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E6" w:rsidRDefault="006B3331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Государственное образовательное учреждение дополнительного профессионального образования «Институт повышения квалификации работников образования Республики Ингушетия» (ГБОУ ДПО ИПКРО РИ)</w:t>
      </w:r>
    </w:p>
    <w:p w:rsidR="006366E6" w:rsidRDefault="006366E6">
      <w:pPr>
        <w:spacing w:line="282" w:lineRule="exact"/>
        <w:rPr>
          <w:sz w:val="24"/>
          <w:szCs w:val="24"/>
        </w:rPr>
      </w:pPr>
    </w:p>
    <w:p w:rsidR="006366E6" w:rsidRDefault="006B333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ПРОТОКОЛ</w:t>
      </w:r>
    </w:p>
    <w:p w:rsidR="006366E6" w:rsidRDefault="006B3331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ЗАСЕДАНИЯ РАБОЧЕЙ ГРУППЫ КООРДИНАТОРОВ, ОТВЕТСТВЕННЫХ ЗА</w:t>
      </w:r>
    </w:p>
    <w:p w:rsidR="006366E6" w:rsidRDefault="006B3331" w:rsidP="006B3331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РЕАЛИЗАЦИЮ ДОПОЛНИТЕЛЬНЫХ ПРОФЕССИОНАЛЬНЫХ ПРОГРАММ В СФЕРЕ ОБРАЗОВАНИЯ </w:t>
      </w:r>
    </w:p>
    <w:p w:rsidR="006366E6" w:rsidRDefault="006B33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-197485</wp:posOffset>
            </wp:positionH>
            <wp:positionV relativeFrom="paragraph">
              <wp:posOffset>13970</wp:posOffset>
            </wp:positionV>
            <wp:extent cx="6504305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6E6" w:rsidRDefault="006366E6">
      <w:pPr>
        <w:spacing w:line="30" w:lineRule="exact"/>
        <w:rPr>
          <w:sz w:val="24"/>
          <w:szCs w:val="24"/>
        </w:rPr>
      </w:pPr>
    </w:p>
    <w:p w:rsidR="006366E6" w:rsidRDefault="006B3331">
      <w:pPr>
        <w:tabs>
          <w:tab w:val="left" w:pos="936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13.07.2020 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№ 5</w:t>
      </w:r>
    </w:p>
    <w:p w:rsidR="006366E6" w:rsidRDefault="006B33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Председатель: </w:t>
      </w:r>
      <w:proofErr w:type="spellStart"/>
      <w:r>
        <w:rPr>
          <w:rFonts w:eastAsia="Times New Roman"/>
          <w:sz w:val="24"/>
          <w:szCs w:val="24"/>
        </w:rPr>
        <w:t>Мальсагова</w:t>
      </w:r>
      <w:proofErr w:type="spellEnd"/>
      <w:r>
        <w:rPr>
          <w:rFonts w:eastAsia="Times New Roman"/>
          <w:sz w:val="24"/>
          <w:szCs w:val="24"/>
        </w:rPr>
        <w:t xml:space="preserve"> Т.М.</w:t>
      </w:r>
    </w:p>
    <w:p w:rsidR="006366E6" w:rsidRDefault="006366E6">
      <w:pPr>
        <w:spacing w:line="1" w:lineRule="exact"/>
        <w:rPr>
          <w:sz w:val="24"/>
          <w:szCs w:val="24"/>
        </w:rPr>
      </w:pPr>
    </w:p>
    <w:p w:rsidR="006366E6" w:rsidRDefault="006B33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Секретарь: </w:t>
      </w:r>
      <w:proofErr w:type="spellStart"/>
      <w:r>
        <w:rPr>
          <w:rFonts w:eastAsia="Times New Roman"/>
          <w:sz w:val="24"/>
          <w:szCs w:val="24"/>
        </w:rPr>
        <w:t>Чакиева</w:t>
      </w:r>
      <w:proofErr w:type="spellEnd"/>
      <w:r>
        <w:rPr>
          <w:rFonts w:eastAsia="Times New Roman"/>
          <w:sz w:val="24"/>
          <w:szCs w:val="24"/>
        </w:rPr>
        <w:t xml:space="preserve"> З.М.</w:t>
      </w:r>
    </w:p>
    <w:p w:rsidR="006366E6" w:rsidRDefault="006B33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Присутствовали: </w:t>
      </w:r>
      <w:r>
        <w:rPr>
          <w:rFonts w:eastAsia="Times New Roman"/>
          <w:sz w:val="24"/>
          <w:szCs w:val="24"/>
        </w:rPr>
        <w:t>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чел.</w:t>
      </w:r>
    </w:p>
    <w:p w:rsidR="006366E6" w:rsidRDefault="006366E6">
      <w:pPr>
        <w:spacing w:line="276" w:lineRule="exact"/>
        <w:rPr>
          <w:sz w:val="24"/>
          <w:szCs w:val="24"/>
        </w:rPr>
      </w:pPr>
    </w:p>
    <w:p w:rsidR="006366E6" w:rsidRDefault="006B333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ПОВЕСТКА ДНЯ</w:t>
      </w:r>
    </w:p>
    <w:p w:rsidR="006366E6" w:rsidRDefault="006366E6">
      <w:pPr>
        <w:spacing w:line="12" w:lineRule="exact"/>
        <w:rPr>
          <w:sz w:val="24"/>
          <w:szCs w:val="24"/>
        </w:rPr>
      </w:pPr>
    </w:p>
    <w:p w:rsidR="006366E6" w:rsidRDefault="006B3331">
      <w:pPr>
        <w:spacing w:line="234" w:lineRule="auto"/>
        <w:ind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 результатах мониторинга качества дополнительного профессионального образования педагогических работников за 2019 год и I полугодие 2020 года.</w:t>
      </w:r>
    </w:p>
    <w:p w:rsidR="006366E6" w:rsidRDefault="006366E6">
      <w:pPr>
        <w:spacing w:line="290" w:lineRule="exact"/>
        <w:rPr>
          <w:sz w:val="24"/>
          <w:szCs w:val="24"/>
        </w:rPr>
      </w:pPr>
    </w:p>
    <w:p w:rsidR="006366E6" w:rsidRDefault="006B3331">
      <w:pPr>
        <w:numPr>
          <w:ilvl w:val="0"/>
          <w:numId w:val="1"/>
        </w:numPr>
        <w:tabs>
          <w:tab w:val="left" w:pos="257"/>
        </w:tabs>
        <w:spacing w:line="237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СЛУШАЛИ</w:t>
      </w:r>
      <w:r>
        <w:rPr>
          <w:rFonts w:eastAsia="Times New Roman"/>
          <w:sz w:val="24"/>
          <w:szCs w:val="24"/>
        </w:rPr>
        <w:t xml:space="preserve">: проректора по учебно-методической работе </w:t>
      </w:r>
      <w:proofErr w:type="spellStart"/>
      <w:r>
        <w:rPr>
          <w:rFonts w:eastAsia="Times New Roman"/>
          <w:sz w:val="24"/>
          <w:szCs w:val="24"/>
        </w:rPr>
        <w:t>Кузьгову</w:t>
      </w:r>
      <w:proofErr w:type="spellEnd"/>
      <w:r>
        <w:rPr>
          <w:rFonts w:eastAsia="Times New Roman"/>
          <w:sz w:val="24"/>
          <w:szCs w:val="24"/>
        </w:rPr>
        <w:t xml:space="preserve"> Л.Х. ИПКРО РИ по вопросу «О результатах мониторинга качества дополнительного профессионального образования педагогических работников за 2019 год и I полугодие 2020 года».</w:t>
      </w:r>
    </w:p>
    <w:p w:rsidR="006366E6" w:rsidRDefault="006366E6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6366E6" w:rsidRDefault="006B3331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ПОСТАНОВИЛИ:</w:t>
      </w:r>
    </w:p>
    <w:p w:rsidR="006366E6" w:rsidRDefault="006B3331">
      <w:pPr>
        <w:numPr>
          <w:ilvl w:val="0"/>
          <w:numId w:val="3"/>
        </w:numPr>
        <w:tabs>
          <w:tab w:val="left" w:pos="420"/>
        </w:tabs>
        <w:ind w:left="4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Информацию принять к сведению.</w:t>
      </w:r>
    </w:p>
    <w:p w:rsidR="006366E6" w:rsidRDefault="006366E6">
      <w:pPr>
        <w:spacing w:line="12" w:lineRule="exact"/>
        <w:rPr>
          <w:rFonts w:eastAsia="Times New Roman"/>
          <w:sz w:val="24"/>
          <w:szCs w:val="24"/>
        </w:rPr>
      </w:pPr>
    </w:p>
    <w:p w:rsidR="006366E6" w:rsidRDefault="006B3331">
      <w:pPr>
        <w:numPr>
          <w:ilvl w:val="0"/>
          <w:numId w:val="3"/>
        </w:numPr>
        <w:tabs>
          <w:tab w:val="left" w:pos="518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Разместить на сайте Института «Аналитический отчет по результатам мониторинга качества дополнительного профессионального образования педагогических работников за 2019 год и I полугодие 2020 года» (Приложение).</w:t>
      </w:r>
    </w:p>
    <w:p w:rsidR="006366E6" w:rsidRDefault="006366E6">
      <w:pPr>
        <w:spacing w:line="13" w:lineRule="exact"/>
        <w:rPr>
          <w:rFonts w:eastAsia="Times New Roman"/>
          <w:sz w:val="24"/>
          <w:szCs w:val="24"/>
        </w:rPr>
      </w:pPr>
    </w:p>
    <w:p w:rsidR="006366E6" w:rsidRDefault="006B3331">
      <w:pPr>
        <w:numPr>
          <w:ilvl w:val="0"/>
          <w:numId w:val="3"/>
        </w:numPr>
        <w:tabs>
          <w:tab w:val="left" w:pos="593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Методистам ИПКРО РИ откорректировать программы курсов повышения квалификации на основе результатов мониторинга качества дополнительного профессионального образования педагогических работников за 2019 год и I полугодие 2020 года, представить на утверждение.</w:t>
      </w:r>
    </w:p>
    <w:p w:rsidR="006366E6" w:rsidRDefault="006366E6">
      <w:pPr>
        <w:spacing w:line="5" w:lineRule="exact"/>
        <w:rPr>
          <w:rFonts w:eastAsia="Times New Roman"/>
          <w:sz w:val="24"/>
          <w:szCs w:val="24"/>
        </w:rPr>
      </w:pPr>
    </w:p>
    <w:p w:rsidR="006366E6" w:rsidRDefault="006B333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Голосовали единогласно.</w:t>
      </w:r>
    </w:p>
    <w:p w:rsidR="006366E6" w:rsidRDefault="006366E6">
      <w:pPr>
        <w:spacing w:line="20" w:lineRule="exact"/>
        <w:rPr>
          <w:sz w:val="24"/>
          <w:szCs w:val="24"/>
        </w:rPr>
      </w:pPr>
    </w:p>
    <w:p w:rsidR="006366E6" w:rsidRDefault="006366E6">
      <w:pPr>
        <w:sectPr w:rsidR="006366E6">
          <w:pgSz w:w="11900" w:h="16838"/>
          <w:pgMar w:top="1127" w:right="559" w:bottom="1440" w:left="1440" w:header="0" w:footer="0" w:gutter="0"/>
          <w:cols w:space="720" w:equalWidth="0">
            <w:col w:w="9900"/>
          </w:cols>
        </w:sectPr>
      </w:pPr>
    </w:p>
    <w:p w:rsidR="006366E6" w:rsidRDefault="006366E6">
      <w:pPr>
        <w:spacing w:line="200" w:lineRule="exact"/>
        <w:rPr>
          <w:sz w:val="24"/>
          <w:szCs w:val="24"/>
        </w:rPr>
      </w:pPr>
    </w:p>
    <w:p w:rsidR="006366E6" w:rsidRDefault="006366E6">
      <w:pPr>
        <w:spacing w:line="200" w:lineRule="exact"/>
        <w:rPr>
          <w:sz w:val="24"/>
          <w:szCs w:val="24"/>
        </w:rPr>
      </w:pPr>
    </w:p>
    <w:p w:rsidR="006366E6" w:rsidRDefault="006366E6">
      <w:pPr>
        <w:spacing w:line="200" w:lineRule="exact"/>
        <w:rPr>
          <w:sz w:val="24"/>
          <w:szCs w:val="24"/>
        </w:rPr>
      </w:pPr>
    </w:p>
    <w:p w:rsidR="006366E6" w:rsidRDefault="006366E6">
      <w:pPr>
        <w:spacing w:line="200" w:lineRule="exact"/>
        <w:rPr>
          <w:sz w:val="24"/>
          <w:szCs w:val="24"/>
        </w:rPr>
      </w:pPr>
    </w:p>
    <w:p w:rsidR="006366E6" w:rsidRDefault="006366E6">
      <w:pPr>
        <w:spacing w:line="213" w:lineRule="exact"/>
        <w:rPr>
          <w:sz w:val="24"/>
          <w:szCs w:val="24"/>
        </w:rPr>
      </w:pPr>
    </w:p>
    <w:p w:rsidR="006366E6" w:rsidRDefault="006B333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</w:t>
      </w:r>
    </w:p>
    <w:p w:rsidR="006366E6" w:rsidRDefault="006B333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366E6" w:rsidRDefault="006366E6">
      <w:pPr>
        <w:spacing w:line="200" w:lineRule="exact"/>
        <w:rPr>
          <w:sz w:val="24"/>
          <w:szCs w:val="24"/>
        </w:rPr>
      </w:pPr>
    </w:p>
    <w:p w:rsidR="006366E6" w:rsidRDefault="006366E6">
      <w:pPr>
        <w:spacing w:line="200" w:lineRule="exact"/>
        <w:rPr>
          <w:sz w:val="24"/>
          <w:szCs w:val="24"/>
        </w:rPr>
      </w:pPr>
    </w:p>
    <w:p w:rsidR="006366E6" w:rsidRDefault="006366E6">
      <w:pPr>
        <w:spacing w:line="200" w:lineRule="exact"/>
        <w:rPr>
          <w:sz w:val="24"/>
          <w:szCs w:val="24"/>
        </w:rPr>
      </w:pPr>
    </w:p>
    <w:p w:rsidR="006366E6" w:rsidRDefault="006366E6">
      <w:pPr>
        <w:spacing w:line="393" w:lineRule="exact"/>
        <w:rPr>
          <w:sz w:val="24"/>
          <w:szCs w:val="24"/>
        </w:rPr>
      </w:pPr>
    </w:p>
    <w:p w:rsidR="006366E6" w:rsidRDefault="006B3331">
      <w:pPr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Мальсагова</w:t>
      </w:r>
      <w:proofErr w:type="spellEnd"/>
      <w:r>
        <w:rPr>
          <w:rFonts w:eastAsia="Times New Roman"/>
          <w:sz w:val="28"/>
          <w:szCs w:val="28"/>
        </w:rPr>
        <w:t xml:space="preserve"> Т.М.</w:t>
      </w:r>
    </w:p>
    <w:p w:rsidR="006366E6" w:rsidRDefault="006366E6">
      <w:pPr>
        <w:spacing w:line="20" w:lineRule="exact"/>
        <w:rPr>
          <w:sz w:val="24"/>
          <w:szCs w:val="24"/>
        </w:rPr>
      </w:pPr>
    </w:p>
    <w:p w:rsidR="006366E6" w:rsidRDefault="006366E6">
      <w:pPr>
        <w:spacing w:line="200" w:lineRule="exact"/>
        <w:rPr>
          <w:sz w:val="24"/>
          <w:szCs w:val="24"/>
        </w:rPr>
      </w:pPr>
    </w:p>
    <w:p w:rsidR="006366E6" w:rsidRDefault="006366E6">
      <w:pPr>
        <w:sectPr w:rsidR="006366E6">
          <w:type w:val="continuous"/>
          <w:pgSz w:w="11900" w:h="16838"/>
          <w:pgMar w:top="1127" w:right="559" w:bottom="1440" w:left="1440" w:header="0" w:footer="0" w:gutter="0"/>
          <w:cols w:num="2" w:space="720" w:equalWidth="0">
            <w:col w:w="5820" w:space="720"/>
            <w:col w:w="3360"/>
          </w:cols>
        </w:sectPr>
      </w:pPr>
    </w:p>
    <w:p w:rsidR="006366E6" w:rsidRDefault="006366E6">
      <w:pPr>
        <w:spacing w:line="200" w:lineRule="exact"/>
        <w:rPr>
          <w:sz w:val="24"/>
          <w:szCs w:val="24"/>
        </w:rPr>
      </w:pPr>
    </w:p>
    <w:p w:rsidR="006366E6" w:rsidRDefault="006366E6">
      <w:pPr>
        <w:spacing w:line="245" w:lineRule="exact"/>
        <w:rPr>
          <w:sz w:val="24"/>
          <w:szCs w:val="24"/>
        </w:rPr>
      </w:pPr>
    </w:p>
    <w:p w:rsidR="006366E6" w:rsidRDefault="006B333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Секретарь</w:t>
      </w:r>
    </w:p>
    <w:p w:rsidR="006366E6" w:rsidRDefault="006B333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366E6" w:rsidRDefault="006366E6">
      <w:pPr>
        <w:spacing w:line="200" w:lineRule="exact"/>
        <w:rPr>
          <w:sz w:val="24"/>
          <w:szCs w:val="24"/>
        </w:rPr>
      </w:pPr>
    </w:p>
    <w:p w:rsidR="006366E6" w:rsidRDefault="006366E6">
      <w:pPr>
        <w:spacing w:line="225" w:lineRule="exact"/>
        <w:rPr>
          <w:sz w:val="24"/>
          <w:szCs w:val="24"/>
        </w:rPr>
      </w:pPr>
    </w:p>
    <w:p w:rsidR="006366E6" w:rsidRDefault="006B3331">
      <w:pPr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Чахкиева</w:t>
      </w:r>
      <w:proofErr w:type="spellEnd"/>
      <w:r>
        <w:rPr>
          <w:rFonts w:eastAsia="Times New Roman"/>
          <w:sz w:val="28"/>
          <w:szCs w:val="28"/>
        </w:rPr>
        <w:t xml:space="preserve"> З.М.</w:t>
      </w:r>
    </w:p>
    <w:p w:rsidR="006366E6" w:rsidRDefault="006366E6">
      <w:pPr>
        <w:sectPr w:rsidR="006366E6">
          <w:type w:val="continuous"/>
          <w:pgSz w:w="11900" w:h="16838"/>
          <w:pgMar w:top="1127" w:right="559" w:bottom="1440" w:left="1440" w:header="0" w:footer="0" w:gutter="0"/>
          <w:cols w:num="2" w:space="720" w:equalWidth="0">
            <w:col w:w="5820" w:space="720"/>
            <w:col w:w="3360"/>
          </w:cols>
        </w:sectPr>
      </w:pPr>
    </w:p>
    <w:p w:rsidR="006366E6" w:rsidRDefault="006B3331">
      <w:pPr>
        <w:ind w:left="8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6366E6" w:rsidRDefault="006366E6">
      <w:pPr>
        <w:spacing w:line="16" w:lineRule="exact"/>
        <w:rPr>
          <w:sz w:val="20"/>
          <w:szCs w:val="20"/>
        </w:rPr>
      </w:pPr>
    </w:p>
    <w:p w:rsidR="006366E6" w:rsidRDefault="006B3331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Аналитический отчет по результатам мониторинга качества дополнительного профессионального образования педагогических работников за 2019 год и I полугодие 2020 года.</w:t>
      </w:r>
    </w:p>
    <w:p w:rsidR="006366E6" w:rsidRDefault="006366E6">
      <w:pPr>
        <w:spacing w:line="286" w:lineRule="exact"/>
        <w:rPr>
          <w:sz w:val="20"/>
          <w:szCs w:val="20"/>
        </w:rPr>
      </w:pPr>
    </w:p>
    <w:p w:rsidR="006366E6" w:rsidRDefault="006B3331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Мониторинг качества дополнительного профессионального образования педагогических работников осуществлен на основании Положения о мониторинге качества дополнительного профессионального образования педагогических работников (Приказ ГБОУ ДПО ИПКРО </w:t>
      </w:r>
      <w:proofErr w:type="gramStart"/>
      <w:r>
        <w:rPr>
          <w:rFonts w:eastAsia="Times New Roman"/>
          <w:sz w:val="24"/>
          <w:szCs w:val="24"/>
        </w:rPr>
        <w:t>РИ  от</w:t>
      </w:r>
      <w:proofErr w:type="gramEnd"/>
      <w:r>
        <w:rPr>
          <w:rFonts w:eastAsia="Times New Roman"/>
          <w:sz w:val="24"/>
          <w:szCs w:val="24"/>
        </w:rPr>
        <w:t xml:space="preserve"> 15.05.2020 г. № 215).</w:t>
      </w:r>
    </w:p>
    <w:p w:rsidR="006366E6" w:rsidRDefault="006366E6">
      <w:pPr>
        <w:spacing w:line="14" w:lineRule="exact"/>
        <w:rPr>
          <w:sz w:val="20"/>
          <w:szCs w:val="20"/>
        </w:rPr>
      </w:pPr>
    </w:p>
    <w:p w:rsidR="006366E6" w:rsidRDefault="006B3331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проведения мониторинга качества дополнительного профессионального образования (далее – мониторинг качества ДПО) педагогических работников использованы электронные сервисы и специализированные программы обработки данных информационной системы. Сбор информации проведен с использованием </w:t>
      </w:r>
      <w:r w:rsidR="00D04682">
        <w:rPr>
          <w:rFonts w:eastAsia="Times New Roman"/>
          <w:sz w:val="24"/>
          <w:szCs w:val="24"/>
        </w:rPr>
        <w:t>электронного</w:t>
      </w:r>
      <w:r w:rsidR="00D04682" w:rsidRPr="00D04682">
        <w:rPr>
          <w:rFonts w:eastAsia="Times New Roman"/>
          <w:sz w:val="24"/>
          <w:szCs w:val="24"/>
        </w:rPr>
        <w:t xml:space="preserve"> вариант</w:t>
      </w:r>
      <w:r w:rsidR="00D04682">
        <w:rPr>
          <w:rFonts w:eastAsia="Times New Roman"/>
          <w:sz w:val="24"/>
          <w:szCs w:val="24"/>
        </w:rPr>
        <w:t>а</w:t>
      </w:r>
      <w:r w:rsidR="00D04682" w:rsidRPr="00D04682">
        <w:rPr>
          <w:rFonts w:eastAsia="Times New Roman"/>
          <w:sz w:val="24"/>
          <w:szCs w:val="24"/>
        </w:rPr>
        <w:t xml:space="preserve"> анкеты</w:t>
      </w:r>
      <w:r w:rsidR="00D04682">
        <w:rPr>
          <w:rFonts w:eastAsia="Times New Roman"/>
          <w:sz w:val="24"/>
          <w:szCs w:val="24"/>
        </w:rPr>
        <w:t>, который</w:t>
      </w:r>
      <w:r w:rsidR="00D04682" w:rsidRPr="00D04682">
        <w:rPr>
          <w:rFonts w:eastAsia="Times New Roman"/>
          <w:sz w:val="24"/>
          <w:szCs w:val="24"/>
        </w:rPr>
        <w:t xml:space="preserve"> размещен в кабинетах дистанционных курсов кафедр ГБОУ ДПО ИПКРО РИ на портале http://ipkrori-online.ru/    </w:t>
      </w:r>
    </w:p>
    <w:p w:rsidR="006366E6" w:rsidRDefault="006366E6">
      <w:pPr>
        <w:spacing w:line="15" w:lineRule="exact"/>
        <w:rPr>
          <w:sz w:val="20"/>
          <w:szCs w:val="20"/>
        </w:rPr>
      </w:pPr>
    </w:p>
    <w:p w:rsidR="006366E6" w:rsidRDefault="006B333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качества ДПО педагогических работников – это проведение диагностики и получение объективной и достоверной информации о качестве дополнительного</w:t>
      </w:r>
    </w:p>
    <w:p w:rsidR="006366E6" w:rsidRDefault="006366E6">
      <w:pPr>
        <w:spacing w:line="14" w:lineRule="exact"/>
        <w:rPr>
          <w:sz w:val="20"/>
          <w:szCs w:val="20"/>
        </w:rPr>
      </w:pPr>
    </w:p>
    <w:p w:rsidR="006366E6" w:rsidRDefault="006B333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профессионального образования для принятия управленческих решений по совершенствованию профессионального роста педагогов. Включает следующие цели:</w:t>
      </w:r>
    </w:p>
    <w:p w:rsidR="006366E6" w:rsidRDefault="006366E6">
      <w:pPr>
        <w:spacing w:line="3" w:lineRule="exact"/>
        <w:rPr>
          <w:sz w:val="20"/>
          <w:szCs w:val="20"/>
        </w:rPr>
      </w:pPr>
    </w:p>
    <w:p w:rsidR="006366E6" w:rsidRDefault="006B3331">
      <w:pPr>
        <w:spacing w:line="322" w:lineRule="exact"/>
        <w:ind w:firstLine="708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проведение диагностики профессиональных дефицитов педагогических работников;</w:t>
      </w:r>
    </w:p>
    <w:p w:rsidR="006366E6" w:rsidRDefault="006B3331">
      <w:pPr>
        <w:spacing w:line="283" w:lineRule="exact"/>
        <w:ind w:firstLine="708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проведение аттестации педагогических работников, направленной на повышение эффективности и качества педагогической деятельности;</w:t>
      </w:r>
    </w:p>
    <w:p w:rsidR="006366E6" w:rsidRDefault="006366E6">
      <w:pPr>
        <w:spacing w:line="2" w:lineRule="exact"/>
        <w:rPr>
          <w:sz w:val="20"/>
          <w:szCs w:val="20"/>
        </w:rPr>
      </w:pPr>
    </w:p>
    <w:p w:rsidR="006366E6" w:rsidRDefault="006B3331">
      <w:pPr>
        <w:spacing w:line="293" w:lineRule="exact"/>
        <w:ind w:left="7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3"/>
          <w:szCs w:val="23"/>
        </w:rPr>
        <w:t>стимулирование профессионального роста педагогов;</w:t>
      </w:r>
    </w:p>
    <w:p w:rsidR="006366E6" w:rsidRDefault="006B3331">
      <w:pPr>
        <w:spacing w:line="293" w:lineRule="exact"/>
        <w:ind w:left="7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3"/>
          <w:szCs w:val="23"/>
        </w:rPr>
        <w:t>вовлечение педагогов в экспертную деятельность;</w:t>
      </w:r>
    </w:p>
    <w:p w:rsidR="006366E6" w:rsidRDefault="006366E6">
      <w:pPr>
        <w:spacing w:line="2" w:lineRule="exact"/>
        <w:rPr>
          <w:sz w:val="20"/>
          <w:szCs w:val="20"/>
        </w:rPr>
      </w:pPr>
    </w:p>
    <w:p w:rsidR="006366E6" w:rsidRDefault="006366E6">
      <w:pPr>
        <w:spacing w:line="3" w:lineRule="exact"/>
        <w:rPr>
          <w:sz w:val="20"/>
          <w:szCs w:val="20"/>
        </w:rPr>
      </w:pPr>
    </w:p>
    <w:p w:rsidR="006366E6" w:rsidRDefault="006366E6">
      <w:pPr>
        <w:spacing w:line="3" w:lineRule="exact"/>
        <w:rPr>
          <w:sz w:val="20"/>
          <w:szCs w:val="20"/>
        </w:rPr>
      </w:pPr>
    </w:p>
    <w:p w:rsidR="006366E6" w:rsidRDefault="006B3331">
      <w:pPr>
        <w:spacing w:line="283" w:lineRule="exact"/>
        <w:ind w:firstLine="708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реализация различных программ дополнительного профессионального образования, разработанных с учетом потребности региона;</w:t>
      </w:r>
    </w:p>
    <w:p w:rsidR="006366E6" w:rsidRDefault="006366E6">
      <w:pPr>
        <w:spacing w:line="3" w:lineRule="exact"/>
        <w:rPr>
          <w:sz w:val="20"/>
          <w:szCs w:val="20"/>
        </w:rPr>
      </w:pPr>
    </w:p>
    <w:p w:rsidR="006366E6" w:rsidRDefault="006B3331">
      <w:pPr>
        <w:spacing w:line="283" w:lineRule="exact"/>
        <w:ind w:firstLine="708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проведение мероприятий, направленных на профилактику профессионального выгорания педагогов;</w:t>
      </w:r>
    </w:p>
    <w:p w:rsidR="006366E6" w:rsidRDefault="006366E6">
      <w:pPr>
        <w:spacing w:line="3" w:lineRule="exact"/>
        <w:rPr>
          <w:sz w:val="20"/>
          <w:szCs w:val="20"/>
        </w:rPr>
      </w:pPr>
    </w:p>
    <w:p w:rsidR="006366E6" w:rsidRDefault="006B3331">
      <w:pPr>
        <w:spacing w:line="283" w:lineRule="exact"/>
        <w:ind w:firstLine="708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построение индивидуальной образовательной траектории профессионального развития педагогов.</w:t>
      </w:r>
    </w:p>
    <w:p w:rsidR="006366E6" w:rsidRDefault="006366E6">
      <w:pPr>
        <w:spacing w:line="14" w:lineRule="exact"/>
        <w:rPr>
          <w:sz w:val="20"/>
          <w:szCs w:val="20"/>
        </w:rPr>
      </w:pPr>
    </w:p>
    <w:p w:rsidR="006366E6" w:rsidRDefault="006B3331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целью обновления профессиональных компетенций и повышения уровня профессионального мастерства педагогических работников были созданы условий для непрерывной актуализации и расширения их профессиональных знаний. Это было достигнуто путем формирования единой системы диагностики профессиональных компетенций педагогов, разработки и экспертизы адресных персонифицированных программ дополнительного профессионального образования. Такой подход обеспечил выявление факторов роста и возможность своевременного изменения форм, моделей и направлений непрерывного профессионального совершенствования педагогических работников.</w:t>
      </w:r>
    </w:p>
    <w:p w:rsidR="006366E6" w:rsidRDefault="006366E6">
      <w:pPr>
        <w:spacing w:line="20" w:lineRule="exact"/>
        <w:rPr>
          <w:sz w:val="20"/>
          <w:szCs w:val="20"/>
        </w:rPr>
      </w:pPr>
    </w:p>
    <w:p w:rsidR="006366E6" w:rsidRDefault="006B3331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Объект мониторинга качества ДПО – система профессионального роста педагогических работников </w:t>
      </w:r>
      <w:r w:rsidR="00D04682">
        <w:rPr>
          <w:rFonts w:eastAsia="Times New Roman"/>
          <w:sz w:val="24"/>
          <w:szCs w:val="24"/>
        </w:rPr>
        <w:t>Республики Ингушетия.</w:t>
      </w:r>
    </w:p>
    <w:p w:rsidR="006366E6" w:rsidRDefault="006366E6">
      <w:pPr>
        <w:spacing w:line="14" w:lineRule="exact"/>
        <w:rPr>
          <w:sz w:val="20"/>
          <w:szCs w:val="20"/>
        </w:rPr>
      </w:pPr>
    </w:p>
    <w:p w:rsidR="006366E6" w:rsidRDefault="006B333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 мониторинга качества ДПО – результаты профессионального роста педагогических работников </w:t>
      </w:r>
      <w:r w:rsidR="00D04682">
        <w:rPr>
          <w:rFonts w:eastAsia="Times New Roman"/>
          <w:sz w:val="24"/>
          <w:szCs w:val="24"/>
        </w:rPr>
        <w:t>республики</w:t>
      </w:r>
      <w:r>
        <w:rPr>
          <w:rFonts w:eastAsia="Times New Roman"/>
          <w:sz w:val="24"/>
          <w:szCs w:val="24"/>
        </w:rPr>
        <w:t>, выраженные в качественных характеристиках реализации дополнительных профессиональных программ педагогических кадров.</w:t>
      </w:r>
    </w:p>
    <w:p w:rsidR="006366E6" w:rsidRDefault="006B3331">
      <w:pPr>
        <w:numPr>
          <w:ilvl w:val="0"/>
          <w:numId w:val="5"/>
        </w:numPr>
        <w:tabs>
          <w:tab w:val="left" w:pos="1084"/>
        </w:tabs>
        <w:spacing w:line="234" w:lineRule="auto"/>
        <w:ind w:left="120" w:righ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указанных целей определены региональные критерии и группы показателей, подлежащих оценке, в числе которых:</w:t>
      </w:r>
    </w:p>
    <w:p w:rsidR="00D04682" w:rsidRDefault="00D04682" w:rsidP="00D04682">
      <w:pPr>
        <w:tabs>
          <w:tab w:val="left" w:pos="1084"/>
        </w:tabs>
        <w:spacing w:line="234" w:lineRule="auto"/>
        <w:ind w:right="120"/>
        <w:rPr>
          <w:rFonts w:eastAsia="Times New Roman"/>
          <w:sz w:val="24"/>
          <w:szCs w:val="24"/>
        </w:rPr>
      </w:pPr>
    </w:p>
    <w:p w:rsidR="00D04682" w:rsidRDefault="00D04682" w:rsidP="00D04682">
      <w:pPr>
        <w:tabs>
          <w:tab w:val="left" w:pos="1084"/>
        </w:tabs>
        <w:spacing w:line="234" w:lineRule="auto"/>
        <w:ind w:right="120"/>
        <w:rPr>
          <w:rFonts w:eastAsia="Times New Roman"/>
          <w:sz w:val="24"/>
          <w:szCs w:val="24"/>
        </w:rPr>
      </w:pPr>
    </w:p>
    <w:p w:rsidR="00D04682" w:rsidRDefault="00D04682" w:rsidP="00D04682">
      <w:pPr>
        <w:tabs>
          <w:tab w:val="left" w:pos="1084"/>
        </w:tabs>
        <w:spacing w:line="234" w:lineRule="auto"/>
        <w:ind w:right="120"/>
        <w:rPr>
          <w:rFonts w:eastAsia="Times New Roman"/>
          <w:sz w:val="24"/>
          <w:szCs w:val="24"/>
        </w:rPr>
      </w:pPr>
    </w:p>
    <w:p w:rsidR="00D04682" w:rsidRDefault="00D04682" w:rsidP="00D04682">
      <w:pPr>
        <w:tabs>
          <w:tab w:val="left" w:pos="1084"/>
        </w:tabs>
        <w:spacing w:line="234" w:lineRule="auto"/>
        <w:ind w:right="120"/>
        <w:rPr>
          <w:rFonts w:eastAsia="Times New Roman"/>
          <w:sz w:val="24"/>
          <w:szCs w:val="24"/>
        </w:rPr>
      </w:pPr>
    </w:p>
    <w:p w:rsidR="00D04682" w:rsidRDefault="00D04682" w:rsidP="00D04682">
      <w:pPr>
        <w:tabs>
          <w:tab w:val="left" w:pos="1084"/>
        </w:tabs>
        <w:spacing w:line="234" w:lineRule="auto"/>
        <w:ind w:right="120"/>
        <w:rPr>
          <w:rFonts w:eastAsia="Times New Roman"/>
          <w:sz w:val="24"/>
          <w:szCs w:val="24"/>
        </w:rPr>
      </w:pPr>
    </w:p>
    <w:p w:rsidR="00D04682" w:rsidRDefault="00D04682" w:rsidP="00D04682">
      <w:pPr>
        <w:tabs>
          <w:tab w:val="left" w:pos="1084"/>
        </w:tabs>
        <w:spacing w:line="234" w:lineRule="auto"/>
        <w:ind w:right="120"/>
        <w:rPr>
          <w:rFonts w:eastAsia="Times New Roman"/>
          <w:sz w:val="24"/>
          <w:szCs w:val="24"/>
        </w:rPr>
      </w:pPr>
    </w:p>
    <w:p w:rsidR="00D04682" w:rsidRDefault="00D04682" w:rsidP="00D04682">
      <w:pPr>
        <w:tabs>
          <w:tab w:val="left" w:pos="1084"/>
        </w:tabs>
        <w:spacing w:line="234" w:lineRule="auto"/>
        <w:ind w:right="120"/>
        <w:rPr>
          <w:rFonts w:eastAsia="Times New Roman"/>
          <w:sz w:val="24"/>
          <w:szCs w:val="24"/>
        </w:rPr>
      </w:pPr>
    </w:p>
    <w:p w:rsidR="006366E6" w:rsidRDefault="006366E6">
      <w:pPr>
        <w:spacing w:line="14" w:lineRule="exact"/>
        <w:rPr>
          <w:sz w:val="20"/>
          <w:szCs w:val="20"/>
        </w:rPr>
      </w:pPr>
    </w:p>
    <w:p w:rsidR="006366E6" w:rsidRDefault="006B3331">
      <w:pPr>
        <w:numPr>
          <w:ilvl w:val="0"/>
          <w:numId w:val="6"/>
        </w:numPr>
        <w:tabs>
          <w:tab w:val="left" w:pos="1536"/>
        </w:tabs>
        <w:spacing w:line="234" w:lineRule="auto"/>
        <w:ind w:left="120" w:right="12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Показатели по повышению квалификации педагогов на основе диагностики профессиональных дефицитов:</w:t>
      </w:r>
    </w:p>
    <w:p w:rsidR="006366E6" w:rsidRDefault="006366E6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20"/>
        <w:gridCol w:w="4260"/>
        <w:gridCol w:w="1700"/>
        <w:gridCol w:w="1700"/>
      </w:tblGrid>
      <w:tr w:rsidR="006366E6">
        <w:trPr>
          <w:trHeight w:val="266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366E6" w:rsidRDefault="006B3331">
            <w:pPr>
              <w:spacing w:line="265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Индикативные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 год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полугодие</w:t>
            </w:r>
          </w:p>
        </w:tc>
      </w:tr>
      <w:tr w:rsidR="006366E6">
        <w:trPr>
          <w:trHeight w:val="277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66E6" w:rsidRDefault="006B3331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 года</w:t>
            </w:r>
          </w:p>
        </w:tc>
      </w:tr>
      <w:tr w:rsidR="006366E6">
        <w:trPr>
          <w:trHeight w:val="267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B333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положительной динамики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</w:tr>
      <w:tr w:rsidR="006366E6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B33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оценки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–</w:t>
            </w:r>
          </w:p>
        </w:tc>
      </w:tr>
      <w:tr w:rsidR="006366E6">
        <w:trPr>
          <w:trHeight w:val="274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B333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21,0%.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21,4%.</w:t>
            </w:r>
          </w:p>
        </w:tc>
      </w:tr>
      <w:tr w:rsidR="006366E6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(предметных, методических и др.)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</w:tr>
      <w:tr w:rsidR="006366E6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 до и после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–</w:t>
            </w:r>
          </w:p>
        </w:tc>
      </w:tr>
      <w:tr w:rsidR="006366E6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 курсов повышения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34,5%.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37,3%.</w:t>
            </w:r>
          </w:p>
        </w:tc>
      </w:tr>
      <w:tr w:rsidR="006366E6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</w:tr>
      <w:tr w:rsidR="006366E6">
        <w:trPr>
          <w:trHeight w:val="277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–</w:t>
            </w:r>
          </w:p>
        </w:tc>
      </w:tr>
      <w:tr w:rsidR="006366E6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17,8%.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25,0%.</w:t>
            </w:r>
          </w:p>
        </w:tc>
      </w:tr>
      <w:tr w:rsidR="006366E6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</w:tr>
      <w:tr w:rsidR="006366E6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</w:tr>
      <w:tr w:rsidR="006366E6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преодолевших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преодолевших</w:t>
            </w:r>
          </w:p>
        </w:tc>
      </w:tr>
      <w:tr w:rsidR="006366E6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пороговый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пороговый</w:t>
            </w:r>
          </w:p>
        </w:tc>
      </w:tr>
      <w:tr w:rsidR="006366E6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уровень, но 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уровень, но не</w:t>
            </w:r>
          </w:p>
        </w:tc>
      </w:tr>
      <w:tr w:rsidR="006366E6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вышедших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вышедших на</w:t>
            </w:r>
          </w:p>
        </w:tc>
      </w:tr>
      <w:tr w:rsidR="006366E6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</w:tr>
      <w:tr w:rsidR="006366E6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–</w:t>
            </w:r>
          </w:p>
        </w:tc>
      </w:tr>
      <w:tr w:rsidR="006366E6">
        <w:trPr>
          <w:trHeight w:val="277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26,7%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16,3%</w:t>
            </w:r>
          </w:p>
        </w:tc>
      </w:tr>
      <w:tr w:rsidR="006366E6">
        <w:trPr>
          <w:trHeight w:val="267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педагогических работников,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D0468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  <w:r w:rsidR="006B3331">
              <w:rPr>
                <w:rFonts w:eastAsia="Times New Roman"/>
                <w:w w:val="99"/>
                <w:sz w:val="24"/>
                <w:szCs w:val="24"/>
              </w:rPr>
              <w:t>,1%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D0468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  <w:r w:rsidR="006B3331">
              <w:rPr>
                <w:rFonts w:eastAsia="Times New Roman"/>
                <w:w w:val="99"/>
                <w:sz w:val="24"/>
                <w:szCs w:val="24"/>
              </w:rPr>
              <w:t>,4%</w:t>
            </w:r>
          </w:p>
        </w:tc>
      </w:tr>
      <w:tr w:rsidR="006366E6">
        <w:trPr>
          <w:trHeight w:val="274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 оценивающих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3"/>
                <w:szCs w:val="23"/>
              </w:rPr>
            </w:pPr>
          </w:p>
        </w:tc>
      </w:tr>
      <w:tr w:rsidR="006366E6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 от общего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7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обучающихся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67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педагогических работников,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D0468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  <w:r w:rsidR="006B3331">
              <w:rPr>
                <w:rFonts w:eastAsia="Times New Roman"/>
                <w:w w:val="99"/>
                <w:sz w:val="24"/>
                <w:szCs w:val="24"/>
              </w:rPr>
              <w:t>,0%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D0468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  <w:r w:rsidR="006B3331">
              <w:rPr>
                <w:rFonts w:eastAsia="Times New Roman"/>
                <w:w w:val="99"/>
                <w:sz w:val="24"/>
                <w:szCs w:val="24"/>
              </w:rPr>
              <w:t>,2%</w:t>
            </w:r>
          </w:p>
        </w:tc>
      </w:tr>
      <w:tr w:rsidR="006366E6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 оценивающих качество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занятий по повышению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 от общего числа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3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66E6" w:rsidRDefault="006366E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0"/>
                <w:szCs w:val="20"/>
              </w:rPr>
            </w:pPr>
          </w:p>
        </w:tc>
      </w:tr>
      <w:tr w:rsidR="006366E6">
        <w:trPr>
          <w:trHeight w:val="539"/>
        </w:trPr>
        <w:tc>
          <w:tcPr>
            <w:tcW w:w="1960" w:type="dxa"/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4"/>
            <w:vAlign w:val="bottom"/>
          </w:tcPr>
          <w:p w:rsidR="006366E6" w:rsidRDefault="006B3331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Анализ диагностики профессиональных компетенций (предметных,</w:t>
            </w:r>
          </w:p>
        </w:tc>
      </w:tr>
      <w:tr w:rsidR="006366E6">
        <w:trPr>
          <w:trHeight w:val="277"/>
        </w:trPr>
        <w:tc>
          <w:tcPr>
            <w:tcW w:w="1960" w:type="dxa"/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4"/>
            <w:vAlign w:val="bottom"/>
          </w:tcPr>
          <w:p w:rsidR="006366E6" w:rsidRDefault="006B3331" w:rsidP="00D04682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методических) педагогических работников </w:t>
            </w:r>
            <w:r w:rsidR="00D04682">
              <w:rPr>
                <w:rFonts w:eastAsia="Times New Roman"/>
                <w:b/>
                <w:bCs/>
                <w:sz w:val="24"/>
                <w:szCs w:val="24"/>
              </w:rPr>
              <w:t>Республики Ингушетия.</w:t>
            </w:r>
          </w:p>
        </w:tc>
      </w:tr>
    </w:tbl>
    <w:p w:rsidR="006366E6" w:rsidRDefault="006366E6">
      <w:pPr>
        <w:spacing w:line="12" w:lineRule="exact"/>
        <w:rPr>
          <w:sz w:val="20"/>
          <w:szCs w:val="20"/>
        </w:rPr>
      </w:pPr>
    </w:p>
    <w:p w:rsidR="006366E6" w:rsidRDefault="006B3331">
      <w:pPr>
        <w:numPr>
          <w:ilvl w:val="0"/>
          <w:numId w:val="7"/>
        </w:numPr>
        <w:tabs>
          <w:tab w:val="left" w:pos="1537"/>
        </w:tabs>
        <w:spacing w:line="236" w:lineRule="auto"/>
        <w:ind w:left="380" w:right="1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рамках реализации дополнительных профессиональных программ повышения квалификации </w:t>
      </w:r>
      <w:r w:rsidR="00D04682">
        <w:rPr>
          <w:rFonts w:eastAsia="Times New Roman"/>
          <w:sz w:val="24"/>
          <w:szCs w:val="24"/>
        </w:rPr>
        <w:t>ГБОУ ДПО ИПКРО РИ</w:t>
      </w:r>
      <w:r>
        <w:rPr>
          <w:rFonts w:eastAsia="Times New Roman"/>
          <w:sz w:val="24"/>
          <w:szCs w:val="24"/>
        </w:rPr>
        <w:t xml:space="preserve"> осуществляет диагностическое исследование, направленное на оценку профессиональных компетенций учителей. В период с января 2019 года по июнь 2020 года проводилось исследование профессиональных компетенций учителей английского языка, биологии, географии, ОБЖ, технологии, физики, физической культуры, химии.</w:t>
      </w:r>
    </w:p>
    <w:p w:rsidR="006366E6" w:rsidRDefault="006366E6">
      <w:pPr>
        <w:spacing w:line="3" w:lineRule="exact"/>
        <w:rPr>
          <w:rFonts w:eastAsia="Times New Roman"/>
          <w:sz w:val="24"/>
          <w:szCs w:val="24"/>
        </w:rPr>
      </w:pPr>
    </w:p>
    <w:p w:rsidR="006366E6" w:rsidRDefault="006B3331">
      <w:pPr>
        <w:spacing w:line="237" w:lineRule="auto"/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  оценки   позиции   учителя   в   общей   совокупности   учителей,   выполнивших</w:t>
      </w:r>
    </w:p>
    <w:p w:rsidR="006366E6" w:rsidRDefault="006366E6">
      <w:pPr>
        <w:spacing w:line="13" w:lineRule="exact"/>
        <w:rPr>
          <w:sz w:val="20"/>
          <w:szCs w:val="20"/>
        </w:rPr>
      </w:pPr>
    </w:p>
    <w:p w:rsidR="006366E6" w:rsidRDefault="006B3331">
      <w:pPr>
        <w:spacing w:line="234" w:lineRule="auto"/>
        <w:ind w:left="1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диагностическую работу по предмету/предметной области, осуществлялось сравнение личного результата со средним баллом выполнения работ (по части 1 и по части 2 отдельно).</w:t>
      </w:r>
    </w:p>
    <w:p w:rsidR="006366E6" w:rsidRDefault="006366E6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280"/>
        <w:gridCol w:w="1960"/>
        <w:gridCol w:w="1820"/>
        <w:gridCol w:w="2460"/>
      </w:tblGrid>
      <w:tr w:rsidR="006366E6">
        <w:trPr>
          <w:trHeight w:val="283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Категория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Часть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Максимальное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Правило</w:t>
            </w:r>
          </w:p>
        </w:tc>
      </w:tr>
      <w:tr w:rsidR="006366E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диагностической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определения уровня</w:t>
            </w:r>
          </w:p>
        </w:tc>
      </w:tr>
      <w:tr w:rsidR="006366E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работы (номера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 за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</w:p>
        </w:tc>
      </w:tr>
      <w:tr w:rsidR="006366E6">
        <w:trPr>
          <w:trHeight w:val="27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компетенций</w:t>
            </w:r>
          </w:p>
        </w:tc>
      </w:tr>
    </w:tbl>
    <w:p w:rsidR="006366E6" w:rsidRDefault="006366E6">
      <w:pPr>
        <w:sectPr w:rsidR="006366E6">
          <w:pgSz w:w="11900" w:h="16838"/>
          <w:pgMar w:top="1127" w:right="439" w:bottom="1067" w:left="132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280"/>
        <w:gridCol w:w="1960"/>
        <w:gridCol w:w="1820"/>
        <w:gridCol w:w="1100"/>
        <w:gridCol w:w="1020"/>
        <w:gridCol w:w="340"/>
      </w:tblGrid>
      <w:tr w:rsidR="006366E6">
        <w:trPr>
          <w:trHeight w:val="28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6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1, задания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100" w:type="dxa"/>
            <w:vAlign w:val="bottom"/>
          </w:tcPr>
          <w:p w:rsidR="006366E6" w:rsidRDefault="006B333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020" w:type="dxa"/>
            <w:vAlign w:val="bottom"/>
          </w:tcPr>
          <w:p w:rsidR="006366E6" w:rsidRDefault="006B333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</w:tr>
      <w:tr w:rsidR="006366E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13-14 баллов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уровень–15-16</w:t>
            </w:r>
          </w:p>
        </w:tc>
      </w:tr>
      <w:tr w:rsidR="006366E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1020" w:type="dxa"/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1020" w:type="dxa"/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</w:tr>
      <w:tr w:rsidR="006366E6">
        <w:trPr>
          <w:trHeight w:val="27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17-22 балла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2, задания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100" w:type="dxa"/>
            <w:vAlign w:val="bottom"/>
          </w:tcPr>
          <w:p w:rsidR="006366E6" w:rsidRDefault="006B33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020" w:type="dxa"/>
            <w:vAlign w:val="bottom"/>
          </w:tcPr>
          <w:p w:rsidR="006366E6" w:rsidRDefault="006B33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</w:tr>
      <w:tr w:rsidR="006366E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13-15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13-14 баллов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уровень–15-16</w:t>
            </w:r>
          </w:p>
        </w:tc>
      </w:tr>
      <w:tr w:rsidR="006366E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1020" w:type="dxa"/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1020" w:type="dxa"/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</w:tr>
      <w:tr w:rsidR="006366E6">
        <w:trPr>
          <w:trHeight w:val="27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6366E6" w:rsidRDefault="006B3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17-22 балла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</w:tbl>
    <w:p w:rsidR="006366E6" w:rsidRDefault="006366E6">
      <w:pPr>
        <w:spacing w:line="9" w:lineRule="exact"/>
        <w:rPr>
          <w:sz w:val="20"/>
          <w:szCs w:val="20"/>
        </w:rPr>
      </w:pPr>
    </w:p>
    <w:p w:rsidR="006366E6" w:rsidRDefault="006B333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интерпретации данных использованы обобщенные планы диагностических работ и сведения о средних баллах (таблица 1). Что позволило выявить элементы содержания, по которым обучающиеся показали лучшие/худшие результаты, а также соотнести средние баллы, полученные педагогическими работниками </w:t>
      </w:r>
      <w:r w:rsidR="000E119C">
        <w:rPr>
          <w:rFonts w:eastAsia="Times New Roman"/>
          <w:sz w:val="24"/>
          <w:szCs w:val="24"/>
        </w:rPr>
        <w:t>РИ</w:t>
      </w:r>
      <w:r>
        <w:rPr>
          <w:rFonts w:eastAsia="Times New Roman"/>
          <w:sz w:val="24"/>
          <w:szCs w:val="24"/>
        </w:rPr>
        <w:t>, со средними баллами в целом по совокупности обучающихся.</w:t>
      </w:r>
    </w:p>
    <w:p w:rsidR="006366E6" w:rsidRDefault="006366E6">
      <w:pPr>
        <w:spacing w:line="17" w:lineRule="exact"/>
        <w:rPr>
          <w:sz w:val="20"/>
          <w:szCs w:val="20"/>
        </w:rPr>
      </w:pPr>
    </w:p>
    <w:p w:rsidR="006366E6" w:rsidRDefault="006B3331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Таблица 1 – Средние баллы за выполнение диагностической работы педагогическими работниками </w:t>
      </w:r>
      <w:r w:rsidR="000E119C">
        <w:rPr>
          <w:rFonts w:eastAsia="Times New Roman"/>
          <w:sz w:val="24"/>
          <w:szCs w:val="24"/>
        </w:rPr>
        <w:t>РИ</w:t>
      </w:r>
    </w:p>
    <w:p w:rsidR="000E119C" w:rsidRDefault="000E119C">
      <w:pPr>
        <w:spacing w:line="234" w:lineRule="auto"/>
        <w:ind w:firstLine="708"/>
        <w:jc w:val="both"/>
        <w:rPr>
          <w:sz w:val="20"/>
          <w:szCs w:val="20"/>
        </w:rPr>
      </w:pPr>
    </w:p>
    <w:p w:rsidR="006366E6" w:rsidRDefault="006366E6">
      <w:pPr>
        <w:spacing w:line="2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2700"/>
        <w:gridCol w:w="1560"/>
        <w:gridCol w:w="1160"/>
      </w:tblGrid>
      <w:tr w:rsidR="006366E6">
        <w:trPr>
          <w:trHeight w:val="266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</w:tr>
      <w:tr w:rsidR="006366E6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(в целом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</w:tr>
      <w:tr w:rsidR="006366E6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совокупности)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(город)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(село)</w:t>
            </w:r>
          </w:p>
        </w:tc>
      </w:tr>
      <w:tr w:rsidR="006366E6">
        <w:trPr>
          <w:trHeight w:val="27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 w:rsidTr="000E119C">
        <w:trPr>
          <w:trHeight w:val="30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работа для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21,4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22,4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6366E6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компетенций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английского языка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69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работа для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27,0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24,7</w:t>
            </w:r>
          </w:p>
        </w:tc>
      </w:tr>
      <w:tr w:rsidR="006366E6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компетенций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биологии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работа для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18,3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18,8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17,8</w:t>
            </w:r>
          </w:p>
        </w:tc>
      </w:tr>
      <w:tr w:rsidR="006366E6">
        <w:trPr>
          <w:trHeight w:val="27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компетенций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географии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5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работа для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21,5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22,1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20,4</w:t>
            </w:r>
          </w:p>
        </w:tc>
      </w:tr>
      <w:tr w:rsidR="006366E6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компетенций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работа для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20,3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6366E6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компетенций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ОБЖ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3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работа для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23,7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6366E6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компетенций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технологии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</w:tbl>
    <w:p w:rsidR="006366E6" w:rsidRDefault="006366E6">
      <w:pPr>
        <w:sectPr w:rsidR="006366E6">
          <w:pgSz w:w="11900" w:h="16838"/>
          <w:pgMar w:top="1098" w:right="559" w:bottom="1044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2700"/>
        <w:gridCol w:w="1560"/>
        <w:gridCol w:w="1160"/>
      </w:tblGrid>
      <w:tr w:rsidR="006366E6">
        <w:trPr>
          <w:trHeight w:val="28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работа для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right="2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22,3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23,2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21,4</w:t>
            </w:r>
          </w:p>
        </w:tc>
      </w:tr>
      <w:tr w:rsidR="006366E6">
        <w:trPr>
          <w:trHeight w:val="26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компетенций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3"/>
                <w:szCs w:val="23"/>
              </w:rPr>
            </w:pPr>
          </w:p>
        </w:tc>
      </w:tr>
      <w:tr w:rsidR="006366E6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физики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5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работа для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4" w:lineRule="exact"/>
              <w:ind w:right="2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19,2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4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19,4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19,2</w:t>
            </w:r>
          </w:p>
        </w:tc>
      </w:tr>
      <w:tr w:rsidR="006366E6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компетенций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физической культуры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работа для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2" w:lineRule="exact"/>
              <w:ind w:right="2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24,8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2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26,2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7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23,2</w:t>
            </w:r>
          </w:p>
        </w:tc>
      </w:tr>
      <w:tr w:rsidR="006366E6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компетенций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химии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</w:tbl>
    <w:p w:rsidR="006366E6" w:rsidRDefault="006366E6">
      <w:pPr>
        <w:spacing w:line="300" w:lineRule="exact"/>
        <w:rPr>
          <w:sz w:val="20"/>
          <w:szCs w:val="20"/>
        </w:rPr>
      </w:pPr>
    </w:p>
    <w:p w:rsidR="006366E6" w:rsidRDefault="006B3331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данных, полученных в результате диагностики, позволил определить характер затруднений, с которыми сталкиваются педагоги при выполнении своих профессиональных обязанностей, возможные причины их возникновения и эффективные способы решения в рамках планирования курсовых мероприятий повышения квалификации.</w:t>
      </w:r>
    </w:p>
    <w:p w:rsidR="006366E6" w:rsidRDefault="006366E6">
      <w:pPr>
        <w:spacing w:line="30" w:lineRule="exact"/>
        <w:rPr>
          <w:sz w:val="20"/>
          <w:szCs w:val="20"/>
        </w:rPr>
      </w:pPr>
    </w:p>
    <w:p w:rsidR="006366E6" w:rsidRDefault="006B3331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Проведенный анализ выполнения заданий, позволил вывить типичные затруднения педагогов: в извлечении информации из различных источников, установлении причинно-следственных связей, применении полученных знаний, как в стандартной, так и в нестандартной ситуации.</w:t>
      </w:r>
    </w:p>
    <w:p w:rsidR="006366E6" w:rsidRDefault="006366E6">
      <w:pPr>
        <w:spacing w:line="28" w:lineRule="exact"/>
        <w:rPr>
          <w:sz w:val="20"/>
          <w:szCs w:val="20"/>
        </w:rPr>
      </w:pPr>
    </w:p>
    <w:p w:rsidR="006366E6" w:rsidRDefault="006B3331">
      <w:pPr>
        <w:spacing w:line="233" w:lineRule="auto"/>
        <w:ind w:left="26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Наибольшие затруднения у педагогов вызвали задания, связанные с определением типов урока, основных этапов проведения, а также с методикой преподавания для обучающихся с ОВЗ. В целом же учителя, участвующие в исследовании, владеют недостаточными знаниями о требованиях к проектированию образовательной деятельности, построенной на основе системно-деятельностного подхода и учитывающей обучение детей с ОВЗ.</w:t>
      </w:r>
    </w:p>
    <w:p w:rsidR="006366E6" w:rsidRDefault="006366E6">
      <w:pPr>
        <w:spacing w:line="34" w:lineRule="exact"/>
        <w:rPr>
          <w:sz w:val="20"/>
          <w:szCs w:val="20"/>
        </w:rPr>
      </w:pPr>
    </w:p>
    <w:p w:rsidR="006366E6" w:rsidRDefault="006B3331">
      <w:pPr>
        <w:spacing w:line="231" w:lineRule="auto"/>
        <w:ind w:left="26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полученные результаты исследования профессиональных компетенций учителей показали, что необходимо:</w:t>
      </w:r>
    </w:p>
    <w:p w:rsidR="006366E6" w:rsidRDefault="006366E6">
      <w:pPr>
        <w:spacing w:line="26" w:lineRule="exact"/>
        <w:rPr>
          <w:sz w:val="20"/>
          <w:szCs w:val="20"/>
        </w:rPr>
      </w:pPr>
    </w:p>
    <w:p w:rsidR="006366E6" w:rsidRDefault="006B3331">
      <w:pPr>
        <w:spacing w:line="234" w:lineRule="auto"/>
        <w:ind w:left="26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включать вопросы по исследованию уровней сформированности предметных, методических компетенций педагогов в содержание программ дополнительного профессионального образования;</w:t>
      </w:r>
    </w:p>
    <w:p w:rsidR="006366E6" w:rsidRDefault="006366E6">
      <w:pPr>
        <w:spacing w:line="23" w:lineRule="exact"/>
        <w:rPr>
          <w:sz w:val="20"/>
          <w:szCs w:val="20"/>
        </w:rPr>
      </w:pPr>
    </w:p>
    <w:p w:rsidR="006366E6" w:rsidRDefault="006B3331">
      <w:pPr>
        <w:spacing w:line="231" w:lineRule="auto"/>
        <w:ind w:left="260" w:righ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продолжить совершенствование профессиональных компетенций педагогов через различные формы образовательной деятельности;</w:t>
      </w:r>
    </w:p>
    <w:p w:rsidR="006366E6" w:rsidRDefault="006366E6">
      <w:pPr>
        <w:spacing w:line="25" w:lineRule="exact"/>
        <w:rPr>
          <w:sz w:val="20"/>
          <w:szCs w:val="20"/>
        </w:rPr>
      </w:pPr>
    </w:p>
    <w:p w:rsidR="006366E6" w:rsidRDefault="006B3331">
      <w:pPr>
        <w:spacing w:line="234" w:lineRule="auto"/>
        <w:ind w:left="26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 планировании темы, связанной с подготовкой и проведением государственной итоговой аттестации, включать вопросы по методике проверки и оценки заданий с развернутым ответом по стандартизированным критериям;</w:t>
      </w:r>
    </w:p>
    <w:p w:rsidR="006366E6" w:rsidRDefault="006366E6">
      <w:pPr>
        <w:spacing w:line="26" w:lineRule="exact"/>
        <w:rPr>
          <w:sz w:val="20"/>
          <w:szCs w:val="20"/>
        </w:rPr>
      </w:pPr>
    </w:p>
    <w:p w:rsidR="006366E6" w:rsidRDefault="006B3331">
      <w:pPr>
        <w:spacing w:line="233" w:lineRule="auto"/>
        <w:ind w:left="26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использовать результаты исследований профессиональных компетенций учителей для оказания помощи педагогам, испытывающим затруднения при организации своей образовательной деятельности.</w:t>
      </w:r>
    </w:p>
    <w:p w:rsidR="006366E6" w:rsidRDefault="006366E6">
      <w:pPr>
        <w:spacing w:line="16" w:lineRule="exact"/>
        <w:rPr>
          <w:sz w:val="20"/>
          <w:szCs w:val="20"/>
        </w:rPr>
      </w:pPr>
    </w:p>
    <w:p w:rsidR="006366E6" w:rsidRDefault="006B3331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  это   позволяет   сделать   вывод   о   необходимости   на   основе   выявленных</w:t>
      </w:r>
    </w:p>
    <w:p w:rsidR="006366E6" w:rsidRDefault="006366E6">
      <w:pPr>
        <w:spacing w:line="12" w:lineRule="exact"/>
        <w:rPr>
          <w:sz w:val="20"/>
          <w:szCs w:val="20"/>
        </w:rPr>
      </w:pPr>
    </w:p>
    <w:p w:rsidR="006366E6" w:rsidRDefault="006B333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профессиональных дефицитов внесения изменений в содержание ДПП и иных методических мероприятий (вебинары, семинары, мастер-классы и т.д.), реализации адресных программ повышения квалификации.</w:t>
      </w:r>
    </w:p>
    <w:p w:rsidR="006366E6" w:rsidRDefault="006366E6">
      <w:pPr>
        <w:spacing w:line="14" w:lineRule="exact"/>
        <w:rPr>
          <w:sz w:val="20"/>
          <w:szCs w:val="20"/>
        </w:rPr>
      </w:pPr>
    </w:p>
    <w:p w:rsidR="006366E6" w:rsidRDefault="006B333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на основе анализа диагностики профессиональных дефицитов учителей осуществляется:</w:t>
      </w:r>
    </w:p>
    <w:p w:rsidR="006366E6" w:rsidRDefault="006366E6">
      <w:pPr>
        <w:spacing w:line="14" w:lineRule="exact"/>
        <w:rPr>
          <w:sz w:val="20"/>
          <w:szCs w:val="20"/>
        </w:rPr>
      </w:pPr>
    </w:p>
    <w:p w:rsidR="006366E6" w:rsidRDefault="006B333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переориентация программ дополнительного профессионального образования (повышение квалификации) руководящих и педагогических работников с учетом результатов диагностики;</w:t>
      </w:r>
    </w:p>
    <w:p w:rsidR="006366E6" w:rsidRDefault="006366E6">
      <w:pPr>
        <w:sectPr w:rsidR="006366E6">
          <w:pgSz w:w="11900" w:h="16838"/>
          <w:pgMar w:top="1118" w:right="559" w:bottom="1440" w:left="1440" w:header="0" w:footer="0" w:gutter="0"/>
          <w:cols w:space="720" w:equalWidth="0">
            <w:col w:w="9900"/>
          </w:cols>
        </w:sectPr>
      </w:pPr>
    </w:p>
    <w:p w:rsidR="006366E6" w:rsidRDefault="006B3331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обновление программ дополнительного профессионального образования (повышение квалификации и профессиональная переподготовка) с учетом необходимости развития дефицитных компетенций;</w:t>
      </w:r>
    </w:p>
    <w:p w:rsidR="006366E6" w:rsidRDefault="006366E6">
      <w:pPr>
        <w:spacing w:line="14" w:lineRule="exact"/>
        <w:rPr>
          <w:sz w:val="20"/>
          <w:szCs w:val="20"/>
        </w:rPr>
      </w:pPr>
    </w:p>
    <w:p w:rsidR="006366E6" w:rsidRDefault="006B3331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дифференциация программ дополнительного профессионального образования (повышение квалификации) в зависимости от запросов и потребностей слушателей.</w:t>
      </w:r>
    </w:p>
    <w:p w:rsidR="006366E6" w:rsidRDefault="006366E6">
      <w:pPr>
        <w:spacing w:line="1" w:lineRule="exact"/>
        <w:rPr>
          <w:sz w:val="20"/>
          <w:szCs w:val="20"/>
        </w:rPr>
      </w:pPr>
    </w:p>
    <w:p w:rsidR="006366E6" w:rsidRDefault="006B3331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Вывод: программы дополнительного профессионального образования разрабатываются</w:t>
      </w:r>
    </w:p>
    <w:p w:rsidR="006366E6" w:rsidRDefault="006B3331">
      <w:pPr>
        <w:numPr>
          <w:ilvl w:val="0"/>
          <w:numId w:val="10"/>
        </w:numPr>
        <w:tabs>
          <w:tab w:val="left" w:pos="280"/>
        </w:tabs>
        <w:ind w:left="28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результатов оценки профессиональных компетенций учителей.</w:t>
      </w:r>
    </w:p>
    <w:p w:rsidR="006366E6" w:rsidRDefault="006366E6">
      <w:pPr>
        <w:spacing w:line="341" w:lineRule="exact"/>
        <w:rPr>
          <w:sz w:val="20"/>
          <w:szCs w:val="20"/>
        </w:rPr>
      </w:pPr>
    </w:p>
    <w:p w:rsidR="006366E6" w:rsidRDefault="006B3331">
      <w:pPr>
        <w:numPr>
          <w:ilvl w:val="0"/>
          <w:numId w:val="11"/>
        </w:numPr>
        <w:tabs>
          <w:tab w:val="left" w:pos="1536"/>
        </w:tabs>
        <w:spacing w:line="234" w:lineRule="auto"/>
        <w:ind w:left="12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Показатели качества программ дополнительного профессионального образования, разработанных в </w:t>
      </w:r>
      <w:r w:rsidR="000E119C">
        <w:rPr>
          <w:rFonts w:eastAsia="Times New Roman"/>
          <w:b/>
          <w:bCs/>
          <w:sz w:val="24"/>
          <w:szCs w:val="24"/>
        </w:rPr>
        <w:t>Республике Ингушетия</w:t>
      </w:r>
      <w:r>
        <w:rPr>
          <w:rFonts w:eastAsia="Times New Roman"/>
          <w:b/>
          <w:bCs/>
          <w:sz w:val="24"/>
          <w:szCs w:val="24"/>
        </w:rPr>
        <w:t>:</w:t>
      </w:r>
    </w:p>
    <w:p w:rsidR="006366E6" w:rsidRDefault="006366E6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460"/>
        <w:gridCol w:w="2420"/>
        <w:gridCol w:w="2420"/>
      </w:tblGrid>
      <w:tr w:rsidR="006366E6">
        <w:trPr>
          <w:trHeight w:val="266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Индикативные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 год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полугодие 2020</w:t>
            </w:r>
          </w:p>
        </w:tc>
      </w:tr>
      <w:tr w:rsidR="006366E6">
        <w:trPr>
          <w:trHeight w:val="27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</w:tr>
      <w:tr w:rsidR="006366E6">
        <w:trPr>
          <w:trHeight w:val="26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программ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Программы</w:t>
            </w:r>
          </w:p>
        </w:tc>
      </w:tr>
      <w:tr w:rsidR="006366E6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повышения</w:t>
            </w:r>
          </w:p>
        </w:tc>
      </w:tr>
      <w:tr w:rsidR="006366E6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 –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 –</w:t>
            </w:r>
          </w:p>
        </w:tc>
      </w:tr>
      <w:tr w:rsidR="006366E6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программ, успешно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32,4%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64,2%</w:t>
            </w:r>
          </w:p>
        </w:tc>
      </w:tr>
      <w:tr w:rsidR="006366E6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jc w:val="center"/>
              <w:rPr>
                <w:sz w:val="20"/>
                <w:szCs w:val="20"/>
              </w:rPr>
            </w:pPr>
          </w:p>
        </w:tc>
      </w:tr>
      <w:tr w:rsidR="006366E6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внешнюю экспертизу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jc w:val="center"/>
              <w:rPr>
                <w:sz w:val="20"/>
                <w:szCs w:val="20"/>
              </w:rPr>
            </w:pPr>
          </w:p>
        </w:tc>
      </w:tr>
      <w:tr w:rsidR="006366E6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jc w:val="center"/>
              <w:rPr>
                <w:sz w:val="20"/>
                <w:szCs w:val="20"/>
              </w:rPr>
            </w:pPr>
          </w:p>
        </w:tc>
      </w:tr>
      <w:tr w:rsidR="006366E6">
        <w:trPr>
          <w:trHeight w:val="27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jc w:val="center"/>
              <w:rPr>
                <w:sz w:val="20"/>
                <w:szCs w:val="20"/>
              </w:rPr>
            </w:pPr>
          </w:p>
        </w:tc>
      </w:tr>
      <w:tr w:rsidR="006366E6">
        <w:trPr>
          <w:trHeight w:val="26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разработанных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71%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84%</w:t>
            </w:r>
          </w:p>
        </w:tc>
      </w:tr>
      <w:tr w:rsidR="006366E6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повышения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 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диагностики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дефицитов от общего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программ ПК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6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адресных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15%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18,8%</w:t>
            </w:r>
          </w:p>
        </w:tc>
      </w:tr>
      <w:tr w:rsidR="006366E6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ПК от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числа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  <w:tr w:rsidR="006366E6">
        <w:trPr>
          <w:trHeight w:val="277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B3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ПК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E6" w:rsidRDefault="006366E6">
            <w:pPr>
              <w:rPr>
                <w:sz w:val="24"/>
                <w:szCs w:val="24"/>
              </w:rPr>
            </w:pPr>
          </w:p>
        </w:tc>
      </w:tr>
    </w:tbl>
    <w:p w:rsidR="006366E6" w:rsidRDefault="006366E6">
      <w:pPr>
        <w:spacing w:line="9" w:lineRule="exact"/>
        <w:rPr>
          <w:sz w:val="20"/>
          <w:szCs w:val="20"/>
        </w:rPr>
      </w:pPr>
    </w:p>
    <w:p w:rsidR="006366E6" w:rsidRDefault="006B3331">
      <w:pPr>
        <w:spacing w:line="239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Программы дополнительного профессионального образования </w:t>
      </w:r>
      <w:r w:rsidR="000E119C">
        <w:rPr>
          <w:rFonts w:eastAsia="Times New Roman"/>
          <w:sz w:val="24"/>
          <w:szCs w:val="24"/>
        </w:rPr>
        <w:t>ГБОУ ДПО ИПКРО РИ</w:t>
      </w:r>
      <w:r>
        <w:rPr>
          <w:rFonts w:eastAsia="Times New Roman"/>
          <w:sz w:val="24"/>
          <w:szCs w:val="24"/>
        </w:rPr>
        <w:t xml:space="preserve"> разработаны с учетом квалификационных требований к должностям педагогических работников, требований ФГОС начального, основного, среднего общего образования, ФГОС дошкольного образования, ФГОС образования обучающихся с ограниченными возможностями здоровья, Концепций отдельных предметных областей, совершенствования системы оценки качества образования, выявленных потребностей педагогов и их работодателей в процессе общероссийских и региональных мониторинговых исследований. Содержание дополнительных профессиональных программ направлено на совершенствование или формирование новых компетенций, а также на повышение профессионального уровня педагогических работников в рамках имеющейся квалификации для успешной реализации актуальных задач современного образования.</w:t>
      </w:r>
    </w:p>
    <w:p w:rsidR="006366E6" w:rsidRDefault="006366E6">
      <w:pPr>
        <w:spacing w:line="14" w:lineRule="exact"/>
        <w:rPr>
          <w:sz w:val="20"/>
          <w:szCs w:val="20"/>
        </w:rPr>
      </w:pPr>
    </w:p>
    <w:p w:rsidR="006366E6" w:rsidRDefault="006B3331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Система повышения квалификации работников образования в </w:t>
      </w:r>
      <w:r w:rsidR="000E119C">
        <w:rPr>
          <w:rFonts w:eastAsia="Times New Roman"/>
          <w:sz w:val="24"/>
          <w:szCs w:val="24"/>
        </w:rPr>
        <w:t>ГБОУ ДПО ИПКРО РИ</w:t>
      </w:r>
      <w:r>
        <w:rPr>
          <w:rFonts w:eastAsia="Times New Roman"/>
          <w:sz w:val="24"/>
          <w:szCs w:val="24"/>
        </w:rPr>
        <w:t xml:space="preserve"> учитывает структуру сети образовательных организаций региона, потребности региона и строится на основе учета образовательных потребностей педагогов, в том числе, на основе анализа диагностики профессиональных дефицитов педагогов.</w:t>
      </w:r>
    </w:p>
    <w:p w:rsidR="006366E6" w:rsidRDefault="006366E6">
      <w:pPr>
        <w:spacing w:line="14" w:lineRule="exact"/>
        <w:rPr>
          <w:sz w:val="20"/>
          <w:szCs w:val="20"/>
        </w:rPr>
      </w:pPr>
    </w:p>
    <w:p w:rsidR="006366E6" w:rsidRDefault="006B3331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Качество программ ДПО было выявлено с помощью экспертизы </w:t>
      </w:r>
      <w:r w:rsidR="000E119C">
        <w:rPr>
          <w:rFonts w:eastAsia="Times New Roman"/>
          <w:sz w:val="24"/>
          <w:szCs w:val="24"/>
        </w:rPr>
        <w:t>направленной на оценку</w:t>
      </w:r>
      <w:r>
        <w:rPr>
          <w:rFonts w:eastAsia="Times New Roman"/>
          <w:sz w:val="24"/>
          <w:szCs w:val="24"/>
        </w:rPr>
        <w:t>:</w:t>
      </w:r>
    </w:p>
    <w:p w:rsidR="006366E6" w:rsidRDefault="006B3331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Наличия структурных элементов программы ДПО;</w:t>
      </w:r>
    </w:p>
    <w:p w:rsidR="006366E6" w:rsidRDefault="006B3331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Содержательной экспертизы структурных элементов.</w:t>
      </w:r>
    </w:p>
    <w:p w:rsidR="006366E6" w:rsidRDefault="006B3331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Внешняя оценка качества программ ДПО проводится по четырем направлениям:</w:t>
      </w:r>
    </w:p>
    <w:p w:rsidR="006366E6" w:rsidRDefault="006B3331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анкетирование слушателей;</w:t>
      </w:r>
    </w:p>
    <w:p w:rsidR="006366E6" w:rsidRDefault="006B3331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анонимный онлайн-опрос на сайте института;</w:t>
      </w:r>
    </w:p>
    <w:p w:rsidR="006366E6" w:rsidRDefault="006B3331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анализ отзывов слушателей курсов;</w:t>
      </w:r>
    </w:p>
    <w:p w:rsidR="006366E6" w:rsidRDefault="006B3331" w:rsidP="000E119C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внешняя экспертиза экспертами других организаций.</w:t>
      </w:r>
    </w:p>
    <w:p w:rsidR="006366E6" w:rsidRDefault="006366E6">
      <w:pPr>
        <w:spacing w:line="236" w:lineRule="exact"/>
        <w:rPr>
          <w:sz w:val="20"/>
          <w:szCs w:val="20"/>
        </w:rPr>
      </w:pPr>
    </w:p>
    <w:p w:rsidR="006366E6" w:rsidRDefault="006B3331">
      <w:pPr>
        <w:numPr>
          <w:ilvl w:val="0"/>
          <w:numId w:val="14"/>
        </w:numPr>
        <w:tabs>
          <w:tab w:val="left" w:pos="941"/>
        </w:tabs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 методов сбора информации выступают: анализ результатов диагностических процедур профессиональных компетенций педагогических работников, учет численности педагогических работников, прошедших обучение по дополнительным профессиональным программам, а также повысивших свою квалификационную категорию по итогам аттестации, анализ программ дополнительного профессионального образования, включенных в региональный реестр программ, опросы руководителей образовательных организаций и педагогических работников по вопросам удовлетворенности качеством дополнительного профессионального образования.</w:t>
      </w:r>
    </w:p>
    <w:p w:rsidR="006366E6" w:rsidRDefault="006366E6">
      <w:pPr>
        <w:spacing w:line="18" w:lineRule="exact"/>
        <w:rPr>
          <w:rFonts w:eastAsia="Times New Roman"/>
          <w:sz w:val="24"/>
          <w:szCs w:val="24"/>
        </w:rPr>
      </w:pPr>
    </w:p>
    <w:p w:rsidR="006366E6" w:rsidRDefault="006B3331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исследования проведены в соответствии с разработанными критериями и показателями в режиме мониторинга.</w:t>
      </w:r>
    </w:p>
    <w:p w:rsidR="006366E6" w:rsidRDefault="006366E6">
      <w:pPr>
        <w:spacing w:line="1" w:lineRule="exact"/>
        <w:rPr>
          <w:rFonts w:eastAsia="Times New Roman"/>
          <w:sz w:val="24"/>
          <w:szCs w:val="24"/>
        </w:rPr>
      </w:pPr>
    </w:p>
    <w:p w:rsidR="006366E6" w:rsidRDefault="006B3331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итогам мониторинга качества ДПО педагогических работников осуществлено:</w:t>
      </w:r>
    </w:p>
    <w:p w:rsidR="006366E6" w:rsidRDefault="006366E6">
      <w:pPr>
        <w:spacing w:line="4" w:lineRule="exact"/>
        <w:rPr>
          <w:rFonts w:eastAsia="Times New Roman"/>
          <w:sz w:val="24"/>
          <w:szCs w:val="24"/>
        </w:rPr>
      </w:pPr>
    </w:p>
    <w:p w:rsidR="006366E6" w:rsidRDefault="006B3331">
      <w:pPr>
        <w:spacing w:line="291" w:lineRule="exact"/>
        <w:ind w:left="1140" w:hanging="425"/>
        <w:rPr>
          <w:rFonts w:eastAsia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повышение квалификации педагогов на основе диагностики профессиональных дефицитов;</w:t>
      </w:r>
    </w:p>
    <w:p w:rsidR="006366E6" w:rsidRDefault="006366E6">
      <w:pPr>
        <w:spacing w:line="22" w:lineRule="exact"/>
        <w:rPr>
          <w:rFonts w:eastAsia="Times New Roman"/>
          <w:sz w:val="24"/>
          <w:szCs w:val="24"/>
        </w:rPr>
      </w:pPr>
    </w:p>
    <w:p w:rsidR="006366E6" w:rsidRDefault="006B3331">
      <w:pPr>
        <w:spacing w:line="291" w:lineRule="exact"/>
        <w:ind w:left="1140" w:hanging="425"/>
        <w:rPr>
          <w:rFonts w:eastAsia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оценка качества программ дополнительного профессионального образования, разработанных в </w:t>
      </w:r>
      <w:r w:rsidR="000E119C">
        <w:rPr>
          <w:rFonts w:eastAsia="Times New Roman"/>
          <w:sz w:val="24"/>
          <w:szCs w:val="24"/>
        </w:rPr>
        <w:t>РИ</w:t>
      </w:r>
      <w:r>
        <w:rPr>
          <w:rFonts w:eastAsia="Times New Roman"/>
          <w:sz w:val="24"/>
          <w:szCs w:val="24"/>
        </w:rPr>
        <w:t>;</w:t>
      </w:r>
    </w:p>
    <w:p w:rsidR="006366E6" w:rsidRDefault="006366E6">
      <w:pPr>
        <w:spacing w:line="31" w:lineRule="exact"/>
        <w:rPr>
          <w:sz w:val="20"/>
          <w:szCs w:val="20"/>
        </w:rPr>
      </w:pPr>
    </w:p>
    <w:p w:rsidR="006366E6" w:rsidRDefault="006B3331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основе проведенного анализа разработаны адресные практические рекомендации по профессиональному росту и повышению качества дополнительного профессионального образования педагогических работников, приняты соответствующие меры и управленческие решения:</w:t>
      </w:r>
    </w:p>
    <w:p w:rsidR="006366E6" w:rsidRDefault="006B3331">
      <w:pPr>
        <w:spacing w:line="294" w:lineRule="exact"/>
        <w:ind w:left="8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обновлены дополнительные профессиональные программы;</w:t>
      </w:r>
    </w:p>
    <w:p w:rsidR="006366E6" w:rsidRDefault="006366E6">
      <w:pPr>
        <w:spacing w:line="1" w:lineRule="exact"/>
        <w:rPr>
          <w:sz w:val="20"/>
          <w:szCs w:val="20"/>
        </w:rPr>
      </w:pPr>
    </w:p>
    <w:p w:rsidR="006366E6" w:rsidRDefault="006366E6">
      <w:pPr>
        <w:spacing w:line="2" w:lineRule="exact"/>
        <w:rPr>
          <w:sz w:val="20"/>
          <w:szCs w:val="20"/>
        </w:rPr>
      </w:pPr>
    </w:p>
    <w:p w:rsidR="006366E6" w:rsidRDefault="006B3331">
      <w:pPr>
        <w:spacing w:line="281" w:lineRule="exact"/>
        <w:ind w:left="1260" w:hanging="425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организованы мероприятия, направленные на повышение мотивации педагогических работников, на обновление профессиональных знаний, умений и навыков и использование передовых педагогических практик;</w:t>
      </w:r>
    </w:p>
    <w:p w:rsidR="006366E6" w:rsidRDefault="006366E6">
      <w:pPr>
        <w:spacing w:line="2" w:lineRule="exact"/>
        <w:rPr>
          <w:sz w:val="20"/>
          <w:szCs w:val="20"/>
        </w:rPr>
      </w:pPr>
    </w:p>
    <w:p w:rsidR="006366E6" w:rsidRDefault="006B3331">
      <w:pPr>
        <w:spacing w:line="293" w:lineRule="exact"/>
        <w:ind w:left="8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осуществлен обмен опытом и лучшими педагогическими практиками;</w:t>
      </w:r>
    </w:p>
    <w:p w:rsidR="006366E6" w:rsidRDefault="006B3331">
      <w:pPr>
        <w:spacing w:line="293" w:lineRule="exact"/>
        <w:ind w:left="8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проведены иные мероприятия, направленные на профилактику профессионального</w:t>
      </w:r>
    </w:p>
    <w:p w:rsidR="006366E6" w:rsidRDefault="006366E6">
      <w:pPr>
        <w:spacing w:line="4" w:lineRule="exact"/>
        <w:rPr>
          <w:sz w:val="20"/>
          <w:szCs w:val="20"/>
        </w:rPr>
      </w:pPr>
    </w:p>
    <w:p w:rsidR="006366E6" w:rsidRDefault="006B3331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выгорания педагогов.</w:t>
      </w:r>
    </w:p>
    <w:p w:rsidR="006366E6" w:rsidRDefault="006B3331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Расчет показателей для мониторинга качества ДПО педагогических работников осуществлен</w:t>
      </w:r>
    </w:p>
    <w:p w:rsidR="006366E6" w:rsidRDefault="006366E6">
      <w:pPr>
        <w:spacing w:line="12" w:lineRule="exact"/>
        <w:rPr>
          <w:sz w:val="20"/>
          <w:szCs w:val="20"/>
        </w:rPr>
      </w:pPr>
    </w:p>
    <w:p w:rsidR="006366E6" w:rsidRDefault="006B3331">
      <w:pPr>
        <w:numPr>
          <w:ilvl w:val="0"/>
          <w:numId w:val="17"/>
        </w:numPr>
        <w:tabs>
          <w:tab w:val="left" w:pos="482"/>
        </w:tabs>
        <w:spacing w:line="234" w:lineRule="auto"/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процентном соотношении базовых значений и результатов качества реализации дополнительных профессиональных программ.</w:t>
      </w:r>
    </w:p>
    <w:p w:rsidR="006366E6" w:rsidRDefault="006366E6">
      <w:pPr>
        <w:spacing w:line="1" w:lineRule="exact"/>
        <w:rPr>
          <w:rFonts w:eastAsia="Times New Roman"/>
          <w:sz w:val="24"/>
          <w:szCs w:val="24"/>
        </w:rPr>
      </w:pPr>
    </w:p>
    <w:p w:rsidR="000E119C" w:rsidRDefault="000E119C">
      <w:pPr>
        <w:ind w:left="720"/>
        <w:rPr>
          <w:rFonts w:eastAsia="Times New Roman"/>
          <w:b/>
          <w:bCs/>
          <w:sz w:val="24"/>
          <w:szCs w:val="24"/>
        </w:rPr>
      </w:pPr>
    </w:p>
    <w:p w:rsidR="006366E6" w:rsidRDefault="006B3331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Выводы:</w:t>
      </w:r>
    </w:p>
    <w:p w:rsidR="006366E6" w:rsidRDefault="006366E6">
      <w:pPr>
        <w:spacing w:line="13" w:lineRule="exact"/>
        <w:rPr>
          <w:sz w:val="20"/>
          <w:szCs w:val="20"/>
        </w:rPr>
      </w:pPr>
    </w:p>
    <w:p w:rsidR="006366E6" w:rsidRDefault="006B3331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установления соответствия между образовательными потребностями слушателей</w:t>
      </w:r>
      <w:r w:rsidR="000E119C">
        <w:rPr>
          <w:rFonts w:eastAsia="Times New Roman"/>
          <w:sz w:val="24"/>
          <w:szCs w:val="24"/>
        </w:rPr>
        <w:t xml:space="preserve"> курсов повышения квалификации </w:t>
      </w:r>
      <w:r>
        <w:rPr>
          <w:rFonts w:eastAsia="Times New Roman"/>
          <w:sz w:val="24"/>
          <w:szCs w:val="24"/>
        </w:rPr>
        <w:t xml:space="preserve">и возможностями </w:t>
      </w:r>
      <w:r w:rsidR="000E119C">
        <w:rPr>
          <w:rFonts w:eastAsia="Times New Roman"/>
          <w:sz w:val="24"/>
          <w:szCs w:val="24"/>
        </w:rPr>
        <w:t>ГБОУ ДПО ИПКРО РИ:</w:t>
      </w:r>
    </w:p>
    <w:p w:rsidR="006366E6" w:rsidRDefault="006366E6">
      <w:pPr>
        <w:spacing w:line="14" w:lineRule="exact"/>
        <w:rPr>
          <w:sz w:val="20"/>
          <w:szCs w:val="20"/>
        </w:rPr>
      </w:pPr>
    </w:p>
    <w:p w:rsidR="006366E6" w:rsidRDefault="006B3331">
      <w:pPr>
        <w:spacing w:line="234" w:lineRule="auto"/>
        <w:ind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осуществлен полный технологический цикл сопровождения повышения квалификации работника от начала и до конца обучения;</w:t>
      </w:r>
    </w:p>
    <w:p w:rsidR="006366E6" w:rsidRDefault="006366E6">
      <w:pPr>
        <w:spacing w:line="13" w:lineRule="exact"/>
        <w:rPr>
          <w:sz w:val="20"/>
          <w:szCs w:val="20"/>
        </w:rPr>
      </w:pPr>
    </w:p>
    <w:p w:rsidR="006366E6" w:rsidRDefault="006B3331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обеспечена возможность получения субъектами ДПО статистических и аналитических данных по количественным и качественным показателям программ ДПО, движению контингента и т.д.;</w:t>
      </w:r>
    </w:p>
    <w:p w:rsidR="006366E6" w:rsidRDefault="006366E6">
      <w:pPr>
        <w:spacing w:line="13" w:lineRule="exact"/>
        <w:rPr>
          <w:sz w:val="20"/>
          <w:szCs w:val="20"/>
        </w:rPr>
      </w:pPr>
    </w:p>
    <w:p w:rsidR="006366E6" w:rsidRDefault="006B3331">
      <w:pPr>
        <w:spacing w:line="234" w:lineRule="auto"/>
        <w:ind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организована обратная связь со слушателями посредством, проведение тестирования, анкетирования.</w:t>
      </w:r>
    </w:p>
    <w:p w:rsidR="006366E6" w:rsidRDefault="006366E6">
      <w:pPr>
        <w:spacing w:line="13" w:lineRule="exact"/>
        <w:rPr>
          <w:sz w:val="20"/>
          <w:szCs w:val="20"/>
        </w:rPr>
      </w:pPr>
    </w:p>
    <w:p w:rsidR="006366E6" w:rsidRDefault="006B3331">
      <w:pPr>
        <w:spacing w:line="234" w:lineRule="auto"/>
        <w:ind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Развитию непрерывного профессионального роста педагогических работников способствовали:</w:t>
      </w:r>
    </w:p>
    <w:p w:rsidR="006366E6" w:rsidRDefault="006366E6">
      <w:pPr>
        <w:spacing w:line="14" w:lineRule="exact"/>
        <w:rPr>
          <w:sz w:val="20"/>
          <w:szCs w:val="20"/>
        </w:rPr>
      </w:pPr>
    </w:p>
    <w:p w:rsidR="006366E6" w:rsidRDefault="006B3331">
      <w:pPr>
        <w:spacing w:line="234" w:lineRule="auto"/>
        <w:ind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дополнительные профессиональные программы, построенные на принципах адресности, модульности, мобильности содержания, форм, технологий обучения;</w:t>
      </w:r>
    </w:p>
    <w:p w:rsidR="006366E6" w:rsidRDefault="006366E6">
      <w:pPr>
        <w:spacing w:line="1" w:lineRule="exact"/>
        <w:rPr>
          <w:sz w:val="20"/>
          <w:szCs w:val="20"/>
        </w:rPr>
      </w:pPr>
    </w:p>
    <w:p w:rsidR="006366E6" w:rsidRDefault="006B3331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поиск и отбор современных образовательных технологий;</w:t>
      </w:r>
    </w:p>
    <w:p w:rsidR="006366E6" w:rsidRDefault="006B3331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оценка качества ДПО;</w:t>
      </w:r>
    </w:p>
    <w:p w:rsidR="006366E6" w:rsidRDefault="006366E6">
      <w:pPr>
        <w:spacing w:line="12" w:lineRule="exact"/>
        <w:rPr>
          <w:sz w:val="20"/>
          <w:szCs w:val="20"/>
        </w:rPr>
      </w:pPr>
    </w:p>
    <w:p w:rsidR="006366E6" w:rsidRDefault="006B3331">
      <w:pPr>
        <w:spacing w:line="234" w:lineRule="auto"/>
        <w:ind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единые контрольно-измерительные материалы для оценки профессиональных дефицитов и повышения квалификации.</w:t>
      </w:r>
    </w:p>
    <w:p w:rsidR="006366E6" w:rsidRDefault="006366E6">
      <w:pPr>
        <w:spacing w:line="278" w:lineRule="exact"/>
        <w:rPr>
          <w:sz w:val="20"/>
          <w:szCs w:val="20"/>
        </w:rPr>
      </w:pPr>
    </w:p>
    <w:p w:rsidR="006366E6" w:rsidRDefault="006B3331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Предложения:</w:t>
      </w:r>
    </w:p>
    <w:p w:rsidR="006366E6" w:rsidRDefault="006366E6">
      <w:pPr>
        <w:spacing w:line="12" w:lineRule="exact"/>
        <w:rPr>
          <w:sz w:val="20"/>
          <w:szCs w:val="20"/>
        </w:rPr>
      </w:pPr>
    </w:p>
    <w:p w:rsidR="006366E6" w:rsidRDefault="006B3331">
      <w:pPr>
        <w:numPr>
          <w:ilvl w:val="0"/>
          <w:numId w:val="19"/>
        </w:numPr>
        <w:tabs>
          <w:tab w:val="left" w:pos="1080"/>
        </w:tabs>
        <w:spacing w:line="237" w:lineRule="auto"/>
        <w:ind w:left="108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Подготовить «Аналитический отчет по результатам мониторинга качества дополнительного профессионального образования педагогических работников за 2020 год», адресные рекомендации по результатам проведенного анализа (декабрь, 2020г.).</w:t>
      </w:r>
    </w:p>
    <w:p w:rsidR="006366E6" w:rsidRDefault="006366E6">
      <w:pPr>
        <w:spacing w:line="14" w:lineRule="exact"/>
        <w:rPr>
          <w:rFonts w:eastAsia="Times New Roman"/>
          <w:sz w:val="24"/>
          <w:szCs w:val="24"/>
        </w:rPr>
      </w:pPr>
    </w:p>
    <w:p w:rsidR="006366E6" w:rsidRDefault="006366E6">
      <w:pPr>
        <w:spacing w:line="12" w:lineRule="exact"/>
        <w:rPr>
          <w:rFonts w:eastAsia="Times New Roman"/>
          <w:sz w:val="24"/>
          <w:szCs w:val="24"/>
        </w:rPr>
      </w:pPr>
    </w:p>
    <w:p w:rsidR="006366E6" w:rsidRDefault="006B3331">
      <w:pPr>
        <w:numPr>
          <w:ilvl w:val="0"/>
          <w:numId w:val="19"/>
        </w:numPr>
        <w:tabs>
          <w:tab w:val="left" w:pos="1080"/>
        </w:tabs>
        <w:spacing w:line="236" w:lineRule="auto"/>
        <w:ind w:left="108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Подготовить «Аналитический отчет по результатам исследование мнения педагогических работников образовательных организаций </w:t>
      </w:r>
      <w:r w:rsidR="00AE3A46">
        <w:rPr>
          <w:rFonts w:eastAsia="Times New Roman"/>
          <w:sz w:val="24"/>
          <w:szCs w:val="24"/>
        </w:rPr>
        <w:t>Республики Ингушетия</w:t>
      </w:r>
      <w:r>
        <w:rPr>
          <w:rFonts w:eastAsia="Times New Roman"/>
          <w:sz w:val="24"/>
          <w:szCs w:val="24"/>
        </w:rPr>
        <w:t xml:space="preserve"> (по вопросам </w:t>
      </w:r>
      <w:bookmarkStart w:id="0" w:name="_GoBack"/>
      <w:bookmarkEnd w:id="0"/>
      <w:r>
        <w:rPr>
          <w:rFonts w:eastAsia="Times New Roman"/>
          <w:sz w:val="24"/>
          <w:szCs w:val="24"/>
        </w:rPr>
        <w:t>повышения квалификации)» (декабрь, 2020г.).</w:t>
      </w:r>
    </w:p>
    <w:p w:rsidR="006366E6" w:rsidRDefault="006366E6">
      <w:pPr>
        <w:spacing w:line="13" w:lineRule="exact"/>
        <w:rPr>
          <w:rFonts w:eastAsia="Times New Roman"/>
          <w:sz w:val="24"/>
          <w:szCs w:val="24"/>
        </w:rPr>
      </w:pPr>
    </w:p>
    <w:p w:rsidR="006366E6" w:rsidRDefault="006B3331">
      <w:pPr>
        <w:numPr>
          <w:ilvl w:val="0"/>
          <w:numId w:val="19"/>
        </w:numPr>
        <w:tabs>
          <w:tab w:val="left" w:pos="1140"/>
        </w:tabs>
        <w:spacing w:line="234" w:lineRule="auto"/>
        <w:ind w:left="108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Подготовить «Аналитический отчет по результатам исследование мнения педагогов (слушателей курсов) о качестве проведения занятий по повышению квалификации»</w:t>
      </w:r>
    </w:p>
    <w:p w:rsidR="006366E6" w:rsidRDefault="006366E6">
      <w:pPr>
        <w:spacing w:line="1" w:lineRule="exact"/>
        <w:rPr>
          <w:rFonts w:eastAsia="Times New Roman"/>
          <w:sz w:val="24"/>
          <w:szCs w:val="24"/>
        </w:rPr>
      </w:pPr>
    </w:p>
    <w:p w:rsidR="006366E6" w:rsidRDefault="006B3331">
      <w:pPr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(декабрь, 2020г.).</w:t>
      </w:r>
    </w:p>
    <w:sectPr w:rsidR="006366E6">
      <w:pgSz w:w="11900" w:h="16838"/>
      <w:pgMar w:top="1115" w:right="559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68841360"/>
    <w:lvl w:ilvl="0" w:tplc="9CFCEB6C">
      <w:start w:val="1"/>
      <w:numFmt w:val="decimal"/>
      <w:lvlText w:val="1.%1."/>
      <w:lvlJc w:val="left"/>
    </w:lvl>
    <w:lvl w:ilvl="1" w:tplc="44A602F6">
      <w:numFmt w:val="decimal"/>
      <w:lvlText w:val=""/>
      <w:lvlJc w:val="left"/>
    </w:lvl>
    <w:lvl w:ilvl="2" w:tplc="FB0479EA">
      <w:numFmt w:val="decimal"/>
      <w:lvlText w:val=""/>
      <w:lvlJc w:val="left"/>
    </w:lvl>
    <w:lvl w:ilvl="3" w:tplc="A84855A4">
      <w:numFmt w:val="decimal"/>
      <w:lvlText w:val=""/>
      <w:lvlJc w:val="left"/>
    </w:lvl>
    <w:lvl w:ilvl="4" w:tplc="09E03B7C">
      <w:numFmt w:val="decimal"/>
      <w:lvlText w:val=""/>
      <w:lvlJc w:val="left"/>
    </w:lvl>
    <w:lvl w:ilvl="5" w:tplc="6486FC6C">
      <w:numFmt w:val="decimal"/>
      <w:lvlText w:val=""/>
      <w:lvlJc w:val="left"/>
    </w:lvl>
    <w:lvl w:ilvl="6" w:tplc="7458B142">
      <w:numFmt w:val="decimal"/>
      <w:lvlText w:val=""/>
      <w:lvlJc w:val="left"/>
    </w:lvl>
    <w:lvl w:ilvl="7" w:tplc="C834FC42">
      <w:numFmt w:val="decimal"/>
      <w:lvlText w:val=""/>
      <w:lvlJc w:val="left"/>
    </w:lvl>
    <w:lvl w:ilvl="8" w:tplc="F5EE3A6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49894F8"/>
    <w:lvl w:ilvl="0" w:tplc="77C89AEC">
      <w:start w:val="1"/>
      <w:numFmt w:val="bullet"/>
      <w:lvlText w:val=" "/>
      <w:lvlJc w:val="left"/>
    </w:lvl>
    <w:lvl w:ilvl="1" w:tplc="CCA0B264">
      <w:numFmt w:val="decimal"/>
      <w:lvlText w:val=""/>
      <w:lvlJc w:val="left"/>
    </w:lvl>
    <w:lvl w:ilvl="2" w:tplc="5E8A37E6">
      <w:numFmt w:val="decimal"/>
      <w:lvlText w:val=""/>
      <w:lvlJc w:val="left"/>
    </w:lvl>
    <w:lvl w:ilvl="3" w:tplc="BAA6097C">
      <w:numFmt w:val="decimal"/>
      <w:lvlText w:val=""/>
      <w:lvlJc w:val="left"/>
    </w:lvl>
    <w:lvl w:ilvl="4" w:tplc="3D2ADADE">
      <w:numFmt w:val="decimal"/>
      <w:lvlText w:val=""/>
      <w:lvlJc w:val="left"/>
    </w:lvl>
    <w:lvl w:ilvl="5" w:tplc="09B26672">
      <w:numFmt w:val="decimal"/>
      <w:lvlText w:val=""/>
      <w:lvlJc w:val="left"/>
    </w:lvl>
    <w:lvl w:ilvl="6" w:tplc="8C4E26EC">
      <w:numFmt w:val="decimal"/>
      <w:lvlText w:val=""/>
      <w:lvlJc w:val="left"/>
    </w:lvl>
    <w:lvl w:ilvl="7" w:tplc="9DD0A51C">
      <w:numFmt w:val="decimal"/>
      <w:lvlText w:val=""/>
      <w:lvlJc w:val="left"/>
    </w:lvl>
    <w:lvl w:ilvl="8" w:tplc="8F82021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10D41008"/>
    <w:lvl w:ilvl="0" w:tplc="5C5E1CF4">
      <w:start w:val="1"/>
      <w:numFmt w:val="bullet"/>
      <w:lvlText w:val="В"/>
      <w:lvlJc w:val="left"/>
    </w:lvl>
    <w:lvl w:ilvl="1" w:tplc="222092C0">
      <w:numFmt w:val="decimal"/>
      <w:lvlText w:val=""/>
      <w:lvlJc w:val="left"/>
    </w:lvl>
    <w:lvl w:ilvl="2" w:tplc="595A31F2">
      <w:numFmt w:val="decimal"/>
      <w:lvlText w:val=""/>
      <w:lvlJc w:val="left"/>
    </w:lvl>
    <w:lvl w:ilvl="3" w:tplc="885A72E4">
      <w:numFmt w:val="decimal"/>
      <w:lvlText w:val=""/>
      <w:lvlJc w:val="left"/>
    </w:lvl>
    <w:lvl w:ilvl="4" w:tplc="F1D667B4">
      <w:numFmt w:val="decimal"/>
      <w:lvlText w:val=""/>
      <w:lvlJc w:val="left"/>
    </w:lvl>
    <w:lvl w:ilvl="5" w:tplc="E57AF5B6">
      <w:numFmt w:val="decimal"/>
      <w:lvlText w:val=""/>
      <w:lvlJc w:val="left"/>
    </w:lvl>
    <w:lvl w:ilvl="6" w:tplc="FDFC473E">
      <w:numFmt w:val="decimal"/>
      <w:lvlText w:val=""/>
      <w:lvlJc w:val="left"/>
    </w:lvl>
    <w:lvl w:ilvl="7" w:tplc="97FC1FCE">
      <w:numFmt w:val="decimal"/>
      <w:lvlText w:val=""/>
      <w:lvlJc w:val="left"/>
    </w:lvl>
    <w:lvl w:ilvl="8" w:tplc="81AAC46A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B388852"/>
    <w:lvl w:ilvl="0" w:tplc="23024DB8">
      <w:start w:val="1"/>
      <w:numFmt w:val="decimal"/>
      <w:lvlText w:val="%1."/>
      <w:lvlJc w:val="left"/>
    </w:lvl>
    <w:lvl w:ilvl="1" w:tplc="D9A2A41A">
      <w:numFmt w:val="decimal"/>
      <w:lvlText w:val=""/>
      <w:lvlJc w:val="left"/>
    </w:lvl>
    <w:lvl w:ilvl="2" w:tplc="FFDE716E">
      <w:numFmt w:val="decimal"/>
      <w:lvlText w:val=""/>
      <w:lvlJc w:val="left"/>
    </w:lvl>
    <w:lvl w:ilvl="3" w:tplc="FA52D9A2">
      <w:numFmt w:val="decimal"/>
      <w:lvlText w:val=""/>
      <w:lvlJc w:val="left"/>
    </w:lvl>
    <w:lvl w:ilvl="4" w:tplc="BC2EC158">
      <w:numFmt w:val="decimal"/>
      <w:lvlText w:val=""/>
      <w:lvlJc w:val="left"/>
    </w:lvl>
    <w:lvl w:ilvl="5" w:tplc="E0860510">
      <w:numFmt w:val="decimal"/>
      <w:lvlText w:val=""/>
      <w:lvlJc w:val="left"/>
    </w:lvl>
    <w:lvl w:ilvl="6" w:tplc="87D68522">
      <w:numFmt w:val="decimal"/>
      <w:lvlText w:val=""/>
      <w:lvlJc w:val="left"/>
    </w:lvl>
    <w:lvl w:ilvl="7" w:tplc="0ED2DE84">
      <w:numFmt w:val="decimal"/>
      <w:lvlText w:val=""/>
      <w:lvlJc w:val="left"/>
    </w:lvl>
    <w:lvl w:ilvl="8" w:tplc="F76ECDA2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4CFE19E0"/>
    <w:lvl w:ilvl="0" w:tplc="1CD45C64">
      <w:start w:val="1"/>
      <w:numFmt w:val="bullet"/>
      <w:lvlText w:val="с"/>
      <w:lvlJc w:val="left"/>
    </w:lvl>
    <w:lvl w:ilvl="1" w:tplc="EC5E589C">
      <w:start w:val="1"/>
      <w:numFmt w:val="bullet"/>
      <w:lvlText w:val="\endash "/>
      <w:lvlJc w:val="left"/>
    </w:lvl>
    <w:lvl w:ilvl="2" w:tplc="C0B20E58">
      <w:numFmt w:val="decimal"/>
      <w:lvlText w:val=""/>
      <w:lvlJc w:val="left"/>
    </w:lvl>
    <w:lvl w:ilvl="3" w:tplc="826AAA08">
      <w:numFmt w:val="decimal"/>
      <w:lvlText w:val=""/>
      <w:lvlJc w:val="left"/>
    </w:lvl>
    <w:lvl w:ilvl="4" w:tplc="6F22CD00">
      <w:numFmt w:val="decimal"/>
      <w:lvlText w:val=""/>
      <w:lvlJc w:val="left"/>
    </w:lvl>
    <w:lvl w:ilvl="5" w:tplc="1EA6251E">
      <w:numFmt w:val="decimal"/>
      <w:lvlText w:val=""/>
      <w:lvlJc w:val="left"/>
    </w:lvl>
    <w:lvl w:ilvl="6" w:tplc="34424B36">
      <w:numFmt w:val="decimal"/>
      <w:lvlText w:val=""/>
      <w:lvlJc w:val="left"/>
    </w:lvl>
    <w:lvl w:ilvl="7" w:tplc="D48A2B02">
      <w:numFmt w:val="decimal"/>
      <w:lvlText w:val=""/>
      <w:lvlJc w:val="left"/>
    </w:lvl>
    <w:lvl w:ilvl="8" w:tplc="5E1CB872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8B20ED32"/>
    <w:lvl w:ilvl="0" w:tplc="30BCF18E">
      <w:start w:val="1"/>
      <w:numFmt w:val="decimal"/>
      <w:lvlText w:val="%1."/>
      <w:lvlJc w:val="left"/>
    </w:lvl>
    <w:lvl w:ilvl="1" w:tplc="9D8EFCCC">
      <w:numFmt w:val="decimal"/>
      <w:lvlText w:val=""/>
      <w:lvlJc w:val="left"/>
    </w:lvl>
    <w:lvl w:ilvl="2" w:tplc="A8402BAA">
      <w:numFmt w:val="decimal"/>
      <w:lvlText w:val=""/>
      <w:lvlJc w:val="left"/>
    </w:lvl>
    <w:lvl w:ilvl="3" w:tplc="898E8F1C">
      <w:numFmt w:val="decimal"/>
      <w:lvlText w:val=""/>
      <w:lvlJc w:val="left"/>
    </w:lvl>
    <w:lvl w:ilvl="4" w:tplc="8A847582">
      <w:numFmt w:val="decimal"/>
      <w:lvlText w:val=""/>
      <w:lvlJc w:val="left"/>
    </w:lvl>
    <w:lvl w:ilvl="5" w:tplc="5686CAE4">
      <w:numFmt w:val="decimal"/>
      <w:lvlText w:val=""/>
      <w:lvlJc w:val="left"/>
    </w:lvl>
    <w:lvl w:ilvl="6" w:tplc="201666BE">
      <w:numFmt w:val="decimal"/>
      <w:lvlText w:val=""/>
      <w:lvlJc w:val="left"/>
    </w:lvl>
    <w:lvl w:ilvl="7" w:tplc="F0EE8D58">
      <w:numFmt w:val="decimal"/>
      <w:lvlText w:val=""/>
      <w:lvlJc w:val="left"/>
    </w:lvl>
    <w:lvl w:ilvl="8" w:tplc="E0B8B23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DFE4CA0"/>
    <w:lvl w:ilvl="0" w:tplc="16D07FC0">
      <w:start w:val="1"/>
      <w:numFmt w:val="bullet"/>
      <w:lvlText w:val="К"/>
      <w:lvlJc w:val="left"/>
    </w:lvl>
    <w:lvl w:ilvl="1" w:tplc="70749424">
      <w:numFmt w:val="decimal"/>
      <w:lvlText w:val=""/>
      <w:lvlJc w:val="left"/>
    </w:lvl>
    <w:lvl w:ilvl="2" w:tplc="A3068676">
      <w:numFmt w:val="decimal"/>
      <w:lvlText w:val=""/>
      <w:lvlJc w:val="left"/>
    </w:lvl>
    <w:lvl w:ilvl="3" w:tplc="C63A1592">
      <w:numFmt w:val="decimal"/>
      <w:lvlText w:val=""/>
      <w:lvlJc w:val="left"/>
    </w:lvl>
    <w:lvl w:ilvl="4" w:tplc="D780FE66">
      <w:numFmt w:val="decimal"/>
      <w:lvlText w:val=""/>
      <w:lvlJc w:val="left"/>
    </w:lvl>
    <w:lvl w:ilvl="5" w:tplc="54406D58">
      <w:numFmt w:val="decimal"/>
      <w:lvlText w:val=""/>
      <w:lvlJc w:val="left"/>
    </w:lvl>
    <w:lvl w:ilvl="6" w:tplc="312E20EA">
      <w:numFmt w:val="decimal"/>
      <w:lvlText w:val=""/>
      <w:lvlJc w:val="left"/>
    </w:lvl>
    <w:lvl w:ilvl="7" w:tplc="2DA220E0">
      <w:numFmt w:val="decimal"/>
      <w:lvlText w:val=""/>
      <w:lvlJc w:val="left"/>
    </w:lvl>
    <w:lvl w:ilvl="8" w:tplc="7A1865C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6A9A37E0"/>
    <w:lvl w:ilvl="0" w:tplc="18E6B462">
      <w:start w:val="1"/>
      <w:numFmt w:val="bullet"/>
      <w:lvlText w:val="С"/>
      <w:lvlJc w:val="left"/>
    </w:lvl>
    <w:lvl w:ilvl="1" w:tplc="AEE62092">
      <w:numFmt w:val="decimal"/>
      <w:lvlText w:val=""/>
      <w:lvlJc w:val="left"/>
    </w:lvl>
    <w:lvl w:ilvl="2" w:tplc="0C7E85B2">
      <w:numFmt w:val="decimal"/>
      <w:lvlText w:val=""/>
      <w:lvlJc w:val="left"/>
    </w:lvl>
    <w:lvl w:ilvl="3" w:tplc="7DA6BF1C">
      <w:numFmt w:val="decimal"/>
      <w:lvlText w:val=""/>
      <w:lvlJc w:val="left"/>
    </w:lvl>
    <w:lvl w:ilvl="4" w:tplc="39E6AE18">
      <w:numFmt w:val="decimal"/>
      <w:lvlText w:val=""/>
      <w:lvlJc w:val="left"/>
    </w:lvl>
    <w:lvl w:ilvl="5" w:tplc="7D6C1FF6">
      <w:numFmt w:val="decimal"/>
      <w:lvlText w:val=""/>
      <w:lvlJc w:val="left"/>
    </w:lvl>
    <w:lvl w:ilvl="6" w:tplc="A9D87928">
      <w:numFmt w:val="decimal"/>
      <w:lvlText w:val=""/>
      <w:lvlJc w:val="left"/>
    </w:lvl>
    <w:lvl w:ilvl="7" w:tplc="8370F4C4">
      <w:numFmt w:val="decimal"/>
      <w:lvlText w:val=""/>
      <w:lvlJc w:val="left"/>
    </w:lvl>
    <w:lvl w:ilvl="8" w:tplc="924C084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B068FB34"/>
    <w:lvl w:ilvl="0" w:tplc="AC1ADAF6">
      <w:start w:val="1"/>
      <w:numFmt w:val="decimal"/>
      <w:lvlText w:val="%1."/>
      <w:lvlJc w:val="left"/>
    </w:lvl>
    <w:lvl w:ilvl="1" w:tplc="D04C6CEE">
      <w:numFmt w:val="decimal"/>
      <w:lvlText w:val=""/>
      <w:lvlJc w:val="left"/>
    </w:lvl>
    <w:lvl w:ilvl="2" w:tplc="5920B96E">
      <w:numFmt w:val="decimal"/>
      <w:lvlText w:val=""/>
      <w:lvlJc w:val="left"/>
    </w:lvl>
    <w:lvl w:ilvl="3" w:tplc="61F0AD52">
      <w:numFmt w:val="decimal"/>
      <w:lvlText w:val=""/>
      <w:lvlJc w:val="left"/>
    </w:lvl>
    <w:lvl w:ilvl="4" w:tplc="CDEC54F8">
      <w:numFmt w:val="decimal"/>
      <w:lvlText w:val=""/>
      <w:lvlJc w:val="left"/>
    </w:lvl>
    <w:lvl w:ilvl="5" w:tplc="40A8FCBC">
      <w:numFmt w:val="decimal"/>
      <w:lvlText w:val=""/>
      <w:lvlJc w:val="left"/>
    </w:lvl>
    <w:lvl w:ilvl="6" w:tplc="79D665F2">
      <w:numFmt w:val="decimal"/>
      <w:lvlText w:val=""/>
      <w:lvlJc w:val="left"/>
    </w:lvl>
    <w:lvl w:ilvl="7" w:tplc="8ADC9C62">
      <w:numFmt w:val="decimal"/>
      <w:lvlText w:val=""/>
      <w:lvlJc w:val="left"/>
    </w:lvl>
    <w:lvl w:ilvl="8" w:tplc="DF2423DC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06E00C9A"/>
    <w:lvl w:ilvl="0" w:tplc="B120951C">
      <w:start w:val="1"/>
      <w:numFmt w:val="decimal"/>
      <w:lvlText w:val="%1."/>
      <w:lvlJc w:val="left"/>
    </w:lvl>
    <w:lvl w:ilvl="1" w:tplc="BE72ABA4">
      <w:numFmt w:val="decimal"/>
      <w:lvlText w:val=""/>
      <w:lvlJc w:val="left"/>
    </w:lvl>
    <w:lvl w:ilvl="2" w:tplc="4F307880">
      <w:numFmt w:val="decimal"/>
      <w:lvlText w:val=""/>
      <w:lvlJc w:val="left"/>
    </w:lvl>
    <w:lvl w:ilvl="3" w:tplc="635E6A04">
      <w:numFmt w:val="decimal"/>
      <w:lvlText w:val=""/>
      <w:lvlJc w:val="left"/>
    </w:lvl>
    <w:lvl w:ilvl="4" w:tplc="BAE8F442">
      <w:numFmt w:val="decimal"/>
      <w:lvlText w:val=""/>
      <w:lvlJc w:val="left"/>
    </w:lvl>
    <w:lvl w:ilvl="5" w:tplc="25F80648">
      <w:numFmt w:val="decimal"/>
      <w:lvlText w:val=""/>
      <w:lvlJc w:val="left"/>
    </w:lvl>
    <w:lvl w:ilvl="6" w:tplc="7B944B46">
      <w:numFmt w:val="decimal"/>
      <w:lvlText w:val=""/>
      <w:lvlJc w:val="left"/>
    </w:lvl>
    <w:lvl w:ilvl="7" w:tplc="2F6463EC">
      <w:numFmt w:val="decimal"/>
      <w:lvlText w:val=""/>
      <w:lvlJc w:val="left"/>
    </w:lvl>
    <w:lvl w:ilvl="8" w:tplc="AB509ADA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615A25D0"/>
    <w:lvl w:ilvl="0" w:tplc="289EC38A">
      <w:start w:val="1"/>
      <w:numFmt w:val="bullet"/>
      <w:lvlText w:val="\endash "/>
      <w:lvlJc w:val="left"/>
    </w:lvl>
    <w:lvl w:ilvl="1" w:tplc="FCF61D84">
      <w:numFmt w:val="decimal"/>
      <w:lvlText w:val=""/>
      <w:lvlJc w:val="left"/>
    </w:lvl>
    <w:lvl w:ilvl="2" w:tplc="A230A4D4">
      <w:numFmt w:val="decimal"/>
      <w:lvlText w:val=""/>
      <w:lvlJc w:val="left"/>
    </w:lvl>
    <w:lvl w:ilvl="3" w:tplc="DBA29944">
      <w:numFmt w:val="decimal"/>
      <w:lvlText w:val=""/>
      <w:lvlJc w:val="left"/>
    </w:lvl>
    <w:lvl w:ilvl="4" w:tplc="381619A6">
      <w:numFmt w:val="decimal"/>
      <w:lvlText w:val=""/>
      <w:lvlJc w:val="left"/>
    </w:lvl>
    <w:lvl w:ilvl="5" w:tplc="70B2EF5E">
      <w:numFmt w:val="decimal"/>
      <w:lvlText w:val=""/>
      <w:lvlJc w:val="left"/>
    </w:lvl>
    <w:lvl w:ilvl="6" w:tplc="B3181DE6">
      <w:numFmt w:val="decimal"/>
      <w:lvlText w:val=""/>
      <w:lvlJc w:val="left"/>
    </w:lvl>
    <w:lvl w:ilvl="7" w:tplc="4A5292CE">
      <w:numFmt w:val="decimal"/>
      <w:lvlText w:val=""/>
      <w:lvlJc w:val="left"/>
    </w:lvl>
    <w:lvl w:ilvl="8" w:tplc="833889B0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1A47E88"/>
    <w:lvl w:ilvl="0" w:tplc="8A6003B0">
      <w:start w:val="1"/>
      <w:numFmt w:val="decimal"/>
      <w:lvlText w:val="%1."/>
      <w:lvlJc w:val="left"/>
    </w:lvl>
    <w:lvl w:ilvl="1" w:tplc="BD3AE92C">
      <w:numFmt w:val="decimal"/>
      <w:lvlText w:val=""/>
      <w:lvlJc w:val="left"/>
    </w:lvl>
    <w:lvl w:ilvl="2" w:tplc="F74A89A2">
      <w:numFmt w:val="decimal"/>
      <w:lvlText w:val=""/>
      <w:lvlJc w:val="left"/>
    </w:lvl>
    <w:lvl w:ilvl="3" w:tplc="9A786ED8">
      <w:numFmt w:val="decimal"/>
      <w:lvlText w:val=""/>
      <w:lvlJc w:val="left"/>
    </w:lvl>
    <w:lvl w:ilvl="4" w:tplc="E26E4B98">
      <w:numFmt w:val="decimal"/>
      <w:lvlText w:val=""/>
      <w:lvlJc w:val="left"/>
    </w:lvl>
    <w:lvl w:ilvl="5" w:tplc="72106FEC">
      <w:numFmt w:val="decimal"/>
      <w:lvlText w:val=""/>
      <w:lvlJc w:val="left"/>
    </w:lvl>
    <w:lvl w:ilvl="6" w:tplc="3BB60216">
      <w:numFmt w:val="decimal"/>
      <w:lvlText w:val=""/>
      <w:lvlJc w:val="left"/>
    </w:lvl>
    <w:lvl w:ilvl="7" w:tplc="6CD47C68">
      <w:numFmt w:val="decimal"/>
      <w:lvlText w:val=""/>
      <w:lvlJc w:val="left"/>
    </w:lvl>
    <w:lvl w:ilvl="8" w:tplc="14E61C6E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17C4291A"/>
    <w:lvl w:ilvl="0" w:tplc="4DEE1D8A">
      <w:start w:val="1"/>
      <w:numFmt w:val="bullet"/>
      <w:lvlText w:val="В"/>
      <w:lvlJc w:val="left"/>
    </w:lvl>
    <w:lvl w:ilvl="1" w:tplc="A4DAD360">
      <w:numFmt w:val="decimal"/>
      <w:lvlText w:val=""/>
      <w:lvlJc w:val="left"/>
    </w:lvl>
    <w:lvl w:ilvl="2" w:tplc="B3E02090">
      <w:numFmt w:val="decimal"/>
      <w:lvlText w:val=""/>
      <w:lvlJc w:val="left"/>
    </w:lvl>
    <w:lvl w:ilvl="3" w:tplc="A4003FD4">
      <w:numFmt w:val="decimal"/>
      <w:lvlText w:val=""/>
      <w:lvlJc w:val="left"/>
    </w:lvl>
    <w:lvl w:ilvl="4" w:tplc="06A09240">
      <w:numFmt w:val="decimal"/>
      <w:lvlText w:val=""/>
      <w:lvlJc w:val="left"/>
    </w:lvl>
    <w:lvl w:ilvl="5" w:tplc="1354E278">
      <w:numFmt w:val="decimal"/>
      <w:lvlText w:val=""/>
      <w:lvlJc w:val="left"/>
    </w:lvl>
    <w:lvl w:ilvl="6" w:tplc="C3309EE0">
      <w:numFmt w:val="decimal"/>
      <w:lvlText w:val=""/>
      <w:lvlJc w:val="left"/>
    </w:lvl>
    <w:lvl w:ilvl="7" w:tplc="A808D928">
      <w:numFmt w:val="decimal"/>
      <w:lvlText w:val=""/>
      <w:lvlJc w:val="left"/>
    </w:lvl>
    <w:lvl w:ilvl="8" w:tplc="5300BA9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1A6CFD84"/>
    <w:lvl w:ilvl="0" w:tplc="36409C9C">
      <w:start w:val="1"/>
      <w:numFmt w:val="bullet"/>
      <w:lvlText w:val="\endash "/>
      <w:lvlJc w:val="left"/>
    </w:lvl>
    <w:lvl w:ilvl="1" w:tplc="B32C2FE8">
      <w:numFmt w:val="decimal"/>
      <w:lvlText w:val=""/>
      <w:lvlJc w:val="left"/>
    </w:lvl>
    <w:lvl w:ilvl="2" w:tplc="4AC4B3A2">
      <w:numFmt w:val="decimal"/>
      <w:lvlText w:val=""/>
      <w:lvlJc w:val="left"/>
    </w:lvl>
    <w:lvl w:ilvl="3" w:tplc="CF8CEC3C">
      <w:numFmt w:val="decimal"/>
      <w:lvlText w:val=""/>
      <w:lvlJc w:val="left"/>
    </w:lvl>
    <w:lvl w:ilvl="4" w:tplc="5E7C57DA">
      <w:numFmt w:val="decimal"/>
      <w:lvlText w:val=""/>
      <w:lvlJc w:val="left"/>
    </w:lvl>
    <w:lvl w:ilvl="5" w:tplc="D968F406">
      <w:numFmt w:val="decimal"/>
      <w:lvlText w:val=""/>
      <w:lvlJc w:val="left"/>
    </w:lvl>
    <w:lvl w:ilvl="6" w:tplc="2FEE0B4C">
      <w:numFmt w:val="decimal"/>
      <w:lvlText w:val=""/>
      <w:lvlJc w:val="left"/>
    </w:lvl>
    <w:lvl w:ilvl="7" w:tplc="C90C63A6">
      <w:numFmt w:val="decimal"/>
      <w:lvlText w:val=""/>
      <w:lvlJc w:val="left"/>
    </w:lvl>
    <w:lvl w:ilvl="8" w:tplc="41A6E88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2A4C3432"/>
    <w:lvl w:ilvl="0" w:tplc="C890DE12">
      <w:start w:val="1"/>
      <w:numFmt w:val="bullet"/>
      <w:lvlText w:val="\endash "/>
      <w:lvlJc w:val="left"/>
    </w:lvl>
    <w:lvl w:ilvl="1" w:tplc="EBB06C44">
      <w:numFmt w:val="decimal"/>
      <w:lvlText w:val=""/>
      <w:lvlJc w:val="left"/>
    </w:lvl>
    <w:lvl w:ilvl="2" w:tplc="FEFA493C">
      <w:numFmt w:val="decimal"/>
      <w:lvlText w:val=""/>
      <w:lvlJc w:val="left"/>
    </w:lvl>
    <w:lvl w:ilvl="3" w:tplc="FC48F9AC">
      <w:numFmt w:val="decimal"/>
      <w:lvlText w:val=""/>
      <w:lvlJc w:val="left"/>
    </w:lvl>
    <w:lvl w:ilvl="4" w:tplc="E0326F3A">
      <w:numFmt w:val="decimal"/>
      <w:lvlText w:val=""/>
      <w:lvlJc w:val="left"/>
    </w:lvl>
    <w:lvl w:ilvl="5" w:tplc="A7807A40">
      <w:numFmt w:val="decimal"/>
      <w:lvlText w:val=""/>
      <w:lvlJc w:val="left"/>
    </w:lvl>
    <w:lvl w:ilvl="6" w:tplc="76703A20">
      <w:numFmt w:val="decimal"/>
      <w:lvlText w:val=""/>
      <w:lvlJc w:val="left"/>
    </w:lvl>
    <w:lvl w:ilvl="7" w:tplc="679A0C1E">
      <w:numFmt w:val="decimal"/>
      <w:lvlText w:val=""/>
      <w:lvlJc w:val="left"/>
    </w:lvl>
    <w:lvl w:ilvl="8" w:tplc="2D44DD46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9EDA9A88"/>
    <w:lvl w:ilvl="0" w:tplc="E49E2586">
      <w:start w:val="1"/>
      <w:numFmt w:val="bullet"/>
      <w:lvlText w:val=" "/>
      <w:lvlJc w:val="left"/>
    </w:lvl>
    <w:lvl w:ilvl="1" w:tplc="D520C0C0">
      <w:numFmt w:val="decimal"/>
      <w:lvlText w:val=""/>
      <w:lvlJc w:val="left"/>
    </w:lvl>
    <w:lvl w:ilvl="2" w:tplc="FE803B32">
      <w:numFmt w:val="decimal"/>
      <w:lvlText w:val=""/>
      <w:lvlJc w:val="left"/>
    </w:lvl>
    <w:lvl w:ilvl="3" w:tplc="7B0854C8">
      <w:numFmt w:val="decimal"/>
      <w:lvlText w:val=""/>
      <w:lvlJc w:val="left"/>
    </w:lvl>
    <w:lvl w:ilvl="4" w:tplc="D28A7B5A">
      <w:numFmt w:val="decimal"/>
      <w:lvlText w:val=""/>
      <w:lvlJc w:val="left"/>
    </w:lvl>
    <w:lvl w:ilvl="5" w:tplc="C3EA8FB6">
      <w:numFmt w:val="decimal"/>
      <w:lvlText w:val=""/>
      <w:lvlJc w:val="left"/>
    </w:lvl>
    <w:lvl w:ilvl="6" w:tplc="AB38EE64">
      <w:numFmt w:val="decimal"/>
      <w:lvlText w:val=""/>
      <w:lvlJc w:val="left"/>
    </w:lvl>
    <w:lvl w:ilvl="7" w:tplc="F7449FEE">
      <w:numFmt w:val="decimal"/>
      <w:lvlText w:val=""/>
      <w:lvlJc w:val="left"/>
    </w:lvl>
    <w:lvl w:ilvl="8" w:tplc="DDA47956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8DB4D5E8"/>
    <w:lvl w:ilvl="0" w:tplc="DBBC40E2">
      <w:start w:val="2"/>
      <w:numFmt w:val="decimal"/>
      <w:lvlText w:val="%1."/>
      <w:lvlJc w:val="left"/>
    </w:lvl>
    <w:lvl w:ilvl="1" w:tplc="769246BC">
      <w:numFmt w:val="decimal"/>
      <w:lvlText w:val=""/>
      <w:lvlJc w:val="left"/>
    </w:lvl>
    <w:lvl w:ilvl="2" w:tplc="269EFE74">
      <w:numFmt w:val="decimal"/>
      <w:lvlText w:val=""/>
      <w:lvlJc w:val="left"/>
    </w:lvl>
    <w:lvl w:ilvl="3" w:tplc="54F25EF4">
      <w:numFmt w:val="decimal"/>
      <w:lvlText w:val=""/>
      <w:lvlJc w:val="left"/>
    </w:lvl>
    <w:lvl w:ilvl="4" w:tplc="45B463EA">
      <w:numFmt w:val="decimal"/>
      <w:lvlText w:val=""/>
      <w:lvlJc w:val="left"/>
    </w:lvl>
    <w:lvl w:ilvl="5" w:tplc="66F2C3F6">
      <w:numFmt w:val="decimal"/>
      <w:lvlText w:val=""/>
      <w:lvlJc w:val="left"/>
    </w:lvl>
    <w:lvl w:ilvl="6" w:tplc="2C94B174">
      <w:numFmt w:val="decimal"/>
      <w:lvlText w:val=""/>
      <w:lvlJc w:val="left"/>
    </w:lvl>
    <w:lvl w:ilvl="7" w:tplc="5AA01456">
      <w:numFmt w:val="decimal"/>
      <w:lvlText w:val=""/>
      <w:lvlJc w:val="left"/>
    </w:lvl>
    <w:lvl w:ilvl="8" w:tplc="72E64538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E923322"/>
    <w:lvl w:ilvl="0" w:tplc="2F82D36C">
      <w:start w:val="1"/>
      <w:numFmt w:val="bullet"/>
      <w:lvlText w:val=" "/>
      <w:lvlJc w:val="left"/>
    </w:lvl>
    <w:lvl w:ilvl="1" w:tplc="5726DD92">
      <w:numFmt w:val="decimal"/>
      <w:lvlText w:val=""/>
      <w:lvlJc w:val="left"/>
    </w:lvl>
    <w:lvl w:ilvl="2" w:tplc="CEC4E404">
      <w:numFmt w:val="decimal"/>
      <w:lvlText w:val=""/>
      <w:lvlJc w:val="left"/>
    </w:lvl>
    <w:lvl w:ilvl="3" w:tplc="1AC446C8">
      <w:numFmt w:val="decimal"/>
      <w:lvlText w:val=""/>
      <w:lvlJc w:val="left"/>
    </w:lvl>
    <w:lvl w:ilvl="4" w:tplc="F0F0AA8E">
      <w:numFmt w:val="decimal"/>
      <w:lvlText w:val=""/>
      <w:lvlJc w:val="left"/>
    </w:lvl>
    <w:lvl w:ilvl="5" w:tplc="84BEDA0C">
      <w:numFmt w:val="decimal"/>
      <w:lvlText w:val=""/>
      <w:lvlJc w:val="left"/>
    </w:lvl>
    <w:lvl w:ilvl="6" w:tplc="ABBA85D2">
      <w:numFmt w:val="decimal"/>
      <w:lvlText w:val=""/>
      <w:lvlJc w:val="left"/>
    </w:lvl>
    <w:lvl w:ilvl="7" w:tplc="38661D82">
      <w:numFmt w:val="decimal"/>
      <w:lvlText w:val=""/>
      <w:lvlJc w:val="left"/>
    </w:lvl>
    <w:lvl w:ilvl="8" w:tplc="65DAF5B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B5562BAA"/>
    <w:lvl w:ilvl="0" w:tplc="7BB688B4">
      <w:start w:val="1"/>
      <w:numFmt w:val="bullet"/>
      <w:lvlText w:val="в"/>
      <w:lvlJc w:val="left"/>
    </w:lvl>
    <w:lvl w:ilvl="1" w:tplc="CCDCB59A">
      <w:numFmt w:val="decimal"/>
      <w:lvlText w:val=""/>
      <w:lvlJc w:val="left"/>
    </w:lvl>
    <w:lvl w:ilvl="2" w:tplc="47F25B10">
      <w:numFmt w:val="decimal"/>
      <w:lvlText w:val=""/>
      <w:lvlJc w:val="left"/>
    </w:lvl>
    <w:lvl w:ilvl="3" w:tplc="D994B01A">
      <w:numFmt w:val="decimal"/>
      <w:lvlText w:val=""/>
      <w:lvlJc w:val="left"/>
    </w:lvl>
    <w:lvl w:ilvl="4" w:tplc="5352C25A">
      <w:numFmt w:val="decimal"/>
      <w:lvlText w:val=""/>
      <w:lvlJc w:val="left"/>
    </w:lvl>
    <w:lvl w:ilvl="5" w:tplc="8EB08532">
      <w:numFmt w:val="decimal"/>
      <w:lvlText w:val=""/>
      <w:lvlJc w:val="left"/>
    </w:lvl>
    <w:lvl w:ilvl="6" w:tplc="360CE046">
      <w:numFmt w:val="decimal"/>
      <w:lvlText w:val=""/>
      <w:lvlJc w:val="left"/>
    </w:lvl>
    <w:lvl w:ilvl="7" w:tplc="8B66536E">
      <w:numFmt w:val="decimal"/>
      <w:lvlText w:val=""/>
      <w:lvlJc w:val="left"/>
    </w:lvl>
    <w:lvl w:ilvl="8" w:tplc="25AED906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E6"/>
    <w:rsid w:val="000E119C"/>
    <w:rsid w:val="00626AF0"/>
    <w:rsid w:val="006366E6"/>
    <w:rsid w:val="006B3331"/>
    <w:rsid w:val="00AE3A46"/>
    <w:rsid w:val="00D04682"/>
    <w:rsid w:val="00E3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393E"/>
  <w15:docId w15:val="{1C5B99E6-2DC3-4DBF-AF4C-1A235BEF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2515</Words>
  <Characters>14337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лидья точиева</cp:lastModifiedBy>
  <cp:revision>4</cp:revision>
  <dcterms:created xsi:type="dcterms:W3CDTF">2020-08-14T04:59:00Z</dcterms:created>
  <dcterms:modified xsi:type="dcterms:W3CDTF">2020-08-14T05:30:00Z</dcterms:modified>
</cp:coreProperties>
</file>