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358" w:rsidRPr="001477F0" w:rsidRDefault="00202358" w:rsidP="00202358">
      <w:pPr>
        <w:spacing w:after="0" w:line="240" w:lineRule="auto"/>
        <w:jc w:val="right"/>
        <w:rPr>
          <w:rFonts w:ascii="Times New Roman" w:eastAsia="Calibri" w:hAnsi="Times New Roman" w:cs="Times New Roman"/>
          <w:i/>
          <w:sz w:val="24"/>
          <w:szCs w:val="28"/>
          <w:lang w:eastAsia="ru-RU"/>
        </w:rPr>
      </w:pPr>
      <w:r w:rsidRPr="001477F0">
        <w:rPr>
          <w:rFonts w:ascii="Times New Roman" w:eastAsia="Calibri" w:hAnsi="Times New Roman" w:cs="Times New Roman"/>
          <w:i/>
          <w:sz w:val="24"/>
          <w:szCs w:val="28"/>
          <w:lang w:eastAsia="ru-RU"/>
        </w:rPr>
        <w:t>Приложение 1</w:t>
      </w:r>
    </w:p>
    <w:p w:rsidR="00202358" w:rsidRPr="001477F0" w:rsidRDefault="00202358" w:rsidP="00202358">
      <w:pPr>
        <w:spacing w:after="0" w:line="240" w:lineRule="auto"/>
        <w:jc w:val="center"/>
        <w:rPr>
          <w:rFonts w:ascii="Times New Roman" w:eastAsia="Calibri" w:hAnsi="Times New Roman" w:cs="Times New Roman"/>
          <w:b/>
          <w:sz w:val="32"/>
          <w:szCs w:val="32"/>
          <w:lang w:eastAsia="ru-RU"/>
        </w:rPr>
      </w:pPr>
    </w:p>
    <w:p w:rsidR="00202358" w:rsidRPr="001477F0" w:rsidRDefault="00202358" w:rsidP="00202358">
      <w:pPr>
        <w:spacing w:after="0" w:line="240" w:lineRule="auto"/>
        <w:jc w:val="center"/>
        <w:rPr>
          <w:rFonts w:ascii="Times New Roman" w:eastAsia="Calibri" w:hAnsi="Times New Roman" w:cs="Times New Roman"/>
          <w:b/>
          <w:sz w:val="32"/>
          <w:szCs w:val="28"/>
          <w:lang w:eastAsia="ru-RU"/>
        </w:rPr>
      </w:pPr>
      <w:r w:rsidRPr="001477F0">
        <w:rPr>
          <w:rFonts w:ascii="Times New Roman" w:eastAsia="Calibri" w:hAnsi="Times New Roman" w:cs="Times New Roman"/>
          <w:b/>
          <w:sz w:val="32"/>
          <w:szCs w:val="32"/>
          <w:lang w:eastAsia="ru-RU"/>
        </w:rPr>
        <w:t xml:space="preserve">Статистико-аналитический отчет </w:t>
      </w:r>
      <w:r w:rsidRPr="001477F0">
        <w:rPr>
          <w:rFonts w:ascii="Times New Roman" w:eastAsia="Calibri" w:hAnsi="Times New Roman" w:cs="Times New Roman"/>
          <w:b/>
          <w:sz w:val="32"/>
          <w:szCs w:val="32"/>
          <w:lang w:eastAsia="ru-RU"/>
        </w:rPr>
        <w:br/>
        <w:t xml:space="preserve">о результатах государственной итоговой аттестации </w:t>
      </w:r>
      <w:r w:rsidRPr="001477F0">
        <w:rPr>
          <w:rFonts w:ascii="Times New Roman" w:eastAsia="Calibri" w:hAnsi="Times New Roman" w:cs="Times New Roman"/>
          <w:b/>
          <w:sz w:val="32"/>
          <w:szCs w:val="32"/>
          <w:lang w:eastAsia="ru-RU"/>
        </w:rPr>
        <w:br/>
        <w:t>по образовательным программам среднего общего образования</w:t>
      </w:r>
      <w:r w:rsidRPr="001477F0">
        <w:rPr>
          <w:rFonts w:ascii="Times New Roman" w:eastAsia="Calibri" w:hAnsi="Times New Roman" w:cs="Times New Roman"/>
          <w:b/>
          <w:sz w:val="32"/>
          <w:szCs w:val="32"/>
          <w:lang w:eastAsia="ru-RU"/>
        </w:rPr>
        <w:br/>
        <w:t>в 2021 году</w:t>
      </w:r>
    </w:p>
    <w:p w:rsidR="00202358" w:rsidRPr="001477F0" w:rsidRDefault="00202358" w:rsidP="00202358">
      <w:pPr>
        <w:spacing w:after="0" w:line="240" w:lineRule="auto"/>
        <w:jc w:val="center"/>
        <w:rPr>
          <w:rFonts w:ascii="Times New Roman" w:eastAsia="Calibri" w:hAnsi="Times New Roman" w:cs="Times New Roman"/>
          <w:b/>
          <w:sz w:val="32"/>
          <w:szCs w:val="28"/>
          <w:lang w:eastAsia="ru-RU"/>
        </w:rPr>
      </w:pPr>
      <w:r w:rsidRPr="001477F0">
        <w:rPr>
          <w:rFonts w:ascii="Times New Roman" w:eastAsia="Calibri" w:hAnsi="Times New Roman" w:cs="Times New Roman"/>
          <w:b/>
          <w:sz w:val="32"/>
          <w:szCs w:val="28"/>
          <w:lang w:eastAsia="ru-RU"/>
        </w:rPr>
        <w:t xml:space="preserve">в ___________________________________ </w:t>
      </w:r>
    </w:p>
    <w:p w:rsidR="00202358" w:rsidRPr="001477F0" w:rsidRDefault="00202358" w:rsidP="00202358">
      <w:pPr>
        <w:spacing w:after="0" w:line="240" w:lineRule="auto"/>
        <w:rPr>
          <w:rFonts w:ascii="Times New Roman" w:eastAsia="Calibri" w:hAnsi="Times New Roman" w:cs="Times New Roman"/>
          <w:i/>
          <w:sz w:val="24"/>
          <w:szCs w:val="24"/>
          <w:lang w:eastAsia="ru-RU"/>
        </w:rPr>
      </w:pPr>
      <w:r w:rsidRPr="001477F0">
        <w:rPr>
          <w:rFonts w:ascii="Times New Roman" w:eastAsia="Calibri" w:hAnsi="Times New Roman" w:cs="Times New Roman"/>
          <w:i/>
          <w:sz w:val="24"/>
          <w:szCs w:val="24"/>
          <w:lang w:eastAsia="ru-RU"/>
        </w:rPr>
        <w:t xml:space="preserve">                                     (наименование субъекта Российской Федерации)</w:t>
      </w:r>
    </w:p>
    <w:p w:rsidR="00202358" w:rsidRPr="001477F0" w:rsidRDefault="00202358" w:rsidP="00202358">
      <w:pPr>
        <w:spacing w:after="0" w:line="240" w:lineRule="auto"/>
        <w:rPr>
          <w:rFonts w:ascii="Times New Roman" w:eastAsia="Calibri" w:hAnsi="Times New Roman" w:cs="Times New Roman"/>
          <w:i/>
          <w:sz w:val="24"/>
          <w:szCs w:val="24"/>
          <w:lang w:eastAsia="ru-RU"/>
        </w:rPr>
      </w:pPr>
    </w:p>
    <w:p w:rsidR="00202358" w:rsidRPr="001477F0" w:rsidRDefault="00202358" w:rsidP="00202358">
      <w:pPr>
        <w:spacing w:after="0" w:line="240" w:lineRule="auto"/>
        <w:rPr>
          <w:rFonts w:ascii="Times New Roman" w:eastAsia="Calibri" w:hAnsi="Times New Roman" w:cs="Times New Roman"/>
          <w:i/>
          <w:sz w:val="24"/>
          <w:szCs w:val="24"/>
          <w:lang w:eastAsia="ru-RU"/>
        </w:rPr>
      </w:pPr>
    </w:p>
    <w:p w:rsidR="00202358" w:rsidRPr="001477F0" w:rsidRDefault="00202358" w:rsidP="00202358">
      <w:pPr>
        <w:spacing w:after="0" w:line="240" w:lineRule="auto"/>
        <w:jc w:val="center"/>
        <w:rPr>
          <w:rFonts w:ascii="Times New Roman" w:eastAsia="Calibri" w:hAnsi="Times New Roman" w:cs="Times New Roman"/>
          <w:b/>
          <w:bCs/>
          <w:sz w:val="28"/>
          <w:szCs w:val="32"/>
          <w:lang w:eastAsia="ru-RU"/>
        </w:rPr>
      </w:pPr>
      <w:r w:rsidRPr="001477F0">
        <w:rPr>
          <w:rFonts w:ascii="Times New Roman" w:eastAsia="Calibri" w:hAnsi="Times New Roman" w:cs="Times New Roman"/>
          <w:b/>
          <w:bCs/>
          <w:sz w:val="28"/>
          <w:szCs w:val="32"/>
          <w:lang w:eastAsia="ru-RU"/>
        </w:rPr>
        <w:t>ПОЯСНИТЕЛЬНАЯ ЗАПИСКА</w:t>
      </w:r>
    </w:p>
    <w:p w:rsidR="00202358" w:rsidRPr="001477F0" w:rsidRDefault="00202358" w:rsidP="00202358">
      <w:pPr>
        <w:spacing w:after="0" w:line="240" w:lineRule="auto"/>
        <w:jc w:val="center"/>
        <w:rPr>
          <w:rFonts w:ascii="Times New Roman" w:eastAsia="Calibri" w:hAnsi="Times New Roman" w:cs="Times New Roman"/>
          <w:b/>
          <w:bCs/>
          <w:sz w:val="20"/>
          <w:szCs w:val="28"/>
          <w:lang w:eastAsia="ru-RU"/>
        </w:rPr>
      </w:pPr>
    </w:p>
    <w:p w:rsidR="00202358" w:rsidRPr="001477F0" w:rsidRDefault="00202358" w:rsidP="00202358">
      <w:pPr>
        <w:spacing w:after="0" w:line="312" w:lineRule="auto"/>
        <w:ind w:firstLine="567"/>
        <w:jc w:val="both"/>
        <w:rPr>
          <w:rFonts w:ascii="Times New Roman" w:eastAsia="Calibri" w:hAnsi="Times New Roman" w:cs="Times New Roman"/>
          <w:bCs/>
          <w:sz w:val="24"/>
          <w:szCs w:val="28"/>
          <w:lang w:eastAsia="ru-RU"/>
        </w:rPr>
      </w:pPr>
      <w:r w:rsidRPr="001477F0">
        <w:rPr>
          <w:rFonts w:ascii="Times New Roman" w:eastAsia="Calibri" w:hAnsi="Times New Roman" w:cs="Times New Roman"/>
          <w:bCs/>
          <w:sz w:val="24"/>
          <w:szCs w:val="28"/>
          <w:lang w:eastAsia="ru-RU"/>
        </w:rPr>
        <w:t>Предлагаемый документ представляет шаблон статистико-аналитического отчета о результатах государственной итоговой аттестации по образовательным программам среднего общего образования (далее – ГИА-11) в субъекте Российской Федерации (далее – Шаблон отчета).</w:t>
      </w:r>
    </w:p>
    <w:p w:rsidR="00202358" w:rsidRPr="001477F0" w:rsidRDefault="00202358" w:rsidP="00202358">
      <w:pPr>
        <w:spacing w:after="0" w:line="312" w:lineRule="auto"/>
        <w:ind w:firstLine="567"/>
        <w:jc w:val="both"/>
        <w:rPr>
          <w:rFonts w:ascii="Times New Roman" w:eastAsia="Calibri" w:hAnsi="Times New Roman" w:cs="Times New Roman"/>
          <w:bCs/>
          <w:sz w:val="24"/>
          <w:szCs w:val="28"/>
          <w:lang w:eastAsia="ru-RU"/>
        </w:rPr>
      </w:pPr>
      <w:r w:rsidRPr="001477F0">
        <w:rPr>
          <w:rFonts w:ascii="Times New Roman" w:eastAsia="Calibri" w:hAnsi="Times New Roman" w:cs="Times New Roman"/>
          <w:bCs/>
          <w:sz w:val="24"/>
          <w:szCs w:val="28"/>
          <w:lang w:eastAsia="ru-RU"/>
        </w:rPr>
        <w:t xml:space="preserve">Целью отчета является </w:t>
      </w:r>
    </w:p>
    <w:p w:rsidR="00202358" w:rsidRPr="001477F0" w:rsidRDefault="00202358" w:rsidP="00202358">
      <w:pPr>
        <w:numPr>
          <w:ilvl w:val="0"/>
          <w:numId w:val="2"/>
        </w:numPr>
        <w:spacing w:after="0" w:line="312" w:lineRule="auto"/>
        <w:ind w:firstLine="567"/>
        <w:jc w:val="both"/>
        <w:rPr>
          <w:rFonts w:ascii="Times New Roman" w:eastAsia="Calibri" w:hAnsi="Times New Roman" w:cs="Times New Roman"/>
          <w:bCs/>
          <w:sz w:val="24"/>
          <w:szCs w:val="28"/>
          <w:lang w:eastAsia="ru-RU"/>
        </w:rPr>
      </w:pPr>
      <w:r w:rsidRPr="001477F0">
        <w:rPr>
          <w:rFonts w:ascii="Times New Roman" w:eastAsia="Calibri" w:hAnsi="Times New Roman" w:cs="Times New Roman"/>
          <w:bCs/>
          <w:sz w:val="24"/>
          <w:szCs w:val="28"/>
          <w:lang w:eastAsia="ru-RU"/>
        </w:rPr>
        <w:t xml:space="preserve">представление статистических данных о результатах ГИА-11 в субъекте Российской Федерации; </w:t>
      </w:r>
    </w:p>
    <w:p w:rsidR="00202358" w:rsidRPr="001477F0" w:rsidRDefault="00202358" w:rsidP="00202358">
      <w:pPr>
        <w:numPr>
          <w:ilvl w:val="0"/>
          <w:numId w:val="2"/>
        </w:numPr>
        <w:spacing w:after="0" w:line="312" w:lineRule="auto"/>
        <w:ind w:firstLine="567"/>
        <w:jc w:val="both"/>
        <w:rPr>
          <w:rFonts w:ascii="Times New Roman" w:eastAsia="Calibri" w:hAnsi="Times New Roman" w:cs="Times New Roman"/>
          <w:bCs/>
          <w:sz w:val="24"/>
          <w:szCs w:val="28"/>
          <w:lang w:eastAsia="ru-RU"/>
        </w:rPr>
      </w:pPr>
      <w:r w:rsidRPr="001477F0">
        <w:rPr>
          <w:rFonts w:ascii="Times New Roman" w:eastAsia="Calibri" w:hAnsi="Times New Roman" w:cs="Times New Roman"/>
          <w:bCs/>
          <w:sz w:val="24"/>
          <w:szCs w:val="28"/>
          <w:lang w:eastAsia="ru-RU"/>
        </w:rPr>
        <w:t>проведение методического анализа типичных затруднений участников ГИА-11 по учебным предметам и разработка рекомендаций по совершенствованию преподавания;</w:t>
      </w:r>
    </w:p>
    <w:p w:rsidR="00202358" w:rsidRPr="001477F0" w:rsidRDefault="00202358" w:rsidP="00202358">
      <w:pPr>
        <w:numPr>
          <w:ilvl w:val="0"/>
          <w:numId w:val="2"/>
        </w:numPr>
        <w:spacing w:after="0" w:line="312" w:lineRule="auto"/>
        <w:ind w:firstLine="567"/>
        <w:jc w:val="both"/>
        <w:rPr>
          <w:rFonts w:ascii="Times New Roman" w:eastAsia="Calibri" w:hAnsi="Times New Roman" w:cs="Times New Roman"/>
          <w:bCs/>
          <w:sz w:val="24"/>
          <w:szCs w:val="28"/>
          <w:lang w:eastAsia="ru-RU"/>
        </w:rPr>
      </w:pPr>
      <w:r w:rsidRPr="001477F0">
        <w:rPr>
          <w:rFonts w:ascii="Times New Roman" w:eastAsia="Calibri" w:hAnsi="Times New Roman" w:cs="Times New Roman"/>
          <w:bCs/>
          <w:sz w:val="24"/>
          <w:szCs w:val="28"/>
          <w:lang w:eastAsia="ru-RU"/>
        </w:rPr>
        <w:t>формирование предложений в «дорожную карту» по развитию региональной системы образования (в части выявления и распространения лучших педагогических практик, оказания поддержки образовательным организациям, демонстрирующим устойчиво низкие результаты обучения).</w:t>
      </w:r>
    </w:p>
    <w:p w:rsidR="00202358" w:rsidRPr="001477F0" w:rsidRDefault="00202358" w:rsidP="00202358">
      <w:pPr>
        <w:spacing w:after="0" w:line="312" w:lineRule="auto"/>
        <w:ind w:firstLine="567"/>
        <w:jc w:val="both"/>
        <w:rPr>
          <w:rFonts w:ascii="Times New Roman" w:eastAsia="Calibri" w:hAnsi="Times New Roman" w:cs="Times New Roman"/>
          <w:bCs/>
          <w:sz w:val="24"/>
          <w:szCs w:val="28"/>
          <w:lang w:eastAsia="ru-RU"/>
        </w:rPr>
      </w:pPr>
    </w:p>
    <w:p w:rsidR="00202358" w:rsidRPr="001477F0" w:rsidRDefault="00202358" w:rsidP="00202358">
      <w:pPr>
        <w:spacing w:after="0" w:line="312" w:lineRule="auto"/>
        <w:ind w:firstLine="567"/>
        <w:jc w:val="both"/>
        <w:rPr>
          <w:rFonts w:ascii="Times New Roman" w:eastAsia="Calibri" w:hAnsi="Times New Roman" w:cs="Times New Roman"/>
          <w:bCs/>
          <w:sz w:val="24"/>
          <w:szCs w:val="28"/>
          <w:lang w:eastAsia="ru-RU"/>
        </w:rPr>
      </w:pPr>
      <w:r w:rsidRPr="001477F0">
        <w:rPr>
          <w:rFonts w:ascii="Times New Roman" w:eastAsia="Calibri" w:hAnsi="Times New Roman" w:cs="Times New Roman"/>
          <w:b/>
          <w:bCs/>
          <w:sz w:val="24"/>
          <w:szCs w:val="28"/>
          <w:lang w:eastAsia="ru-RU"/>
        </w:rPr>
        <w:t>Структура отчета</w:t>
      </w:r>
      <w:r w:rsidRPr="001477F0">
        <w:rPr>
          <w:rFonts w:ascii="Times New Roman" w:eastAsia="Calibri" w:hAnsi="Times New Roman" w:cs="Times New Roman"/>
          <w:bCs/>
          <w:sz w:val="24"/>
          <w:szCs w:val="28"/>
          <w:lang w:eastAsia="ru-RU"/>
        </w:rPr>
        <w:t xml:space="preserve"> </w:t>
      </w:r>
    </w:p>
    <w:p w:rsidR="00202358" w:rsidRPr="001477F0" w:rsidRDefault="00202358" w:rsidP="00202358">
      <w:pPr>
        <w:spacing w:after="0" w:line="312" w:lineRule="auto"/>
        <w:ind w:firstLine="567"/>
        <w:jc w:val="both"/>
        <w:rPr>
          <w:rFonts w:ascii="Times New Roman" w:eastAsia="Calibri" w:hAnsi="Times New Roman" w:cs="Times New Roman"/>
          <w:bCs/>
          <w:sz w:val="24"/>
          <w:szCs w:val="28"/>
          <w:lang w:eastAsia="ru-RU"/>
        </w:rPr>
      </w:pPr>
      <w:r w:rsidRPr="001477F0">
        <w:rPr>
          <w:rFonts w:ascii="Times New Roman" w:eastAsia="Calibri" w:hAnsi="Times New Roman" w:cs="Times New Roman"/>
          <w:bCs/>
          <w:sz w:val="24"/>
          <w:szCs w:val="28"/>
          <w:lang w:eastAsia="ru-RU"/>
        </w:rPr>
        <w:t>Отчет состоит из двух частей:</w:t>
      </w:r>
    </w:p>
    <w:p w:rsidR="00202358" w:rsidRPr="001477F0" w:rsidRDefault="00202358" w:rsidP="00202358">
      <w:pPr>
        <w:spacing w:after="0" w:line="312" w:lineRule="auto"/>
        <w:ind w:firstLine="567"/>
        <w:contextualSpacing/>
        <w:jc w:val="both"/>
        <w:rPr>
          <w:rFonts w:ascii="Times New Roman" w:eastAsia="Calibri" w:hAnsi="Times New Roman" w:cs="Times New Roman"/>
          <w:bCs/>
          <w:sz w:val="24"/>
          <w:szCs w:val="24"/>
        </w:rPr>
      </w:pPr>
      <w:r w:rsidRPr="001477F0">
        <w:rPr>
          <w:rFonts w:ascii="Times New Roman" w:eastAsia="Calibri" w:hAnsi="Times New Roman" w:cs="Times New Roman"/>
          <w:bCs/>
          <w:sz w:val="24"/>
          <w:szCs w:val="24"/>
          <w:lang w:eastAsia="ru-RU"/>
        </w:rPr>
        <w:t xml:space="preserve">Часть I </w:t>
      </w:r>
      <w:r w:rsidRPr="001477F0">
        <w:rPr>
          <w:rFonts w:ascii="Times New Roman" w:eastAsia="Calibri" w:hAnsi="Times New Roman" w:cs="Times New Roman"/>
          <w:bCs/>
          <w:sz w:val="24"/>
          <w:szCs w:val="24"/>
        </w:rPr>
        <w:t>включает в себя общую информацию о подготовке и результатах проведения ГИА-11 в субъекте Российской Федерации в 2021 году.</w:t>
      </w:r>
    </w:p>
    <w:p w:rsidR="00202358" w:rsidRPr="001477F0" w:rsidRDefault="00202358" w:rsidP="00202358">
      <w:pPr>
        <w:spacing w:after="0" w:line="312" w:lineRule="auto"/>
        <w:ind w:firstLine="567"/>
        <w:jc w:val="both"/>
        <w:rPr>
          <w:rFonts w:ascii="Times New Roman" w:eastAsia="Calibri" w:hAnsi="Times New Roman" w:cs="Times New Roman"/>
          <w:bCs/>
          <w:sz w:val="24"/>
          <w:szCs w:val="28"/>
          <w:lang w:eastAsia="ru-RU"/>
        </w:rPr>
      </w:pPr>
      <w:r w:rsidRPr="001477F0">
        <w:rPr>
          <w:rFonts w:ascii="Times New Roman" w:eastAsia="Calibri" w:hAnsi="Times New Roman" w:cs="Times New Roman"/>
          <w:bCs/>
          <w:sz w:val="24"/>
          <w:szCs w:val="24"/>
          <w:lang w:eastAsia="ru-RU"/>
        </w:rPr>
        <w:t xml:space="preserve">Часть </w:t>
      </w:r>
      <w:r w:rsidRPr="001477F0">
        <w:rPr>
          <w:rFonts w:ascii="Times New Roman" w:eastAsia="Calibri" w:hAnsi="Times New Roman" w:cs="Times New Roman"/>
          <w:bCs/>
          <w:sz w:val="24"/>
          <w:szCs w:val="24"/>
          <w:lang w:val="en-US" w:eastAsia="ru-RU"/>
        </w:rPr>
        <w:t>II</w:t>
      </w:r>
      <w:r w:rsidRPr="001477F0">
        <w:rPr>
          <w:rFonts w:ascii="Times New Roman" w:eastAsia="Calibri" w:hAnsi="Times New Roman" w:cs="Times New Roman"/>
          <w:bCs/>
          <w:sz w:val="24"/>
          <w:szCs w:val="24"/>
          <w:lang w:eastAsia="ru-RU"/>
        </w:rPr>
        <w:t xml:space="preserve"> включает в себя Методический анализ результатов ЕГЭ и Предложения в «дорожную карту» по развитию региональной системы образования по следующим учебным предметам: р</w:t>
      </w:r>
      <w:r w:rsidRPr="001477F0">
        <w:rPr>
          <w:rFonts w:ascii="Times New Roman" w:eastAsia="Calibri" w:hAnsi="Times New Roman" w:cs="Times New Roman"/>
          <w:bCs/>
          <w:sz w:val="24"/>
          <w:szCs w:val="28"/>
          <w:lang w:eastAsia="ru-RU"/>
        </w:rPr>
        <w:t>усский язык, математика (профильный уровень), физика, химия, информатика и ИКТ, биология, история, география, обществознание, литература, английский язык, немецкий язык</w:t>
      </w:r>
      <w:r w:rsidRPr="001477F0">
        <w:rPr>
          <w:rFonts w:ascii="Times New Roman" w:eastAsia="Calibri" w:hAnsi="Times New Roman" w:cs="Times New Roman"/>
          <w:bCs/>
          <w:sz w:val="24"/>
          <w:szCs w:val="28"/>
          <w:vertAlign w:val="superscript"/>
          <w:lang w:eastAsia="ru-RU"/>
        </w:rPr>
        <w:footnoteReference w:id="1"/>
      </w:r>
      <w:r w:rsidRPr="001477F0">
        <w:rPr>
          <w:rFonts w:ascii="Times New Roman" w:eastAsia="Calibri" w:hAnsi="Times New Roman" w:cs="Times New Roman"/>
          <w:bCs/>
          <w:sz w:val="24"/>
          <w:szCs w:val="28"/>
          <w:lang w:eastAsia="ru-RU"/>
        </w:rPr>
        <w:t>, французский язык</w:t>
      </w:r>
      <w:r w:rsidRPr="001477F0">
        <w:rPr>
          <w:rFonts w:ascii="Times New Roman" w:eastAsia="Calibri" w:hAnsi="Times New Roman" w:cs="Times New Roman"/>
          <w:bCs/>
          <w:sz w:val="24"/>
          <w:szCs w:val="28"/>
          <w:vertAlign w:val="superscript"/>
          <w:lang w:eastAsia="ru-RU"/>
        </w:rPr>
        <w:footnoteReference w:id="2"/>
      </w:r>
      <w:r w:rsidRPr="001477F0">
        <w:rPr>
          <w:rFonts w:ascii="Times New Roman" w:eastAsia="Calibri" w:hAnsi="Times New Roman" w:cs="Times New Roman"/>
          <w:bCs/>
          <w:sz w:val="24"/>
          <w:szCs w:val="28"/>
          <w:lang w:eastAsia="ru-RU"/>
        </w:rPr>
        <w:t>, испанский язык</w:t>
      </w:r>
      <w:r w:rsidRPr="001477F0">
        <w:rPr>
          <w:rFonts w:ascii="Times New Roman" w:eastAsia="Calibri" w:hAnsi="Times New Roman" w:cs="Times New Roman"/>
          <w:bCs/>
          <w:sz w:val="24"/>
          <w:szCs w:val="28"/>
          <w:vertAlign w:val="superscript"/>
          <w:lang w:eastAsia="ru-RU"/>
        </w:rPr>
        <w:footnoteReference w:id="3"/>
      </w:r>
      <w:r w:rsidRPr="001477F0">
        <w:rPr>
          <w:rFonts w:ascii="Times New Roman" w:eastAsia="Calibri" w:hAnsi="Times New Roman" w:cs="Times New Roman"/>
          <w:bCs/>
          <w:sz w:val="24"/>
          <w:szCs w:val="28"/>
          <w:lang w:eastAsia="ru-RU"/>
        </w:rPr>
        <w:t>, китайский язык</w:t>
      </w:r>
      <w:r w:rsidRPr="001477F0">
        <w:rPr>
          <w:rFonts w:ascii="Times New Roman" w:eastAsia="Calibri" w:hAnsi="Times New Roman" w:cs="Times New Roman"/>
          <w:bCs/>
          <w:sz w:val="24"/>
          <w:szCs w:val="28"/>
          <w:vertAlign w:val="superscript"/>
          <w:lang w:eastAsia="ru-RU"/>
        </w:rPr>
        <w:footnoteReference w:id="4"/>
      </w:r>
      <w:r w:rsidRPr="001477F0">
        <w:rPr>
          <w:rFonts w:ascii="Times New Roman" w:eastAsia="Calibri" w:hAnsi="Times New Roman" w:cs="Times New Roman"/>
          <w:bCs/>
          <w:sz w:val="24"/>
          <w:szCs w:val="28"/>
          <w:lang w:eastAsia="ru-RU"/>
        </w:rPr>
        <w:t>.</w:t>
      </w:r>
    </w:p>
    <w:p w:rsidR="00202358" w:rsidRPr="001477F0" w:rsidRDefault="00202358" w:rsidP="00202358">
      <w:pPr>
        <w:spacing w:after="0" w:line="312" w:lineRule="auto"/>
        <w:ind w:firstLine="567"/>
        <w:contextualSpacing/>
        <w:jc w:val="both"/>
        <w:rPr>
          <w:rFonts w:ascii="Times New Roman" w:eastAsia="Calibri" w:hAnsi="Times New Roman" w:cs="Times New Roman"/>
          <w:bCs/>
          <w:sz w:val="24"/>
          <w:szCs w:val="28"/>
          <w:lang w:eastAsia="ru-RU"/>
        </w:rPr>
      </w:pPr>
    </w:p>
    <w:p w:rsidR="00202358" w:rsidRPr="001477F0" w:rsidRDefault="00202358" w:rsidP="00202358">
      <w:pPr>
        <w:spacing w:after="0" w:line="312" w:lineRule="auto"/>
        <w:ind w:firstLine="567"/>
        <w:jc w:val="both"/>
        <w:rPr>
          <w:rFonts w:ascii="Times New Roman" w:eastAsia="Calibri" w:hAnsi="Times New Roman" w:cs="Times New Roman"/>
          <w:bCs/>
          <w:sz w:val="24"/>
          <w:szCs w:val="28"/>
          <w:lang w:eastAsia="ru-RU"/>
        </w:rPr>
      </w:pPr>
    </w:p>
    <w:p w:rsidR="00202358" w:rsidRPr="001477F0" w:rsidRDefault="00202358" w:rsidP="00202358">
      <w:pPr>
        <w:spacing w:after="0" w:line="312" w:lineRule="auto"/>
        <w:ind w:firstLine="567"/>
        <w:jc w:val="both"/>
        <w:rPr>
          <w:rFonts w:ascii="Times New Roman" w:eastAsia="Calibri" w:hAnsi="Times New Roman" w:cs="Times New Roman"/>
          <w:b/>
          <w:bCs/>
          <w:sz w:val="24"/>
          <w:szCs w:val="28"/>
          <w:lang w:eastAsia="ru-RU"/>
        </w:rPr>
      </w:pPr>
      <w:r w:rsidRPr="001477F0">
        <w:rPr>
          <w:rFonts w:ascii="Times New Roman" w:eastAsia="Calibri" w:hAnsi="Times New Roman" w:cs="Times New Roman"/>
          <w:b/>
          <w:bCs/>
          <w:sz w:val="24"/>
          <w:szCs w:val="28"/>
          <w:lang w:eastAsia="ru-RU"/>
        </w:rPr>
        <w:t>Отчет может быть использован:</w:t>
      </w:r>
    </w:p>
    <w:p w:rsidR="00202358" w:rsidRPr="001477F0" w:rsidRDefault="00202358" w:rsidP="00202358">
      <w:pPr>
        <w:numPr>
          <w:ilvl w:val="0"/>
          <w:numId w:val="1"/>
        </w:numPr>
        <w:spacing w:after="0" w:line="312" w:lineRule="auto"/>
        <w:ind w:firstLine="709"/>
        <w:contextualSpacing/>
        <w:jc w:val="both"/>
        <w:rPr>
          <w:rFonts w:ascii="Times New Roman" w:eastAsia="Calibri" w:hAnsi="Times New Roman" w:cs="Times New Roman"/>
          <w:bCs/>
          <w:sz w:val="24"/>
          <w:szCs w:val="28"/>
          <w:lang w:eastAsia="ru-RU"/>
        </w:rPr>
      </w:pPr>
      <w:r w:rsidRPr="001477F0">
        <w:rPr>
          <w:rFonts w:ascii="Times New Roman" w:eastAsia="Calibri" w:hAnsi="Times New Roman" w:cs="Times New Roman"/>
          <w:bCs/>
          <w:sz w:val="24"/>
          <w:szCs w:val="28"/>
          <w:lang w:eastAsia="ru-RU"/>
        </w:rPr>
        <w:t xml:space="preserve">сотрудниками органов управления образованием для принятия управленческих решений по совершенствованию процесса обучения; </w:t>
      </w:r>
    </w:p>
    <w:p w:rsidR="00202358" w:rsidRPr="001477F0" w:rsidRDefault="00202358" w:rsidP="00202358">
      <w:pPr>
        <w:numPr>
          <w:ilvl w:val="0"/>
          <w:numId w:val="1"/>
        </w:numPr>
        <w:spacing w:after="0" w:line="312" w:lineRule="auto"/>
        <w:ind w:firstLine="709"/>
        <w:contextualSpacing/>
        <w:jc w:val="both"/>
        <w:rPr>
          <w:rFonts w:ascii="Times New Roman" w:eastAsia="Calibri" w:hAnsi="Times New Roman" w:cs="Times New Roman"/>
          <w:bCs/>
          <w:sz w:val="24"/>
          <w:szCs w:val="28"/>
          <w:lang w:eastAsia="ru-RU"/>
        </w:rPr>
      </w:pPr>
      <w:r w:rsidRPr="001477F0">
        <w:rPr>
          <w:rFonts w:ascii="Times New Roman" w:eastAsia="Calibri" w:hAnsi="Times New Roman" w:cs="Times New Roman"/>
          <w:bCs/>
          <w:sz w:val="24"/>
          <w:szCs w:val="28"/>
          <w:lang w:eastAsia="ru-RU"/>
        </w:rPr>
        <w:t>работниками организаций дополнительного профессионального образования (институты повышения квалификации) при разработке и реализации дополнительных профессиональных программ повышения квалификации учителей и руководителей образовательных организаций;</w:t>
      </w:r>
    </w:p>
    <w:p w:rsidR="00202358" w:rsidRPr="001477F0" w:rsidRDefault="00202358" w:rsidP="00202358">
      <w:pPr>
        <w:numPr>
          <w:ilvl w:val="0"/>
          <w:numId w:val="1"/>
        </w:numPr>
        <w:spacing w:after="0" w:line="312" w:lineRule="auto"/>
        <w:ind w:firstLine="709"/>
        <w:contextualSpacing/>
        <w:jc w:val="both"/>
        <w:rPr>
          <w:rFonts w:ascii="Times New Roman" w:eastAsia="Calibri" w:hAnsi="Times New Roman" w:cs="Times New Roman"/>
          <w:bCs/>
          <w:sz w:val="24"/>
          <w:szCs w:val="28"/>
          <w:lang w:eastAsia="ru-RU"/>
        </w:rPr>
      </w:pPr>
      <w:r w:rsidRPr="001477F0">
        <w:rPr>
          <w:rFonts w:ascii="Times New Roman" w:eastAsia="Calibri" w:hAnsi="Times New Roman" w:cs="Times New Roman"/>
          <w:bCs/>
          <w:sz w:val="24"/>
          <w:szCs w:val="28"/>
          <w:lang w:eastAsia="ru-RU"/>
        </w:rPr>
        <w:t>методическими объединениями учителей-предметников при планировании обмена опытом работы и распространении успешного опыта обучения учебному предмету и успешного опыта подготовки обучающихся к государственной итоговой аттестации;</w:t>
      </w:r>
    </w:p>
    <w:p w:rsidR="00202358" w:rsidRPr="001477F0" w:rsidRDefault="00202358" w:rsidP="00202358">
      <w:pPr>
        <w:numPr>
          <w:ilvl w:val="0"/>
          <w:numId w:val="1"/>
        </w:numPr>
        <w:spacing w:after="0" w:line="312" w:lineRule="auto"/>
        <w:ind w:firstLine="709"/>
        <w:contextualSpacing/>
        <w:jc w:val="both"/>
        <w:rPr>
          <w:rFonts w:ascii="Times New Roman" w:eastAsia="Calibri" w:hAnsi="Times New Roman" w:cs="Times New Roman"/>
          <w:bCs/>
          <w:sz w:val="24"/>
          <w:szCs w:val="28"/>
          <w:lang w:eastAsia="ru-RU"/>
        </w:rPr>
      </w:pPr>
      <w:r w:rsidRPr="001477F0">
        <w:rPr>
          <w:rFonts w:ascii="Times New Roman" w:eastAsia="Calibri" w:hAnsi="Times New Roman" w:cs="Times New Roman"/>
          <w:bCs/>
          <w:sz w:val="24"/>
          <w:szCs w:val="28"/>
          <w:lang w:eastAsia="ru-RU"/>
        </w:rPr>
        <w:t xml:space="preserve">руководителями образовательных организаций и учителями-предметниками при планировании учебного процесса и выборе технологий обучения. </w:t>
      </w:r>
    </w:p>
    <w:p w:rsidR="00202358" w:rsidRPr="001477F0" w:rsidRDefault="00202358" w:rsidP="00202358">
      <w:pPr>
        <w:spacing w:after="0" w:line="312" w:lineRule="auto"/>
        <w:ind w:firstLine="567"/>
        <w:jc w:val="both"/>
        <w:rPr>
          <w:rFonts w:ascii="Times New Roman" w:eastAsia="Calibri" w:hAnsi="Times New Roman" w:cs="Times New Roman"/>
          <w:bCs/>
          <w:sz w:val="24"/>
          <w:szCs w:val="28"/>
          <w:lang w:eastAsia="ru-RU"/>
        </w:rPr>
      </w:pPr>
    </w:p>
    <w:p w:rsidR="00202358" w:rsidRPr="001477F0" w:rsidRDefault="00202358" w:rsidP="00202358">
      <w:pPr>
        <w:spacing w:after="0" w:line="312" w:lineRule="auto"/>
        <w:ind w:firstLine="567"/>
        <w:jc w:val="both"/>
        <w:rPr>
          <w:rFonts w:ascii="Times New Roman" w:eastAsia="Calibri" w:hAnsi="Times New Roman" w:cs="Times New Roman"/>
          <w:bCs/>
          <w:sz w:val="24"/>
          <w:szCs w:val="28"/>
          <w:lang w:eastAsia="ru-RU"/>
        </w:rPr>
      </w:pPr>
      <w:r w:rsidRPr="001477F0">
        <w:rPr>
          <w:rFonts w:ascii="Times New Roman" w:eastAsia="Calibri" w:hAnsi="Times New Roman" w:cs="Times New Roman"/>
          <w:bCs/>
          <w:sz w:val="24"/>
          <w:szCs w:val="28"/>
          <w:lang w:eastAsia="ru-RU"/>
        </w:rPr>
        <w:t xml:space="preserve">При проведении анализа необходимо использовать данные региональной информационной системы обеспечения проведения государственной итоговой аттестации по программам среднего общего образования (РИС ГИА-11), а также дополнительные сведения </w:t>
      </w:r>
      <w:r w:rsidRPr="001477F0">
        <w:rPr>
          <w:rFonts w:ascii="Times New Roman" w:eastAsia="Calibri" w:hAnsi="Times New Roman" w:cs="Times New Roman"/>
          <w:sz w:val="24"/>
          <w:szCs w:val="24"/>
          <w:lang w:eastAsia="ru-RU"/>
        </w:rPr>
        <w:t>органов исполнительной власти субъектов Российской Федерации, осуществляющих государственное управление в сфере образования (ОИВ)</w:t>
      </w:r>
      <w:r w:rsidRPr="001477F0">
        <w:rPr>
          <w:rFonts w:ascii="Times New Roman" w:eastAsia="Calibri" w:hAnsi="Times New Roman" w:cs="Times New Roman"/>
          <w:bCs/>
          <w:sz w:val="24"/>
          <w:szCs w:val="28"/>
          <w:lang w:eastAsia="ru-RU"/>
        </w:rPr>
        <w:t>.</w:t>
      </w:r>
    </w:p>
    <w:p w:rsidR="00202358" w:rsidRPr="001477F0" w:rsidRDefault="00202358" w:rsidP="00202358">
      <w:pPr>
        <w:spacing w:after="0" w:line="312" w:lineRule="auto"/>
        <w:ind w:firstLine="567"/>
        <w:jc w:val="both"/>
        <w:rPr>
          <w:rFonts w:ascii="Times New Roman" w:eastAsia="Calibri" w:hAnsi="Times New Roman" w:cs="Times New Roman"/>
          <w:bCs/>
          <w:sz w:val="28"/>
          <w:szCs w:val="28"/>
          <w:lang w:eastAsia="ru-RU"/>
        </w:rPr>
      </w:pPr>
      <w:r w:rsidRPr="001477F0">
        <w:rPr>
          <w:rFonts w:ascii="Times New Roman" w:eastAsia="Calibri" w:hAnsi="Times New Roman" w:cs="Times New Roman"/>
          <w:bCs/>
          <w:sz w:val="24"/>
          <w:szCs w:val="28"/>
          <w:lang w:eastAsia="ru-RU"/>
        </w:rPr>
        <w:t xml:space="preserve"> </w:t>
      </w:r>
      <w:r w:rsidRPr="001477F0">
        <w:rPr>
          <w:rFonts w:ascii="Times New Roman" w:eastAsia="Calibri" w:hAnsi="Times New Roman" w:cs="Times New Roman"/>
          <w:bCs/>
          <w:sz w:val="28"/>
          <w:szCs w:val="28"/>
          <w:lang w:eastAsia="ru-RU"/>
        </w:rPr>
        <w:br w:type="page"/>
      </w:r>
    </w:p>
    <w:p w:rsidR="00202358" w:rsidRPr="001477F0" w:rsidRDefault="00202358" w:rsidP="00202358">
      <w:pPr>
        <w:spacing w:after="0" w:line="240" w:lineRule="auto"/>
        <w:jc w:val="right"/>
        <w:rPr>
          <w:rFonts w:ascii="Times New Roman" w:eastAsia="Calibri" w:hAnsi="Times New Roman" w:cs="Times New Roman"/>
          <w:bCs/>
          <w:sz w:val="28"/>
          <w:szCs w:val="28"/>
          <w:lang w:eastAsia="ru-RU"/>
        </w:rPr>
      </w:pPr>
      <w:r w:rsidRPr="001477F0">
        <w:rPr>
          <w:rFonts w:ascii="Times New Roman" w:eastAsia="Calibri" w:hAnsi="Times New Roman" w:cs="Times New Roman"/>
          <w:bCs/>
          <w:sz w:val="28"/>
          <w:szCs w:val="28"/>
          <w:lang w:eastAsia="ru-RU"/>
        </w:rPr>
        <w:lastRenderedPageBreak/>
        <w:t>ШАБЛОН ОТЧЕТА</w:t>
      </w:r>
    </w:p>
    <w:p w:rsidR="00202358" w:rsidRPr="001477F0" w:rsidRDefault="00202358" w:rsidP="00202358">
      <w:pPr>
        <w:spacing w:after="0" w:line="480" w:lineRule="auto"/>
        <w:jc w:val="center"/>
        <w:rPr>
          <w:rFonts w:ascii="Times New Roman" w:eastAsia="Calibri" w:hAnsi="Times New Roman" w:cs="Times New Roman"/>
          <w:b/>
          <w:sz w:val="32"/>
          <w:szCs w:val="28"/>
          <w:lang w:eastAsia="ru-RU"/>
        </w:rPr>
      </w:pPr>
      <w:r w:rsidRPr="001477F0">
        <w:rPr>
          <w:rFonts w:ascii="Times New Roman" w:eastAsia="Calibri" w:hAnsi="Times New Roman" w:cs="Times New Roman"/>
          <w:b/>
          <w:sz w:val="32"/>
          <w:szCs w:val="32"/>
          <w:lang w:eastAsia="ru-RU"/>
        </w:rPr>
        <w:t xml:space="preserve">Статистико-аналитический отчет </w:t>
      </w:r>
      <w:r w:rsidRPr="001477F0">
        <w:rPr>
          <w:rFonts w:ascii="Times New Roman" w:eastAsia="Calibri" w:hAnsi="Times New Roman" w:cs="Times New Roman"/>
          <w:b/>
          <w:sz w:val="32"/>
          <w:szCs w:val="32"/>
          <w:lang w:eastAsia="ru-RU"/>
        </w:rPr>
        <w:br/>
        <w:t>о результатах государственной итоговой аттестации в 2021 году</w:t>
      </w:r>
    </w:p>
    <w:p w:rsidR="00202358" w:rsidRPr="001477F0" w:rsidRDefault="00202358" w:rsidP="00202358">
      <w:pPr>
        <w:spacing w:after="0" w:line="240" w:lineRule="auto"/>
        <w:jc w:val="center"/>
        <w:rPr>
          <w:rFonts w:ascii="Times New Roman" w:eastAsia="Calibri" w:hAnsi="Times New Roman" w:cs="Times New Roman"/>
          <w:b/>
          <w:sz w:val="32"/>
          <w:szCs w:val="28"/>
          <w:lang w:eastAsia="ru-RU"/>
        </w:rPr>
      </w:pPr>
      <w:r w:rsidRPr="001477F0">
        <w:rPr>
          <w:rFonts w:ascii="Times New Roman" w:eastAsia="Calibri" w:hAnsi="Times New Roman" w:cs="Times New Roman"/>
          <w:b/>
          <w:sz w:val="32"/>
          <w:szCs w:val="28"/>
          <w:lang w:eastAsia="ru-RU"/>
        </w:rPr>
        <w:t>в _</w:t>
      </w:r>
      <w:r w:rsidRPr="001477F0">
        <w:rPr>
          <w:rFonts w:ascii="Times New Roman" w:eastAsia="Calibri" w:hAnsi="Times New Roman" w:cs="Times New Roman"/>
          <w:b/>
          <w:sz w:val="32"/>
          <w:szCs w:val="28"/>
          <w:u w:val="single"/>
          <w:lang w:eastAsia="ru-RU"/>
        </w:rPr>
        <w:t>__________________________________</w:t>
      </w:r>
      <w:r w:rsidRPr="001477F0">
        <w:rPr>
          <w:rFonts w:ascii="Times New Roman" w:eastAsia="Calibri" w:hAnsi="Times New Roman" w:cs="Times New Roman"/>
          <w:b/>
          <w:sz w:val="32"/>
          <w:szCs w:val="28"/>
          <w:lang w:eastAsia="ru-RU"/>
        </w:rPr>
        <w:t xml:space="preserve"> </w:t>
      </w:r>
    </w:p>
    <w:p w:rsidR="00202358" w:rsidRPr="001477F0" w:rsidRDefault="00202358" w:rsidP="00202358">
      <w:pPr>
        <w:spacing w:after="0" w:line="240" w:lineRule="auto"/>
        <w:rPr>
          <w:rFonts w:ascii="Times New Roman" w:eastAsia="Calibri" w:hAnsi="Times New Roman" w:cs="Times New Roman"/>
          <w:i/>
          <w:sz w:val="24"/>
          <w:szCs w:val="24"/>
          <w:lang w:eastAsia="ru-RU"/>
        </w:rPr>
      </w:pPr>
      <w:r w:rsidRPr="001477F0">
        <w:rPr>
          <w:rFonts w:ascii="Times New Roman" w:eastAsia="Calibri" w:hAnsi="Times New Roman" w:cs="Times New Roman"/>
          <w:i/>
          <w:sz w:val="24"/>
          <w:szCs w:val="24"/>
          <w:lang w:eastAsia="ru-RU"/>
        </w:rPr>
        <w:t xml:space="preserve">                                     (наименование субъекта Российской Федерации)</w:t>
      </w:r>
    </w:p>
    <w:p w:rsidR="00202358" w:rsidRPr="001477F0" w:rsidRDefault="00202358" w:rsidP="00202358">
      <w:pPr>
        <w:spacing w:after="0" w:line="240" w:lineRule="auto"/>
        <w:jc w:val="center"/>
        <w:rPr>
          <w:rFonts w:ascii="Times New Roman" w:eastAsia="Calibri" w:hAnsi="Times New Roman" w:cs="Times New Roman"/>
          <w:bCs/>
          <w:sz w:val="28"/>
          <w:szCs w:val="28"/>
          <w:lang w:eastAsia="ru-RU"/>
        </w:rPr>
      </w:pPr>
    </w:p>
    <w:p w:rsidR="00202358" w:rsidRPr="001477F0" w:rsidRDefault="00202358" w:rsidP="00202358">
      <w:pPr>
        <w:spacing w:after="0" w:line="240" w:lineRule="auto"/>
        <w:jc w:val="center"/>
        <w:rPr>
          <w:rFonts w:ascii="Times New Roman" w:eastAsia="Calibri" w:hAnsi="Times New Roman" w:cs="Times New Roman"/>
          <w:b/>
          <w:bCs/>
          <w:sz w:val="28"/>
          <w:szCs w:val="28"/>
          <w:lang w:eastAsia="ru-RU"/>
        </w:rPr>
      </w:pPr>
      <w:bookmarkStart w:id="0" w:name="_Toc254118092"/>
      <w:bookmarkStart w:id="1" w:name="_Toc286949198"/>
      <w:bookmarkStart w:id="2" w:name="_Toc369254839"/>
      <w:bookmarkStart w:id="3" w:name="_Toc407717085"/>
      <w:bookmarkStart w:id="4" w:name="_Toc411943011"/>
      <w:r w:rsidRPr="001477F0">
        <w:rPr>
          <w:rFonts w:ascii="Times New Roman" w:eastAsia="Calibri" w:hAnsi="Times New Roman" w:cs="Times New Roman"/>
          <w:b/>
          <w:bCs/>
          <w:sz w:val="28"/>
          <w:szCs w:val="28"/>
          <w:lang w:eastAsia="ru-RU"/>
        </w:rPr>
        <w:t>Перечень условных обозначений, сокращений и терминов</w:t>
      </w:r>
      <w:bookmarkEnd w:id="0"/>
      <w:bookmarkEnd w:id="1"/>
      <w:bookmarkEnd w:id="2"/>
      <w:bookmarkEnd w:id="3"/>
      <w:bookmarkEnd w:id="4"/>
    </w:p>
    <w:p w:rsidR="00202358" w:rsidRPr="001477F0" w:rsidRDefault="00202358" w:rsidP="00202358">
      <w:pPr>
        <w:spacing w:after="0" w:line="240" w:lineRule="auto"/>
        <w:rPr>
          <w:rFonts w:ascii="Times New Roman" w:eastAsia="Calibri" w:hAnsi="Times New Roman" w:cs="Times New Roman"/>
          <w:sz w:val="24"/>
          <w:szCs w:val="24"/>
          <w:lang w:eastAsia="ru-RU"/>
        </w:rPr>
      </w:pPr>
    </w:p>
    <w:tbl>
      <w:tblPr>
        <w:tblW w:w="494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52"/>
        <w:gridCol w:w="7796"/>
      </w:tblGrid>
      <w:tr w:rsidR="00202358" w:rsidRPr="001477F0" w:rsidTr="00202358">
        <w:trPr>
          <w:cantSplit/>
        </w:trPr>
        <w:tc>
          <w:tcPr>
            <w:tcW w:w="1001" w:type="pct"/>
          </w:tcPr>
          <w:p w:rsidR="00202358" w:rsidRPr="001477F0" w:rsidRDefault="00202358" w:rsidP="00202358">
            <w:pPr>
              <w:widowControl w:val="0"/>
              <w:spacing w:after="0" w:line="240" w:lineRule="auto"/>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АТЕ</w:t>
            </w:r>
          </w:p>
        </w:tc>
        <w:tc>
          <w:tcPr>
            <w:tcW w:w="3999" w:type="pct"/>
          </w:tcPr>
          <w:p w:rsidR="00202358" w:rsidRPr="001477F0" w:rsidRDefault="00202358" w:rsidP="00202358">
            <w:pPr>
              <w:widowControl w:val="0"/>
              <w:spacing w:after="0" w:line="240" w:lineRule="auto"/>
              <w:jc w:val="both"/>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Административно-территориальная единица</w:t>
            </w:r>
          </w:p>
        </w:tc>
      </w:tr>
      <w:tr w:rsidR="00202358" w:rsidRPr="001477F0" w:rsidTr="00202358">
        <w:trPr>
          <w:cantSplit/>
        </w:trPr>
        <w:tc>
          <w:tcPr>
            <w:tcW w:w="1001" w:type="pct"/>
          </w:tcPr>
          <w:p w:rsidR="00202358" w:rsidRPr="001477F0" w:rsidRDefault="00202358" w:rsidP="00202358">
            <w:pPr>
              <w:widowControl w:val="0"/>
              <w:spacing w:after="0" w:line="240" w:lineRule="auto"/>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ВПЛ</w:t>
            </w:r>
          </w:p>
        </w:tc>
        <w:tc>
          <w:tcPr>
            <w:tcW w:w="3999" w:type="pct"/>
          </w:tcPr>
          <w:p w:rsidR="00202358" w:rsidRPr="001477F0" w:rsidRDefault="00202358" w:rsidP="00202358">
            <w:pPr>
              <w:widowControl w:val="0"/>
              <w:spacing w:after="0" w:line="240" w:lineRule="auto"/>
              <w:jc w:val="both"/>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Выпускники прошлых лет</w:t>
            </w:r>
          </w:p>
        </w:tc>
      </w:tr>
      <w:tr w:rsidR="00202358" w:rsidRPr="001477F0" w:rsidTr="00202358">
        <w:trPr>
          <w:cantSplit/>
        </w:trPr>
        <w:tc>
          <w:tcPr>
            <w:tcW w:w="1001" w:type="pct"/>
          </w:tcPr>
          <w:p w:rsidR="00202358" w:rsidRPr="001477F0" w:rsidRDefault="00202358" w:rsidP="00202358">
            <w:pPr>
              <w:widowControl w:val="0"/>
              <w:spacing w:after="0" w:line="240" w:lineRule="auto"/>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ВТГ</w:t>
            </w:r>
          </w:p>
        </w:tc>
        <w:tc>
          <w:tcPr>
            <w:tcW w:w="3999" w:type="pct"/>
          </w:tcPr>
          <w:p w:rsidR="00202358" w:rsidRPr="001477F0" w:rsidRDefault="00202358" w:rsidP="00202358">
            <w:pPr>
              <w:widowControl w:val="0"/>
              <w:spacing w:after="0" w:line="240" w:lineRule="auto"/>
              <w:jc w:val="both"/>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Выпускники текущего года</w:t>
            </w:r>
          </w:p>
        </w:tc>
      </w:tr>
      <w:tr w:rsidR="00202358" w:rsidRPr="001477F0" w:rsidTr="00202358">
        <w:trPr>
          <w:cantSplit/>
        </w:trPr>
        <w:tc>
          <w:tcPr>
            <w:tcW w:w="1001" w:type="pct"/>
          </w:tcPr>
          <w:p w:rsidR="00202358" w:rsidRPr="001477F0" w:rsidRDefault="00202358" w:rsidP="00202358">
            <w:pPr>
              <w:widowControl w:val="0"/>
              <w:spacing w:after="0" w:line="240" w:lineRule="auto"/>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ГВЭ-11</w:t>
            </w:r>
          </w:p>
        </w:tc>
        <w:tc>
          <w:tcPr>
            <w:tcW w:w="3999" w:type="pct"/>
            <w:vAlign w:val="center"/>
          </w:tcPr>
          <w:p w:rsidR="00202358" w:rsidRPr="001477F0" w:rsidRDefault="00202358" w:rsidP="00202358">
            <w:pPr>
              <w:widowControl w:val="0"/>
              <w:spacing w:after="0" w:line="240" w:lineRule="auto"/>
              <w:jc w:val="both"/>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 xml:space="preserve">Государственный выпускной экзамен по образовательным программам среднего общего образования </w:t>
            </w:r>
          </w:p>
        </w:tc>
      </w:tr>
      <w:tr w:rsidR="00202358" w:rsidRPr="001477F0" w:rsidTr="00202358">
        <w:trPr>
          <w:cantSplit/>
        </w:trPr>
        <w:tc>
          <w:tcPr>
            <w:tcW w:w="1001" w:type="pct"/>
          </w:tcPr>
          <w:p w:rsidR="00202358" w:rsidRPr="001477F0" w:rsidRDefault="00202358" w:rsidP="00202358">
            <w:pPr>
              <w:widowControl w:val="0"/>
              <w:spacing w:after="0" w:line="240" w:lineRule="auto"/>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ГВЭ-аттестат</w:t>
            </w:r>
          </w:p>
        </w:tc>
        <w:tc>
          <w:tcPr>
            <w:tcW w:w="3999" w:type="pct"/>
            <w:vAlign w:val="center"/>
          </w:tcPr>
          <w:p w:rsidR="00202358" w:rsidRPr="001477F0" w:rsidRDefault="00202358" w:rsidP="00202358">
            <w:pPr>
              <w:widowControl w:val="0"/>
              <w:spacing w:after="0" w:line="240" w:lineRule="auto"/>
              <w:jc w:val="both"/>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Государственный выпускной экзамен по образовательным программам среднего общего образования, проводимый для выпускников 11 классов, не планирующих в 2021 году поступать в вуз.</w:t>
            </w:r>
          </w:p>
        </w:tc>
      </w:tr>
      <w:tr w:rsidR="00202358" w:rsidRPr="001477F0" w:rsidTr="00202358">
        <w:trPr>
          <w:cantSplit/>
        </w:trPr>
        <w:tc>
          <w:tcPr>
            <w:tcW w:w="1001" w:type="pct"/>
          </w:tcPr>
          <w:p w:rsidR="00202358" w:rsidRPr="001477F0" w:rsidRDefault="00202358" w:rsidP="00202358">
            <w:pPr>
              <w:widowControl w:val="0"/>
              <w:spacing w:after="0" w:line="240" w:lineRule="auto"/>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ГИА-11</w:t>
            </w:r>
          </w:p>
        </w:tc>
        <w:tc>
          <w:tcPr>
            <w:tcW w:w="3999" w:type="pct"/>
            <w:vAlign w:val="center"/>
          </w:tcPr>
          <w:p w:rsidR="00202358" w:rsidRPr="001477F0" w:rsidRDefault="00202358" w:rsidP="00202358">
            <w:pPr>
              <w:widowControl w:val="0"/>
              <w:spacing w:after="0" w:line="240" w:lineRule="auto"/>
              <w:jc w:val="both"/>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Государственная итоговая аттестация по образовательным программам среднего общего образования</w:t>
            </w:r>
          </w:p>
        </w:tc>
      </w:tr>
      <w:tr w:rsidR="00202358" w:rsidRPr="001477F0" w:rsidTr="00202358">
        <w:trPr>
          <w:cantSplit/>
        </w:trPr>
        <w:tc>
          <w:tcPr>
            <w:tcW w:w="1001" w:type="pct"/>
          </w:tcPr>
          <w:p w:rsidR="00202358" w:rsidRPr="001477F0" w:rsidRDefault="00202358" w:rsidP="00202358">
            <w:pPr>
              <w:widowControl w:val="0"/>
              <w:spacing w:after="0" w:line="240" w:lineRule="auto"/>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 xml:space="preserve">ЕГЭ </w:t>
            </w:r>
          </w:p>
        </w:tc>
        <w:tc>
          <w:tcPr>
            <w:tcW w:w="3999" w:type="pct"/>
            <w:vAlign w:val="center"/>
          </w:tcPr>
          <w:p w:rsidR="00202358" w:rsidRPr="001477F0" w:rsidRDefault="00202358" w:rsidP="00202358">
            <w:pPr>
              <w:widowControl w:val="0"/>
              <w:spacing w:after="0" w:line="240" w:lineRule="auto"/>
              <w:jc w:val="both"/>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Единый государственный экзамен</w:t>
            </w:r>
          </w:p>
        </w:tc>
      </w:tr>
      <w:tr w:rsidR="00202358" w:rsidRPr="001477F0" w:rsidTr="00202358">
        <w:trPr>
          <w:cantSplit/>
        </w:trPr>
        <w:tc>
          <w:tcPr>
            <w:tcW w:w="1001" w:type="pct"/>
          </w:tcPr>
          <w:p w:rsidR="00202358" w:rsidRPr="001477F0" w:rsidRDefault="00202358" w:rsidP="00202358">
            <w:pPr>
              <w:widowControl w:val="0"/>
              <w:spacing w:after="0" w:line="240" w:lineRule="auto"/>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КИМ</w:t>
            </w:r>
          </w:p>
        </w:tc>
        <w:tc>
          <w:tcPr>
            <w:tcW w:w="3999" w:type="pct"/>
            <w:vAlign w:val="center"/>
          </w:tcPr>
          <w:p w:rsidR="00202358" w:rsidRPr="001477F0" w:rsidRDefault="00202358" w:rsidP="00202358">
            <w:pPr>
              <w:widowControl w:val="0"/>
              <w:spacing w:after="0" w:line="240" w:lineRule="auto"/>
              <w:jc w:val="both"/>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 xml:space="preserve">Контрольные измерительные материалы </w:t>
            </w:r>
          </w:p>
        </w:tc>
      </w:tr>
      <w:tr w:rsidR="00202358" w:rsidRPr="001477F0" w:rsidTr="00202358">
        <w:trPr>
          <w:cantSplit/>
        </w:trPr>
        <w:tc>
          <w:tcPr>
            <w:tcW w:w="1001" w:type="pct"/>
          </w:tcPr>
          <w:p w:rsidR="00202358" w:rsidRPr="001477F0" w:rsidRDefault="00202358" w:rsidP="00202358">
            <w:pPr>
              <w:widowControl w:val="0"/>
              <w:spacing w:after="0" w:line="240" w:lineRule="auto"/>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ОИВ</w:t>
            </w:r>
          </w:p>
        </w:tc>
        <w:tc>
          <w:tcPr>
            <w:tcW w:w="3999" w:type="pct"/>
            <w:vAlign w:val="center"/>
          </w:tcPr>
          <w:p w:rsidR="00202358" w:rsidRPr="001477F0" w:rsidRDefault="00202358" w:rsidP="00202358">
            <w:pPr>
              <w:widowControl w:val="0"/>
              <w:spacing w:after="0" w:line="240" w:lineRule="auto"/>
              <w:jc w:val="both"/>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Органы исполнительной власти субъектов Российской Федерации, осуществляющие государственное управление в сфере образования</w:t>
            </w:r>
          </w:p>
        </w:tc>
      </w:tr>
      <w:tr w:rsidR="00202358" w:rsidRPr="001477F0" w:rsidTr="00202358">
        <w:trPr>
          <w:cantSplit/>
        </w:trPr>
        <w:tc>
          <w:tcPr>
            <w:tcW w:w="1001" w:type="pct"/>
          </w:tcPr>
          <w:p w:rsidR="00202358" w:rsidRPr="001477F0" w:rsidRDefault="00202358" w:rsidP="00202358">
            <w:pPr>
              <w:widowControl w:val="0"/>
              <w:spacing w:after="0" w:line="240" w:lineRule="auto"/>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ОО</w:t>
            </w:r>
          </w:p>
        </w:tc>
        <w:tc>
          <w:tcPr>
            <w:tcW w:w="3999" w:type="pct"/>
            <w:vAlign w:val="center"/>
          </w:tcPr>
          <w:p w:rsidR="00202358" w:rsidRPr="001477F0" w:rsidRDefault="00202358" w:rsidP="00202358">
            <w:pPr>
              <w:widowControl w:val="0"/>
              <w:spacing w:after="0" w:line="240" w:lineRule="auto"/>
              <w:jc w:val="both"/>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Образовательная организация, осуществляющая образовательную деятельность по имеющей государственную аккредитацию образовательной программе</w:t>
            </w:r>
          </w:p>
        </w:tc>
      </w:tr>
      <w:tr w:rsidR="00202358" w:rsidRPr="001477F0" w:rsidTr="00202358">
        <w:trPr>
          <w:cantSplit/>
        </w:trPr>
        <w:tc>
          <w:tcPr>
            <w:tcW w:w="1001" w:type="pct"/>
          </w:tcPr>
          <w:p w:rsidR="00202358" w:rsidRPr="001477F0" w:rsidRDefault="00202358" w:rsidP="00202358">
            <w:pPr>
              <w:widowControl w:val="0"/>
              <w:spacing w:after="0" w:line="240" w:lineRule="auto"/>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РИС</w:t>
            </w:r>
          </w:p>
        </w:tc>
        <w:tc>
          <w:tcPr>
            <w:tcW w:w="3999" w:type="pct"/>
            <w:vAlign w:val="center"/>
          </w:tcPr>
          <w:p w:rsidR="00202358" w:rsidRPr="001477F0" w:rsidRDefault="00202358" w:rsidP="00202358">
            <w:pPr>
              <w:widowControl w:val="0"/>
              <w:spacing w:after="0" w:line="240" w:lineRule="auto"/>
              <w:jc w:val="both"/>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202358" w:rsidRPr="001477F0" w:rsidTr="00202358">
        <w:trPr>
          <w:cantSplit/>
        </w:trPr>
        <w:tc>
          <w:tcPr>
            <w:tcW w:w="1001" w:type="pct"/>
          </w:tcPr>
          <w:p w:rsidR="00202358" w:rsidRPr="001477F0" w:rsidRDefault="00202358" w:rsidP="00202358">
            <w:pPr>
              <w:widowControl w:val="0"/>
              <w:spacing w:after="0" w:line="240" w:lineRule="auto"/>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УМК</w:t>
            </w:r>
          </w:p>
        </w:tc>
        <w:tc>
          <w:tcPr>
            <w:tcW w:w="3999" w:type="pct"/>
            <w:vAlign w:val="center"/>
          </w:tcPr>
          <w:p w:rsidR="00202358" w:rsidRPr="001477F0" w:rsidRDefault="00202358" w:rsidP="00202358">
            <w:pPr>
              <w:widowControl w:val="0"/>
              <w:spacing w:after="0" w:line="240" w:lineRule="auto"/>
              <w:jc w:val="both"/>
              <w:rPr>
                <w:rFonts w:ascii="Times New Roman" w:eastAsia="Calibri" w:hAnsi="Times New Roman" w:cs="Times New Roman"/>
                <w:sz w:val="24"/>
                <w:szCs w:val="24"/>
                <w:lang w:eastAsia="ru-RU"/>
              </w:rPr>
            </w:pPr>
            <w:r w:rsidRPr="001477F0">
              <w:rPr>
                <w:rFonts w:ascii="Times New Roman" w:eastAsia="Calibri" w:hAnsi="Times New Roman" w:cs="Times New Roman"/>
                <w:iCs/>
                <w:sz w:val="24"/>
                <w:szCs w:val="24"/>
                <w:lang w:eastAsia="ru-RU"/>
              </w:rPr>
              <w:t>Учебник из Федерального перечня допущенных к использованию при реализации имеющих государственную аккредитацию образовательных программ основного общего и среднего общего образования</w:t>
            </w:r>
          </w:p>
        </w:tc>
      </w:tr>
      <w:tr w:rsidR="00202358" w:rsidRPr="001477F0" w:rsidTr="00202358">
        <w:trPr>
          <w:cantSplit/>
        </w:trPr>
        <w:tc>
          <w:tcPr>
            <w:tcW w:w="1001" w:type="pct"/>
          </w:tcPr>
          <w:p w:rsidR="00202358" w:rsidRPr="001477F0" w:rsidRDefault="00202358" w:rsidP="00202358">
            <w:pPr>
              <w:widowControl w:val="0"/>
              <w:spacing w:after="0" w:line="240" w:lineRule="auto"/>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Участник ЕГЭ / участник экзамена / участник</w:t>
            </w:r>
          </w:p>
        </w:tc>
        <w:tc>
          <w:tcPr>
            <w:tcW w:w="3999" w:type="pct"/>
            <w:vAlign w:val="center"/>
          </w:tcPr>
          <w:p w:rsidR="00202358" w:rsidRPr="001477F0" w:rsidRDefault="00202358" w:rsidP="00202358">
            <w:pPr>
              <w:widowControl w:val="0"/>
              <w:spacing w:after="0" w:line="240" w:lineRule="auto"/>
              <w:jc w:val="both"/>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Обучающиеся, допущенные в установленном порядке к ГИА в форме ЕГЭ, выпускники прошлых лет, допущенные в установленном порядке к сдаче ЕГЭ</w:t>
            </w:r>
          </w:p>
        </w:tc>
      </w:tr>
      <w:tr w:rsidR="00202358" w:rsidRPr="001477F0" w:rsidTr="00202358">
        <w:trPr>
          <w:cantSplit/>
        </w:trPr>
        <w:tc>
          <w:tcPr>
            <w:tcW w:w="1001" w:type="pct"/>
          </w:tcPr>
          <w:p w:rsidR="00202358" w:rsidRPr="001477F0" w:rsidRDefault="00202358" w:rsidP="00202358">
            <w:pPr>
              <w:widowControl w:val="0"/>
              <w:spacing w:after="0" w:line="240" w:lineRule="auto"/>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Участники ЕГЭ с ОВЗ</w:t>
            </w:r>
          </w:p>
        </w:tc>
        <w:tc>
          <w:tcPr>
            <w:tcW w:w="3999" w:type="pct"/>
            <w:vAlign w:val="center"/>
          </w:tcPr>
          <w:p w:rsidR="00202358" w:rsidRPr="001477F0" w:rsidRDefault="00202358" w:rsidP="00202358">
            <w:pPr>
              <w:widowControl w:val="0"/>
              <w:spacing w:after="0" w:line="240" w:lineRule="auto"/>
              <w:jc w:val="both"/>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Участники ЕГЭ с ограниченными возможностями здоровья</w:t>
            </w:r>
          </w:p>
        </w:tc>
      </w:tr>
    </w:tbl>
    <w:p w:rsidR="00202358" w:rsidRPr="001477F0" w:rsidRDefault="00202358" w:rsidP="00202358">
      <w:pPr>
        <w:spacing w:after="0" w:line="240" w:lineRule="auto"/>
        <w:jc w:val="center"/>
        <w:rPr>
          <w:rFonts w:ascii="Times New Roman" w:eastAsia="Calibri" w:hAnsi="Times New Roman" w:cs="Times New Roman"/>
          <w:b/>
          <w:bCs/>
          <w:sz w:val="32"/>
          <w:szCs w:val="32"/>
          <w:lang w:eastAsia="ru-RU"/>
        </w:rPr>
      </w:pPr>
    </w:p>
    <w:p w:rsidR="00202358" w:rsidRPr="001477F0" w:rsidRDefault="00202358" w:rsidP="00202358">
      <w:pPr>
        <w:keepNext/>
        <w:keepLines/>
        <w:spacing w:before="480" w:after="0" w:line="240" w:lineRule="auto"/>
        <w:jc w:val="center"/>
        <w:outlineLvl w:val="0"/>
        <w:rPr>
          <w:rFonts w:ascii="Times New Roman" w:eastAsia="SimSun" w:hAnsi="Times New Roman" w:cs="Times New Roman"/>
          <w:b/>
          <w:bCs/>
          <w:sz w:val="32"/>
          <w:szCs w:val="28"/>
          <w:lang w:eastAsia="ru-RU"/>
        </w:rPr>
      </w:pPr>
      <w:r w:rsidRPr="001477F0">
        <w:rPr>
          <w:rFonts w:ascii="Cambria" w:eastAsia="SimSun" w:hAnsi="Cambria" w:cs="Times New Roman"/>
          <w:sz w:val="32"/>
          <w:szCs w:val="32"/>
          <w:lang w:eastAsia="ru-RU"/>
        </w:rPr>
        <w:br w:type="page"/>
      </w:r>
      <w:r w:rsidRPr="001477F0">
        <w:rPr>
          <w:rFonts w:ascii="Times New Roman" w:eastAsia="SimSun" w:hAnsi="Times New Roman" w:cs="Times New Roman"/>
          <w:b/>
          <w:bCs/>
          <w:sz w:val="32"/>
          <w:szCs w:val="28"/>
          <w:lang w:eastAsia="ru-RU"/>
        </w:rPr>
        <w:br/>
        <w:t>Основные количественные характеристики</w:t>
      </w:r>
      <w:r w:rsidRPr="001477F0">
        <w:rPr>
          <w:rFonts w:ascii="Times New Roman" w:eastAsia="SimSun" w:hAnsi="Times New Roman" w:cs="Times New Roman"/>
          <w:b/>
          <w:bCs/>
          <w:sz w:val="32"/>
          <w:szCs w:val="28"/>
          <w:vertAlign w:val="superscript"/>
          <w:lang w:eastAsia="ru-RU"/>
        </w:rPr>
        <w:footnoteReference w:id="5"/>
      </w:r>
      <w:r w:rsidRPr="001477F0">
        <w:rPr>
          <w:rFonts w:ascii="Times New Roman" w:eastAsia="SimSun" w:hAnsi="Times New Roman" w:cs="Times New Roman"/>
          <w:b/>
          <w:bCs/>
          <w:sz w:val="32"/>
          <w:szCs w:val="28"/>
          <w:lang w:eastAsia="ru-RU"/>
        </w:rPr>
        <w:t xml:space="preserve"> экзаменационной кампании ГИА-11 в 2021 году в субъекте Российской Федерации</w:t>
      </w:r>
    </w:p>
    <w:p w:rsidR="00202358" w:rsidRPr="001477F0" w:rsidRDefault="00202358" w:rsidP="00202358">
      <w:pPr>
        <w:spacing w:after="0" w:line="240" w:lineRule="auto"/>
        <w:jc w:val="both"/>
        <w:rPr>
          <w:rFonts w:ascii="Times New Roman" w:eastAsia="Calibri" w:hAnsi="Times New Roman" w:cs="Times New Roman"/>
          <w:b/>
          <w:sz w:val="24"/>
          <w:szCs w:val="24"/>
          <w:lang w:eastAsia="ru-RU"/>
        </w:rPr>
      </w:pPr>
      <w:r w:rsidRPr="001477F0">
        <w:rPr>
          <w:rFonts w:ascii="Times New Roman" w:eastAsia="Calibri" w:hAnsi="Times New Roman" w:cs="Times New Roman"/>
          <w:b/>
          <w:sz w:val="24"/>
          <w:szCs w:val="24"/>
          <w:lang w:eastAsia="ru-RU"/>
        </w:rPr>
        <w:t>1. Количество участников экзаменационной кампании ЕГЭ в 2021 году в субъекте Российской Федерации</w:t>
      </w:r>
    </w:p>
    <w:p w:rsidR="00202358" w:rsidRPr="001477F0" w:rsidRDefault="00202358" w:rsidP="00202358">
      <w:pPr>
        <w:keepNext/>
        <w:spacing w:line="240" w:lineRule="auto"/>
        <w:jc w:val="right"/>
        <w:rPr>
          <w:rFonts w:ascii="Times New Roman" w:eastAsia="Calibri" w:hAnsi="Times New Roman" w:cs="Times New Roman"/>
          <w:bCs/>
          <w:i/>
          <w:iCs/>
          <w:sz w:val="18"/>
          <w:szCs w:val="18"/>
          <w:lang w:eastAsia="ru-RU"/>
        </w:rPr>
      </w:pPr>
      <w:r w:rsidRPr="001477F0">
        <w:rPr>
          <w:rFonts w:ascii="Times New Roman" w:eastAsia="Calibri" w:hAnsi="Times New Roman" w:cs="Times New Roman"/>
          <w:i/>
          <w:iCs/>
          <w:sz w:val="18"/>
          <w:szCs w:val="18"/>
          <w:lang w:eastAsia="ru-RU"/>
        </w:rPr>
        <w:t xml:space="preserve">Таблица </w:t>
      </w:r>
      <w:r w:rsidR="00623AAB" w:rsidRPr="001477F0">
        <w:rPr>
          <w:rFonts w:ascii="Times New Roman" w:eastAsia="Calibri" w:hAnsi="Times New Roman" w:cs="Times New Roman"/>
          <w:i/>
          <w:iCs/>
          <w:sz w:val="18"/>
          <w:szCs w:val="18"/>
          <w:lang w:eastAsia="ru-RU"/>
        </w:rPr>
        <w:fldChar w:fldCharType="begin"/>
      </w:r>
      <w:r w:rsidRPr="001477F0">
        <w:rPr>
          <w:rFonts w:ascii="Times New Roman" w:eastAsia="Calibri" w:hAnsi="Times New Roman" w:cs="Times New Roman"/>
          <w:i/>
          <w:iCs/>
          <w:sz w:val="18"/>
          <w:szCs w:val="18"/>
          <w:lang w:eastAsia="ru-RU"/>
        </w:rPr>
        <w:instrText xml:space="preserve"> STYLEREF 1 \s </w:instrText>
      </w:r>
      <w:r w:rsidR="00623AAB" w:rsidRPr="001477F0">
        <w:rPr>
          <w:rFonts w:ascii="Times New Roman" w:eastAsia="Calibri" w:hAnsi="Times New Roman" w:cs="Times New Roman"/>
          <w:i/>
          <w:iCs/>
          <w:sz w:val="18"/>
          <w:szCs w:val="18"/>
          <w:lang w:eastAsia="ru-RU"/>
        </w:rPr>
        <w:fldChar w:fldCharType="separate"/>
      </w:r>
      <w:r w:rsidR="00A15014">
        <w:rPr>
          <w:rFonts w:ascii="Times New Roman" w:eastAsia="Calibri" w:hAnsi="Times New Roman" w:cs="Times New Roman"/>
          <w:i/>
          <w:iCs/>
          <w:noProof/>
          <w:sz w:val="18"/>
          <w:szCs w:val="18"/>
          <w:lang w:eastAsia="ru-RU"/>
        </w:rPr>
        <w:t>1</w:t>
      </w:r>
      <w:r w:rsidR="00623AAB" w:rsidRPr="001477F0">
        <w:rPr>
          <w:rFonts w:ascii="Times New Roman" w:eastAsia="Calibri" w:hAnsi="Times New Roman" w:cs="Times New Roman"/>
          <w:i/>
          <w:iCs/>
          <w:sz w:val="18"/>
          <w:szCs w:val="18"/>
          <w:lang w:eastAsia="ru-RU"/>
        </w:rPr>
        <w:fldChar w:fldCharType="end"/>
      </w:r>
      <w:r w:rsidRPr="001477F0">
        <w:rPr>
          <w:rFonts w:ascii="Times New Roman" w:eastAsia="Calibri" w:hAnsi="Times New Roman" w:cs="Times New Roman"/>
          <w:i/>
          <w:iCs/>
          <w:sz w:val="18"/>
          <w:szCs w:val="18"/>
          <w:lang w:eastAsia="ru-RU"/>
        </w:rPr>
        <w:noBreakHyphen/>
      </w:r>
      <w:r w:rsidR="00623AAB" w:rsidRPr="001477F0">
        <w:rPr>
          <w:rFonts w:ascii="Times New Roman" w:eastAsia="Calibri" w:hAnsi="Times New Roman" w:cs="Times New Roman"/>
          <w:i/>
          <w:iCs/>
          <w:sz w:val="18"/>
          <w:szCs w:val="18"/>
          <w:lang w:eastAsia="ru-RU"/>
        </w:rPr>
        <w:fldChar w:fldCharType="begin"/>
      </w:r>
      <w:r w:rsidRPr="001477F0">
        <w:rPr>
          <w:rFonts w:ascii="Times New Roman" w:eastAsia="Calibri" w:hAnsi="Times New Roman" w:cs="Times New Roman"/>
          <w:i/>
          <w:iCs/>
          <w:sz w:val="18"/>
          <w:szCs w:val="18"/>
          <w:lang w:eastAsia="ru-RU"/>
        </w:rPr>
        <w:instrText xml:space="preserve"> SEQ Таблица \* ARABIC \s 1 </w:instrText>
      </w:r>
      <w:r w:rsidR="00623AAB" w:rsidRPr="001477F0">
        <w:rPr>
          <w:rFonts w:ascii="Times New Roman" w:eastAsia="Calibri" w:hAnsi="Times New Roman" w:cs="Times New Roman"/>
          <w:i/>
          <w:iCs/>
          <w:sz w:val="18"/>
          <w:szCs w:val="18"/>
          <w:lang w:eastAsia="ru-RU"/>
        </w:rPr>
        <w:fldChar w:fldCharType="separate"/>
      </w:r>
      <w:r w:rsidR="00A15014">
        <w:rPr>
          <w:rFonts w:ascii="Times New Roman" w:eastAsia="Calibri" w:hAnsi="Times New Roman" w:cs="Times New Roman"/>
          <w:i/>
          <w:iCs/>
          <w:noProof/>
          <w:sz w:val="18"/>
          <w:szCs w:val="18"/>
          <w:lang w:eastAsia="ru-RU"/>
        </w:rPr>
        <w:t>1</w:t>
      </w:r>
      <w:r w:rsidR="00623AAB" w:rsidRPr="001477F0">
        <w:rPr>
          <w:rFonts w:ascii="Times New Roman" w:eastAsia="Calibri" w:hAnsi="Times New Roman" w:cs="Times New Roman"/>
          <w:i/>
          <w:iCs/>
          <w:sz w:val="18"/>
          <w:szCs w:val="18"/>
          <w:lang w:eastAsia="ru-RU"/>
        </w:rPr>
        <w:fldChar w:fldCharType="end"/>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494"/>
        <w:gridCol w:w="2237"/>
        <w:gridCol w:w="2238"/>
        <w:gridCol w:w="2238"/>
      </w:tblGrid>
      <w:tr w:rsidR="00202358" w:rsidRPr="001477F0" w:rsidTr="00202358">
        <w:trPr>
          <w:cantSplit/>
          <w:tblHeader/>
        </w:trPr>
        <w:tc>
          <w:tcPr>
            <w:tcW w:w="540" w:type="dxa"/>
            <w:shd w:val="clear" w:color="auto" w:fill="auto"/>
            <w:vAlign w:val="center"/>
          </w:tcPr>
          <w:p w:rsidR="00202358" w:rsidRPr="001477F0" w:rsidRDefault="00202358" w:rsidP="00202358">
            <w:pPr>
              <w:spacing w:after="0" w:line="240" w:lineRule="auto"/>
              <w:contextualSpacing/>
              <w:rPr>
                <w:rFonts w:ascii="Times New Roman" w:eastAsia="Calibri" w:hAnsi="Times New Roman" w:cs="Times New Roman"/>
                <w:sz w:val="24"/>
                <w:szCs w:val="24"/>
              </w:rPr>
            </w:pPr>
            <w:r w:rsidRPr="001477F0">
              <w:rPr>
                <w:rFonts w:ascii="Times New Roman" w:eastAsia="Calibri" w:hAnsi="Times New Roman" w:cs="Times New Roman"/>
                <w:sz w:val="24"/>
                <w:szCs w:val="24"/>
              </w:rPr>
              <w:t>№ п/п</w:t>
            </w:r>
          </w:p>
        </w:tc>
        <w:tc>
          <w:tcPr>
            <w:tcW w:w="2494" w:type="dxa"/>
            <w:shd w:val="clear" w:color="auto" w:fill="auto"/>
            <w:vAlign w:val="center"/>
          </w:tcPr>
          <w:p w:rsidR="00202358" w:rsidRPr="001477F0" w:rsidRDefault="00202358" w:rsidP="00202358">
            <w:pPr>
              <w:spacing w:after="0" w:line="240" w:lineRule="auto"/>
              <w:contextualSpacing/>
              <w:rPr>
                <w:rFonts w:ascii="Times New Roman" w:eastAsia="Calibri" w:hAnsi="Times New Roman" w:cs="Times New Roman"/>
                <w:sz w:val="24"/>
                <w:szCs w:val="24"/>
              </w:rPr>
            </w:pPr>
            <w:r w:rsidRPr="001477F0">
              <w:rPr>
                <w:rFonts w:ascii="Times New Roman" w:eastAsia="Calibri" w:hAnsi="Times New Roman" w:cs="Times New Roman"/>
                <w:sz w:val="24"/>
                <w:szCs w:val="24"/>
              </w:rPr>
              <w:t>Наименование учебного предмета</w:t>
            </w:r>
          </w:p>
        </w:tc>
        <w:tc>
          <w:tcPr>
            <w:tcW w:w="2237"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Количество ВТГ</w:t>
            </w:r>
          </w:p>
        </w:tc>
        <w:tc>
          <w:tcPr>
            <w:tcW w:w="2238"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Количество участников</w:t>
            </w:r>
            <w:r w:rsidRPr="001477F0">
              <w:rPr>
                <w:rFonts w:ascii="Times New Roman" w:eastAsia="Calibri" w:hAnsi="Times New Roman" w:cs="Times New Roman"/>
                <w:sz w:val="24"/>
                <w:szCs w:val="24"/>
              </w:rPr>
              <w:br/>
              <w:t>ЕГЭ</w:t>
            </w:r>
          </w:p>
        </w:tc>
        <w:tc>
          <w:tcPr>
            <w:tcW w:w="2238" w:type="dxa"/>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Количество участников ГВЭ-11 (традиционные категории участников)</w:t>
            </w:r>
          </w:p>
        </w:tc>
      </w:tr>
      <w:tr w:rsidR="00202358" w:rsidRPr="001477F0" w:rsidTr="00202358">
        <w:trPr>
          <w:cantSplit/>
        </w:trPr>
        <w:tc>
          <w:tcPr>
            <w:tcW w:w="540" w:type="dxa"/>
            <w:shd w:val="clear" w:color="auto" w:fill="auto"/>
            <w:vAlign w:val="center"/>
          </w:tcPr>
          <w:p w:rsidR="00202358" w:rsidRPr="001477F0" w:rsidRDefault="00202358" w:rsidP="00202358">
            <w:pPr>
              <w:numPr>
                <w:ilvl w:val="0"/>
                <w:numId w:val="3"/>
              </w:numPr>
              <w:spacing w:after="0" w:line="240" w:lineRule="auto"/>
              <w:ind w:left="426"/>
              <w:contextualSpacing/>
              <w:rPr>
                <w:rFonts w:ascii="Times New Roman" w:eastAsia="Calibri" w:hAnsi="Times New Roman" w:cs="Times New Roman"/>
                <w:sz w:val="24"/>
                <w:szCs w:val="24"/>
              </w:rPr>
            </w:pPr>
          </w:p>
        </w:tc>
        <w:tc>
          <w:tcPr>
            <w:tcW w:w="2494" w:type="dxa"/>
            <w:shd w:val="clear" w:color="auto" w:fill="auto"/>
            <w:vAlign w:val="center"/>
          </w:tcPr>
          <w:p w:rsidR="00202358" w:rsidRPr="001477F0" w:rsidRDefault="00202358" w:rsidP="00202358">
            <w:pPr>
              <w:spacing w:after="0" w:line="240" w:lineRule="auto"/>
              <w:contextualSpacing/>
              <w:rPr>
                <w:rFonts w:ascii="Times New Roman" w:eastAsia="Calibri" w:hAnsi="Times New Roman" w:cs="Times New Roman"/>
                <w:sz w:val="24"/>
                <w:szCs w:val="24"/>
              </w:rPr>
            </w:pPr>
            <w:r w:rsidRPr="001477F0">
              <w:rPr>
                <w:rFonts w:ascii="Times New Roman" w:eastAsia="Calibri" w:hAnsi="Times New Roman" w:cs="Times New Roman"/>
                <w:sz w:val="24"/>
                <w:szCs w:val="24"/>
              </w:rPr>
              <w:t>Русский язык</w:t>
            </w:r>
          </w:p>
        </w:tc>
        <w:tc>
          <w:tcPr>
            <w:tcW w:w="2237"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1748</w:t>
            </w:r>
          </w:p>
        </w:tc>
        <w:tc>
          <w:tcPr>
            <w:tcW w:w="2238"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2005</w:t>
            </w:r>
          </w:p>
        </w:tc>
        <w:tc>
          <w:tcPr>
            <w:tcW w:w="2238" w:type="dxa"/>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p>
        </w:tc>
      </w:tr>
      <w:tr w:rsidR="00202358" w:rsidRPr="001477F0" w:rsidTr="00202358">
        <w:trPr>
          <w:cantSplit/>
        </w:trPr>
        <w:tc>
          <w:tcPr>
            <w:tcW w:w="540" w:type="dxa"/>
            <w:shd w:val="clear" w:color="auto" w:fill="auto"/>
            <w:vAlign w:val="center"/>
          </w:tcPr>
          <w:p w:rsidR="00202358" w:rsidRPr="001477F0" w:rsidRDefault="00202358" w:rsidP="00202358">
            <w:pPr>
              <w:numPr>
                <w:ilvl w:val="0"/>
                <w:numId w:val="3"/>
              </w:numPr>
              <w:spacing w:after="0" w:line="240" w:lineRule="auto"/>
              <w:ind w:left="426"/>
              <w:contextualSpacing/>
              <w:rPr>
                <w:rFonts w:ascii="Times New Roman" w:eastAsia="Calibri" w:hAnsi="Times New Roman" w:cs="Times New Roman"/>
                <w:sz w:val="24"/>
                <w:szCs w:val="24"/>
              </w:rPr>
            </w:pPr>
          </w:p>
        </w:tc>
        <w:tc>
          <w:tcPr>
            <w:tcW w:w="2494" w:type="dxa"/>
            <w:shd w:val="clear" w:color="auto" w:fill="auto"/>
            <w:vAlign w:val="center"/>
          </w:tcPr>
          <w:p w:rsidR="00202358" w:rsidRPr="001477F0" w:rsidRDefault="00202358" w:rsidP="00202358">
            <w:pPr>
              <w:spacing w:after="0" w:line="240" w:lineRule="auto"/>
              <w:contextualSpacing/>
              <w:rPr>
                <w:rFonts w:ascii="Times New Roman" w:eastAsia="Calibri" w:hAnsi="Times New Roman" w:cs="Times New Roman"/>
                <w:sz w:val="24"/>
                <w:szCs w:val="24"/>
              </w:rPr>
            </w:pPr>
            <w:r w:rsidRPr="001477F0">
              <w:rPr>
                <w:rFonts w:ascii="Times New Roman" w:eastAsia="Calibri" w:hAnsi="Times New Roman" w:cs="Times New Roman"/>
                <w:sz w:val="24"/>
                <w:szCs w:val="24"/>
              </w:rPr>
              <w:t>Русский язык в форме</w:t>
            </w:r>
            <w:r w:rsidRPr="001477F0">
              <w:rPr>
                <w:rFonts w:ascii="Times New Roman" w:eastAsia="Calibri" w:hAnsi="Times New Roman" w:cs="Times New Roman"/>
                <w:sz w:val="24"/>
                <w:szCs w:val="24"/>
              </w:rPr>
              <w:br/>
              <w:t>ГВЭ-аттестат</w:t>
            </w:r>
          </w:p>
        </w:tc>
        <w:tc>
          <w:tcPr>
            <w:tcW w:w="2237"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248</w:t>
            </w:r>
          </w:p>
        </w:tc>
        <w:tc>
          <w:tcPr>
            <w:tcW w:w="2238" w:type="dxa"/>
            <w:shd w:val="clear" w:color="auto" w:fill="D9D9D9"/>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0</w:t>
            </w:r>
          </w:p>
        </w:tc>
        <w:tc>
          <w:tcPr>
            <w:tcW w:w="2238" w:type="dxa"/>
            <w:shd w:val="clear" w:color="auto" w:fill="D9D9D9"/>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0</w:t>
            </w:r>
          </w:p>
        </w:tc>
      </w:tr>
      <w:tr w:rsidR="00202358" w:rsidRPr="001477F0" w:rsidTr="00202358">
        <w:trPr>
          <w:cantSplit/>
        </w:trPr>
        <w:tc>
          <w:tcPr>
            <w:tcW w:w="540" w:type="dxa"/>
            <w:shd w:val="clear" w:color="auto" w:fill="auto"/>
            <w:vAlign w:val="center"/>
          </w:tcPr>
          <w:p w:rsidR="00202358" w:rsidRPr="001477F0" w:rsidRDefault="00202358" w:rsidP="00202358">
            <w:pPr>
              <w:numPr>
                <w:ilvl w:val="0"/>
                <w:numId w:val="3"/>
              </w:numPr>
              <w:spacing w:after="0" w:line="240" w:lineRule="auto"/>
              <w:ind w:left="426"/>
              <w:contextualSpacing/>
              <w:rPr>
                <w:rFonts w:ascii="Times New Roman" w:eastAsia="Calibri" w:hAnsi="Times New Roman" w:cs="Times New Roman"/>
                <w:sz w:val="24"/>
                <w:szCs w:val="24"/>
              </w:rPr>
            </w:pPr>
          </w:p>
        </w:tc>
        <w:tc>
          <w:tcPr>
            <w:tcW w:w="2494" w:type="dxa"/>
            <w:shd w:val="clear" w:color="auto" w:fill="auto"/>
            <w:vAlign w:val="center"/>
          </w:tcPr>
          <w:p w:rsidR="00202358" w:rsidRPr="001477F0" w:rsidRDefault="00202358" w:rsidP="00202358">
            <w:pPr>
              <w:spacing w:after="0" w:line="240" w:lineRule="auto"/>
              <w:contextualSpacing/>
              <w:rPr>
                <w:rFonts w:ascii="Times New Roman" w:eastAsia="Calibri" w:hAnsi="Times New Roman" w:cs="Times New Roman"/>
                <w:sz w:val="24"/>
                <w:szCs w:val="24"/>
              </w:rPr>
            </w:pPr>
            <w:r w:rsidRPr="001477F0">
              <w:rPr>
                <w:rFonts w:ascii="Times New Roman" w:eastAsia="Calibri" w:hAnsi="Times New Roman" w:cs="Times New Roman"/>
                <w:sz w:val="24"/>
                <w:szCs w:val="24"/>
              </w:rPr>
              <w:t>Математика (профильный уровень)</w:t>
            </w:r>
          </w:p>
        </w:tc>
        <w:tc>
          <w:tcPr>
            <w:tcW w:w="2237"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486</w:t>
            </w:r>
          </w:p>
        </w:tc>
        <w:tc>
          <w:tcPr>
            <w:tcW w:w="2238"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622</w:t>
            </w:r>
          </w:p>
        </w:tc>
        <w:tc>
          <w:tcPr>
            <w:tcW w:w="2238" w:type="dxa"/>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p>
        </w:tc>
      </w:tr>
      <w:tr w:rsidR="00202358" w:rsidRPr="001477F0" w:rsidTr="00202358">
        <w:trPr>
          <w:cantSplit/>
        </w:trPr>
        <w:tc>
          <w:tcPr>
            <w:tcW w:w="540" w:type="dxa"/>
            <w:shd w:val="clear" w:color="auto" w:fill="auto"/>
            <w:vAlign w:val="center"/>
          </w:tcPr>
          <w:p w:rsidR="00202358" w:rsidRPr="001477F0" w:rsidRDefault="00202358" w:rsidP="00202358">
            <w:pPr>
              <w:numPr>
                <w:ilvl w:val="0"/>
                <w:numId w:val="3"/>
              </w:numPr>
              <w:spacing w:after="0" w:line="240" w:lineRule="auto"/>
              <w:ind w:left="426"/>
              <w:contextualSpacing/>
              <w:rPr>
                <w:rFonts w:ascii="Times New Roman" w:eastAsia="Calibri" w:hAnsi="Times New Roman" w:cs="Times New Roman"/>
                <w:sz w:val="24"/>
                <w:szCs w:val="24"/>
              </w:rPr>
            </w:pPr>
          </w:p>
        </w:tc>
        <w:tc>
          <w:tcPr>
            <w:tcW w:w="2494" w:type="dxa"/>
            <w:shd w:val="clear" w:color="auto" w:fill="auto"/>
            <w:vAlign w:val="center"/>
          </w:tcPr>
          <w:p w:rsidR="00202358" w:rsidRPr="001477F0" w:rsidRDefault="00202358" w:rsidP="00202358">
            <w:pPr>
              <w:spacing w:after="0" w:line="240" w:lineRule="auto"/>
              <w:contextualSpacing/>
              <w:rPr>
                <w:rFonts w:ascii="Times New Roman" w:eastAsia="Calibri" w:hAnsi="Times New Roman" w:cs="Times New Roman"/>
                <w:sz w:val="24"/>
                <w:szCs w:val="24"/>
              </w:rPr>
            </w:pPr>
            <w:r w:rsidRPr="001477F0">
              <w:rPr>
                <w:rFonts w:ascii="Times New Roman" w:eastAsia="Calibri" w:hAnsi="Times New Roman" w:cs="Times New Roman"/>
                <w:sz w:val="24"/>
                <w:szCs w:val="24"/>
              </w:rPr>
              <w:t>Математика в форме</w:t>
            </w:r>
            <w:r w:rsidRPr="001477F0">
              <w:rPr>
                <w:rFonts w:ascii="Times New Roman" w:eastAsia="Calibri" w:hAnsi="Times New Roman" w:cs="Times New Roman"/>
                <w:sz w:val="24"/>
                <w:szCs w:val="24"/>
              </w:rPr>
              <w:br/>
              <w:t>ГВЭ-аттестат</w:t>
            </w:r>
          </w:p>
        </w:tc>
        <w:tc>
          <w:tcPr>
            <w:tcW w:w="2237"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234</w:t>
            </w:r>
          </w:p>
        </w:tc>
        <w:tc>
          <w:tcPr>
            <w:tcW w:w="2238" w:type="dxa"/>
            <w:shd w:val="clear" w:color="auto" w:fill="D9D9D9"/>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highlight w:val="lightGray"/>
              </w:rPr>
            </w:pPr>
            <w:r w:rsidRPr="001477F0">
              <w:rPr>
                <w:rFonts w:ascii="Times New Roman" w:eastAsia="Calibri" w:hAnsi="Times New Roman" w:cs="Times New Roman"/>
                <w:sz w:val="24"/>
                <w:szCs w:val="24"/>
              </w:rPr>
              <w:t>0</w:t>
            </w:r>
          </w:p>
        </w:tc>
        <w:tc>
          <w:tcPr>
            <w:tcW w:w="2238" w:type="dxa"/>
            <w:shd w:val="clear" w:color="auto" w:fill="D9D9D9"/>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0</w:t>
            </w:r>
          </w:p>
        </w:tc>
      </w:tr>
      <w:tr w:rsidR="00202358" w:rsidRPr="001477F0" w:rsidTr="00202358">
        <w:trPr>
          <w:cantSplit/>
        </w:trPr>
        <w:tc>
          <w:tcPr>
            <w:tcW w:w="540" w:type="dxa"/>
            <w:shd w:val="clear" w:color="auto" w:fill="auto"/>
            <w:vAlign w:val="center"/>
          </w:tcPr>
          <w:p w:rsidR="00202358" w:rsidRPr="001477F0" w:rsidRDefault="00202358" w:rsidP="00202358">
            <w:pPr>
              <w:numPr>
                <w:ilvl w:val="0"/>
                <w:numId w:val="3"/>
              </w:numPr>
              <w:spacing w:after="0" w:line="240" w:lineRule="auto"/>
              <w:ind w:left="426"/>
              <w:contextualSpacing/>
              <w:rPr>
                <w:rFonts w:ascii="Times New Roman" w:eastAsia="Calibri" w:hAnsi="Times New Roman" w:cs="Times New Roman"/>
                <w:sz w:val="24"/>
                <w:szCs w:val="24"/>
              </w:rPr>
            </w:pPr>
          </w:p>
        </w:tc>
        <w:tc>
          <w:tcPr>
            <w:tcW w:w="2494" w:type="dxa"/>
            <w:shd w:val="clear" w:color="auto" w:fill="auto"/>
            <w:vAlign w:val="center"/>
          </w:tcPr>
          <w:p w:rsidR="00202358" w:rsidRPr="001477F0" w:rsidRDefault="00202358" w:rsidP="00202358">
            <w:pPr>
              <w:spacing w:after="0" w:line="240" w:lineRule="auto"/>
              <w:contextualSpacing/>
              <w:rPr>
                <w:rFonts w:ascii="Times New Roman" w:eastAsia="Calibri" w:hAnsi="Times New Roman" w:cs="Times New Roman"/>
                <w:sz w:val="24"/>
                <w:szCs w:val="24"/>
              </w:rPr>
            </w:pPr>
            <w:r w:rsidRPr="001477F0">
              <w:rPr>
                <w:rFonts w:ascii="Times New Roman" w:eastAsia="Calibri" w:hAnsi="Times New Roman" w:cs="Times New Roman"/>
                <w:sz w:val="24"/>
                <w:szCs w:val="24"/>
              </w:rPr>
              <w:t>Физика</w:t>
            </w:r>
          </w:p>
        </w:tc>
        <w:tc>
          <w:tcPr>
            <w:tcW w:w="2237"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197</w:t>
            </w:r>
          </w:p>
        </w:tc>
        <w:tc>
          <w:tcPr>
            <w:tcW w:w="2238"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247</w:t>
            </w:r>
          </w:p>
        </w:tc>
        <w:tc>
          <w:tcPr>
            <w:tcW w:w="2238" w:type="dxa"/>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p>
        </w:tc>
      </w:tr>
      <w:tr w:rsidR="00202358" w:rsidRPr="001477F0" w:rsidTr="00202358">
        <w:trPr>
          <w:cantSplit/>
        </w:trPr>
        <w:tc>
          <w:tcPr>
            <w:tcW w:w="540" w:type="dxa"/>
            <w:shd w:val="clear" w:color="auto" w:fill="auto"/>
            <w:vAlign w:val="center"/>
          </w:tcPr>
          <w:p w:rsidR="00202358" w:rsidRPr="001477F0" w:rsidRDefault="00202358" w:rsidP="00202358">
            <w:pPr>
              <w:numPr>
                <w:ilvl w:val="0"/>
                <w:numId w:val="3"/>
              </w:numPr>
              <w:spacing w:after="0" w:line="240" w:lineRule="auto"/>
              <w:ind w:left="426"/>
              <w:contextualSpacing/>
              <w:rPr>
                <w:rFonts w:ascii="Times New Roman" w:eastAsia="Calibri" w:hAnsi="Times New Roman" w:cs="Times New Roman"/>
                <w:sz w:val="24"/>
                <w:szCs w:val="24"/>
              </w:rPr>
            </w:pPr>
          </w:p>
        </w:tc>
        <w:tc>
          <w:tcPr>
            <w:tcW w:w="2494" w:type="dxa"/>
            <w:shd w:val="clear" w:color="auto" w:fill="auto"/>
            <w:vAlign w:val="center"/>
          </w:tcPr>
          <w:p w:rsidR="00202358" w:rsidRPr="001477F0" w:rsidRDefault="00202358" w:rsidP="00202358">
            <w:pPr>
              <w:spacing w:after="0" w:line="240" w:lineRule="auto"/>
              <w:contextualSpacing/>
              <w:rPr>
                <w:rFonts w:ascii="Times New Roman" w:eastAsia="Calibri" w:hAnsi="Times New Roman" w:cs="Times New Roman"/>
                <w:sz w:val="24"/>
                <w:szCs w:val="24"/>
              </w:rPr>
            </w:pPr>
            <w:r w:rsidRPr="001477F0">
              <w:rPr>
                <w:rFonts w:ascii="Times New Roman" w:eastAsia="Calibri" w:hAnsi="Times New Roman" w:cs="Times New Roman"/>
                <w:sz w:val="24"/>
                <w:szCs w:val="24"/>
              </w:rPr>
              <w:t>Химия</w:t>
            </w:r>
          </w:p>
        </w:tc>
        <w:tc>
          <w:tcPr>
            <w:tcW w:w="2237"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639</w:t>
            </w:r>
          </w:p>
        </w:tc>
        <w:tc>
          <w:tcPr>
            <w:tcW w:w="2238"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801</w:t>
            </w:r>
          </w:p>
        </w:tc>
        <w:tc>
          <w:tcPr>
            <w:tcW w:w="2238" w:type="dxa"/>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p>
        </w:tc>
      </w:tr>
      <w:tr w:rsidR="00202358" w:rsidRPr="001477F0" w:rsidTr="00202358">
        <w:trPr>
          <w:cantSplit/>
        </w:trPr>
        <w:tc>
          <w:tcPr>
            <w:tcW w:w="540" w:type="dxa"/>
            <w:shd w:val="clear" w:color="auto" w:fill="auto"/>
            <w:vAlign w:val="center"/>
          </w:tcPr>
          <w:p w:rsidR="00202358" w:rsidRPr="001477F0" w:rsidRDefault="00202358" w:rsidP="00202358">
            <w:pPr>
              <w:numPr>
                <w:ilvl w:val="0"/>
                <w:numId w:val="3"/>
              </w:numPr>
              <w:spacing w:after="0" w:line="240" w:lineRule="auto"/>
              <w:ind w:left="426"/>
              <w:contextualSpacing/>
              <w:rPr>
                <w:rFonts w:ascii="Times New Roman" w:eastAsia="Calibri" w:hAnsi="Times New Roman" w:cs="Times New Roman"/>
                <w:sz w:val="24"/>
                <w:szCs w:val="24"/>
              </w:rPr>
            </w:pPr>
          </w:p>
        </w:tc>
        <w:tc>
          <w:tcPr>
            <w:tcW w:w="2494" w:type="dxa"/>
            <w:shd w:val="clear" w:color="auto" w:fill="auto"/>
            <w:vAlign w:val="center"/>
          </w:tcPr>
          <w:p w:rsidR="00202358" w:rsidRPr="001477F0" w:rsidRDefault="00202358" w:rsidP="00202358">
            <w:pPr>
              <w:spacing w:after="0" w:line="240" w:lineRule="auto"/>
              <w:contextualSpacing/>
              <w:rPr>
                <w:rFonts w:ascii="Times New Roman" w:eastAsia="Calibri" w:hAnsi="Times New Roman" w:cs="Times New Roman"/>
                <w:sz w:val="24"/>
                <w:szCs w:val="24"/>
              </w:rPr>
            </w:pPr>
            <w:r w:rsidRPr="001477F0">
              <w:rPr>
                <w:rFonts w:ascii="Times New Roman" w:eastAsia="Calibri" w:hAnsi="Times New Roman" w:cs="Times New Roman"/>
                <w:sz w:val="24"/>
                <w:szCs w:val="24"/>
              </w:rPr>
              <w:t>Информатика и ИКТ</w:t>
            </w:r>
          </w:p>
        </w:tc>
        <w:tc>
          <w:tcPr>
            <w:tcW w:w="2237"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83</w:t>
            </w:r>
          </w:p>
        </w:tc>
        <w:tc>
          <w:tcPr>
            <w:tcW w:w="2238"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101</w:t>
            </w:r>
          </w:p>
        </w:tc>
        <w:tc>
          <w:tcPr>
            <w:tcW w:w="2238" w:type="dxa"/>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p>
        </w:tc>
      </w:tr>
      <w:tr w:rsidR="00202358" w:rsidRPr="001477F0" w:rsidTr="00202358">
        <w:trPr>
          <w:cantSplit/>
        </w:trPr>
        <w:tc>
          <w:tcPr>
            <w:tcW w:w="540" w:type="dxa"/>
            <w:shd w:val="clear" w:color="auto" w:fill="auto"/>
            <w:vAlign w:val="center"/>
          </w:tcPr>
          <w:p w:rsidR="00202358" w:rsidRPr="001477F0" w:rsidRDefault="00202358" w:rsidP="00202358">
            <w:pPr>
              <w:numPr>
                <w:ilvl w:val="0"/>
                <w:numId w:val="3"/>
              </w:numPr>
              <w:spacing w:after="0" w:line="240" w:lineRule="auto"/>
              <w:ind w:left="426"/>
              <w:contextualSpacing/>
              <w:rPr>
                <w:rFonts w:ascii="Times New Roman" w:eastAsia="Calibri" w:hAnsi="Times New Roman" w:cs="Times New Roman"/>
                <w:sz w:val="24"/>
                <w:szCs w:val="24"/>
              </w:rPr>
            </w:pPr>
          </w:p>
        </w:tc>
        <w:tc>
          <w:tcPr>
            <w:tcW w:w="2494" w:type="dxa"/>
            <w:shd w:val="clear" w:color="auto" w:fill="auto"/>
            <w:vAlign w:val="center"/>
          </w:tcPr>
          <w:p w:rsidR="00202358" w:rsidRPr="001477F0" w:rsidRDefault="00202358" w:rsidP="00202358">
            <w:pPr>
              <w:spacing w:after="0" w:line="240" w:lineRule="auto"/>
              <w:contextualSpacing/>
              <w:rPr>
                <w:rFonts w:ascii="Times New Roman" w:eastAsia="Calibri" w:hAnsi="Times New Roman" w:cs="Times New Roman"/>
                <w:sz w:val="24"/>
                <w:szCs w:val="24"/>
              </w:rPr>
            </w:pPr>
            <w:r w:rsidRPr="001477F0">
              <w:rPr>
                <w:rFonts w:ascii="Times New Roman" w:eastAsia="Calibri" w:hAnsi="Times New Roman" w:cs="Times New Roman"/>
                <w:sz w:val="24"/>
                <w:szCs w:val="24"/>
              </w:rPr>
              <w:t>Биология</w:t>
            </w:r>
          </w:p>
        </w:tc>
        <w:tc>
          <w:tcPr>
            <w:tcW w:w="2237"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654</w:t>
            </w:r>
          </w:p>
        </w:tc>
        <w:tc>
          <w:tcPr>
            <w:tcW w:w="2238"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806</w:t>
            </w:r>
          </w:p>
        </w:tc>
        <w:tc>
          <w:tcPr>
            <w:tcW w:w="2238" w:type="dxa"/>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p>
        </w:tc>
      </w:tr>
      <w:tr w:rsidR="00202358" w:rsidRPr="001477F0" w:rsidTr="00202358">
        <w:trPr>
          <w:cantSplit/>
        </w:trPr>
        <w:tc>
          <w:tcPr>
            <w:tcW w:w="540" w:type="dxa"/>
            <w:shd w:val="clear" w:color="auto" w:fill="auto"/>
            <w:vAlign w:val="center"/>
          </w:tcPr>
          <w:p w:rsidR="00202358" w:rsidRPr="001477F0" w:rsidRDefault="00202358" w:rsidP="00202358">
            <w:pPr>
              <w:numPr>
                <w:ilvl w:val="0"/>
                <w:numId w:val="3"/>
              </w:numPr>
              <w:spacing w:after="0" w:line="240" w:lineRule="auto"/>
              <w:ind w:left="426"/>
              <w:contextualSpacing/>
              <w:rPr>
                <w:rFonts w:ascii="Times New Roman" w:eastAsia="Calibri" w:hAnsi="Times New Roman" w:cs="Times New Roman"/>
                <w:sz w:val="24"/>
                <w:szCs w:val="24"/>
              </w:rPr>
            </w:pPr>
          </w:p>
        </w:tc>
        <w:tc>
          <w:tcPr>
            <w:tcW w:w="2494" w:type="dxa"/>
            <w:shd w:val="clear" w:color="auto" w:fill="auto"/>
            <w:vAlign w:val="center"/>
          </w:tcPr>
          <w:p w:rsidR="00202358" w:rsidRPr="001477F0" w:rsidRDefault="00202358" w:rsidP="00202358">
            <w:pPr>
              <w:spacing w:after="0" w:line="240" w:lineRule="auto"/>
              <w:contextualSpacing/>
              <w:rPr>
                <w:rFonts w:ascii="Times New Roman" w:eastAsia="Calibri" w:hAnsi="Times New Roman" w:cs="Times New Roman"/>
                <w:sz w:val="24"/>
                <w:szCs w:val="24"/>
              </w:rPr>
            </w:pPr>
            <w:r w:rsidRPr="001477F0">
              <w:rPr>
                <w:rFonts w:ascii="Times New Roman" w:eastAsia="Calibri" w:hAnsi="Times New Roman" w:cs="Times New Roman"/>
                <w:sz w:val="24"/>
                <w:szCs w:val="24"/>
              </w:rPr>
              <w:t>История</w:t>
            </w:r>
          </w:p>
        </w:tc>
        <w:tc>
          <w:tcPr>
            <w:tcW w:w="2237"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519</w:t>
            </w:r>
          </w:p>
        </w:tc>
        <w:tc>
          <w:tcPr>
            <w:tcW w:w="2238"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626</w:t>
            </w:r>
          </w:p>
        </w:tc>
        <w:tc>
          <w:tcPr>
            <w:tcW w:w="2238" w:type="dxa"/>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p>
        </w:tc>
      </w:tr>
      <w:tr w:rsidR="00202358" w:rsidRPr="001477F0" w:rsidTr="00202358">
        <w:trPr>
          <w:cantSplit/>
        </w:trPr>
        <w:tc>
          <w:tcPr>
            <w:tcW w:w="540" w:type="dxa"/>
            <w:shd w:val="clear" w:color="auto" w:fill="auto"/>
            <w:vAlign w:val="center"/>
          </w:tcPr>
          <w:p w:rsidR="00202358" w:rsidRPr="001477F0" w:rsidRDefault="00202358" w:rsidP="00202358">
            <w:pPr>
              <w:numPr>
                <w:ilvl w:val="0"/>
                <w:numId w:val="3"/>
              </w:numPr>
              <w:spacing w:after="0" w:line="240" w:lineRule="auto"/>
              <w:ind w:left="426"/>
              <w:contextualSpacing/>
              <w:rPr>
                <w:rFonts w:ascii="Times New Roman" w:eastAsia="Calibri" w:hAnsi="Times New Roman" w:cs="Times New Roman"/>
                <w:sz w:val="24"/>
                <w:szCs w:val="24"/>
              </w:rPr>
            </w:pPr>
          </w:p>
        </w:tc>
        <w:tc>
          <w:tcPr>
            <w:tcW w:w="2494" w:type="dxa"/>
            <w:shd w:val="clear" w:color="auto" w:fill="auto"/>
            <w:vAlign w:val="center"/>
          </w:tcPr>
          <w:p w:rsidR="00202358" w:rsidRPr="001477F0" w:rsidRDefault="00202358" w:rsidP="00202358">
            <w:pPr>
              <w:spacing w:after="0" w:line="240" w:lineRule="auto"/>
              <w:contextualSpacing/>
              <w:rPr>
                <w:rFonts w:ascii="Times New Roman" w:eastAsia="Calibri" w:hAnsi="Times New Roman" w:cs="Times New Roman"/>
                <w:sz w:val="24"/>
                <w:szCs w:val="24"/>
              </w:rPr>
            </w:pPr>
            <w:r w:rsidRPr="001477F0">
              <w:rPr>
                <w:rFonts w:ascii="Times New Roman" w:eastAsia="Calibri" w:hAnsi="Times New Roman" w:cs="Times New Roman"/>
                <w:sz w:val="24"/>
                <w:szCs w:val="24"/>
              </w:rPr>
              <w:t>География</w:t>
            </w:r>
          </w:p>
        </w:tc>
        <w:tc>
          <w:tcPr>
            <w:tcW w:w="2237"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11</w:t>
            </w:r>
          </w:p>
        </w:tc>
        <w:tc>
          <w:tcPr>
            <w:tcW w:w="2238"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15</w:t>
            </w:r>
          </w:p>
        </w:tc>
        <w:tc>
          <w:tcPr>
            <w:tcW w:w="2238" w:type="dxa"/>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p>
        </w:tc>
      </w:tr>
      <w:tr w:rsidR="00202358" w:rsidRPr="001477F0" w:rsidTr="00202358">
        <w:trPr>
          <w:cantSplit/>
        </w:trPr>
        <w:tc>
          <w:tcPr>
            <w:tcW w:w="540" w:type="dxa"/>
            <w:shd w:val="clear" w:color="auto" w:fill="auto"/>
            <w:vAlign w:val="center"/>
          </w:tcPr>
          <w:p w:rsidR="00202358" w:rsidRPr="001477F0" w:rsidRDefault="00202358" w:rsidP="00202358">
            <w:pPr>
              <w:numPr>
                <w:ilvl w:val="0"/>
                <w:numId w:val="3"/>
              </w:numPr>
              <w:spacing w:after="0" w:line="240" w:lineRule="auto"/>
              <w:ind w:left="426"/>
              <w:contextualSpacing/>
              <w:rPr>
                <w:rFonts w:ascii="Times New Roman" w:eastAsia="Calibri" w:hAnsi="Times New Roman" w:cs="Times New Roman"/>
                <w:sz w:val="24"/>
                <w:szCs w:val="24"/>
              </w:rPr>
            </w:pPr>
          </w:p>
        </w:tc>
        <w:tc>
          <w:tcPr>
            <w:tcW w:w="2494" w:type="dxa"/>
            <w:shd w:val="clear" w:color="auto" w:fill="auto"/>
            <w:vAlign w:val="center"/>
          </w:tcPr>
          <w:p w:rsidR="00202358" w:rsidRPr="001477F0" w:rsidRDefault="00202358" w:rsidP="00202358">
            <w:pPr>
              <w:spacing w:after="0" w:line="240" w:lineRule="auto"/>
              <w:contextualSpacing/>
              <w:rPr>
                <w:rFonts w:ascii="Times New Roman" w:eastAsia="Calibri" w:hAnsi="Times New Roman" w:cs="Times New Roman"/>
                <w:sz w:val="24"/>
                <w:szCs w:val="24"/>
              </w:rPr>
            </w:pPr>
            <w:r w:rsidRPr="001477F0">
              <w:rPr>
                <w:rFonts w:ascii="Times New Roman" w:eastAsia="Calibri" w:hAnsi="Times New Roman" w:cs="Times New Roman"/>
                <w:sz w:val="24"/>
                <w:szCs w:val="24"/>
              </w:rPr>
              <w:t>Английский язык</w:t>
            </w:r>
          </w:p>
        </w:tc>
        <w:tc>
          <w:tcPr>
            <w:tcW w:w="2237"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105</w:t>
            </w:r>
          </w:p>
        </w:tc>
        <w:tc>
          <w:tcPr>
            <w:tcW w:w="2238"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126</w:t>
            </w:r>
          </w:p>
        </w:tc>
        <w:tc>
          <w:tcPr>
            <w:tcW w:w="2238" w:type="dxa"/>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p>
        </w:tc>
      </w:tr>
      <w:tr w:rsidR="00202358" w:rsidRPr="001477F0" w:rsidTr="00202358">
        <w:trPr>
          <w:cantSplit/>
        </w:trPr>
        <w:tc>
          <w:tcPr>
            <w:tcW w:w="540" w:type="dxa"/>
            <w:shd w:val="clear" w:color="auto" w:fill="auto"/>
            <w:vAlign w:val="center"/>
          </w:tcPr>
          <w:p w:rsidR="00202358" w:rsidRPr="001477F0" w:rsidRDefault="00202358" w:rsidP="00202358">
            <w:pPr>
              <w:numPr>
                <w:ilvl w:val="0"/>
                <w:numId w:val="3"/>
              </w:numPr>
              <w:spacing w:after="0" w:line="240" w:lineRule="auto"/>
              <w:ind w:left="426"/>
              <w:contextualSpacing/>
              <w:rPr>
                <w:rFonts w:ascii="Times New Roman" w:eastAsia="Calibri" w:hAnsi="Times New Roman" w:cs="Times New Roman"/>
                <w:sz w:val="24"/>
                <w:szCs w:val="24"/>
              </w:rPr>
            </w:pPr>
          </w:p>
        </w:tc>
        <w:tc>
          <w:tcPr>
            <w:tcW w:w="2494" w:type="dxa"/>
            <w:shd w:val="clear" w:color="auto" w:fill="auto"/>
            <w:vAlign w:val="center"/>
          </w:tcPr>
          <w:p w:rsidR="00202358" w:rsidRPr="001477F0" w:rsidRDefault="00202358" w:rsidP="00202358">
            <w:pPr>
              <w:spacing w:after="0" w:line="240" w:lineRule="auto"/>
              <w:contextualSpacing/>
              <w:rPr>
                <w:rFonts w:ascii="Times New Roman" w:eastAsia="Calibri" w:hAnsi="Times New Roman" w:cs="Times New Roman"/>
                <w:sz w:val="24"/>
                <w:szCs w:val="24"/>
              </w:rPr>
            </w:pPr>
            <w:r w:rsidRPr="001477F0">
              <w:rPr>
                <w:rFonts w:ascii="Times New Roman" w:eastAsia="Calibri" w:hAnsi="Times New Roman" w:cs="Times New Roman"/>
                <w:sz w:val="24"/>
                <w:szCs w:val="24"/>
              </w:rPr>
              <w:t>Немецкий язык</w:t>
            </w:r>
          </w:p>
        </w:tc>
        <w:tc>
          <w:tcPr>
            <w:tcW w:w="2237"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2</w:t>
            </w:r>
          </w:p>
        </w:tc>
        <w:tc>
          <w:tcPr>
            <w:tcW w:w="2238"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3</w:t>
            </w:r>
          </w:p>
        </w:tc>
        <w:tc>
          <w:tcPr>
            <w:tcW w:w="2238" w:type="dxa"/>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p>
        </w:tc>
      </w:tr>
      <w:tr w:rsidR="00202358" w:rsidRPr="001477F0" w:rsidTr="00202358">
        <w:trPr>
          <w:cantSplit/>
        </w:trPr>
        <w:tc>
          <w:tcPr>
            <w:tcW w:w="540" w:type="dxa"/>
            <w:shd w:val="clear" w:color="auto" w:fill="auto"/>
            <w:vAlign w:val="center"/>
          </w:tcPr>
          <w:p w:rsidR="00202358" w:rsidRPr="001477F0" w:rsidRDefault="00202358" w:rsidP="00202358">
            <w:pPr>
              <w:numPr>
                <w:ilvl w:val="0"/>
                <w:numId w:val="3"/>
              </w:numPr>
              <w:spacing w:after="0" w:line="240" w:lineRule="auto"/>
              <w:ind w:left="426"/>
              <w:contextualSpacing/>
              <w:rPr>
                <w:rFonts w:ascii="Times New Roman" w:eastAsia="Calibri" w:hAnsi="Times New Roman" w:cs="Times New Roman"/>
                <w:sz w:val="24"/>
                <w:szCs w:val="24"/>
              </w:rPr>
            </w:pPr>
          </w:p>
        </w:tc>
        <w:tc>
          <w:tcPr>
            <w:tcW w:w="2494" w:type="dxa"/>
            <w:shd w:val="clear" w:color="auto" w:fill="auto"/>
            <w:vAlign w:val="center"/>
          </w:tcPr>
          <w:p w:rsidR="00202358" w:rsidRPr="001477F0" w:rsidRDefault="00202358" w:rsidP="00202358">
            <w:pPr>
              <w:spacing w:after="0" w:line="240" w:lineRule="auto"/>
              <w:contextualSpacing/>
              <w:rPr>
                <w:rFonts w:ascii="Times New Roman" w:eastAsia="Calibri" w:hAnsi="Times New Roman" w:cs="Times New Roman"/>
                <w:sz w:val="24"/>
                <w:szCs w:val="24"/>
              </w:rPr>
            </w:pPr>
            <w:r w:rsidRPr="001477F0">
              <w:rPr>
                <w:rFonts w:ascii="Times New Roman" w:eastAsia="Calibri" w:hAnsi="Times New Roman" w:cs="Times New Roman"/>
                <w:sz w:val="24"/>
                <w:szCs w:val="24"/>
              </w:rPr>
              <w:t>Французский язык</w:t>
            </w:r>
          </w:p>
        </w:tc>
        <w:tc>
          <w:tcPr>
            <w:tcW w:w="2237"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1</w:t>
            </w:r>
          </w:p>
        </w:tc>
        <w:tc>
          <w:tcPr>
            <w:tcW w:w="2238"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1</w:t>
            </w:r>
          </w:p>
        </w:tc>
        <w:tc>
          <w:tcPr>
            <w:tcW w:w="2238" w:type="dxa"/>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p>
        </w:tc>
      </w:tr>
      <w:tr w:rsidR="00202358" w:rsidRPr="001477F0" w:rsidTr="00202358">
        <w:trPr>
          <w:cantSplit/>
        </w:trPr>
        <w:tc>
          <w:tcPr>
            <w:tcW w:w="540" w:type="dxa"/>
            <w:shd w:val="clear" w:color="auto" w:fill="auto"/>
            <w:vAlign w:val="center"/>
          </w:tcPr>
          <w:p w:rsidR="00202358" w:rsidRPr="001477F0" w:rsidRDefault="00202358" w:rsidP="00202358">
            <w:pPr>
              <w:numPr>
                <w:ilvl w:val="0"/>
                <w:numId w:val="3"/>
              </w:numPr>
              <w:spacing w:after="0" w:line="240" w:lineRule="auto"/>
              <w:ind w:left="426"/>
              <w:contextualSpacing/>
              <w:rPr>
                <w:rFonts w:ascii="Times New Roman" w:eastAsia="Calibri" w:hAnsi="Times New Roman" w:cs="Times New Roman"/>
                <w:sz w:val="24"/>
                <w:szCs w:val="24"/>
              </w:rPr>
            </w:pPr>
          </w:p>
        </w:tc>
        <w:tc>
          <w:tcPr>
            <w:tcW w:w="2494" w:type="dxa"/>
            <w:shd w:val="clear" w:color="auto" w:fill="auto"/>
            <w:vAlign w:val="center"/>
          </w:tcPr>
          <w:p w:rsidR="00202358" w:rsidRPr="001477F0" w:rsidRDefault="00202358" w:rsidP="00202358">
            <w:pPr>
              <w:spacing w:after="0" w:line="240" w:lineRule="auto"/>
              <w:contextualSpacing/>
              <w:rPr>
                <w:rFonts w:ascii="Times New Roman" w:eastAsia="Calibri" w:hAnsi="Times New Roman" w:cs="Times New Roman"/>
                <w:sz w:val="24"/>
                <w:szCs w:val="24"/>
              </w:rPr>
            </w:pPr>
            <w:r w:rsidRPr="001477F0">
              <w:rPr>
                <w:rFonts w:ascii="Times New Roman" w:eastAsia="Calibri" w:hAnsi="Times New Roman" w:cs="Times New Roman"/>
                <w:sz w:val="24"/>
                <w:szCs w:val="24"/>
              </w:rPr>
              <w:t>Обществознание</w:t>
            </w:r>
          </w:p>
        </w:tc>
        <w:tc>
          <w:tcPr>
            <w:tcW w:w="2237"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813</w:t>
            </w:r>
          </w:p>
        </w:tc>
        <w:tc>
          <w:tcPr>
            <w:tcW w:w="2238"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969</w:t>
            </w:r>
          </w:p>
        </w:tc>
        <w:tc>
          <w:tcPr>
            <w:tcW w:w="2238" w:type="dxa"/>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p>
        </w:tc>
      </w:tr>
      <w:tr w:rsidR="00202358" w:rsidRPr="001477F0" w:rsidTr="00202358">
        <w:trPr>
          <w:cantSplit/>
        </w:trPr>
        <w:tc>
          <w:tcPr>
            <w:tcW w:w="540" w:type="dxa"/>
            <w:shd w:val="clear" w:color="auto" w:fill="auto"/>
            <w:vAlign w:val="center"/>
          </w:tcPr>
          <w:p w:rsidR="00202358" w:rsidRPr="001477F0" w:rsidRDefault="00202358" w:rsidP="00202358">
            <w:pPr>
              <w:numPr>
                <w:ilvl w:val="0"/>
                <w:numId w:val="3"/>
              </w:numPr>
              <w:spacing w:after="0" w:line="240" w:lineRule="auto"/>
              <w:ind w:left="426"/>
              <w:contextualSpacing/>
              <w:rPr>
                <w:rFonts w:ascii="Times New Roman" w:eastAsia="Calibri" w:hAnsi="Times New Roman" w:cs="Times New Roman"/>
                <w:sz w:val="24"/>
                <w:szCs w:val="24"/>
              </w:rPr>
            </w:pPr>
          </w:p>
        </w:tc>
        <w:tc>
          <w:tcPr>
            <w:tcW w:w="2494" w:type="dxa"/>
            <w:shd w:val="clear" w:color="auto" w:fill="auto"/>
            <w:vAlign w:val="center"/>
          </w:tcPr>
          <w:p w:rsidR="00202358" w:rsidRPr="001477F0" w:rsidRDefault="00202358" w:rsidP="00202358">
            <w:pPr>
              <w:spacing w:after="0" w:line="240" w:lineRule="auto"/>
              <w:contextualSpacing/>
              <w:rPr>
                <w:rFonts w:ascii="Times New Roman" w:eastAsia="Calibri" w:hAnsi="Times New Roman" w:cs="Times New Roman"/>
                <w:sz w:val="24"/>
                <w:szCs w:val="24"/>
              </w:rPr>
            </w:pPr>
            <w:r w:rsidRPr="001477F0">
              <w:rPr>
                <w:rFonts w:ascii="Times New Roman" w:eastAsia="Calibri" w:hAnsi="Times New Roman" w:cs="Times New Roman"/>
                <w:sz w:val="24"/>
                <w:szCs w:val="24"/>
              </w:rPr>
              <w:t>Испанский язык</w:t>
            </w:r>
          </w:p>
        </w:tc>
        <w:tc>
          <w:tcPr>
            <w:tcW w:w="2237"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0</w:t>
            </w:r>
          </w:p>
        </w:tc>
        <w:tc>
          <w:tcPr>
            <w:tcW w:w="2238"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0</w:t>
            </w:r>
          </w:p>
        </w:tc>
        <w:tc>
          <w:tcPr>
            <w:tcW w:w="2238" w:type="dxa"/>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p>
        </w:tc>
      </w:tr>
      <w:tr w:rsidR="00202358" w:rsidRPr="001477F0" w:rsidTr="00202358">
        <w:trPr>
          <w:cantSplit/>
        </w:trPr>
        <w:tc>
          <w:tcPr>
            <w:tcW w:w="540" w:type="dxa"/>
            <w:shd w:val="clear" w:color="auto" w:fill="auto"/>
            <w:vAlign w:val="center"/>
          </w:tcPr>
          <w:p w:rsidR="00202358" w:rsidRPr="001477F0" w:rsidRDefault="00202358" w:rsidP="00202358">
            <w:pPr>
              <w:numPr>
                <w:ilvl w:val="0"/>
                <w:numId w:val="3"/>
              </w:numPr>
              <w:spacing w:after="0" w:line="240" w:lineRule="auto"/>
              <w:ind w:left="426"/>
              <w:contextualSpacing/>
              <w:rPr>
                <w:rFonts w:ascii="Times New Roman" w:eastAsia="Calibri" w:hAnsi="Times New Roman" w:cs="Times New Roman"/>
                <w:sz w:val="24"/>
                <w:szCs w:val="24"/>
              </w:rPr>
            </w:pPr>
          </w:p>
        </w:tc>
        <w:tc>
          <w:tcPr>
            <w:tcW w:w="2494" w:type="dxa"/>
            <w:shd w:val="clear" w:color="auto" w:fill="auto"/>
            <w:vAlign w:val="center"/>
          </w:tcPr>
          <w:p w:rsidR="00202358" w:rsidRPr="001477F0" w:rsidRDefault="00202358" w:rsidP="00202358">
            <w:pPr>
              <w:spacing w:after="0" w:line="240" w:lineRule="auto"/>
              <w:contextualSpacing/>
              <w:rPr>
                <w:rFonts w:ascii="Times New Roman" w:eastAsia="Calibri" w:hAnsi="Times New Roman" w:cs="Times New Roman"/>
                <w:sz w:val="24"/>
                <w:szCs w:val="24"/>
              </w:rPr>
            </w:pPr>
            <w:r w:rsidRPr="001477F0">
              <w:rPr>
                <w:rFonts w:ascii="Times New Roman" w:eastAsia="Calibri" w:hAnsi="Times New Roman" w:cs="Times New Roman"/>
                <w:sz w:val="24"/>
                <w:szCs w:val="24"/>
              </w:rPr>
              <w:t>Литература</w:t>
            </w:r>
          </w:p>
        </w:tc>
        <w:tc>
          <w:tcPr>
            <w:tcW w:w="2237"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130</w:t>
            </w:r>
          </w:p>
        </w:tc>
        <w:tc>
          <w:tcPr>
            <w:tcW w:w="2238"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160</w:t>
            </w:r>
          </w:p>
        </w:tc>
        <w:tc>
          <w:tcPr>
            <w:tcW w:w="2238" w:type="dxa"/>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p>
        </w:tc>
      </w:tr>
      <w:tr w:rsidR="00202358" w:rsidRPr="001477F0" w:rsidTr="00202358">
        <w:trPr>
          <w:cantSplit/>
        </w:trPr>
        <w:tc>
          <w:tcPr>
            <w:tcW w:w="540" w:type="dxa"/>
            <w:shd w:val="clear" w:color="auto" w:fill="auto"/>
            <w:vAlign w:val="center"/>
          </w:tcPr>
          <w:p w:rsidR="00202358" w:rsidRPr="001477F0" w:rsidRDefault="00202358" w:rsidP="00202358">
            <w:pPr>
              <w:numPr>
                <w:ilvl w:val="0"/>
                <w:numId w:val="3"/>
              </w:numPr>
              <w:spacing w:after="0" w:line="240" w:lineRule="auto"/>
              <w:ind w:left="426"/>
              <w:contextualSpacing/>
              <w:rPr>
                <w:rFonts w:ascii="Times New Roman" w:eastAsia="Calibri" w:hAnsi="Times New Roman" w:cs="Times New Roman"/>
                <w:sz w:val="24"/>
                <w:szCs w:val="24"/>
              </w:rPr>
            </w:pPr>
          </w:p>
        </w:tc>
        <w:tc>
          <w:tcPr>
            <w:tcW w:w="2494" w:type="dxa"/>
            <w:shd w:val="clear" w:color="auto" w:fill="auto"/>
            <w:vAlign w:val="center"/>
          </w:tcPr>
          <w:p w:rsidR="00202358" w:rsidRPr="001477F0" w:rsidRDefault="00202358" w:rsidP="00202358">
            <w:pPr>
              <w:spacing w:after="0" w:line="240" w:lineRule="auto"/>
              <w:contextualSpacing/>
              <w:rPr>
                <w:rFonts w:ascii="Times New Roman" w:eastAsia="Calibri" w:hAnsi="Times New Roman" w:cs="Times New Roman"/>
                <w:sz w:val="24"/>
                <w:szCs w:val="24"/>
              </w:rPr>
            </w:pPr>
            <w:r w:rsidRPr="001477F0">
              <w:rPr>
                <w:rFonts w:ascii="Times New Roman" w:eastAsia="Calibri" w:hAnsi="Times New Roman" w:cs="Times New Roman"/>
                <w:sz w:val="24"/>
                <w:szCs w:val="24"/>
              </w:rPr>
              <w:t>Китайский язык</w:t>
            </w:r>
          </w:p>
        </w:tc>
        <w:tc>
          <w:tcPr>
            <w:tcW w:w="2237"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0</w:t>
            </w:r>
          </w:p>
        </w:tc>
        <w:tc>
          <w:tcPr>
            <w:tcW w:w="2238" w:type="dxa"/>
            <w:shd w:val="clear" w:color="auto" w:fill="auto"/>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r w:rsidRPr="001477F0">
              <w:rPr>
                <w:rFonts w:ascii="Times New Roman" w:eastAsia="Calibri" w:hAnsi="Times New Roman" w:cs="Times New Roman"/>
                <w:sz w:val="24"/>
                <w:szCs w:val="24"/>
              </w:rPr>
              <w:t>0</w:t>
            </w:r>
          </w:p>
        </w:tc>
        <w:tc>
          <w:tcPr>
            <w:tcW w:w="2238" w:type="dxa"/>
            <w:vAlign w:val="center"/>
          </w:tcPr>
          <w:p w:rsidR="00202358" w:rsidRPr="001477F0" w:rsidRDefault="00202358" w:rsidP="00202358">
            <w:pPr>
              <w:spacing w:after="0" w:line="240" w:lineRule="auto"/>
              <w:contextualSpacing/>
              <w:jc w:val="center"/>
              <w:rPr>
                <w:rFonts w:ascii="Times New Roman" w:eastAsia="Calibri" w:hAnsi="Times New Roman" w:cs="Times New Roman"/>
                <w:sz w:val="24"/>
                <w:szCs w:val="24"/>
              </w:rPr>
            </w:pPr>
          </w:p>
        </w:tc>
      </w:tr>
    </w:tbl>
    <w:p w:rsidR="00202358" w:rsidRPr="001477F0" w:rsidRDefault="00202358" w:rsidP="00202358">
      <w:pPr>
        <w:spacing w:after="0" w:line="240" w:lineRule="auto"/>
        <w:contextualSpacing/>
        <w:rPr>
          <w:rFonts w:ascii="Times New Roman" w:eastAsia="Calibri" w:hAnsi="Times New Roman" w:cs="Times New Roman"/>
          <w:sz w:val="18"/>
          <w:szCs w:val="20"/>
        </w:rPr>
      </w:pPr>
    </w:p>
    <w:p w:rsidR="00202358" w:rsidRPr="001477F0" w:rsidRDefault="00202358" w:rsidP="00202358">
      <w:pPr>
        <w:spacing w:after="0" w:line="240" w:lineRule="auto"/>
        <w:jc w:val="both"/>
        <w:rPr>
          <w:rFonts w:ascii="Times New Roman" w:eastAsia="Calibri" w:hAnsi="Times New Roman" w:cs="Times New Roman"/>
          <w:sz w:val="24"/>
          <w:szCs w:val="24"/>
          <w:lang w:eastAsia="ru-RU"/>
        </w:rPr>
      </w:pPr>
      <w:r w:rsidRPr="001477F0">
        <w:rPr>
          <w:rFonts w:ascii="Times New Roman" w:eastAsia="Calibri" w:hAnsi="Times New Roman" w:cs="Times New Roman"/>
          <w:b/>
          <w:sz w:val="24"/>
          <w:szCs w:val="24"/>
        </w:rPr>
        <w:t xml:space="preserve">2. Ранжирование всех ОО субъекта Российской Федерации по интегральным показателям качества подготовки выпускников </w:t>
      </w:r>
    </w:p>
    <w:p w:rsidR="00202358" w:rsidRPr="001477F0" w:rsidRDefault="00202358" w:rsidP="00202358">
      <w:pPr>
        <w:spacing w:after="0" w:line="240" w:lineRule="auto"/>
        <w:jc w:val="both"/>
        <w:rPr>
          <w:rFonts w:ascii="Times New Roman" w:eastAsia="Calibri" w:hAnsi="Times New Roman" w:cs="Times New Roman"/>
          <w:i/>
          <w:sz w:val="24"/>
          <w:szCs w:val="24"/>
          <w:lang w:eastAsia="ru-RU"/>
        </w:rPr>
      </w:pPr>
      <w:r w:rsidRPr="001477F0">
        <w:rPr>
          <w:rFonts w:ascii="Times New Roman" w:eastAsia="Calibri" w:hAnsi="Times New Roman" w:cs="Times New Roman"/>
          <w:i/>
          <w:sz w:val="24"/>
          <w:szCs w:val="24"/>
          <w:lang w:eastAsia="ru-RU"/>
        </w:rPr>
        <w:t>(анализируется доля выпускников текущего года, набравших соответствующее количество тестовых баллов, суммарно полученных на ЕГЭ по трём предметам с наиболее высокими результатами)</w:t>
      </w:r>
    </w:p>
    <w:p w:rsidR="00202358" w:rsidRPr="001477F0" w:rsidRDefault="00202358" w:rsidP="00202358">
      <w:pPr>
        <w:keepNext/>
        <w:spacing w:line="240" w:lineRule="auto"/>
        <w:jc w:val="right"/>
        <w:rPr>
          <w:rFonts w:ascii="Times New Roman" w:eastAsia="Calibri" w:hAnsi="Times New Roman" w:cs="Times New Roman"/>
          <w:i/>
          <w:iCs/>
          <w:sz w:val="18"/>
          <w:szCs w:val="18"/>
          <w:lang w:eastAsia="ru-RU"/>
        </w:rPr>
      </w:pPr>
      <w:r w:rsidRPr="001477F0">
        <w:rPr>
          <w:rFonts w:ascii="Times New Roman" w:eastAsia="Calibri" w:hAnsi="Times New Roman" w:cs="Times New Roman"/>
          <w:i/>
          <w:iCs/>
          <w:sz w:val="18"/>
          <w:szCs w:val="18"/>
          <w:lang w:eastAsia="ru-RU"/>
        </w:rPr>
        <w:t xml:space="preserve">Таблица </w:t>
      </w:r>
      <w:r w:rsidR="00623AAB" w:rsidRPr="001477F0">
        <w:rPr>
          <w:rFonts w:ascii="Times New Roman" w:eastAsia="Calibri" w:hAnsi="Times New Roman" w:cs="Times New Roman"/>
          <w:i/>
          <w:iCs/>
          <w:sz w:val="18"/>
          <w:szCs w:val="18"/>
          <w:lang w:eastAsia="ru-RU"/>
        </w:rPr>
        <w:fldChar w:fldCharType="begin"/>
      </w:r>
      <w:r w:rsidRPr="001477F0">
        <w:rPr>
          <w:rFonts w:ascii="Times New Roman" w:eastAsia="Calibri" w:hAnsi="Times New Roman" w:cs="Times New Roman"/>
          <w:i/>
          <w:iCs/>
          <w:sz w:val="18"/>
          <w:szCs w:val="18"/>
          <w:lang w:eastAsia="ru-RU"/>
        </w:rPr>
        <w:instrText xml:space="preserve"> STYLEREF 1 \s </w:instrText>
      </w:r>
      <w:r w:rsidR="00623AAB" w:rsidRPr="001477F0">
        <w:rPr>
          <w:rFonts w:ascii="Times New Roman" w:eastAsia="Calibri" w:hAnsi="Times New Roman" w:cs="Times New Roman"/>
          <w:i/>
          <w:iCs/>
          <w:sz w:val="18"/>
          <w:szCs w:val="18"/>
          <w:lang w:eastAsia="ru-RU"/>
        </w:rPr>
        <w:fldChar w:fldCharType="separate"/>
      </w:r>
      <w:r w:rsidR="00A15014">
        <w:rPr>
          <w:rFonts w:ascii="Times New Roman" w:eastAsia="Calibri" w:hAnsi="Times New Roman" w:cs="Times New Roman"/>
          <w:i/>
          <w:iCs/>
          <w:noProof/>
          <w:sz w:val="18"/>
          <w:szCs w:val="18"/>
          <w:lang w:eastAsia="ru-RU"/>
        </w:rPr>
        <w:t>1</w:t>
      </w:r>
      <w:r w:rsidR="00623AAB" w:rsidRPr="001477F0">
        <w:rPr>
          <w:rFonts w:ascii="Times New Roman" w:eastAsia="Calibri" w:hAnsi="Times New Roman" w:cs="Times New Roman"/>
          <w:i/>
          <w:iCs/>
          <w:sz w:val="18"/>
          <w:szCs w:val="18"/>
          <w:lang w:eastAsia="ru-RU"/>
        </w:rPr>
        <w:fldChar w:fldCharType="end"/>
      </w:r>
      <w:r w:rsidRPr="001477F0">
        <w:rPr>
          <w:rFonts w:ascii="Times New Roman" w:eastAsia="Calibri" w:hAnsi="Times New Roman" w:cs="Times New Roman"/>
          <w:i/>
          <w:iCs/>
          <w:sz w:val="18"/>
          <w:szCs w:val="18"/>
          <w:lang w:eastAsia="ru-RU"/>
        </w:rPr>
        <w:noBreakHyphen/>
      </w:r>
      <w:r w:rsidR="00623AAB" w:rsidRPr="001477F0">
        <w:rPr>
          <w:rFonts w:ascii="Times New Roman" w:eastAsia="Calibri" w:hAnsi="Times New Roman" w:cs="Times New Roman"/>
          <w:i/>
          <w:iCs/>
          <w:sz w:val="18"/>
          <w:szCs w:val="18"/>
          <w:lang w:eastAsia="ru-RU"/>
        </w:rPr>
        <w:fldChar w:fldCharType="begin"/>
      </w:r>
      <w:r w:rsidRPr="001477F0">
        <w:rPr>
          <w:rFonts w:ascii="Times New Roman" w:eastAsia="Calibri" w:hAnsi="Times New Roman" w:cs="Times New Roman"/>
          <w:i/>
          <w:iCs/>
          <w:sz w:val="18"/>
          <w:szCs w:val="18"/>
          <w:lang w:eastAsia="ru-RU"/>
        </w:rPr>
        <w:instrText xml:space="preserve"> SEQ Таблица \* ARABIC \s 1 </w:instrText>
      </w:r>
      <w:r w:rsidR="00623AAB" w:rsidRPr="001477F0">
        <w:rPr>
          <w:rFonts w:ascii="Times New Roman" w:eastAsia="Calibri" w:hAnsi="Times New Roman" w:cs="Times New Roman"/>
          <w:i/>
          <w:iCs/>
          <w:sz w:val="18"/>
          <w:szCs w:val="18"/>
          <w:lang w:eastAsia="ru-RU"/>
        </w:rPr>
        <w:fldChar w:fldCharType="separate"/>
      </w:r>
      <w:r w:rsidR="00A15014">
        <w:rPr>
          <w:rFonts w:ascii="Times New Roman" w:eastAsia="Calibri" w:hAnsi="Times New Roman" w:cs="Times New Roman"/>
          <w:i/>
          <w:iCs/>
          <w:noProof/>
          <w:sz w:val="18"/>
          <w:szCs w:val="18"/>
          <w:lang w:eastAsia="ru-RU"/>
        </w:rPr>
        <w:t>2</w:t>
      </w:r>
      <w:r w:rsidR="00623AAB" w:rsidRPr="001477F0">
        <w:rPr>
          <w:rFonts w:ascii="Times New Roman" w:eastAsia="Calibri" w:hAnsi="Times New Roman" w:cs="Times New Roman"/>
          <w:i/>
          <w:iCs/>
          <w:sz w:val="18"/>
          <w:szCs w:val="18"/>
          <w:lang w:eastAsia="ru-RU"/>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845"/>
        <w:gridCol w:w="695"/>
        <w:gridCol w:w="876"/>
        <w:gridCol w:w="695"/>
        <w:gridCol w:w="876"/>
        <w:gridCol w:w="695"/>
        <w:gridCol w:w="876"/>
        <w:gridCol w:w="695"/>
        <w:gridCol w:w="778"/>
      </w:tblGrid>
      <w:tr w:rsidR="00202358" w:rsidRPr="001477F0" w:rsidTr="00202358">
        <w:trPr>
          <w:cantSplit/>
          <w:tblHeader/>
        </w:trPr>
        <w:tc>
          <w:tcPr>
            <w:tcW w:w="540" w:type="dxa"/>
            <w:vMerge w:val="restart"/>
            <w:shd w:val="clear" w:color="auto" w:fill="auto"/>
            <w:vAlign w:val="center"/>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 п/п</w:t>
            </w:r>
          </w:p>
        </w:tc>
        <w:tc>
          <w:tcPr>
            <w:tcW w:w="2845" w:type="dxa"/>
            <w:vMerge w:val="restart"/>
            <w:shd w:val="clear" w:color="auto" w:fill="auto"/>
            <w:vAlign w:val="center"/>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Наименование ОО</w:t>
            </w:r>
          </w:p>
        </w:tc>
        <w:tc>
          <w:tcPr>
            <w:tcW w:w="6186" w:type="dxa"/>
            <w:gridSpan w:val="8"/>
            <w:shd w:val="clear" w:color="auto" w:fill="auto"/>
            <w:vAlign w:val="center"/>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ВТГ, получившие суммарно по трём предметам соответствующее количество тестовых баллов</w:t>
            </w:r>
          </w:p>
        </w:tc>
      </w:tr>
      <w:tr w:rsidR="00202358" w:rsidRPr="001477F0" w:rsidTr="00202358">
        <w:trPr>
          <w:cantSplit/>
          <w:trHeight w:val="367"/>
          <w:tblHeader/>
        </w:trPr>
        <w:tc>
          <w:tcPr>
            <w:tcW w:w="540" w:type="dxa"/>
            <w:vMerge/>
            <w:shd w:val="clear" w:color="auto" w:fill="auto"/>
            <w:vAlign w:val="center"/>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p>
        </w:tc>
        <w:tc>
          <w:tcPr>
            <w:tcW w:w="2845" w:type="dxa"/>
            <w:vMerge/>
            <w:shd w:val="clear" w:color="auto" w:fill="auto"/>
            <w:vAlign w:val="center"/>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p>
        </w:tc>
        <w:tc>
          <w:tcPr>
            <w:tcW w:w="1571" w:type="dxa"/>
            <w:gridSpan w:val="2"/>
            <w:shd w:val="clear" w:color="auto" w:fill="auto"/>
            <w:vAlign w:val="center"/>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до 160</w:t>
            </w:r>
          </w:p>
        </w:tc>
        <w:tc>
          <w:tcPr>
            <w:tcW w:w="1571" w:type="dxa"/>
            <w:gridSpan w:val="2"/>
            <w:shd w:val="clear" w:color="auto" w:fill="auto"/>
            <w:vAlign w:val="center"/>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от 161 до 220</w:t>
            </w:r>
          </w:p>
        </w:tc>
        <w:tc>
          <w:tcPr>
            <w:tcW w:w="1571" w:type="dxa"/>
            <w:gridSpan w:val="2"/>
            <w:shd w:val="clear" w:color="auto" w:fill="auto"/>
            <w:vAlign w:val="center"/>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от 221 до 250</w:t>
            </w:r>
          </w:p>
        </w:tc>
        <w:tc>
          <w:tcPr>
            <w:tcW w:w="1473" w:type="dxa"/>
            <w:gridSpan w:val="2"/>
            <w:shd w:val="clear" w:color="auto" w:fill="auto"/>
            <w:vAlign w:val="center"/>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от 251 до 300</w:t>
            </w:r>
          </w:p>
        </w:tc>
      </w:tr>
      <w:tr w:rsidR="00202358" w:rsidRPr="001477F0" w:rsidTr="00202358">
        <w:trPr>
          <w:cantSplit/>
          <w:trHeight w:val="190"/>
          <w:tblHeader/>
        </w:trPr>
        <w:tc>
          <w:tcPr>
            <w:tcW w:w="540" w:type="dxa"/>
            <w:vMerge/>
            <w:shd w:val="clear" w:color="auto" w:fill="auto"/>
            <w:vAlign w:val="center"/>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p>
        </w:tc>
        <w:tc>
          <w:tcPr>
            <w:tcW w:w="2845" w:type="dxa"/>
            <w:vMerge/>
            <w:shd w:val="clear" w:color="auto" w:fill="auto"/>
            <w:vAlign w:val="center"/>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p>
        </w:tc>
        <w:tc>
          <w:tcPr>
            <w:tcW w:w="695" w:type="dxa"/>
            <w:shd w:val="clear" w:color="auto" w:fill="auto"/>
            <w:vAlign w:val="center"/>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чел.</w:t>
            </w:r>
          </w:p>
        </w:tc>
        <w:tc>
          <w:tcPr>
            <w:tcW w:w="876" w:type="dxa"/>
            <w:shd w:val="clear" w:color="auto" w:fill="auto"/>
            <w:vAlign w:val="center"/>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w:t>
            </w:r>
            <w:r w:rsidRPr="001477F0">
              <w:rPr>
                <w:rFonts w:ascii="Times New Roman" w:eastAsia="Calibri" w:hAnsi="Times New Roman" w:cs="Times New Roman"/>
                <w:sz w:val="24"/>
                <w:szCs w:val="24"/>
                <w:vertAlign w:val="superscript"/>
                <w:lang w:eastAsia="ru-RU"/>
              </w:rPr>
              <w:footnoteReference w:id="6"/>
            </w:r>
          </w:p>
        </w:tc>
        <w:tc>
          <w:tcPr>
            <w:tcW w:w="695" w:type="dxa"/>
            <w:shd w:val="clear" w:color="auto" w:fill="auto"/>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чел.</w:t>
            </w:r>
          </w:p>
        </w:tc>
        <w:tc>
          <w:tcPr>
            <w:tcW w:w="876" w:type="dxa"/>
            <w:shd w:val="clear" w:color="auto" w:fill="auto"/>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w:t>
            </w:r>
          </w:p>
        </w:tc>
        <w:tc>
          <w:tcPr>
            <w:tcW w:w="695" w:type="dxa"/>
            <w:shd w:val="clear" w:color="auto" w:fill="auto"/>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чел.</w:t>
            </w:r>
          </w:p>
        </w:tc>
        <w:tc>
          <w:tcPr>
            <w:tcW w:w="876" w:type="dxa"/>
            <w:shd w:val="clear" w:color="auto" w:fill="auto"/>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w:t>
            </w:r>
          </w:p>
        </w:tc>
        <w:tc>
          <w:tcPr>
            <w:tcW w:w="695" w:type="dxa"/>
            <w:shd w:val="clear" w:color="auto" w:fill="auto"/>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чел.</w:t>
            </w:r>
          </w:p>
        </w:tc>
        <w:tc>
          <w:tcPr>
            <w:tcW w:w="778" w:type="dxa"/>
            <w:shd w:val="clear" w:color="auto" w:fill="auto"/>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w:t>
            </w:r>
          </w:p>
        </w:tc>
      </w:tr>
      <w:tr w:rsidR="00202358" w:rsidRPr="001477F0" w:rsidTr="00202358">
        <w:trPr>
          <w:cantSplit/>
        </w:trPr>
        <w:tc>
          <w:tcPr>
            <w:tcW w:w="540" w:type="dxa"/>
            <w:shd w:val="clear" w:color="auto" w:fill="auto"/>
          </w:tcPr>
          <w:p w:rsidR="00202358" w:rsidRPr="001477F0" w:rsidRDefault="00202358" w:rsidP="00202358">
            <w:pPr>
              <w:spacing w:after="0" w:line="240" w:lineRule="auto"/>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1.</w:t>
            </w:r>
          </w:p>
        </w:tc>
        <w:tc>
          <w:tcPr>
            <w:tcW w:w="2845" w:type="dxa"/>
            <w:shd w:val="clear" w:color="auto" w:fill="auto"/>
          </w:tcPr>
          <w:p w:rsidR="00202358" w:rsidRPr="001477F0" w:rsidRDefault="00202358" w:rsidP="00202358">
            <w:pPr>
              <w:spacing w:after="0" w:line="240" w:lineRule="auto"/>
              <w:rPr>
                <w:rFonts w:ascii="Times New Roman" w:eastAsia="Calibri" w:hAnsi="Times New Roman" w:cs="Times New Roman"/>
                <w:sz w:val="24"/>
                <w:szCs w:val="24"/>
                <w:lang w:eastAsia="ru-RU"/>
              </w:rPr>
            </w:pPr>
            <w:r w:rsidRPr="001477F0">
              <w:rPr>
                <w:rFonts w:ascii="Times New Roman" w:eastAsia="Calibri" w:hAnsi="Times New Roman" w:cs="Times New Roman"/>
                <w:sz w:val="24"/>
                <w:szCs w:val="24"/>
                <w:lang w:eastAsia="ru-RU"/>
              </w:rPr>
              <w:t>Государственное бюджетное общеобразовательное учреждение  Центр образования г. Магас</w:t>
            </w:r>
          </w:p>
        </w:tc>
        <w:tc>
          <w:tcPr>
            <w:tcW w:w="695" w:type="dxa"/>
            <w:shd w:val="clear" w:color="auto" w:fill="auto"/>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c>
          <w:tcPr>
            <w:tcW w:w="876" w:type="dxa"/>
            <w:shd w:val="clear" w:color="auto" w:fill="auto"/>
          </w:tcPr>
          <w:p w:rsidR="00202358" w:rsidRPr="001477F0"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25,53</w:t>
            </w:r>
          </w:p>
        </w:tc>
        <w:tc>
          <w:tcPr>
            <w:tcW w:w="695" w:type="dxa"/>
            <w:shd w:val="clear" w:color="auto" w:fill="auto"/>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w:t>
            </w:r>
          </w:p>
        </w:tc>
        <w:tc>
          <w:tcPr>
            <w:tcW w:w="876" w:type="dxa"/>
            <w:shd w:val="clear" w:color="auto" w:fill="auto"/>
          </w:tcPr>
          <w:p w:rsidR="00202358" w:rsidRPr="001477F0"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36,17</w:t>
            </w:r>
          </w:p>
        </w:tc>
        <w:tc>
          <w:tcPr>
            <w:tcW w:w="695" w:type="dxa"/>
            <w:shd w:val="clear" w:color="auto" w:fill="auto"/>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tc>
        <w:tc>
          <w:tcPr>
            <w:tcW w:w="876" w:type="dxa"/>
            <w:shd w:val="clear" w:color="auto" w:fill="auto"/>
          </w:tcPr>
          <w:p w:rsidR="00202358" w:rsidRPr="001477F0"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23,40</w:t>
            </w:r>
          </w:p>
        </w:tc>
        <w:tc>
          <w:tcPr>
            <w:tcW w:w="695" w:type="dxa"/>
            <w:shd w:val="clear" w:color="auto" w:fill="auto"/>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778" w:type="dxa"/>
            <w:shd w:val="clear" w:color="auto" w:fill="auto"/>
          </w:tcPr>
          <w:p w:rsidR="00202358" w:rsidRPr="001477F0"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14,89</w:t>
            </w:r>
          </w:p>
        </w:tc>
      </w:tr>
      <w:tr w:rsidR="00202358" w:rsidRPr="001477F0" w:rsidTr="00202358">
        <w:trPr>
          <w:cantSplit/>
        </w:trPr>
        <w:tc>
          <w:tcPr>
            <w:tcW w:w="540" w:type="dxa"/>
            <w:shd w:val="clear" w:color="auto" w:fill="auto"/>
          </w:tcPr>
          <w:p w:rsidR="00202358" w:rsidRPr="001477F0"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2845" w:type="dxa"/>
            <w:shd w:val="clear" w:color="auto" w:fill="auto"/>
          </w:tcPr>
          <w:p w:rsidR="00202358" w:rsidRPr="001477F0" w:rsidRDefault="00202358" w:rsidP="00202358">
            <w:pPr>
              <w:rPr>
                <w:rFonts w:ascii="Arial" w:hAnsi="Arial" w:cs="Arial"/>
                <w:color w:val="000000"/>
                <w:sz w:val="20"/>
                <w:szCs w:val="20"/>
              </w:rPr>
            </w:pPr>
            <w:r>
              <w:rPr>
                <w:rFonts w:ascii="Arial" w:hAnsi="Arial" w:cs="Arial"/>
                <w:color w:val="000000"/>
                <w:sz w:val="20"/>
                <w:szCs w:val="20"/>
              </w:rPr>
              <w:t>Государственное бюджетное общеобразовательное учреждение "Лицей № 1 г. Магас"</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p w:rsidR="00202358" w:rsidRPr="00EC5DB7" w:rsidRDefault="00202358" w:rsidP="00202358">
            <w:pPr>
              <w:rPr>
                <w:rFonts w:ascii="Times New Roman" w:eastAsia="Calibri" w:hAnsi="Times New Roman" w:cs="Times New Roman"/>
                <w:sz w:val="24"/>
                <w:szCs w:val="24"/>
                <w:lang w:eastAsia="ru-RU"/>
              </w:rPr>
            </w:pPr>
          </w:p>
          <w:p w:rsidR="00202358" w:rsidRPr="00EC5DB7" w:rsidRDefault="00202358" w:rsidP="00202358">
            <w:pPr>
              <w:rPr>
                <w:rFonts w:ascii="Times New Roman" w:eastAsia="Calibri" w:hAnsi="Times New Roman" w:cs="Times New Roman"/>
                <w:sz w:val="24"/>
                <w:szCs w:val="24"/>
                <w:lang w:eastAsia="ru-RU"/>
              </w:rPr>
            </w:pPr>
          </w:p>
        </w:tc>
        <w:tc>
          <w:tcPr>
            <w:tcW w:w="876" w:type="dxa"/>
            <w:shd w:val="clear" w:color="auto" w:fill="auto"/>
          </w:tcPr>
          <w:p w:rsidR="00202358" w:rsidRPr="001477F0"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10,53</w:t>
            </w:r>
          </w:p>
        </w:tc>
        <w:tc>
          <w:tcPr>
            <w:tcW w:w="695" w:type="dxa"/>
            <w:shd w:val="clear" w:color="auto" w:fill="auto"/>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w:t>
            </w:r>
          </w:p>
        </w:tc>
        <w:tc>
          <w:tcPr>
            <w:tcW w:w="876" w:type="dxa"/>
            <w:shd w:val="clear" w:color="auto" w:fill="auto"/>
          </w:tcPr>
          <w:p w:rsidR="00202358" w:rsidRPr="001477F0"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55,26</w:t>
            </w:r>
          </w:p>
        </w:tc>
        <w:tc>
          <w:tcPr>
            <w:tcW w:w="695" w:type="dxa"/>
            <w:shd w:val="clear" w:color="auto" w:fill="auto"/>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876" w:type="dxa"/>
            <w:shd w:val="clear" w:color="auto" w:fill="auto"/>
          </w:tcPr>
          <w:p w:rsidR="00202358" w:rsidRPr="001477F0"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18,42</w:t>
            </w:r>
          </w:p>
        </w:tc>
        <w:tc>
          <w:tcPr>
            <w:tcW w:w="695" w:type="dxa"/>
            <w:shd w:val="clear" w:color="auto" w:fill="auto"/>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778" w:type="dxa"/>
            <w:shd w:val="clear" w:color="auto" w:fill="auto"/>
          </w:tcPr>
          <w:p w:rsidR="00202358" w:rsidRPr="001477F0"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15,79</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2845" w:type="dxa"/>
            <w:shd w:val="clear" w:color="auto" w:fill="auto"/>
          </w:tcPr>
          <w:p w:rsidR="00202358" w:rsidRDefault="00202358" w:rsidP="00202358">
            <w:pPr>
              <w:rPr>
                <w:rFonts w:ascii="Arial" w:hAnsi="Arial" w:cs="Arial"/>
                <w:color w:val="000000"/>
                <w:sz w:val="20"/>
                <w:szCs w:val="20"/>
              </w:rPr>
            </w:pPr>
            <w:r>
              <w:rPr>
                <w:rFonts w:ascii="Arial" w:hAnsi="Arial" w:cs="Arial"/>
                <w:color w:val="000000"/>
                <w:sz w:val="20"/>
                <w:szCs w:val="20"/>
              </w:rPr>
              <w:t>Государственное бюджетное общеобразовательное учреждение  "Гимназия "Марем" г. Магас"</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21,05</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31,58</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23,68</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23,68</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2845" w:type="dxa"/>
            <w:shd w:val="clear" w:color="auto" w:fill="auto"/>
          </w:tcPr>
          <w:p w:rsidR="00202358" w:rsidRDefault="00202358" w:rsidP="00202358">
            <w:pPr>
              <w:rPr>
                <w:rFonts w:ascii="Arial" w:hAnsi="Arial" w:cs="Arial"/>
                <w:color w:val="000000"/>
                <w:sz w:val="20"/>
                <w:szCs w:val="20"/>
              </w:rPr>
            </w:pPr>
            <w:r>
              <w:rPr>
                <w:rFonts w:ascii="Arial" w:hAnsi="Arial" w:cs="Arial"/>
                <w:color w:val="000000"/>
                <w:sz w:val="20"/>
                <w:szCs w:val="20"/>
              </w:rPr>
              <w:t>Государственное бюджетное общеобразовательное учреждение &lt;Средняя общеобразовательная школа №1 г. Магас&gt;</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12,50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62,50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12,50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12,50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2845" w:type="dxa"/>
            <w:shd w:val="clear" w:color="auto" w:fill="auto"/>
          </w:tcPr>
          <w:p w:rsidR="00202358" w:rsidRPr="00EC5DB7" w:rsidRDefault="00202358" w:rsidP="00202358">
            <w:pPr>
              <w:rPr>
                <w:rFonts w:ascii="Arial" w:hAnsi="Arial" w:cs="Arial"/>
                <w:sz w:val="20"/>
                <w:szCs w:val="20"/>
              </w:rPr>
            </w:pPr>
            <w:r>
              <w:rPr>
                <w:rFonts w:ascii="Arial" w:hAnsi="Arial" w:cs="Arial"/>
                <w:sz w:val="20"/>
                <w:szCs w:val="20"/>
              </w:rPr>
              <w:t>Государственное бюджетное общеобразовательное учреждение «Гимназия Назрановского района»</w:t>
            </w:r>
          </w:p>
        </w:tc>
        <w:tc>
          <w:tcPr>
            <w:tcW w:w="695" w:type="dxa"/>
            <w:shd w:val="clear" w:color="auto" w:fill="auto"/>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tc>
        <w:tc>
          <w:tcPr>
            <w:tcW w:w="876" w:type="dxa"/>
            <w:shd w:val="clear" w:color="auto" w:fill="auto"/>
          </w:tcPr>
          <w:p w:rsidR="00202358" w:rsidRPr="001477F0"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42,31</w:t>
            </w:r>
          </w:p>
        </w:tc>
        <w:tc>
          <w:tcPr>
            <w:tcW w:w="695" w:type="dxa"/>
            <w:shd w:val="clear" w:color="auto" w:fill="auto"/>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c>
          <w:tcPr>
            <w:tcW w:w="876" w:type="dxa"/>
            <w:shd w:val="clear" w:color="auto" w:fill="auto"/>
          </w:tcPr>
          <w:p w:rsidR="00202358" w:rsidRPr="001477F0"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46,15</w:t>
            </w:r>
          </w:p>
        </w:tc>
        <w:tc>
          <w:tcPr>
            <w:tcW w:w="695" w:type="dxa"/>
            <w:shd w:val="clear" w:color="auto" w:fill="auto"/>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Pr="001477F0"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7,69</w:t>
            </w:r>
          </w:p>
        </w:tc>
        <w:tc>
          <w:tcPr>
            <w:tcW w:w="695" w:type="dxa"/>
            <w:shd w:val="clear" w:color="auto" w:fill="auto"/>
          </w:tcPr>
          <w:p w:rsidR="00202358" w:rsidRPr="001477F0"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778" w:type="dxa"/>
            <w:shd w:val="clear" w:color="auto" w:fill="auto"/>
          </w:tcPr>
          <w:p w:rsidR="00202358" w:rsidRPr="001477F0"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3,81</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2845" w:type="dxa"/>
            <w:shd w:val="clear" w:color="auto" w:fill="auto"/>
          </w:tcPr>
          <w:p w:rsidR="00202358" w:rsidRPr="00E833CB" w:rsidRDefault="00202358" w:rsidP="00202358">
            <w:pPr>
              <w:rPr>
                <w:rFonts w:ascii="Arial" w:hAnsi="Arial" w:cs="Arial"/>
                <w:color w:val="FF0000"/>
                <w:sz w:val="20"/>
                <w:szCs w:val="20"/>
              </w:rPr>
            </w:pPr>
            <w:r w:rsidRPr="00E833CB">
              <w:rPr>
                <w:rFonts w:ascii="Arial" w:hAnsi="Arial" w:cs="Arial"/>
                <w:sz w:val="20"/>
                <w:szCs w:val="20"/>
              </w:rPr>
              <w:t>Государственное бюджетное общеобразовательное учреждение   "Средняя общеобразовательная школа № 1  г. Назрань"</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52,17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30,43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13,04</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4,35</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2845" w:type="dxa"/>
            <w:shd w:val="clear" w:color="auto" w:fill="auto"/>
          </w:tcPr>
          <w:p w:rsidR="00202358" w:rsidRPr="00E833CB" w:rsidRDefault="00202358" w:rsidP="00202358">
            <w:pPr>
              <w:rPr>
                <w:rFonts w:ascii="Arial" w:hAnsi="Arial" w:cs="Arial"/>
                <w:sz w:val="20"/>
                <w:szCs w:val="20"/>
              </w:rPr>
            </w:pPr>
            <w:r w:rsidRPr="00E833CB">
              <w:rPr>
                <w:rFonts w:ascii="Arial" w:hAnsi="Arial" w:cs="Arial"/>
                <w:sz w:val="20"/>
                <w:szCs w:val="20"/>
              </w:rPr>
              <w:t>Государственное бюджетное общеобразовательное учреждение   "Средняя общеобразовательная школа № 2  г. Назрань"</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9,68</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58,06</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25,81</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6,45</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c>
          <w:tcPr>
            <w:tcW w:w="2845" w:type="dxa"/>
            <w:shd w:val="clear" w:color="auto" w:fill="auto"/>
          </w:tcPr>
          <w:p w:rsidR="00202358" w:rsidRPr="00E833CB" w:rsidRDefault="00202358" w:rsidP="00202358">
            <w:pPr>
              <w:rPr>
                <w:rFonts w:ascii="Arial" w:hAnsi="Arial" w:cs="Arial"/>
                <w:sz w:val="20"/>
                <w:szCs w:val="20"/>
              </w:rPr>
            </w:pPr>
            <w:r w:rsidRPr="00E833CB">
              <w:rPr>
                <w:rFonts w:ascii="Arial" w:hAnsi="Arial" w:cs="Arial"/>
                <w:sz w:val="20"/>
                <w:szCs w:val="20"/>
              </w:rPr>
              <w:t>Государственное бюджетное общеобразовательное учреждение   "Средняя общеобразовательная школа № 3  г. Назрань"</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35,29</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35,29</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25,49</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3,92</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2845" w:type="dxa"/>
            <w:shd w:val="clear" w:color="auto" w:fill="auto"/>
          </w:tcPr>
          <w:p w:rsidR="00202358" w:rsidRPr="00E833CB" w:rsidRDefault="00202358" w:rsidP="00202358">
            <w:pPr>
              <w:rPr>
                <w:rFonts w:ascii="Arial" w:hAnsi="Arial" w:cs="Arial"/>
                <w:sz w:val="20"/>
                <w:szCs w:val="20"/>
              </w:rPr>
            </w:pPr>
            <w:r w:rsidRPr="0072292B">
              <w:rPr>
                <w:rFonts w:ascii="Arial" w:hAnsi="Arial" w:cs="Arial"/>
                <w:sz w:val="20"/>
                <w:szCs w:val="20"/>
              </w:rPr>
              <w:t>Государственное бюджетное общеобразовательное учреждение   "Средняя общеобразовательная школа № 4  г. Назрань"</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47,62</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23,81</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19,05</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9,52</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2845" w:type="dxa"/>
            <w:shd w:val="clear" w:color="auto" w:fill="auto"/>
          </w:tcPr>
          <w:p w:rsidR="00202358" w:rsidRPr="0072292B" w:rsidRDefault="00202358" w:rsidP="00202358">
            <w:pPr>
              <w:rPr>
                <w:rFonts w:ascii="Arial" w:hAnsi="Arial" w:cs="Arial"/>
                <w:sz w:val="20"/>
                <w:szCs w:val="20"/>
              </w:rPr>
            </w:pPr>
            <w:r w:rsidRPr="0072292B">
              <w:rPr>
                <w:rFonts w:ascii="Arial" w:hAnsi="Arial" w:cs="Arial"/>
                <w:sz w:val="20"/>
                <w:szCs w:val="20"/>
              </w:rPr>
              <w:t>Государственное бюджетное общеобразовательное учреждение   "Средняя общеобразовательная школа № 5 г. Назрань"</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18,60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51,16</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23,26</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6,98</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tc>
        <w:tc>
          <w:tcPr>
            <w:tcW w:w="2845" w:type="dxa"/>
            <w:shd w:val="clear" w:color="auto" w:fill="auto"/>
          </w:tcPr>
          <w:p w:rsidR="00202358" w:rsidRPr="0072292B" w:rsidRDefault="00202358" w:rsidP="00202358">
            <w:pPr>
              <w:rPr>
                <w:rFonts w:ascii="Arial" w:hAnsi="Arial" w:cs="Arial"/>
                <w:sz w:val="20"/>
                <w:szCs w:val="20"/>
              </w:rPr>
            </w:pPr>
            <w:r w:rsidRPr="0072292B">
              <w:rPr>
                <w:rFonts w:ascii="Arial" w:hAnsi="Arial" w:cs="Arial"/>
                <w:sz w:val="20"/>
                <w:szCs w:val="20"/>
              </w:rPr>
              <w:t>Государственное бюджетное общеобразовательное учреждение  "Средняя общеобразовательная школа № 6  г. Назрань"</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18,18</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45,45</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27,27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9,09</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c>
          <w:tcPr>
            <w:tcW w:w="2845" w:type="dxa"/>
            <w:shd w:val="clear" w:color="auto" w:fill="auto"/>
          </w:tcPr>
          <w:p w:rsidR="00202358" w:rsidRPr="0072292B" w:rsidRDefault="00202358" w:rsidP="00202358">
            <w:pPr>
              <w:rPr>
                <w:rFonts w:ascii="Arial" w:hAnsi="Arial" w:cs="Arial"/>
                <w:color w:val="000000"/>
                <w:sz w:val="20"/>
                <w:szCs w:val="20"/>
              </w:rPr>
            </w:pPr>
            <w:r>
              <w:rPr>
                <w:rFonts w:ascii="Arial" w:hAnsi="Arial" w:cs="Arial"/>
                <w:color w:val="000000"/>
                <w:sz w:val="20"/>
                <w:szCs w:val="20"/>
              </w:rPr>
              <w:t>Государственное бюджетное общеобразовательное учреждение  "Средняя общеобразовательная школа № 7  г. Назрань"</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13,33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66,67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p>
        </w:tc>
        <w:tc>
          <w:tcPr>
            <w:tcW w:w="2845" w:type="dxa"/>
            <w:shd w:val="clear" w:color="auto" w:fill="auto"/>
          </w:tcPr>
          <w:p w:rsidR="00202358" w:rsidRDefault="00202358" w:rsidP="00202358">
            <w:pPr>
              <w:rPr>
                <w:rFonts w:ascii="Arial" w:hAnsi="Arial" w:cs="Arial"/>
                <w:color w:val="000000"/>
                <w:sz w:val="20"/>
                <w:szCs w:val="20"/>
              </w:rPr>
            </w:pPr>
            <w:r w:rsidRPr="00A21A79">
              <w:rPr>
                <w:rFonts w:ascii="Arial" w:hAnsi="Arial" w:cs="Arial"/>
                <w:color w:val="000000"/>
                <w:sz w:val="20"/>
                <w:szCs w:val="20"/>
              </w:rPr>
              <w:t>Государственное бюджетное общеобразовательное учреждение  "Средняя общеобразовательная школа № 8  г. Назрань"</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42,86</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28,57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28,57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w:t>
            </w:r>
          </w:p>
        </w:tc>
        <w:tc>
          <w:tcPr>
            <w:tcW w:w="2845" w:type="dxa"/>
            <w:shd w:val="clear" w:color="auto" w:fill="auto"/>
          </w:tcPr>
          <w:p w:rsidR="00202358" w:rsidRPr="00A21A79" w:rsidRDefault="00202358" w:rsidP="00202358">
            <w:pPr>
              <w:rPr>
                <w:rFonts w:ascii="Arial" w:hAnsi="Arial" w:cs="Arial"/>
                <w:color w:val="000000"/>
                <w:sz w:val="20"/>
                <w:szCs w:val="20"/>
              </w:rPr>
            </w:pPr>
            <w:r>
              <w:rPr>
                <w:rFonts w:ascii="Arial" w:hAnsi="Arial" w:cs="Arial"/>
                <w:color w:val="000000"/>
                <w:sz w:val="20"/>
                <w:szCs w:val="20"/>
              </w:rPr>
              <w:t>Государственное бюджетное общеобразовательное учреждение  "Средняя общеобразовательная школа № 9 г. Назрань"</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37,50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31,25</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12,50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18,75</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p>
        </w:tc>
        <w:tc>
          <w:tcPr>
            <w:tcW w:w="2845" w:type="dxa"/>
            <w:shd w:val="clear" w:color="auto" w:fill="auto"/>
          </w:tcPr>
          <w:p w:rsidR="00202358" w:rsidRDefault="00202358" w:rsidP="00202358">
            <w:pPr>
              <w:rPr>
                <w:rFonts w:ascii="Arial" w:hAnsi="Arial" w:cs="Arial"/>
                <w:color w:val="000000"/>
                <w:sz w:val="20"/>
                <w:szCs w:val="20"/>
              </w:rPr>
            </w:pPr>
            <w:r>
              <w:rPr>
                <w:rFonts w:ascii="Arial" w:hAnsi="Arial" w:cs="Arial"/>
                <w:color w:val="000000"/>
                <w:sz w:val="20"/>
                <w:szCs w:val="20"/>
              </w:rPr>
              <w:t>Государственное бюджетное общеобразовательное учреждение  "Средняя общеобразовательная школа № 10 г. Назрань"</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41,67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33,33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16,67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8,33</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w:t>
            </w:r>
          </w:p>
        </w:tc>
        <w:tc>
          <w:tcPr>
            <w:tcW w:w="2845" w:type="dxa"/>
            <w:shd w:val="clear" w:color="auto" w:fill="auto"/>
          </w:tcPr>
          <w:p w:rsidR="00202358" w:rsidRDefault="00202358" w:rsidP="00202358">
            <w:pPr>
              <w:rPr>
                <w:rFonts w:ascii="Arial" w:hAnsi="Arial" w:cs="Arial"/>
                <w:color w:val="000000"/>
                <w:sz w:val="20"/>
                <w:szCs w:val="20"/>
              </w:rPr>
            </w:pPr>
            <w:r>
              <w:rPr>
                <w:rFonts w:ascii="Arial" w:hAnsi="Arial" w:cs="Arial"/>
                <w:color w:val="000000"/>
                <w:sz w:val="20"/>
                <w:szCs w:val="20"/>
              </w:rPr>
              <w:t>Государственное бюджетное общеобразовательное учреждение  "Средняя общеобразовательная школа № 11 г. Назрань"</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53,33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w:t>
            </w:r>
          </w:p>
        </w:tc>
        <w:tc>
          <w:tcPr>
            <w:tcW w:w="2845" w:type="dxa"/>
            <w:shd w:val="clear" w:color="auto" w:fill="auto"/>
          </w:tcPr>
          <w:p w:rsidR="00202358" w:rsidRDefault="00202358" w:rsidP="00202358">
            <w:pPr>
              <w:rPr>
                <w:rFonts w:ascii="Arial" w:hAnsi="Arial" w:cs="Arial"/>
                <w:color w:val="000000"/>
                <w:sz w:val="20"/>
                <w:szCs w:val="20"/>
              </w:rPr>
            </w:pPr>
            <w:r>
              <w:rPr>
                <w:rFonts w:ascii="Arial" w:hAnsi="Arial" w:cs="Arial"/>
                <w:color w:val="000000"/>
                <w:sz w:val="20"/>
                <w:szCs w:val="20"/>
              </w:rPr>
              <w:t>Государственное казенное общеобразовательное учреждение  "Средняя общеобразовательная школа № 13 г. Назрань"</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71,43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28,57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2845" w:type="dxa"/>
            <w:shd w:val="clear" w:color="auto" w:fill="auto"/>
          </w:tcPr>
          <w:p w:rsidR="00202358" w:rsidRDefault="00202358" w:rsidP="00202358">
            <w:pPr>
              <w:rPr>
                <w:rFonts w:ascii="Arial" w:hAnsi="Arial" w:cs="Arial"/>
                <w:color w:val="000000"/>
                <w:sz w:val="20"/>
                <w:szCs w:val="20"/>
              </w:rPr>
            </w:pPr>
            <w:r w:rsidRPr="00D95C09">
              <w:rPr>
                <w:rFonts w:ascii="Arial" w:hAnsi="Arial" w:cs="Arial"/>
                <w:color w:val="000000"/>
                <w:sz w:val="20"/>
                <w:szCs w:val="20"/>
              </w:rPr>
              <w:t>Государственное бюджетное общеобразовательное учреждение "Средняя общеобразовательная школа № 14  г. Назрань"</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57,14</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35,71</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7,14</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w:t>
            </w:r>
          </w:p>
        </w:tc>
        <w:tc>
          <w:tcPr>
            <w:tcW w:w="2845" w:type="dxa"/>
            <w:shd w:val="clear" w:color="auto" w:fill="auto"/>
          </w:tcPr>
          <w:p w:rsidR="00202358" w:rsidRDefault="00202358" w:rsidP="00202358">
            <w:pPr>
              <w:rPr>
                <w:rFonts w:ascii="Arial" w:hAnsi="Arial" w:cs="Arial"/>
                <w:color w:val="000000"/>
                <w:sz w:val="20"/>
                <w:szCs w:val="20"/>
              </w:rPr>
            </w:pPr>
            <w:r w:rsidRPr="00D95C09">
              <w:rPr>
                <w:rFonts w:ascii="Arial" w:hAnsi="Arial" w:cs="Arial"/>
                <w:color w:val="000000"/>
                <w:sz w:val="20"/>
                <w:szCs w:val="20"/>
              </w:rPr>
              <w:t>Государственное бюджетное общеобразовательное учреждение "Средняя общеобразовательная школа № 15  г.Назрань "</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p>
        </w:tc>
        <w:tc>
          <w:tcPr>
            <w:tcW w:w="2845" w:type="dxa"/>
            <w:shd w:val="clear" w:color="auto" w:fill="auto"/>
          </w:tcPr>
          <w:p w:rsidR="00202358" w:rsidRDefault="00202358" w:rsidP="00202358">
            <w:pPr>
              <w:rPr>
                <w:rFonts w:ascii="Arial" w:hAnsi="Arial" w:cs="Arial"/>
                <w:color w:val="000000"/>
                <w:sz w:val="20"/>
                <w:szCs w:val="20"/>
              </w:rPr>
            </w:pPr>
            <w:r w:rsidRPr="00FE30A6">
              <w:rPr>
                <w:rFonts w:ascii="Arial" w:hAnsi="Arial" w:cs="Arial"/>
                <w:color w:val="000000"/>
                <w:sz w:val="20"/>
                <w:szCs w:val="20"/>
              </w:rPr>
              <w:t>Государственное бюджетное общеобразовательное учреждение г.Назрань Лицей</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12,36</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51,69</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19,10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16,85</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w:t>
            </w:r>
          </w:p>
        </w:tc>
        <w:tc>
          <w:tcPr>
            <w:tcW w:w="2845" w:type="dxa"/>
            <w:shd w:val="clear" w:color="auto" w:fill="auto"/>
          </w:tcPr>
          <w:p w:rsidR="00202358" w:rsidRPr="00FE30A6" w:rsidRDefault="00202358" w:rsidP="00202358">
            <w:pPr>
              <w:rPr>
                <w:rFonts w:ascii="Arial" w:hAnsi="Arial" w:cs="Arial"/>
                <w:color w:val="000000"/>
                <w:sz w:val="20"/>
                <w:szCs w:val="20"/>
              </w:rPr>
            </w:pPr>
            <w:r w:rsidRPr="00D95C09">
              <w:rPr>
                <w:rFonts w:ascii="Arial" w:hAnsi="Arial" w:cs="Arial"/>
                <w:color w:val="000000"/>
                <w:sz w:val="20"/>
                <w:szCs w:val="20"/>
              </w:rPr>
              <w:t>Государственное автономное общеобразовательное учреждение г.Назрань Гимназия № 1</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6,12</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53,06</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22,45</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18,37</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w:t>
            </w:r>
          </w:p>
        </w:tc>
        <w:tc>
          <w:tcPr>
            <w:tcW w:w="2845" w:type="dxa"/>
            <w:shd w:val="clear" w:color="auto" w:fill="auto"/>
          </w:tcPr>
          <w:p w:rsidR="00202358" w:rsidRPr="00D95C09" w:rsidRDefault="00202358" w:rsidP="00202358">
            <w:pPr>
              <w:rPr>
                <w:rFonts w:ascii="Arial" w:hAnsi="Arial" w:cs="Arial"/>
                <w:color w:val="000000"/>
                <w:sz w:val="20"/>
                <w:szCs w:val="20"/>
              </w:rPr>
            </w:pPr>
            <w:r>
              <w:rPr>
                <w:rFonts w:ascii="Arial" w:hAnsi="Arial" w:cs="Arial"/>
                <w:color w:val="000000"/>
                <w:sz w:val="20"/>
                <w:szCs w:val="20"/>
              </w:rPr>
              <w:t>Государственное бюджетное общеобразовательное учреждение "Средняя общеобразовательная школа № 1 с.п.Экажево"</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37,50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12,50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w:t>
            </w:r>
          </w:p>
        </w:tc>
        <w:tc>
          <w:tcPr>
            <w:tcW w:w="2845" w:type="dxa"/>
            <w:shd w:val="clear" w:color="auto" w:fill="auto"/>
          </w:tcPr>
          <w:p w:rsidR="00202358" w:rsidRDefault="00202358" w:rsidP="00202358">
            <w:pPr>
              <w:rPr>
                <w:rFonts w:ascii="Arial" w:hAnsi="Arial" w:cs="Arial"/>
                <w:color w:val="000000"/>
                <w:sz w:val="20"/>
                <w:szCs w:val="20"/>
              </w:rPr>
            </w:pPr>
            <w:r>
              <w:rPr>
                <w:rFonts w:ascii="Arial" w:hAnsi="Arial" w:cs="Arial"/>
                <w:color w:val="000000"/>
                <w:sz w:val="20"/>
                <w:szCs w:val="20"/>
              </w:rPr>
              <w:t>Государственное бюджетное общеобразовательное учреждение "Средняя общеобразовательная школа № 2 с.п.Экажево им.Магомеда Мусиевича Картоева"</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24.</w:t>
            </w:r>
          </w:p>
        </w:tc>
        <w:tc>
          <w:tcPr>
            <w:tcW w:w="2845" w:type="dxa"/>
            <w:shd w:val="clear" w:color="auto" w:fill="auto"/>
          </w:tcPr>
          <w:p w:rsidR="00202358" w:rsidRDefault="00202358" w:rsidP="00202358">
            <w:pPr>
              <w:rPr>
                <w:rFonts w:ascii="Arial" w:hAnsi="Arial" w:cs="Arial"/>
                <w:color w:val="000000"/>
                <w:sz w:val="20"/>
                <w:szCs w:val="20"/>
              </w:rPr>
            </w:pPr>
            <w:r w:rsidRPr="00B826D6">
              <w:rPr>
                <w:rFonts w:ascii="Arial" w:hAnsi="Arial" w:cs="Arial"/>
                <w:color w:val="000000"/>
                <w:sz w:val="20"/>
                <w:szCs w:val="20"/>
              </w:rPr>
              <w:t>Государственное бюджетное общеобразовательное учреждение "Средняя общеобразовательная школа № 3 с.п.Экажево"</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w:t>
            </w:r>
          </w:p>
        </w:tc>
        <w:tc>
          <w:tcPr>
            <w:tcW w:w="2845" w:type="dxa"/>
            <w:shd w:val="clear" w:color="auto" w:fill="auto"/>
          </w:tcPr>
          <w:p w:rsidR="00202358" w:rsidRPr="00B826D6" w:rsidRDefault="00202358" w:rsidP="00202358">
            <w:pPr>
              <w:rPr>
                <w:rFonts w:ascii="Arial" w:hAnsi="Arial" w:cs="Arial"/>
                <w:color w:val="000000"/>
                <w:sz w:val="20"/>
                <w:szCs w:val="20"/>
              </w:rPr>
            </w:pPr>
            <w:r w:rsidRPr="00DA331C">
              <w:rPr>
                <w:rFonts w:ascii="Arial" w:hAnsi="Arial" w:cs="Arial"/>
                <w:color w:val="000000"/>
                <w:sz w:val="20"/>
                <w:szCs w:val="20"/>
              </w:rPr>
              <w:t>Государственное бюджетное общеобразовательное учреждение "Средняя общеобразовательная школа №4 с.п.Экажево"</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w:t>
            </w:r>
          </w:p>
        </w:tc>
        <w:tc>
          <w:tcPr>
            <w:tcW w:w="2845" w:type="dxa"/>
            <w:shd w:val="clear" w:color="auto" w:fill="auto"/>
          </w:tcPr>
          <w:p w:rsidR="00202358" w:rsidRPr="00DA331C" w:rsidRDefault="00202358" w:rsidP="00202358">
            <w:pPr>
              <w:rPr>
                <w:rFonts w:ascii="Arial" w:hAnsi="Arial" w:cs="Arial"/>
                <w:color w:val="000000"/>
                <w:sz w:val="20"/>
                <w:szCs w:val="20"/>
              </w:rPr>
            </w:pPr>
            <w:r w:rsidRPr="00DA331C">
              <w:rPr>
                <w:rFonts w:ascii="Arial" w:hAnsi="Arial" w:cs="Arial"/>
                <w:color w:val="000000"/>
                <w:sz w:val="20"/>
                <w:szCs w:val="20"/>
              </w:rPr>
              <w:t>Государственное бюджетное общеобразовательное учреждение &lt;"Средняя общеобразовательная школа №5 с.п. Экажево"</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66,67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33,33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w:t>
            </w:r>
          </w:p>
        </w:tc>
        <w:tc>
          <w:tcPr>
            <w:tcW w:w="2845" w:type="dxa"/>
            <w:shd w:val="clear" w:color="auto" w:fill="auto"/>
          </w:tcPr>
          <w:p w:rsidR="00202358" w:rsidRPr="00DA331C" w:rsidRDefault="00202358" w:rsidP="00202358">
            <w:pPr>
              <w:rPr>
                <w:rFonts w:ascii="Arial" w:hAnsi="Arial" w:cs="Arial"/>
                <w:color w:val="000000"/>
                <w:sz w:val="20"/>
                <w:szCs w:val="20"/>
              </w:rPr>
            </w:pPr>
            <w:r w:rsidRPr="00DA331C">
              <w:rPr>
                <w:rFonts w:ascii="Arial" w:hAnsi="Arial" w:cs="Arial"/>
                <w:color w:val="000000"/>
                <w:sz w:val="20"/>
                <w:szCs w:val="20"/>
              </w:rPr>
              <w:t>Государственное Бюджетное общеобщеобразовательное учреждение "Средняя общеобразовательная школа №1 с.п.Плиево"</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88,89</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11,11</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w:t>
            </w:r>
          </w:p>
        </w:tc>
        <w:tc>
          <w:tcPr>
            <w:tcW w:w="2845" w:type="dxa"/>
            <w:shd w:val="clear" w:color="auto" w:fill="auto"/>
          </w:tcPr>
          <w:p w:rsidR="00202358" w:rsidRPr="00DA331C" w:rsidRDefault="00202358" w:rsidP="00202358">
            <w:pPr>
              <w:rPr>
                <w:rFonts w:ascii="Arial" w:hAnsi="Arial" w:cs="Arial"/>
                <w:color w:val="000000"/>
                <w:sz w:val="20"/>
                <w:szCs w:val="20"/>
              </w:rPr>
            </w:pPr>
            <w:r w:rsidRPr="00DA331C">
              <w:rPr>
                <w:rFonts w:ascii="Arial" w:hAnsi="Arial" w:cs="Arial"/>
                <w:color w:val="000000"/>
                <w:sz w:val="20"/>
                <w:szCs w:val="20"/>
              </w:rPr>
              <w:t>Государственное Бюджетное общеобщеобразовательное учреждение "Средняя общеобразовательная школа №2 с.п.Плиево"</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35,71</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14,29</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w:t>
            </w:r>
          </w:p>
        </w:tc>
        <w:tc>
          <w:tcPr>
            <w:tcW w:w="2845" w:type="dxa"/>
            <w:shd w:val="clear" w:color="auto" w:fill="auto"/>
          </w:tcPr>
          <w:p w:rsidR="00202358" w:rsidRPr="00DA331C" w:rsidRDefault="00202358" w:rsidP="00202358">
            <w:pPr>
              <w:rPr>
                <w:rFonts w:ascii="Arial" w:hAnsi="Arial" w:cs="Arial"/>
                <w:color w:val="000000"/>
                <w:sz w:val="20"/>
                <w:szCs w:val="20"/>
              </w:rPr>
            </w:pPr>
            <w:r w:rsidRPr="00DA331C">
              <w:rPr>
                <w:rFonts w:ascii="Arial" w:hAnsi="Arial" w:cs="Arial"/>
                <w:color w:val="000000"/>
                <w:sz w:val="20"/>
                <w:szCs w:val="20"/>
              </w:rPr>
              <w:t>Государсвенное бюджетное общеобразовательное учреждение "Средняя общеобразовательная школа №3 с.п.Плиево"</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86,21</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6,90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6,90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w:t>
            </w:r>
          </w:p>
        </w:tc>
        <w:tc>
          <w:tcPr>
            <w:tcW w:w="2845" w:type="dxa"/>
            <w:shd w:val="clear" w:color="auto" w:fill="auto"/>
          </w:tcPr>
          <w:p w:rsidR="00202358" w:rsidRPr="00DA331C" w:rsidRDefault="00202358" w:rsidP="00202358">
            <w:pPr>
              <w:rPr>
                <w:rFonts w:ascii="Arial" w:hAnsi="Arial" w:cs="Arial"/>
                <w:color w:val="000000"/>
                <w:sz w:val="20"/>
                <w:szCs w:val="20"/>
              </w:rPr>
            </w:pPr>
            <w:r w:rsidRPr="00DA331C">
              <w:rPr>
                <w:rFonts w:ascii="Arial" w:hAnsi="Arial" w:cs="Arial"/>
                <w:color w:val="000000"/>
                <w:sz w:val="20"/>
                <w:szCs w:val="20"/>
              </w:rPr>
              <w:t>Государственное бюджетное образовательное учреждение "Средняя общеобразовательная школа-детский сад №1 с.п.Кантышево"</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26,09</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56,52</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17,39</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w:t>
            </w:r>
          </w:p>
        </w:tc>
        <w:tc>
          <w:tcPr>
            <w:tcW w:w="2845" w:type="dxa"/>
            <w:shd w:val="clear" w:color="auto" w:fill="auto"/>
          </w:tcPr>
          <w:p w:rsidR="00202358" w:rsidRPr="00DA331C" w:rsidRDefault="00202358" w:rsidP="00202358">
            <w:pPr>
              <w:rPr>
                <w:rFonts w:ascii="Arial" w:hAnsi="Arial" w:cs="Arial"/>
                <w:color w:val="000000"/>
                <w:sz w:val="20"/>
                <w:szCs w:val="20"/>
              </w:rPr>
            </w:pPr>
            <w:r w:rsidRPr="003C1106">
              <w:rPr>
                <w:rFonts w:ascii="Arial" w:hAnsi="Arial" w:cs="Arial"/>
                <w:color w:val="000000"/>
                <w:sz w:val="20"/>
                <w:szCs w:val="20"/>
              </w:rPr>
              <w:t>Государтсвенное Бюджетное общеобразовательное учреждение "Средняя общеобразовательная школа № 2 с.п.Кантышево"</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64,29</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35,71</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32.</w:t>
            </w:r>
          </w:p>
        </w:tc>
        <w:tc>
          <w:tcPr>
            <w:tcW w:w="2845" w:type="dxa"/>
            <w:shd w:val="clear" w:color="auto" w:fill="auto"/>
          </w:tcPr>
          <w:p w:rsidR="00202358" w:rsidRPr="003C1106" w:rsidRDefault="00202358" w:rsidP="00202358">
            <w:pPr>
              <w:rPr>
                <w:rFonts w:ascii="Arial" w:hAnsi="Arial" w:cs="Arial"/>
                <w:color w:val="000000"/>
                <w:sz w:val="20"/>
                <w:szCs w:val="20"/>
              </w:rPr>
            </w:pPr>
            <w:r w:rsidRPr="003C1106">
              <w:rPr>
                <w:rFonts w:ascii="Arial" w:hAnsi="Arial" w:cs="Arial"/>
                <w:color w:val="000000"/>
                <w:sz w:val="20"/>
                <w:szCs w:val="20"/>
              </w:rPr>
              <w:t>Государственное Бюджетное общеобразовательное учреждение Средняя общеобразовательная школа № 3 с.п.Кантышеово"</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57,69</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34,62</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3,85</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3,85</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w:t>
            </w:r>
          </w:p>
        </w:tc>
        <w:tc>
          <w:tcPr>
            <w:tcW w:w="2845" w:type="dxa"/>
            <w:shd w:val="clear" w:color="auto" w:fill="auto"/>
          </w:tcPr>
          <w:p w:rsidR="00202358" w:rsidRPr="003C1106" w:rsidRDefault="00202358" w:rsidP="00202358">
            <w:pPr>
              <w:rPr>
                <w:rFonts w:ascii="Arial" w:hAnsi="Arial" w:cs="Arial"/>
                <w:color w:val="000000"/>
                <w:sz w:val="20"/>
                <w:szCs w:val="20"/>
              </w:rPr>
            </w:pPr>
            <w:r w:rsidRPr="00FD507C">
              <w:rPr>
                <w:rFonts w:ascii="Arial" w:hAnsi="Arial" w:cs="Arial"/>
                <w:color w:val="000000"/>
                <w:sz w:val="20"/>
                <w:szCs w:val="20"/>
              </w:rPr>
              <w:t>Государтсвенное бюджетное образовательное учреждение "Средняя общеобразовательная школа № 1 с.п.Сурхахи"</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34.</w:t>
            </w:r>
          </w:p>
        </w:tc>
        <w:tc>
          <w:tcPr>
            <w:tcW w:w="2845" w:type="dxa"/>
            <w:shd w:val="clear" w:color="auto" w:fill="auto"/>
          </w:tcPr>
          <w:p w:rsidR="00202358" w:rsidRPr="00FD507C" w:rsidRDefault="00202358" w:rsidP="00202358">
            <w:pPr>
              <w:rPr>
                <w:rFonts w:ascii="Arial" w:hAnsi="Arial" w:cs="Arial"/>
                <w:color w:val="000000"/>
                <w:sz w:val="20"/>
                <w:szCs w:val="20"/>
              </w:rPr>
            </w:pPr>
            <w:r w:rsidRPr="00FD507C">
              <w:rPr>
                <w:rFonts w:ascii="Arial" w:hAnsi="Arial" w:cs="Arial"/>
                <w:color w:val="000000"/>
                <w:sz w:val="20"/>
                <w:szCs w:val="20"/>
              </w:rPr>
              <w:t>Государственное бюджетное общеобразовательное учреждение "Средняя общеобразовательная школа № 2 с.п.Сурхахи"</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66,67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33,33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p>
        </w:tc>
        <w:tc>
          <w:tcPr>
            <w:tcW w:w="2845" w:type="dxa"/>
            <w:shd w:val="clear" w:color="auto" w:fill="auto"/>
          </w:tcPr>
          <w:p w:rsidR="00202358" w:rsidRPr="00FD507C" w:rsidRDefault="00202358" w:rsidP="00202358">
            <w:pPr>
              <w:rPr>
                <w:rFonts w:ascii="Arial" w:hAnsi="Arial" w:cs="Arial"/>
                <w:color w:val="000000"/>
                <w:sz w:val="20"/>
                <w:szCs w:val="20"/>
              </w:rPr>
            </w:pPr>
            <w:r w:rsidRPr="00C35480">
              <w:rPr>
                <w:rFonts w:ascii="Arial" w:hAnsi="Arial" w:cs="Arial"/>
                <w:color w:val="000000"/>
                <w:sz w:val="20"/>
                <w:szCs w:val="20"/>
              </w:rPr>
              <w:t>Государственное бюджетное общеобразовательное учреждение "Средняя общеобразовательная школа № 3 с.п. Сурхахи"</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w:t>
            </w:r>
          </w:p>
        </w:tc>
        <w:tc>
          <w:tcPr>
            <w:tcW w:w="2845" w:type="dxa"/>
            <w:shd w:val="clear" w:color="auto" w:fill="auto"/>
          </w:tcPr>
          <w:p w:rsidR="00202358" w:rsidRPr="00FD507C" w:rsidRDefault="00202358" w:rsidP="00202358">
            <w:pPr>
              <w:rPr>
                <w:rFonts w:ascii="Arial" w:hAnsi="Arial" w:cs="Arial"/>
                <w:color w:val="000000"/>
                <w:sz w:val="20"/>
                <w:szCs w:val="20"/>
              </w:rPr>
            </w:pPr>
            <w:r w:rsidRPr="00FD507C">
              <w:rPr>
                <w:rFonts w:ascii="Arial" w:hAnsi="Arial" w:cs="Arial"/>
                <w:color w:val="000000"/>
                <w:sz w:val="20"/>
                <w:szCs w:val="20"/>
              </w:rPr>
              <w:t>Государственное Бюджетное Общеобразовательное учреждение "Средняя общеобразовательная школа №1 с.п. Али-Юрт"</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83,33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16,67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w:t>
            </w:r>
          </w:p>
        </w:tc>
        <w:tc>
          <w:tcPr>
            <w:tcW w:w="2845" w:type="dxa"/>
            <w:shd w:val="clear" w:color="auto" w:fill="auto"/>
          </w:tcPr>
          <w:p w:rsidR="00202358" w:rsidRPr="00FD507C" w:rsidRDefault="00202358" w:rsidP="00202358">
            <w:pPr>
              <w:rPr>
                <w:rFonts w:ascii="Arial" w:hAnsi="Arial" w:cs="Arial"/>
                <w:color w:val="000000"/>
                <w:sz w:val="20"/>
                <w:szCs w:val="20"/>
              </w:rPr>
            </w:pPr>
            <w:r w:rsidRPr="00C35480">
              <w:rPr>
                <w:rFonts w:ascii="Arial" w:hAnsi="Arial" w:cs="Arial"/>
                <w:color w:val="000000"/>
                <w:sz w:val="20"/>
                <w:szCs w:val="20"/>
              </w:rPr>
              <w:t>Государственное Бюджетное общеобразовательное учреждение "Средняя общеобразовательная школа №1 с.п.Барсуки"</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35,29</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52,94</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5,88</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5,88</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38.</w:t>
            </w:r>
          </w:p>
        </w:tc>
        <w:tc>
          <w:tcPr>
            <w:tcW w:w="2845" w:type="dxa"/>
            <w:shd w:val="clear" w:color="auto" w:fill="auto"/>
          </w:tcPr>
          <w:p w:rsidR="00202358" w:rsidRPr="00C35480" w:rsidRDefault="00202358" w:rsidP="00202358">
            <w:pPr>
              <w:rPr>
                <w:rFonts w:ascii="Arial" w:hAnsi="Arial" w:cs="Arial"/>
                <w:color w:val="000000"/>
                <w:sz w:val="20"/>
                <w:szCs w:val="20"/>
              </w:rPr>
            </w:pPr>
            <w:r w:rsidRPr="00C35480">
              <w:rPr>
                <w:rFonts w:ascii="Arial" w:hAnsi="Arial" w:cs="Arial"/>
                <w:color w:val="000000"/>
                <w:sz w:val="20"/>
                <w:szCs w:val="20"/>
              </w:rPr>
              <w:t>Государственное Бюджетное общеобразовательное учреждение "Средняя общеобразовательная школа №2 с.п.Барсуки"</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33,33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66,67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39.</w:t>
            </w:r>
          </w:p>
        </w:tc>
        <w:tc>
          <w:tcPr>
            <w:tcW w:w="2845" w:type="dxa"/>
            <w:shd w:val="clear" w:color="auto" w:fill="auto"/>
          </w:tcPr>
          <w:p w:rsidR="00202358" w:rsidRPr="00C35480" w:rsidRDefault="00202358" w:rsidP="00202358">
            <w:pPr>
              <w:rPr>
                <w:rFonts w:ascii="Arial" w:hAnsi="Arial" w:cs="Arial"/>
                <w:color w:val="000000"/>
                <w:sz w:val="20"/>
                <w:szCs w:val="20"/>
              </w:rPr>
            </w:pPr>
            <w:r w:rsidRPr="003E6250">
              <w:rPr>
                <w:rFonts w:ascii="Arial" w:hAnsi="Arial" w:cs="Arial"/>
                <w:color w:val="000000"/>
                <w:sz w:val="20"/>
                <w:szCs w:val="20"/>
              </w:rPr>
              <w:t>Государственное бюджетное общеобразовательное учреждение "Средняя общеобразовательная школа № 1 с.п.Яндаре имени А.Т.Хашагульгова"</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w:t>
            </w:r>
          </w:p>
        </w:tc>
        <w:tc>
          <w:tcPr>
            <w:tcW w:w="2845" w:type="dxa"/>
            <w:shd w:val="clear" w:color="auto" w:fill="auto"/>
          </w:tcPr>
          <w:p w:rsidR="00202358" w:rsidRPr="003E6250" w:rsidRDefault="00202358" w:rsidP="00202358">
            <w:pPr>
              <w:rPr>
                <w:rFonts w:ascii="Arial" w:hAnsi="Arial" w:cs="Arial"/>
                <w:color w:val="000000"/>
                <w:sz w:val="20"/>
                <w:szCs w:val="20"/>
              </w:rPr>
            </w:pPr>
            <w:r w:rsidRPr="003E6250">
              <w:rPr>
                <w:rFonts w:ascii="Arial" w:hAnsi="Arial" w:cs="Arial"/>
                <w:color w:val="000000"/>
                <w:sz w:val="20"/>
                <w:szCs w:val="20"/>
              </w:rPr>
              <w:t>Государственное бюджетное общеобразовательное учреждение "Средняя общеобразовательная школа № 2 с.п.Яндаре имени Р.А.Ганижева"</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w:t>
            </w:r>
          </w:p>
        </w:tc>
        <w:tc>
          <w:tcPr>
            <w:tcW w:w="2845" w:type="dxa"/>
            <w:shd w:val="clear" w:color="auto" w:fill="auto"/>
          </w:tcPr>
          <w:p w:rsidR="00202358" w:rsidRPr="003E6250" w:rsidRDefault="00202358" w:rsidP="00202358">
            <w:pPr>
              <w:rPr>
                <w:rFonts w:ascii="Arial" w:hAnsi="Arial" w:cs="Arial"/>
                <w:color w:val="000000"/>
                <w:sz w:val="20"/>
                <w:szCs w:val="20"/>
              </w:rPr>
            </w:pPr>
            <w:r w:rsidRPr="003E6250">
              <w:rPr>
                <w:rFonts w:ascii="Arial" w:hAnsi="Arial" w:cs="Arial"/>
                <w:color w:val="000000"/>
                <w:sz w:val="20"/>
                <w:szCs w:val="20"/>
              </w:rPr>
              <w:t>Государственное бюджетное общеобразовательное учреждение "Средняя общеобразовательная школа № 3 с.п.Яндаре"</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75,00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16,67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8,33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w:t>
            </w:r>
          </w:p>
        </w:tc>
        <w:tc>
          <w:tcPr>
            <w:tcW w:w="2845" w:type="dxa"/>
            <w:shd w:val="clear" w:color="auto" w:fill="auto"/>
          </w:tcPr>
          <w:p w:rsidR="00202358" w:rsidRPr="003E6250" w:rsidRDefault="00202358" w:rsidP="00202358">
            <w:pPr>
              <w:rPr>
                <w:rFonts w:ascii="Arial" w:hAnsi="Arial" w:cs="Arial"/>
                <w:color w:val="000000"/>
                <w:sz w:val="20"/>
                <w:szCs w:val="20"/>
              </w:rPr>
            </w:pPr>
            <w:r w:rsidRPr="003E6250">
              <w:rPr>
                <w:rFonts w:ascii="Arial" w:hAnsi="Arial" w:cs="Arial"/>
                <w:color w:val="000000"/>
                <w:sz w:val="20"/>
                <w:szCs w:val="20"/>
              </w:rPr>
              <w:t>Государственное Бюджетное Общеобразовательное учреждение "Средняя общеобразовательная школа №1 с.п. Долаково"</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62,50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12,50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w:t>
            </w:r>
          </w:p>
        </w:tc>
        <w:tc>
          <w:tcPr>
            <w:tcW w:w="2845" w:type="dxa"/>
            <w:shd w:val="clear" w:color="auto" w:fill="auto"/>
          </w:tcPr>
          <w:p w:rsidR="00202358" w:rsidRPr="003E6250" w:rsidRDefault="00202358" w:rsidP="00202358">
            <w:pPr>
              <w:rPr>
                <w:rFonts w:ascii="Arial" w:hAnsi="Arial" w:cs="Arial"/>
                <w:color w:val="000000"/>
                <w:sz w:val="20"/>
                <w:szCs w:val="20"/>
              </w:rPr>
            </w:pPr>
            <w:r w:rsidRPr="003E6250">
              <w:rPr>
                <w:rFonts w:ascii="Arial" w:hAnsi="Arial" w:cs="Arial"/>
                <w:color w:val="000000"/>
                <w:sz w:val="20"/>
                <w:szCs w:val="20"/>
              </w:rPr>
              <w:t>Государственное бюджетное общеобразовательное учреждение "Средняя общеобразовательная школа Детский сад №2 с.п. Долаково"</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58,33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16,67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44.</w:t>
            </w:r>
          </w:p>
        </w:tc>
        <w:tc>
          <w:tcPr>
            <w:tcW w:w="2845" w:type="dxa"/>
            <w:shd w:val="clear" w:color="auto" w:fill="auto"/>
          </w:tcPr>
          <w:p w:rsidR="00202358" w:rsidRPr="003E6250" w:rsidRDefault="00202358" w:rsidP="00202358">
            <w:pPr>
              <w:rPr>
                <w:rFonts w:ascii="Arial" w:hAnsi="Arial" w:cs="Arial"/>
                <w:color w:val="000000"/>
                <w:sz w:val="20"/>
                <w:szCs w:val="20"/>
              </w:rPr>
            </w:pPr>
            <w:r w:rsidRPr="006F7A34">
              <w:rPr>
                <w:rFonts w:ascii="Arial" w:hAnsi="Arial" w:cs="Arial"/>
                <w:color w:val="000000"/>
                <w:sz w:val="20"/>
                <w:szCs w:val="20"/>
              </w:rPr>
              <w:t>Государственное бюджетное общеобразовательное учреждение   "Средняя общеобразовательная школа №1 г.Сунжа"</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34,62</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26,92</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11,54</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26,92</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45</w:t>
            </w:r>
          </w:p>
        </w:tc>
        <w:tc>
          <w:tcPr>
            <w:tcW w:w="2845" w:type="dxa"/>
            <w:shd w:val="clear" w:color="auto" w:fill="auto"/>
          </w:tcPr>
          <w:p w:rsidR="00202358" w:rsidRPr="006F7A34" w:rsidRDefault="00202358" w:rsidP="00202358">
            <w:pPr>
              <w:rPr>
                <w:rFonts w:ascii="Arial" w:hAnsi="Arial" w:cs="Arial"/>
                <w:color w:val="000000"/>
                <w:sz w:val="20"/>
                <w:szCs w:val="20"/>
              </w:rPr>
            </w:pPr>
            <w:r w:rsidRPr="006F7A34">
              <w:rPr>
                <w:rFonts w:ascii="Arial" w:hAnsi="Arial" w:cs="Arial"/>
                <w:color w:val="000000"/>
                <w:sz w:val="20"/>
                <w:szCs w:val="20"/>
              </w:rPr>
              <w:t>Государственное бюджетное общеобразовательное учреждение  "Средняя общеобразовательная школа №2 г.Сунжа"</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45,16</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38,71</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12,90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3,23</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46.</w:t>
            </w:r>
          </w:p>
        </w:tc>
        <w:tc>
          <w:tcPr>
            <w:tcW w:w="2845" w:type="dxa"/>
            <w:shd w:val="clear" w:color="auto" w:fill="auto"/>
          </w:tcPr>
          <w:p w:rsidR="00202358" w:rsidRPr="006F7A34" w:rsidRDefault="00202358" w:rsidP="00202358">
            <w:pPr>
              <w:rPr>
                <w:rFonts w:ascii="Arial" w:hAnsi="Arial" w:cs="Arial"/>
                <w:color w:val="000000"/>
                <w:sz w:val="20"/>
                <w:szCs w:val="20"/>
              </w:rPr>
            </w:pPr>
            <w:r w:rsidRPr="006F7A34">
              <w:rPr>
                <w:rFonts w:ascii="Arial" w:hAnsi="Arial" w:cs="Arial"/>
                <w:color w:val="000000"/>
                <w:sz w:val="20"/>
                <w:szCs w:val="20"/>
              </w:rPr>
              <w:t>Государственное бюджетное общеобразовательное учреждение   "Средняя общеобразовательная школа №3 г.Сунжа"</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75,00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47.</w:t>
            </w:r>
          </w:p>
        </w:tc>
        <w:tc>
          <w:tcPr>
            <w:tcW w:w="2845" w:type="dxa"/>
            <w:shd w:val="clear" w:color="auto" w:fill="auto"/>
          </w:tcPr>
          <w:p w:rsidR="00202358" w:rsidRPr="006F7A34" w:rsidRDefault="00202358" w:rsidP="00202358">
            <w:pPr>
              <w:rPr>
                <w:rFonts w:ascii="Arial" w:hAnsi="Arial" w:cs="Arial"/>
                <w:color w:val="000000"/>
                <w:sz w:val="20"/>
                <w:szCs w:val="20"/>
              </w:rPr>
            </w:pPr>
            <w:r w:rsidRPr="006F7A34">
              <w:rPr>
                <w:rFonts w:ascii="Arial" w:hAnsi="Arial" w:cs="Arial"/>
                <w:color w:val="000000"/>
                <w:sz w:val="20"/>
                <w:szCs w:val="20"/>
              </w:rPr>
              <w:t>Государственное бюджетное общеобразовательное уреждение "Средняя общеобразовательная школа №4 г.Сунжа"</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26,67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66,67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6,67</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48.</w:t>
            </w:r>
          </w:p>
        </w:tc>
        <w:tc>
          <w:tcPr>
            <w:tcW w:w="2845" w:type="dxa"/>
            <w:shd w:val="clear" w:color="auto" w:fill="auto"/>
          </w:tcPr>
          <w:p w:rsidR="00202358" w:rsidRPr="006F7A34" w:rsidRDefault="00202358" w:rsidP="00202358">
            <w:pPr>
              <w:rPr>
                <w:rFonts w:ascii="Arial" w:hAnsi="Arial" w:cs="Arial"/>
                <w:color w:val="000000"/>
                <w:sz w:val="20"/>
                <w:szCs w:val="20"/>
              </w:rPr>
            </w:pPr>
            <w:r w:rsidRPr="006F7A34">
              <w:rPr>
                <w:rFonts w:ascii="Arial" w:hAnsi="Arial" w:cs="Arial"/>
                <w:color w:val="000000"/>
                <w:sz w:val="20"/>
                <w:szCs w:val="20"/>
              </w:rPr>
              <w:t>Государственное бюджетное общеобразовательное учреждение  "Средняя общеобразовательная школа №5 г.Сунжа"</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49.</w:t>
            </w:r>
          </w:p>
        </w:tc>
        <w:tc>
          <w:tcPr>
            <w:tcW w:w="2845" w:type="dxa"/>
            <w:shd w:val="clear" w:color="auto" w:fill="auto"/>
          </w:tcPr>
          <w:p w:rsidR="00202358" w:rsidRPr="006F7A34" w:rsidRDefault="00202358" w:rsidP="00202358">
            <w:pPr>
              <w:rPr>
                <w:rFonts w:ascii="Arial" w:hAnsi="Arial" w:cs="Arial"/>
                <w:color w:val="000000"/>
                <w:sz w:val="20"/>
                <w:szCs w:val="20"/>
              </w:rPr>
            </w:pPr>
            <w:r w:rsidRPr="006F7A34">
              <w:rPr>
                <w:rFonts w:ascii="Arial" w:hAnsi="Arial" w:cs="Arial"/>
                <w:color w:val="000000"/>
                <w:sz w:val="20"/>
                <w:szCs w:val="20"/>
              </w:rPr>
              <w:t>Государственное бюджетное общеобразовательное учреждение   "Средняя общеобразовательная школа №6 г.Сунжа"</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26,32</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57,89</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5,26</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10,53</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w:t>
            </w:r>
          </w:p>
        </w:tc>
        <w:tc>
          <w:tcPr>
            <w:tcW w:w="2845" w:type="dxa"/>
            <w:shd w:val="clear" w:color="auto" w:fill="auto"/>
          </w:tcPr>
          <w:p w:rsidR="00202358" w:rsidRPr="006F7A34" w:rsidRDefault="00202358" w:rsidP="00202358">
            <w:pPr>
              <w:rPr>
                <w:rFonts w:ascii="Arial" w:hAnsi="Arial" w:cs="Arial"/>
                <w:color w:val="000000"/>
                <w:sz w:val="20"/>
                <w:szCs w:val="20"/>
              </w:rPr>
            </w:pPr>
            <w:r w:rsidRPr="006F7A34">
              <w:rPr>
                <w:rFonts w:ascii="Arial" w:hAnsi="Arial" w:cs="Arial"/>
                <w:color w:val="000000"/>
                <w:sz w:val="20"/>
                <w:szCs w:val="20"/>
              </w:rPr>
              <w:t>Государственное бюджетное общеобразовательное учреждение "Средняя общеобразовательная школа № 7 г.Сунжа"</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55,56</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44,44</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51.</w:t>
            </w:r>
          </w:p>
        </w:tc>
        <w:tc>
          <w:tcPr>
            <w:tcW w:w="2845" w:type="dxa"/>
            <w:shd w:val="clear" w:color="auto" w:fill="auto"/>
          </w:tcPr>
          <w:p w:rsidR="00202358" w:rsidRPr="006F7A34" w:rsidRDefault="00202358" w:rsidP="00202358">
            <w:pPr>
              <w:rPr>
                <w:rFonts w:ascii="Arial" w:hAnsi="Arial" w:cs="Arial"/>
                <w:color w:val="000000"/>
                <w:sz w:val="20"/>
                <w:szCs w:val="20"/>
              </w:rPr>
            </w:pPr>
            <w:r w:rsidRPr="000F52F9">
              <w:rPr>
                <w:rFonts w:ascii="Arial" w:hAnsi="Arial" w:cs="Arial"/>
                <w:color w:val="000000"/>
                <w:sz w:val="20"/>
                <w:szCs w:val="20"/>
              </w:rPr>
              <w:t>Государственное бюджетное о</w:t>
            </w:r>
            <w:r>
              <w:rPr>
                <w:rFonts w:ascii="Arial" w:hAnsi="Arial" w:cs="Arial"/>
                <w:color w:val="000000"/>
                <w:sz w:val="20"/>
                <w:szCs w:val="20"/>
              </w:rPr>
              <w:t>бщеобразовательное учреждение  «</w:t>
            </w:r>
            <w:r w:rsidRPr="000F52F9">
              <w:rPr>
                <w:rFonts w:ascii="Arial" w:hAnsi="Arial" w:cs="Arial"/>
                <w:color w:val="000000"/>
                <w:sz w:val="20"/>
                <w:szCs w:val="20"/>
              </w:rPr>
              <w:t>Средняя общеобразовате</w:t>
            </w:r>
            <w:r>
              <w:rPr>
                <w:rFonts w:ascii="Arial" w:hAnsi="Arial" w:cs="Arial"/>
                <w:color w:val="000000"/>
                <w:sz w:val="20"/>
                <w:szCs w:val="20"/>
              </w:rPr>
              <w:t>льная Гимназия №1  г. Карабулак»</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22,64</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52,83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7,55</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16,98</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52.</w:t>
            </w:r>
          </w:p>
        </w:tc>
        <w:tc>
          <w:tcPr>
            <w:tcW w:w="2845" w:type="dxa"/>
            <w:shd w:val="clear" w:color="auto" w:fill="auto"/>
          </w:tcPr>
          <w:p w:rsidR="00202358" w:rsidRPr="000F52F9" w:rsidRDefault="00202358" w:rsidP="00202358">
            <w:pPr>
              <w:rPr>
                <w:rFonts w:ascii="Arial" w:hAnsi="Arial" w:cs="Arial"/>
                <w:color w:val="000000"/>
                <w:sz w:val="20"/>
                <w:szCs w:val="20"/>
              </w:rPr>
            </w:pPr>
            <w:r w:rsidRPr="000F52F9">
              <w:rPr>
                <w:rFonts w:ascii="Arial" w:hAnsi="Arial" w:cs="Arial"/>
                <w:color w:val="000000"/>
                <w:sz w:val="20"/>
                <w:szCs w:val="20"/>
              </w:rPr>
              <w:t>Государственное бюджетное о</w:t>
            </w:r>
            <w:r>
              <w:rPr>
                <w:rFonts w:ascii="Arial" w:hAnsi="Arial" w:cs="Arial"/>
                <w:color w:val="000000"/>
                <w:sz w:val="20"/>
                <w:szCs w:val="20"/>
              </w:rPr>
              <w:t>бщеобразовательное учреждение  «</w:t>
            </w:r>
            <w:r w:rsidRPr="000F52F9">
              <w:rPr>
                <w:rFonts w:ascii="Arial" w:hAnsi="Arial" w:cs="Arial"/>
                <w:color w:val="000000"/>
                <w:sz w:val="20"/>
                <w:szCs w:val="20"/>
              </w:rPr>
              <w:t>Средняя общеобразовательная  школа № 1  г.Карабулак"</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53,33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53.</w:t>
            </w:r>
          </w:p>
        </w:tc>
        <w:tc>
          <w:tcPr>
            <w:tcW w:w="2845" w:type="dxa"/>
            <w:shd w:val="clear" w:color="auto" w:fill="auto"/>
          </w:tcPr>
          <w:p w:rsidR="00202358" w:rsidRPr="000F52F9" w:rsidRDefault="00202358" w:rsidP="00202358">
            <w:pPr>
              <w:rPr>
                <w:rFonts w:ascii="Arial" w:hAnsi="Arial" w:cs="Arial"/>
                <w:color w:val="000000"/>
                <w:sz w:val="20"/>
                <w:szCs w:val="20"/>
              </w:rPr>
            </w:pPr>
            <w:r w:rsidRPr="000F52F9">
              <w:rPr>
                <w:rFonts w:ascii="Arial" w:hAnsi="Arial" w:cs="Arial"/>
                <w:color w:val="000000"/>
                <w:sz w:val="20"/>
                <w:szCs w:val="20"/>
              </w:rPr>
              <w:t xml:space="preserve">Государственное бюджетное общеобразовательное </w:t>
            </w:r>
            <w:r>
              <w:rPr>
                <w:rFonts w:ascii="Arial" w:hAnsi="Arial" w:cs="Arial"/>
                <w:color w:val="000000"/>
                <w:sz w:val="20"/>
                <w:szCs w:val="20"/>
              </w:rPr>
              <w:t>учреждение  «</w:t>
            </w:r>
            <w:r w:rsidRPr="000F52F9">
              <w:rPr>
                <w:rFonts w:ascii="Arial" w:hAnsi="Arial" w:cs="Arial"/>
                <w:color w:val="000000"/>
                <w:sz w:val="20"/>
                <w:szCs w:val="20"/>
              </w:rPr>
              <w:t>Средняя общеобразовательная  школа № 2  г.Карабулак"</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42,86</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7,14</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54.</w:t>
            </w:r>
          </w:p>
        </w:tc>
        <w:tc>
          <w:tcPr>
            <w:tcW w:w="2845" w:type="dxa"/>
            <w:shd w:val="clear" w:color="auto" w:fill="auto"/>
          </w:tcPr>
          <w:p w:rsidR="00202358" w:rsidRPr="000F52F9" w:rsidRDefault="00202358" w:rsidP="00202358">
            <w:pPr>
              <w:rPr>
                <w:rFonts w:ascii="Arial" w:hAnsi="Arial" w:cs="Arial"/>
                <w:color w:val="000000"/>
                <w:sz w:val="20"/>
                <w:szCs w:val="20"/>
              </w:rPr>
            </w:pPr>
            <w:r w:rsidRPr="000F52F9">
              <w:rPr>
                <w:rFonts w:ascii="Arial" w:hAnsi="Arial" w:cs="Arial"/>
                <w:color w:val="000000"/>
                <w:sz w:val="20"/>
                <w:szCs w:val="20"/>
              </w:rPr>
              <w:t>Государственное бюджетное о</w:t>
            </w:r>
            <w:r>
              <w:rPr>
                <w:rFonts w:ascii="Arial" w:hAnsi="Arial" w:cs="Arial"/>
                <w:color w:val="000000"/>
                <w:sz w:val="20"/>
                <w:szCs w:val="20"/>
              </w:rPr>
              <w:t>бщеобразовательное учреждение  «</w:t>
            </w:r>
            <w:r w:rsidRPr="000F52F9">
              <w:rPr>
                <w:rFonts w:ascii="Arial" w:hAnsi="Arial" w:cs="Arial"/>
                <w:color w:val="000000"/>
                <w:sz w:val="20"/>
                <w:szCs w:val="20"/>
              </w:rPr>
              <w:t>Средняя общеобразовательная  школа № 3  г.Карабулак"</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17,31</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42,31</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21,15</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19,23</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55.</w:t>
            </w:r>
          </w:p>
        </w:tc>
        <w:tc>
          <w:tcPr>
            <w:tcW w:w="2845" w:type="dxa"/>
            <w:shd w:val="clear" w:color="auto" w:fill="auto"/>
          </w:tcPr>
          <w:p w:rsidR="00202358" w:rsidRPr="000F52F9" w:rsidRDefault="00202358" w:rsidP="00202358">
            <w:pPr>
              <w:rPr>
                <w:rFonts w:ascii="Arial" w:hAnsi="Arial" w:cs="Arial"/>
                <w:color w:val="000000"/>
                <w:sz w:val="20"/>
                <w:szCs w:val="20"/>
              </w:rPr>
            </w:pPr>
            <w:r w:rsidRPr="000F52F9">
              <w:rPr>
                <w:rFonts w:ascii="Arial" w:hAnsi="Arial" w:cs="Arial"/>
                <w:color w:val="000000"/>
                <w:sz w:val="20"/>
                <w:szCs w:val="20"/>
              </w:rPr>
              <w:t>Государственное бюджетное общеобщеобразовательное учреждение "Средняя общеобразовательная школа № 1 с.п.Нестеровское"</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47,37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52,63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56.</w:t>
            </w:r>
          </w:p>
        </w:tc>
        <w:tc>
          <w:tcPr>
            <w:tcW w:w="2845" w:type="dxa"/>
            <w:shd w:val="clear" w:color="auto" w:fill="auto"/>
          </w:tcPr>
          <w:p w:rsidR="00202358" w:rsidRPr="000F52F9" w:rsidRDefault="00202358" w:rsidP="00202358">
            <w:pPr>
              <w:rPr>
                <w:rFonts w:ascii="Arial" w:hAnsi="Arial" w:cs="Arial"/>
                <w:color w:val="000000"/>
                <w:sz w:val="20"/>
                <w:szCs w:val="20"/>
              </w:rPr>
            </w:pPr>
            <w:r w:rsidRPr="00593F9F">
              <w:rPr>
                <w:rFonts w:ascii="Arial" w:hAnsi="Arial" w:cs="Arial"/>
                <w:color w:val="000000"/>
                <w:sz w:val="20"/>
                <w:szCs w:val="20"/>
              </w:rPr>
              <w:t>Государственное бюджетное общеобразовательное учреждение  "Средняя общеобразовательная школа № 3 с.п.нестеровское"</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57.</w:t>
            </w:r>
          </w:p>
        </w:tc>
        <w:tc>
          <w:tcPr>
            <w:tcW w:w="2845" w:type="dxa"/>
            <w:shd w:val="clear" w:color="auto" w:fill="auto"/>
          </w:tcPr>
          <w:p w:rsidR="00202358" w:rsidRPr="000F52F9" w:rsidRDefault="00202358" w:rsidP="00202358">
            <w:pPr>
              <w:rPr>
                <w:rFonts w:ascii="Arial" w:hAnsi="Arial" w:cs="Arial"/>
                <w:color w:val="000000"/>
                <w:sz w:val="20"/>
                <w:szCs w:val="20"/>
              </w:rPr>
            </w:pPr>
            <w:r w:rsidRPr="000F52F9">
              <w:rPr>
                <w:rFonts w:ascii="Arial" w:hAnsi="Arial" w:cs="Arial"/>
                <w:color w:val="000000"/>
                <w:sz w:val="20"/>
                <w:szCs w:val="20"/>
              </w:rPr>
              <w:t>Государственное бюджетное образовательное учреждение "Средняя общеобразовательная школа № 4" с.п. Нестеровское"</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37,50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12,50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58.</w:t>
            </w:r>
          </w:p>
        </w:tc>
        <w:tc>
          <w:tcPr>
            <w:tcW w:w="2845" w:type="dxa"/>
            <w:shd w:val="clear" w:color="auto" w:fill="auto"/>
          </w:tcPr>
          <w:p w:rsidR="00202358" w:rsidRPr="000F52F9" w:rsidRDefault="00202358" w:rsidP="00202358">
            <w:pPr>
              <w:rPr>
                <w:rFonts w:ascii="Arial" w:hAnsi="Arial" w:cs="Arial"/>
                <w:color w:val="000000"/>
                <w:sz w:val="20"/>
                <w:szCs w:val="20"/>
              </w:rPr>
            </w:pPr>
            <w:r w:rsidRPr="009620FE">
              <w:rPr>
                <w:rFonts w:ascii="Arial" w:hAnsi="Arial" w:cs="Arial"/>
                <w:color w:val="000000"/>
                <w:sz w:val="20"/>
                <w:szCs w:val="20"/>
              </w:rPr>
              <w:t>Государтсвенное бюджетное общеобразовательное учреждение  с.п.Троицкое Средняя общеобразовательная школа № 1</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20,20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59.</w:t>
            </w:r>
          </w:p>
        </w:tc>
        <w:tc>
          <w:tcPr>
            <w:tcW w:w="2845" w:type="dxa"/>
            <w:shd w:val="clear" w:color="auto" w:fill="auto"/>
          </w:tcPr>
          <w:p w:rsidR="00202358" w:rsidRPr="009620FE" w:rsidRDefault="00202358" w:rsidP="00202358">
            <w:pPr>
              <w:rPr>
                <w:rFonts w:ascii="Arial" w:hAnsi="Arial" w:cs="Arial"/>
                <w:color w:val="000000"/>
                <w:sz w:val="20"/>
                <w:szCs w:val="20"/>
              </w:rPr>
            </w:pPr>
            <w:r w:rsidRPr="009620FE">
              <w:rPr>
                <w:rFonts w:ascii="Arial" w:hAnsi="Arial" w:cs="Arial"/>
                <w:color w:val="000000"/>
                <w:sz w:val="20"/>
                <w:szCs w:val="20"/>
              </w:rPr>
              <w:t>Государтсвенное бюджетное общеобразовательное учреждение  с.п.Троицкое Средняя общеобразовательная школа № 2</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63,64</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36,36</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60.</w:t>
            </w:r>
          </w:p>
        </w:tc>
        <w:tc>
          <w:tcPr>
            <w:tcW w:w="2845" w:type="dxa"/>
            <w:shd w:val="clear" w:color="auto" w:fill="auto"/>
          </w:tcPr>
          <w:p w:rsidR="00202358" w:rsidRPr="009620FE" w:rsidRDefault="00202358" w:rsidP="00202358">
            <w:pPr>
              <w:rPr>
                <w:rFonts w:ascii="Arial" w:hAnsi="Arial" w:cs="Arial"/>
                <w:color w:val="000000"/>
                <w:sz w:val="20"/>
                <w:szCs w:val="20"/>
              </w:rPr>
            </w:pPr>
            <w:r w:rsidRPr="009620FE">
              <w:rPr>
                <w:rFonts w:ascii="Arial" w:hAnsi="Arial" w:cs="Arial"/>
                <w:color w:val="000000"/>
                <w:sz w:val="20"/>
                <w:szCs w:val="20"/>
              </w:rPr>
              <w:t>Государтсвенное бюджетное образовательное учреждение  с.п.Троицкое Средняя общеобразовательная школа № 4</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33,33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58,33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8,33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61.</w:t>
            </w:r>
          </w:p>
        </w:tc>
        <w:tc>
          <w:tcPr>
            <w:tcW w:w="2845" w:type="dxa"/>
            <w:shd w:val="clear" w:color="auto" w:fill="auto"/>
          </w:tcPr>
          <w:p w:rsidR="00202358" w:rsidRPr="009620FE" w:rsidRDefault="00202358" w:rsidP="00202358">
            <w:pPr>
              <w:rPr>
                <w:rFonts w:ascii="Arial" w:hAnsi="Arial" w:cs="Arial"/>
                <w:color w:val="000000"/>
                <w:sz w:val="20"/>
                <w:szCs w:val="20"/>
              </w:rPr>
            </w:pPr>
            <w:r w:rsidRPr="009620FE">
              <w:rPr>
                <w:rFonts w:ascii="Arial" w:hAnsi="Arial" w:cs="Arial"/>
                <w:color w:val="000000"/>
                <w:sz w:val="20"/>
                <w:szCs w:val="20"/>
              </w:rPr>
              <w:t>Государственное бюджетное общеобразовательное учреждение  "Гимназия № 1  г. Малгобек"</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18,92</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43,24</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16,22</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21,62</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62.</w:t>
            </w:r>
          </w:p>
        </w:tc>
        <w:tc>
          <w:tcPr>
            <w:tcW w:w="2845" w:type="dxa"/>
            <w:shd w:val="clear" w:color="auto" w:fill="auto"/>
          </w:tcPr>
          <w:p w:rsidR="00202358" w:rsidRPr="009620FE" w:rsidRDefault="00202358" w:rsidP="00202358">
            <w:pPr>
              <w:rPr>
                <w:rFonts w:ascii="Arial" w:hAnsi="Arial" w:cs="Arial"/>
                <w:color w:val="000000"/>
                <w:sz w:val="20"/>
                <w:szCs w:val="20"/>
              </w:rPr>
            </w:pPr>
            <w:r w:rsidRPr="009620FE">
              <w:rPr>
                <w:rFonts w:ascii="Arial" w:hAnsi="Arial" w:cs="Arial"/>
                <w:color w:val="000000"/>
                <w:sz w:val="20"/>
                <w:szCs w:val="20"/>
              </w:rPr>
              <w:t>Государственное бюджетное о</w:t>
            </w:r>
            <w:r>
              <w:rPr>
                <w:rFonts w:ascii="Arial" w:hAnsi="Arial" w:cs="Arial"/>
                <w:color w:val="000000"/>
                <w:sz w:val="20"/>
                <w:szCs w:val="20"/>
              </w:rPr>
              <w:t>бщеобразовательное учреждение  «</w:t>
            </w:r>
            <w:r w:rsidRPr="009620FE">
              <w:rPr>
                <w:rFonts w:ascii="Arial" w:hAnsi="Arial" w:cs="Arial"/>
                <w:color w:val="000000"/>
                <w:sz w:val="20"/>
                <w:szCs w:val="20"/>
              </w:rPr>
              <w:t>Средняя общеобразовательная  школа № 1  г.Малгобек"</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42,86</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42,86</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14,29</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63.</w:t>
            </w:r>
          </w:p>
        </w:tc>
        <w:tc>
          <w:tcPr>
            <w:tcW w:w="2845" w:type="dxa"/>
            <w:shd w:val="clear" w:color="auto" w:fill="auto"/>
          </w:tcPr>
          <w:p w:rsidR="00202358" w:rsidRPr="009620FE" w:rsidRDefault="00202358" w:rsidP="00202358">
            <w:pPr>
              <w:rPr>
                <w:rFonts w:ascii="Arial" w:hAnsi="Arial" w:cs="Arial"/>
                <w:color w:val="000000"/>
                <w:sz w:val="20"/>
                <w:szCs w:val="20"/>
              </w:rPr>
            </w:pPr>
            <w:r w:rsidRPr="009620FE">
              <w:rPr>
                <w:rFonts w:ascii="Arial" w:hAnsi="Arial" w:cs="Arial"/>
                <w:color w:val="000000"/>
                <w:sz w:val="20"/>
                <w:szCs w:val="20"/>
              </w:rPr>
              <w:t>Государственное бюджетное о</w:t>
            </w:r>
            <w:r>
              <w:rPr>
                <w:rFonts w:ascii="Arial" w:hAnsi="Arial" w:cs="Arial"/>
                <w:color w:val="000000"/>
                <w:sz w:val="20"/>
                <w:szCs w:val="20"/>
              </w:rPr>
              <w:t>бщеобразовательное учреждение  «</w:t>
            </w:r>
            <w:r w:rsidRPr="009620FE">
              <w:rPr>
                <w:rFonts w:ascii="Arial" w:hAnsi="Arial" w:cs="Arial"/>
                <w:color w:val="000000"/>
                <w:sz w:val="20"/>
                <w:szCs w:val="20"/>
              </w:rPr>
              <w:t>Средняя общеобразовательная  школа № 2  г.Малгобек"</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63.</w:t>
            </w:r>
          </w:p>
        </w:tc>
        <w:tc>
          <w:tcPr>
            <w:tcW w:w="2845" w:type="dxa"/>
            <w:shd w:val="clear" w:color="auto" w:fill="auto"/>
          </w:tcPr>
          <w:p w:rsidR="00202358" w:rsidRPr="009620FE" w:rsidRDefault="00202358" w:rsidP="00202358">
            <w:pPr>
              <w:rPr>
                <w:rFonts w:ascii="Arial" w:hAnsi="Arial" w:cs="Arial"/>
                <w:color w:val="000000"/>
                <w:sz w:val="20"/>
                <w:szCs w:val="20"/>
              </w:rPr>
            </w:pPr>
            <w:r w:rsidRPr="00593F9F">
              <w:rPr>
                <w:rFonts w:ascii="Arial" w:hAnsi="Arial" w:cs="Arial"/>
                <w:color w:val="000000"/>
                <w:sz w:val="20"/>
                <w:szCs w:val="20"/>
              </w:rPr>
              <w:t>Государственное бюджетное о</w:t>
            </w:r>
            <w:r>
              <w:rPr>
                <w:rFonts w:ascii="Arial" w:hAnsi="Arial" w:cs="Arial"/>
                <w:color w:val="000000"/>
                <w:sz w:val="20"/>
                <w:szCs w:val="20"/>
              </w:rPr>
              <w:t>бщеобразовательное учреждение  «</w:t>
            </w:r>
            <w:r w:rsidRPr="00593F9F">
              <w:rPr>
                <w:rFonts w:ascii="Arial" w:hAnsi="Arial" w:cs="Arial"/>
                <w:color w:val="000000"/>
                <w:sz w:val="20"/>
                <w:szCs w:val="20"/>
              </w:rPr>
              <w:t>Средняя общеобразовательная  школа № 3 г.Малгобек"</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26,67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44,44</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17,78</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11,11</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64.</w:t>
            </w:r>
          </w:p>
        </w:tc>
        <w:tc>
          <w:tcPr>
            <w:tcW w:w="2845" w:type="dxa"/>
            <w:shd w:val="clear" w:color="auto" w:fill="auto"/>
          </w:tcPr>
          <w:p w:rsidR="00202358" w:rsidRPr="00593F9F" w:rsidRDefault="00202358" w:rsidP="00202358">
            <w:pPr>
              <w:rPr>
                <w:rFonts w:ascii="Arial" w:hAnsi="Arial" w:cs="Arial"/>
                <w:color w:val="000000"/>
                <w:sz w:val="20"/>
                <w:szCs w:val="20"/>
              </w:rPr>
            </w:pPr>
            <w:r w:rsidRPr="00593F9F">
              <w:rPr>
                <w:rFonts w:ascii="Arial" w:hAnsi="Arial" w:cs="Arial"/>
                <w:color w:val="000000"/>
                <w:sz w:val="20"/>
                <w:szCs w:val="20"/>
              </w:rPr>
              <w:t>Государственное бюджетная о</w:t>
            </w:r>
            <w:r>
              <w:rPr>
                <w:rFonts w:ascii="Arial" w:hAnsi="Arial" w:cs="Arial"/>
                <w:color w:val="000000"/>
                <w:sz w:val="20"/>
                <w:szCs w:val="20"/>
              </w:rPr>
              <w:t>бщеобразовательное учреждение  «</w:t>
            </w:r>
            <w:r w:rsidRPr="00593F9F">
              <w:rPr>
                <w:rFonts w:ascii="Arial" w:hAnsi="Arial" w:cs="Arial"/>
                <w:color w:val="000000"/>
                <w:sz w:val="20"/>
                <w:szCs w:val="20"/>
              </w:rPr>
              <w:t>Средняя общеобразовательная  школа № 5  г.Малгобек"</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65.</w:t>
            </w:r>
          </w:p>
        </w:tc>
        <w:tc>
          <w:tcPr>
            <w:tcW w:w="2845" w:type="dxa"/>
            <w:shd w:val="clear" w:color="auto" w:fill="auto"/>
          </w:tcPr>
          <w:p w:rsidR="00202358" w:rsidRPr="00593F9F" w:rsidRDefault="00202358" w:rsidP="00202358">
            <w:pPr>
              <w:rPr>
                <w:rFonts w:ascii="Arial" w:hAnsi="Arial" w:cs="Arial"/>
                <w:color w:val="000000"/>
                <w:sz w:val="20"/>
                <w:szCs w:val="20"/>
              </w:rPr>
            </w:pPr>
            <w:r w:rsidRPr="00593F9F">
              <w:rPr>
                <w:rFonts w:ascii="Arial" w:hAnsi="Arial" w:cs="Arial"/>
                <w:color w:val="000000"/>
                <w:sz w:val="20"/>
                <w:szCs w:val="20"/>
              </w:rPr>
              <w:t>Государственное бюджетное о</w:t>
            </w:r>
            <w:r>
              <w:rPr>
                <w:rFonts w:ascii="Arial" w:hAnsi="Arial" w:cs="Arial"/>
                <w:color w:val="000000"/>
                <w:sz w:val="20"/>
                <w:szCs w:val="20"/>
              </w:rPr>
              <w:t>бщеобразовательное учреждение  «</w:t>
            </w:r>
            <w:r w:rsidRPr="00593F9F">
              <w:rPr>
                <w:rFonts w:ascii="Arial" w:hAnsi="Arial" w:cs="Arial"/>
                <w:color w:val="000000"/>
                <w:sz w:val="20"/>
                <w:szCs w:val="20"/>
              </w:rPr>
              <w:t>Средняя общеобразовательная  школа № 9  г.Малгобек"</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w:t>
            </w:r>
          </w:p>
        </w:tc>
        <w:tc>
          <w:tcPr>
            <w:tcW w:w="2845" w:type="dxa"/>
            <w:shd w:val="clear" w:color="auto" w:fill="auto"/>
          </w:tcPr>
          <w:p w:rsidR="00202358" w:rsidRPr="00593F9F" w:rsidRDefault="00202358" w:rsidP="00202358">
            <w:pPr>
              <w:rPr>
                <w:rFonts w:ascii="Arial" w:hAnsi="Arial" w:cs="Arial"/>
                <w:color w:val="000000"/>
                <w:sz w:val="20"/>
                <w:szCs w:val="20"/>
              </w:rPr>
            </w:pPr>
            <w:r w:rsidRPr="002518AE">
              <w:rPr>
                <w:rFonts w:ascii="Arial" w:hAnsi="Arial" w:cs="Arial"/>
                <w:color w:val="000000"/>
                <w:sz w:val="20"/>
                <w:szCs w:val="20"/>
              </w:rPr>
              <w:t>Государственное бюджетное о</w:t>
            </w:r>
            <w:r>
              <w:rPr>
                <w:rFonts w:ascii="Arial" w:hAnsi="Arial" w:cs="Arial"/>
                <w:color w:val="000000"/>
                <w:sz w:val="20"/>
                <w:szCs w:val="20"/>
              </w:rPr>
              <w:t>бщеобразовательное учреждение  «</w:t>
            </w:r>
            <w:r w:rsidRPr="002518AE">
              <w:rPr>
                <w:rFonts w:ascii="Arial" w:hAnsi="Arial" w:cs="Arial"/>
                <w:color w:val="000000"/>
                <w:sz w:val="20"/>
                <w:szCs w:val="20"/>
              </w:rPr>
              <w:t>Средняя общеобразовательная  школа № 13  г.Малгобек"</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67.</w:t>
            </w:r>
          </w:p>
        </w:tc>
        <w:tc>
          <w:tcPr>
            <w:tcW w:w="2845" w:type="dxa"/>
            <w:shd w:val="clear" w:color="auto" w:fill="auto"/>
          </w:tcPr>
          <w:p w:rsidR="00202358" w:rsidRPr="002518AE" w:rsidRDefault="00202358" w:rsidP="00202358">
            <w:pPr>
              <w:rPr>
                <w:rFonts w:ascii="Arial" w:hAnsi="Arial" w:cs="Arial"/>
                <w:color w:val="000000"/>
                <w:sz w:val="20"/>
                <w:szCs w:val="20"/>
              </w:rPr>
            </w:pPr>
            <w:r w:rsidRPr="002518AE">
              <w:rPr>
                <w:rFonts w:ascii="Arial" w:hAnsi="Arial" w:cs="Arial"/>
                <w:color w:val="000000"/>
                <w:sz w:val="20"/>
                <w:szCs w:val="20"/>
              </w:rPr>
              <w:t>Государственное бюджетное общеобразовательное учреждение "Средняя общеобразовательная школа №16 г.Малгобек"</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75,00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12,50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12,50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68.</w:t>
            </w:r>
          </w:p>
        </w:tc>
        <w:tc>
          <w:tcPr>
            <w:tcW w:w="2845" w:type="dxa"/>
            <w:shd w:val="clear" w:color="auto" w:fill="auto"/>
          </w:tcPr>
          <w:p w:rsidR="00202358" w:rsidRPr="00593F9F" w:rsidRDefault="00202358" w:rsidP="00202358">
            <w:pPr>
              <w:rPr>
                <w:rFonts w:ascii="Arial" w:hAnsi="Arial" w:cs="Arial"/>
                <w:color w:val="000000"/>
                <w:sz w:val="20"/>
                <w:szCs w:val="20"/>
              </w:rPr>
            </w:pPr>
            <w:r w:rsidRPr="00043390">
              <w:rPr>
                <w:rFonts w:ascii="Arial" w:hAnsi="Arial" w:cs="Arial"/>
                <w:color w:val="000000"/>
                <w:sz w:val="20"/>
                <w:szCs w:val="20"/>
              </w:rPr>
              <w:t>Государственное бюджетное общеобраз</w:t>
            </w:r>
            <w:r>
              <w:rPr>
                <w:rFonts w:ascii="Arial" w:hAnsi="Arial" w:cs="Arial"/>
                <w:color w:val="000000"/>
                <w:sz w:val="20"/>
                <w:szCs w:val="20"/>
              </w:rPr>
              <w:t>овательное учреждение  «</w:t>
            </w:r>
            <w:r w:rsidRPr="00043390">
              <w:rPr>
                <w:rFonts w:ascii="Arial" w:hAnsi="Arial" w:cs="Arial"/>
                <w:color w:val="000000"/>
                <w:sz w:val="20"/>
                <w:szCs w:val="20"/>
              </w:rPr>
              <w:t>Средняя общеобразовательная  школа № 18  г.Малгобек"</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33,33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69.</w:t>
            </w:r>
          </w:p>
        </w:tc>
        <w:tc>
          <w:tcPr>
            <w:tcW w:w="2845" w:type="dxa"/>
            <w:shd w:val="clear" w:color="auto" w:fill="auto"/>
          </w:tcPr>
          <w:p w:rsidR="00202358" w:rsidRPr="00043390" w:rsidRDefault="00202358" w:rsidP="00202358">
            <w:pPr>
              <w:rPr>
                <w:rFonts w:ascii="Arial" w:hAnsi="Arial" w:cs="Arial"/>
                <w:color w:val="000000"/>
                <w:sz w:val="20"/>
                <w:szCs w:val="20"/>
              </w:rPr>
            </w:pPr>
            <w:r w:rsidRPr="00043390">
              <w:rPr>
                <w:rFonts w:ascii="Arial" w:hAnsi="Arial" w:cs="Arial"/>
                <w:color w:val="000000"/>
                <w:sz w:val="20"/>
                <w:szCs w:val="20"/>
              </w:rPr>
              <w:t>Государственное бюджетное о</w:t>
            </w:r>
            <w:r>
              <w:rPr>
                <w:rFonts w:ascii="Arial" w:hAnsi="Arial" w:cs="Arial"/>
                <w:color w:val="000000"/>
                <w:sz w:val="20"/>
                <w:szCs w:val="20"/>
              </w:rPr>
              <w:t>бщеобразовательное учреждение  «</w:t>
            </w:r>
            <w:r w:rsidRPr="00043390">
              <w:rPr>
                <w:rFonts w:ascii="Arial" w:hAnsi="Arial" w:cs="Arial"/>
                <w:color w:val="000000"/>
                <w:sz w:val="20"/>
                <w:szCs w:val="20"/>
              </w:rPr>
              <w:t>Средняя общеобразовательная  школа № 20  г.Малгобек"</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45,16</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51,61</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3,23</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70.</w:t>
            </w:r>
          </w:p>
        </w:tc>
        <w:tc>
          <w:tcPr>
            <w:tcW w:w="2845" w:type="dxa"/>
            <w:shd w:val="clear" w:color="auto" w:fill="auto"/>
          </w:tcPr>
          <w:p w:rsidR="00202358" w:rsidRPr="00043390" w:rsidRDefault="00202358" w:rsidP="00202358">
            <w:pPr>
              <w:rPr>
                <w:rFonts w:ascii="Arial" w:hAnsi="Arial" w:cs="Arial"/>
                <w:color w:val="000000"/>
                <w:sz w:val="20"/>
                <w:szCs w:val="20"/>
              </w:rPr>
            </w:pPr>
            <w:r w:rsidRPr="002518AE">
              <w:rPr>
                <w:rFonts w:ascii="Arial" w:hAnsi="Arial" w:cs="Arial"/>
                <w:color w:val="000000"/>
                <w:sz w:val="20"/>
                <w:szCs w:val="20"/>
              </w:rPr>
              <w:t>Государственное бюджетное общеобразовательное учреждение Малгобекского района  Средняя общеобразовательная школа № 21 с.п. Аки-юрт</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71.</w:t>
            </w:r>
          </w:p>
        </w:tc>
        <w:tc>
          <w:tcPr>
            <w:tcW w:w="2845" w:type="dxa"/>
            <w:shd w:val="clear" w:color="auto" w:fill="auto"/>
          </w:tcPr>
          <w:p w:rsidR="00202358" w:rsidRPr="002518AE" w:rsidRDefault="00202358" w:rsidP="00202358">
            <w:pPr>
              <w:rPr>
                <w:rFonts w:ascii="Arial" w:hAnsi="Arial" w:cs="Arial"/>
                <w:color w:val="000000"/>
                <w:sz w:val="20"/>
                <w:szCs w:val="20"/>
              </w:rPr>
            </w:pPr>
            <w:r w:rsidRPr="002518AE">
              <w:rPr>
                <w:rFonts w:ascii="Arial" w:hAnsi="Arial" w:cs="Arial"/>
                <w:color w:val="000000"/>
                <w:sz w:val="20"/>
                <w:szCs w:val="20"/>
              </w:rPr>
              <w:t>Государственное бюджетное общеобразовательное учреждение "Средняя общеобразовательная школа с.п.Мужичи"</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72.</w:t>
            </w:r>
          </w:p>
        </w:tc>
        <w:tc>
          <w:tcPr>
            <w:tcW w:w="2845" w:type="dxa"/>
            <w:shd w:val="clear" w:color="auto" w:fill="auto"/>
          </w:tcPr>
          <w:p w:rsidR="00202358" w:rsidRPr="002518AE" w:rsidRDefault="00202358" w:rsidP="00202358">
            <w:pPr>
              <w:rPr>
                <w:rFonts w:ascii="Arial" w:hAnsi="Arial" w:cs="Arial"/>
                <w:color w:val="000000"/>
                <w:sz w:val="20"/>
                <w:szCs w:val="20"/>
              </w:rPr>
            </w:pPr>
            <w:r w:rsidRPr="002518AE">
              <w:rPr>
                <w:rFonts w:ascii="Arial" w:hAnsi="Arial" w:cs="Arial"/>
                <w:color w:val="000000"/>
                <w:sz w:val="20"/>
                <w:szCs w:val="20"/>
              </w:rPr>
              <w:t>Государтсвенное бюджетное учреждение Малгобекского района Средняя общеобразовательная школа № 14 с.п. Нижние Ачалуки</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56,25</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37,50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6,25</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73.</w:t>
            </w:r>
          </w:p>
        </w:tc>
        <w:tc>
          <w:tcPr>
            <w:tcW w:w="2845" w:type="dxa"/>
            <w:shd w:val="clear" w:color="auto" w:fill="auto"/>
          </w:tcPr>
          <w:p w:rsidR="00202358" w:rsidRPr="002518AE" w:rsidRDefault="00202358" w:rsidP="00202358">
            <w:pPr>
              <w:rPr>
                <w:rFonts w:ascii="Arial" w:hAnsi="Arial" w:cs="Arial"/>
                <w:color w:val="000000"/>
                <w:sz w:val="20"/>
                <w:szCs w:val="20"/>
              </w:rPr>
            </w:pPr>
            <w:r w:rsidRPr="002518AE">
              <w:rPr>
                <w:rFonts w:ascii="Arial" w:hAnsi="Arial" w:cs="Arial"/>
                <w:color w:val="000000"/>
                <w:sz w:val="20"/>
                <w:szCs w:val="20"/>
              </w:rPr>
              <w:t>Государственное бюджетное образовательное учреждение Малгобекского района Средняя общеобразовательная школа № 15 с.п. Средние Ачалуки</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74.</w:t>
            </w:r>
          </w:p>
        </w:tc>
        <w:tc>
          <w:tcPr>
            <w:tcW w:w="2845" w:type="dxa"/>
            <w:shd w:val="clear" w:color="auto" w:fill="auto"/>
          </w:tcPr>
          <w:p w:rsidR="00202358" w:rsidRPr="002518AE" w:rsidRDefault="00202358" w:rsidP="00202358">
            <w:pPr>
              <w:rPr>
                <w:rFonts w:ascii="Arial" w:hAnsi="Arial" w:cs="Arial"/>
                <w:color w:val="000000"/>
                <w:sz w:val="20"/>
                <w:szCs w:val="20"/>
              </w:rPr>
            </w:pPr>
            <w:r w:rsidRPr="002518AE">
              <w:rPr>
                <w:rFonts w:ascii="Arial" w:hAnsi="Arial" w:cs="Arial"/>
                <w:color w:val="000000"/>
                <w:sz w:val="20"/>
                <w:szCs w:val="20"/>
              </w:rPr>
              <w:t>Государственное бюджетное образовательное учреждение Малгобекского района Средняя общеобразовательная школа № 17 с.п. Верхние Ачалуки</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57,89</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36,84</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5,26</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75.</w:t>
            </w:r>
          </w:p>
        </w:tc>
        <w:tc>
          <w:tcPr>
            <w:tcW w:w="2845" w:type="dxa"/>
            <w:shd w:val="clear" w:color="auto" w:fill="auto"/>
          </w:tcPr>
          <w:p w:rsidR="00202358" w:rsidRPr="002518AE" w:rsidRDefault="00202358" w:rsidP="00202358">
            <w:pPr>
              <w:rPr>
                <w:rFonts w:ascii="Arial" w:hAnsi="Arial" w:cs="Arial"/>
                <w:color w:val="000000"/>
                <w:sz w:val="20"/>
                <w:szCs w:val="20"/>
              </w:rPr>
            </w:pPr>
            <w:r w:rsidRPr="008A0D57">
              <w:rPr>
                <w:rFonts w:ascii="Arial" w:hAnsi="Arial" w:cs="Arial"/>
                <w:color w:val="000000"/>
                <w:sz w:val="20"/>
                <w:szCs w:val="20"/>
              </w:rPr>
              <w:t>Государственное бюджетное общеобразовательное учреждение Малгобекского района Средняя общеобразовательная школа № 22  с.п. Верхние Ачалуки</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42,86</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42,86</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14,29</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76.</w:t>
            </w:r>
          </w:p>
        </w:tc>
        <w:tc>
          <w:tcPr>
            <w:tcW w:w="2845" w:type="dxa"/>
            <w:shd w:val="clear" w:color="auto" w:fill="auto"/>
          </w:tcPr>
          <w:p w:rsidR="00202358" w:rsidRPr="002518AE" w:rsidRDefault="00202358" w:rsidP="00202358">
            <w:pPr>
              <w:rPr>
                <w:rFonts w:ascii="Arial" w:hAnsi="Arial" w:cs="Arial"/>
                <w:color w:val="000000"/>
                <w:sz w:val="20"/>
                <w:szCs w:val="20"/>
              </w:rPr>
            </w:pPr>
            <w:r w:rsidRPr="002518AE">
              <w:rPr>
                <w:rFonts w:ascii="Arial" w:hAnsi="Arial" w:cs="Arial"/>
                <w:color w:val="000000"/>
                <w:sz w:val="20"/>
                <w:szCs w:val="20"/>
              </w:rPr>
              <w:t>Государственное бюджетное образовательное учреждение Малгобекского района Средняя общеобразовательная школа № 19 с.п. Сагопши</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77.</w:t>
            </w:r>
          </w:p>
        </w:tc>
        <w:tc>
          <w:tcPr>
            <w:tcW w:w="2845" w:type="dxa"/>
            <w:shd w:val="clear" w:color="auto" w:fill="auto"/>
          </w:tcPr>
          <w:p w:rsidR="00202358" w:rsidRPr="002518AE" w:rsidRDefault="00202358" w:rsidP="00202358">
            <w:pPr>
              <w:rPr>
                <w:rFonts w:ascii="Arial" w:hAnsi="Arial" w:cs="Arial"/>
                <w:color w:val="000000"/>
                <w:sz w:val="20"/>
                <w:szCs w:val="20"/>
              </w:rPr>
            </w:pPr>
            <w:r w:rsidRPr="002518AE">
              <w:rPr>
                <w:rFonts w:ascii="Arial" w:hAnsi="Arial" w:cs="Arial"/>
                <w:color w:val="000000"/>
                <w:sz w:val="20"/>
                <w:szCs w:val="20"/>
              </w:rPr>
              <w:t>Государственное казенное образовательное учреждение Малгобекского района Средняя общеобразовательная школа № 30 с.п. Сагопши</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16,67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33,33</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78.</w:t>
            </w:r>
          </w:p>
        </w:tc>
        <w:tc>
          <w:tcPr>
            <w:tcW w:w="2845" w:type="dxa"/>
            <w:shd w:val="clear" w:color="auto" w:fill="auto"/>
          </w:tcPr>
          <w:p w:rsidR="00202358" w:rsidRPr="002518AE" w:rsidRDefault="00202358" w:rsidP="00202358">
            <w:pPr>
              <w:rPr>
                <w:rFonts w:ascii="Arial" w:hAnsi="Arial" w:cs="Arial"/>
                <w:color w:val="000000"/>
                <w:sz w:val="20"/>
                <w:szCs w:val="20"/>
              </w:rPr>
            </w:pPr>
            <w:r w:rsidRPr="008A0D57">
              <w:rPr>
                <w:rFonts w:ascii="Arial" w:hAnsi="Arial" w:cs="Arial"/>
                <w:color w:val="000000"/>
                <w:sz w:val="20"/>
                <w:szCs w:val="20"/>
              </w:rPr>
              <w:t>Государственное бюджетное образовательное учреждение Малгобекского района Средняя общеобразовательная школа № 25  с.п. Пседах</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79.</w:t>
            </w:r>
          </w:p>
        </w:tc>
        <w:tc>
          <w:tcPr>
            <w:tcW w:w="2845" w:type="dxa"/>
            <w:shd w:val="clear" w:color="auto" w:fill="auto"/>
          </w:tcPr>
          <w:p w:rsidR="00202358" w:rsidRPr="008A0D57" w:rsidRDefault="00202358" w:rsidP="00202358">
            <w:pPr>
              <w:rPr>
                <w:rFonts w:ascii="Arial" w:hAnsi="Arial" w:cs="Arial"/>
                <w:color w:val="000000"/>
                <w:sz w:val="20"/>
                <w:szCs w:val="20"/>
              </w:rPr>
            </w:pPr>
            <w:r w:rsidRPr="008A0D57">
              <w:rPr>
                <w:rFonts w:ascii="Arial" w:hAnsi="Arial" w:cs="Arial"/>
                <w:color w:val="000000"/>
                <w:sz w:val="20"/>
                <w:szCs w:val="20"/>
              </w:rPr>
              <w:t>Государтсвенное бюджетное образовательное учреждение Малгобекского района  Средняя общеобразовательная школа №7 с.п. Пседах</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33,33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66,67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80.</w:t>
            </w:r>
          </w:p>
        </w:tc>
        <w:tc>
          <w:tcPr>
            <w:tcW w:w="2845" w:type="dxa"/>
            <w:shd w:val="clear" w:color="auto" w:fill="auto"/>
          </w:tcPr>
          <w:p w:rsidR="00202358" w:rsidRPr="008A0D57" w:rsidRDefault="00202358" w:rsidP="00202358">
            <w:pPr>
              <w:rPr>
                <w:rFonts w:ascii="Arial" w:hAnsi="Arial" w:cs="Arial"/>
                <w:color w:val="000000"/>
                <w:sz w:val="20"/>
                <w:szCs w:val="20"/>
              </w:rPr>
            </w:pPr>
            <w:r w:rsidRPr="007C081E">
              <w:rPr>
                <w:rFonts w:ascii="Arial" w:hAnsi="Arial" w:cs="Arial"/>
                <w:color w:val="000000"/>
                <w:sz w:val="20"/>
                <w:szCs w:val="20"/>
              </w:rPr>
              <w:t>Государственное бюджетное образовательное учреждение Малгобекского района Средняя общеобразовательная школа № 28 с.п. Южное</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81.</w:t>
            </w:r>
          </w:p>
        </w:tc>
        <w:tc>
          <w:tcPr>
            <w:tcW w:w="2845" w:type="dxa"/>
            <w:shd w:val="clear" w:color="auto" w:fill="auto"/>
          </w:tcPr>
          <w:p w:rsidR="00202358" w:rsidRPr="007C081E" w:rsidRDefault="00202358" w:rsidP="00202358">
            <w:pPr>
              <w:rPr>
                <w:rFonts w:ascii="Arial" w:hAnsi="Arial" w:cs="Arial"/>
                <w:color w:val="000000"/>
                <w:sz w:val="20"/>
                <w:szCs w:val="20"/>
              </w:rPr>
            </w:pPr>
            <w:r w:rsidRPr="007C081E">
              <w:rPr>
                <w:rFonts w:ascii="Arial" w:hAnsi="Arial" w:cs="Arial"/>
                <w:color w:val="000000"/>
                <w:sz w:val="20"/>
                <w:szCs w:val="20"/>
              </w:rPr>
              <w:t>Государтсвенное бюджетное учреждение Малгобекского района Средняя общеобразовательная школа №5 с.п. Новый Редант</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94,12</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5,88</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82.</w:t>
            </w:r>
          </w:p>
        </w:tc>
        <w:tc>
          <w:tcPr>
            <w:tcW w:w="2845" w:type="dxa"/>
            <w:shd w:val="clear" w:color="auto" w:fill="auto"/>
          </w:tcPr>
          <w:p w:rsidR="00202358" w:rsidRPr="007C081E" w:rsidRDefault="00202358" w:rsidP="00202358">
            <w:pPr>
              <w:rPr>
                <w:rFonts w:ascii="Arial" w:hAnsi="Arial" w:cs="Arial"/>
                <w:color w:val="000000"/>
                <w:sz w:val="20"/>
                <w:szCs w:val="20"/>
              </w:rPr>
            </w:pPr>
            <w:r w:rsidRPr="007C081E">
              <w:rPr>
                <w:rFonts w:ascii="Arial" w:hAnsi="Arial" w:cs="Arial"/>
                <w:color w:val="000000"/>
                <w:sz w:val="20"/>
                <w:szCs w:val="20"/>
              </w:rPr>
              <w:t>ГБОУ МР Средняя общеобразовательная школа № 12 с.п. Инарки</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37,50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37,50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83.</w:t>
            </w:r>
          </w:p>
        </w:tc>
        <w:tc>
          <w:tcPr>
            <w:tcW w:w="2845" w:type="dxa"/>
            <w:shd w:val="clear" w:color="auto" w:fill="auto"/>
          </w:tcPr>
          <w:p w:rsidR="00202358" w:rsidRPr="007C081E" w:rsidRDefault="00202358" w:rsidP="00202358">
            <w:pPr>
              <w:rPr>
                <w:rFonts w:ascii="Arial" w:hAnsi="Arial" w:cs="Arial"/>
                <w:color w:val="000000"/>
                <w:sz w:val="20"/>
                <w:szCs w:val="20"/>
              </w:rPr>
            </w:pPr>
            <w:r w:rsidRPr="007C081E">
              <w:rPr>
                <w:rFonts w:ascii="Arial" w:hAnsi="Arial" w:cs="Arial"/>
                <w:color w:val="000000"/>
                <w:sz w:val="20"/>
                <w:szCs w:val="20"/>
              </w:rPr>
              <w:t>ГБОУ МР Средняя общеобразовательная школа № 23 с.п. Инарки</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71,43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28,57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84.</w:t>
            </w:r>
          </w:p>
        </w:tc>
        <w:tc>
          <w:tcPr>
            <w:tcW w:w="2845" w:type="dxa"/>
            <w:shd w:val="clear" w:color="auto" w:fill="auto"/>
          </w:tcPr>
          <w:p w:rsidR="00202358" w:rsidRPr="007C081E" w:rsidRDefault="00202358" w:rsidP="00202358">
            <w:pPr>
              <w:rPr>
                <w:rFonts w:ascii="Arial" w:hAnsi="Arial" w:cs="Arial"/>
                <w:color w:val="000000"/>
                <w:sz w:val="20"/>
                <w:szCs w:val="20"/>
              </w:rPr>
            </w:pPr>
            <w:r w:rsidRPr="007C081E">
              <w:rPr>
                <w:rFonts w:ascii="Arial" w:hAnsi="Arial" w:cs="Arial"/>
                <w:color w:val="000000"/>
                <w:sz w:val="20"/>
                <w:szCs w:val="20"/>
              </w:rPr>
              <w:t>Государственное бюджетное общеобразовательное учреждение МР Средняя общеобразовательная школа №10 с.п. Вежари</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85.</w:t>
            </w:r>
          </w:p>
        </w:tc>
        <w:tc>
          <w:tcPr>
            <w:tcW w:w="2845" w:type="dxa"/>
            <w:shd w:val="clear" w:color="auto" w:fill="auto"/>
          </w:tcPr>
          <w:p w:rsidR="00202358" w:rsidRPr="007C081E" w:rsidRDefault="00202358" w:rsidP="00202358">
            <w:pPr>
              <w:rPr>
                <w:rFonts w:ascii="Arial" w:hAnsi="Arial" w:cs="Arial"/>
                <w:color w:val="000000"/>
                <w:sz w:val="20"/>
                <w:szCs w:val="20"/>
              </w:rPr>
            </w:pPr>
            <w:r w:rsidRPr="007C081E">
              <w:rPr>
                <w:rFonts w:ascii="Arial" w:hAnsi="Arial" w:cs="Arial"/>
                <w:color w:val="000000"/>
                <w:sz w:val="20"/>
                <w:szCs w:val="20"/>
              </w:rPr>
              <w:t>Государственное бюджетное общеобразовательное учреждение "Средняя общеобразовательная школа с.п.Алкун"</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86.</w:t>
            </w:r>
          </w:p>
        </w:tc>
        <w:tc>
          <w:tcPr>
            <w:tcW w:w="2845" w:type="dxa"/>
            <w:shd w:val="clear" w:color="auto" w:fill="auto"/>
          </w:tcPr>
          <w:p w:rsidR="00202358" w:rsidRPr="007C081E" w:rsidRDefault="00202358" w:rsidP="00202358">
            <w:pPr>
              <w:rPr>
                <w:rFonts w:ascii="Arial" w:hAnsi="Arial" w:cs="Arial"/>
                <w:color w:val="000000"/>
                <w:sz w:val="20"/>
                <w:szCs w:val="20"/>
              </w:rPr>
            </w:pPr>
            <w:r w:rsidRPr="000F5EE3">
              <w:rPr>
                <w:rFonts w:ascii="Arial" w:hAnsi="Arial" w:cs="Arial"/>
                <w:color w:val="000000"/>
                <w:sz w:val="20"/>
                <w:szCs w:val="20"/>
              </w:rPr>
              <w:t>Государственное бюджетное образовательное учреждение  Малгобекского района Средняя общеобразовательная школа № 26 с.п. Зязиков-юрт</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42,86</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57,14</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87.</w:t>
            </w:r>
          </w:p>
        </w:tc>
        <w:tc>
          <w:tcPr>
            <w:tcW w:w="2845" w:type="dxa"/>
            <w:shd w:val="clear" w:color="auto" w:fill="auto"/>
          </w:tcPr>
          <w:p w:rsidR="00202358" w:rsidRPr="000F5EE3" w:rsidRDefault="00202358" w:rsidP="00202358">
            <w:pPr>
              <w:rPr>
                <w:rFonts w:ascii="Arial" w:hAnsi="Arial" w:cs="Arial"/>
                <w:color w:val="000000"/>
                <w:sz w:val="20"/>
                <w:szCs w:val="20"/>
              </w:rPr>
            </w:pPr>
            <w:r w:rsidRPr="000F5EE3">
              <w:rPr>
                <w:rFonts w:ascii="Arial" w:hAnsi="Arial" w:cs="Arial"/>
                <w:color w:val="000000"/>
                <w:sz w:val="20"/>
                <w:szCs w:val="20"/>
              </w:rPr>
              <w:t>Государственное бюджетное общеобразовательное учреждение  " Средняя общеобразовательная школа № 2 с.п.Галашки"</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57,14</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42,86</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88.</w:t>
            </w:r>
          </w:p>
        </w:tc>
        <w:tc>
          <w:tcPr>
            <w:tcW w:w="2845" w:type="dxa"/>
            <w:shd w:val="clear" w:color="auto" w:fill="auto"/>
          </w:tcPr>
          <w:p w:rsidR="00202358" w:rsidRPr="000F5EE3" w:rsidRDefault="00202358" w:rsidP="00202358">
            <w:pPr>
              <w:rPr>
                <w:rFonts w:ascii="Arial" w:hAnsi="Arial" w:cs="Arial"/>
                <w:color w:val="000000"/>
                <w:sz w:val="20"/>
                <w:szCs w:val="20"/>
              </w:rPr>
            </w:pPr>
            <w:r w:rsidRPr="000F5EE3">
              <w:rPr>
                <w:rFonts w:ascii="Arial" w:hAnsi="Arial" w:cs="Arial"/>
                <w:color w:val="000000"/>
                <w:sz w:val="20"/>
                <w:szCs w:val="20"/>
              </w:rPr>
              <w:t>Государственное бюджетное общеобразовательное учреждение  "Средняя общеобразовательная школа № 1 с.п.Галашки"</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89.</w:t>
            </w:r>
          </w:p>
        </w:tc>
        <w:tc>
          <w:tcPr>
            <w:tcW w:w="2845" w:type="dxa"/>
            <w:shd w:val="clear" w:color="auto" w:fill="auto"/>
          </w:tcPr>
          <w:p w:rsidR="00202358" w:rsidRPr="000F5EE3" w:rsidRDefault="00202358" w:rsidP="00202358">
            <w:pPr>
              <w:rPr>
                <w:rFonts w:ascii="Arial" w:hAnsi="Arial" w:cs="Arial"/>
                <w:color w:val="000000"/>
                <w:sz w:val="20"/>
                <w:szCs w:val="20"/>
              </w:rPr>
            </w:pPr>
            <w:r w:rsidRPr="000F5EE3">
              <w:rPr>
                <w:rFonts w:ascii="Arial" w:hAnsi="Arial" w:cs="Arial"/>
                <w:color w:val="000000"/>
                <w:sz w:val="20"/>
                <w:szCs w:val="20"/>
              </w:rPr>
              <w:t>Государственное бюджетное общеобразовательное учреждение " Средняя общеобразовательная школа с.п.Алхасты"</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33,33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66,67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90.</w:t>
            </w:r>
          </w:p>
        </w:tc>
        <w:tc>
          <w:tcPr>
            <w:tcW w:w="2845" w:type="dxa"/>
            <w:shd w:val="clear" w:color="auto" w:fill="auto"/>
          </w:tcPr>
          <w:p w:rsidR="00202358" w:rsidRPr="000F5EE3" w:rsidRDefault="00202358" w:rsidP="00202358">
            <w:pPr>
              <w:rPr>
                <w:rFonts w:ascii="Arial" w:hAnsi="Arial" w:cs="Arial"/>
                <w:color w:val="000000"/>
                <w:sz w:val="20"/>
                <w:szCs w:val="20"/>
              </w:rPr>
            </w:pPr>
            <w:r w:rsidRPr="0050340A">
              <w:rPr>
                <w:rFonts w:ascii="Arial" w:hAnsi="Arial" w:cs="Arial"/>
                <w:color w:val="000000"/>
                <w:sz w:val="20"/>
                <w:szCs w:val="20"/>
              </w:rPr>
              <w:t>Государственное бюджетное общеобразовательное учреждение  Средняя общеобразовательная школа с.п. Джейрах имени И.С.Льянова</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77,78</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22,22</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91.</w:t>
            </w:r>
          </w:p>
        </w:tc>
        <w:tc>
          <w:tcPr>
            <w:tcW w:w="2845" w:type="dxa"/>
            <w:shd w:val="clear" w:color="auto" w:fill="auto"/>
          </w:tcPr>
          <w:p w:rsidR="00202358" w:rsidRPr="0050340A" w:rsidRDefault="00202358" w:rsidP="00202358">
            <w:pPr>
              <w:rPr>
                <w:rFonts w:ascii="Arial" w:hAnsi="Arial" w:cs="Arial"/>
                <w:color w:val="000000"/>
                <w:sz w:val="20"/>
                <w:szCs w:val="20"/>
              </w:rPr>
            </w:pPr>
            <w:r w:rsidRPr="0050340A">
              <w:rPr>
                <w:rFonts w:ascii="Arial" w:hAnsi="Arial" w:cs="Arial"/>
                <w:color w:val="000000"/>
                <w:sz w:val="20"/>
                <w:szCs w:val="20"/>
              </w:rPr>
              <w:t>Государственное бюджетное общеобразовательное eчреждение @Средняя общеобразовательная школа с.п.Аршты"</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92.</w:t>
            </w:r>
          </w:p>
        </w:tc>
        <w:tc>
          <w:tcPr>
            <w:tcW w:w="2845" w:type="dxa"/>
            <w:shd w:val="clear" w:color="auto" w:fill="auto"/>
          </w:tcPr>
          <w:p w:rsidR="00202358" w:rsidRPr="0050340A" w:rsidRDefault="00202358" w:rsidP="00202358">
            <w:pPr>
              <w:rPr>
                <w:rFonts w:ascii="Arial" w:hAnsi="Arial" w:cs="Arial"/>
                <w:color w:val="000000"/>
                <w:sz w:val="20"/>
                <w:szCs w:val="20"/>
              </w:rPr>
            </w:pPr>
            <w:r w:rsidRPr="0050340A">
              <w:rPr>
                <w:rFonts w:ascii="Arial" w:hAnsi="Arial" w:cs="Arial"/>
                <w:color w:val="000000"/>
                <w:sz w:val="20"/>
                <w:szCs w:val="20"/>
              </w:rPr>
              <w:t>Государственное бюджетное общеобразовательное учреждение с.п.Ольгетти Средняя общеобразовательная школа</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93.</w:t>
            </w:r>
          </w:p>
        </w:tc>
        <w:tc>
          <w:tcPr>
            <w:tcW w:w="2845" w:type="dxa"/>
            <w:shd w:val="clear" w:color="auto" w:fill="auto"/>
          </w:tcPr>
          <w:p w:rsidR="00202358" w:rsidRPr="0050340A" w:rsidRDefault="00202358" w:rsidP="00202358">
            <w:pPr>
              <w:rPr>
                <w:rFonts w:ascii="Arial" w:hAnsi="Arial" w:cs="Arial"/>
                <w:color w:val="000000"/>
                <w:sz w:val="20"/>
                <w:szCs w:val="20"/>
              </w:rPr>
            </w:pPr>
            <w:r w:rsidRPr="0050340A">
              <w:rPr>
                <w:rFonts w:ascii="Arial" w:hAnsi="Arial" w:cs="Arial"/>
                <w:color w:val="000000"/>
                <w:sz w:val="20"/>
                <w:szCs w:val="20"/>
              </w:rPr>
              <w:t>Частное образовательное учреждение "Средняя общеобразовательная школа  "Интеллект"</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94.</w:t>
            </w:r>
          </w:p>
        </w:tc>
        <w:tc>
          <w:tcPr>
            <w:tcW w:w="2845" w:type="dxa"/>
            <w:shd w:val="clear" w:color="auto" w:fill="auto"/>
          </w:tcPr>
          <w:p w:rsidR="00202358" w:rsidRPr="0050340A" w:rsidRDefault="00202358" w:rsidP="00202358">
            <w:pPr>
              <w:rPr>
                <w:rFonts w:ascii="Arial" w:hAnsi="Arial" w:cs="Arial"/>
                <w:color w:val="000000"/>
                <w:sz w:val="20"/>
                <w:szCs w:val="20"/>
              </w:rPr>
            </w:pPr>
            <w:r>
              <w:rPr>
                <w:rFonts w:ascii="Arial" w:hAnsi="Arial" w:cs="Arial"/>
                <w:color w:val="000000"/>
                <w:sz w:val="20"/>
                <w:szCs w:val="20"/>
              </w:rPr>
              <w:t>Г</w:t>
            </w:r>
            <w:r w:rsidRPr="0050340A">
              <w:rPr>
                <w:rFonts w:ascii="Arial" w:hAnsi="Arial" w:cs="Arial"/>
                <w:color w:val="000000"/>
                <w:sz w:val="20"/>
                <w:szCs w:val="20"/>
              </w:rPr>
              <w:t>осударственное бюджетное общеобразовательное учреждение "Республиканский Центр дистанционного обучения детей с ограниченными возможностями здоровья"</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33,33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33,33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33,33</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95.</w:t>
            </w:r>
          </w:p>
        </w:tc>
        <w:tc>
          <w:tcPr>
            <w:tcW w:w="2845" w:type="dxa"/>
            <w:shd w:val="clear" w:color="auto" w:fill="auto"/>
          </w:tcPr>
          <w:p w:rsidR="00202358" w:rsidRDefault="00202358" w:rsidP="00202358">
            <w:pPr>
              <w:rPr>
                <w:rFonts w:ascii="Arial" w:hAnsi="Arial" w:cs="Arial"/>
                <w:color w:val="000000"/>
                <w:sz w:val="20"/>
                <w:szCs w:val="20"/>
              </w:rPr>
            </w:pPr>
            <w:r w:rsidRPr="0050340A">
              <w:rPr>
                <w:rFonts w:ascii="Arial" w:hAnsi="Arial" w:cs="Arial"/>
                <w:color w:val="000000"/>
                <w:sz w:val="20"/>
                <w:szCs w:val="20"/>
              </w:rPr>
              <w:t>Государственное бюджетное общеобразовательное учреждение "Кадетская школа-интернат "Горский кадетский корпус им.А.Д.Цороева"</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52,94</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41,18</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5,88</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r w:rsidR="00202358" w:rsidRPr="001477F0" w:rsidTr="00202358">
        <w:trPr>
          <w:cantSplit/>
        </w:trPr>
        <w:tc>
          <w:tcPr>
            <w:tcW w:w="540"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96.</w:t>
            </w:r>
          </w:p>
        </w:tc>
        <w:tc>
          <w:tcPr>
            <w:tcW w:w="2845" w:type="dxa"/>
            <w:shd w:val="clear" w:color="auto" w:fill="auto"/>
          </w:tcPr>
          <w:p w:rsidR="00202358" w:rsidRPr="0050340A" w:rsidRDefault="00202358" w:rsidP="00202358">
            <w:pPr>
              <w:rPr>
                <w:rFonts w:ascii="Arial" w:hAnsi="Arial" w:cs="Arial"/>
                <w:color w:val="000000"/>
                <w:sz w:val="20"/>
                <w:szCs w:val="20"/>
              </w:rPr>
            </w:pPr>
            <w:r w:rsidRPr="0050340A">
              <w:rPr>
                <w:rFonts w:ascii="Arial" w:hAnsi="Arial" w:cs="Arial"/>
                <w:color w:val="000000"/>
                <w:sz w:val="20"/>
                <w:szCs w:val="20"/>
              </w:rPr>
              <w:t>Государственное Бюджетное Общеобразовательное учреждение "Средняя образовательная школа с.п. Гази-Юрт"</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71,43</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28,57</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876"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c>
          <w:tcPr>
            <w:tcW w:w="695" w:type="dxa"/>
            <w:shd w:val="clear" w:color="auto" w:fill="auto"/>
          </w:tcPr>
          <w:p w:rsidR="00202358"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w:t>
            </w:r>
          </w:p>
        </w:tc>
        <w:tc>
          <w:tcPr>
            <w:tcW w:w="778" w:type="dxa"/>
            <w:shd w:val="clear" w:color="auto" w:fill="auto"/>
          </w:tcPr>
          <w:p w:rsidR="00202358" w:rsidRDefault="00202358" w:rsidP="0020235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0,00</w:t>
            </w:r>
          </w:p>
        </w:tc>
      </w:tr>
    </w:tbl>
    <w:p w:rsidR="00202358" w:rsidRDefault="00202358" w:rsidP="00202358">
      <w:r>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ab/>
      </w:r>
    </w:p>
    <w:p w:rsidR="00202358" w:rsidRPr="00AE2716" w:rsidRDefault="00202358" w:rsidP="00202358">
      <w:pPr>
        <w:keepNext/>
        <w:keepLines/>
        <w:spacing w:before="480" w:after="0" w:line="240" w:lineRule="auto"/>
        <w:jc w:val="center"/>
        <w:outlineLvl w:val="0"/>
        <w:rPr>
          <w:rFonts w:ascii="Times New Roman" w:eastAsia="SimSun" w:hAnsi="Times New Roman" w:cs="Times New Roman"/>
          <w:b/>
          <w:bCs/>
          <w:sz w:val="24"/>
          <w:lang w:eastAsia="ru-RU"/>
        </w:rPr>
      </w:pPr>
      <w:r w:rsidRPr="00AE2716">
        <w:rPr>
          <w:rFonts w:ascii="Cambria" w:eastAsia="SimSun" w:hAnsi="Cambria" w:cs="Times New Roman"/>
          <w:b/>
          <w:bCs/>
          <w:sz w:val="28"/>
          <w:szCs w:val="28"/>
          <w:lang w:eastAsia="ru-RU"/>
        </w:rPr>
        <w:t>Методический анализ результатов ЕГЭ</w:t>
      </w:r>
      <w:r w:rsidRPr="00AE2716">
        <w:rPr>
          <w:rFonts w:ascii="Cambria" w:eastAsia="SimSun" w:hAnsi="Cambria" w:cs="Times New Roman"/>
          <w:b/>
          <w:bCs/>
          <w:sz w:val="28"/>
          <w:szCs w:val="28"/>
          <w:vertAlign w:val="superscript"/>
          <w:lang w:eastAsia="ru-RU"/>
        </w:rPr>
        <w:footnoteReference w:id="7"/>
      </w:r>
      <w:r w:rsidRPr="00AE2716">
        <w:rPr>
          <w:rFonts w:ascii="Cambria" w:eastAsia="SimSun" w:hAnsi="Cambria" w:cs="Times New Roman"/>
          <w:b/>
          <w:bCs/>
          <w:sz w:val="28"/>
          <w:szCs w:val="28"/>
          <w:lang w:eastAsia="ru-RU"/>
        </w:rPr>
        <w:t xml:space="preserve"> </w:t>
      </w:r>
      <w:r w:rsidRPr="00AE2716">
        <w:rPr>
          <w:rFonts w:ascii="Cambria" w:eastAsia="SimSun" w:hAnsi="Cambria" w:cs="Times New Roman"/>
          <w:b/>
          <w:bCs/>
          <w:sz w:val="28"/>
          <w:szCs w:val="28"/>
          <w:lang w:eastAsia="ru-RU"/>
        </w:rPr>
        <w:br/>
      </w:r>
      <w:r>
        <w:rPr>
          <w:rFonts w:ascii="Times New Roman" w:eastAsia="SimSun" w:hAnsi="Times New Roman" w:cs="Times New Roman"/>
          <w:b/>
          <w:bCs/>
          <w:sz w:val="28"/>
          <w:szCs w:val="28"/>
          <w:lang w:eastAsia="ru-RU"/>
        </w:rPr>
        <w:t>Русскому</w:t>
      </w:r>
      <w:r w:rsidRPr="00AE2716">
        <w:rPr>
          <w:rFonts w:ascii="Times New Roman" w:eastAsia="SimSun" w:hAnsi="Times New Roman" w:cs="Times New Roman"/>
          <w:b/>
          <w:bCs/>
          <w:sz w:val="28"/>
          <w:szCs w:val="28"/>
          <w:lang w:eastAsia="ru-RU"/>
        </w:rPr>
        <w:t xml:space="preserve"> язык</w:t>
      </w:r>
      <w:r>
        <w:rPr>
          <w:rFonts w:ascii="Times New Roman" w:eastAsia="SimSun" w:hAnsi="Times New Roman" w:cs="Times New Roman"/>
          <w:b/>
          <w:bCs/>
          <w:sz w:val="28"/>
          <w:szCs w:val="28"/>
          <w:lang w:eastAsia="ru-RU"/>
        </w:rPr>
        <w:t>у</w:t>
      </w:r>
      <w:r w:rsidRPr="00AE2716">
        <w:rPr>
          <w:rFonts w:ascii="Times New Roman" w:eastAsia="SimSun" w:hAnsi="Times New Roman" w:cs="Times New Roman"/>
          <w:b/>
          <w:bCs/>
          <w:sz w:val="20"/>
          <w:szCs w:val="20"/>
          <w:lang w:eastAsia="ru-RU"/>
        </w:rPr>
        <w:br/>
      </w:r>
      <w:r w:rsidRPr="00AE2716">
        <w:rPr>
          <w:rFonts w:ascii="Times New Roman" w:eastAsia="SimSun" w:hAnsi="Times New Roman" w:cs="Times New Roman"/>
          <w:b/>
          <w:bCs/>
          <w:sz w:val="32"/>
          <w:szCs w:val="28"/>
          <w:lang w:eastAsia="ru-RU"/>
        </w:rPr>
        <w:t>по___________________________</w:t>
      </w:r>
      <w:r w:rsidRPr="00AE2716">
        <w:rPr>
          <w:rFonts w:ascii="Times New Roman" w:eastAsia="SimSun" w:hAnsi="Times New Roman" w:cs="Times New Roman"/>
          <w:b/>
          <w:bCs/>
          <w:sz w:val="32"/>
          <w:szCs w:val="28"/>
          <w:lang w:eastAsia="ru-RU"/>
        </w:rPr>
        <w:br/>
      </w:r>
      <w:r w:rsidRPr="00AE2716">
        <w:rPr>
          <w:rFonts w:ascii="Times New Roman" w:eastAsia="SimSun" w:hAnsi="Times New Roman" w:cs="Times New Roman"/>
          <w:b/>
          <w:bCs/>
          <w:sz w:val="24"/>
          <w:lang w:eastAsia="ru-RU"/>
        </w:rPr>
        <w:t>(учебный предмет)</w:t>
      </w:r>
    </w:p>
    <w:p w:rsidR="00202358" w:rsidRPr="00AE2716" w:rsidRDefault="00202358" w:rsidP="00202358">
      <w:pPr>
        <w:spacing w:after="0" w:line="240" w:lineRule="auto"/>
        <w:rPr>
          <w:rFonts w:ascii="Cambria" w:eastAsia="SimSun" w:hAnsi="Cambria" w:cs="Times New Roman"/>
          <w:i/>
          <w:sz w:val="32"/>
          <w:szCs w:val="28"/>
          <w:lang w:eastAsia="ru-RU"/>
        </w:rPr>
      </w:pPr>
    </w:p>
    <w:p w:rsidR="00202358" w:rsidRPr="00AE2716" w:rsidRDefault="00202358" w:rsidP="00202358">
      <w:pPr>
        <w:spacing w:after="0" w:line="240" w:lineRule="auto"/>
        <w:ind w:left="426" w:hanging="426"/>
        <w:rPr>
          <w:rFonts w:ascii="Times New Roman" w:eastAsia="Calibri" w:hAnsi="Times New Roman" w:cs="Times New Roman"/>
          <w:i/>
          <w:sz w:val="24"/>
          <w:szCs w:val="24"/>
          <w:lang w:eastAsia="ru-RU"/>
        </w:rPr>
      </w:pPr>
      <w:r w:rsidRPr="00AE2716">
        <w:rPr>
          <w:rFonts w:ascii="Times New Roman" w:eastAsia="Calibri" w:hAnsi="Times New Roman" w:cs="Times New Roman"/>
          <w:i/>
          <w:sz w:val="24"/>
          <w:szCs w:val="24"/>
          <w:lang w:eastAsia="ru-RU"/>
        </w:rPr>
        <w:t>Далее приведена типовая структура отчета по учебному предмету</w:t>
      </w:r>
    </w:p>
    <w:p w:rsidR="00202358" w:rsidRPr="00AE2716" w:rsidRDefault="00202358" w:rsidP="00202358">
      <w:pPr>
        <w:keepNext/>
        <w:keepLines/>
        <w:numPr>
          <w:ilvl w:val="1"/>
          <w:numId w:val="0"/>
        </w:numPr>
        <w:spacing w:before="40" w:after="0" w:line="240" w:lineRule="auto"/>
        <w:jc w:val="center"/>
        <w:outlineLvl w:val="1"/>
        <w:rPr>
          <w:rFonts w:ascii="Times New Roman" w:eastAsia="SimSun" w:hAnsi="Times New Roman" w:cs="Times New Roman"/>
          <w:b/>
          <w:bCs/>
          <w:sz w:val="28"/>
          <w:szCs w:val="28"/>
          <w:lang w:eastAsia="ru-RU"/>
        </w:rPr>
      </w:pPr>
      <w:r w:rsidRPr="00AE2716">
        <w:rPr>
          <w:rFonts w:ascii="Times New Roman" w:eastAsia="SimSun" w:hAnsi="Times New Roman" w:cs="Times New Roman"/>
          <w:b/>
          <w:bCs/>
          <w:sz w:val="28"/>
          <w:szCs w:val="28"/>
          <w:lang w:eastAsia="ru-RU"/>
        </w:rPr>
        <w:t>РАЗДЕЛ 1. ХАРАКТЕРИСТИКА УЧАСТНИКОВ ЕГЭ</w:t>
      </w:r>
      <w:r w:rsidRPr="00AE2716">
        <w:rPr>
          <w:rFonts w:ascii="Times New Roman" w:eastAsia="SimSun" w:hAnsi="Times New Roman" w:cs="Times New Roman"/>
          <w:b/>
          <w:bCs/>
          <w:sz w:val="28"/>
          <w:szCs w:val="28"/>
          <w:lang w:eastAsia="ru-RU"/>
        </w:rPr>
        <w:br/>
        <w:t xml:space="preserve"> ПО УЧЕБНОМУ ПРЕДМЕТУ</w:t>
      </w:r>
    </w:p>
    <w:p w:rsidR="00202358" w:rsidRPr="00AE2716" w:rsidRDefault="00202358" w:rsidP="00202358">
      <w:pPr>
        <w:spacing w:after="0" w:line="240" w:lineRule="auto"/>
        <w:ind w:left="568" w:hanging="568"/>
        <w:jc w:val="both"/>
        <w:rPr>
          <w:rFonts w:ascii="Times New Roman" w:eastAsia="Calibri" w:hAnsi="Times New Roman" w:cs="Times New Roman"/>
          <w:sz w:val="24"/>
          <w:szCs w:val="24"/>
          <w:lang w:eastAsia="ru-RU"/>
        </w:rPr>
      </w:pPr>
      <w:bookmarkStart w:id="5" w:name="_Toc395183639"/>
      <w:bookmarkStart w:id="6" w:name="_Toc423954897"/>
      <w:bookmarkStart w:id="7" w:name="_Toc424490574"/>
    </w:p>
    <w:p w:rsidR="00202358" w:rsidRPr="00AE2716" w:rsidRDefault="00202358" w:rsidP="00202358">
      <w:pPr>
        <w:keepNext/>
        <w:keepLines/>
        <w:numPr>
          <w:ilvl w:val="1"/>
          <w:numId w:val="6"/>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AE2716">
        <w:rPr>
          <w:rFonts w:ascii="Times New Roman" w:eastAsia="SimSun" w:hAnsi="Times New Roman" w:cs="Times New Roman"/>
          <w:b/>
          <w:bCs/>
          <w:sz w:val="28"/>
          <w:szCs w:val="24"/>
          <w:lang w:eastAsia="ru-RU"/>
        </w:rPr>
        <w:t>Количество участников ЕГЭ по учебному предмету (за 3 года)</w:t>
      </w:r>
      <w:bookmarkEnd w:id="5"/>
      <w:bookmarkEnd w:id="6"/>
      <w:bookmarkEnd w:id="7"/>
    </w:p>
    <w:p w:rsidR="00202358" w:rsidRPr="00AE2716" w:rsidRDefault="00202358" w:rsidP="00202358">
      <w:pPr>
        <w:keepNext/>
        <w:spacing w:line="240" w:lineRule="auto"/>
        <w:jc w:val="right"/>
        <w:rPr>
          <w:rFonts w:ascii="Times New Roman" w:eastAsia="Calibri" w:hAnsi="Times New Roman" w:cs="Times New Roman"/>
          <w:bCs/>
          <w:i/>
          <w:sz w:val="18"/>
          <w:szCs w:val="18"/>
          <w:lang w:eastAsia="ru-RU"/>
        </w:rPr>
      </w:pPr>
      <w:r w:rsidRPr="00AE2716">
        <w:rPr>
          <w:rFonts w:ascii="Times New Roman" w:eastAsia="Calibri" w:hAnsi="Times New Roman" w:cs="Times New Roman"/>
          <w:bCs/>
          <w:i/>
          <w:sz w:val="18"/>
          <w:szCs w:val="18"/>
          <w:lang w:eastAsia="ru-RU"/>
        </w:rPr>
        <w:t xml:space="preserve">Таблица </w:t>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STYLEREF 1 \s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716">
        <w:rPr>
          <w:rFonts w:ascii="Times New Roman" w:eastAsia="Calibri" w:hAnsi="Times New Roman" w:cs="Times New Roman"/>
          <w:bCs/>
          <w:i/>
          <w:sz w:val="18"/>
          <w:szCs w:val="18"/>
          <w:lang w:eastAsia="ru-RU"/>
        </w:rPr>
        <w:fldChar w:fldCharType="end"/>
      </w:r>
      <w:r w:rsidRPr="00AE2716">
        <w:rPr>
          <w:rFonts w:ascii="Times New Roman" w:eastAsia="Calibri" w:hAnsi="Times New Roman" w:cs="Times New Roman"/>
          <w:bCs/>
          <w:i/>
          <w:sz w:val="18"/>
          <w:szCs w:val="18"/>
          <w:lang w:eastAsia="ru-RU"/>
        </w:rPr>
        <w:noBreakHyphen/>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SEQ Таблица \* ARABIC \s 1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3</w:t>
      </w:r>
      <w:r w:rsidR="00623AAB" w:rsidRPr="00AE2716">
        <w:rPr>
          <w:rFonts w:ascii="Times New Roman" w:eastAsia="Calibri" w:hAnsi="Times New Roman" w:cs="Times New Roman"/>
          <w:bCs/>
          <w:i/>
          <w:sz w:val="18"/>
          <w:szCs w:val="18"/>
          <w:lang w:eastAsia="ru-RU"/>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202358" w:rsidRPr="00AE2716" w:rsidTr="00202358">
        <w:tc>
          <w:tcPr>
            <w:tcW w:w="1629" w:type="pct"/>
            <w:gridSpan w:val="2"/>
          </w:tcPr>
          <w:p w:rsidR="00202358" w:rsidRPr="00AE2716" w:rsidRDefault="00202358" w:rsidP="00202358">
            <w:pPr>
              <w:tabs>
                <w:tab w:val="left" w:pos="10320"/>
              </w:tabs>
              <w:spacing w:after="0" w:line="240" w:lineRule="auto"/>
              <w:jc w:val="center"/>
              <w:rPr>
                <w:rFonts w:ascii="Times New Roman" w:eastAsia="Calibri" w:hAnsi="Times New Roman" w:cs="Times New Roman"/>
                <w:b/>
                <w:noProof/>
                <w:sz w:val="24"/>
                <w:szCs w:val="24"/>
                <w:lang w:val="en-US" w:eastAsia="ru-RU"/>
              </w:rPr>
            </w:pPr>
            <w:r w:rsidRPr="00AE2716">
              <w:rPr>
                <w:rFonts w:ascii="Times New Roman" w:eastAsia="Calibri" w:hAnsi="Times New Roman" w:cs="Times New Roman"/>
                <w:b/>
                <w:noProof/>
                <w:sz w:val="24"/>
                <w:szCs w:val="24"/>
                <w:lang w:eastAsia="ru-RU"/>
              </w:rPr>
              <w:t>20</w:t>
            </w:r>
            <w:r w:rsidRPr="00AE2716">
              <w:rPr>
                <w:rFonts w:ascii="Times New Roman" w:eastAsia="Calibri" w:hAnsi="Times New Roman" w:cs="Times New Roman"/>
                <w:b/>
                <w:noProof/>
                <w:sz w:val="24"/>
                <w:szCs w:val="24"/>
                <w:lang w:val="en-US" w:eastAsia="ru-RU"/>
              </w:rPr>
              <w:t>19</w:t>
            </w:r>
          </w:p>
        </w:tc>
        <w:tc>
          <w:tcPr>
            <w:tcW w:w="1633" w:type="pct"/>
            <w:gridSpan w:val="2"/>
          </w:tcPr>
          <w:p w:rsidR="00202358" w:rsidRPr="00AE2716"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AE2716">
              <w:rPr>
                <w:rFonts w:ascii="Times New Roman" w:eastAsia="Calibri" w:hAnsi="Times New Roman" w:cs="Times New Roman"/>
                <w:b/>
                <w:noProof/>
                <w:sz w:val="24"/>
                <w:szCs w:val="24"/>
                <w:lang w:eastAsia="ru-RU"/>
              </w:rPr>
              <w:t>20</w:t>
            </w:r>
            <w:r w:rsidRPr="00AE2716">
              <w:rPr>
                <w:rFonts w:ascii="Times New Roman" w:eastAsia="Calibri" w:hAnsi="Times New Roman" w:cs="Times New Roman"/>
                <w:b/>
                <w:noProof/>
                <w:sz w:val="24"/>
                <w:szCs w:val="24"/>
                <w:lang w:val="en-US" w:eastAsia="ru-RU"/>
              </w:rPr>
              <w:t>20</w:t>
            </w:r>
          </w:p>
        </w:tc>
        <w:tc>
          <w:tcPr>
            <w:tcW w:w="1737" w:type="pct"/>
            <w:gridSpan w:val="2"/>
          </w:tcPr>
          <w:p w:rsidR="00202358" w:rsidRPr="00AE2716" w:rsidRDefault="00202358" w:rsidP="00202358">
            <w:pPr>
              <w:tabs>
                <w:tab w:val="left" w:pos="10320"/>
              </w:tabs>
              <w:spacing w:after="0" w:line="240" w:lineRule="auto"/>
              <w:jc w:val="center"/>
              <w:rPr>
                <w:rFonts w:ascii="Times New Roman" w:eastAsia="Calibri" w:hAnsi="Times New Roman" w:cs="Times New Roman"/>
                <w:b/>
                <w:noProof/>
                <w:sz w:val="24"/>
                <w:szCs w:val="24"/>
                <w:lang w:val="en-US" w:eastAsia="ru-RU"/>
              </w:rPr>
            </w:pPr>
            <w:r w:rsidRPr="00AE2716">
              <w:rPr>
                <w:rFonts w:ascii="Times New Roman" w:eastAsia="Calibri" w:hAnsi="Times New Roman" w:cs="Times New Roman"/>
                <w:b/>
                <w:noProof/>
                <w:sz w:val="24"/>
                <w:szCs w:val="24"/>
                <w:lang w:eastAsia="ru-RU"/>
              </w:rPr>
              <w:t>202</w:t>
            </w:r>
            <w:r w:rsidRPr="00AE2716">
              <w:rPr>
                <w:rFonts w:ascii="Times New Roman" w:eastAsia="Calibri" w:hAnsi="Times New Roman" w:cs="Times New Roman"/>
                <w:b/>
                <w:noProof/>
                <w:sz w:val="24"/>
                <w:szCs w:val="24"/>
                <w:lang w:val="en-US" w:eastAsia="ru-RU"/>
              </w:rPr>
              <w:t>1</w:t>
            </w:r>
          </w:p>
        </w:tc>
      </w:tr>
      <w:tr w:rsidR="00202358" w:rsidRPr="00AE2716" w:rsidTr="00202358">
        <w:tc>
          <w:tcPr>
            <w:tcW w:w="815" w:type="pct"/>
            <w:vAlign w:val="center"/>
          </w:tcPr>
          <w:p w:rsidR="00202358" w:rsidRPr="00AE2716"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AE2716">
              <w:rPr>
                <w:rFonts w:ascii="Times New Roman" w:eastAsia="Calibri" w:hAnsi="Times New Roman" w:cs="Times New Roman"/>
                <w:noProof/>
                <w:sz w:val="24"/>
                <w:szCs w:val="24"/>
                <w:lang w:eastAsia="ru-RU"/>
              </w:rPr>
              <w:t>чел.</w:t>
            </w:r>
          </w:p>
        </w:tc>
        <w:tc>
          <w:tcPr>
            <w:tcW w:w="815" w:type="pct"/>
            <w:vAlign w:val="center"/>
          </w:tcPr>
          <w:p w:rsidR="00202358" w:rsidRPr="00AE2716"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AE2716">
              <w:rPr>
                <w:rFonts w:ascii="Times New Roman" w:eastAsia="Calibri" w:hAnsi="Times New Roman" w:cs="Times New Roman"/>
                <w:noProof/>
                <w:sz w:val="24"/>
                <w:szCs w:val="24"/>
                <w:lang w:eastAsia="ru-RU"/>
              </w:rPr>
              <w:t>% от общего числа участников</w:t>
            </w:r>
          </w:p>
        </w:tc>
        <w:tc>
          <w:tcPr>
            <w:tcW w:w="817" w:type="pct"/>
            <w:vAlign w:val="center"/>
          </w:tcPr>
          <w:p w:rsidR="00202358" w:rsidRPr="00AE2716"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AE2716">
              <w:rPr>
                <w:rFonts w:ascii="Times New Roman" w:eastAsia="Calibri" w:hAnsi="Times New Roman" w:cs="Times New Roman"/>
                <w:noProof/>
                <w:sz w:val="24"/>
                <w:szCs w:val="24"/>
                <w:lang w:eastAsia="ru-RU"/>
              </w:rPr>
              <w:t>чел.</w:t>
            </w:r>
          </w:p>
        </w:tc>
        <w:tc>
          <w:tcPr>
            <w:tcW w:w="816" w:type="pct"/>
            <w:vAlign w:val="center"/>
          </w:tcPr>
          <w:p w:rsidR="00202358" w:rsidRPr="00AE2716"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AE2716">
              <w:rPr>
                <w:rFonts w:ascii="Times New Roman" w:eastAsia="Calibri" w:hAnsi="Times New Roman" w:cs="Times New Roman"/>
                <w:noProof/>
                <w:sz w:val="24"/>
                <w:szCs w:val="24"/>
                <w:lang w:eastAsia="ru-RU"/>
              </w:rPr>
              <w:t>% от общего числа участников</w:t>
            </w:r>
          </w:p>
        </w:tc>
        <w:tc>
          <w:tcPr>
            <w:tcW w:w="816" w:type="pct"/>
            <w:vAlign w:val="center"/>
          </w:tcPr>
          <w:p w:rsidR="00202358" w:rsidRPr="00AE2716"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AE2716">
              <w:rPr>
                <w:rFonts w:ascii="Times New Roman" w:eastAsia="Calibri" w:hAnsi="Times New Roman" w:cs="Times New Roman"/>
                <w:noProof/>
                <w:sz w:val="24"/>
                <w:szCs w:val="24"/>
                <w:lang w:eastAsia="ru-RU"/>
              </w:rPr>
              <w:t>чел.</w:t>
            </w:r>
          </w:p>
        </w:tc>
        <w:tc>
          <w:tcPr>
            <w:tcW w:w="921" w:type="pct"/>
            <w:vAlign w:val="center"/>
          </w:tcPr>
          <w:p w:rsidR="00202358" w:rsidRPr="00AE2716"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AE2716">
              <w:rPr>
                <w:rFonts w:ascii="Times New Roman" w:eastAsia="Calibri" w:hAnsi="Times New Roman" w:cs="Times New Roman"/>
                <w:noProof/>
                <w:sz w:val="24"/>
                <w:szCs w:val="24"/>
                <w:lang w:eastAsia="ru-RU"/>
              </w:rPr>
              <w:t>% от общего числа участников</w:t>
            </w:r>
          </w:p>
        </w:tc>
      </w:tr>
      <w:tr w:rsidR="00202358" w:rsidRPr="00AE2716" w:rsidTr="00202358">
        <w:tc>
          <w:tcPr>
            <w:tcW w:w="815" w:type="pct"/>
            <w:vAlign w:val="center"/>
          </w:tcPr>
          <w:p w:rsidR="00202358" w:rsidRPr="00AE2716"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2376</w:t>
            </w:r>
          </w:p>
        </w:tc>
        <w:tc>
          <w:tcPr>
            <w:tcW w:w="815" w:type="pct"/>
            <w:vAlign w:val="bottom"/>
          </w:tcPr>
          <w:p w:rsidR="00202358" w:rsidRPr="00AE2716"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85,99</w:t>
            </w:r>
          </w:p>
        </w:tc>
        <w:tc>
          <w:tcPr>
            <w:tcW w:w="817" w:type="pct"/>
            <w:vAlign w:val="center"/>
          </w:tcPr>
          <w:p w:rsidR="00202358" w:rsidRPr="00AE2716"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1762</w:t>
            </w:r>
          </w:p>
        </w:tc>
        <w:tc>
          <w:tcPr>
            <w:tcW w:w="816" w:type="pct"/>
            <w:vAlign w:val="center"/>
          </w:tcPr>
          <w:p w:rsidR="00202358" w:rsidRPr="00AE2716"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86,67</w:t>
            </w:r>
          </w:p>
        </w:tc>
        <w:tc>
          <w:tcPr>
            <w:tcW w:w="816" w:type="pct"/>
            <w:vAlign w:val="bottom"/>
          </w:tcPr>
          <w:p w:rsidR="00202358" w:rsidRPr="00AE2716"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1966</w:t>
            </w:r>
          </w:p>
        </w:tc>
        <w:tc>
          <w:tcPr>
            <w:tcW w:w="921" w:type="pct"/>
            <w:vAlign w:val="bottom"/>
          </w:tcPr>
          <w:p w:rsidR="00202358" w:rsidRPr="00AE2716"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88,68</w:t>
            </w:r>
          </w:p>
        </w:tc>
      </w:tr>
    </w:tbl>
    <w:p w:rsidR="00202358" w:rsidRPr="00AE2716" w:rsidRDefault="00202358" w:rsidP="00202358">
      <w:pPr>
        <w:spacing w:after="0" w:line="240" w:lineRule="auto"/>
        <w:ind w:left="1080"/>
        <w:contextualSpacing/>
        <w:rPr>
          <w:rFonts w:ascii="Times New Roman" w:eastAsia="Calibri" w:hAnsi="Times New Roman" w:cs="Times New Roman"/>
          <w:sz w:val="24"/>
          <w:szCs w:val="24"/>
        </w:rPr>
      </w:pPr>
    </w:p>
    <w:p w:rsidR="00202358" w:rsidRPr="00AE2716" w:rsidRDefault="00202358" w:rsidP="00202358">
      <w:pPr>
        <w:keepNext/>
        <w:keepLines/>
        <w:numPr>
          <w:ilvl w:val="1"/>
          <w:numId w:val="6"/>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AE2716">
        <w:rPr>
          <w:rFonts w:ascii="Times New Roman" w:eastAsia="SimSun" w:hAnsi="Times New Roman" w:cs="Times New Roman"/>
          <w:b/>
          <w:bCs/>
          <w:sz w:val="28"/>
          <w:szCs w:val="24"/>
          <w:lang w:eastAsia="ru-RU"/>
        </w:rPr>
        <w:t>Процентное соотношение юношей и девушек, участвующих в ЕГЭ</w:t>
      </w:r>
    </w:p>
    <w:p w:rsidR="00202358" w:rsidRPr="00AE2716" w:rsidRDefault="00202358" w:rsidP="00202358">
      <w:pPr>
        <w:keepNext/>
        <w:spacing w:line="240" w:lineRule="auto"/>
        <w:jc w:val="right"/>
        <w:rPr>
          <w:rFonts w:ascii="Times New Roman" w:eastAsia="Calibri" w:hAnsi="Times New Roman" w:cs="Times New Roman"/>
          <w:bCs/>
          <w:i/>
          <w:sz w:val="18"/>
          <w:szCs w:val="18"/>
          <w:lang w:eastAsia="ru-RU"/>
        </w:rPr>
      </w:pPr>
      <w:r w:rsidRPr="00AE2716">
        <w:rPr>
          <w:rFonts w:ascii="Times New Roman" w:eastAsia="Calibri" w:hAnsi="Times New Roman" w:cs="Times New Roman"/>
          <w:bCs/>
          <w:i/>
          <w:sz w:val="18"/>
          <w:szCs w:val="18"/>
          <w:lang w:eastAsia="ru-RU"/>
        </w:rPr>
        <w:t xml:space="preserve">Таблица </w:t>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STYLEREF 1 \s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716">
        <w:rPr>
          <w:rFonts w:ascii="Times New Roman" w:eastAsia="Calibri" w:hAnsi="Times New Roman" w:cs="Times New Roman"/>
          <w:bCs/>
          <w:i/>
          <w:sz w:val="18"/>
          <w:szCs w:val="18"/>
          <w:lang w:eastAsia="ru-RU"/>
        </w:rPr>
        <w:fldChar w:fldCharType="end"/>
      </w:r>
      <w:r w:rsidRPr="00AE2716">
        <w:rPr>
          <w:rFonts w:ascii="Times New Roman" w:eastAsia="Calibri" w:hAnsi="Times New Roman" w:cs="Times New Roman"/>
          <w:bCs/>
          <w:i/>
          <w:sz w:val="18"/>
          <w:szCs w:val="18"/>
          <w:lang w:eastAsia="ru-RU"/>
        </w:rPr>
        <w:noBreakHyphen/>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SEQ Таблица \* ARABIC \s 1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4</w:t>
      </w:r>
      <w:r w:rsidR="00623AAB" w:rsidRPr="00AE2716">
        <w:rPr>
          <w:rFonts w:ascii="Times New Roman" w:eastAsia="Calibri" w:hAnsi="Times New Roman" w:cs="Times New Roman"/>
          <w:bCs/>
          <w:i/>
          <w:sz w:val="18"/>
          <w:szCs w:val="18"/>
          <w:lang w:eastAsia="ru-RU"/>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202358" w:rsidRPr="00AE2716" w:rsidTr="00202358">
        <w:tc>
          <w:tcPr>
            <w:tcW w:w="774" w:type="pct"/>
            <w:vMerge w:val="restart"/>
            <w:vAlign w:val="center"/>
          </w:tcPr>
          <w:p w:rsidR="00202358" w:rsidRPr="00AE2716"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AE2716">
              <w:rPr>
                <w:rFonts w:ascii="Times New Roman" w:eastAsia="Calibri" w:hAnsi="Times New Roman" w:cs="Times New Roman"/>
                <w:b/>
                <w:noProof/>
                <w:sz w:val="24"/>
                <w:szCs w:val="24"/>
                <w:lang w:eastAsia="ru-RU"/>
              </w:rPr>
              <w:t>Пол</w:t>
            </w:r>
          </w:p>
        </w:tc>
        <w:tc>
          <w:tcPr>
            <w:tcW w:w="1408" w:type="pct"/>
            <w:gridSpan w:val="2"/>
          </w:tcPr>
          <w:p w:rsidR="00202358" w:rsidRPr="00AE2716"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AE2716">
              <w:rPr>
                <w:rFonts w:ascii="Times New Roman" w:eastAsia="Calibri" w:hAnsi="Times New Roman" w:cs="Times New Roman"/>
                <w:b/>
                <w:noProof/>
                <w:sz w:val="24"/>
                <w:szCs w:val="24"/>
                <w:lang w:eastAsia="ru-RU"/>
              </w:rPr>
              <w:t>2019</w:t>
            </w:r>
          </w:p>
        </w:tc>
        <w:tc>
          <w:tcPr>
            <w:tcW w:w="1409" w:type="pct"/>
            <w:gridSpan w:val="2"/>
          </w:tcPr>
          <w:p w:rsidR="00202358" w:rsidRPr="00AE2716"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AE2716">
              <w:rPr>
                <w:rFonts w:ascii="Times New Roman" w:eastAsia="Calibri" w:hAnsi="Times New Roman" w:cs="Times New Roman"/>
                <w:b/>
                <w:noProof/>
                <w:sz w:val="24"/>
                <w:szCs w:val="24"/>
                <w:lang w:eastAsia="ru-RU"/>
              </w:rPr>
              <w:t>2020</w:t>
            </w:r>
          </w:p>
        </w:tc>
        <w:tc>
          <w:tcPr>
            <w:tcW w:w="1408" w:type="pct"/>
            <w:gridSpan w:val="2"/>
          </w:tcPr>
          <w:p w:rsidR="00202358" w:rsidRPr="00AE2716"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AE2716">
              <w:rPr>
                <w:rFonts w:ascii="Times New Roman" w:eastAsia="Calibri" w:hAnsi="Times New Roman" w:cs="Times New Roman"/>
                <w:b/>
                <w:noProof/>
                <w:sz w:val="24"/>
                <w:szCs w:val="24"/>
                <w:lang w:eastAsia="ru-RU"/>
              </w:rPr>
              <w:t>2021</w:t>
            </w:r>
          </w:p>
        </w:tc>
      </w:tr>
      <w:tr w:rsidR="00202358" w:rsidRPr="00AE2716" w:rsidTr="00202358">
        <w:tc>
          <w:tcPr>
            <w:tcW w:w="774" w:type="pct"/>
            <w:vMerge/>
          </w:tcPr>
          <w:p w:rsidR="00202358" w:rsidRPr="00AE2716" w:rsidRDefault="00202358" w:rsidP="00202358">
            <w:pPr>
              <w:tabs>
                <w:tab w:val="left" w:pos="10320"/>
              </w:tabs>
              <w:spacing w:after="0" w:line="240" w:lineRule="auto"/>
              <w:rPr>
                <w:rFonts w:ascii="Times New Roman" w:eastAsia="Calibri" w:hAnsi="Times New Roman" w:cs="Times New Roman"/>
                <w:b/>
                <w:noProof/>
                <w:sz w:val="24"/>
                <w:szCs w:val="24"/>
                <w:lang w:eastAsia="ru-RU"/>
              </w:rPr>
            </w:pPr>
          </w:p>
        </w:tc>
        <w:tc>
          <w:tcPr>
            <w:tcW w:w="352" w:type="pct"/>
            <w:vAlign w:val="center"/>
          </w:tcPr>
          <w:p w:rsidR="00202358" w:rsidRPr="00AE2716"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AE2716">
              <w:rPr>
                <w:rFonts w:ascii="Times New Roman" w:eastAsia="Calibri" w:hAnsi="Times New Roman" w:cs="Times New Roman"/>
                <w:noProof/>
                <w:sz w:val="24"/>
                <w:szCs w:val="24"/>
                <w:lang w:eastAsia="ru-RU"/>
              </w:rPr>
              <w:t>чел.</w:t>
            </w:r>
          </w:p>
        </w:tc>
        <w:tc>
          <w:tcPr>
            <w:tcW w:w="1056" w:type="pct"/>
            <w:vAlign w:val="center"/>
          </w:tcPr>
          <w:p w:rsidR="00202358" w:rsidRPr="00AE2716"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AE2716">
              <w:rPr>
                <w:rFonts w:ascii="Times New Roman" w:eastAsia="Calibri" w:hAnsi="Times New Roman" w:cs="Times New Roman"/>
                <w:noProof/>
                <w:sz w:val="24"/>
                <w:szCs w:val="24"/>
                <w:lang w:eastAsia="ru-RU"/>
              </w:rPr>
              <w:t>% от общего числа участников</w:t>
            </w:r>
          </w:p>
        </w:tc>
        <w:tc>
          <w:tcPr>
            <w:tcW w:w="353" w:type="pct"/>
            <w:vAlign w:val="center"/>
          </w:tcPr>
          <w:p w:rsidR="00202358" w:rsidRPr="00AE2716"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AE2716">
              <w:rPr>
                <w:rFonts w:ascii="Times New Roman" w:eastAsia="Calibri" w:hAnsi="Times New Roman" w:cs="Times New Roman"/>
                <w:noProof/>
                <w:sz w:val="24"/>
                <w:szCs w:val="24"/>
                <w:lang w:eastAsia="ru-RU"/>
              </w:rPr>
              <w:t>чел.</w:t>
            </w:r>
          </w:p>
        </w:tc>
        <w:tc>
          <w:tcPr>
            <w:tcW w:w="1056" w:type="pct"/>
            <w:vAlign w:val="center"/>
          </w:tcPr>
          <w:p w:rsidR="00202358" w:rsidRPr="00AE2716"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AE2716">
              <w:rPr>
                <w:rFonts w:ascii="Times New Roman" w:eastAsia="Calibri" w:hAnsi="Times New Roman" w:cs="Times New Roman"/>
                <w:noProof/>
                <w:sz w:val="24"/>
                <w:szCs w:val="24"/>
                <w:lang w:eastAsia="ru-RU"/>
              </w:rPr>
              <w:t>% от общего числа участников</w:t>
            </w:r>
          </w:p>
        </w:tc>
        <w:tc>
          <w:tcPr>
            <w:tcW w:w="352" w:type="pct"/>
            <w:vAlign w:val="center"/>
          </w:tcPr>
          <w:p w:rsidR="00202358" w:rsidRPr="00AE2716"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AE2716">
              <w:rPr>
                <w:rFonts w:ascii="Times New Roman" w:eastAsia="Calibri" w:hAnsi="Times New Roman" w:cs="Times New Roman"/>
                <w:noProof/>
                <w:sz w:val="24"/>
                <w:szCs w:val="24"/>
                <w:lang w:eastAsia="ru-RU"/>
              </w:rPr>
              <w:t>чел.</w:t>
            </w:r>
          </w:p>
        </w:tc>
        <w:tc>
          <w:tcPr>
            <w:tcW w:w="1056" w:type="pct"/>
            <w:vAlign w:val="center"/>
          </w:tcPr>
          <w:p w:rsidR="00202358" w:rsidRPr="00AE2716"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AE2716">
              <w:rPr>
                <w:rFonts w:ascii="Times New Roman" w:eastAsia="Calibri" w:hAnsi="Times New Roman" w:cs="Times New Roman"/>
                <w:noProof/>
                <w:sz w:val="24"/>
                <w:szCs w:val="24"/>
                <w:lang w:eastAsia="ru-RU"/>
              </w:rPr>
              <w:t>% от общего числа участников</w:t>
            </w:r>
          </w:p>
        </w:tc>
      </w:tr>
      <w:tr w:rsidR="00202358" w:rsidRPr="00AE2716" w:rsidTr="00202358">
        <w:tc>
          <w:tcPr>
            <w:tcW w:w="774" w:type="pct"/>
            <w:vAlign w:val="center"/>
          </w:tcPr>
          <w:p w:rsidR="00202358" w:rsidRPr="00AE2716" w:rsidRDefault="00202358" w:rsidP="00202358">
            <w:pPr>
              <w:tabs>
                <w:tab w:val="left" w:pos="10320"/>
              </w:tabs>
              <w:spacing w:after="0" w:line="240" w:lineRule="auto"/>
              <w:rPr>
                <w:rFonts w:ascii="Times New Roman" w:eastAsia="Calibri" w:hAnsi="Times New Roman" w:cs="Times New Roman"/>
                <w:sz w:val="24"/>
                <w:szCs w:val="24"/>
                <w:lang w:eastAsia="ru-RU"/>
              </w:rPr>
            </w:pPr>
            <w:r w:rsidRPr="00AE2716">
              <w:rPr>
                <w:rFonts w:ascii="Times New Roman" w:eastAsia="Calibri" w:hAnsi="Times New Roman" w:cs="Times New Roman"/>
                <w:sz w:val="24"/>
                <w:szCs w:val="24"/>
                <w:lang w:eastAsia="ru-RU"/>
              </w:rPr>
              <w:t>Женский</w:t>
            </w:r>
          </w:p>
        </w:tc>
        <w:tc>
          <w:tcPr>
            <w:tcW w:w="352" w:type="pct"/>
            <w:vAlign w:val="center"/>
          </w:tcPr>
          <w:p w:rsidR="00202358" w:rsidRPr="00AE2716"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1356</w:t>
            </w:r>
          </w:p>
        </w:tc>
        <w:tc>
          <w:tcPr>
            <w:tcW w:w="1056" w:type="pct"/>
            <w:vAlign w:val="bottom"/>
          </w:tcPr>
          <w:p w:rsidR="00202358" w:rsidRPr="00AE2716"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57,07</w:t>
            </w:r>
          </w:p>
        </w:tc>
        <w:tc>
          <w:tcPr>
            <w:tcW w:w="353" w:type="pct"/>
            <w:vAlign w:val="center"/>
          </w:tcPr>
          <w:p w:rsidR="00202358" w:rsidRPr="00AE2716"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995</w:t>
            </w:r>
          </w:p>
        </w:tc>
        <w:tc>
          <w:tcPr>
            <w:tcW w:w="1056" w:type="pct"/>
            <w:vAlign w:val="center"/>
          </w:tcPr>
          <w:p w:rsidR="00202358" w:rsidRPr="00AE2716"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56,47</w:t>
            </w:r>
          </w:p>
        </w:tc>
        <w:tc>
          <w:tcPr>
            <w:tcW w:w="352" w:type="pct"/>
            <w:vAlign w:val="bottom"/>
          </w:tcPr>
          <w:p w:rsidR="00202358" w:rsidRPr="00AE2716"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1142</w:t>
            </w:r>
          </w:p>
        </w:tc>
        <w:tc>
          <w:tcPr>
            <w:tcW w:w="1056" w:type="pct"/>
            <w:vAlign w:val="bottom"/>
          </w:tcPr>
          <w:p w:rsidR="00202358" w:rsidRPr="00AE2716"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58,09</w:t>
            </w:r>
          </w:p>
        </w:tc>
      </w:tr>
      <w:tr w:rsidR="00202358" w:rsidRPr="00AE2716" w:rsidTr="00202358">
        <w:tc>
          <w:tcPr>
            <w:tcW w:w="774" w:type="pct"/>
            <w:tcBorders>
              <w:top w:val="single" w:sz="4" w:space="0" w:color="auto"/>
              <w:left w:val="single" w:sz="4" w:space="0" w:color="auto"/>
              <w:bottom w:val="single" w:sz="4" w:space="0" w:color="auto"/>
              <w:right w:val="single" w:sz="4" w:space="0" w:color="auto"/>
            </w:tcBorders>
            <w:vAlign w:val="center"/>
          </w:tcPr>
          <w:p w:rsidR="00202358" w:rsidRPr="00AE2716" w:rsidRDefault="00202358" w:rsidP="00202358">
            <w:pPr>
              <w:tabs>
                <w:tab w:val="left" w:pos="10320"/>
              </w:tabs>
              <w:spacing w:after="0" w:line="240" w:lineRule="auto"/>
              <w:rPr>
                <w:rFonts w:ascii="Times New Roman" w:eastAsia="Calibri" w:hAnsi="Times New Roman" w:cs="Times New Roman"/>
                <w:sz w:val="24"/>
                <w:szCs w:val="24"/>
                <w:lang w:eastAsia="ru-RU"/>
              </w:rPr>
            </w:pPr>
            <w:r w:rsidRPr="00AE2716">
              <w:rPr>
                <w:rFonts w:ascii="Times New Roman" w:eastAsia="Calibri" w:hAnsi="Times New Roman" w:cs="Times New Roman"/>
                <w:sz w:val="24"/>
                <w:szCs w:val="24"/>
                <w:lang w:eastAsia="ru-RU"/>
              </w:rP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202358" w:rsidRPr="00AE2716"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1020</w:t>
            </w:r>
          </w:p>
        </w:tc>
        <w:tc>
          <w:tcPr>
            <w:tcW w:w="1056" w:type="pct"/>
            <w:tcBorders>
              <w:top w:val="single" w:sz="4" w:space="0" w:color="auto"/>
              <w:left w:val="single" w:sz="4" w:space="0" w:color="auto"/>
              <w:bottom w:val="single" w:sz="4" w:space="0" w:color="auto"/>
              <w:right w:val="single" w:sz="4" w:space="0" w:color="auto"/>
            </w:tcBorders>
            <w:vAlign w:val="bottom"/>
          </w:tcPr>
          <w:p w:rsidR="00202358" w:rsidRPr="00AE2716"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42,93</w:t>
            </w:r>
          </w:p>
        </w:tc>
        <w:tc>
          <w:tcPr>
            <w:tcW w:w="353" w:type="pct"/>
            <w:tcBorders>
              <w:top w:val="single" w:sz="4" w:space="0" w:color="auto"/>
              <w:left w:val="single" w:sz="4" w:space="0" w:color="auto"/>
              <w:bottom w:val="single" w:sz="4" w:space="0" w:color="auto"/>
              <w:right w:val="single" w:sz="4" w:space="0" w:color="auto"/>
            </w:tcBorders>
            <w:vAlign w:val="center"/>
          </w:tcPr>
          <w:p w:rsidR="00202358" w:rsidRPr="00AE2716"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767</w:t>
            </w:r>
          </w:p>
        </w:tc>
        <w:tc>
          <w:tcPr>
            <w:tcW w:w="1056" w:type="pct"/>
            <w:tcBorders>
              <w:top w:val="single" w:sz="4" w:space="0" w:color="auto"/>
              <w:left w:val="single" w:sz="4" w:space="0" w:color="auto"/>
              <w:bottom w:val="single" w:sz="4" w:space="0" w:color="auto"/>
              <w:right w:val="single" w:sz="4" w:space="0" w:color="auto"/>
            </w:tcBorders>
            <w:vAlign w:val="center"/>
          </w:tcPr>
          <w:p w:rsidR="00202358" w:rsidRPr="00AE2716"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43,53</w:t>
            </w:r>
          </w:p>
        </w:tc>
        <w:tc>
          <w:tcPr>
            <w:tcW w:w="352" w:type="pct"/>
            <w:tcBorders>
              <w:top w:val="single" w:sz="4" w:space="0" w:color="auto"/>
              <w:left w:val="single" w:sz="4" w:space="0" w:color="auto"/>
              <w:bottom w:val="single" w:sz="4" w:space="0" w:color="auto"/>
              <w:right w:val="single" w:sz="4" w:space="0" w:color="auto"/>
            </w:tcBorders>
            <w:vAlign w:val="bottom"/>
          </w:tcPr>
          <w:p w:rsidR="00202358" w:rsidRPr="00AE2716"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824</w:t>
            </w:r>
          </w:p>
        </w:tc>
        <w:tc>
          <w:tcPr>
            <w:tcW w:w="1056" w:type="pct"/>
            <w:tcBorders>
              <w:top w:val="single" w:sz="4" w:space="0" w:color="auto"/>
              <w:left w:val="single" w:sz="4" w:space="0" w:color="auto"/>
              <w:bottom w:val="single" w:sz="4" w:space="0" w:color="auto"/>
              <w:right w:val="single" w:sz="4" w:space="0" w:color="auto"/>
            </w:tcBorders>
            <w:vAlign w:val="bottom"/>
          </w:tcPr>
          <w:p w:rsidR="00202358" w:rsidRPr="00AE2716"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41,91</w:t>
            </w:r>
          </w:p>
        </w:tc>
      </w:tr>
    </w:tbl>
    <w:p w:rsidR="00202358" w:rsidRPr="00AE2716" w:rsidRDefault="00202358" w:rsidP="00202358">
      <w:pPr>
        <w:spacing w:after="0" w:line="240" w:lineRule="auto"/>
        <w:ind w:left="568" w:hanging="568"/>
        <w:rPr>
          <w:rFonts w:ascii="Times New Roman" w:eastAsia="Calibri" w:hAnsi="Times New Roman" w:cs="Times New Roman"/>
          <w:sz w:val="24"/>
          <w:szCs w:val="24"/>
          <w:lang w:eastAsia="ru-RU"/>
        </w:rPr>
      </w:pPr>
    </w:p>
    <w:p w:rsidR="00202358" w:rsidRPr="00AE2716" w:rsidRDefault="00202358" w:rsidP="00202358">
      <w:pPr>
        <w:keepNext/>
        <w:keepLines/>
        <w:numPr>
          <w:ilvl w:val="1"/>
          <w:numId w:val="6"/>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AE2716">
        <w:rPr>
          <w:rFonts w:ascii="Times New Roman" w:eastAsia="SimSun" w:hAnsi="Times New Roman" w:cs="Times New Roman"/>
          <w:b/>
          <w:bCs/>
          <w:sz w:val="28"/>
          <w:szCs w:val="24"/>
          <w:lang w:eastAsia="ru-RU"/>
        </w:rPr>
        <w:t xml:space="preserve">Количество участников ЕГЭ в регионе по категориям </w:t>
      </w:r>
    </w:p>
    <w:p w:rsidR="00202358" w:rsidRPr="00AE2716" w:rsidRDefault="00202358" w:rsidP="00202358">
      <w:pPr>
        <w:keepNext/>
        <w:spacing w:line="240" w:lineRule="auto"/>
        <w:jc w:val="right"/>
        <w:rPr>
          <w:rFonts w:ascii="Times New Roman" w:eastAsia="Calibri" w:hAnsi="Times New Roman" w:cs="Times New Roman"/>
          <w:bCs/>
          <w:i/>
          <w:sz w:val="18"/>
          <w:szCs w:val="18"/>
          <w:lang w:eastAsia="ru-RU"/>
        </w:rPr>
      </w:pPr>
      <w:r w:rsidRPr="00AE2716">
        <w:rPr>
          <w:rFonts w:ascii="Times New Roman" w:eastAsia="Calibri" w:hAnsi="Times New Roman" w:cs="Times New Roman"/>
          <w:bCs/>
          <w:i/>
          <w:sz w:val="18"/>
          <w:szCs w:val="18"/>
          <w:lang w:eastAsia="ru-RU"/>
        </w:rPr>
        <w:t xml:space="preserve">Таблица </w:t>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STYLEREF 1 \s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716">
        <w:rPr>
          <w:rFonts w:ascii="Times New Roman" w:eastAsia="Calibri" w:hAnsi="Times New Roman" w:cs="Times New Roman"/>
          <w:bCs/>
          <w:i/>
          <w:sz w:val="18"/>
          <w:szCs w:val="18"/>
          <w:lang w:eastAsia="ru-RU"/>
        </w:rPr>
        <w:fldChar w:fldCharType="end"/>
      </w:r>
      <w:r w:rsidRPr="00AE2716">
        <w:rPr>
          <w:rFonts w:ascii="Times New Roman" w:eastAsia="Calibri" w:hAnsi="Times New Roman" w:cs="Times New Roman"/>
          <w:bCs/>
          <w:i/>
          <w:sz w:val="18"/>
          <w:szCs w:val="18"/>
          <w:lang w:eastAsia="ru-RU"/>
        </w:rPr>
        <w:noBreakHyphen/>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SEQ Таблица \* ARABIC \s 1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5</w:t>
      </w:r>
      <w:r w:rsidR="00623AAB" w:rsidRPr="00AE2716">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202358" w:rsidRPr="00AE2716" w:rsidTr="00202358">
        <w:tc>
          <w:tcPr>
            <w:tcW w:w="7797" w:type="dxa"/>
          </w:tcPr>
          <w:p w:rsidR="00202358" w:rsidRPr="00AE2716" w:rsidRDefault="00202358" w:rsidP="00202358">
            <w:pPr>
              <w:spacing w:after="0" w:line="240" w:lineRule="auto"/>
              <w:contextualSpacing/>
              <w:jc w:val="both"/>
              <w:rPr>
                <w:rFonts w:ascii="Times New Roman" w:eastAsia="Calibri" w:hAnsi="Times New Roman" w:cs="Times New Roman"/>
                <w:b/>
                <w:sz w:val="24"/>
                <w:szCs w:val="24"/>
                <w:lang w:eastAsia="ru-RU"/>
              </w:rPr>
            </w:pPr>
            <w:r w:rsidRPr="00AE2716">
              <w:rPr>
                <w:rFonts w:ascii="Times New Roman" w:eastAsia="Calibri" w:hAnsi="Times New Roman" w:cs="Times New Roman"/>
                <w:b/>
                <w:sz w:val="24"/>
                <w:szCs w:val="24"/>
                <w:lang w:eastAsia="ru-RU"/>
              </w:rPr>
              <w:t>Всего участников ЕГЭ по предмету</w:t>
            </w:r>
          </w:p>
        </w:tc>
        <w:tc>
          <w:tcPr>
            <w:tcW w:w="2268"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1966</w:t>
            </w:r>
          </w:p>
        </w:tc>
      </w:tr>
      <w:tr w:rsidR="00202358" w:rsidRPr="00AE2716" w:rsidTr="00202358">
        <w:trPr>
          <w:trHeight w:val="545"/>
        </w:trPr>
        <w:tc>
          <w:tcPr>
            <w:tcW w:w="7797"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lang w:eastAsia="ru-RU"/>
              </w:rPr>
            </w:pPr>
            <w:r w:rsidRPr="00AE2716">
              <w:rPr>
                <w:rFonts w:ascii="Times New Roman" w:eastAsia="Calibri" w:hAnsi="Times New Roman" w:cs="Times New Roman"/>
                <w:sz w:val="24"/>
                <w:szCs w:val="24"/>
                <w:lang w:eastAsia="ru-RU"/>
              </w:rPr>
              <w:t>Из них:</w:t>
            </w:r>
          </w:p>
          <w:p w:rsidR="00202358" w:rsidRPr="00AE2716" w:rsidRDefault="00202358" w:rsidP="00202358">
            <w:pPr>
              <w:numPr>
                <w:ilvl w:val="0"/>
                <w:numId w:val="4"/>
              </w:numPr>
              <w:spacing w:after="0" w:line="240" w:lineRule="auto"/>
              <w:contextualSpacing/>
              <w:jc w:val="both"/>
              <w:rPr>
                <w:rFonts w:ascii="Calibri" w:eastAsia="Calibri" w:hAnsi="Calibri" w:cs="Times New Roman"/>
              </w:rPr>
            </w:pPr>
            <w:r w:rsidRPr="00AE2716">
              <w:rPr>
                <w:rFonts w:ascii="Times New Roman" w:eastAsia="Calibri" w:hAnsi="Times New Roman" w:cs="Times New Roman"/>
                <w:sz w:val="24"/>
                <w:szCs w:val="24"/>
              </w:rPr>
              <w:t>выпускников текущего года, обучающихся по программам СОО</w:t>
            </w:r>
          </w:p>
        </w:tc>
        <w:tc>
          <w:tcPr>
            <w:tcW w:w="2268"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1719</w:t>
            </w:r>
          </w:p>
        </w:tc>
      </w:tr>
      <w:tr w:rsidR="00202358" w:rsidRPr="00AE2716" w:rsidTr="00202358">
        <w:tc>
          <w:tcPr>
            <w:tcW w:w="7797" w:type="dxa"/>
          </w:tcPr>
          <w:p w:rsidR="00202358" w:rsidRPr="00AE2716"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AE2716">
              <w:rPr>
                <w:rFonts w:ascii="Times New Roman" w:eastAsia="Calibri" w:hAnsi="Times New Roman" w:cs="Times New Roman"/>
                <w:sz w:val="24"/>
                <w:szCs w:val="24"/>
              </w:rPr>
              <w:t>выпускников текущего года, обучающихся по программам СПО</w:t>
            </w:r>
          </w:p>
        </w:tc>
        <w:tc>
          <w:tcPr>
            <w:tcW w:w="2268"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w:t>
            </w:r>
          </w:p>
        </w:tc>
      </w:tr>
      <w:tr w:rsidR="00202358" w:rsidRPr="00AE2716" w:rsidTr="00202358">
        <w:tc>
          <w:tcPr>
            <w:tcW w:w="7797" w:type="dxa"/>
          </w:tcPr>
          <w:p w:rsidR="00202358" w:rsidRPr="00AE2716"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AE2716">
              <w:rPr>
                <w:rFonts w:ascii="Times New Roman" w:eastAsia="Calibri" w:hAnsi="Times New Roman" w:cs="Times New Roman"/>
                <w:sz w:val="24"/>
                <w:szCs w:val="24"/>
              </w:rPr>
              <w:t>выпускников прошлых лет</w:t>
            </w:r>
          </w:p>
        </w:tc>
        <w:tc>
          <w:tcPr>
            <w:tcW w:w="2268"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191</w:t>
            </w:r>
          </w:p>
        </w:tc>
      </w:tr>
      <w:tr w:rsidR="00202358" w:rsidRPr="00AE2716" w:rsidTr="00202358">
        <w:tc>
          <w:tcPr>
            <w:tcW w:w="7797" w:type="dxa"/>
          </w:tcPr>
          <w:p w:rsidR="00202358" w:rsidRPr="00AE2716"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AE2716">
              <w:rPr>
                <w:rFonts w:ascii="Times New Roman" w:eastAsia="Calibri" w:hAnsi="Times New Roman" w:cs="Times New Roman"/>
                <w:sz w:val="24"/>
                <w:szCs w:val="24"/>
              </w:rPr>
              <w:t>участников с ограниченными возможностями здоровья</w:t>
            </w:r>
          </w:p>
        </w:tc>
        <w:tc>
          <w:tcPr>
            <w:tcW w:w="2268"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237</w:t>
            </w:r>
          </w:p>
        </w:tc>
      </w:tr>
      <w:tr w:rsidR="00202358" w:rsidRPr="00AE2716" w:rsidTr="00202358">
        <w:tc>
          <w:tcPr>
            <w:tcW w:w="7797" w:type="dxa"/>
          </w:tcPr>
          <w:p w:rsidR="00202358" w:rsidRPr="00AE2716"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420092">
              <w:rPr>
                <w:rFonts w:ascii="Times New Roman" w:eastAsia="Calibri" w:hAnsi="Times New Roman" w:cs="Times New Roman"/>
                <w:sz w:val="24"/>
                <w:szCs w:val="24"/>
              </w:rPr>
              <w:t>Выпускник общеобразовательной организации, не завершивший среднее общее образование (не прошедший ГИА)</w:t>
            </w:r>
          </w:p>
        </w:tc>
        <w:tc>
          <w:tcPr>
            <w:tcW w:w="2268" w:type="dxa"/>
          </w:tcPr>
          <w:p w:rsidR="00202358"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r>
    </w:tbl>
    <w:p w:rsidR="00202358" w:rsidRPr="00AE2716" w:rsidRDefault="00202358" w:rsidP="00202358">
      <w:pPr>
        <w:spacing w:after="0" w:line="240" w:lineRule="auto"/>
        <w:ind w:left="1080"/>
        <w:contextualSpacing/>
        <w:rPr>
          <w:rFonts w:ascii="Times New Roman" w:eastAsia="Calibri" w:hAnsi="Times New Roman" w:cs="Times New Roman"/>
          <w:sz w:val="24"/>
          <w:szCs w:val="24"/>
        </w:rPr>
      </w:pPr>
    </w:p>
    <w:p w:rsidR="00202358" w:rsidRPr="00AE2716" w:rsidRDefault="00202358" w:rsidP="00202358">
      <w:pPr>
        <w:keepNext/>
        <w:keepLines/>
        <w:numPr>
          <w:ilvl w:val="1"/>
          <w:numId w:val="6"/>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AE2716">
        <w:rPr>
          <w:rFonts w:ascii="Times New Roman" w:eastAsia="SimSun" w:hAnsi="Times New Roman" w:cs="Times New Roman"/>
          <w:b/>
          <w:bCs/>
          <w:sz w:val="28"/>
          <w:szCs w:val="24"/>
          <w:lang w:eastAsia="ru-RU"/>
        </w:rPr>
        <w:t xml:space="preserve">Количество участников ЕГЭ по типам ОО </w:t>
      </w:r>
    </w:p>
    <w:p w:rsidR="00202358" w:rsidRPr="00AE2716" w:rsidRDefault="00202358" w:rsidP="00202358">
      <w:pPr>
        <w:keepNext/>
        <w:spacing w:line="240" w:lineRule="auto"/>
        <w:jc w:val="right"/>
        <w:rPr>
          <w:rFonts w:ascii="Times New Roman" w:eastAsia="Calibri" w:hAnsi="Times New Roman" w:cs="Times New Roman"/>
          <w:bCs/>
          <w:i/>
          <w:sz w:val="18"/>
          <w:szCs w:val="18"/>
          <w:lang w:eastAsia="ru-RU"/>
        </w:rPr>
      </w:pPr>
      <w:r w:rsidRPr="00AE2716">
        <w:rPr>
          <w:rFonts w:ascii="Times New Roman" w:eastAsia="Calibri" w:hAnsi="Times New Roman" w:cs="Times New Roman"/>
          <w:bCs/>
          <w:i/>
          <w:sz w:val="18"/>
          <w:szCs w:val="18"/>
          <w:lang w:eastAsia="ru-RU"/>
        </w:rPr>
        <w:t xml:space="preserve">Таблица </w:t>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STYLEREF 1 \s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716">
        <w:rPr>
          <w:rFonts w:ascii="Times New Roman" w:eastAsia="Calibri" w:hAnsi="Times New Roman" w:cs="Times New Roman"/>
          <w:bCs/>
          <w:i/>
          <w:sz w:val="18"/>
          <w:szCs w:val="18"/>
          <w:lang w:eastAsia="ru-RU"/>
        </w:rPr>
        <w:fldChar w:fldCharType="end"/>
      </w:r>
      <w:r w:rsidRPr="00AE2716">
        <w:rPr>
          <w:rFonts w:ascii="Times New Roman" w:eastAsia="Calibri" w:hAnsi="Times New Roman" w:cs="Times New Roman"/>
          <w:bCs/>
          <w:i/>
          <w:sz w:val="18"/>
          <w:szCs w:val="18"/>
          <w:lang w:eastAsia="ru-RU"/>
        </w:rPr>
        <w:noBreakHyphen/>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SEQ Таблица \* ARABIC \s 1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6</w:t>
      </w:r>
      <w:r w:rsidR="00623AAB" w:rsidRPr="00AE2716">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202358" w:rsidRPr="00AE2716" w:rsidTr="00202358">
        <w:tc>
          <w:tcPr>
            <w:tcW w:w="7797" w:type="dxa"/>
          </w:tcPr>
          <w:p w:rsidR="00202358" w:rsidRPr="00AE2716" w:rsidRDefault="00202358" w:rsidP="00202358">
            <w:pPr>
              <w:spacing w:after="0" w:line="240" w:lineRule="auto"/>
              <w:contextualSpacing/>
              <w:jc w:val="both"/>
              <w:rPr>
                <w:rFonts w:ascii="Times New Roman" w:eastAsia="Calibri" w:hAnsi="Times New Roman" w:cs="Times New Roman"/>
                <w:b/>
                <w:sz w:val="24"/>
                <w:szCs w:val="24"/>
                <w:lang w:eastAsia="ru-RU"/>
              </w:rPr>
            </w:pPr>
            <w:r w:rsidRPr="00AE2716">
              <w:rPr>
                <w:rFonts w:ascii="Times New Roman" w:eastAsia="Calibri" w:hAnsi="Times New Roman" w:cs="Times New Roman"/>
                <w:b/>
                <w:sz w:val="24"/>
                <w:szCs w:val="24"/>
                <w:lang w:eastAsia="ru-RU"/>
              </w:rPr>
              <w:t>Всего ВТГ</w:t>
            </w:r>
          </w:p>
        </w:tc>
        <w:tc>
          <w:tcPr>
            <w:tcW w:w="2268"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1719</w:t>
            </w:r>
          </w:p>
        </w:tc>
      </w:tr>
      <w:tr w:rsidR="00202358" w:rsidRPr="00AE2716" w:rsidTr="00202358">
        <w:tc>
          <w:tcPr>
            <w:tcW w:w="7797"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lang w:eastAsia="ru-RU"/>
              </w:rPr>
            </w:pPr>
            <w:r w:rsidRPr="00AE2716">
              <w:rPr>
                <w:rFonts w:ascii="Times New Roman" w:eastAsia="Calibri" w:hAnsi="Times New Roman" w:cs="Times New Roman"/>
                <w:sz w:val="24"/>
                <w:szCs w:val="24"/>
                <w:lang w:eastAsia="ru-RU"/>
              </w:rPr>
              <w:t>Из них:</w:t>
            </w:r>
          </w:p>
          <w:p w:rsidR="00202358" w:rsidRPr="00AE2716"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AE2716">
              <w:rPr>
                <w:rFonts w:ascii="Times New Roman" w:eastAsia="Calibri" w:hAnsi="Times New Roman" w:cs="Times New Roman"/>
                <w:sz w:val="24"/>
                <w:szCs w:val="24"/>
              </w:rPr>
              <w:t>выпус</w:t>
            </w:r>
            <w:r>
              <w:rPr>
                <w:rFonts w:ascii="Times New Roman" w:eastAsia="Calibri" w:hAnsi="Times New Roman" w:cs="Times New Roman"/>
                <w:sz w:val="24"/>
                <w:szCs w:val="24"/>
              </w:rPr>
              <w:t>кники</w:t>
            </w:r>
            <w:r w:rsidRPr="00AE2716">
              <w:rPr>
                <w:rFonts w:ascii="Times New Roman" w:eastAsia="Calibri" w:hAnsi="Times New Roman" w:cs="Times New Roman"/>
                <w:sz w:val="24"/>
                <w:szCs w:val="24"/>
              </w:rPr>
              <w:t xml:space="preserve"> гимназий</w:t>
            </w:r>
          </w:p>
        </w:tc>
        <w:tc>
          <w:tcPr>
            <w:tcW w:w="2268"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68</w:t>
            </w:r>
          </w:p>
        </w:tc>
      </w:tr>
      <w:tr w:rsidR="00202358" w:rsidRPr="00AE2716" w:rsidTr="00202358">
        <w:tc>
          <w:tcPr>
            <w:tcW w:w="7797" w:type="dxa"/>
          </w:tcPr>
          <w:p w:rsidR="00202358" w:rsidRPr="00AE2716"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выпускники лицей </w:t>
            </w:r>
          </w:p>
        </w:tc>
        <w:tc>
          <w:tcPr>
            <w:tcW w:w="2268"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w:t>
            </w:r>
          </w:p>
        </w:tc>
      </w:tr>
      <w:tr w:rsidR="00202358" w:rsidRPr="00AE2716" w:rsidTr="00202358">
        <w:tc>
          <w:tcPr>
            <w:tcW w:w="7797" w:type="dxa"/>
          </w:tcPr>
          <w:p w:rsidR="00202358" w:rsidRPr="00AE2716"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w:t>
            </w:r>
            <w:r w:rsidRPr="00420092">
              <w:rPr>
                <w:rFonts w:ascii="Times New Roman" w:eastAsia="Calibri" w:hAnsi="Times New Roman" w:cs="Times New Roman"/>
                <w:sz w:val="24"/>
                <w:szCs w:val="24"/>
              </w:rPr>
              <w:t>ачальная общеобразовательная школа</w:t>
            </w:r>
          </w:p>
        </w:tc>
        <w:tc>
          <w:tcPr>
            <w:tcW w:w="2268"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r>
      <w:tr w:rsidR="00202358" w:rsidRPr="00AE2716" w:rsidTr="00202358">
        <w:tc>
          <w:tcPr>
            <w:tcW w:w="7797" w:type="dxa"/>
          </w:tcPr>
          <w:p w:rsidR="00202358" w:rsidRPr="00420092"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Pr="00420092">
              <w:rPr>
                <w:rFonts w:ascii="Times New Roman" w:eastAsia="Calibri" w:hAnsi="Times New Roman" w:cs="Times New Roman"/>
                <w:sz w:val="24"/>
                <w:szCs w:val="24"/>
              </w:rPr>
              <w:t>сновная общеобразовательная школа</w:t>
            </w:r>
          </w:p>
        </w:tc>
        <w:tc>
          <w:tcPr>
            <w:tcW w:w="2268" w:type="dxa"/>
          </w:tcPr>
          <w:p w:rsidR="00202358"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r>
      <w:tr w:rsidR="00202358" w:rsidRPr="00AE2716" w:rsidTr="00202358">
        <w:tc>
          <w:tcPr>
            <w:tcW w:w="7797" w:type="dxa"/>
          </w:tcPr>
          <w:p w:rsidR="00202358"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420092">
              <w:rPr>
                <w:rFonts w:ascii="Times New Roman" w:eastAsia="Calibri" w:hAnsi="Times New Roman" w:cs="Times New Roman"/>
                <w:sz w:val="24"/>
                <w:szCs w:val="24"/>
              </w:rPr>
              <w:t>Средняя общеобразовательная школа</w:t>
            </w:r>
          </w:p>
        </w:tc>
        <w:tc>
          <w:tcPr>
            <w:tcW w:w="2268" w:type="dxa"/>
          </w:tcPr>
          <w:p w:rsidR="00202358"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1597</w:t>
            </w:r>
          </w:p>
        </w:tc>
      </w:tr>
    </w:tbl>
    <w:p w:rsidR="00202358" w:rsidRPr="00AE2716" w:rsidRDefault="00202358" w:rsidP="00202358">
      <w:pPr>
        <w:spacing w:after="0" w:line="240" w:lineRule="auto"/>
        <w:ind w:left="284"/>
        <w:rPr>
          <w:rFonts w:ascii="Times New Roman" w:eastAsia="Calibri" w:hAnsi="Times New Roman" w:cs="Times New Roman"/>
          <w:sz w:val="24"/>
          <w:szCs w:val="24"/>
          <w:lang w:eastAsia="ru-RU"/>
        </w:rPr>
      </w:pPr>
    </w:p>
    <w:p w:rsidR="00202358" w:rsidRPr="00AE2716" w:rsidRDefault="00202358" w:rsidP="00202358">
      <w:pPr>
        <w:spacing w:after="0" w:line="240" w:lineRule="auto"/>
        <w:ind w:left="284"/>
        <w:rPr>
          <w:rFonts w:ascii="Times New Roman" w:eastAsia="Calibri" w:hAnsi="Times New Roman" w:cs="Times New Roman"/>
          <w:sz w:val="24"/>
          <w:szCs w:val="24"/>
          <w:lang w:eastAsia="ru-RU"/>
        </w:rPr>
      </w:pPr>
    </w:p>
    <w:p w:rsidR="00202358" w:rsidRPr="00AE2716" w:rsidRDefault="00202358" w:rsidP="00202358">
      <w:pPr>
        <w:keepNext/>
        <w:keepLines/>
        <w:numPr>
          <w:ilvl w:val="1"/>
          <w:numId w:val="6"/>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AE2716">
        <w:rPr>
          <w:rFonts w:ascii="Times New Roman" w:eastAsia="SimSun" w:hAnsi="Times New Roman" w:cs="Times New Roman"/>
          <w:b/>
          <w:bCs/>
          <w:sz w:val="28"/>
          <w:szCs w:val="24"/>
          <w:lang w:eastAsia="ru-RU"/>
        </w:rPr>
        <w:t>Количество участников ЕГЭ по предмету по АТЕ региона</w:t>
      </w:r>
    </w:p>
    <w:p w:rsidR="00202358" w:rsidRPr="00AE2716" w:rsidRDefault="00202358" w:rsidP="00202358">
      <w:pPr>
        <w:keepNext/>
        <w:spacing w:line="240" w:lineRule="auto"/>
        <w:jc w:val="right"/>
        <w:rPr>
          <w:rFonts w:ascii="Times New Roman" w:eastAsia="Calibri" w:hAnsi="Times New Roman" w:cs="Times New Roman"/>
          <w:bCs/>
          <w:i/>
          <w:sz w:val="18"/>
          <w:szCs w:val="18"/>
          <w:lang w:eastAsia="ru-RU"/>
        </w:rPr>
      </w:pPr>
      <w:r w:rsidRPr="00AE2716">
        <w:rPr>
          <w:rFonts w:ascii="Times New Roman" w:eastAsia="Calibri" w:hAnsi="Times New Roman" w:cs="Times New Roman"/>
          <w:bCs/>
          <w:i/>
          <w:sz w:val="18"/>
          <w:szCs w:val="18"/>
          <w:lang w:eastAsia="ru-RU"/>
        </w:rPr>
        <w:t xml:space="preserve">Таблица </w:t>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STYLEREF 1 \s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716">
        <w:rPr>
          <w:rFonts w:ascii="Times New Roman" w:eastAsia="Calibri" w:hAnsi="Times New Roman" w:cs="Times New Roman"/>
          <w:bCs/>
          <w:i/>
          <w:sz w:val="18"/>
          <w:szCs w:val="18"/>
          <w:lang w:eastAsia="ru-RU"/>
        </w:rPr>
        <w:fldChar w:fldCharType="end"/>
      </w:r>
      <w:r w:rsidRPr="00AE2716">
        <w:rPr>
          <w:rFonts w:ascii="Times New Roman" w:eastAsia="Calibri" w:hAnsi="Times New Roman" w:cs="Times New Roman"/>
          <w:bCs/>
          <w:i/>
          <w:sz w:val="18"/>
          <w:szCs w:val="18"/>
          <w:lang w:eastAsia="ru-RU"/>
        </w:rPr>
        <w:noBreakHyphen/>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SEQ Таблица \* ARABIC \s 1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7</w:t>
      </w:r>
      <w:r w:rsidR="00623AAB" w:rsidRPr="00AE2716">
        <w:rPr>
          <w:rFonts w:ascii="Times New Roman" w:eastAsia="Calibri" w:hAnsi="Times New Roman" w:cs="Times New Roman"/>
          <w:bCs/>
          <w:i/>
          <w:sz w:val="18"/>
          <w:szCs w:val="18"/>
          <w:lang w:eastAsia="ru-RU"/>
        </w:rPr>
        <w:fldChar w:fldCharType="end"/>
      </w:r>
    </w:p>
    <w:tbl>
      <w:tblPr>
        <w:tblW w:w="100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4"/>
        <w:gridCol w:w="3261"/>
        <w:gridCol w:w="2693"/>
      </w:tblGrid>
      <w:tr w:rsidR="00202358" w:rsidRPr="00AE2716" w:rsidTr="00202358">
        <w:tc>
          <w:tcPr>
            <w:tcW w:w="568"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 п/п</w:t>
            </w:r>
          </w:p>
        </w:tc>
        <w:tc>
          <w:tcPr>
            <w:tcW w:w="3544"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АТЕ</w:t>
            </w:r>
          </w:p>
        </w:tc>
        <w:tc>
          <w:tcPr>
            <w:tcW w:w="3261" w:type="dxa"/>
          </w:tcPr>
          <w:p w:rsidR="00202358" w:rsidRPr="00AE2716" w:rsidRDefault="00202358" w:rsidP="00202358">
            <w:pPr>
              <w:spacing w:after="0" w:line="240" w:lineRule="auto"/>
              <w:ind w:hanging="108"/>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Количество участников ЕГЭ по учебному предмету</w:t>
            </w:r>
          </w:p>
        </w:tc>
        <w:tc>
          <w:tcPr>
            <w:tcW w:w="2693"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 от общего числа участников в регионе</w:t>
            </w:r>
          </w:p>
        </w:tc>
      </w:tr>
      <w:tr w:rsidR="00202358" w:rsidRPr="00AE2716" w:rsidTr="00202358">
        <w:tc>
          <w:tcPr>
            <w:tcW w:w="568"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AE2716">
              <w:rPr>
                <w:rFonts w:ascii="Times New Roman" w:eastAsia="Calibri" w:hAnsi="Times New Roman" w:cs="Times New Roman"/>
                <w:sz w:val="24"/>
                <w:szCs w:val="24"/>
              </w:rPr>
              <w:t>1.</w:t>
            </w:r>
          </w:p>
        </w:tc>
        <w:tc>
          <w:tcPr>
            <w:tcW w:w="3544"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420092">
              <w:rPr>
                <w:rFonts w:ascii="Times New Roman" w:eastAsia="Calibri" w:hAnsi="Times New Roman" w:cs="Times New Roman"/>
                <w:sz w:val="24"/>
                <w:szCs w:val="24"/>
              </w:rPr>
              <w:t>Администрация г. Назрань</w:t>
            </w:r>
          </w:p>
        </w:tc>
        <w:tc>
          <w:tcPr>
            <w:tcW w:w="3261"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594</w:t>
            </w:r>
          </w:p>
        </w:tc>
        <w:tc>
          <w:tcPr>
            <w:tcW w:w="2693"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30,21</w:t>
            </w:r>
          </w:p>
        </w:tc>
      </w:tr>
      <w:tr w:rsidR="00202358" w:rsidRPr="00AE2716" w:rsidTr="00202358">
        <w:tc>
          <w:tcPr>
            <w:tcW w:w="568"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544"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420092">
              <w:rPr>
                <w:rFonts w:ascii="Times New Roman" w:eastAsia="Calibri" w:hAnsi="Times New Roman" w:cs="Times New Roman"/>
                <w:sz w:val="24"/>
                <w:szCs w:val="24"/>
              </w:rPr>
              <w:t>Администрация г. Магас</w:t>
            </w:r>
          </w:p>
        </w:tc>
        <w:tc>
          <w:tcPr>
            <w:tcW w:w="3261"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150</w:t>
            </w:r>
          </w:p>
        </w:tc>
        <w:tc>
          <w:tcPr>
            <w:tcW w:w="2693"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7,63</w:t>
            </w:r>
          </w:p>
        </w:tc>
      </w:tr>
      <w:tr w:rsidR="00202358" w:rsidRPr="00AE2716"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544" w:type="dxa"/>
          </w:tcPr>
          <w:p w:rsidR="00202358" w:rsidRPr="00420092"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г. Карабулак</w:t>
            </w:r>
          </w:p>
        </w:tc>
        <w:tc>
          <w:tcPr>
            <w:tcW w:w="3261"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151</w:t>
            </w:r>
          </w:p>
        </w:tc>
        <w:tc>
          <w:tcPr>
            <w:tcW w:w="2693"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7,68</w:t>
            </w:r>
          </w:p>
        </w:tc>
      </w:tr>
      <w:tr w:rsidR="00202358" w:rsidRPr="00AE2716"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544" w:type="dxa"/>
          </w:tcPr>
          <w:p w:rsidR="00202358" w:rsidRPr="00420092"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г. Малгобек</w:t>
            </w:r>
          </w:p>
        </w:tc>
        <w:tc>
          <w:tcPr>
            <w:tcW w:w="3261"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209</w:t>
            </w:r>
          </w:p>
        </w:tc>
        <w:tc>
          <w:tcPr>
            <w:tcW w:w="2693"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10,63</w:t>
            </w:r>
          </w:p>
        </w:tc>
      </w:tr>
      <w:tr w:rsidR="00202358" w:rsidRPr="00AE2716"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544" w:type="dxa"/>
          </w:tcPr>
          <w:p w:rsidR="00202358" w:rsidRPr="00A3127A"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Назрановского района</w:t>
            </w:r>
          </w:p>
        </w:tc>
        <w:tc>
          <w:tcPr>
            <w:tcW w:w="3261"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370</w:t>
            </w:r>
          </w:p>
        </w:tc>
        <w:tc>
          <w:tcPr>
            <w:tcW w:w="2693"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18,82</w:t>
            </w:r>
          </w:p>
        </w:tc>
      </w:tr>
      <w:tr w:rsidR="00202358" w:rsidRPr="00AE2716"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544" w:type="dxa"/>
          </w:tcPr>
          <w:p w:rsidR="00202358" w:rsidRPr="00A3127A"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Сунженского района</w:t>
            </w:r>
          </w:p>
        </w:tc>
        <w:tc>
          <w:tcPr>
            <w:tcW w:w="3261"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298</w:t>
            </w:r>
          </w:p>
        </w:tc>
        <w:tc>
          <w:tcPr>
            <w:tcW w:w="2693"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15,16</w:t>
            </w:r>
          </w:p>
        </w:tc>
      </w:tr>
      <w:tr w:rsidR="00202358" w:rsidRPr="00AE2716"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3544" w:type="dxa"/>
          </w:tcPr>
          <w:p w:rsidR="00202358" w:rsidRPr="00A3127A"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Малгобекского района</w:t>
            </w:r>
          </w:p>
        </w:tc>
        <w:tc>
          <w:tcPr>
            <w:tcW w:w="3261"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181</w:t>
            </w:r>
          </w:p>
        </w:tc>
        <w:tc>
          <w:tcPr>
            <w:tcW w:w="2693"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9,21</w:t>
            </w:r>
          </w:p>
        </w:tc>
      </w:tr>
      <w:tr w:rsidR="00202358" w:rsidRPr="00AE2716"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544" w:type="dxa"/>
          </w:tcPr>
          <w:p w:rsidR="00202358" w:rsidRPr="00A3127A"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Джейрахского района</w:t>
            </w:r>
          </w:p>
        </w:tc>
        <w:tc>
          <w:tcPr>
            <w:tcW w:w="3261"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693"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0,66</w:t>
            </w:r>
          </w:p>
        </w:tc>
      </w:tr>
    </w:tbl>
    <w:p w:rsidR="00202358" w:rsidRPr="00AE2716" w:rsidRDefault="00202358" w:rsidP="00202358">
      <w:pPr>
        <w:spacing w:after="0" w:line="240" w:lineRule="auto"/>
        <w:ind w:left="-426" w:firstLine="426"/>
        <w:jc w:val="both"/>
        <w:rPr>
          <w:rFonts w:ascii="Times New Roman" w:eastAsia="Times New Roman" w:hAnsi="Times New Roman" w:cs="Times New Roman"/>
          <w:b/>
          <w:sz w:val="24"/>
          <w:szCs w:val="24"/>
          <w:lang w:eastAsia="ru-RU"/>
        </w:rPr>
      </w:pPr>
      <w:bookmarkStart w:id="8" w:name="_Toc424490577"/>
    </w:p>
    <w:p w:rsidR="00202358" w:rsidRPr="00AE2716" w:rsidRDefault="00202358" w:rsidP="00202358">
      <w:pPr>
        <w:spacing w:after="0" w:line="240" w:lineRule="auto"/>
        <w:ind w:left="-426" w:firstLine="426"/>
        <w:jc w:val="both"/>
        <w:rPr>
          <w:rFonts w:ascii="Times New Roman" w:eastAsia="Times New Roman" w:hAnsi="Times New Roman" w:cs="Times New Roman"/>
          <w:b/>
          <w:sz w:val="24"/>
          <w:szCs w:val="24"/>
          <w:lang w:eastAsia="ru-RU"/>
        </w:rPr>
      </w:pPr>
    </w:p>
    <w:p w:rsidR="00202358" w:rsidRPr="00AE2716" w:rsidRDefault="00202358" w:rsidP="00202358">
      <w:pPr>
        <w:keepNext/>
        <w:keepLines/>
        <w:numPr>
          <w:ilvl w:val="1"/>
          <w:numId w:val="6"/>
        </w:numPr>
        <w:tabs>
          <w:tab w:val="left" w:pos="142"/>
        </w:tabs>
        <w:spacing w:before="200" w:after="0" w:line="240" w:lineRule="auto"/>
        <w:ind w:left="142" w:hanging="568"/>
        <w:jc w:val="both"/>
        <w:outlineLvl w:val="2"/>
        <w:rPr>
          <w:rFonts w:ascii="Times New Roman" w:eastAsia="SimSun" w:hAnsi="Times New Roman" w:cs="Times New Roman"/>
          <w:b/>
          <w:bCs/>
          <w:sz w:val="28"/>
          <w:szCs w:val="24"/>
          <w:lang w:eastAsia="ru-RU"/>
        </w:rPr>
      </w:pPr>
      <w:r w:rsidRPr="00AE2716">
        <w:rPr>
          <w:rFonts w:ascii="Times New Roman" w:eastAsia="SimSun" w:hAnsi="Times New Roman" w:cs="Times New Roman"/>
          <w:b/>
          <w:bCs/>
          <w:sz w:val="28"/>
          <w:szCs w:val="24"/>
          <w:lang w:eastAsia="ru-RU"/>
        </w:rPr>
        <w:t xml:space="preserve">Основные УМК по предмету из федерального перечня Минпросвещения России, которые использовались в ОО в 2020-2021 учебном году. </w:t>
      </w:r>
    </w:p>
    <w:p w:rsidR="00202358" w:rsidRPr="00AE2716" w:rsidRDefault="00202358" w:rsidP="00202358">
      <w:pPr>
        <w:keepNext/>
        <w:spacing w:line="240" w:lineRule="auto"/>
        <w:jc w:val="right"/>
        <w:rPr>
          <w:rFonts w:ascii="Times New Roman" w:eastAsia="Calibri" w:hAnsi="Times New Roman" w:cs="Times New Roman"/>
          <w:bCs/>
          <w:i/>
          <w:sz w:val="18"/>
          <w:szCs w:val="18"/>
          <w:lang w:eastAsia="ru-RU"/>
        </w:rPr>
      </w:pPr>
      <w:r w:rsidRPr="00AE2716">
        <w:rPr>
          <w:rFonts w:ascii="Times New Roman" w:eastAsia="Calibri" w:hAnsi="Times New Roman" w:cs="Times New Roman"/>
          <w:bCs/>
          <w:i/>
          <w:sz w:val="18"/>
          <w:szCs w:val="18"/>
          <w:lang w:eastAsia="ru-RU"/>
        </w:rPr>
        <w:t xml:space="preserve">Таблица </w:t>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STYLEREF 1 \s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716">
        <w:rPr>
          <w:rFonts w:ascii="Times New Roman" w:eastAsia="Calibri" w:hAnsi="Times New Roman" w:cs="Times New Roman"/>
          <w:bCs/>
          <w:i/>
          <w:sz w:val="18"/>
          <w:szCs w:val="18"/>
          <w:lang w:eastAsia="ru-RU"/>
        </w:rPr>
        <w:fldChar w:fldCharType="end"/>
      </w:r>
      <w:r w:rsidRPr="00AE2716">
        <w:rPr>
          <w:rFonts w:ascii="Times New Roman" w:eastAsia="Calibri" w:hAnsi="Times New Roman" w:cs="Times New Roman"/>
          <w:bCs/>
          <w:i/>
          <w:sz w:val="18"/>
          <w:szCs w:val="18"/>
          <w:lang w:eastAsia="ru-RU"/>
        </w:rPr>
        <w:noBreakHyphen/>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SEQ Таблица \* ARABIC \s 1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8</w:t>
      </w:r>
      <w:r w:rsidR="00623AAB" w:rsidRPr="00AE2716">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202358" w:rsidRPr="00AE2716" w:rsidTr="00202358">
        <w:trPr>
          <w:cantSplit/>
          <w:tblHeader/>
        </w:trPr>
        <w:tc>
          <w:tcPr>
            <w:tcW w:w="568" w:type="dxa"/>
            <w:shd w:val="clear" w:color="auto" w:fill="auto"/>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 п/п</w:t>
            </w:r>
          </w:p>
        </w:tc>
        <w:tc>
          <w:tcPr>
            <w:tcW w:w="6804" w:type="dxa"/>
            <w:shd w:val="clear" w:color="auto" w:fill="auto"/>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Название УМК из федерального перечня</w:t>
            </w:r>
          </w:p>
        </w:tc>
        <w:tc>
          <w:tcPr>
            <w:tcW w:w="2693" w:type="dxa"/>
            <w:shd w:val="clear" w:color="auto" w:fill="auto"/>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Примерный процент ОО, в которых использовался данный УМК / другие пособия</w:t>
            </w:r>
          </w:p>
        </w:tc>
      </w:tr>
      <w:tr w:rsidR="003B6E8F" w:rsidRPr="00AE2716" w:rsidTr="00DE1811">
        <w:trPr>
          <w:cantSplit/>
        </w:trPr>
        <w:tc>
          <w:tcPr>
            <w:tcW w:w="568" w:type="dxa"/>
            <w:shd w:val="clear" w:color="auto" w:fill="auto"/>
          </w:tcPr>
          <w:p w:rsidR="003B6E8F" w:rsidRPr="00AE2716" w:rsidRDefault="003B6E8F" w:rsidP="003B6E8F">
            <w:pPr>
              <w:spacing w:after="0" w:line="240" w:lineRule="auto"/>
              <w:contextualSpacing/>
              <w:rPr>
                <w:rFonts w:ascii="Times New Roman" w:eastAsia="Calibri" w:hAnsi="Times New Roman" w:cs="Times New Roman"/>
                <w:sz w:val="24"/>
                <w:szCs w:val="24"/>
              </w:rPr>
            </w:pPr>
          </w:p>
        </w:tc>
        <w:tc>
          <w:tcPr>
            <w:tcW w:w="6804" w:type="dxa"/>
          </w:tcPr>
          <w:p w:rsidR="003B6E8F" w:rsidRPr="003B6E8F" w:rsidRDefault="003B6E8F" w:rsidP="003B6E8F">
            <w:pPr>
              <w:rPr>
                <w:rFonts w:ascii="Times New Roman" w:eastAsia="Calibri" w:hAnsi="Times New Roman" w:cs="Times New Roman"/>
              </w:rPr>
            </w:pPr>
            <w:r w:rsidRPr="003B6E8F">
              <w:rPr>
                <w:rFonts w:ascii="Times New Roman" w:eastAsia="Calibri" w:hAnsi="Times New Roman" w:cs="Times New Roman"/>
              </w:rPr>
              <w:t>Власенков А.П., Рыбченкова Л.М.</w:t>
            </w:r>
          </w:p>
          <w:p w:rsidR="003B6E8F" w:rsidRPr="003B6E8F" w:rsidRDefault="003B6E8F" w:rsidP="003B6E8F">
            <w:pPr>
              <w:contextualSpacing/>
              <w:jc w:val="both"/>
              <w:rPr>
                <w:rFonts w:ascii="Times New Roman" w:eastAsia="Calibri" w:hAnsi="Times New Roman" w:cs="Times New Roman"/>
              </w:rPr>
            </w:pPr>
            <w:r w:rsidRPr="003B6E8F">
              <w:rPr>
                <w:rFonts w:ascii="Times New Roman" w:eastAsia="Calibri" w:hAnsi="Times New Roman" w:cs="Times New Roman"/>
              </w:rPr>
              <w:t>Русский язык и литература. Русский язык (базовый уровень). 10-11 классы. М.: «Просвещение», 2014.</w:t>
            </w:r>
          </w:p>
        </w:tc>
        <w:tc>
          <w:tcPr>
            <w:tcW w:w="2693" w:type="dxa"/>
            <w:vAlign w:val="center"/>
          </w:tcPr>
          <w:p w:rsidR="003B6E8F" w:rsidRPr="003B6E8F" w:rsidRDefault="003B6E8F" w:rsidP="003B6E8F">
            <w:pPr>
              <w:contextualSpacing/>
              <w:jc w:val="center"/>
              <w:rPr>
                <w:rFonts w:ascii="Times New Roman" w:eastAsia="Calibri" w:hAnsi="Times New Roman" w:cs="Times New Roman"/>
              </w:rPr>
            </w:pPr>
            <w:r w:rsidRPr="003B6E8F">
              <w:rPr>
                <w:rFonts w:ascii="Times New Roman" w:eastAsia="Calibri" w:hAnsi="Times New Roman" w:cs="Times New Roman"/>
              </w:rPr>
              <w:t>100  %</w:t>
            </w:r>
          </w:p>
        </w:tc>
      </w:tr>
    </w:tbl>
    <w:p w:rsidR="00202358" w:rsidRPr="00AE2716" w:rsidRDefault="00202358" w:rsidP="00202358">
      <w:pPr>
        <w:spacing w:after="0" w:line="240" w:lineRule="auto"/>
        <w:contextualSpacing/>
        <w:jc w:val="both"/>
        <w:rPr>
          <w:rFonts w:ascii="Times New Roman" w:eastAsia="Calibri" w:hAnsi="Times New Roman" w:cs="Times New Roman"/>
          <w:sz w:val="24"/>
          <w:szCs w:val="24"/>
        </w:rPr>
      </w:pPr>
    </w:p>
    <w:p w:rsidR="00202358" w:rsidRPr="00AE2716" w:rsidRDefault="00202358" w:rsidP="00202358">
      <w:pPr>
        <w:spacing w:after="0" w:line="240" w:lineRule="auto"/>
        <w:ind w:left="-426"/>
        <w:contextualSpacing/>
        <w:jc w:val="both"/>
        <w:rPr>
          <w:rFonts w:ascii="Times New Roman" w:eastAsia="Calibri" w:hAnsi="Times New Roman" w:cs="Times New Roman"/>
          <w:i/>
          <w:iCs/>
          <w:sz w:val="24"/>
          <w:szCs w:val="24"/>
        </w:rPr>
      </w:pPr>
      <w:r w:rsidRPr="00AE2716">
        <w:rPr>
          <w:rFonts w:ascii="Times New Roman" w:eastAsia="Calibri" w:hAnsi="Times New Roman" w:cs="Times New Roman"/>
          <w:i/>
          <w:iCs/>
          <w:sz w:val="24"/>
          <w:szCs w:val="24"/>
        </w:rPr>
        <w:t>Планируемые корректировки в выборе УМК из федерального перечня (если запланированы)</w:t>
      </w:r>
    </w:p>
    <w:p w:rsidR="00202358" w:rsidRPr="00AE2716" w:rsidRDefault="00202358" w:rsidP="00202358">
      <w:pPr>
        <w:spacing w:after="0" w:line="240" w:lineRule="auto"/>
        <w:contextualSpacing/>
        <w:jc w:val="both"/>
        <w:rPr>
          <w:rFonts w:ascii="Times New Roman" w:eastAsia="Calibri" w:hAnsi="Times New Roman" w:cs="Times New Roman"/>
          <w:i/>
          <w:sz w:val="24"/>
          <w:szCs w:val="24"/>
        </w:rPr>
      </w:pPr>
    </w:p>
    <w:p w:rsidR="00202358" w:rsidRPr="003B6E8F" w:rsidRDefault="003B6E8F" w:rsidP="00202358">
      <w:pPr>
        <w:spacing w:after="0" w:line="360" w:lineRule="auto"/>
        <w:jc w:val="both"/>
        <w:rPr>
          <w:rFonts w:ascii="Times New Roman" w:eastAsia="Calibri" w:hAnsi="Times New Roman" w:cs="Times New Roman"/>
          <w:sz w:val="24"/>
          <w:szCs w:val="24"/>
          <w:u w:val="single"/>
          <w:lang w:eastAsia="ru-RU"/>
        </w:rPr>
      </w:pPr>
      <w:r w:rsidRPr="003B6E8F">
        <w:rPr>
          <w:rFonts w:ascii="Times New Roman" w:eastAsia="Calibri" w:hAnsi="Times New Roman" w:cs="Times New Roman"/>
          <w:sz w:val="24"/>
          <w:szCs w:val="24"/>
          <w:u w:val="single"/>
          <w:lang w:eastAsia="ru-RU"/>
        </w:rPr>
        <w:t>Не планируются.</w:t>
      </w:r>
    </w:p>
    <w:p w:rsidR="00202358" w:rsidRPr="00AE2716" w:rsidRDefault="00202358" w:rsidP="00202358">
      <w:pPr>
        <w:spacing w:after="0" w:line="240" w:lineRule="auto"/>
        <w:ind w:left="-426" w:firstLine="426"/>
        <w:jc w:val="both"/>
        <w:rPr>
          <w:rFonts w:ascii="Times New Roman" w:eastAsia="Times New Roman" w:hAnsi="Times New Roman" w:cs="Times New Roman"/>
          <w:b/>
          <w:sz w:val="24"/>
          <w:szCs w:val="24"/>
          <w:lang w:eastAsia="ru-RU"/>
        </w:rPr>
      </w:pPr>
    </w:p>
    <w:p w:rsidR="00202358" w:rsidRPr="00AE2716" w:rsidRDefault="00202358" w:rsidP="00202358">
      <w:pPr>
        <w:keepNext/>
        <w:keepLines/>
        <w:numPr>
          <w:ilvl w:val="1"/>
          <w:numId w:val="6"/>
        </w:numPr>
        <w:tabs>
          <w:tab w:val="left" w:pos="567"/>
        </w:tabs>
        <w:spacing w:before="200" w:after="0" w:line="240" w:lineRule="auto"/>
        <w:ind w:left="426" w:hanging="574"/>
        <w:outlineLvl w:val="2"/>
        <w:rPr>
          <w:rFonts w:ascii="Times New Roman" w:eastAsia="SimSun" w:hAnsi="Times New Roman" w:cs="Times New Roman"/>
          <w:b/>
          <w:bCs/>
          <w:sz w:val="28"/>
          <w:szCs w:val="24"/>
          <w:lang w:eastAsia="ru-RU"/>
        </w:rPr>
      </w:pPr>
      <w:r w:rsidRPr="00AE2716">
        <w:rPr>
          <w:rFonts w:ascii="Times New Roman" w:eastAsia="SimSun" w:hAnsi="Times New Roman" w:cs="Times New Roman"/>
          <w:b/>
          <w:bCs/>
          <w:sz w:val="28"/>
          <w:szCs w:val="24"/>
          <w:lang w:eastAsia="ru-RU"/>
        </w:rPr>
        <w:t xml:space="preserve">ВЫВОДЫ о характере изменения количества участников ЕГЭ по учебному предмету. </w:t>
      </w:r>
      <w:bookmarkEnd w:id="8"/>
    </w:p>
    <w:p w:rsidR="00882EAB" w:rsidRDefault="00202358" w:rsidP="00202358">
      <w:pPr>
        <w:keepNext/>
        <w:keepLines/>
        <w:spacing w:before="200" w:after="0" w:line="240" w:lineRule="auto"/>
        <w:ind w:left="-284"/>
        <w:jc w:val="both"/>
        <w:outlineLvl w:val="2"/>
        <w:rPr>
          <w:rFonts w:ascii="Times New Roman" w:eastAsia="SimSun" w:hAnsi="Times New Roman" w:cs="Times New Roman"/>
          <w:i/>
          <w:iCs/>
          <w:sz w:val="24"/>
          <w:szCs w:val="24"/>
          <w:lang w:eastAsia="ru-RU"/>
        </w:rPr>
      </w:pPr>
      <w:r w:rsidRPr="00AE2716">
        <w:rPr>
          <w:rFonts w:ascii="Times New Roman" w:eastAsia="SimSun" w:hAnsi="Times New Roman" w:cs="Times New Roman"/>
          <w:i/>
          <w:iCs/>
          <w:sz w:val="24"/>
          <w:szCs w:val="24"/>
          <w:lang w:eastAsia="ru-RU"/>
        </w:rPr>
        <w:t>На основе приведенных в разделе данных отмечается динамика количества участников ЕГЭ по предмету в целом, по отдельным категориям, видам образовательных организаций, АТЕ; демографическая ситуация, изменение нормативных правовых документов, форс-мажорные обстоятельства в регионе и прочие обстоятельства, существенным образом повлиявшие на изменение количества участников ЕГЭ по предмету.</w:t>
      </w:r>
    </w:p>
    <w:p w:rsidR="00882EAB" w:rsidRDefault="00882EAB" w:rsidP="00202358">
      <w:pPr>
        <w:keepNext/>
        <w:keepLines/>
        <w:spacing w:before="200" w:after="0" w:line="240" w:lineRule="auto"/>
        <w:ind w:left="-284"/>
        <w:jc w:val="both"/>
        <w:outlineLvl w:val="2"/>
        <w:rPr>
          <w:rFonts w:ascii="Times New Roman" w:eastAsia="SimSun" w:hAnsi="Times New Roman" w:cs="Times New Roman"/>
          <w:i/>
          <w:iCs/>
          <w:sz w:val="24"/>
          <w:szCs w:val="24"/>
          <w:lang w:eastAsia="ru-RU"/>
        </w:rPr>
      </w:pPr>
    </w:p>
    <w:p w:rsidR="00882EAB" w:rsidRDefault="00882EAB" w:rsidP="00202358">
      <w:pPr>
        <w:keepNext/>
        <w:keepLines/>
        <w:spacing w:before="200" w:after="0" w:line="240" w:lineRule="auto"/>
        <w:ind w:left="-284"/>
        <w:jc w:val="both"/>
        <w:outlineLvl w:val="2"/>
        <w:rPr>
          <w:rFonts w:ascii="Times New Roman" w:eastAsia="SimSun" w:hAnsi="Times New Roman" w:cs="Times New Roman"/>
          <w:i/>
          <w:iCs/>
          <w:sz w:val="24"/>
          <w:szCs w:val="24"/>
          <w:lang w:eastAsia="ru-RU"/>
        </w:rPr>
      </w:pPr>
    </w:p>
    <w:p w:rsidR="00882EAB" w:rsidRPr="00AE2716" w:rsidRDefault="00882EAB" w:rsidP="00202358">
      <w:pPr>
        <w:keepNext/>
        <w:keepLines/>
        <w:spacing w:before="200" w:after="0" w:line="240" w:lineRule="auto"/>
        <w:ind w:left="-284"/>
        <w:jc w:val="both"/>
        <w:outlineLvl w:val="2"/>
        <w:rPr>
          <w:rFonts w:ascii="Times New Roman" w:eastAsia="SimSun" w:hAnsi="Times New Roman" w:cs="Times New Roman"/>
          <w:i/>
          <w:iCs/>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50"/>
      </w:tblGrid>
      <w:tr w:rsidR="00882EAB" w:rsidRPr="00882EAB" w:rsidTr="00882EAB">
        <w:tc>
          <w:tcPr>
            <w:tcW w:w="8250" w:type="dxa"/>
            <w:tcBorders>
              <w:top w:val="single" w:sz="4" w:space="0" w:color="auto"/>
              <w:left w:val="single" w:sz="4" w:space="0" w:color="auto"/>
              <w:bottom w:val="single" w:sz="4" w:space="0" w:color="auto"/>
              <w:right w:val="single" w:sz="4" w:space="0" w:color="auto"/>
            </w:tcBorders>
            <w:vAlign w:val="center"/>
            <w:hideMark/>
          </w:tcPr>
          <w:p w:rsidR="00882EAB" w:rsidRPr="00882EAB" w:rsidRDefault="00882EAB" w:rsidP="00882EAB">
            <w:pPr>
              <w:spacing w:after="0" w:line="240" w:lineRule="auto"/>
              <w:rPr>
                <w:rFonts w:ascii="Times New Roman" w:eastAsia="Times New Roman" w:hAnsi="Times New Roman" w:cs="Times New Roman"/>
                <w:sz w:val="24"/>
                <w:szCs w:val="24"/>
                <w:lang w:eastAsia="ru-RU"/>
              </w:rPr>
            </w:pPr>
          </w:p>
        </w:tc>
      </w:tr>
    </w:tbl>
    <w:p w:rsidR="00202358" w:rsidRPr="00AE2716" w:rsidRDefault="00202358" w:rsidP="00202358">
      <w:pPr>
        <w:keepNext/>
        <w:keepLines/>
        <w:spacing w:before="200" w:after="0" w:line="240" w:lineRule="auto"/>
        <w:ind w:left="-284"/>
        <w:jc w:val="both"/>
        <w:outlineLvl w:val="2"/>
        <w:rPr>
          <w:rFonts w:ascii="Times New Roman" w:eastAsia="SimSun" w:hAnsi="Times New Roman" w:cs="Times New Roman"/>
          <w:i/>
          <w:iCs/>
          <w:sz w:val="24"/>
          <w:szCs w:val="24"/>
          <w:lang w:eastAsia="ru-RU"/>
        </w:rPr>
      </w:pPr>
    </w:p>
    <w:p w:rsidR="00202358" w:rsidRPr="00AE2716" w:rsidRDefault="00202358" w:rsidP="00202358">
      <w:pPr>
        <w:spacing w:after="0" w:line="240" w:lineRule="auto"/>
        <w:rPr>
          <w:rFonts w:ascii="Times New Roman" w:eastAsia="Calibri" w:hAnsi="Times New Roman" w:cs="Times New Roman"/>
          <w:sz w:val="24"/>
          <w:szCs w:val="24"/>
          <w:lang w:eastAsia="ru-RU"/>
        </w:rPr>
      </w:pPr>
    </w:p>
    <w:p w:rsidR="00202358" w:rsidRPr="00AE2716" w:rsidRDefault="00202358" w:rsidP="00202358">
      <w:pPr>
        <w:spacing w:after="0" w:line="360" w:lineRule="auto"/>
        <w:jc w:val="both"/>
        <w:rPr>
          <w:rFonts w:ascii="Times New Roman" w:eastAsia="Calibri" w:hAnsi="Times New Roman" w:cs="Times New Roman"/>
          <w:sz w:val="24"/>
          <w:szCs w:val="24"/>
          <w:lang w:eastAsia="ru-RU"/>
        </w:rPr>
      </w:pPr>
      <w:r w:rsidRPr="00AE2716">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w:t>
      </w:r>
    </w:p>
    <w:p w:rsidR="00202358" w:rsidRPr="00AE2716" w:rsidRDefault="00202358" w:rsidP="00202358">
      <w:pPr>
        <w:spacing w:after="0" w:line="360" w:lineRule="auto"/>
        <w:ind w:left="-425"/>
        <w:jc w:val="both"/>
        <w:rPr>
          <w:rFonts w:ascii="Times New Roman" w:eastAsia="Calibri" w:hAnsi="Times New Roman" w:cs="Times New Roman"/>
          <w:sz w:val="24"/>
          <w:szCs w:val="24"/>
          <w:lang w:eastAsia="ru-RU"/>
        </w:rPr>
      </w:pPr>
    </w:p>
    <w:p w:rsidR="00202358" w:rsidRPr="00AE2716" w:rsidRDefault="00202358" w:rsidP="00202358">
      <w:pPr>
        <w:spacing w:after="0" w:line="360" w:lineRule="auto"/>
        <w:ind w:left="-425"/>
        <w:jc w:val="both"/>
        <w:rPr>
          <w:rFonts w:ascii="Times New Roman" w:eastAsia="Calibri" w:hAnsi="Times New Roman" w:cs="Times New Roman"/>
          <w:sz w:val="24"/>
          <w:szCs w:val="24"/>
          <w:lang w:eastAsia="ru-RU"/>
        </w:rPr>
      </w:pPr>
    </w:p>
    <w:p w:rsidR="00202358" w:rsidRPr="00AE2716" w:rsidRDefault="00202358" w:rsidP="00202358">
      <w:pPr>
        <w:spacing w:after="0" w:line="360" w:lineRule="auto"/>
        <w:ind w:left="-425"/>
        <w:jc w:val="both"/>
        <w:rPr>
          <w:rFonts w:ascii="Times New Roman" w:eastAsia="Calibri" w:hAnsi="Times New Roman" w:cs="Times New Roman"/>
          <w:sz w:val="24"/>
          <w:szCs w:val="24"/>
          <w:lang w:eastAsia="ru-RU"/>
        </w:rPr>
      </w:pPr>
    </w:p>
    <w:p w:rsidR="00202358" w:rsidRPr="00AE2716" w:rsidRDefault="00202358" w:rsidP="00202358">
      <w:pPr>
        <w:rPr>
          <w:rFonts w:ascii="Times New Roman" w:eastAsia="Calibri" w:hAnsi="Times New Roman" w:cs="Times New Roman"/>
          <w:bCs/>
          <w:sz w:val="24"/>
          <w:szCs w:val="24"/>
          <w:lang w:eastAsia="ru-RU"/>
        </w:rPr>
      </w:pPr>
      <w:r w:rsidRPr="00AE2716">
        <w:rPr>
          <w:rFonts w:ascii="Times New Roman" w:eastAsia="Calibri" w:hAnsi="Times New Roman" w:cs="Times New Roman"/>
          <w:bCs/>
          <w:sz w:val="24"/>
          <w:szCs w:val="24"/>
          <w:lang w:eastAsia="ru-RU"/>
        </w:rPr>
        <w:br w:type="page"/>
      </w:r>
    </w:p>
    <w:p w:rsidR="00202358" w:rsidRPr="00AE2716" w:rsidRDefault="00202358" w:rsidP="00202358">
      <w:pPr>
        <w:keepNext/>
        <w:keepLines/>
        <w:numPr>
          <w:ilvl w:val="1"/>
          <w:numId w:val="0"/>
        </w:numPr>
        <w:spacing w:before="40" w:after="0" w:line="240" w:lineRule="auto"/>
        <w:jc w:val="center"/>
        <w:outlineLvl w:val="1"/>
        <w:rPr>
          <w:rFonts w:ascii="Cambria" w:eastAsia="SimSun" w:hAnsi="Cambria" w:cs="Times New Roman"/>
          <w:b/>
          <w:bCs/>
          <w:color w:val="365F91"/>
          <w:sz w:val="28"/>
          <w:szCs w:val="28"/>
          <w:lang w:eastAsia="ru-RU"/>
        </w:rPr>
      </w:pPr>
      <w:r w:rsidRPr="00AE2716">
        <w:rPr>
          <w:rFonts w:ascii="Times New Roman" w:eastAsia="SimSun" w:hAnsi="Times New Roman" w:cs="Times New Roman"/>
          <w:b/>
          <w:bCs/>
          <w:sz w:val="28"/>
          <w:szCs w:val="28"/>
          <w:lang w:eastAsia="ru-RU"/>
        </w:rPr>
        <w:t>РАЗДЕЛ 2.  ОСНОВНЫЕ РЕЗУЛЬТАТЫ ЕГЭ ПО ПРЕДМЕТУ</w:t>
      </w:r>
    </w:p>
    <w:p w:rsidR="00202358" w:rsidRPr="00AE2716" w:rsidRDefault="00202358" w:rsidP="00202358">
      <w:pPr>
        <w:spacing w:after="0" w:line="240" w:lineRule="auto"/>
        <w:ind w:left="-426" w:firstLine="426"/>
        <w:jc w:val="both"/>
        <w:rPr>
          <w:rFonts w:ascii="Times New Roman" w:eastAsia="Times New Roman" w:hAnsi="Times New Roman" w:cs="Times New Roman"/>
          <w:b/>
          <w:sz w:val="24"/>
          <w:szCs w:val="24"/>
          <w:lang w:eastAsia="ru-RU"/>
        </w:rPr>
      </w:pPr>
    </w:p>
    <w:p w:rsidR="00202358" w:rsidRPr="00AE2716" w:rsidRDefault="00202358" w:rsidP="00202358">
      <w:pPr>
        <w:keepNext/>
        <w:keepLines/>
        <w:numPr>
          <w:ilvl w:val="0"/>
          <w:numId w:val="6"/>
        </w:numPr>
        <w:spacing w:before="200" w:after="0" w:line="240" w:lineRule="auto"/>
        <w:outlineLvl w:val="2"/>
        <w:rPr>
          <w:rFonts w:ascii="Times New Roman" w:eastAsia="SimSun" w:hAnsi="Times New Roman" w:cs="Times New Roman"/>
          <w:vanish/>
          <w:sz w:val="28"/>
          <w:szCs w:val="24"/>
          <w:lang w:eastAsia="ru-RU"/>
        </w:rPr>
      </w:pPr>
    </w:p>
    <w:p w:rsidR="00202358" w:rsidRPr="00AE2716" w:rsidRDefault="00202358" w:rsidP="00202358">
      <w:pPr>
        <w:keepNext/>
        <w:keepLines/>
        <w:numPr>
          <w:ilvl w:val="1"/>
          <w:numId w:val="6"/>
        </w:numPr>
        <w:tabs>
          <w:tab w:val="left" w:pos="142"/>
        </w:tabs>
        <w:spacing w:before="200" w:after="0" w:line="240" w:lineRule="auto"/>
        <w:ind w:left="284" w:hanging="710"/>
        <w:outlineLvl w:val="2"/>
        <w:rPr>
          <w:rFonts w:ascii="Times New Roman" w:eastAsia="SimSun" w:hAnsi="Times New Roman" w:cs="Times New Roman"/>
          <w:bCs/>
          <w:i/>
          <w:sz w:val="24"/>
          <w:szCs w:val="24"/>
          <w:lang w:eastAsia="ru-RU"/>
        </w:rPr>
      </w:pPr>
      <w:r w:rsidRPr="00AE2716">
        <w:rPr>
          <w:rFonts w:ascii="Times New Roman" w:eastAsia="SimSun" w:hAnsi="Times New Roman" w:cs="Times New Roman"/>
          <w:b/>
          <w:bCs/>
          <w:sz w:val="28"/>
          <w:szCs w:val="24"/>
          <w:lang w:eastAsia="ru-RU"/>
        </w:rPr>
        <w:t>Диаграмма распределения тестовых баллов участников ЕГЭ по предмету в 2021 г.</w:t>
      </w:r>
      <w:r w:rsidRPr="00AE2716">
        <w:rPr>
          <w:rFonts w:ascii="Times New Roman" w:eastAsia="SimSun" w:hAnsi="Times New Roman" w:cs="Times New Roman"/>
          <w:b/>
          <w:bCs/>
          <w:sz w:val="28"/>
          <w:szCs w:val="24"/>
          <w:lang w:eastAsia="ru-RU"/>
        </w:rPr>
        <w:br/>
      </w:r>
      <w:r w:rsidRPr="00AE2716">
        <w:rPr>
          <w:rFonts w:ascii="Times New Roman" w:eastAsia="SimSun" w:hAnsi="Times New Roman" w:cs="Times New Roman"/>
          <w:bCs/>
          <w:i/>
          <w:sz w:val="24"/>
          <w:szCs w:val="24"/>
          <w:lang w:eastAsia="ru-RU"/>
        </w:rPr>
        <w:t xml:space="preserve"> (количество участников, получивших тот или иной тестовый балл)</w:t>
      </w:r>
    </w:p>
    <w:p w:rsidR="00202358" w:rsidRPr="00AE2716" w:rsidRDefault="00202358" w:rsidP="00202358">
      <w:pPr>
        <w:spacing w:after="0" w:line="240" w:lineRule="auto"/>
        <w:rPr>
          <w:rFonts w:ascii="Times New Roman" w:eastAsia="Calibri" w:hAnsi="Times New Roman" w:cs="Times New Roman"/>
          <w:sz w:val="24"/>
          <w:szCs w:val="24"/>
          <w:lang w:eastAsia="ru-RU"/>
        </w:rPr>
      </w:pPr>
    </w:p>
    <w:p w:rsidR="00202358" w:rsidRPr="00AE2716" w:rsidRDefault="00202358" w:rsidP="00202358">
      <w:pPr>
        <w:spacing w:after="0" w:line="240" w:lineRule="auto"/>
        <w:rPr>
          <w:rFonts w:ascii="Times New Roman" w:eastAsia="Calibri" w:hAnsi="Times New Roman" w:cs="Times New Roman"/>
          <w:sz w:val="24"/>
          <w:szCs w:val="24"/>
          <w:lang w:eastAsia="ru-RU"/>
        </w:rPr>
      </w:pPr>
      <w:r>
        <w:rPr>
          <w:noProof/>
          <w:lang w:eastAsia="ru-RU"/>
        </w:rPr>
        <w:drawing>
          <wp:inline distT="0" distB="0" distL="0" distR="0">
            <wp:extent cx="6339155" cy="2081304"/>
            <wp:effectExtent l="0" t="0" r="5080" b="0"/>
            <wp:docPr id="1024" name="Picture 0" descr="14i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0" descr="14iT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8805" cy="2091039"/>
                    </a:xfrm>
                    <a:prstGeom prst="rect">
                      <a:avLst/>
                    </a:prstGeom>
                    <a:noFill/>
                    <a:extLst/>
                  </pic:spPr>
                </pic:pic>
              </a:graphicData>
            </a:graphic>
          </wp:inline>
        </w:drawing>
      </w:r>
    </w:p>
    <w:p w:rsidR="00202358" w:rsidRPr="00AE2716" w:rsidRDefault="00202358" w:rsidP="00202358">
      <w:pPr>
        <w:spacing w:after="0" w:line="240" w:lineRule="auto"/>
        <w:rPr>
          <w:rFonts w:ascii="Times New Roman" w:eastAsia="Calibri" w:hAnsi="Times New Roman" w:cs="Times New Roman"/>
          <w:sz w:val="24"/>
          <w:szCs w:val="24"/>
          <w:lang w:eastAsia="ru-RU"/>
        </w:rPr>
      </w:pPr>
    </w:p>
    <w:p w:rsidR="00202358" w:rsidRPr="00AE2716" w:rsidRDefault="00202358" w:rsidP="00202358">
      <w:pPr>
        <w:spacing w:after="0" w:line="240" w:lineRule="auto"/>
        <w:rPr>
          <w:rFonts w:ascii="Times New Roman" w:eastAsia="Calibri" w:hAnsi="Times New Roman" w:cs="Times New Roman"/>
          <w:sz w:val="24"/>
          <w:szCs w:val="24"/>
          <w:lang w:eastAsia="ru-RU"/>
        </w:rPr>
      </w:pPr>
    </w:p>
    <w:p w:rsidR="00202358" w:rsidRPr="00AE2716" w:rsidRDefault="00202358" w:rsidP="00202358">
      <w:pPr>
        <w:spacing w:after="0" w:line="240" w:lineRule="auto"/>
        <w:rPr>
          <w:rFonts w:ascii="Times New Roman" w:eastAsia="Calibri" w:hAnsi="Times New Roman" w:cs="Times New Roman"/>
          <w:sz w:val="24"/>
          <w:szCs w:val="24"/>
          <w:lang w:eastAsia="ru-RU"/>
        </w:rPr>
      </w:pPr>
    </w:p>
    <w:p w:rsidR="00202358" w:rsidRPr="00AE2716" w:rsidRDefault="00202358" w:rsidP="00202358">
      <w:pPr>
        <w:spacing w:after="0" w:line="240" w:lineRule="auto"/>
        <w:rPr>
          <w:rFonts w:ascii="Times New Roman" w:eastAsia="Calibri" w:hAnsi="Times New Roman" w:cs="Times New Roman"/>
          <w:sz w:val="24"/>
          <w:szCs w:val="24"/>
          <w:lang w:eastAsia="ru-RU"/>
        </w:rPr>
      </w:pPr>
    </w:p>
    <w:p w:rsidR="00202358" w:rsidRPr="00AE2716" w:rsidRDefault="00202358" w:rsidP="00202358">
      <w:pPr>
        <w:keepNext/>
        <w:keepLines/>
        <w:numPr>
          <w:ilvl w:val="1"/>
          <w:numId w:val="6"/>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AE2716">
        <w:rPr>
          <w:rFonts w:ascii="Times New Roman" w:eastAsia="SimSun" w:hAnsi="Times New Roman" w:cs="Times New Roman"/>
          <w:b/>
          <w:bCs/>
          <w:sz w:val="28"/>
          <w:szCs w:val="24"/>
          <w:lang w:eastAsia="ru-RU"/>
        </w:rPr>
        <w:t>Динамика результатов ЕГЭ по предмету за последние 3 года</w:t>
      </w:r>
    </w:p>
    <w:p w:rsidR="00202358" w:rsidRPr="00AE2716" w:rsidRDefault="00202358" w:rsidP="00202358">
      <w:pPr>
        <w:keepNext/>
        <w:spacing w:line="240" w:lineRule="auto"/>
        <w:jc w:val="right"/>
        <w:rPr>
          <w:rFonts w:ascii="Times New Roman" w:eastAsia="Calibri" w:hAnsi="Times New Roman" w:cs="Times New Roman"/>
          <w:bCs/>
          <w:i/>
          <w:sz w:val="18"/>
          <w:szCs w:val="18"/>
          <w:lang w:eastAsia="ru-RU"/>
        </w:rPr>
      </w:pPr>
      <w:r w:rsidRPr="00AE2716">
        <w:rPr>
          <w:rFonts w:ascii="Times New Roman" w:eastAsia="Calibri" w:hAnsi="Times New Roman" w:cs="Times New Roman"/>
          <w:bCs/>
          <w:i/>
          <w:sz w:val="18"/>
          <w:szCs w:val="18"/>
          <w:lang w:eastAsia="ru-RU"/>
        </w:rPr>
        <w:t xml:space="preserve">Таблица </w:t>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STYLEREF 1 \s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716">
        <w:rPr>
          <w:rFonts w:ascii="Times New Roman" w:eastAsia="Calibri" w:hAnsi="Times New Roman" w:cs="Times New Roman"/>
          <w:bCs/>
          <w:i/>
          <w:sz w:val="18"/>
          <w:szCs w:val="18"/>
          <w:lang w:eastAsia="ru-RU"/>
        </w:rPr>
        <w:fldChar w:fldCharType="end"/>
      </w:r>
      <w:r w:rsidRPr="00AE2716">
        <w:rPr>
          <w:rFonts w:ascii="Times New Roman" w:eastAsia="Calibri" w:hAnsi="Times New Roman" w:cs="Times New Roman"/>
          <w:bCs/>
          <w:i/>
          <w:sz w:val="18"/>
          <w:szCs w:val="18"/>
          <w:lang w:eastAsia="ru-RU"/>
        </w:rPr>
        <w:noBreakHyphen/>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SEQ Таблица \* ARABIC \s 1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9</w:t>
      </w:r>
      <w:r w:rsidR="00623AAB" w:rsidRPr="00AE2716">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202358" w:rsidRPr="00AE2716" w:rsidTr="00202358">
        <w:trPr>
          <w:cantSplit/>
          <w:trHeight w:val="338"/>
          <w:tblHeader/>
        </w:trPr>
        <w:tc>
          <w:tcPr>
            <w:tcW w:w="5388" w:type="dxa"/>
            <w:vMerge w:val="restart"/>
          </w:tcPr>
          <w:p w:rsidR="00202358" w:rsidRPr="00AE2716" w:rsidRDefault="00202358" w:rsidP="00202358">
            <w:pPr>
              <w:spacing w:after="0" w:line="240" w:lineRule="auto"/>
              <w:contextualSpacing/>
              <w:jc w:val="both"/>
              <w:rPr>
                <w:rFonts w:ascii="Times New Roman" w:eastAsia="MS Mincho" w:hAnsi="Times New Roman" w:cs="Times New Roman"/>
                <w:sz w:val="24"/>
                <w:szCs w:val="24"/>
                <w:lang w:eastAsia="ru-RU"/>
              </w:rPr>
            </w:pPr>
          </w:p>
        </w:tc>
        <w:tc>
          <w:tcPr>
            <w:tcW w:w="4677" w:type="dxa"/>
            <w:gridSpan w:val="3"/>
          </w:tcPr>
          <w:p w:rsidR="00202358" w:rsidRPr="00AE2716" w:rsidRDefault="00202358" w:rsidP="00202358">
            <w:pPr>
              <w:spacing w:after="0" w:line="240" w:lineRule="auto"/>
              <w:contextualSpacing/>
              <w:jc w:val="center"/>
              <w:rPr>
                <w:rFonts w:ascii="Times New Roman" w:eastAsia="MS Mincho" w:hAnsi="Times New Roman" w:cs="Times New Roman"/>
                <w:sz w:val="24"/>
                <w:szCs w:val="24"/>
                <w:lang w:eastAsia="ru-RU"/>
              </w:rPr>
            </w:pPr>
            <w:r w:rsidRPr="00AE2716">
              <w:rPr>
                <w:rFonts w:ascii="Times New Roman" w:eastAsia="MS Mincho" w:hAnsi="Times New Roman" w:cs="Times New Roman"/>
                <w:sz w:val="24"/>
                <w:szCs w:val="24"/>
                <w:lang w:eastAsia="ru-RU"/>
              </w:rPr>
              <w:t>Субъект Российской Федерации</w:t>
            </w:r>
          </w:p>
        </w:tc>
      </w:tr>
      <w:tr w:rsidR="00202358" w:rsidRPr="00AE2716" w:rsidTr="00202358">
        <w:trPr>
          <w:cantSplit/>
          <w:trHeight w:val="155"/>
          <w:tblHeader/>
        </w:trPr>
        <w:tc>
          <w:tcPr>
            <w:tcW w:w="5388" w:type="dxa"/>
            <w:vMerge/>
          </w:tcPr>
          <w:p w:rsidR="00202358" w:rsidRPr="00AE2716" w:rsidRDefault="00202358" w:rsidP="00202358">
            <w:pPr>
              <w:spacing w:after="0" w:line="240" w:lineRule="auto"/>
              <w:contextualSpacing/>
              <w:jc w:val="both"/>
              <w:rPr>
                <w:rFonts w:ascii="Times New Roman" w:eastAsia="MS Mincho" w:hAnsi="Times New Roman" w:cs="Times New Roman"/>
                <w:sz w:val="24"/>
                <w:szCs w:val="24"/>
                <w:lang w:eastAsia="ru-RU"/>
              </w:rPr>
            </w:pPr>
          </w:p>
        </w:tc>
        <w:tc>
          <w:tcPr>
            <w:tcW w:w="1559" w:type="dxa"/>
          </w:tcPr>
          <w:p w:rsidR="00202358" w:rsidRPr="00AE2716" w:rsidRDefault="00202358" w:rsidP="00202358">
            <w:pPr>
              <w:spacing w:after="0" w:line="240" w:lineRule="auto"/>
              <w:contextualSpacing/>
              <w:jc w:val="center"/>
              <w:rPr>
                <w:rFonts w:ascii="Times New Roman" w:eastAsia="MS Mincho" w:hAnsi="Times New Roman" w:cs="Times New Roman"/>
                <w:sz w:val="24"/>
                <w:szCs w:val="24"/>
                <w:lang w:eastAsia="ru-RU"/>
              </w:rPr>
            </w:pPr>
            <w:r w:rsidRPr="00AE2716">
              <w:rPr>
                <w:rFonts w:ascii="Times New Roman" w:eastAsia="MS Mincho" w:hAnsi="Times New Roman" w:cs="Times New Roman"/>
                <w:sz w:val="24"/>
                <w:szCs w:val="24"/>
                <w:lang w:eastAsia="ru-RU"/>
              </w:rPr>
              <w:t>2019 г.</w:t>
            </w:r>
          </w:p>
        </w:tc>
        <w:tc>
          <w:tcPr>
            <w:tcW w:w="1701" w:type="dxa"/>
          </w:tcPr>
          <w:p w:rsidR="00202358" w:rsidRPr="00AE2716" w:rsidRDefault="00202358" w:rsidP="00202358">
            <w:pPr>
              <w:spacing w:after="0" w:line="240" w:lineRule="auto"/>
              <w:contextualSpacing/>
              <w:jc w:val="center"/>
              <w:rPr>
                <w:rFonts w:ascii="Times New Roman" w:eastAsia="MS Mincho" w:hAnsi="Times New Roman" w:cs="Times New Roman"/>
                <w:sz w:val="24"/>
                <w:szCs w:val="24"/>
                <w:lang w:eastAsia="ru-RU"/>
              </w:rPr>
            </w:pPr>
            <w:r w:rsidRPr="00AE2716">
              <w:rPr>
                <w:rFonts w:ascii="Times New Roman" w:eastAsia="MS Mincho" w:hAnsi="Times New Roman" w:cs="Times New Roman"/>
                <w:sz w:val="24"/>
                <w:szCs w:val="24"/>
                <w:lang w:eastAsia="ru-RU"/>
              </w:rPr>
              <w:t>2020 г.</w:t>
            </w:r>
          </w:p>
        </w:tc>
        <w:tc>
          <w:tcPr>
            <w:tcW w:w="1417" w:type="dxa"/>
          </w:tcPr>
          <w:p w:rsidR="00202358" w:rsidRPr="00AE2716" w:rsidRDefault="00202358" w:rsidP="00202358">
            <w:pPr>
              <w:spacing w:after="0" w:line="240" w:lineRule="auto"/>
              <w:contextualSpacing/>
              <w:jc w:val="center"/>
              <w:rPr>
                <w:rFonts w:ascii="Times New Roman" w:eastAsia="MS Mincho" w:hAnsi="Times New Roman" w:cs="Times New Roman"/>
                <w:sz w:val="24"/>
                <w:szCs w:val="24"/>
                <w:lang w:eastAsia="ru-RU"/>
              </w:rPr>
            </w:pPr>
            <w:r w:rsidRPr="00AE2716">
              <w:rPr>
                <w:rFonts w:ascii="Times New Roman" w:eastAsia="MS Mincho" w:hAnsi="Times New Roman" w:cs="Times New Roman"/>
                <w:sz w:val="24"/>
                <w:szCs w:val="24"/>
                <w:lang w:eastAsia="ru-RU"/>
              </w:rPr>
              <w:t>2021 г.</w:t>
            </w:r>
          </w:p>
        </w:tc>
      </w:tr>
      <w:tr w:rsidR="00202358" w:rsidRPr="00AE2716" w:rsidTr="00202358">
        <w:trPr>
          <w:cantSplit/>
          <w:trHeight w:val="349"/>
        </w:trPr>
        <w:tc>
          <w:tcPr>
            <w:tcW w:w="5388" w:type="dxa"/>
          </w:tcPr>
          <w:p w:rsidR="00202358" w:rsidRPr="00AE2716" w:rsidRDefault="00202358" w:rsidP="00202358">
            <w:pPr>
              <w:spacing w:after="0" w:line="240" w:lineRule="auto"/>
              <w:contextualSpacing/>
              <w:jc w:val="both"/>
              <w:rPr>
                <w:rFonts w:ascii="Times New Roman" w:eastAsia="MS Mincho" w:hAnsi="Times New Roman" w:cs="Times New Roman"/>
                <w:sz w:val="24"/>
                <w:szCs w:val="24"/>
                <w:lang w:eastAsia="ru-RU"/>
              </w:rPr>
            </w:pPr>
            <w:r w:rsidRPr="00AE2716">
              <w:rPr>
                <w:rFonts w:ascii="Times New Roman" w:eastAsia="MS Mincho" w:hAnsi="Times New Roman" w:cs="Times New Roman"/>
                <w:sz w:val="24"/>
                <w:szCs w:val="24"/>
                <w:lang w:eastAsia="ru-RU"/>
              </w:rPr>
              <w:t>Не преодолели минимального балла, %</w:t>
            </w:r>
          </w:p>
        </w:tc>
        <w:tc>
          <w:tcPr>
            <w:tcW w:w="1559" w:type="dxa"/>
          </w:tcPr>
          <w:p w:rsidR="00202358" w:rsidRPr="00AE2716"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6,86</w:t>
            </w:r>
          </w:p>
        </w:tc>
        <w:tc>
          <w:tcPr>
            <w:tcW w:w="1701" w:type="dxa"/>
          </w:tcPr>
          <w:p w:rsidR="00202358" w:rsidRPr="00AE2716"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9,82</w:t>
            </w:r>
          </w:p>
        </w:tc>
        <w:tc>
          <w:tcPr>
            <w:tcW w:w="1417" w:type="dxa"/>
          </w:tcPr>
          <w:p w:rsidR="00202358" w:rsidRPr="00AE2716"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2,14</w:t>
            </w:r>
          </w:p>
        </w:tc>
      </w:tr>
      <w:tr w:rsidR="00202358" w:rsidRPr="00AE2716" w:rsidTr="00202358">
        <w:trPr>
          <w:cantSplit/>
          <w:trHeight w:val="354"/>
        </w:trPr>
        <w:tc>
          <w:tcPr>
            <w:tcW w:w="5388" w:type="dxa"/>
          </w:tcPr>
          <w:p w:rsidR="00202358" w:rsidRPr="00AE2716" w:rsidRDefault="00202358" w:rsidP="00202358">
            <w:pPr>
              <w:spacing w:after="0" w:line="240" w:lineRule="auto"/>
              <w:contextualSpacing/>
              <w:jc w:val="both"/>
              <w:rPr>
                <w:rFonts w:ascii="Times New Roman" w:eastAsia="MS Mincho" w:hAnsi="Times New Roman" w:cs="Times New Roman"/>
                <w:sz w:val="24"/>
                <w:szCs w:val="24"/>
                <w:lang w:eastAsia="ru-RU"/>
              </w:rPr>
            </w:pPr>
            <w:r w:rsidRPr="00AE2716">
              <w:rPr>
                <w:rFonts w:ascii="Times New Roman" w:eastAsia="MS Mincho" w:hAnsi="Times New Roman" w:cs="Times New Roman"/>
                <w:sz w:val="24"/>
                <w:szCs w:val="24"/>
                <w:lang w:eastAsia="ru-RU"/>
              </w:rPr>
              <w:t>Средний тестовый балл</w:t>
            </w:r>
          </w:p>
        </w:tc>
        <w:tc>
          <w:tcPr>
            <w:tcW w:w="1559" w:type="dxa"/>
          </w:tcPr>
          <w:p w:rsidR="00202358" w:rsidRPr="00AE2716"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56,37</w:t>
            </w:r>
          </w:p>
        </w:tc>
        <w:tc>
          <w:tcPr>
            <w:tcW w:w="1701" w:type="dxa"/>
          </w:tcPr>
          <w:p w:rsidR="00202358" w:rsidRPr="00AE2716"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61,06</w:t>
            </w:r>
          </w:p>
        </w:tc>
        <w:tc>
          <w:tcPr>
            <w:tcW w:w="1417" w:type="dxa"/>
          </w:tcPr>
          <w:p w:rsidR="00202358" w:rsidRPr="00AE2716"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67,03</w:t>
            </w:r>
          </w:p>
        </w:tc>
      </w:tr>
      <w:tr w:rsidR="00202358" w:rsidRPr="00AE2716" w:rsidTr="00202358">
        <w:trPr>
          <w:cantSplit/>
          <w:trHeight w:val="338"/>
        </w:trPr>
        <w:tc>
          <w:tcPr>
            <w:tcW w:w="5388" w:type="dxa"/>
          </w:tcPr>
          <w:p w:rsidR="00202358" w:rsidRPr="00AE2716" w:rsidRDefault="00202358" w:rsidP="00202358">
            <w:pPr>
              <w:spacing w:after="0" w:line="240" w:lineRule="auto"/>
              <w:contextualSpacing/>
              <w:jc w:val="both"/>
              <w:rPr>
                <w:rFonts w:ascii="Times New Roman" w:eastAsia="MS Mincho" w:hAnsi="Times New Roman" w:cs="Times New Roman"/>
                <w:sz w:val="24"/>
                <w:szCs w:val="24"/>
                <w:lang w:eastAsia="ru-RU"/>
              </w:rPr>
            </w:pPr>
            <w:r w:rsidRPr="00AE2716">
              <w:rPr>
                <w:rFonts w:ascii="Times New Roman" w:eastAsia="MS Mincho" w:hAnsi="Times New Roman" w:cs="Times New Roman"/>
                <w:sz w:val="24"/>
                <w:szCs w:val="24"/>
                <w:lang w:eastAsia="ru-RU"/>
              </w:rPr>
              <w:t>Получили от 81 до 99 баллов, %</w:t>
            </w:r>
          </w:p>
        </w:tc>
        <w:tc>
          <w:tcPr>
            <w:tcW w:w="1559" w:type="dxa"/>
          </w:tcPr>
          <w:p w:rsidR="00202358" w:rsidRPr="00AE2716"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10,14</w:t>
            </w:r>
          </w:p>
        </w:tc>
        <w:tc>
          <w:tcPr>
            <w:tcW w:w="1701" w:type="dxa"/>
          </w:tcPr>
          <w:p w:rsidR="00202358" w:rsidRPr="00AE2716"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15,55</w:t>
            </w:r>
          </w:p>
        </w:tc>
        <w:tc>
          <w:tcPr>
            <w:tcW w:w="1417" w:type="dxa"/>
          </w:tcPr>
          <w:p w:rsidR="00202358" w:rsidRPr="00AE2716"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24,26</w:t>
            </w:r>
          </w:p>
        </w:tc>
      </w:tr>
      <w:tr w:rsidR="00202358" w:rsidRPr="00AE2716" w:rsidTr="00202358">
        <w:trPr>
          <w:cantSplit/>
          <w:trHeight w:val="338"/>
        </w:trPr>
        <w:tc>
          <w:tcPr>
            <w:tcW w:w="5388" w:type="dxa"/>
          </w:tcPr>
          <w:p w:rsidR="00202358" w:rsidRPr="00AE2716" w:rsidRDefault="00202358" w:rsidP="00202358">
            <w:pPr>
              <w:spacing w:after="0" w:line="240" w:lineRule="auto"/>
              <w:contextualSpacing/>
              <w:jc w:val="both"/>
              <w:rPr>
                <w:rFonts w:ascii="Times New Roman" w:eastAsia="MS Mincho" w:hAnsi="Times New Roman" w:cs="Times New Roman"/>
                <w:sz w:val="24"/>
                <w:szCs w:val="24"/>
                <w:lang w:eastAsia="ru-RU"/>
              </w:rPr>
            </w:pPr>
            <w:r w:rsidRPr="00AE2716">
              <w:rPr>
                <w:rFonts w:ascii="Times New Roman" w:eastAsia="MS Mincho" w:hAnsi="Times New Roman" w:cs="Times New Roman"/>
                <w:sz w:val="24"/>
                <w:szCs w:val="24"/>
                <w:lang w:eastAsia="ru-RU"/>
              </w:rPr>
              <w:t>Получили 100 баллов, чел.</w:t>
            </w:r>
          </w:p>
        </w:tc>
        <w:tc>
          <w:tcPr>
            <w:tcW w:w="1559" w:type="dxa"/>
          </w:tcPr>
          <w:p w:rsidR="00202358" w:rsidRPr="00AE2716"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0</w:t>
            </w:r>
          </w:p>
        </w:tc>
        <w:tc>
          <w:tcPr>
            <w:tcW w:w="1701" w:type="dxa"/>
          </w:tcPr>
          <w:p w:rsidR="00202358" w:rsidRPr="00AE2716"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3</w:t>
            </w:r>
          </w:p>
        </w:tc>
        <w:tc>
          <w:tcPr>
            <w:tcW w:w="1417" w:type="dxa"/>
          </w:tcPr>
          <w:p w:rsidR="00202358" w:rsidRPr="00AE2716"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13</w:t>
            </w:r>
          </w:p>
        </w:tc>
      </w:tr>
    </w:tbl>
    <w:p w:rsidR="00202358" w:rsidRPr="00AE2716" w:rsidRDefault="00202358" w:rsidP="00202358">
      <w:pPr>
        <w:tabs>
          <w:tab w:val="left" w:pos="709"/>
        </w:tabs>
        <w:spacing w:after="0" w:line="240" w:lineRule="auto"/>
        <w:jc w:val="both"/>
        <w:rPr>
          <w:rFonts w:ascii="Times New Roman" w:eastAsia="Calibri" w:hAnsi="Times New Roman" w:cs="Times New Roman"/>
          <w:sz w:val="24"/>
          <w:szCs w:val="24"/>
          <w:lang w:eastAsia="ru-RU"/>
        </w:rPr>
      </w:pPr>
    </w:p>
    <w:p w:rsidR="00202358" w:rsidRPr="00AE2716" w:rsidRDefault="00202358" w:rsidP="00202358">
      <w:pPr>
        <w:keepNext/>
        <w:keepLines/>
        <w:numPr>
          <w:ilvl w:val="1"/>
          <w:numId w:val="6"/>
        </w:numPr>
        <w:tabs>
          <w:tab w:val="left" w:pos="142"/>
        </w:tabs>
        <w:spacing w:before="200" w:after="0" w:line="240" w:lineRule="auto"/>
        <w:ind w:left="142" w:hanging="568"/>
        <w:outlineLvl w:val="2"/>
        <w:rPr>
          <w:rFonts w:ascii="Times New Roman" w:eastAsia="SimSun" w:hAnsi="Times New Roman" w:cs="Times New Roman"/>
          <w:b/>
          <w:bCs/>
          <w:sz w:val="28"/>
          <w:szCs w:val="24"/>
          <w:lang w:eastAsia="ru-RU"/>
        </w:rPr>
      </w:pPr>
      <w:r w:rsidRPr="00AE2716">
        <w:rPr>
          <w:rFonts w:ascii="Times New Roman" w:eastAsia="SimSun" w:hAnsi="Times New Roman" w:cs="Times New Roman"/>
          <w:b/>
          <w:bCs/>
          <w:sz w:val="28"/>
          <w:szCs w:val="24"/>
          <w:lang w:eastAsia="ru-RU"/>
        </w:rPr>
        <w:t>Результаты по группам участников экзамена с различным уровнем подготовки:</w:t>
      </w:r>
    </w:p>
    <w:p w:rsidR="00202358" w:rsidRPr="00AE2716" w:rsidRDefault="00202358" w:rsidP="00202358">
      <w:pPr>
        <w:keepNext/>
        <w:keepLines/>
        <w:numPr>
          <w:ilvl w:val="2"/>
          <w:numId w:val="6"/>
        </w:numPr>
        <w:spacing w:before="200" w:after="0" w:line="240" w:lineRule="auto"/>
        <w:outlineLvl w:val="2"/>
        <w:rPr>
          <w:rFonts w:ascii="Times New Roman" w:eastAsia="SimSun" w:hAnsi="Times New Roman" w:cs="Times New Roman"/>
          <w:b/>
          <w:bCs/>
          <w:sz w:val="28"/>
          <w:szCs w:val="24"/>
          <w:lang w:eastAsia="ru-RU"/>
        </w:rPr>
      </w:pPr>
      <w:r w:rsidRPr="00AE2716">
        <w:rPr>
          <w:rFonts w:ascii="Times New Roman" w:eastAsia="SimSun" w:hAnsi="Times New Roman" w:cs="Times New Roman"/>
          <w:sz w:val="28"/>
          <w:szCs w:val="24"/>
          <w:lang w:eastAsia="ru-RU"/>
        </w:rPr>
        <w:t>в разрезе категорий</w:t>
      </w:r>
      <w:r w:rsidRPr="00AE2716">
        <w:rPr>
          <w:rFonts w:ascii="Times New Roman" w:eastAsia="SimSun" w:hAnsi="Times New Roman" w:cs="Times New Roman"/>
          <w:sz w:val="28"/>
          <w:szCs w:val="24"/>
          <w:vertAlign w:val="superscript"/>
          <w:lang w:eastAsia="ru-RU"/>
        </w:rPr>
        <w:footnoteReference w:id="8"/>
      </w:r>
      <w:r w:rsidRPr="00AE2716">
        <w:rPr>
          <w:rFonts w:ascii="Times New Roman" w:eastAsia="SimSun" w:hAnsi="Times New Roman" w:cs="Times New Roman"/>
          <w:sz w:val="28"/>
          <w:szCs w:val="24"/>
          <w:lang w:eastAsia="ru-RU"/>
        </w:rPr>
        <w:t xml:space="preserve"> участников ЕГЭ </w:t>
      </w:r>
    </w:p>
    <w:p w:rsidR="00202358" w:rsidRPr="00AE2716" w:rsidRDefault="00202358" w:rsidP="00202358">
      <w:pPr>
        <w:keepNext/>
        <w:spacing w:line="240" w:lineRule="auto"/>
        <w:jc w:val="right"/>
        <w:rPr>
          <w:rFonts w:ascii="Times New Roman" w:eastAsia="Calibri" w:hAnsi="Times New Roman" w:cs="Times New Roman"/>
          <w:bCs/>
          <w:i/>
          <w:sz w:val="18"/>
          <w:szCs w:val="18"/>
          <w:lang w:eastAsia="ru-RU"/>
        </w:rPr>
      </w:pPr>
      <w:r w:rsidRPr="00AE2716">
        <w:rPr>
          <w:rFonts w:ascii="Times New Roman" w:eastAsia="Calibri" w:hAnsi="Times New Roman" w:cs="Times New Roman"/>
          <w:bCs/>
          <w:i/>
          <w:sz w:val="18"/>
          <w:szCs w:val="18"/>
          <w:lang w:eastAsia="ru-RU"/>
        </w:rPr>
        <w:t xml:space="preserve">Таблица </w:t>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STYLEREF 1 \s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716">
        <w:rPr>
          <w:rFonts w:ascii="Times New Roman" w:eastAsia="Calibri" w:hAnsi="Times New Roman" w:cs="Times New Roman"/>
          <w:bCs/>
          <w:i/>
          <w:sz w:val="18"/>
          <w:szCs w:val="18"/>
          <w:lang w:eastAsia="ru-RU"/>
        </w:rPr>
        <w:fldChar w:fldCharType="end"/>
      </w:r>
      <w:r w:rsidRPr="00AE2716">
        <w:rPr>
          <w:rFonts w:ascii="Times New Roman" w:eastAsia="Calibri" w:hAnsi="Times New Roman" w:cs="Times New Roman"/>
          <w:bCs/>
          <w:i/>
          <w:sz w:val="18"/>
          <w:szCs w:val="18"/>
          <w:lang w:eastAsia="ru-RU"/>
        </w:rPr>
        <w:noBreakHyphen/>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SEQ Таблица \* ARABIC \s 1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10</w:t>
      </w:r>
      <w:r w:rsidR="00623AAB" w:rsidRPr="00AE2716">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1559"/>
        <w:gridCol w:w="1559"/>
        <w:gridCol w:w="1559"/>
        <w:gridCol w:w="1560"/>
        <w:gridCol w:w="1275"/>
      </w:tblGrid>
      <w:tr w:rsidR="00202358" w:rsidRPr="00AE2716" w:rsidTr="00202358">
        <w:trPr>
          <w:cantSplit/>
          <w:trHeight w:val="1058"/>
          <w:tblHeader/>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Выпускники текущего года, обучающиеся по программам СОО</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Выпускники текущего года, обучающиеся по программам СПО</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4144EE">
              <w:rPr>
                <w:rFonts w:ascii="Times New Roman" w:eastAsia="Calibri" w:hAnsi="Times New Roman" w:cs="Times New Roman"/>
                <w:sz w:val="24"/>
                <w:szCs w:val="24"/>
              </w:rPr>
              <w:t>Выпускник общеобразовательной организации, не завершивший среднее общее образование (не прошедший ГИА)</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Выпускники прошлых лет</w:t>
            </w:r>
          </w:p>
        </w:tc>
        <w:tc>
          <w:tcPr>
            <w:tcW w:w="1275"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Участники ЕГЭ с ОВЗ</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b/>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набравших балл ниже минимального </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1,45</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18,00</w:t>
            </w:r>
          </w:p>
        </w:tc>
        <w:tc>
          <w:tcPr>
            <w:tcW w:w="1559" w:type="dxa"/>
          </w:tcPr>
          <w:p w:rsidR="00202358"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33,33</w:t>
            </w:r>
          </w:p>
        </w:tc>
        <w:tc>
          <w:tcPr>
            <w:tcW w:w="1560"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3,14</w:t>
            </w:r>
          </w:p>
        </w:tc>
        <w:tc>
          <w:tcPr>
            <w:tcW w:w="1275"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0,00</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получивших тестовый балл от минимального балла до 60 баллов</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30,31</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40,00</w:t>
            </w:r>
          </w:p>
        </w:tc>
        <w:tc>
          <w:tcPr>
            <w:tcW w:w="1559" w:type="dxa"/>
          </w:tcPr>
          <w:p w:rsidR="00202358"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0,00</w:t>
            </w:r>
          </w:p>
        </w:tc>
        <w:tc>
          <w:tcPr>
            <w:tcW w:w="1560"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37,17</w:t>
            </w:r>
          </w:p>
        </w:tc>
        <w:tc>
          <w:tcPr>
            <w:tcW w:w="1275"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18,57</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получивших от 61 до 80 баллов    </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42,06</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34,00</w:t>
            </w:r>
          </w:p>
        </w:tc>
        <w:tc>
          <w:tcPr>
            <w:tcW w:w="1559" w:type="dxa"/>
          </w:tcPr>
          <w:p w:rsidR="00202358"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66,67</w:t>
            </w:r>
          </w:p>
        </w:tc>
        <w:tc>
          <w:tcPr>
            <w:tcW w:w="1560"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40,84</w:t>
            </w:r>
          </w:p>
        </w:tc>
        <w:tc>
          <w:tcPr>
            <w:tcW w:w="1275"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43,88</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b/>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получивших от 81 до 99 баллов    </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25,48</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8,00</w:t>
            </w:r>
          </w:p>
        </w:tc>
        <w:tc>
          <w:tcPr>
            <w:tcW w:w="1559" w:type="dxa"/>
          </w:tcPr>
          <w:p w:rsidR="00202358"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0,00</w:t>
            </w:r>
          </w:p>
        </w:tc>
        <w:tc>
          <w:tcPr>
            <w:tcW w:w="1560"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18,32</w:t>
            </w:r>
          </w:p>
        </w:tc>
        <w:tc>
          <w:tcPr>
            <w:tcW w:w="1275"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35,44</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b/>
                <w:sz w:val="24"/>
                <w:szCs w:val="24"/>
              </w:rPr>
            </w:pPr>
            <w:r w:rsidRPr="00AE2716">
              <w:rPr>
                <w:rFonts w:ascii="Times New Roman" w:eastAsia="Calibri" w:hAnsi="Times New Roman" w:cs="Times New Roman"/>
                <w:sz w:val="24"/>
                <w:szCs w:val="24"/>
              </w:rPr>
              <w:t>Количество участников, получивших 100 баллов</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559" w:type="dxa"/>
          </w:tcPr>
          <w:p w:rsidR="00202358"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560"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1275"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r>
    </w:tbl>
    <w:p w:rsidR="00202358" w:rsidRPr="00AE2716" w:rsidRDefault="00202358" w:rsidP="00202358">
      <w:pPr>
        <w:keepNext/>
        <w:keepLines/>
        <w:numPr>
          <w:ilvl w:val="2"/>
          <w:numId w:val="6"/>
        </w:numPr>
        <w:spacing w:before="200" w:after="0" w:line="240" w:lineRule="auto"/>
        <w:outlineLvl w:val="2"/>
        <w:rPr>
          <w:rFonts w:ascii="Times New Roman" w:eastAsia="SimSun" w:hAnsi="Times New Roman" w:cs="Times New Roman"/>
          <w:b/>
          <w:bCs/>
          <w:sz w:val="28"/>
          <w:szCs w:val="24"/>
          <w:lang w:eastAsia="ru-RU"/>
        </w:rPr>
      </w:pPr>
      <w:r w:rsidRPr="00AE2716">
        <w:rPr>
          <w:rFonts w:ascii="Times New Roman" w:eastAsia="SimSun" w:hAnsi="Times New Roman" w:cs="Times New Roman"/>
          <w:sz w:val="28"/>
          <w:szCs w:val="24"/>
          <w:lang w:eastAsia="ru-RU"/>
        </w:rPr>
        <w:t>в разрезе типа ОО</w:t>
      </w:r>
      <w:r w:rsidRPr="00AE2716">
        <w:rPr>
          <w:rFonts w:ascii="Times New Roman" w:eastAsia="SimSun" w:hAnsi="Times New Roman" w:cs="Times New Roman"/>
          <w:sz w:val="28"/>
          <w:szCs w:val="24"/>
          <w:vertAlign w:val="superscript"/>
          <w:lang w:eastAsia="ru-RU"/>
        </w:rPr>
        <w:footnoteReference w:id="9"/>
      </w:r>
      <w:r w:rsidRPr="00AE2716">
        <w:rPr>
          <w:rFonts w:ascii="Times New Roman" w:eastAsia="SimSun" w:hAnsi="Times New Roman" w:cs="Times New Roman"/>
          <w:sz w:val="28"/>
          <w:szCs w:val="24"/>
          <w:lang w:eastAsia="ru-RU"/>
        </w:rPr>
        <w:t xml:space="preserve"> </w:t>
      </w:r>
    </w:p>
    <w:p w:rsidR="00202358" w:rsidRPr="00AE2716" w:rsidRDefault="00202358" w:rsidP="00202358">
      <w:pPr>
        <w:keepNext/>
        <w:spacing w:line="240" w:lineRule="auto"/>
        <w:jc w:val="right"/>
        <w:rPr>
          <w:rFonts w:ascii="Times New Roman" w:eastAsia="Calibri" w:hAnsi="Times New Roman" w:cs="Times New Roman"/>
          <w:bCs/>
          <w:i/>
          <w:sz w:val="18"/>
          <w:szCs w:val="18"/>
          <w:lang w:eastAsia="ru-RU"/>
        </w:rPr>
      </w:pPr>
      <w:r w:rsidRPr="00AE2716">
        <w:rPr>
          <w:rFonts w:ascii="Times New Roman" w:eastAsia="Calibri" w:hAnsi="Times New Roman" w:cs="Times New Roman"/>
          <w:bCs/>
          <w:i/>
          <w:sz w:val="18"/>
          <w:szCs w:val="18"/>
          <w:lang w:eastAsia="ru-RU"/>
        </w:rPr>
        <w:t xml:space="preserve">Таблица </w:t>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STYLEREF 1 \s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716">
        <w:rPr>
          <w:rFonts w:ascii="Times New Roman" w:eastAsia="Calibri" w:hAnsi="Times New Roman" w:cs="Times New Roman"/>
          <w:bCs/>
          <w:i/>
          <w:sz w:val="18"/>
          <w:szCs w:val="18"/>
          <w:lang w:eastAsia="ru-RU"/>
        </w:rPr>
        <w:fldChar w:fldCharType="end"/>
      </w:r>
      <w:r w:rsidRPr="00AE2716">
        <w:rPr>
          <w:rFonts w:ascii="Times New Roman" w:eastAsia="Calibri" w:hAnsi="Times New Roman" w:cs="Times New Roman"/>
          <w:bCs/>
          <w:i/>
          <w:sz w:val="18"/>
          <w:szCs w:val="18"/>
          <w:lang w:eastAsia="ru-RU"/>
        </w:rPr>
        <w:noBreakHyphen/>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SEQ Таблица \* ARABIC \s 1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11</w:t>
      </w:r>
      <w:r w:rsidR="00623AAB" w:rsidRPr="00AE2716">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842"/>
        <w:gridCol w:w="1843"/>
        <w:gridCol w:w="1559"/>
        <w:gridCol w:w="1560"/>
        <w:gridCol w:w="1842"/>
      </w:tblGrid>
      <w:tr w:rsidR="00202358" w:rsidRPr="00AE2716" w:rsidTr="00202358">
        <w:trPr>
          <w:cantSplit/>
          <w:tblHeader/>
        </w:trPr>
        <w:tc>
          <w:tcPr>
            <w:tcW w:w="1419" w:type="dxa"/>
            <w:vMerge w:val="restart"/>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p>
        </w:tc>
        <w:tc>
          <w:tcPr>
            <w:tcW w:w="6804" w:type="dxa"/>
            <w:gridSpan w:val="4"/>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получивших тестовый балл</w:t>
            </w:r>
          </w:p>
        </w:tc>
        <w:tc>
          <w:tcPr>
            <w:tcW w:w="1842" w:type="dxa"/>
            <w:vMerge w:val="restart"/>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 xml:space="preserve">Количество участников, получивших </w:t>
            </w:r>
          </w:p>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100 баллов</w:t>
            </w:r>
          </w:p>
        </w:tc>
      </w:tr>
      <w:tr w:rsidR="00202358" w:rsidRPr="00AE2716" w:rsidTr="00202358">
        <w:trPr>
          <w:cantSplit/>
          <w:tblHeader/>
        </w:trPr>
        <w:tc>
          <w:tcPr>
            <w:tcW w:w="1419" w:type="dxa"/>
            <w:vMerge/>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ниже минимального</w:t>
            </w:r>
          </w:p>
        </w:tc>
        <w:tc>
          <w:tcPr>
            <w:tcW w:w="1843"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от минимального до 60 баллов</w:t>
            </w:r>
          </w:p>
        </w:tc>
        <w:tc>
          <w:tcPr>
            <w:tcW w:w="1559"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от 61 до 80 баллов</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от 81 до 99 баллов</w:t>
            </w:r>
          </w:p>
        </w:tc>
        <w:tc>
          <w:tcPr>
            <w:tcW w:w="1842" w:type="dxa"/>
            <w:vMerge/>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p>
        </w:tc>
      </w:tr>
      <w:tr w:rsidR="00202358" w:rsidRPr="00AE2716" w:rsidTr="00202358">
        <w:trPr>
          <w:cantSplit/>
          <w:tblHeader/>
        </w:trPr>
        <w:tc>
          <w:tcPr>
            <w:tcW w:w="1419" w:type="dxa"/>
            <w:vAlign w:val="center"/>
          </w:tcPr>
          <w:p w:rsidR="00202358" w:rsidRPr="00AE2716" w:rsidRDefault="00202358" w:rsidP="0020235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Гимназия</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843"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22,06</w:t>
            </w:r>
          </w:p>
        </w:tc>
        <w:tc>
          <w:tcPr>
            <w:tcW w:w="1559"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39,71</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33,823</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202358" w:rsidRPr="00AE2716" w:rsidTr="00202358">
        <w:trPr>
          <w:cantSplit/>
          <w:tblHeader/>
        </w:trPr>
        <w:tc>
          <w:tcPr>
            <w:tcW w:w="1419" w:type="dxa"/>
          </w:tcPr>
          <w:p w:rsidR="00202358" w:rsidRPr="00AE2716" w:rsidRDefault="00202358" w:rsidP="00202358">
            <w:pPr>
              <w:spacing w:after="0" w:line="24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Лицеи</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843"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30,00</w:t>
            </w:r>
          </w:p>
        </w:tc>
        <w:tc>
          <w:tcPr>
            <w:tcW w:w="1559"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35,00</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32,50</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202358" w:rsidRPr="00AE2716" w:rsidTr="00202358">
        <w:trPr>
          <w:cantSplit/>
          <w:tblHeader/>
        </w:trPr>
        <w:tc>
          <w:tcPr>
            <w:tcW w:w="1419"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Колледж</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10,26</w:t>
            </w:r>
          </w:p>
        </w:tc>
        <w:tc>
          <w:tcPr>
            <w:tcW w:w="1843"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46,15</w:t>
            </w:r>
          </w:p>
        </w:tc>
        <w:tc>
          <w:tcPr>
            <w:tcW w:w="1559"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35,90</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32,50</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202358" w:rsidRPr="00AE2716" w:rsidTr="00202358">
        <w:trPr>
          <w:cantSplit/>
          <w:tblHeader/>
        </w:trPr>
        <w:tc>
          <w:tcPr>
            <w:tcW w:w="1419"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Иное</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3,16</w:t>
            </w:r>
          </w:p>
        </w:tc>
        <w:tc>
          <w:tcPr>
            <w:tcW w:w="1843"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36,32</w:t>
            </w:r>
          </w:p>
        </w:tc>
        <w:tc>
          <w:tcPr>
            <w:tcW w:w="1559"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41,58</w:t>
            </w:r>
          </w:p>
        </w:tc>
        <w:tc>
          <w:tcPr>
            <w:tcW w:w="1560"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18,42</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202358" w:rsidRPr="00AE2716" w:rsidTr="00202358">
        <w:trPr>
          <w:cantSplit/>
          <w:tblHeader/>
        </w:trPr>
        <w:tc>
          <w:tcPr>
            <w:tcW w:w="1419"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sidRPr="009A7BC5">
              <w:rPr>
                <w:rFonts w:ascii="Times New Roman" w:eastAsia="Calibri" w:hAnsi="Times New Roman" w:cs="Times New Roman"/>
                <w:sz w:val="24"/>
                <w:szCs w:val="24"/>
              </w:rPr>
              <w:t>Начальная общеобразовательная школа</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1843"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30,00</w:t>
            </w:r>
          </w:p>
        </w:tc>
        <w:tc>
          <w:tcPr>
            <w:tcW w:w="1559"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40,00</w:t>
            </w:r>
          </w:p>
        </w:tc>
        <w:tc>
          <w:tcPr>
            <w:tcW w:w="1560"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20,00</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blHeader/>
        </w:trPr>
        <w:tc>
          <w:tcPr>
            <w:tcW w:w="1419"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9A7BC5">
              <w:rPr>
                <w:rFonts w:ascii="Times New Roman" w:eastAsia="Calibri" w:hAnsi="Times New Roman" w:cs="Times New Roman"/>
                <w:sz w:val="24"/>
                <w:szCs w:val="24"/>
              </w:rPr>
              <w:t>Основная общеобразовательная школа</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843"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25,00</w:t>
            </w:r>
          </w:p>
        </w:tc>
        <w:tc>
          <w:tcPr>
            <w:tcW w:w="1559"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50,00</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25,00</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blHeader/>
        </w:trPr>
        <w:tc>
          <w:tcPr>
            <w:tcW w:w="1419" w:type="dxa"/>
          </w:tcPr>
          <w:p w:rsidR="00202358" w:rsidRPr="009A7BC5" w:rsidRDefault="00202358" w:rsidP="00202358">
            <w:pPr>
              <w:spacing w:after="0" w:line="240" w:lineRule="auto"/>
              <w:contextualSpacing/>
              <w:jc w:val="both"/>
              <w:rPr>
                <w:rFonts w:ascii="Times New Roman" w:eastAsia="Calibri" w:hAnsi="Times New Roman" w:cs="Times New Roman"/>
                <w:sz w:val="24"/>
                <w:szCs w:val="24"/>
              </w:rPr>
            </w:pPr>
            <w:r w:rsidRPr="009A7BC5">
              <w:rPr>
                <w:rFonts w:ascii="Times New Roman" w:eastAsia="Calibri" w:hAnsi="Times New Roman" w:cs="Times New Roman"/>
                <w:sz w:val="24"/>
                <w:szCs w:val="24"/>
              </w:rPr>
              <w:t>Средняя общеобразовательная школа</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1,62</w:t>
            </w:r>
          </w:p>
        </w:tc>
        <w:tc>
          <w:tcPr>
            <w:tcW w:w="1843"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30,70</w:t>
            </w:r>
          </w:p>
        </w:tc>
        <w:tc>
          <w:tcPr>
            <w:tcW w:w="1559"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42,32</w:t>
            </w:r>
          </w:p>
        </w:tc>
        <w:tc>
          <w:tcPr>
            <w:tcW w:w="1560"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24,56</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202358" w:rsidRPr="00AE2716" w:rsidTr="00202358">
        <w:trPr>
          <w:cantSplit/>
          <w:tblHeader/>
        </w:trPr>
        <w:tc>
          <w:tcPr>
            <w:tcW w:w="1419" w:type="dxa"/>
          </w:tcPr>
          <w:p w:rsidR="00202358" w:rsidRPr="009A7BC5"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Университет</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83,33</w:t>
            </w:r>
          </w:p>
        </w:tc>
        <w:tc>
          <w:tcPr>
            <w:tcW w:w="1843"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559"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16,67</w:t>
            </w:r>
          </w:p>
        </w:tc>
        <w:tc>
          <w:tcPr>
            <w:tcW w:w="1560"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bl>
    <w:p w:rsidR="00202358" w:rsidRPr="00AE2716" w:rsidRDefault="00202358" w:rsidP="00202358">
      <w:pPr>
        <w:keepNext/>
        <w:keepLines/>
        <w:numPr>
          <w:ilvl w:val="2"/>
          <w:numId w:val="6"/>
        </w:numPr>
        <w:spacing w:before="200" w:after="0" w:line="240" w:lineRule="auto"/>
        <w:outlineLvl w:val="2"/>
        <w:rPr>
          <w:rFonts w:ascii="Times New Roman" w:eastAsia="SimSun" w:hAnsi="Times New Roman" w:cs="Times New Roman"/>
          <w:b/>
          <w:bCs/>
          <w:sz w:val="28"/>
          <w:szCs w:val="24"/>
          <w:lang w:eastAsia="ru-RU"/>
        </w:rPr>
      </w:pPr>
      <w:r w:rsidRPr="00AE2716">
        <w:rPr>
          <w:rFonts w:ascii="Times New Roman" w:eastAsia="SimSun" w:hAnsi="Times New Roman" w:cs="Times New Roman"/>
          <w:sz w:val="28"/>
          <w:szCs w:val="24"/>
          <w:lang w:eastAsia="ru-RU"/>
        </w:rPr>
        <w:t>основные результаты ЕГЭ по предмету в сравнении по АТЕ</w:t>
      </w:r>
    </w:p>
    <w:p w:rsidR="00202358" w:rsidRPr="00AE2716" w:rsidRDefault="00202358" w:rsidP="00202358">
      <w:pPr>
        <w:keepNext/>
        <w:spacing w:line="240" w:lineRule="auto"/>
        <w:jc w:val="right"/>
        <w:rPr>
          <w:rFonts w:ascii="Times New Roman" w:eastAsia="Calibri" w:hAnsi="Times New Roman" w:cs="Times New Roman"/>
          <w:bCs/>
          <w:i/>
          <w:sz w:val="18"/>
          <w:szCs w:val="18"/>
          <w:lang w:eastAsia="ru-RU"/>
        </w:rPr>
      </w:pPr>
      <w:r w:rsidRPr="00AE2716">
        <w:rPr>
          <w:rFonts w:ascii="Times New Roman" w:eastAsia="Calibri" w:hAnsi="Times New Roman" w:cs="Times New Roman"/>
          <w:bCs/>
          <w:i/>
          <w:sz w:val="18"/>
          <w:szCs w:val="18"/>
          <w:lang w:eastAsia="ru-RU"/>
        </w:rPr>
        <w:t xml:space="preserve">Таблица </w:t>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STYLEREF 1 \s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716">
        <w:rPr>
          <w:rFonts w:ascii="Times New Roman" w:eastAsia="Calibri" w:hAnsi="Times New Roman" w:cs="Times New Roman"/>
          <w:bCs/>
          <w:i/>
          <w:sz w:val="18"/>
          <w:szCs w:val="18"/>
          <w:lang w:eastAsia="ru-RU"/>
        </w:rPr>
        <w:fldChar w:fldCharType="end"/>
      </w:r>
      <w:r w:rsidRPr="00AE2716">
        <w:rPr>
          <w:rFonts w:ascii="Times New Roman" w:eastAsia="Calibri" w:hAnsi="Times New Roman" w:cs="Times New Roman"/>
          <w:bCs/>
          <w:i/>
          <w:sz w:val="18"/>
          <w:szCs w:val="18"/>
          <w:lang w:eastAsia="ru-RU"/>
        </w:rPr>
        <w:noBreakHyphen/>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SEQ Таблица \* ARABIC \s 1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12</w:t>
      </w:r>
      <w:r w:rsidR="00623AAB" w:rsidRPr="00AE2716">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6"/>
        <w:gridCol w:w="1701"/>
        <w:gridCol w:w="1843"/>
        <w:gridCol w:w="1274"/>
        <w:gridCol w:w="1275"/>
        <w:gridCol w:w="1561"/>
      </w:tblGrid>
      <w:tr w:rsidR="00202358" w:rsidRPr="00AE2716" w:rsidTr="00202358">
        <w:trPr>
          <w:cantSplit/>
          <w:tblHeader/>
        </w:trPr>
        <w:tc>
          <w:tcPr>
            <w:tcW w:w="425" w:type="dxa"/>
            <w:vMerge w:val="restart"/>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w:t>
            </w:r>
          </w:p>
        </w:tc>
        <w:tc>
          <w:tcPr>
            <w:tcW w:w="1986" w:type="dxa"/>
            <w:vMerge w:val="restart"/>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Наименование</w:t>
            </w:r>
            <w:r>
              <w:rPr>
                <w:rFonts w:ascii="Times New Roman" w:eastAsia="Calibri" w:hAnsi="Times New Roman" w:cs="Times New Roman"/>
                <w:sz w:val="24"/>
                <w:szCs w:val="24"/>
              </w:rPr>
              <w:t xml:space="preserve"> аА</w:t>
            </w:r>
            <w:r w:rsidRPr="00AE2716">
              <w:rPr>
                <w:rFonts w:ascii="Times New Roman" w:eastAsia="Calibri" w:hAnsi="Times New Roman" w:cs="Times New Roman"/>
                <w:sz w:val="24"/>
                <w:szCs w:val="24"/>
              </w:rPr>
              <w:t xml:space="preserve"> </w:t>
            </w:r>
            <w:r>
              <w:rPr>
                <w:rFonts w:ascii="Times New Roman" w:eastAsia="Calibri" w:hAnsi="Times New Roman" w:cs="Times New Roman"/>
                <w:sz w:val="24"/>
                <w:szCs w:val="24"/>
              </w:rPr>
              <w:t>А</w:t>
            </w:r>
            <w:r w:rsidRPr="00AE2716">
              <w:rPr>
                <w:rFonts w:ascii="Times New Roman" w:eastAsia="Calibri" w:hAnsi="Times New Roman" w:cs="Times New Roman"/>
                <w:sz w:val="24"/>
                <w:szCs w:val="24"/>
              </w:rPr>
              <w:t>АТЕ</w:t>
            </w:r>
          </w:p>
        </w:tc>
        <w:tc>
          <w:tcPr>
            <w:tcW w:w="6093" w:type="dxa"/>
            <w:gridSpan w:val="4"/>
            <w:shd w:val="clear" w:color="auto" w:fill="auto"/>
          </w:tcPr>
          <w:p w:rsidR="00202358" w:rsidRPr="00AE2716" w:rsidRDefault="00202358" w:rsidP="00202358">
            <w:pPr>
              <w:spacing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Доля участников, получивших тестовый балл</w:t>
            </w:r>
          </w:p>
        </w:tc>
        <w:tc>
          <w:tcPr>
            <w:tcW w:w="1561" w:type="dxa"/>
            <w:vMerge w:val="restart"/>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Количество участников, получивших 100 баллов</w:t>
            </w:r>
          </w:p>
        </w:tc>
      </w:tr>
      <w:tr w:rsidR="00202358" w:rsidRPr="00AE2716" w:rsidTr="00202358">
        <w:trPr>
          <w:cantSplit/>
          <w:tblHeader/>
        </w:trPr>
        <w:tc>
          <w:tcPr>
            <w:tcW w:w="425" w:type="dxa"/>
            <w:vMerge/>
            <w:shd w:val="clear" w:color="auto" w:fill="auto"/>
          </w:tcPr>
          <w:p w:rsidR="00202358" w:rsidRPr="00AE2716" w:rsidRDefault="00202358" w:rsidP="00202358">
            <w:pPr>
              <w:spacing w:line="240" w:lineRule="auto"/>
              <w:contextualSpacing/>
              <w:jc w:val="center"/>
              <w:rPr>
                <w:rFonts w:ascii="Times New Roman" w:eastAsia="Calibri" w:hAnsi="Times New Roman" w:cs="Times New Roman"/>
                <w:sz w:val="24"/>
                <w:szCs w:val="24"/>
              </w:rPr>
            </w:pPr>
          </w:p>
        </w:tc>
        <w:tc>
          <w:tcPr>
            <w:tcW w:w="1986" w:type="dxa"/>
            <w:vMerge/>
            <w:shd w:val="clear" w:color="auto" w:fill="auto"/>
          </w:tcPr>
          <w:p w:rsidR="00202358" w:rsidRPr="00AE2716" w:rsidRDefault="00202358" w:rsidP="00202358">
            <w:pPr>
              <w:spacing w:line="240" w:lineRule="auto"/>
              <w:contextualSpacing/>
              <w:jc w:val="center"/>
              <w:rPr>
                <w:rFonts w:ascii="Times New Roman" w:eastAsia="Calibri" w:hAnsi="Times New Roman" w:cs="Times New Roman"/>
                <w:sz w:val="24"/>
                <w:szCs w:val="24"/>
              </w:rPr>
            </w:pPr>
          </w:p>
        </w:tc>
        <w:tc>
          <w:tcPr>
            <w:tcW w:w="1701" w:type="dxa"/>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i/>
                <w:sz w:val="24"/>
                <w:szCs w:val="24"/>
              </w:rPr>
            </w:pPr>
            <w:r w:rsidRPr="00AE2716">
              <w:rPr>
                <w:rFonts w:ascii="Times New Roman" w:eastAsia="Calibri" w:hAnsi="Times New Roman" w:cs="Times New Roman"/>
                <w:sz w:val="24"/>
                <w:szCs w:val="24"/>
              </w:rPr>
              <w:t>ниже минимального</w:t>
            </w:r>
          </w:p>
        </w:tc>
        <w:tc>
          <w:tcPr>
            <w:tcW w:w="1843" w:type="dxa"/>
            <w:shd w:val="clear" w:color="auto" w:fill="auto"/>
            <w:vAlign w:val="center"/>
          </w:tcPr>
          <w:p w:rsidR="00202358" w:rsidRPr="00AE2716" w:rsidRDefault="00202358" w:rsidP="00202358">
            <w:pPr>
              <w:spacing w:after="0" w:line="240" w:lineRule="auto"/>
              <w:contextualSpacing/>
              <w:jc w:val="center"/>
              <w:rPr>
                <w:rFonts w:ascii="Times New Roman" w:eastAsia="Calibri" w:hAnsi="Times New Roman" w:cs="Times New Roman"/>
                <w:i/>
                <w:sz w:val="24"/>
                <w:szCs w:val="24"/>
              </w:rPr>
            </w:pPr>
            <w:r w:rsidRPr="00AE2716">
              <w:rPr>
                <w:rFonts w:ascii="Times New Roman" w:eastAsia="Calibri" w:hAnsi="Times New Roman" w:cs="Times New Roman"/>
                <w:sz w:val="24"/>
                <w:szCs w:val="24"/>
              </w:rPr>
              <w:t>от минимального до 60 баллов</w:t>
            </w:r>
          </w:p>
        </w:tc>
        <w:tc>
          <w:tcPr>
            <w:tcW w:w="1274" w:type="dxa"/>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i/>
                <w:sz w:val="24"/>
                <w:szCs w:val="24"/>
              </w:rPr>
            </w:pPr>
            <w:r w:rsidRPr="00AE2716">
              <w:rPr>
                <w:rFonts w:ascii="Times New Roman" w:eastAsia="Calibri" w:hAnsi="Times New Roman" w:cs="Times New Roman"/>
                <w:sz w:val="24"/>
                <w:szCs w:val="24"/>
              </w:rPr>
              <w:t>от 61 до 80 баллов</w:t>
            </w:r>
          </w:p>
        </w:tc>
        <w:tc>
          <w:tcPr>
            <w:tcW w:w="1275" w:type="dxa"/>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i/>
                <w:sz w:val="24"/>
                <w:szCs w:val="24"/>
              </w:rPr>
            </w:pPr>
            <w:r w:rsidRPr="00AE2716">
              <w:rPr>
                <w:rFonts w:ascii="Times New Roman" w:eastAsia="Calibri" w:hAnsi="Times New Roman" w:cs="Times New Roman"/>
                <w:sz w:val="24"/>
                <w:szCs w:val="24"/>
              </w:rPr>
              <w:t>от 81 до 99 баллов</w:t>
            </w:r>
          </w:p>
        </w:tc>
        <w:tc>
          <w:tcPr>
            <w:tcW w:w="1561" w:type="dxa"/>
            <w:vMerge/>
            <w:shd w:val="clear" w:color="auto" w:fill="auto"/>
          </w:tcPr>
          <w:p w:rsidR="00202358" w:rsidRPr="00AE2716" w:rsidRDefault="00202358" w:rsidP="00202358">
            <w:pPr>
              <w:spacing w:line="240" w:lineRule="auto"/>
              <w:contextualSpacing/>
              <w:jc w:val="center"/>
              <w:rPr>
                <w:rFonts w:ascii="Times New Roman" w:eastAsia="Calibri" w:hAnsi="Times New Roman" w:cs="Times New Roman"/>
                <w:i/>
                <w:sz w:val="24"/>
                <w:szCs w:val="24"/>
              </w:rPr>
            </w:pPr>
          </w:p>
        </w:tc>
      </w:tr>
      <w:tr w:rsidR="00202358" w:rsidRPr="00AE2716" w:rsidTr="00202358">
        <w:trPr>
          <w:cantSplit/>
          <w:trHeight w:val="20"/>
        </w:trPr>
        <w:tc>
          <w:tcPr>
            <w:tcW w:w="425" w:type="dxa"/>
            <w:shd w:val="clear" w:color="auto" w:fill="auto"/>
          </w:tcPr>
          <w:p w:rsidR="00202358" w:rsidRPr="00AE2716" w:rsidRDefault="00202358" w:rsidP="00202358">
            <w:pPr>
              <w:spacing w:after="0" w:line="240" w:lineRule="auto"/>
              <w:contextualSpacing/>
              <w:rPr>
                <w:rFonts w:ascii="Times New Roman" w:eastAsia="Calibri" w:hAnsi="Times New Roman" w:cs="Times New Roman"/>
                <w:sz w:val="24"/>
                <w:szCs w:val="24"/>
              </w:rPr>
            </w:pPr>
            <w:r w:rsidRPr="00AE2716">
              <w:rPr>
                <w:rFonts w:ascii="Times New Roman" w:eastAsia="Calibri" w:hAnsi="Times New Roman" w:cs="Times New Roman"/>
                <w:sz w:val="24"/>
                <w:szCs w:val="24"/>
              </w:rPr>
              <w:t>1.</w:t>
            </w:r>
          </w:p>
        </w:tc>
        <w:tc>
          <w:tcPr>
            <w:tcW w:w="1986" w:type="dxa"/>
            <w:shd w:val="clear" w:color="auto" w:fill="auto"/>
          </w:tcPr>
          <w:p w:rsidR="00202358" w:rsidRPr="00AE2716" w:rsidRDefault="00202358" w:rsidP="00202358">
            <w:pPr>
              <w:spacing w:after="0" w:line="240" w:lineRule="auto"/>
              <w:contextualSpacing/>
              <w:rPr>
                <w:rFonts w:ascii="Times New Roman" w:eastAsia="Calibri" w:hAnsi="Times New Roman" w:cs="Times New Roman"/>
                <w:sz w:val="24"/>
                <w:szCs w:val="24"/>
              </w:rPr>
            </w:pPr>
            <w:r w:rsidRPr="00420092">
              <w:rPr>
                <w:rFonts w:ascii="Times New Roman" w:eastAsia="Calibri" w:hAnsi="Times New Roman" w:cs="Times New Roman"/>
                <w:sz w:val="24"/>
                <w:szCs w:val="24"/>
              </w:rPr>
              <w:t>Администрация г. Назрань</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2,53</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26,94</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41,08</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39,07</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202358" w:rsidRPr="00AE2716" w:rsidTr="00202358">
        <w:trPr>
          <w:cantSplit/>
          <w:trHeight w:val="243"/>
        </w:trPr>
        <w:tc>
          <w:tcPr>
            <w:tcW w:w="425" w:type="dxa"/>
            <w:shd w:val="clear" w:color="auto" w:fill="auto"/>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86" w:type="dxa"/>
            <w:shd w:val="clear" w:color="auto" w:fill="auto"/>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420092">
              <w:rPr>
                <w:rFonts w:ascii="Times New Roman" w:eastAsia="Calibri" w:hAnsi="Times New Roman" w:cs="Times New Roman"/>
                <w:sz w:val="24"/>
                <w:szCs w:val="24"/>
              </w:rPr>
              <w:t>Администрация г. Магас</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21,33</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40,00</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36,00</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202358" w:rsidRPr="00AE2716" w:rsidTr="00202358">
        <w:trPr>
          <w:cantSplit/>
          <w:trHeight w:val="243"/>
        </w:trPr>
        <w:tc>
          <w:tcPr>
            <w:tcW w:w="425" w:type="dxa"/>
            <w:shd w:val="clear" w:color="auto" w:fill="auto"/>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986" w:type="dxa"/>
            <w:shd w:val="clear" w:color="auto" w:fill="auto"/>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г. Карабулак</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19,87</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40,40</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39,07</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202358" w:rsidRPr="00AE2716" w:rsidTr="00202358">
        <w:trPr>
          <w:cantSplit/>
          <w:trHeight w:val="243"/>
        </w:trPr>
        <w:tc>
          <w:tcPr>
            <w:tcW w:w="425" w:type="dxa"/>
            <w:shd w:val="clear" w:color="auto" w:fill="auto"/>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986" w:type="dxa"/>
            <w:shd w:val="clear" w:color="auto" w:fill="auto"/>
          </w:tcPr>
          <w:p w:rsidR="00202358" w:rsidRPr="00420092"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г. Малгобек</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1,44</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27,75</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40,67</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28,71</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202358" w:rsidRPr="00AE2716" w:rsidTr="00202358">
        <w:trPr>
          <w:cantSplit/>
          <w:trHeight w:val="243"/>
        </w:trPr>
        <w:tc>
          <w:tcPr>
            <w:tcW w:w="425" w:type="dxa"/>
            <w:shd w:val="clear" w:color="auto" w:fill="auto"/>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986" w:type="dxa"/>
            <w:shd w:val="clear" w:color="auto" w:fill="auto"/>
          </w:tcPr>
          <w:p w:rsidR="00202358" w:rsidRPr="00420092"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Назрановского района</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3,78</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42,70</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40,81</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12,70</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rHeight w:val="243"/>
        </w:trPr>
        <w:tc>
          <w:tcPr>
            <w:tcW w:w="425" w:type="dxa"/>
            <w:shd w:val="clear" w:color="auto" w:fill="auto"/>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986" w:type="dxa"/>
            <w:shd w:val="clear" w:color="auto" w:fill="auto"/>
          </w:tcPr>
          <w:p w:rsidR="00202358" w:rsidRPr="00A3127A"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Сунженского района</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0,67</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32,21</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43,96</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22,82</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202358" w:rsidRPr="00AE2716" w:rsidTr="00202358">
        <w:trPr>
          <w:cantSplit/>
          <w:trHeight w:val="243"/>
        </w:trPr>
        <w:tc>
          <w:tcPr>
            <w:tcW w:w="425" w:type="dxa"/>
            <w:shd w:val="clear" w:color="auto" w:fill="auto"/>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986" w:type="dxa"/>
            <w:shd w:val="clear" w:color="auto" w:fill="auto"/>
          </w:tcPr>
          <w:p w:rsidR="00202358" w:rsidRPr="00A3127A"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Малгобекского района</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4,42</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37,57</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48,62</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9,39</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rHeight w:val="243"/>
        </w:trPr>
        <w:tc>
          <w:tcPr>
            <w:tcW w:w="425" w:type="dxa"/>
            <w:shd w:val="clear" w:color="auto" w:fill="auto"/>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986" w:type="dxa"/>
            <w:shd w:val="clear" w:color="auto" w:fill="auto"/>
          </w:tcPr>
          <w:p w:rsidR="00202358" w:rsidRPr="00A3127A"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Джейрахского района</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76,92</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15,38</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7,69</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bl>
    <w:p w:rsidR="00202358" w:rsidRPr="00AE2716" w:rsidRDefault="00202358" w:rsidP="00202358">
      <w:pPr>
        <w:keepNext/>
        <w:keepLines/>
        <w:numPr>
          <w:ilvl w:val="1"/>
          <w:numId w:val="6"/>
        </w:numPr>
        <w:tabs>
          <w:tab w:val="left" w:pos="142"/>
        </w:tabs>
        <w:spacing w:before="200" w:after="0" w:line="240" w:lineRule="auto"/>
        <w:ind w:left="142" w:hanging="568"/>
        <w:outlineLvl w:val="2"/>
        <w:rPr>
          <w:rFonts w:ascii="Times New Roman" w:eastAsia="SimSun" w:hAnsi="Times New Roman" w:cs="Times New Roman"/>
          <w:b/>
          <w:bCs/>
          <w:sz w:val="28"/>
          <w:szCs w:val="24"/>
          <w:lang w:eastAsia="ru-RU"/>
        </w:rPr>
      </w:pPr>
      <w:r w:rsidRPr="00AE2716">
        <w:rPr>
          <w:rFonts w:ascii="Times New Roman" w:eastAsia="SimSun" w:hAnsi="Times New Roman" w:cs="Times New Roman"/>
          <w:b/>
          <w:bCs/>
          <w:sz w:val="28"/>
          <w:szCs w:val="24"/>
          <w:lang w:eastAsia="ru-RU"/>
        </w:rPr>
        <w:t>Выделение перечня ОО, продемонстрировавших наиболее высокие и низкие результаты ЕГЭ по предмету</w:t>
      </w:r>
    </w:p>
    <w:p w:rsidR="00202358" w:rsidRPr="00AE2716" w:rsidRDefault="00202358" w:rsidP="00202358">
      <w:pPr>
        <w:keepNext/>
        <w:keepLines/>
        <w:numPr>
          <w:ilvl w:val="2"/>
          <w:numId w:val="6"/>
        </w:numPr>
        <w:spacing w:before="200" w:after="0" w:line="240" w:lineRule="auto"/>
        <w:outlineLvl w:val="2"/>
        <w:rPr>
          <w:rFonts w:ascii="Times New Roman" w:eastAsia="SimSun" w:hAnsi="Times New Roman" w:cs="Times New Roman"/>
          <w:sz w:val="28"/>
          <w:szCs w:val="24"/>
          <w:lang w:eastAsia="ru-RU"/>
        </w:rPr>
      </w:pPr>
      <w:r w:rsidRPr="00AE2716">
        <w:rPr>
          <w:rFonts w:ascii="Times New Roman" w:eastAsia="SimSun" w:hAnsi="Times New Roman" w:cs="Times New Roman"/>
          <w:sz w:val="28"/>
          <w:szCs w:val="24"/>
          <w:lang w:eastAsia="ru-RU"/>
        </w:rPr>
        <w:t>Перечень ОО, продемонстрировавших наиболее высокие результаты ЕГЭ по предмету</w:t>
      </w:r>
    </w:p>
    <w:p w:rsidR="00202358" w:rsidRPr="00AE2716" w:rsidRDefault="00202358" w:rsidP="00202358">
      <w:pPr>
        <w:keepNext/>
        <w:keepLines/>
        <w:spacing w:before="200" w:after="0" w:line="240" w:lineRule="auto"/>
        <w:ind w:left="-426" w:firstLine="568"/>
        <w:jc w:val="both"/>
        <w:outlineLvl w:val="2"/>
        <w:rPr>
          <w:rFonts w:ascii="Cambria" w:eastAsia="SimSun" w:hAnsi="Cambria" w:cs="Times New Roman"/>
          <w:bCs/>
          <w:i/>
          <w:iCs/>
          <w:sz w:val="28"/>
          <w:lang w:eastAsia="ru-RU"/>
        </w:rPr>
      </w:pPr>
      <w:r w:rsidRPr="00AE2716">
        <w:rPr>
          <w:rFonts w:ascii="Times New Roman" w:eastAsia="SimSun" w:hAnsi="Times New Roman" w:cs="Times New Roman"/>
          <w:i/>
          <w:iCs/>
          <w:sz w:val="24"/>
          <w:lang w:eastAsia="ru-RU"/>
        </w:rPr>
        <w:t>Выбирается</w:t>
      </w:r>
      <w:r w:rsidRPr="00AE2716">
        <w:rPr>
          <w:rFonts w:ascii="Times New Roman" w:eastAsia="SimSun" w:hAnsi="Times New Roman" w:cs="Times New Roman"/>
          <w:i/>
          <w:iCs/>
          <w:sz w:val="24"/>
          <w:vertAlign w:val="superscript"/>
          <w:lang w:eastAsia="ru-RU"/>
        </w:rPr>
        <w:footnoteReference w:id="10"/>
      </w:r>
      <w:r w:rsidRPr="00AE2716">
        <w:rPr>
          <w:rFonts w:ascii="Times New Roman" w:eastAsia="SimSun" w:hAnsi="Times New Roman" w:cs="Times New Roman"/>
          <w:i/>
          <w:iCs/>
          <w:sz w:val="24"/>
          <w:lang w:eastAsia="ru-RU"/>
        </w:rPr>
        <w:t xml:space="preserve"> от 5 до 15% от общего числа ОО в субъекте Российской Федерации, в которых: </w:t>
      </w:r>
    </w:p>
    <w:p w:rsidR="00202358" w:rsidRPr="00AE2716" w:rsidRDefault="00202358" w:rsidP="00202358">
      <w:pPr>
        <w:numPr>
          <w:ilvl w:val="0"/>
          <w:numId w:val="5"/>
        </w:numPr>
        <w:spacing w:after="0" w:line="240" w:lineRule="auto"/>
        <w:ind w:left="709" w:hanging="425"/>
        <w:contextualSpacing/>
        <w:jc w:val="both"/>
        <w:rPr>
          <w:rFonts w:ascii="Times New Roman" w:eastAsia="Times New Roman" w:hAnsi="Times New Roman" w:cs="Times New Roman"/>
          <w:b/>
          <w:i/>
          <w:iCs/>
          <w:sz w:val="24"/>
          <w:szCs w:val="24"/>
          <w:lang w:eastAsia="ru-RU"/>
        </w:rPr>
      </w:pPr>
      <w:r w:rsidRPr="00AE2716">
        <w:rPr>
          <w:rFonts w:ascii="Times New Roman" w:eastAsia="Times New Roman" w:hAnsi="Times New Roman" w:cs="Times New Roman"/>
          <w:bCs/>
          <w:i/>
          <w:iCs/>
          <w:sz w:val="24"/>
          <w:szCs w:val="24"/>
          <w:lang w:eastAsia="ru-RU"/>
        </w:rPr>
        <w:t>доля</w:t>
      </w:r>
      <w:r w:rsidRPr="00AE2716">
        <w:rPr>
          <w:rFonts w:ascii="Times New Roman" w:eastAsia="Times New Roman" w:hAnsi="Times New Roman" w:cs="Times New Roman"/>
          <w:i/>
          <w:iCs/>
          <w:sz w:val="24"/>
          <w:szCs w:val="24"/>
          <w:lang w:eastAsia="ru-RU"/>
        </w:rPr>
        <w:t xml:space="preserve"> участников ЕГЭ, </w:t>
      </w:r>
      <w:r w:rsidRPr="00AE2716">
        <w:rPr>
          <w:rFonts w:ascii="Times New Roman" w:eastAsia="Times New Roman" w:hAnsi="Times New Roman" w:cs="Times New Roman"/>
          <w:b/>
          <w:i/>
          <w:iCs/>
          <w:sz w:val="24"/>
          <w:szCs w:val="24"/>
          <w:lang w:eastAsia="ru-RU"/>
        </w:rPr>
        <w:t xml:space="preserve">получивших от 81 до 100 баллов, </w:t>
      </w:r>
      <w:r w:rsidRPr="00AE2716">
        <w:rPr>
          <w:rFonts w:ascii="Times New Roman" w:eastAsia="Times New Roman" w:hAnsi="Times New Roman" w:cs="Times New Roman"/>
          <w:i/>
          <w:iCs/>
          <w:sz w:val="24"/>
          <w:szCs w:val="24"/>
          <w:lang w:eastAsia="ru-RU"/>
        </w:rPr>
        <w:t xml:space="preserve">имеет </w:t>
      </w:r>
      <w:r w:rsidRPr="00AE2716">
        <w:rPr>
          <w:rFonts w:ascii="Times New Roman" w:eastAsia="Times New Roman" w:hAnsi="Times New Roman" w:cs="Times New Roman"/>
          <w:b/>
          <w:i/>
          <w:iCs/>
          <w:sz w:val="24"/>
          <w:szCs w:val="24"/>
          <w:lang w:eastAsia="ru-RU"/>
        </w:rPr>
        <w:t>максимальные значения</w:t>
      </w:r>
      <w:r w:rsidRPr="00AE2716">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r w:rsidRPr="00AE2716">
        <w:rPr>
          <w:rFonts w:ascii="Times New Roman" w:eastAsia="Times New Roman" w:hAnsi="Times New Roman" w:cs="Times New Roman"/>
          <w:b/>
          <w:i/>
          <w:iCs/>
          <w:sz w:val="24"/>
          <w:szCs w:val="24"/>
          <w:lang w:eastAsia="ru-RU"/>
        </w:rPr>
        <w:t xml:space="preserve"> </w:t>
      </w:r>
    </w:p>
    <w:p w:rsidR="00202358" w:rsidRPr="00AE2716" w:rsidRDefault="00202358" w:rsidP="00202358">
      <w:pPr>
        <w:spacing w:after="0" w:line="240" w:lineRule="auto"/>
        <w:ind w:left="-426" w:hanging="142"/>
        <w:contextualSpacing/>
        <w:jc w:val="both"/>
        <w:rPr>
          <w:rFonts w:ascii="Times New Roman" w:eastAsia="Times New Roman" w:hAnsi="Times New Roman" w:cs="Times New Roman"/>
          <w:i/>
          <w:iCs/>
          <w:sz w:val="24"/>
          <w:szCs w:val="24"/>
          <w:lang w:eastAsia="ru-RU"/>
        </w:rPr>
      </w:pPr>
      <w:r w:rsidRPr="00AE2716">
        <w:rPr>
          <w:rFonts w:ascii="Times New Roman" w:eastAsia="Times New Roman" w:hAnsi="Times New Roman" w:cs="Times New Roman"/>
          <w:b/>
          <w:i/>
          <w:iCs/>
          <w:sz w:val="24"/>
          <w:szCs w:val="24"/>
          <w:lang w:eastAsia="ru-RU"/>
        </w:rPr>
        <w:t xml:space="preserve">  </w:t>
      </w:r>
      <w:r w:rsidRPr="00AE2716">
        <w:rPr>
          <w:rFonts w:ascii="Times New Roman" w:eastAsia="Times New Roman" w:hAnsi="Times New Roman" w:cs="Times New Roman"/>
          <w:i/>
          <w:iCs/>
          <w:sz w:val="24"/>
          <w:szCs w:val="24"/>
          <w:lang w:eastAsia="ru-RU"/>
        </w:rPr>
        <w:t>Примечание: при необходимости по отдельным предметам можно сравнивать и доли участников, получивших от 61 до 80 баллов.</w:t>
      </w:r>
    </w:p>
    <w:p w:rsidR="00202358" w:rsidRPr="00AE2716" w:rsidRDefault="00202358" w:rsidP="00202358">
      <w:pPr>
        <w:spacing w:after="0" w:line="240" w:lineRule="auto"/>
        <w:ind w:hanging="425"/>
        <w:contextualSpacing/>
        <w:jc w:val="both"/>
        <w:rPr>
          <w:rFonts w:ascii="Times New Roman" w:eastAsia="Times New Roman" w:hAnsi="Times New Roman" w:cs="Times New Roman"/>
          <w:i/>
          <w:iCs/>
          <w:sz w:val="24"/>
          <w:szCs w:val="24"/>
          <w:lang w:eastAsia="ru-RU"/>
        </w:rPr>
      </w:pPr>
    </w:p>
    <w:p w:rsidR="00202358" w:rsidRPr="00AE2716" w:rsidRDefault="00202358" w:rsidP="00202358">
      <w:pPr>
        <w:numPr>
          <w:ilvl w:val="0"/>
          <w:numId w:val="5"/>
        </w:numPr>
        <w:spacing w:after="120" w:line="240" w:lineRule="auto"/>
        <w:ind w:left="709" w:hanging="425"/>
        <w:contextualSpacing/>
        <w:jc w:val="both"/>
        <w:rPr>
          <w:rFonts w:ascii="Times New Roman" w:eastAsia="Times New Roman" w:hAnsi="Times New Roman" w:cs="Times New Roman"/>
          <w:i/>
          <w:iCs/>
          <w:sz w:val="24"/>
          <w:szCs w:val="24"/>
          <w:lang w:eastAsia="ru-RU"/>
        </w:rPr>
      </w:pPr>
      <w:r w:rsidRPr="00AE2716">
        <w:rPr>
          <w:rFonts w:ascii="Times New Roman" w:eastAsia="Times New Roman" w:hAnsi="Times New Roman" w:cs="Times New Roman"/>
          <w:bCs/>
          <w:i/>
          <w:iCs/>
          <w:sz w:val="24"/>
          <w:szCs w:val="24"/>
          <w:lang w:eastAsia="ru-RU"/>
        </w:rPr>
        <w:t>доля</w:t>
      </w:r>
      <w:r w:rsidRPr="00AE2716">
        <w:rPr>
          <w:rFonts w:ascii="Times New Roman" w:eastAsia="Times New Roman" w:hAnsi="Times New Roman" w:cs="Times New Roman"/>
          <w:i/>
          <w:iCs/>
          <w:sz w:val="24"/>
          <w:szCs w:val="24"/>
          <w:lang w:eastAsia="ru-RU"/>
        </w:rPr>
        <w:t xml:space="preserve"> участников ЕГЭ,</w:t>
      </w:r>
      <w:r w:rsidRPr="00AE2716">
        <w:rPr>
          <w:rFonts w:ascii="Times New Roman" w:eastAsia="Times New Roman" w:hAnsi="Times New Roman" w:cs="Times New Roman"/>
          <w:b/>
          <w:i/>
          <w:iCs/>
          <w:sz w:val="24"/>
          <w:szCs w:val="24"/>
          <w:lang w:eastAsia="ru-RU"/>
        </w:rPr>
        <w:t xml:space="preserve"> не достигших</w:t>
      </w:r>
      <w:r w:rsidRPr="00AE2716">
        <w:rPr>
          <w:rFonts w:ascii="Times New Roman" w:eastAsia="Times New Roman" w:hAnsi="Times New Roman" w:cs="Times New Roman"/>
          <w:i/>
          <w:iCs/>
          <w:sz w:val="24"/>
          <w:szCs w:val="24"/>
          <w:lang w:eastAsia="ru-RU"/>
        </w:rPr>
        <w:t xml:space="preserve"> </w:t>
      </w:r>
      <w:r w:rsidRPr="00AE2716">
        <w:rPr>
          <w:rFonts w:ascii="Times New Roman" w:eastAsia="Times New Roman" w:hAnsi="Times New Roman" w:cs="Times New Roman"/>
          <w:b/>
          <w:i/>
          <w:iCs/>
          <w:sz w:val="24"/>
          <w:szCs w:val="24"/>
          <w:lang w:eastAsia="ru-RU"/>
        </w:rPr>
        <w:t>минимального балла</w:t>
      </w:r>
      <w:r w:rsidRPr="00AE2716">
        <w:rPr>
          <w:rFonts w:ascii="Times New Roman" w:eastAsia="Times New Roman" w:hAnsi="Times New Roman" w:cs="Times New Roman"/>
          <w:i/>
          <w:iCs/>
          <w:sz w:val="24"/>
          <w:szCs w:val="24"/>
          <w:lang w:eastAsia="ru-RU"/>
        </w:rPr>
        <w:t xml:space="preserve">, имеет </w:t>
      </w:r>
      <w:r w:rsidRPr="00AE2716">
        <w:rPr>
          <w:rFonts w:ascii="Times New Roman" w:eastAsia="Times New Roman" w:hAnsi="Times New Roman" w:cs="Times New Roman"/>
          <w:b/>
          <w:i/>
          <w:iCs/>
          <w:sz w:val="24"/>
          <w:szCs w:val="24"/>
          <w:lang w:eastAsia="ru-RU"/>
        </w:rPr>
        <w:t>минимальные значения</w:t>
      </w:r>
      <w:r w:rsidRPr="00AE2716">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p>
    <w:p w:rsidR="00202358" w:rsidRPr="00AE2716" w:rsidRDefault="00202358" w:rsidP="00202358">
      <w:pPr>
        <w:keepNext/>
        <w:spacing w:line="240" w:lineRule="auto"/>
        <w:jc w:val="right"/>
        <w:rPr>
          <w:rFonts w:ascii="Times New Roman" w:eastAsia="Calibri" w:hAnsi="Times New Roman" w:cs="Times New Roman"/>
          <w:bCs/>
          <w:i/>
          <w:sz w:val="18"/>
          <w:szCs w:val="18"/>
          <w:lang w:eastAsia="ru-RU"/>
        </w:rPr>
      </w:pPr>
      <w:r w:rsidRPr="00AE2716">
        <w:rPr>
          <w:rFonts w:ascii="Times New Roman" w:eastAsia="Calibri" w:hAnsi="Times New Roman" w:cs="Times New Roman"/>
          <w:bCs/>
          <w:i/>
          <w:sz w:val="18"/>
          <w:szCs w:val="18"/>
          <w:lang w:eastAsia="ru-RU"/>
        </w:rPr>
        <w:t xml:space="preserve">Таблица </w:t>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STYLEREF 1 \s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716">
        <w:rPr>
          <w:rFonts w:ascii="Times New Roman" w:eastAsia="Calibri" w:hAnsi="Times New Roman" w:cs="Times New Roman"/>
          <w:bCs/>
          <w:i/>
          <w:sz w:val="18"/>
          <w:szCs w:val="18"/>
          <w:lang w:eastAsia="ru-RU"/>
        </w:rPr>
        <w:fldChar w:fldCharType="end"/>
      </w:r>
      <w:r w:rsidRPr="00AE2716">
        <w:rPr>
          <w:rFonts w:ascii="Times New Roman" w:eastAsia="Calibri" w:hAnsi="Times New Roman" w:cs="Times New Roman"/>
          <w:bCs/>
          <w:i/>
          <w:sz w:val="18"/>
          <w:szCs w:val="18"/>
          <w:lang w:eastAsia="ru-RU"/>
        </w:rPr>
        <w:noBreakHyphen/>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SEQ Таблица \* ARABIC \s 1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13</w:t>
      </w:r>
      <w:r w:rsidR="00623AAB" w:rsidRPr="00AE2716">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588"/>
        <w:gridCol w:w="1559"/>
        <w:gridCol w:w="1694"/>
        <w:gridCol w:w="1708"/>
      </w:tblGrid>
      <w:tr w:rsidR="00202358" w:rsidRPr="00AE2716" w:rsidTr="00202358">
        <w:trPr>
          <w:cantSplit/>
          <w:tblHeader/>
        </w:trPr>
        <w:tc>
          <w:tcPr>
            <w:tcW w:w="516" w:type="dxa"/>
            <w:shd w:val="clear" w:color="auto" w:fill="auto"/>
            <w:vAlign w:val="center"/>
          </w:tcPr>
          <w:p w:rsidR="00202358" w:rsidRPr="00AE2716"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AE2716">
              <w:rPr>
                <w:rFonts w:ascii="Times New Roman" w:eastAsia="Times New Roman" w:hAnsi="Times New Roman" w:cs="Times New Roman"/>
                <w:sz w:val="24"/>
                <w:szCs w:val="24"/>
                <w:lang w:eastAsia="ru-RU"/>
              </w:rPr>
              <w:t>№</w:t>
            </w:r>
          </w:p>
        </w:tc>
        <w:tc>
          <w:tcPr>
            <w:tcW w:w="4588" w:type="dxa"/>
            <w:shd w:val="clear" w:color="auto" w:fill="auto"/>
            <w:vAlign w:val="center"/>
          </w:tcPr>
          <w:p w:rsidR="00202358" w:rsidRPr="00AE2716"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AE2716">
              <w:rPr>
                <w:rFonts w:ascii="Times New Roman" w:eastAsia="Calibri" w:hAnsi="Times New Roman" w:cs="Times New Roman"/>
                <w:sz w:val="24"/>
              </w:rPr>
              <w:t>Наименование</w:t>
            </w:r>
            <w:r w:rsidRPr="00AE2716">
              <w:rPr>
                <w:rFonts w:ascii="Times New Roman" w:eastAsia="Calibri" w:hAnsi="Times New Roman" w:cs="Times New Roman"/>
              </w:rPr>
              <w:t xml:space="preserve"> </w:t>
            </w:r>
            <w:r w:rsidRPr="00AE2716">
              <w:rPr>
                <w:rFonts w:ascii="Times New Roman" w:eastAsia="Times New Roman" w:hAnsi="Times New Roman" w:cs="Times New Roman"/>
                <w:sz w:val="24"/>
                <w:szCs w:val="24"/>
                <w:lang w:eastAsia="ru-RU"/>
              </w:rPr>
              <w:t>ОО</w:t>
            </w:r>
          </w:p>
        </w:tc>
        <w:tc>
          <w:tcPr>
            <w:tcW w:w="1559" w:type="dxa"/>
            <w:shd w:val="clear" w:color="auto" w:fill="auto"/>
            <w:vAlign w:val="center"/>
          </w:tcPr>
          <w:p w:rsidR="00202358" w:rsidRPr="00AE2716"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AE2716">
              <w:rPr>
                <w:rFonts w:ascii="Times New Roman" w:eastAsia="Times New Roman" w:hAnsi="Times New Roman" w:cs="Times New Roman"/>
                <w:sz w:val="24"/>
                <w:szCs w:val="24"/>
                <w:lang w:eastAsia="ru-RU"/>
              </w:rPr>
              <w:t xml:space="preserve">Доля участников, получивших </w:t>
            </w:r>
            <w:r w:rsidRPr="00AE2716">
              <w:rPr>
                <w:rFonts w:ascii="Times New Roman" w:eastAsia="Times New Roman" w:hAnsi="Times New Roman" w:cs="Times New Roman"/>
                <w:sz w:val="24"/>
                <w:szCs w:val="24"/>
                <w:lang w:eastAsia="ru-RU"/>
              </w:rPr>
              <w:br/>
              <w:t>от 81 до 100 баллов</w:t>
            </w:r>
          </w:p>
        </w:tc>
        <w:tc>
          <w:tcPr>
            <w:tcW w:w="1694" w:type="dxa"/>
            <w:shd w:val="clear" w:color="auto" w:fill="auto"/>
            <w:vAlign w:val="center"/>
          </w:tcPr>
          <w:p w:rsidR="00202358" w:rsidRPr="00AE2716"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AE2716">
              <w:rPr>
                <w:rFonts w:ascii="Times New Roman" w:eastAsia="Times New Roman" w:hAnsi="Times New Roman" w:cs="Times New Roman"/>
                <w:sz w:val="24"/>
                <w:szCs w:val="24"/>
                <w:lang w:eastAsia="ru-RU"/>
              </w:rPr>
              <w:t xml:space="preserve">Доля участников, получивших </w:t>
            </w:r>
            <w:r w:rsidRPr="00AE2716">
              <w:rPr>
                <w:rFonts w:ascii="Times New Roman" w:eastAsia="Times New Roman" w:hAnsi="Times New Roman" w:cs="Times New Roman"/>
                <w:sz w:val="24"/>
                <w:szCs w:val="24"/>
                <w:lang w:eastAsia="ru-RU"/>
              </w:rPr>
              <w:br/>
              <w:t>от 61 до 80 баллов</w:t>
            </w:r>
          </w:p>
        </w:tc>
        <w:tc>
          <w:tcPr>
            <w:tcW w:w="1708" w:type="dxa"/>
            <w:shd w:val="clear" w:color="auto" w:fill="auto"/>
            <w:vAlign w:val="center"/>
          </w:tcPr>
          <w:p w:rsidR="00202358" w:rsidRPr="00AE2716"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AE2716">
              <w:rPr>
                <w:rFonts w:ascii="Times New Roman" w:eastAsia="Times New Roman" w:hAnsi="Times New Roman" w:cs="Times New Roman"/>
                <w:sz w:val="24"/>
                <w:szCs w:val="24"/>
                <w:lang w:eastAsia="ru-RU"/>
              </w:rPr>
              <w:t>Доля участников,</w:t>
            </w:r>
          </w:p>
          <w:p w:rsidR="00202358" w:rsidRPr="00AE2716"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AE2716">
              <w:rPr>
                <w:rFonts w:ascii="Times New Roman" w:eastAsia="Times New Roman" w:hAnsi="Times New Roman" w:cs="Times New Roman"/>
                <w:sz w:val="24"/>
                <w:szCs w:val="24"/>
                <w:lang w:eastAsia="ru-RU"/>
              </w:rPr>
              <w:t>не достигших минимального балла</w:t>
            </w:r>
          </w:p>
        </w:tc>
      </w:tr>
      <w:tr w:rsidR="00202358" w:rsidRPr="00AE2716" w:rsidTr="00202358">
        <w:trPr>
          <w:cantSplit/>
          <w:trHeight w:val="224"/>
        </w:trPr>
        <w:tc>
          <w:tcPr>
            <w:tcW w:w="516" w:type="dxa"/>
            <w:shd w:val="clear" w:color="auto" w:fill="auto"/>
          </w:tcPr>
          <w:p w:rsidR="00202358" w:rsidRPr="00AE2716" w:rsidRDefault="00202358" w:rsidP="00202358">
            <w:pPr>
              <w:spacing w:after="0" w:line="240" w:lineRule="auto"/>
              <w:jc w:val="both"/>
              <w:rPr>
                <w:rFonts w:ascii="Times New Roman" w:eastAsia="Calibri" w:hAnsi="Times New Roman" w:cs="Times New Roman"/>
                <w:sz w:val="24"/>
                <w:szCs w:val="24"/>
              </w:rPr>
            </w:pPr>
            <w:r w:rsidRPr="00AE2716">
              <w:rPr>
                <w:rFonts w:ascii="Times New Roman" w:eastAsia="Calibri" w:hAnsi="Times New Roman" w:cs="Times New Roman"/>
                <w:sz w:val="24"/>
                <w:szCs w:val="24"/>
              </w:rPr>
              <w:t>1.</w:t>
            </w:r>
          </w:p>
        </w:tc>
        <w:tc>
          <w:tcPr>
            <w:tcW w:w="4588" w:type="dxa"/>
            <w:shd w:val="clear" w:color="auto" w:fill="auto"/>
          </w:tcPr>
          <w:p w:rsidR="00202358" w:rsidRPr="00AE2716" w:rsidRDefault="00202358" w:rsidP="00202358">
            <w:pPr>
              <w:spacing w:after="0" w:line="240" w:lineRule="auto"/>
              <w:jc w:val="both"/>
              <w:rPr>
                <w:rFonts w:ascii="Times New Roman" w:eastAsia="Calibri" w:hAnsi="Times New Roman" w:cs="Times New Roman"/>
                <w:sz w:val="24"/>
                <w:szCs w:val="24"/>
              </w:rPr>
            </w:pPr>
            <w:r w:rsidRPr="0001583C">
              <w:rPr>
                <w:rFonts w:ascii="Times New Roman" w:eastAsia="Calibri" w:hAnsi="Times New Roman" w:cs="Times New Roman"/>
                <w:sz w:val="24"/>
                <w:szCs w:val="24"/>
              </w:rPr>
              <w:t>Государственное бюджетное общеобразовательное учреждение г.Назрань Лицей</w:t>
            </w:r>
          </w:p>
        </w:tc>
        <w:tc>
          <w:tcPr>
            <w:tcW w:w="1559" w:type="dxa"/>
            <w:shd w:val="clear" w:color="auto" w:fill="auto"/>
          </w:tcPr>
          <w:p w:rsidR="00202358" w:rsidRPr="00AE2716"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51,04</w:t>
            </w:r>
          </w:p>
        </w:tc>
        <w:tc>
          <w:tcPr>
            <w:tcW w:w="1694" w:type="dxa"/>
            <w:shd w:val="clear" w:color="auto" w:fill="auto"/>
          </w:tcPr>
          <w:p w:rsidR="00202358" w:rsidRPr="00AE2716"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37,50</w:t>
            </w:r>
          </w:p>
        </w:tc>
        <w:tc>
          <w:tcPr>
            <w:tcW w:w="1708" w:type="dxa"/>
            <w:shd w:val="clear" w:color="auto" w:fill="auto"/>
          </w:tcPr>
          <w:p w:rsidR="00202358" w:rsidRPr="00AE2716"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516" w:type="dxa"/>
            <w:shd w:val="clear" w:color="auto" w:fill="auto"/>
          </w:tcPr>
          <w:p w:rsidR="00202358" w:rsidRPr="00AE2716"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588" w:type="dxa"/>
            <w:shd w:val="clear" w:color="auto" w:fill="auto"/>
          </w:tcPr>
          <w:p w:rsidR="00202358" w:rsidRPr="00AE2716" w:rsidRDefault="00202358" w:rsidP="00202358">
            <w:pPr>
              <w:spacing w:after="0" w:line="240" w:lineRule="auto"/>
              <w:jc w:val="both"/>
              <w:rPr>
                <w:rFonts w:ascii="Times New Roman" w:eastAsia="Calibri" w:hAnsi="Times New Roman" w:cs="Times New Roman"/>
                <w:sz w:val="24"/>
                <w:szCs w:val="24"/>
              </w:rPr>
            </w:pPr>
            <w:r w:rsidRPr="0001583C">
              <w:rPr>
                <w:rFonts w:ascii="Times New Roman" w:eastAsia="Calibri" w:hAnsi="Times New Roman" w:cs="Times New Roman"/>
                <w:sz w:val="24"/>
                <w:szCs w:val="24"/>
              </w:rPr>
              <w:t>Государственное бюджетное общеобразовательное учреждение  "Гимназия "Марем" г. Магас"</w:t>
            </w:r>
          </w:p>
        </w:tc>
        <w:tc>
          <w:tcPr>
            <w:tcW w:w="1559" w:type="dxa"/>
            <w:shd w:val="clear" w:color="auto" w:fill="auto"/>
          </w:tcPr>
          <w:p w:rsidR="00202358" w:rsidRPr="00AE2716"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w:t>
            </w:r>
          </w:p>
        </w:tc>
        <w:tc>
          <w:tcPr>
            <w:tcW w:w="1694" w:type="dxa"/>
            <w:shd w:val="clear" w:color="auto" w:fill="auto"/>
          </w:tcPr>
          <w:p w:rsidR="00202358" w:rsidRPr="00AE2716"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33,33</w:t>
            </w:r>
          </w:p>
        </w:tc>
        <w:tc>
          <w:tcPr>
            <w:tcW w:w="1708" w:type="dxa"/>
            <w:shd w:val="clear" w:color="auto" w:fill="auto"/>
          </w:tcPr>
          <w:p w:rsidR="00202358" w:rsidRPr="00AE2716"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516"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4588" w:type="dxa"/>
            <w:shd w:val="clear" w:color="auto" w:fill="auto"/>
          </w:tcPr>
          <w:p w:rsidR="00202358" w:rsidRPr="0001583C" w:rsidRDefault="00202358" w:rsidP="00202358">
            <w:pPr>
              <w:spacing w:after="0" w:line="240" w:lineRule="auto"/>
              <w:jc w:val="both"/>
              <w:rPr>
                <w:rFonts w:ascii="Times New Roman" w:eastAsia="Calibri" w:hAnsi="Times New Roman" w:cs="Times New Roman"/>
                <w:sz w:val="24"/>
                <w:szCs w:val="24"/>
              </w:rPr>
            </w:pPr>
            <w:r w:rsidRPr="0001583C">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№1 г.Сунжа"</w:t>
            </w:r>
          </w:p>
        </w:tc>
        <w:tc>
          <w:tcPr>
            <w:tcW w:w="1559"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w:t>
            </w:r>
          </w:p>
        </w:tc>
        <w:tc>
          <w:tcPr>
            <w:tcW w:w="1694"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12,50</w:t>
            </w:r>
          </w:p>
        </w:tc>
        <w:tc>
          <w:tcPr>
            <w:tcW w:w="1708"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516"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588" w:type="dxa"/>
            <w:shd w:val="clear" w:color="auto" w:fill="auto"/>
          </w:tcPr>
          <w:p w:rsidR="00202358" w:rsidRPr="0001583C" w:rsidRDefault="00202358" w:rsidP="00202358">
            <w:pPr>
              <w:spacing w:after="0" w:line="240" w:lineRule="auto"/>
              <w:jc w:val="both"/>
              <w:rPr>
                <w:rFonts w:ascii="Times New Roman" w:eastAsia="Calibri" w:hAnsi="Times New Roman" w:cs="Times New Roman"/>
                <w:sz w:val="24"/>
                <w:szCs w:val="24"/>
              </w:rPr>
            </w:pPr>
            <w:r w:rsidRPr="0001583C">
              <w:rPr>
                <w:rFonts w:ascii="Times New Roman" w:eastAsia="Calibri" w:hAnsi="Times New Roman" w:cs="Times New Roman"/>
                <w:sz w:val="24"/>
                <w:szCs w:val="24"/>
              </w:rPr>
              <w:t>Государственное бюджетное общеобразовательное учреждение  "Гимназия № 1  г. Малгобек"</w:t>
            </w:r>
          </w:p>
        </w:tc>
        <w:tc>
          <w:tcPr>
            <w:tcW w:w="1559"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w:t>
            </w:r>
          </w:p>
        </w:tc>
        <w:tc>
          <w:tcPr>
            <w:tcW w:w="1694"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34,78</w:t>
            </w:r>
          </w:p>
        </w:tc>
        <w:tc>
          <w:tcPr>
            <w:tcW w:w="1708"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2,17</w:t>
            </w:r>
          </w:p>
        </w:tc>
      </w:tr>
      <w:tr w:rsidR="00202358" w:rsidRPr="00AE2716" w:rsidTr="00202358">
        <w:trPr>
          <w:cantSplit/>
        </w:trPr>
        <w:tc>
          <w:tcPr>
            <w:tcW w:w="516"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4588" w:type="dxa"/>
            <w:shd w:val="clear" w:color="auto" w:fill="auto"/>
          </w:tcPr>
          <w:p w:rsidR="00202358" w:rsidRPr="0001583C" w:rsidRDefault="00202358" w:rsidP="00202358">
            <w:pPr>
              <w:spacing w:after="0" w:line="240" w:lineRule="auto"/>
              <w:jc w:val="both"/>
              <w:rPr>
                <w:rFonts w:ascii="Times New Roman" w:eastAsia="Calibri" w:hAnsi="Times New Roman" w:cs="Times New Roman"/>
                <w:sz w:val="24"/>
                <w:szCs w:val="24"/>
              </w:rPr>
            </w:pPr>
            <w:r w:rsidRPr="0001583C">
              <w:rPr>
                <w:rFonts w:ascii="Times New Roman" w:eastAsia="Calibri" w:hAnsi="Times New Roman" w:cs="Times New Roman"/>
                <w:sz w:val="24"/>
                <w:szCs w:val="24"/>
              </w:rPr>
              <w:t>Государственное бюджетное общеобразовательное учреждение  &lt;Средняя общеобразовательная  школа № 3  г.Карабулак"</w:t>
            </w:r>
          </w:p>
        </w:tc>
        <w:tc>
          <w:tcPr>
            <w:tcW w:w="1559"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49,09</w:t>
            </w:r>
          </w:p>
        </w:tc>
        <w:tc>
          <w:tcPr>
            <w:tcW w:w="1694"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43,64</w:t>
            </w:r>
          </w:p>
        </w:tc>
        <w:tc>
          <w:tcPr>
            <w:tcW w:w="1708"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516"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4588" w:type="dxa"/>
            <w:shd w:val="clear" w:color="auto" w:fill="auto"/>
          </w:tcPr>
          <w:p w:rsidR="00202358" w:rsidRPr="0001583C" w:rsidRDefault="00202358" w:rsidP="00202358">
            <w:pPr>
              <w:spacing w:after="0" w:line="240" w:lineRule="auto"/>
              <w:jc w:val="both"/>
              <w:rPr>
                <w:rFonts w:ascii="Times New Roman" w:eastAsia="Calibri" w:hAnsi="Times New Roman" w:cs="Times New Roman"/>
                <w:sz w:val="24"/>
                <w:szCs w:val="24"/>
              </w:rPr>
            </w:pPr>
            <w:r w:rsidRPr="0001583C">
              <w:rPr>
                <w:rFonts w:ascii="Times New Roman" w:eastAsia="Calibri" w:hAnsi="Times New Roman" w:cs="Times New Roman"/>
                <w:sz w:val="24"/>
                <w:szCs w:val="24"/>
              </w:rPr>
              <w:t>Государственное автономное общеобразовательное учреждение г.Назрань Гимназия № 1</w:t>
            </w:r>
          </w:p>
        </w:tc>
        <w:tc>
          <w:tcPr>
            <w:tcW w:w="1559"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48,00</w:t>
            </w:r>
          </w:p>
        </w:tc>
        <w:tc>
          <w:tcPr>
            <w:tcW w:w="1694"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36,00</w:t>
            </w:r>
          </w:p>
        </w:tc>
        <w:tc>
          <w:tcPr>
            <w:tcW w:w="1708"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516"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4588" w:type="dxa"/>
            <w:shd w:val="clear" w:color="auto" w:fill="auto"/>
          </w:tcPr>
          <w:p w:rsidR="00202358" w:rsidRPr="0001583C" w:rsidRDefault="00202358" w:rsidP="00202358">
            <w:pPr>
              <w:spacing w:after="0" w:line="240" w:lineRule="auto"/>
              <w:jc w:val="both"/>
              <w:rPr>
                <w:rFonts w:ascii="Times New Roman" w:eastAsia="Calibri" w:hAnsi="Times New Roman" w:cs="Times New Roman"/>
                <w:sz w:val="24"/>
                <w:szCs w:val="24"/>
              </w:rPr>
            </w:pPr>
            <w:r w:rsidRPr="008C3E6C">
              <w:rPr>
                <w:rFonts w:ascii="Times New Roman" w:eastAsia="Calibri" w:hAnsi="Times New Roman" w:cs="Times New Roman"/>
                <w:sz w:val="24"/>
                <w:szCs w:val="24"/>
              </w:rPr>
              <w:t>Государственное бюджетная общеобразовательное учреждение  &lt;Средняя общеобразовательная  школа № 5  г.Малгобек"</w:t>
            </w:r>
          </w:p>
        </w:tc>
        <w:tc>
          <w:tcPr>
            <w:tcW w:w="1559"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45,45</w:t>
            </w:r>
          </w:p>
        </w:tc>
        <w:tc>
          <w:tcPr>
            <w:tcW w:w="1694"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36,36</w:t>
            </w:r>
          </w:p>
        </w:tc>
        <w:tc>
          <w:tcPr>
            <w:tcW w:w="1708"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516"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4588" w:type="dxa"/>
            <w:shd w:val="clear" w:color="auto" w:fill="auto"/>
          </w:tcPr>
          <w:p w:rsidR="00202358" w:rsidRPr="008C3E6C" w:rsidRDefault="00202358" w:rsidP="00202358">
            <w:pPr>
              <w:spacing w:after="0" w:line="240" w:lineRule="auto"/>
              <w:rPr>
                <w:rFonts w:ascii="Times New Roman" w:eastAsia="Calibri" w:hAnsi="Times New Roman" w:cs="Times New Roman"/>
                <w:sz w:val="24"/>
                <w:szCs w:val="24"/>
              </w:rPr>
            </w:pPr>
            <w:r w:rsidRPr="008C3E6C">
              <w:rPr>
                <w:rFonts w:ascii="Times New Roman" w:eastAsia="Calibri" w:hAnsi="Times New Roman" w:cs="Times New Roman"/>
                <w:sz w:val="24"/>
                <w:szCs w:val="24"/>
              </w:rPr>
              <w:t>чреждение  &lt;Средняя общеобразовательная Гимназия №1  г. Карабулак&gt;</w:t>
            </w:r>
          </w:p>
        </w:tc>
        <w:tc>
          <w:tcPr>
            <w:tcW w:w="1559"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45,45</w:t>
            </w:r>
          </w:p>
        </w:tc>
        <w:tc>
          <w:tcPr>
            <w:tcW w:w="1694"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34,45</w:t>
            </w:r>
          </w:p>
        </w:tc>
        <w:tc>
          <w:tcPr>
            <w:tcW w:w="1708"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516"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4588" w:type="dxa"/>
            <w:shd w:val="clear" w:color="auto" w:fill="auto"/>
          </w:tcPr>
          <w:p w:rsidR="00202358" w:rsidRPr="008C3E6C" w:rsidRDefault="00202358" w:rsidP="00202358">
            <w:pPr>
              <w:spacing w:after="0" w:line="240" w:lineRule="auto"/>
              <w:rPr>
                <w:rFonts w:ascii="Times New Roman" w:eastAsia="Calibri" w:hAnsi="Times New Roman" w:cs="Times New Roman"/>
                <w:sz w:val="24"/>
                <w:szCs w:val="24"/>
              </w:rPr>
            </w:pPr>
            <w:r w:rsidRPr="008C3E6C">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№5 г.Сунжа"</w:t>
            </w:r>
          </w:p>
        </w:tc>
        <w:tc>
          <w:tcPr>
            <w:tcW w:w="1559"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41,67</w:t>
            </w:r>
          </w:p>
        </w:tc>
        <w:tc>
          <w:tcPr>
            <w:tcW w:w="1694"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41,67</w:t>
            </w:r>
          </w:p>
        </w:tc>
        <w:tc>
          <w:tcPr>
            <w:tcW w:w="1708"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8,33</w:t>
            </w:r>
          </w:p>
        </w:tc>
      </w:tr>
      <w:tr w:rsidR="00202358" w:rsidRPr="00AE2716" w:rsidTr="00202358">
        <w:trPr>
          <w:cantSplit/>
        </w:trPr>
        <w:tc>
          <w:tcPr>
            <w:tcW w:w="516"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4588" w:type="dxa"/>
            <w:shd w:val="clear" w:color="auto" w:fill="auto"/>
          </w:tcPr>
          <w:p w:rsidR="00202358" w:rsidRPr="008C3E6C" w:rsidRDefault="00202358" w:rsidP="00202358">
            <w:pPr>
              <w:spacing w:after="0" w:line="240" w:lineRule="auto"/>
              <w:rPr>
                <w:rFonts w:ascii="Times New Roman" w:eastAsia="Calibri" w:hAnsi="Times New Roman" w:cs="Times New Roman"/>
                <w:sz w:val="24"/>
                <w:szCs w:val="24"/>
              </w:rPr>
            </w:pPr>
            <w:r w:rsidRPr="008C3E6C">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 2  г. Назрань"</w:t>
            </w:r>
          </w:p>
        </w:tc>
        <w:tc>
          <w:tcPr>
            <w:tcW w:w="1559"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38,71</w:t>
            </w:r>
          </w:p>
        </w:tc>
        <w:tc>
          <w:tcPr>
            <w:tcW w:w="1694"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54,84</w:t>
            </w:r>
          </w:p>
        </w:tc>
        <w:tc>
          <w:tcPr>
            <w:tcW w:w="1708"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516"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4588" w:type="dxa"/>
            <w:shd w:val="clear" w:color="auto" w:fill="auto"/>
          </w:tcPr>
          <w:p w:rsidR="00202358" w:rsidRPr="008C3E6C" w:rsidRDefault="00202358" w:rsidP="00202358">
            <w:pPr>
              <w:spacing w:after="0" w:line="240" w:lineRule="auto"/>
              <w:rPr>
                <w:rFonts w:ascii="Times New Roman" w:eastAsia="Calibri" w:hAnsi="Times New Roman" w:cs="Times New Roman"/>
                <w:sz w:val="24"/>
                <w:szCs w:val="24"/>
              </w:rPr>
            </w:pPr>
            <w:r w:rsidRPr="008C3E6C">
              <w:rPr>
                <w:rFonts w:ascii="Times New Roman" w:eastAsia="Calibri" w:hAnsi="Times New Roman" w:cs="Times New Roman"/>
                <w:sz w:val="24"/>
                <w:szCs w:val="24"/>
              </w:rPr>
              <w:t>Государственное бюджетное общеобразовательное учреждение  &lt;Средняя общеобразовательная  школа № 3 г.Малгобек"</w:t>
            </w:r>
          </w:p>
        </w:tc>
        <w:tc>
          <w:tcPr>
            <w:tcW w:w="1559"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36,54</w:t>
            </w:r>
          </w:p>
        </w:tc>
        <w:tc>
          <w:tcPr>
            <w:tcW w:w="1694"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38,46</w:t>
            </w:r>
          </w:p>
        </w:tc>
        <w:tc>
          <w:tcPr>
            <w:tcW w:w="1708"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516"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4588" w:type="dxa"/>
            <w:shd w:val="clear" w:color="auto" w:fill="auto"/>
          </w:tcPr>
          <w:p w:rsidR="00202358" w:rsidRPr="008C3E6C" w:rsidRDefault="00202358" w:rsidP="00202358">
            <w:pPr>
              <w:spacing w:after="0" w:line="240" w:lineRule="auto"/>
              <w:rPr>
                <w:rFonts w:ascii="Times New Roman" w:eastAsia="Calibri" w:hAnsi="Times New Roman" w:cs="Times New Roman"/>
                <w:sz w:val="24"/>
                <w:szCs w:val="24"/>
              </w:rPr>
            </w:pPr>
            <w:r w:rsidRPr="008C3E6C">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 6  г. Назрань"</w:t>
            </w:r>
          </w:p>
        </w:tc>
        <w:tc>
          <w:tcPr>
            <w:tcW w:w="1559"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36,36</w:t>
            </w:r>
          </w:p>
        </w:tc>
        <w:tc>
          <w:tcPr>
            <w:tcW w:w="1694"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45,45</w:t>
            </w:r>
          </w:p>
        </w:tc>
        <w:tc>
          <w:tcPr>
            <w:tcW w:w="1708"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516"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4588" w:type="dxa"/>
            <w:shd w:val="clear" w:color="auto" w:fill="auto"/>
          </w:tcPr>
          <w:p w:rsidR="00202358" w:rsidRPr="008C3E6C" w:rsidRDefault="00202358" w:rsidP="00202358">
            <w:pPr>
              <w:spacing w:after="0" w:line="240" w:lineRule="auto"/>
              <w:rPr>
                <w:rFonts w:ascii="Times New Roman" w:eastAsia="Calibri" w:hAnsi="Times New Roman" w:cs="Times New Roman"/>
                <w:sz w:val="24"/>
                <w:szCs w:val="24"/>
              </w:rPr>
            </w:pPr>
            <w:r w:rsidRPr="008C3E6C">
              <w:rPr>
                <w:rFonts w:ascii="Times New Roman" w:eastAsia="Calibri" w:hAnsi="Times New Roman" w:cs="Times New Roman"/>
                <w:sz w:val="24"/>
                <w:szCs w:val="24"/>
              </w:rPr>
              <w:t>Государственное бюджетное общеобразовательное учреждение &lt;Средняя общеобразовательная школа №1 г. Магас&gt;</w:t>
            </w:r>
          </w:p>
        </w:tc>
        <w:tc>
          <w:tcPr>
            <w:tcW w:w="1559"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35,29</w:t>
            </w:r>
          </w:p>
        </w:tc>
        <w:tc>
          <w:tcPr>
            <w:tcW w:w="1694"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41,18</w:t>
            </w:r>
          </w:p>
        </w:tc>
        <w:tc>
          <w:tcPr>
            <w:tcW w:w="1708"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516"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4588" w:type="dxa"/>
            <w:shd w:val="clear" w:color="auto" w:fill="auto"/>
          </w:tcPr>
          <w:p w:rsidR="00202358" w:rsidRPr="008C3E6C" w:rsidRDefault="00202358" w:rsidP="00202358">
            <w:pPr>
              <w:spacing w:after="0" w:line="240" w:lineRule="auto"/>
              <w:rPr>
                <w:rFonts w:ascii="Times New Roman" w:eastAsia="Calibri" w:hAnsi="Times New Roman" w:cs="Times New Roman"/>
                <w:sz w:val="24"/>
                <w:szCs w:val="24"/>
              </w:rPr>
            </w:pPr>
            <w:r w:rsidRPr="008C3E6C">
              <w:rPr>
                <w:rFonts w:ascii="Times New Roman" w:eastAsia="Calibri" w:hAnsi="Times New Roman" w:cs="Times New Roman"/>
                <w:sz w:val="24"/>
                <w:szCs w:val="24"/>
              </w:rPr>
              <w:t>Государственное бюджетное общеобразовательное учреждение "Лицей № 1 г. Магас"</w:t>
            </w:r>
          </w:p>
        </w:tc>
        <w:tc>
          <w:tcPr>
            <w:tcW w:w="1559"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35,000</w:t>
            </w:r>
          </w:p>
        </w:tc>
        <w:tc>
          <w:tcPr>
            <w:tcW w:w="1694"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35,00</w:t>
            </w:r>
          </w:p>
        </w:tc>
        <w:tc>
          <w:tcPr>
            <w:tcW w:w="1708"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516"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4588" w:type="dxa"/>
            <w:shd w:val="clear" w:color="auto" w:fill="auto"/>
          </w:tcPr>
          <w:p w:rsidR="00202358" w:rsidRPr="008C3E6C" w:rsidRDefault="00202358" w:rsidP="00202358">
            <w:pPr>
              <w:spacing w:after="0" w:line="240" w:lineRule="auto"/>
              <w:rPr>
                <w:rFonts w:ascii="Times New Roman" w:eastAsia="Calibri" w:hAnsi="Times New Roman" w:cs="Times New Roman"/>
                <w:sz w:val="24"/>
                <w:szCs w:val="24"/>
              </w:rPr>
            </w:pPr>
            <w:r w:rsidRPr="008C3E6C">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 5 г. Назрань"</w:t>
            </w:r>
          </w:p>
        </w:tc>
        <w:tc>
          <w:tcPr>
            <w:tcW w:w="1559"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33,96</w:t>
            </w:r>
          </w:p>
        </w:tc>
        <w:tc>
          <w:tcPr>
            <w:tcW w:w="1694"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43,40</w:t>
            </w:r>
          </w:p>
        </w:tc>
        <w:tc>
          <w:tcPr>
            <w:tcW w:w="1708"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516"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4588" w:type="dxa"/>
            <w:shd w:val="clear" w:color="auto" w:fill="auto"/>
          </w:tcPr>
          <w:p w:rsidR="00202358" w:rsidRPr="008C3E6C" w:rsidRDefault="00202358" w:rsidP="00202358">
            <w:pPr>
              <w:spacing w:after="0" w:line="240" w:lineRule="auto"/>
              <w:jc w:val="both"/>
              <w:rPr>
                <w:rFonts w:ascii="Times New Roman" w:eastAsia="Calibri" w:hAnsi="Times New Roman" w:cs="Times New Roman"/>
                <w:sz w:val="24"/>
                <w:szCs w:val="24"/>
              </w:rPr>
            </w:pPr>
            <w:r w:rsidRPr="008C3E6C">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№1 с.п.Барсуки"</w:t>
            </w:r>
          </w:p>
        </w:tc>
        <w:tc>
          <w:tcPr>
            <w:tcW w:w="1559"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33,33</w:t>
            </w:r>
          </w:p>
        </w:tc>
        <w:tc>
          <w:tcPr>
            <w:tcW w:w="1694"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55,56</w:t>
            </w:r>
          </w:p>
        </w:tc>
        <w:tc>
          <w:tcPr>
            <w:tcW w:w="1708"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516"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4588" w:type="dxa"/>
            <w:shd w:val="clear" w:color="auto" w:fill="auto"/>
          </w:tcPr>
          <w:p w:rsidR="00202358" w:rsidRPr="008C3E6C" w:rsidRDefault="00202358" w:rsidP="00202358">
            <w:pPr>
              <w:spacing w:after="0" w:line="240" w:lineRule="auto"/>
              <w:jc w:val="both"/>
              <w:rPr>
                <w:rFonts w:ascii="Times New Roman" w:eastAsia="Calibri" w:hAnsi="Times New Roman" w:cs="Times New Roman"/>
                <w:sz w:val="24"/>
                <w:szCs w:val="24"/>
              </w:rPr>
            </w:pPr>
            <w:r w:rsidRPr="008C3E6C">
              <w:rPr>
                <w:rFonts w:ascii="Times New Roman" w:eastAsia="Calibri" w:hAnsi="Times New Roman" w:cs="Times New Roman"/>
                <w:sz w:val="24"/>
                <w:szCs w:val="24"/>
              </w:rPr>
              <w:t>Государственное бюджетное общеобразовательное учреждение &lt;Центр образования г. Магас&gt;</w:t>
            </w:r>
          </w:p>
        </w:tc>
        <w:tc>
          <w:tcPr>
            <w:tcW w:w="1559"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33,33</w:t>
            </w:r>
          </w:p>
        </w:tc>
        <w:tc>
          <w:tcPr>
            <w:tcW w:w="1694"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49,02</w:t>
            </w:r>
          </w:p>
        </w:tc>
        <w:tc>
          <w:tcPr>
            <w:tcW w:w="1708"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516"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4588" w:type="dxa"/>
            <w:shd w:val="clear" w:color="auto" w:fill="auto"/>
          </w:tcPr>
          <w:p w:rsidR="00202358" w:rsidRPr="008C3E6C" w:rsidRDefault="00202358" w:rsidP="00202358">
            <w:pPr>
              <w:spacing w:after="0" w:line="240" w:lineRule="auto"/>
              <w:jc w:val="both"/>
              <w:rPr>
                <w:rFonts w:ascii="Times New Roman" w:eastAsia="Calibri" w:hAnsi="Times New Roman" w:cs="Times New Roman"/>
                <w:sz w:val="24"/>
                <w:szCs w:val="24"/>
              </w:rPr>
            </w:pPr>
            <w:r w:rsidRPr="008C3E6C">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№2 г.Сунжа"</w:t>
            </w:r>
          </w:p>
        </w:tc>
        <w:tc>
          <w:tcPr>
            <w:tcW w:w="1559"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32,35</w:t>
            </w:r>
          </w:p>
        </w:tc>
        <w:tc>
          <w:tcPr>
            <w:tcW w:w="1694"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38,24</w:t>
            </w:r>
          </w:p>
        </w:tc>
        <w:tc>
          <w:tcPr>
            <w:tcW w:w="1708"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516"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4588" w:type="dxa"/>
            <w:shd w:val="clear" w:color="auto" w:fill="auto"/>
          </w:tcPr>
          <w:p w:rsidR="00202358" w:rsidRPr="008C3E6C" w:rsidRDefault="00202358" w:rsidP="00202358">
            <w:pPr>
              <w:spacing w:after="0" w:line="240" w:lineRule="auto"/>
              <w:jc w:val="both"/>
              <w:rPr>
                <w:rFonts w:ascii="Times New Roman" w:eastAsia="Calibri" w:hAnsi="Times New Roman" w:cs="Times New Roman"/>
                <w:sz w:val="24"/>
                <w:szCs w:val="24"/>
              </w:rPr>
            </w:pPr>
            <w:r w:rsidRPr="008C3E6C">
              <w:rPr>
                <w:rFonts w:ascii="Times New Roman" w:eastAsia="Calibri" w:hAnsi="Times New Roman" w:cs="Times New Roman"/>
                <w:sz w:val="24"/>
                <w:szCs w:val="24"/>
              </w:rPr>
              <w:t>Государтсвенное бюджетное образовательное учреждение  с.п.Троицкое Средняя общеобразовательная школа № 4</w:t>
            </w:r>
          </w:p>
        </w:tc>
        <w:tc>
          <w:tcPr>
            <w:tcW w:w="1559"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30,77</w:t>
            </w:r>
          </w:p>
        </w:tc>
        <w:tc>
          <w:tcPr>
            <w:tcW w:w="1694"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46,15</w:t>
            </w:r>
          </w:p>
        </w:tc>
        <w:tc>
          <w:tcPr>
            <w:tcW w:w="1708"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516"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4588" w:type="dxa"/>
            <w:shd w:val="clear" w:color="auto" w:fill="auto"/>
          </w:tcPr>
          <w:p w:rsidR="00202358" w:rsidRPr="008C3E6C" w:rsidRDefault="00202358" w:rsidP="00202358">
            <w:pPr>
              <w:spacing w:after="0" w:line="240" w:lineRule="auto"/>
              <w:jc w:val="both"/>
              <w:rPr>
                <w:rFonts w:ascii="Times New Roman" w:eastAsia="Calibri" w:hAnsi="Times New Roman" w:cs="Times New Roman"/>
                <w:sz w:val="24"/>
                <w:szCs w:val="24"/>
              </w:rPr>
            </w:pPr>
            <w:r w:rsidRPr="008C3E6C">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№3 г.Сунжа"</w:t>
            </w:r>
          </w:p>
        </w:tc>
        <w:tc>
          <w:tcPr>
            <w:tcW w:w="1559"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30,00</w:t>
            </w:r>
          </w:p>
        </w:tc>
        <w:tc>
          <w:tcPr>
            <w:tcW w:w="1694"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1708"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516"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4588" w:type="dxa"/>
            <w:shd w:val="clear" w:color="auto" w:fill="auto"/>
          </w:tcPr>
          <w:p w:rsidR="00202358" w:rsidRPr="008C3E6C" w:rsidRDefault="00202358" w:rsidP="00202358">
            <w:pPr>
              <w:spacing w:after="0" w:line="240" w:lineRule="auto"/>
              <w:jc w:val="both"/>
              <w:rPr>
                <w:rFonts w:ascii="Times New Roman" w:eastAsia="Calibri" w:hAnsi="Times New Roman" w:cs="Times New Roman"/>
                <w:sz w:val="24"/>
                <w:szCs w:val="24"/>
              </w:rPr>
            </w:pPr>
            <w:r w:rsidRPr="008C3E6C">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 15  г.Назрань "</w:t>
            </w:r>
          </w:p>
        </w:tc>
        <w:tc>
          <w:tcPr>
            <w:tcW w:w="1559"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30,00</w:t>
            </w:r>
          </w:p>
        </w:tc>
        <w:tc>
          <w:tcPr>
            <w:tcW w:w="1694"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1708"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516"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4588" w:type="dxa"/>
            <w:shd w:val="clear" w:color="auto" w:fill="auto"/>
          </w:tcPr>
          <w:p w:rsidR="00202358" w:rsidRPr="008C3E6C" w:rsidRDefault="00202358" w:rsidP="00202358">
            <w:pPr>
              <w:spacing w:after="0" w:line="240" w:lineRule="auto"/>
              <w:jc w:val="both"/>
              <w:rPr>
                <w:rFonts w:ascii="Times New Roman" w:eastAsia="Calibri" w:hAnsi="Times New Roman" w:cs="Times New Roman"/>
                <w:sz w:val="24"/>
                <w:szCs w:val="24"/>
              </w:rPr>
            </w:pPr>
            <w:r w:rsidRPr="008C3E6C">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 10 г. Назрань"</w:t>
            </w:r>
          </w:p>
        </w:tc>
        <w:tc>
          <w:tcPr>
            <w:tcW w:w="1559"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28,57</w:t>
            </w:r>
          </w:p>
        </w:tc>
        <w:tc>
          <w:tcPr>
            <w:tcW w:w="1694"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57,14</w:t>
            </w:r>
          </w:p>
        </w:tc>
        <w:tc>
          <w:tcPr>
            <w:tcW w:w="1708"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bl>
    <w:p w:rsidR="00202358" w:rsidRPr="00AE2716" w:rsidRDefault="00202358" w:rsidP="00202358">
      <w:pPr>
        <w:keepNext/>
        <w:keepLines/>
        <w:numPr>
          <w:ilvl w:val="2"/>
          <w:numId w:val="6"/>
        </w:numPr>
        <w:spacing w:before="200" w:after="0" w:line="240" w:lineRule="auto"/>
        <w:outlineLvl w:val="2"/>
        <w:rPr>
          <w:rFonts w:ascii="Times New Roman" w:eastAsia="SimSun" w:hAnsi="Times New Roman" w:cs="Times New Roman"/>
          <w:sz w:val="28"/>
          <w:szCs w:val="24"/>
          <w:lang w:eastAsia="ru-RU"/>
        </w:rPr>
      </w:pPr>
      <w:bookmarkStart w:id="9" w:name="_Toc395183674"/>
      <w:bookmarkStart w:id="10" w:name="_Toc423954908"/>
      <w:bookmarkStart w:id="11" w:name="_Toc424490594"/>
      <w:r w:rsidRPr="00AE2716">
        <w:rPr>
          <w:rFonts w:ascii="Times New Roman" w:eastAsia="SimSun" w:hAnsi="Times New Roman" w:cs="Times New Roman"/>
          <w:sz w:val="28"/>
          <w:szCs w:val="24"/>
          <w:lang w:eastAsia="ru-RU"/>
        </w:rPr>
        <w:t xml:space="preserve"> Перечень ОО, продемонстрировавших низкие результаты ЕГЭ по предмету</w:t>
      </w:r>
    </w:p>
    <w:p w:rsidR="00202358" w:rsidRPr="00AE2716" w:rsidRDefault="00202358" w:rsidP="00202358">
      <w:pPr>
        <w:keepNext/>
        <w:keepLines/>
        <w:spacing w:before="200" w:after="0" w:line="240" w:lineRule="auto"/>
        <w:ind w:left="-426" w:firstLine="568"/>
        <w:jc w:val="both"/>
        <w:outlineLvl w:val="2"/>
        <w:rPr>
          <w:rFonts w:ascii="Times New Roman" w:eastAsia="SimSun" w:hAnsi="Times New Roman" w:cs="Times New Roman"/>
          <w:b/>
          <w:bCs/>
          <w:i/>
          <w:iCs/>
          <w:sz w:val="24"/>
          <w:lang w:eastAsia="ru-RU"/>
        </w:rPr>
      </w:pPr>
      <w:r w:rsidRPr="00AE2716">
        <w:rPr>
          <w:rFonts w:ascii="Times New Roman" w:eastAsia="SimSun" w:hAnsi="Times New Roman" w:cs="Times New Roman"/>
          <w:i/>
          <w:iCs/>
          <w:sz w:val="24"/>
          <w:lang w:eastAsia="ru-RU"/>
        </w:rPr>
        <w:t>Выбирается</w:t>
      </w:r>
      <w:r w:rsidRPr="00AE2716">
        <w:rPr>
          <w:rFonts w:ascii="Times New Roman" w:eastAsia="SimSun" w:hAnsi="Times New Roman" w:cs="Times New Roman"/>
          <w:i/>
          <w:iCs/>
          <w:sz w:val="24"/>
          <w:vertAlign w:val="superscript"/>
          <w:lang w:eastAsia="ru-RU"/>
        </w:rPr>
        <w:footnoteReference w:id="11"/>
      </w:r>
      <w:r w:rsidRPr="00AE2716">
        <w:rPr>
          <w:rFonts w:ascii="Times New Roman" w:eastAsia="SimSun" w:hAnsi="Times New Roman" w:cs="Times New Roman"/>
          <w:i/>
          <w:iCs/>
          <w:sz w:val="24"/>
          <w:lang w:eastAsia="ru-RU"/>
        </w:rPr>
        <w:t xml:space="preserve"> от 5 до 15% от общего числа ОО в субъекте Российской Федерации, в которых: </w:t>
      </w:r>
    </w:p>
    <w:p w:rsidR="00202358" w:rsidRPr="00AE2716" w:rsidRDefault="00202358" w:rsidP="00202358">
      <w:pPr>
        <w:numPr>
          <w:ilvl w:val="0"/>
          <w:numId w:val="5"/>
        </w:numPr>
        <w:spacing w:after="120" w:line="240" w:lineRule="auto"/>
        <w:ind w:left="709" w:hanging="425"/>
        <w:contextualSpacing/>
        <w:jc w:val="both"/>
        <w:rPr>
          <w:rFonts w:ascii="Times New Roman" w:eastAsia="Times New Roman" w:hAnsi="Times New Roman" w:cs="Times New Roman"/>
          <w:i/>
          <w:iCs/>
          <w:sz w:val="24"/>
          <w:szCs w:val="24"/>
          <w:lang w:eastAsia="ru-RU"/>
        </w:rPr>
      </w:pPr>
      <w:r w:rsidRPr="00AE2716">
        <w:rPr>
          <w:rFonts w:ascii="Times New Roman" w:eastAsia="Times New Roman" w:hAnsi="Times New Roman" w:cs="Times New Roman"/>
          <w:bCs/>
          <w:i/>
          <w:iCs/>
          <w:sz w:val="24"/>
          <w:szCs w:val="24"/>
          <w:lang w:eastAsia="ru-RU"/>
        </w:rPr>
        <w:t>доля</w:t>
      </w:r>
      <w:r w:rsidRPr="00AE2716">
        <w:rPr>
          <w:rFonts w:ascii="Times New Roman" w:eastAsia="Times New Roman" w:hAnsi="Times New Roman" w:cs="Times New Roman"/>
          <w:i/>
          <w:iCs/>
          <w:sz w:val="24"/>
          <w:szCs w:val="24"/>
          <w:lang w:eastAsia="ru-RU"/>
        </w:rPr>
        <w:t xml:space="preserve"> участников ЕГЭ, </w:t>
      </w:r>
      <w:r w:rsidRPr="00AE2716">
        <w:rPr>
          <w:rFonts w:ascii="Times New Roman" w:eastAsia="Times New Roman" w:hAnsi="Times New Roman" w:cs="Times New Roman"/>
          <w:b/>
          <w:i/>
          <w:iCs/>
          <w:sz w:val="24"/>
          <w:szCs w:val="24"/>
          <w:lang w:eastAsia="ru-RU"/>
        </w:rPr>
        <w:t>не достигших минимального балла</w:t>
      </w:r>
      <w:r w:rsidRPr="00AE2716">
        <w:rPr>
          <w:rFonts w:ascii="Times New Roman" w:eastAsia="Times New Roman" w:hAnsi="Times New Roman" w:cs="Times New Roman"/>
          <w:i/>
          <w:iCs/>
          <w:sz w:val="24"/>
          <w:szCs w:val="24"/>
          <w:lang w:eastAsia="ru-RU"/>
        </w:rPr>
        <w:t xml:space="preserve">, имеет </w:t>
      </w:r>
      <w:r w:rsidRPr="00AE2716">
        <w:rPr>
          <w:rFonts w:ascii="Times New Roman" w:eastAsia="Times New Roman" w:hAnsi="Times New Roman" w:cs="Times New Roman"/>
          <w:b/>
          <w:i/>
          <w:iCs/>
          <w:sz w:val="24"/>
          <w:szCs w:val="24"/>
          <w:lang w:eastAsia="ru-RU"/>
        </w:rPr>
        <w:t>максимальные значения</w:t>
      </w:r>
      <w:r w:rsidRPr="00AE2716">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p>
    <w:p w:rsidR="00202358" w:rsidRPr="00AE2716" w:rsidRDefault="00202358" w:rsidP="00202358">
      <w:pPr>
        <w:numPr>
          <w:ilvl w:val="0"/>
          <w:numId w:val="5"/>
        </w:numPr>
        <w:spacing w:after="120" w:line="240" w:lineRule="auto"/>
        <w:ind w:left="709" w:hanging="425"/>
        <w:contextualSpacing/>
        <w:jc w:val="both"/>
        <w:rPr>
          <w:rFonts w:ascii="Times New Roman" w:eastAsia="Times New Roman" w:hAnsi="Times New Roman" w:cs="Times New Roman"/>
          <w:i/>
          <w:iCs/>
          <w:sz w:val="24"/>
          <w:szCs w:val="24"/>
          <w:lang w:eastAsia="ru-RU"/>
        </w:rPr>
      </w:pPr>
      <w:r w:rsidRPr="00AE2716">
        <w:rPr>
          <w:rFonts w:ascii="Times New Roman" w:eastAsia="Times New Roman" w:hAnsi="Times New Roman" w:cs="Times New Roman"/>
          <w:bCs/>
          <w:i/>
          <w:iCs/>
          <w:sz w:val="24"/>
          <w:szCs w:val="24"/>
          <w:lang w:eastAsia="ru-RU"/>
        </w:rPr>
        <w:t>доля</w:t>
      </w:r>
      <w:r w:rsidRPr="00AE2716">
        <w:rPr>
          <w:rFonts w:ascii="Times New Roman" w:eastAsia="Times New Roman" w:hAnsi="Times New Roman" w:cs="Times New Roman"/>
          <w:i/>
          <w:iCs/>
          <w:sz w:val="24"/>
          <w:szCs w:val="24"/>
          <w:lang w:eastAsia="ru-RU"/>
        </w:rPr>
        <w:t xml:space="preserve"> участников ЕГЭ, </w:t>
      </w:r>
      <w:r w:rsidRPr="00AE2716">
        <w:rPr>
          <w:rFonts w:ascii="Times New Roman" w:eastAsia="Times New Roman" w:hAnsi="Times New Roman" w:cs="Times New Roman"/>
          <w:b/>
          <w:i/>
          <w:iCs/>
          <w:sz w:val="24"/>
          <w:szCs w:val="24"/>
          <w:lang w:eastAsia="ru-RU"/>
        </w:rPr>
        <w:t>получивших от 61 до 100 баллов</w:t>
      </w:r>
      <w:r w:rsidRPr="00AE2716">
        <w:rPr>
          <w:rFonts w:ascii="Times New Roman" w:eastAsia="Times New Roman" w:hAnsi="Times New Roman" w:cs="Times New Roman"/>
          <w:i/>
          <w:iCs/>
          <w:sz w:val="24"/>
          <w:szCs w:val="24"/>
          <w:lang w:eastAsia="ru-RU"/>
        </w:rPr>
        <w:t xml:space="preserve">, имеет </w:t>
      </w:r>
      <w:r w:rsidRPr="00AE2716">
        <w:rPr>
          <w:rFonts w:ascii="Times New Roman" w:eastAsia="Times New Roman" w:hAnsi="Times New Roman" w:cs="Times New Roman"/>
          <w:b/>
          <w:i/>
          <w:iCs/>
          <w:sz w:val="24"/>
          <w:szCs w:val="24"/>
          <w:lang w:eastAsia="ru-RU"/>
        </w:rPr>
        <w:t>минимальные значения</w:t>
      </w:r>
      <w:r w:rsidRPr="00AE2716">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p>
    <w:p w:rsidR="00202358" w:rsidRPr="00AE2716" w:rsidRDefault="00202358" w:rsidP="00202358">
      <w:pPr>
        <w:keepNext/>
        <w:spacing w:line="240" w:lineRule="auto"/>
        <w:jc w:val="right"/>
        <w:rPr>
          <w:rFonts w:ascii="Times New Roman" w:eastAsia="Calibri" w:hAnsi="Times New Roman" w:cs="Times New Roman"/>
          <w:bCs/>
          <w:i/>
          <w:sz w:val="18"/>
          <w:szCs w:val="18"/>
          <w:lang w:eastAsia="ru-RU"/>
        </w:rPr>
      </w:pPr>
      <w:r w:rsidRPr="00AE2716">
        <w:rPr>
          <w:rFonts w:ascii="Times New Roman" w:eastAsia="Calibri" w:hAnsi="Times New Roman" w:cs="Times New Roman"/>
          <w:bCs/>
          <w:i/>
          <w:sz w:val="18"/>
          <w:szCs w:val="18"/>
          <w:lang w:eastAsia="ru-RU"/>
        </w:rPr>
        <w:t xml:space="preserve">Таблица </w:t>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STYLEREF 1 \s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716">
        <w:rPr>
          <w:rFonts w:ascii="Times New Roman" w:eastAsia="Calibri" w:hAnsi="Times New Roman" w:cs="Times New Roman"/>
          <w:bCs/>
          <w:i/>
          <w:sz w:val="18"/>
          <w:szCs w:val="18"/>
          <w:lang w:eastAsia="ru-RU"/>
        </w:rPr>
        <w:fldChar w:fldCharType="end"/>
      </w:r>
      <w:r w:rsidRPr="00AE2716">
        <w:rPr>
          <w:rFonts w:ascii="Times New Roman" w:eastAsia="Calibri" w:hAnsi="Times New Roman" w:cs="Times New Roman"/>
          <w:bCs/>
          <w:i/>
          <w:sz w:val="18"/>
          <w:szCs w:val="18"/>
          <w:lang w:eastAsia="ru-RU"/>
        </w:rPr>
        <w:noBreakHyphen/>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SEQ Таблица \* ARABIC \s 1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14</w:t>
      </w:r>
      <w:r w:rsidR="00623AAB" w:rsidRPr="00AE2716">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982"/>
        <w:gridCol w:w="2227"/>
        <w:gridCol w:w="2170"/>
        <w:gridCol w:w="2170"/>
      </w:tblGrid>
      <w:tr w:rsidR="00202358" w:rsidRPr="00AE2716" w:rsidTr="00202358">
        <w:trPr>
          <w:cantSplit/>
          <w:tblHeader/>
        </w:trPr>
        <w:tc>
          <w:tcPr>
            <w:tcW w:w="445" w:type="dxa"/>
            <w:vAlign w:val="center"/>
          </w:tcPr>
          <w:p w:rsidR="00202358" w:rsidRPr="00AE2716"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AE2716">
              <w:rPr>
                <w:rFonts w:ascii="Times New Roman" w:eastAsia="Times New Roman" w:hAnsi="Times New Roman" w:cs="Times New Roman"/>
                <w:sz w:val="24"/>
                <w:szCs w:val="24"/>
                <w:lang w:eastAsia="ru-RU"/>
              </w:rPr>
              <w:t>№</w:t>
            </w:r>
          </w:p>
        </w:tc>
        <w:tc>
          <w:tcPr>
            <w:tcW w:w="2327" w:type="dxa"/>
            <w:vAlign w:val="center"/>
          </w:tcPr>
          <w:p w:rsidR="00202358" w:rsidRPr="00AE2716"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AE2716">
              <w:rPr>
                <w:rFonts w:ascii="Times New Roman" w:eastAsia="Calibri" w:hAnsi="Times New Roman" w:cs="Times New Roman"/>
                <w:sz w:val="24"/>
              </w:rPr>
              <w:t>Наименование</w:t>
            </w:r>
            <w:r w:rsidRPr="00AE2716">
              <w:rPr>
                <w:rFonts w:ascii="Times New Roman" w:eastAsia="Times New Roman" w:hAnsi="Times New Roman" w:cs="Times New Roman"/>
                <w:sz w:val="24"/>
                <w:szCs w:val="24"/>
                <w:lang w:eastAsia="ru-RU"/>
              </w:rPr>
              <w:t xml:space="preserve"> ОО</w:t>
            </w:r>
          </w:p>
        </w:tc>
        <w:tc>
          <w:tcPr>
            <w:tcW w:w="2431" w:type="dxa"/>
            <w:vAlign w:val="center"/>
          </w:tcPr>
          <w:p w:rsidR="00202358" w:rsidRPr="00AE2716"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AE2716">
              <w:rPr>
                <w:rFonts w:ascii="Times New Roman" w:eastAsia="Times New Roman" w:hAnsi="Times New Roman" w:cs="Times New Roman"/>
                <w:sz w:val="24"/>
                <w:szCs w:val="24"/>
                <w:lang w:eastAsia="ru-RU"/>
              </w:rPr>
              <w:t>Доля участников,</w:t>
            </w:r>
          </w:p>
          <w:p w:rsidR="00202358" w:rsidRPr="00AE2716"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AE2716">
              <w:rPr>
                <w:rFonts w:ascii="Times New Roman" w:eastAsia="Times New Roman" w:hAnsi="Times New Roman" w:cs="Times New Roman"/>
                <w:sz w:val="24"/>
                <w:szCs w:val="24"/>
                <w:lang w:eastAsia="ru-RU"/>
              </w:rPr>
              <w:t>не достигших минимального балла</w:t>
            </w:r>
          </w:p>
        </w:tc>
        <w:tc>
          <w:tcPr>
            <w:tcW w:w="2431" w:type="dxa"/>
            <w:vAlign w:val="center"/>
          </w:tcPr>
          <w:p w:rsidR="00202358" w:rsidRPr="00AE2716"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AE2716">
              <w:rPr>
                <w:rFonts w:ascii="Times New Roman" w:eastAsia="Times New Roman" w:hAnsi="Times New Roman" w:cs="Times New Roman"/>
                <w:sz w:val="24"/>
                <w:szCs w:val="24"/>
                <w:lang w:eastAsia="ru-RU"/>
              </w:rPr>
              <w:t xml:space="preserve">Доля участников, получивших </w:t>
            </w:r>
            <w:r w:rsidRPr="00AE2716">
              <w:rPr>
                <w:rFonts w:ascii="Times New Roman" w:eastAsia="Times New Roman" w:hAnsi="Times New Roman" w:cs="Times New Roman"/>
                <w:sz w:val="24"/>
                <w:szCs w:val="24"/>
                <w:lang w:eastAsia="ru-RU"/>
              </w:rPr>
              <w:br/>
              <w:t>от 61 до 80 баллов</w:t>
            </w:r>
          </w:p>
        </w:tc>
        <w:tc>
          <w:tcPr>
            <w:tcW w:w="2431" w:type="dxa"/>
            <w:vAlign w:val="center"/>
          </w:tcPr>
          <w:p w:rsidR="00202358" w:rsidRPr="00AE2716"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AE2716">
              <w:rPr>
                <w:rFonts w:ascii="Times New Roman" w:eastAsia="Times New Roman" w:hAnsi="Times New Roman" w:cs="Times New Roman"/>
                <w:sz w:val="24"/>
                <w:szCs w:val="24"/>
                <w:lang w:eastAsia="ru-RU"/>
              </w:rPr>
              <w:t xml:space="preserve">Доля участников, получивших </w:t>
            </w:r>
            <w:r w:rsidRPr="00AE2716">
              <w:rPr>
                <w:rFonts w:ascii="Times New Roman" w:eastAsia="Times New Roman" w:hAnsi="Times New Roman" w:cs="Times New Roman"/>
                <w:sz w:val="24"/>
                <w:szCs w:val="24"/>
                <w:lang w:eastAsia="ru-RU"/>
              </w:rPr>
              <w:br/>
              <w:t>от 81 до 100 баллов</w:t>
            </w:r>
          </w:p>
        </w:tc>
      </w:tr>
      <w:tr w:rsidR="00202358" w:rsidRPr="00AE2716" w:rsidTr="00202358">
        <w:trPr>
          <w:cantSplit/>
        </w:trPr>
        <w:tc>
          <w:tcPr>
            <w:tcW w:w="445" w:type="dxa"/>
          </w:tcPr>
          <w:p w:rsidR="00202358" w:rsidRPr="00AE2716" w:rsidRDefault="00202358" w:rsidP="00202358">
            <w:pPr>
              <w:spacing w:after="0" w:line="240" w:lineRule="auto"/>
              <w:contextualSpacing/>
              <w:rPr>
                <w:rFonts w:ascii="Times New Roman" w:eastAsia="Times New Roman" w:hAnsi="Times New Roman" w:cs="Times New Roman"/>
                <w:sz w:val="24"/>
                <w:szCs w:val="24"/>
                <w:lang w:eastAsia="ru-RU"/>
              </w:rPr>
            </w:pPr>
            <w:r w:rsidRPr="00AE2716">
              <w:rPr>
                <w:rFonts w:ascii="Times New Roman" w:eastAsia="Times New Roman" w:hAnsi="Times New Roman" w:cs="Times New Roman"/>
                <w:sz w:val="24"/>
                <w:szCs w:val="24"/>
                <w:lang w:eastAsia="ru-RU"/>
              </w:rPr>
              <w:t>1.</w:t>
            </w:r>
          </w:p>
        </w:tc>
        <w:tc>
          <w:tcPr>
            <w:tcW w:w="2327" w:type="dxa"/>
          </w:tcPr>
          <w:p w:rsidR="00202358" w:rsidRPr="00AE2716" w:rsidRDefault="00202358" w:rsidP="00202358">
            <w:pPr>
              <w:spacing w:after="0" w:line="240" w:lineRule="auto"/>
              <w:contextualSpacing/>
              <w:rPr>
                <w:rFonts w:ascii="Times New Roman" w:eastAsia="Times New Roman" w:hAnsi="Times New Roman" w:cs="Times New Roman"/>
                <w:sz w:val="24"/>
                <w:szCs w:val="24"/>
                <w:lang w:eastAsia="ru-RU"/>
              </w:rPr>
            </w:pPr>
            <w:r w:rsidRPr="00022A06">
              <w:rPr>
                <w:rFonts w:ascii="Times New Roman" w:eastAsia="Times New Roman" w:hAnsi="Times New Roman" w:cs="Times New Roman"/>
                <w:sz w:val="24"/>
                <w:szCs w:val="24"/>
                <w:lang w:eastAsia="ru-RU"/>
              </w:rPr>
              <w:t>Государтсвенное бюджетное образовательное учреждение "Средняя общеобразовательная школа № 1 с.п.Сурхахи"</w:t>
            </w:r>
          </w:p>
        </w:tc>
        <w:tc>
          <w:tcPr>
            <w:tcW w:w="2431" w:type="dxa"/>
          </w:tcPr>
          <w:p w:rsidR="00202358" w:rsidRPr="00AE2716"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18,18</w:t>
            </w:r>
          </w:p>
        </w:tc>
        <w:tc>
          <w:tcPr>
            <w:tcW w:w="2431" w:type="dxa"/>
          </w:tcPr>
          <w:p w:rsidR="00202358" w:rsidRPr="00AE2716"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45,45</w:t>
            </w:r>
          </w:p>
        </w:tc>
        <w:tc>
          <w:tcPr>
            <w:tcW w:w="2431" w:type="dxa"/>
          </w:tcPr>
          <w:p w:rsidR="00202358" w:rsidRPr="00AE2716"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18,18</w:t>
            </w:r>
          </w:p>
        </w:tc>
      </w:tr>
      <w:tr w:rsidR="00202358" w:rsidRPr="00AE2716" w:rsidTr="00202358">
        <w:trPr>
          <w:cantSplit/>
        </w:trPr>
        <w:tc>
          <w:tcPr>
            <w:tcW w:w="445" w:type="dxa"/>
          </w:tcPr>
          <w:p w:rsidR="00202358" w:rsidRPr="00AE2716"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27" w:type="dxa"/>
          </w:tcPr>
          <w:p w:rsidR="00202358" w:rsidRPr="00AE2716" w:rsidRDefault="00202358" w:rsidP="00202358">
            <w:pPr>
              <w:spacing w:after="0" w:line="240" w:lineRule="auto"/>
              <w:contextualSpacing/>
              <w:rPr>
                <w:rFonts w:ascii="Times New Roman" w:eastAsia="Times New Roman" w:hAnsi="Times New Roman" w:cs="Times New Roman"/>
                <w:sz w:val="24"/>
                <w:szCs w:val="24"/>
                <w:lang w:eastAsia="ru-RU"/>
              </w:rPr>
            </w:pPr>
            <w:r w:rsidRPr="00022A06">
              <w:rPr>
                <w:rFonts w:ascii="Times New Roman" w:eastAsia="Times New Roman" w:hAnsi="Times New Roman" w:cs="Times New Roman"/>
                <w:sz w:val="24"/>
                <w:szCs w:val="24"/>
                <w:lang w:eastAsia="ru-RU"/>
              </w:rPr>
              <w:t>Государственное казенное общеобразовательное учреждение  "Средняя общеобразовательная школа № 11  г .Назрань"</w:t>
            </w:r>
          </w:p>
        </w:tc>
        <w:tc>
          <w:tcPr>
            <w:tcW w:w="2431" w:type="dxa"/>
          </w:tcPr>
          <w:p w:rsidR="00202358" w:rsidRPr="00AE2716"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15,79</w:t>
            </w:r>
          </w:p>
        </w:tc>
        <w:tc>
          <w:tcPr>
            <w:tcW w:w="2431" w:type="dxa"/>
          </w:tcPr>
          <w:p w:rsidR="00202358" w:rsidRPr="00AE2716"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36,84</w:t>
            </w:r>
          </w:p>
        </w:tc>
        <w:tc>
          <w:tcPr>
            <w:tcW w:w="2431" w:type="dxa"/>
          </w:tcPr>
          <w:p w:rsidR="00202358" w:rsidRPr="00AE2716"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5,26</w:t>
            </w:r>
          </w:p>
        </w:tc>
      </w:tr>
      <w:tr w:rsidR="00202358" w:rsidRPr="00AE2716"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327" w:type="dxa"/>
          </w:tcPr>
          <w:p w:rsidR="00202358" w:rsidRPr="00022A06" w:rsidRDefault="00202358" w:rsidP="00202358">
            <w:pPr>
              <w:spacing w:after="0" w:line="240" w:lineRule="auto"/>
              <w:contextualSpacing/>
              <w:rPr>
                <w:rFonts w:ascii="Times New Roman" w:eastAsia="Times New Roman" w:hAnsi="Times New Roman" w:cs="Times New Roman"/>
                <w:sz w:val="24"/>
                <w:szCs w:val="24"/>
                <w:lang w:eastAsia="ru-RU"/>
              </w:rPr>
            </w:pPr>
            <w:r w:rsidRPr="00022A06">
              <w:rPr>
                <w:rFonts w:ascii="Times New Roman" w:eastAsia="Times New Roman" w:hAnsi="Times New Roman" w:cs="Times New Roman"/>
                <w:sz w:val="24"/>
                <w:szCs w:val="24"/>
                <w:lang w:eastAsia="ru-RU"/>
              </w:rPr>
              <w:t>Государственное бюджетное общеобразовательное учреждение среднего профессионального образования "Политехнический колледж РИ" г.Назрань</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15,38</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26,92</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27" w:type="dxa"/>
          </w:tcPr>
          <w:p w:rsidR="00202358" w:rsidRPr="00022A06" w:rsidRDefault="00202358" w:rsidP="00202358">
            <w:pPr>
              <w:spacing w:after="0" w:line="240" w:lineRule="auto"/>
              <w:contextualSpacing/>
              <w:rPr>
                <w:rFonts w:ascii="Times New Roman" w:eastAsia="Times New Roman" w:hAnsi="Times New Roman" w:cs="Times New Roman"/>
                <w:sz w:val="24"/>
                <w:szCs w:val="24"/>
                <w:lang w:eastAsia="ru-RU"/>
              </w:rPr>
            </w:pPr>
            <w:r w:rsidRPr="00022A06">
              <w:rPr>
                <w:rFonts w:ascii="Times New Roman" w:eastAsia="Times New Roman" w:hAnsi="Times New Roman" w:cs="Times New Roman"/>
                <w:sz w:val="24"/>
                <w:szCs w:val="24"/>
                <w:lang w:eastAsia="ru-RU"/>
              </w:rPr>
              <w:t>Государтсвенное бюджетное учреждение Малгобекского района Средняя общеобразовательная школа № 14 с.п. Нижние Ачалуки</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14,81</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48,15</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3,70</w:t>
            </w:r>
          </w:p>
        </w:tc>
      </w:tr>
      <w:tr w:rsidR="00202358" w:rsidRPr="00AE2716"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327" w:type="dxa"/>
          </w:tcPr>
          <w:p w:rsidR="00202358" w:rsidRPr="00022A06" w:rsidRDefault="00202358" w:rsidP="00202358">
            <w:pPr>
              <w:spacing w:after="0" w:line="240" w:lineRule="auto"/>
              <w:contextualSpacing/>
              <w:rPr>
                <w:rFonts w:ascii="Times New Roman" w:eastAsia="Times New Roman" w:hAnsi="Times New Roman" w:cs="Times New Roman"/>
                <w:sz w:val="24"/>
                <w:szCs w:val="24"/>
                <w:lang w:eastAsia="ru-RU"/>
              </w:rPr>
            </w:pPr>
            <w:r w:rsidRPr="00022A06">
              <w:rPr>
                <w:rFonts w:ascii="Times New Roman" w:eastAsia="Times New Roman" w:hAnsi="Times New Roman" w:cs="Times New Roman"/>
                <w:sz w:val="24"/>
                <w:szCs w:val="24"/>
                <w:lang w:eastAsia="ru-RU"/>
              </w:rPr>
              <w:t>Государственное бюджетное общеобразовательное учреждение "Кадетская школа-интернат "Горский кадетский корпус им.А.Д.Цороева"</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11,11</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27,78</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11,11</w:t>
            </w:r>
          </w:p>
        </w:tc>
      </w:tr>
      <w:tr w:rsidR="00202358" w:rsidRPr="00AE2716"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327" w:type="dxa"/>
          </w:tcPr>
          <w:p w:rsidR="00202358" w:rsidRPr="00022A06" w:rsidRDefault="00202358" w:rsidP="00202358">
            <w:pPr>
              <w:spacing w:after="0" w:line="240" w:lineRule="auto"/>
              <w:contextualSpacing/>
              <w:rPr>
                <w:rFonts w:ascii="Times New Roman" w:eastAsia="Times New Roman" w:hAnsi="Times New Roman" w:cs="Times New Roman"/>
                <w:sz w:val="24"/>
                <w:szCs w:val="24"/>
                <w:lang w:eastAsia="ru-RU"/>
              </w:rPr>
            </w:pPr>
            <w:r w:rsidRPr="00022A06">
              <w:rPr>
                <w:rFonts w:ascii="Times New Roman" w:eastAsia="Times New Roman" w:hAnsi="Times New Roman" w:cs="Times New Roman"/>
                <w:sz w:val="24"/>
                <w:szCs w:val="24"/>
                <w:lang w:eastAsia="ru-RU"/>
              </w:rPr>
              <w:t>Выпускник прошлых лет</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10,53</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36,84</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7,89</w:t>
            </w:r>
          </w:p>
        </w:tc>
      </w:tr>
      <w:tr w:rsidR="00202358" w:rsidRPr="00AE2716"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327" w:type="dxa"/>
          </w:tcPr>
          <w:p w:rsidR="00202358" w:rsidRPr="00022A06" w:rsidRDefault="00202358" w:rsidP="00202358">
            <w:pPr>
              <w:spacing w:after="0" w:line="240" w:lineRule="auto"/>
              <w:contextualSpacing/>
              <w:rPr>
                <w:rFonts w:ascii="Times New Roman" w:eastAsia="Times New Roman" w:hAnsi="Times New Roman" w:cs="Times New Roman"/>
                <w:sz w:val="24"/>
                <w:szCs w:val="24"/>
                <w:lang w:eastAsia="ru-RU"/>
              </w:rPr>
            </w:pPr>
            <w:r w:rsidRPr="00984091">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образовательная школа с.п. Гази-Юрт"</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327" w:type="dxa"/>
          </w:tcPr>
          <w:p w:rsidR="00202358" w:rsidRPr="00984091" w:rsidRDefault="00202358" w:rsidP="00202358">
            <w:pPr>
              <w:spacing w:after="0" w:line="240" w:lineRule="auto"/>
              <w:contextualSpacing/>
              <w:rPr>
                <w:rFonts w:ascii="Times New Roman" w:eastAsia="Times New Roman" w:hAnsi="Times New Roman" w:cs="Times New Roman"/>
                <w:sz w:val="24"/>
                <w:szCs w:val="24"/>
                <w:lang w:eastAsia="ru-RU"/>
              </w:rPr>
            </w:pPr>
            <w:r w:rsidRPr="00984091">
              <w:rPr>
                <w:rFonts w:ascii="Times New Roman" w:eastAsia="Times New Roman" w:hAnsi="Times New Roman" w:cs="Times New Roman"/>
                <w:sz w:val="24"/>
                <w:szCs w:val="24"/>
                <w:lang w:eastAsia="ru-RU"/>
              </w:rPr>
              <w:t>Государственное казенное образовательное учреждение Малгобекского района Средняя общеобразовательная школа № 30 с.п. Сагопши</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327" w:type="dxa"/>
          </w:tcPr>
          <w:p w:rsidR="00202358" w:rsidRPr="00984091" w:rsidRDefault="00202358" w:rsidP="00202358">
            <w:pPr>
              <w:spacing w:after="0" w:line="240" w:lineRule="auto"/>
              <w:contextualSpacing/>
              <w:rPr>
                <w:rFonts w:ascii="Times New Roman" w:eastAsia="Times New Roman" w:hAnsi="Times New Roman" w:cs="Times New Roman"/>
                <w:sz w:val="24"/>
                <w:szCs w:val="24"/>
                <w:lang w:eastAsia="ru-RU"/>
              </w:rPr>
            </w:pPr>
            <w:r w:rsidRPr="00984091">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№16 г.Малгобек"</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r>
      <w:tr w:rsidR="00202358" w:rsidRPr="00AE2716"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327" w:type="dxa"/>
          </w:tcPr>
          <w:p w:rsidR="00202358" w:rsidRPr="00984091" w:rsidRDefault="00202358" w:rsidP="00202358">
            <w:pPr>
              <w:spacing w:after="0" w:line="240" w:lineRule="auto"/>
              <w:contextualSpacing/>
              <w:rPr>
                <w:rFonts w:ascii="Times New Roman" w:eastAsia="Times New Roman" w:hAnsi="Times New Roman" w:cs="Times New Roman"/>
                <w:sz w:val="24"/>
                <w:szCs w:val="24"/>
                <w:lang w:eastAsia="ru-RU"/>
              </w:rPr>
            </w:pPr>
            <w:r w:rsidRPr="00984091">
              <w:rPr>
                <w:rFonts w:ascii="Times New Roman" w:eastAsia="Times New Roman" w:hAnsi="Times New Roman" w:cs="Times New Roman"/>
                <w:sz w:val="24"/>
                <w:szCs w:val="24"/>
                <w:lang w:eastAsia="ru-RU"/>
              </w:rPr>
              <w:t>Частное образовательное учреждение "Средняя общеобразовательная школа  "Интеллект"</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r>
      <w:tr w:rsidR="00202358" w:rsidRPr="00AE2716"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327" w:type="dxa"/>
          </w:tcPr>
          <w:p w:rsidR="00202358" w:rsidRPr="00984091" w:rsidRDefault="00202358" w:rsidP="00202358">
            <w:pPr>
              <w:spacing w:after="0" w:line="240" w:lineRule="auto"/>
              <w:contextualSpacing/>
              <w:rPr>
                <w:rFonts w:ascii="Times New Roman" w:eastAsia="Times New Roman" w:hAnsi="Times New Roman" w:cs="Times New Roman"/>
                <w:sz w:val="24"/>
                <w:szCs w:val="24"/>
                <w:lang w:eastAsia="ru-RU"/>
              </w:rPr>
            </w:pPr>
            <w:r w:rsidRPr="00984091">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№5 г.Сунжа"</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8,33</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41,67</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41,67</w:t>
            </w:r>
          </w:p>
        </w:tc>
      </w:tr>
      <w:tr w:rsidR="00202358" w:rsidRPr="00AE2716"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327" w:type="dxa"/>
          </w:tcPr>
          <w:p w:rsidR="00202358" w:rsidRPr="00984091" w:rsidRDefault="00202358" w:rsidP="00202358">
            <w:pPr>
              <w:spacing w:after="0" w:line="240" w:lineRule="auto"/>
              <w:contextualSpacing/>
              <w:rPr>
                <w:rFonts w:ascii="Times New Roman" w:eastAsia="Times New Roman" w:hAnsi="Times New Roman" w:cs="Times New Roman"/>
                <w:sz w:val="24"/>
                <w:szCs w:val="24"/>
                <w:lang w:eastAsia="ru-RU"/>
              </w:rPr>
            </w:pPr>
            <w:r w:rsidRPr="00984091">
              <w:rPr>
                <w:rFonts w:ascii="Times New Roman" w:eastAsia="Times New Roman" w:hAnsi="Times New Roman" w:cs="Times New Roman"/>
                <w:sz w:val="24"/>
                <w:szCs w:val="24"/>
                <w:lang w:eastAsia="ru-RU"/>
              </w:rPr>
              <w:t>Государтсвенное бюджетное учреждение Малгобекского района Средняя общеобразовательная школа №5 с.п. Новый Редант</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5,26</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31,58</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AE2716"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327" w:type="dxa"/>
          </w:tcPr>
          <w:p w:rsidR="00202358" w:rsidRPr="00984091" w:rsidRDefault="00202358" w:rsidP="00202358">
            <w:pPr>
              <w:spacing w:after="0" w:line="240" w:lineRule="auto"/>
              <w:contextualSpacing/>
              <w:rPr>
                <w:rFonts w:ascii="Times New Roman" w:eastAsia="Times New Roman" w:hAnsi="Times New Roman" w:cs="Times New Roman"/>
                <w:sz w:val="24"/>
                <w:szCs w:val="24"/>
                <w:lang w:eastAsia="ru-RU"/>
              </w:rPr>
            </w:pPr>
            <w:r w:rsidRPr="00984091">
              <w:rPr>
                <w:rFonts w:ascii="Times New Roman" w:eastAsia="Times New Roman" w:hAnsi="Times New Roman" w:cs="Times New Roman"/>
                <w:sz w:val="24"/>
                <w:szCs w:val="24"/>
                <w:lang w:eastAsia="ru-RU"/>
              </w:rPr>
              <w:t>Государственное бюджетное образовательное учреждение Малгобекского района Средняя общеобразовательная школа № 17 с.п. Верхние Ачалуки</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4,55</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4,55</w:t>
            </w:r>
          </w:p>
        </w:tc>
      </w:tr>
      <w:tr w:rsidR="00202358" w:rsidRPr="00AE2716"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327" w:type="dxa"/>
          </w:tcPr>
          <w:p w:rsidR="00202358" w:rsidRPr="00984091" w:rsidRDefault="00202358" w:rsidP="00202358">
            <w:pPr>
              <w:spacing w:after="0" w:line="240" w:lineRule="auto"/>
              <w:contextualSpacing/>
              <w:rPr>
                <w:rFonts w:ascii="Times New Roman" w:eastAsia="Times New Roman" w:hAnsi="Times New Roman" w:cs="Times New Roman"/>
                <w:sz w:val="24"/>
                <w:szCs w:val="24"/>
                <w:lang w:eastAsia="ru-RU"/>
              </w:rPr>
            </w:pPr>
            <w:r w:rsidRPr="00984091">
              <w:rPr>
                <w:rFonts w:ascii="Times New Roman" w:eastAsia="Times New Roman" w:hAnsi="Times New Roman" w:cs="Times New Roman"/>
                <w:sz w:val="24"/>
                <w:szCs w:val="24"/>
                <w:lang w:eastAsia="ru-RU"/>
              </w:rPr>
              <w:t>Государственное бюджетное образовательное учреждение Малгобекского района Средняя общеобразовательная школа № 19 с.п. Сагопши</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24,00</w:t>
            </w:r>
          </w:p>
        </w:tc>
      </w:tr>
      <w:tr w:rsidR="00202358" w:rsidRPr="00AE2716"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327" w:type="dxa"/>
          </w:tcPr>
          <w:p w:rsidR="00202358" w:rsidRPr="00984091" w:rsidRDefault="00202358" w:rsidP="00202358">
            <w:pPr>
              <w:spacing w:after="0" w:line="240" w:lineRule="auto"/>
              <w:contextualSpacing/>
              <w:rPr>
                <w:rFonts w:ascii="Times New Roman" w:eastAsia="Times New Roman" w:hAnsi="Times New Roman" w:cs="Times New Roman"/>
                <w:sz w:val="24"/>
                <w:szCs w:val="24"/>
                <w:lang w:eastAsia="ru-RU"/>
              </w:rPr>
            </w:pPr>
            <w:r w:rsidRPr="00984091">
              <w:rPr>
                <w:rFonts w:ascii="Times New Roman" w:eastAsia="Times New Roman" w:hAnsi="Times New Roman" w:cs="Times New Roman"/>
                <w:sz w:val="24"/>
                <w:szCs w:val="24"/>
                <w:lang w:eastAsia="ru-RU"/>
              </w:rPr>
              <w:t>Государственное бюджетное образовательное учреждение "Средняя общеобразовательная школа-детский сад №1 с.п.Кантышево"</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3,85</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34,62</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23,08</w:t>
            </w:r>
          </w:p>
        </w:tc>
      </w:tr>
      <w:tr w:rsidR="00202358" w:rsidRPr="00AE2716"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2327" w:type="dxa"/>
          </w:tcPr>
          <w:p w:rsidR="00202358" w:rsidRPr="00984091" w:rsidRDefault="00202358" w:rsidP="00202358">
            <w:pPr>
              <w:spacing w:after="0" w:line="240" w:lineRule="auto"/>
              <w:contextualSpacing/>
              <w:rPr>
                <w:rFonts w:ascii="Times New Roman" w:eastAsia="Times New Roman" w:hAnsi="Times New Roman" w:cs="Times New Roman"/>
                <w:sz w:val="24"/>
                <w:szCs w:val="24"/>
                <w:lang w:eastAsia="ru-RU"/>
              </w:rPr>
            </w:pPr>
            <w:r w:rsidRPr="00984091">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 4  г. Назрань"</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3,57</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39,29</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14,29</w:t>
            </w:r>
          </w:p>
        </w:tc>
      </w:tr>
      <w:tr w:rsidR="00202358" w:rsidRPr="00AE2716"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2327" w:type="dxa"/>
          </w:tcPr>
          <w:p w:rsidR="00202358" w:rsidRPr="00984091" w:rsidRDefault="00202358" w:rsidP="00202358">
            <w:pPr>
              <w:spacing w:after="0" w:line="240" w:lineRule="auto"/>
              <w:contextualSpacing/>
              <w:rPr>
                <w:rFonts w:ascii="Times New Roman" w:eastAsia="Times New Roman" w:hAnsi="Times New Roman" w:cs="Times New Roman"/>
                <w:sz w:val="24"/>
                <w:szCs w:val="24"/>
                <w:lang w:eastAsia="ru-RU"/>
              </w:rPr>
            </w:pPr>
            <w:r w:rsidRPr="00C0167E">
              <w:rPr>
                <w:rFonts w:ascii="Times New Roman" w:eastAsia="Times New Roman" w:hAnsi="Times New Roman" w:cs="Times New Roman"/>
                <w:sz w:val="24"/>
                <w:szCs w:val="24"/>
                <w:lang w:eastAsia="ru-RU"/>
              </w:rPr>
              <w:t>Государсвенное бюджетное общеобразовательное учреждение "Средняя общеобразовательная школа №3 с.п.Плиево"</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3,45</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41,38</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3,45</w:t>
            </w:r>
          </w:p>
        </w:tc>
      </w:tr>
      <w:tr w:rsidR="00202358" w:rsidRPr="00AE2716"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2327" w:type="dxa"/>
          </w:tcPr>
          <w:p w:rsidR="00202358" w:rsidRPr="00C0167E" w:rsidRDefault="00202358" w:rsidP="00202358">
            <w:pPr>
              <w:spacing w:after="0" w:line="240" w:lineRule="auto"/>
              <w:contextualSpacing/>
              <w:rPr>
                <w:rFonts w:ascii="Times New Roman" w:eastAsia="Times New Roman" w:hAnsi="Times New Roman" w:cs="Times New Roman"/>
                <w:sz w:val="24"/>
                <w:szCs w:val="24"/>
                <w:lang w:eastAsia="ru-RU"/>
              </w:rPr>
            </w:pPr>
            <w:r w:rsidRPr="00C0167E">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 3 с.п.Кантышеово"</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3,13</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43,75</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6,25</w:t>
            </w:r>
          </w:p>
        </w:tc>
      </w:tr>
      <w:tr w:rsidR="00202358" w:rsidRPr="00AE2716"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2327" w:type="dxa"/>
          </w:tcPr>
          <w:p w:rsidR="00202358" w:rsidRPr="00C0167E" w:rsidRDefault="00202358" w:rsidP="00202358">
            <w:pPr>
              <w:spacing w:after="0" w:line="240" w:lineRule="auto"/>
              <w:contextualSpacing/>
              <w:rPr>
                <w:rFonts w:ascii="Times New Roman" w:eastAsia="Times New Roman" w:hAnsi="Times New Roman" w:cs="Times New Roman"/>
                <w:sz w:val="24"/>
                <w:szCs w:val="24"/>
                <w:lang w:eastAsia="ru-RU"/>
              </w:rPr>
            </w:pPr>
            <w:r w:rsidRPr="00C0167E">
              <w:rPr>
                <w:rFonts w:ascii="Times New Roman" w:eastAsia="Times New Roman" w:hAnsi="Times New Roman" w:cs="Times New Roman"/>
                <w:sz w:val="24"/>
                <w:szCs w:val="24"/>
                <w:lang w:eastAsia="ru-RU"/>
              </w:rPr>
              <w:t>Выпусники Прошлых Лет</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37,93</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25,29</w:t>
            </w:r>
          </w:p>
        </w:tc>
      </w:tr>
      <w:tr w:rsidR="00202358" w:rsidRPr="00AE2716"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327" w:type="dxa"/>
          </w:tcPr>
          <w:p w:rsidR="00202358" w:rsidRPr="00C0167E" w:rsidRDefault="00202358" w:rsidP="00202358">
            <w:pPr>
              <w:spacing w:after="0" w:line="240" w:lineRule="auto"/>
              <w:contextualSpacing/>
              <w:rPr>
                <w:rFonts w:ascii="Times New Roman" w:eastAsia="Times New Roman" w:hAnsi="Times New Roman" w:cs="Times New Roman"/>
                <w:sz w:val="24"/>
                <w:szCs w:val="24"/>
                <w:lang w:eastAsia="ru-RU"/>
              </w:rPr>
            </w:pPr>
            <w:r w:rsidRPr="00C0167E">
              <w:rPr>
                <w:rFonts w:ascii="Times New Roman" w:eastAsia="Times New Roman" w:hAnsi="Times New Roman" w:cs="Times New Roman"/>
                <w:sz w:val="24"/>
                <w:szCs w:val="24"/>
                <w:lang w:eastAsia="ru-RU"/>
              </w:rPr>
              <w:t>Государственное бюджетное общеобщеобразовательное учреждение "Средняя общеобразовательная школа № 1 с.п.Нестеровское"</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2,27</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52,27</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9,09</w:t>
            </w:r>
          </w:p>
        </w:tc>
      </w:tr>
      <w:tr w:rsidR="00202358" w:rsidRPr="00AE2716"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2327" w:type="dxa"/>
          </w:tcPr>
          <w:p w:rsidR="00202358" w:rsidRPr="00C0167E" w:rsidRDefault="00202358" w:rsidP="00202358">
            <w:pPr>
              <w:spacing w:after="0" w:line="240" w:lineRule="auto"/>
              <w:contextualSpacing/>
              <w:rPr>
                <w:rFonts w:ascii="Times New Roman" w:eastAsia="Times New Roman" w:hAnsi="Times New Roman" w:cs="Times New Roman"/>
                <w:sz w:val="24"/>
                <w:szCs w:val="24"/>
                <w:lang w:eastAsia="ru-RU"/>
              </w:rPr>
            </w:pPr>
            <w:r w:rsidRPr="00C0167E">
              <w:rPr>
                <w:rFonts w:ascii="Times New Roman" w:eastAsia="Times New Roman" w:hAnsi="Times New Roman" w:cs="Times New Roman"/>
                <w:sz w:val="24"/>
                <w:szCs w:val="24"/>
                <w:lang w:eastAsia="ru-RU"/>
              </w:rPr>
              <w:t>Государственное бюджетное общеобразовательное учреждение  "Гимназия № 1  г. Малгобек"</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2,17</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34,78</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w:t>
            </w:r>
          </w:p>
        </w:tc>
      </w:tr>
      <w:tr w:rsidR="00202358" w:rsidRPr="00AE2716"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2327" w:type="dxa"/>
          </w:tcPr>
          <w:p w:rsidR="00202358" w:rsidRPr="00C0167E" w:rsidRDefault="00202358" w:rsidP="00202358">
            <w:pPr>
              <w:spacing w:after="0" w:line="240" w:lineRule="auto"/>
              <w:contextualSpacing/>
              <w:rPr>
                <w:rFonts w:ascii="Times New Roman" w:eastAsia="Times New Roman" w:hAnsi="Times New Roman" w:cs="Times New Roman"/>
                <w:sz w:val="24"/>
                <w:szCs w:val="24"/>
                <w:lang w:eastAsia="ru-RU"/>
              </w:rPr>
            </w:pPr>
            <w:r w:rsidRPr="00C0167E">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№1 с.п. Али-Юрт"</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bl>
    <w:bookmarkEnd w:id="9"/>
    <w:bookmarkEnd w:id="10"/>
    <w:bookmarkEnd w:id="11"/>
    <w:p w:rsidR="00202358" w:rsidRPr="00AE2716" w:rsidRDefault="00202358" w:rsidP="00202358">
      <w:pPr>
        <w:keepNext/>
        <w:keepLines/>
        <w:tabs>
          <w:tab w:val="left" w:pos="567"/>
        </w:tabs>
        <w:spacing w:before="200" w:after="0" w:line="240" w:lineRule="auto"/>
        <w:ind w:left="-148"/>
        <w:outlineLvl w:val="2"/>
        <w:rPr>
          <w:rFonts w:ascii="Times New Roman" w:eastAsia="SimSun" w:hAnsi="Times New Roman" w:cs="Times New Roman"/>
          <w:b/>
          <w:bCs/>
          <w:sz w:val="28"/>
          <w:szCs w:val="24"/>
          <w:lang w:eastAsia="ru-RU"/>
        </w:rPr>
      </w:pPr>
      <w:r w:rsidRPr="00AE2716">
        <w:rPr>
          <w:rFonts w:ascii="Times New Roman" w:eastAsia="SimSun" w:hAnsi="Times New Roman" w:cs="Times New Roman"/>
          <w:b/>
          <w:bCs/>
          <w:sz w:val="28"/>
          <w:szCs w:val="24"/>
          <w:lang w:eastAsia="ru-RU"/>
        </w:rPr>
        <w:t xml:space="preserve"> </w:t>
      </w:r>
    </w:p>
    <w:p w:rsidR="00202358" w:rsidRPr="00AE2716" w:rsidRDefault="00202358" w:rsidP="00202358">
      <w:pPr>
        <w:keepNext/>
        <w:keepLines/>
        <w:numPr>
          <w:ilvl w:val="1"/>
          <w:numId w:val="6"/>
        </w:numPr>
        <w:tabs>
          <w:tab w:val="left" w:pos="567"/>
        </w:tabs>
        <w:spacing w:before="200" w:after="0" w:line="240" w:lineRule="auto"/>
        <w:ind w:left="426" w:hanging="574"/>
        <w:outlineLvl w:val="2"/>
        <w:rPr>
          <w:rFonts w:ascii="Times New Roman" w:eastAsia="SimSun" w:hAnsi="Times New Roman" w:cs="Times New Roman"/>
          <w:b/>
          <w:bCs/>
          <w:sz w:val="28"/>
          <w:szCs w:val="24"/>
          <w:lang w:eastAsia="ru-RU"/>
        </w:rPr>
      </w:pPr>
      <w:r w:rsidRPr="00AE2716">
        <w:rPr>
          <w:rFonts w:ascii="Times New Roman" w:eastAsia="SimSun" w:hAnsi="Times New Roman" w:cs="Times New Roman"/>
          <w:b/>
          <w:bCs/>
          <w:sz w:val="28"/>
          <w:szCs w:val="24"/>
          <w:lang w:eastAsia="ru-RU"/>
        </w:rPr>
        <w:t>ВЫВОДЫ о характере изменения результатов ЕГЭ по предмету</w:t>
      </w:r>
    </w:p>
    <w:p w:rsidR="00202358" w:rsidRPr="00AE2716" w:rsidRDefault="00202358" w:rsidP="00202358">
      <w:pPr>
        <w:keepNext/>
        <w:keepLines/>
        <w:spacing w:after="0" w:line="240" w:lineRule="auto"/>
        <w:ind w:left="-426" w:firstLine="568"/>
        <w:jc w:val="both"/>
        <w:outlineLvl w:val="2"/>
        <w:rPr>
          <w:rFonts w:ascii="Times New Roman" w:eastAsia="SimSun" w:hAnsi="Times New Roman" w:cs="Times New Roman"/>
          <w:i/>
          <w:iCs/>
          <w:sz w:val="24"/>
          <w:lang w:eastAsia="ru-RU"/>
        </w:rPr>
      </w:pPr>
      <w:r w:rsidRPr="00AE2716">
        <w:rPr>
          <w:rFonts w:ascii="Times New Roman" w:eastAsia="SimSun" w:hAnsi="Times New Roman" w:cs="Times New Roman"/>
          <w:i/>
          <w:iCs/>
          <w:sz w:val="24"/>
          <w:lang w:eastAsia="ru-RU"/>
        </w:rPr>
        <w:t>На основе приведенных в разделе показателей:</w:t>
      </w:r>
    </w:p>
    <w:p w:rsidR="00202358" w:rsidRPr="00AE2716" w:rsidRDefault="00202358" w:rsidP="00202358">
      <w:pPr>
        <w:keepNext/>
        <w:keepLines/>
        <w:spacing w:after="0" w:line="240" w:lineRule="auto"/>
        <w:ind w:left="-426" w:firstLine="568"/>
        <w:jc w:val="both"/>
        <w:outlineLvl w:val="2"/>
        <w:rPr>
          <w:rFonts w:ascii="Times New Roman" w:eastAsia="SimSun" w:hAnsi="Times New Roman" w:cs="Times New Roman"/>
          <w:i/>
          <w:iCs/>
          <w:sz w:val="24"/>
          <w:lang w:eastAsia="ru-RU"/>
        </w:rPr>
      </w:pPr>
      <w:r w:rsidRPr="00AE2716">
        <w:rPr>
          <w:rFonts w:ascii="Times New Roman" w:eastAsia="SimSun" w:hAnsi="Times New Roman" w:cs="Times New Roman"/>
          <w:i/>
          <w:iCs/>
          <w:sz w:val="24"/>
          <w:lang w:eastAsia="ru-RU"/>
        </w:rPr>
        <w:t>А) описываются значимые изменения в результатах ЕГЭ 2021 года по учебному предмету относительно результатов 2019-2020 гг.;</w:t>
      </w:r>
    </w:p>
    <w:p w:rsidR="00202358" w:rsidRPr="00AE2716" w:rsidRDefault="00202358" w:rsidP="00202358">
      <w:pPr>
        <w:keepNext/>
        <w:keepLines/>
        <w:spacing w:after="0" w:line="240" w:lineRule="auto"/>
        <w:ind w:left="-426" w:firstLine="568"/>
        <w:jc w:val="both"/>
        <w:outlineLvl w:val="2"/>
        <w:rPr>
          <w:rFonts w:ascii="Cambria" w:eastAsia="SimSun" w:hAnsi="Cambria" w:cs="Times New Roman"/>
          <w:bCs/>
          <w:i/>
          <w:iCs/>
          <w:sz w:val="28"/>
          <w:lang w:eastAsia="ru-RU"/>
        </w:rPr>
      </w:pPr>
      <w:r w:rsidRPr="00AE2716">
        <w:rPr>
          <w:rFonts w:ascii="Times New Roman" w:eastAsia="SimSun" w:hAnsi="Times New Roman" w:cs="Times New Roman"/>
          <w:i/>
          <w:iCs/>
          <w:sz w:val="24"/>
          <w:lang w:eastAsia="ru-RU"/>
        </w:rPr>
        <w:t xml:space="preserve">Б) формулируются выводы о тенденциях и возможных причинах выявленных значимых изменений в результатах ЕГЭ или отсутствии существенной динамики на основе выявленных значимых изменений) </w:t>
      </w:r>
    </w:p>
    <w:p w:rsidR="00202358" w:rsidRPr="00AE2716" w:rsidRDefault="00202358" w:rsidP="00202358">
      <w:pPr>
        <w:spacing w:after="0" w:line="360" w:lineRule="auto"/>
        <w:ind w:left="-425"/>
        <w:jc w:val="both"/>
        <w:rPr>
          <w:rFonts w:ascii="Times New Roman" w:eastAsia="Times New Roman" w:hAnsi="Times New Roman" w:cs="Times New Roman"/>
          <w:b/>
          <w:bCs/>
          <w:sz w:val="24"/>
          <w:szCs w:val="24"/>
          <w:lang w:eastAsia="ru-RU"/>
        </w:rPr>
      </w:pPr>
      <w:r w:rsidRPr="00AE2716">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p>
    <w:p w:rsidR="00202358" w:rsidRPr="00AE2716" w:rsidRDefault="00202358" w:rsidP="00202358">
      <w:pPr>
        <w:keepNext/>
        <w:keepLines/>
        <w:numPr>
          <w:ilvl w:val="1"/>
          <w:numId w:val="0"/>
        </w:numPr>
        <w:spacing w:before="40" w:after="0" w:line="240" w:lineRule="auto"/>
        <w:jc w:val="center"/>
        <w:outlineLvl w:val="1"/>
        <w:rPr>
          <w:rFonts w:ascii="Times New Roman" w:eastAsia="SimSun" w:hAnsi="Times New Roman" w:cs="Times New Roman"/>
          <w:color w:val="365F91"/>
          <w:sz w:val="28"/>
          <w:szCs w:val="28"/>
          <w:lang w:eastAsia="ru-RU"/>
        </w:rPr>
      </w:pPr>
    </w:p>
    <w:p w:rsidR="00202358" w:rsidRPr="00AE2716" w:rsidRDefault="00202358" w:rsidP="00202358">
      <w:pPr>
        <w:keepNext/>
        <w:keepLines/>
        <w:numPr>
          <w:ilvl w:val="1"/>
          <w:numId w:val="0"/>
        </w:numPr>
        <w:spacing w:before="40" w:after="0" w:line="240" w:lineRule="auto"/>
        <w:jc w:val="center"/>
        <w:outlineLvl w:val="1"/>
        <w:rPr>
          <w:rFonts w:ascii="Times New Roman" w:eastAsia="SimSun" w:hAnsi="Times New Roman" w:cs="Times New Roman"/>
          <w:color w:val="365F91"/>
          <w:sz w:val="28"/>
          <w:szCs w:val="28"/>
          <w:lang w:eastAsia="ru-RU"/>
        </w:rPr>
      </w:pPr>
      <w:r w:rsidRPr="00AE2716">
        <w:rPr>
          <w:rFonts w:ascii="Times New Roman" w:eastAsia="SimSun" w:hAnsi="Times New Roman" w:cs="Times New Roman"/>
          <w:color w:val="365F91"/>
          <w:sz w:val="28"/>
          <w:szCs w:val="28"/>
          <w:lang w:eastAsia="ru-RU"/>
        </w:rPr>
        <w:br w:type="page"/>
      </w:r>
    </w:p>
    <w:p w:rsidR="00202358" w:rsidRPr="00AE2716" w:rsidRDefault="00202358" w:rsidP="00202358">
      <w:pPr>
        <w:keepNext/>
        <w:keepLines/>
        <w:numPr>
          <w:ilvl w:val="1"/>
          <w:numId w:val="0"/>
        </w:numPr>
        <w:spacing w:before="40" w:after="0" w:line="240" w:lineRule="auto"/>
        <w:jc w:val="center"/>
        <w:outlineLvl w:val="1"/>
        <w:rPr>
          <w:rFonts w:ascii="Times New Roman" w:eastAsia="SimSun" w:hAnsi="Times New Roman" w:cs="Times New Roman"/>
          <w:b/>
          <w:bCs/>
          <w:sz w:val="28"/>
          <w:szCs w:val="28"/>
          <w:lang w:eastAsia="ru-RU"/>
        </w:rPr>
      </w:pPr>
      <w:r w:rsidRPr="00AE2716">
        <w:rPr>
          <w:rFonts w:ascii="Times New Roman" w:eastAsia="SimSun" w:hAnsi="Times New Roman" w:cs="Times New Roman"/>
          <w:b/>
          <w:bCs/>
          <w:sz w:val="28"/>
          <w:szCs w:val="28"/>
          <w:lang w:eastAsia="ru-RU"/>
        </w:rPr>
        <w:t>Раздел 3. АНАЛИЗ РЕЗУЛЬТАТОВ ВЫПОЛНЕНИЯ ОТДЕЛЬНЫХ ЗАДАНИЙ ИЛИ ГРУПП ЗАДАНИЙ</w:t>
      </w:r>
      <w:r w:rsidRPr="00AE2716">
        <w:rPr>
          <w:rFonts w:ascii="Times New Roman" w:eastAsia="SimSun" w:hAnsi="Times New Roman" w:cs="Times New Roman"/>
          <w:b/>
          <w:bCs/>
          <w:sz w:val="28"/>
          <w:szCs w:val="28"/>
          <w:vertAlign w:val="superscript"/>
          <w:lang w:eastAsia="ru-RU"/>
        </w:rPr>
        <w:footnoteReference w:id="12"/>
      </w:r>
    </w:p>
    <w:p w:rsidR="00202358" w:rsidRPr="00AE2716" w:rsidRDefault="00202358" w:rsidP="00202358">
      <w:pPr>
        <w:spacing w:after="0" w:line="240" w:lineRule="auto"/>
        <w:rPr>
          <w:rFonts w:ascii="Times New Roman" w:eastAsia="Calibri" w:hAnsi="Times New Roman" w:cs="Times New Roman"/>
          <w:sz w:val="24"/>
          <w:szCs w:val="24"/>
          <w:lang w:eastAsia="ru-RU"/>
        </w:rPr>
      </w:pPr>
    </w:p>
    <w:p w:rsidR="00202358" w:rsidRPr="00AE2716" w:rsidRDefault="00202358" w:rsidP="00202358">
      <w:pPr>
        <w:spacing w:after="0" w:line="240" w:lineRule="auto"/>
        <w:rPr>
          <w:rFonts w:ascii="Times New Roman" w:eastAsia="Calibri" w:hAnsi="Times New Roman" w:cs="Times New Roman"/>
          <w:sz w:val="24"/>
          <w:szCs w:val="24"/>
          <w:lang w:eastAsia="ru-RU"/>
        </w:rPr>
      </w:pPr>
    </w:p>
    <w:p w:rsidR="00202358" w:rsidRPr="00AE2716" w:rsidRDefault="00202358" w:rsidP="00202358">
      <w:pPr>
        <w:keepNext/>
        <w:keepLines/>
        <w:numPr>
          <w:ilvl w:val="0"/>
          <w:numId w:val="6"/>
        </w:numPr>
        <w:spacing w:before="200" w:after="0" w:line="240" w:lineRule="auto"/>
        <w:jc w:val="both"/>
        <w:outlineLvl w:val="2"/>
        <w:rPr>
          <w:rFonts w:ascii="Times New Roman" w:eastAsia="SimSun" w:hAnsi="Times New Roman" w:cs="Times New Roman"/>
          <w:b/>
          <w:bCs/>
          <w:vanish/>
          <w:sz w:val="28"/>
          <w:szCs w:val="24"/>
          <w:lang w:eastAsia="ru-RU"/>
        </w:rPr>
      </w:pPr>
    </w:p>
    <w:p w:rsidR="00202358" w:rsidRPr="00AE2716" w:rsidRDefault="00202358" w:rsidP="00202358">
      <w:pPr>
        <w:keepNext/>
        <w:keepLines/>
        <w:numPr>
          <w:ilvl w:val="1"/>
          <w:numId w:val="6"/>
        </w:numPr>
        <w:tabs>
          <w:tab w:val="left" w:pos="567"/>
        </w:tabs>
        <w:spacing w:before="200" w:after="0" w:line="240" w:lineRule="auto"/>
        <w:ind w:left="426" w:hanging="574"/>
        <w:outlineLvl w:val="2"/>
        <w:rPr>
          <w:rFonts w:ascii="Times New Roman" w:eastAsia="SimSun" w:hAnsi="Times New Roman" w:cs="Times New Roman"/>
          <w:b/>
          <w:bCs/>
          <w:sz w:val="28"/>
          <w:szCs w:val="24"/>
          <w:lang w:eastAsia="ru-RU"/>
        </w:rPr>
      </w:pPr>
      <w:r w:rsidRPr="00AE2716">
        <w:rPr>
          <w:rFonts w:ascii="Times New Roman" w:eastAsia="SimSun" w:hAnsi="Times New Roman" w:cs="Times New Roman"/>
          <w:b/>
          <w:bCs/>
          <w:sz w:val="28"/>
          <w:szCs w:val="24"/>
          <w:lang w:eastAsia="ru-RU"/>
        </w:rPr>
        <w:t>Краткая характеристика КИМ по учебному предмету</w:t>
      </w:r>
    </w:p>
    <w:p w:rsidR="00882EAB" w:rsidRDefault="00882EAB" w:rsidP="00882EAB">
      <w:pPr>
        <w:spacing w:after="0"/>
        <w:ind w:left="-426" w:hanging="141"/>
        <w:contextualSpacing/>
        <w:jc w:val="both"/>
        <w:rPr>
          <w:rFonts w:ascii="Times New Roman" w:eastAsia="Calibri" w:hAnsi="Times New Roman" w:cs="Times New Roman"/>
          <w:iCs/>
          <w:sz w:val="24"/>
          <w:szCs w:val="24"/>
          <w:lang w:eastAsia="ru-RU"/>
        </w:rPr>
      </w:pPr>
    </w:p>
    <w:p w:rsidR="00882EAB" w:rsidRPr="00882EAB" w:rsidRDefault="00882EAB" w:rsidP="00882EAB">
      <w:pPr>
        <w:spacing w:after="0"/>
        <w:ind w:left="-426" w:hanging="141"/>
        <w:contextualSpacing/>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w:t>
      </w:r>
      <w:r w:rsidRPr="00882EAB">
        <w:rPr>
          <w:rFonts w:ascii="Times New Roman" w:eastAsia="Calibri" w:hAnsi="Times New Roman" w:cs="Times New Roman"/>
          <w:iCs/>
          <w:sz w:val="24"/>
          <w:szCs w:val="24"/>
          <w:lang w:eastAsia="ru-RU"/>
        </w:rPr>
        <w:t>Каждый вариант экзаменационной работы состоит из двух частей</w:t>
      </w:r>
      <w:r>
        <w:rPr>
          <w:rFonts w:ascii="Times New Roman" w:eastAsia="Calibri" w:hAnsi="Times New Roman" w:cs="Times New Roman"/>
          <w:iCs/>
          <w:sz w:val="24"/>
          <w:szCs w:val="24"/>
          <w:lang w:eastAsia="ru-RU"/>
        </w:rPr>
        <w:t xml:space="preserve"> </w:t>
      </w:r>
      <w:r w:rsidRPr="00882EAB">
        <w:rPr>
          <w:rFonts w:ascii="Times New Roman" w:eastAsia="Calibri" w:hAnsi="Times New Roman" w:cs="Times New Roman"/>
          <w:iCs/>
          <w:sz w:val="24"/>
          <w:szCs w:val="24"/>
          <w:lang w:eastAsia="ru-RU"/>
        </w:rPr>
        <w:t>и включает в себя 27 заданий, различающихся формой и уровнем сложности.</w:t>
      </w:r>
    </w:p>
    <w:p w:rsidR="00882EAB" w:rsidRPr="00882EAB" w:rsidRDefault="00882EAB" w:rsidP="00882EAB">
      <w:pPr>
        <w:spacing w:after="0"/>
        <w:ind w:left="-426" w:hanging="141"/>
        <w:contextualSpacing/>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w:t>
      </w:r>
      <w:r w:rsidRPr="00882EAB">
        <w:rPr>
          <w:rFonts w:ascii="Times New Roman" w:eastAsia="Calibri" w:hAnsi="Times New Roman" w:cs="Times New Roman"/>
          <w:iCs/>
          <w:sz w:val="24"/>
          <w:szCs w:val="24"/>
          <w:lang w:eastAsia="ru-RU"/>
        </w:rPr>
        <w:t>Часть 1 содержит 26 заданий с кратким ответом.</w:t>
      </w:r>
      <w:r>
        <w:rPr>
          <w:rFonts w:ascii="Times New Roman" w:eastAsia="Calibri" w:hAnsi="Times New Roman" w:cs="Times New Roman"/>
          <w:iCs/>
          <w:sz w:val="24"/>
          <w:szCs w:val="24"/>
          <w:lang w:eastAsia="ru-RU"/>
        </w:rPr>
        <w:t xml:space="preserve"> </w:t>
      </w:r>
      <w:r w:rsidRPr="00882EAB">
        <w:rPr>
          <w:rFonts w:ascii="Times New Roman" w:eastAsia="Calibri" w:hAnsi="Times New Roman" w:cs="Times New Roman"/>
          <w:iCs/>
          <w:sz w:val="24"/>
          <w:szCs w:val="24"/>
          <w:lang w:eastAsia="ru-RU"/>
        </w:rPr>
        <w:t>В экзаменационной работе предложены следующие разновидности</w:t>
      </w:r>
      <w:r>
        <w:rPr>
          <w:rFonts w:ascii="Times New Roman" w:eastAsia="Calibri" w:hAnsi="Times New Roman" w:cs="Times New Roman"/>
          <w:iCs/>
          <w:sz w:val="24"/>
          <w:szCs w:val="24"/>
          <w:lang w:eastAsia="ru-RU"/>
        </w:rPr>
        <w:t xml:space="preserve"> </w:t>
      </w:r>
      <w:r w:rsidRPr="00882EAB">
        <w:rPr>
          <w:rFonts w:ascii="Times New Roman" w:eastAsia="Calibri" w:hAnsi="Times New Roman" w:cs="Times New Roman"/>
          <w:iCs/>
          <w:sz w:val="24"/>
          <w:szCs w:val="24"/>
          <w:lang w:eastAsia="ru-RU"/>
        </w:rPr>
        <w:t>заданий с кратким ответом:</w:t>
      </w:r>
    </w:p>
    <w:p w:rsidR="00882EAB" w:rsidRPr="00882EAB" w:rsidRDefault="00882EAB" w:rsidP="00882EAB">
      <w:pPr>
        <w:spacing w:after="0"/>
        <w:ind w:left="-426" w:hanging="141"/>
        <w:contextualSpacing/>
        <w:jc w:val="both"/>
        <w:rPr>
          <w:rFonts w:ascii="Times New Roman" w:eastAsia="Calibri" w:hAnsi="Times New Roman" w:cs="Times New Roman"/>
          <w:iCs/>
          <w:sz w:val="24"/>
          <w:szCs w:val="24"/>
          <w:lang w:eastAsia="ru-RU"/>
        </w:rPr>
      </w:pPr>
      <w:r w:rsidRPr="00882EAB">
        <w:rPr>
          <w:rFonts w:ascii="Times New Roman" w:eastAsia="Calibri" w:hAnsi="Times New Roman" w:cs="Times New Roman"/>
          <w:iCs/>
          <w:sz w:val="24"/>
          <w:szCs w:val="24"/>
          <w:lang w:eastAsia="ru-RU"/>
        </w:rPr>
        <w:t>– задания на запись самостоятельно сформулированного правильного</w:t>
      </w:r>
      <w:r>
        <w:rPr>
          <w:rFonts w:ascii="Times New Roman" w:eastAsia="Calibri" w:hAnsi="Times New Roman" w:cs="Times New Roman"/>
          <w:iCs/>
          <w:sz w:val="24"/>
          <w:szCs w:val="24"/>
          <w:lang w:eastAsia="ru-RU"/>
        </w:rPr>
        <w:t xml:space="preserve"> </w:t>
      </w:r>
      <w:r w:rsidRPr="00882EAB">
        <w:rPr>
          <w:rFonts w:ascii="Times New Roman" w:eastAsia="Calibri" w:hAnsi="Times New Roman" w:cs="Times New Roman"/>
          <w:iCs/>
          <w:sz w:val="24"/>
          <w:szCs w:val="24"/>
          <w:lang w:eastAsia="ru-RU"/>
        </w:rPr>
        <w:t>ответа;</w:t>
      </w:r>
    </w:p>
    <w:p w:rsidR="00882EAB" w:rsidRPr="00882EAB" w:rsidRDefault="00882EAB" w:rsidP="00882EAB">
      <w:pPr>
        <w:spacing w:after="0"/>
        <w:ind w:left="-426" w:hanging="141"/>
        <w:contextualSpacing/>
        <w:jc w:val="both"/>
        <w:rPr>
          <w:rFonts w:ascii="Times New Roman" w:eastAsia="Calibri" w:hAnsi="Times New Roman" w:cs="Times New Roman"/>
          <w:iCs/>
          <w:sz w:val="24"/>
          <w:szCs w:val="24"/>
          <w:lang w:eastAsia="ru-RU"/>
        </w:rPr>
      </w:pPr>
      <w:r w:rsidRPr="00882EAB">
        <w:rPr>
          <w:rFonts w:ascii="Times New Roman" w:eastAsia="Calibri" w:hAnsi="Times New Roman" w:cs="Times New Roman"/>
          <w:iCs/>
          <w:sz w:val="24"/>
          <w:szCs w:val="24"/>
          <w:lang w:eastAsia="ru-RU"/>
        </w:rPr>
        <w:t>– задания на выбор и запись одного или нескольких правильных ответов</w:t>
      </w:r>
      <w:r>
        <w:rPr>
          <w:rFonts w:ascii="Times New Roman" w:eastAsia="Calibri" w:hAnsi="Times New Roman" w:cs="Times New Roman"/>
          <w:iCs/>
          <w:sz w:val="24"/>
          <w:szCs w:val="24"/>
          <w:lang w:eastAsia="ru-RU"/>
        </w:rPr>
        <w:t xml:space="preserve"> </w:t>
      </w:r>
      <w:r w:rsidRPr="00882EAB">
        <w:rPr>
          <w:rFonts w:ascii="Times New Roman" w:eastAsia="Calibri" w:hAnsi="Times New Roman" w:cs="Times New Roman"/>
          <w:iCs/>
          <w:sz w:val="24"/>
          <w:szCs w:val="24"/>
          <w:lang w:eastAsia="ru-RU"/>
        </w:rPr>
        <w:t>из предложенного перечня ответов.</w:t>
      </w:r>
    </w:p>
    <w:p w:rsidR="00882EAB" w:rsidRPr="00882EAB" w:rsidRDefault="00882EAB" w:rsidP="00882EAB">
      <w:pPr>
        <w:spacing w:after="0"/>
        <w:ind w:left="-426" w:hanging="141"/>
        <w:contextualSpacing/>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w:t>
      </w:r>
      <w:r w:rsidRPr="00882EAB">
        <w:rPr>
          <w:rFonts w:ascii="Times New Roman" w:eastAsia="Calibri" w:hAnsi="Times New Roman" w:cs="Times New Roman"/>
          <w:iCs/>
          <w:sz w:val="24"/>
          <w:szCs w:val="24"/>
          <w:lang w:eastAsia="ru-RU"/>
        </w:rPr>
        <w:t>Ответ на задания части 1 даётся соответствующей записью в виде</w:t>
      </w:r>
      <w:r>
        <w:rPr>
          <w:rFonts w:ascii="Times New Roman" w:eastAsia="Calibri" w:hAnsi="Times New Roman" w:cs="Times New Roman"/>
          <w:iCs/>
          <w:sz w:val="24"/>
          <w:szCs w:val="24"/>
          <w:lang w:eastAsia="ru-RU"/>
        </w:rPr>
        <w:t xml:space="preserve"> </w:t>
      </w:r>
      <w:r w:rsidRPr="00882EAB">
        <w:rPr>
          <w:rFonts w:ascii="Times New Roman" w:eastAsia="Calibri" w:hAnsi="Times New Roman" w:cs="Times New Roman"/>
          <w:iCs/>
          <w:sz w:val="24"/>
          <w:szCs w:val="24"/>
          <w:lang w:eastAsia="ru-RU"/>
        </w:rPr>
        <w:t>цифры (числа) или слова (нескольких слов), последовательности цифр</w:t>
      </w:r>
      <w:r>
        <w:rPr>
          <w:rFonts w:ascii="Times New Roman" w:eastAsia="Calibri" w:hAnsi="Times New Roman" w:cs="Times New Roman"/>
          <w:iCs/>
          <w:sz w:val="24"/>
          <w:szCs w:val="24"/>
          <w:lang w:eastAsia="ru-RU"/>
        </w:rPr>
        <w:t xml:space="preserve"> </w:t>
      </w:r>
      <w:r w:rsidRPr="00882EAB">
        <w:rPr>
          <w:rFonts w:ascii="Times New Roman" w:eastAsia="Calibri" w:hAnsi="Times New Roman" w:cs="Times New Roman"/>
          <w:iCs/>
          <w:sz w:val="24"/>
          <w:szCs w:val="24"/>
          <w:lang w:eastAsia="ru-RU"/>
        </w:rPr>
        <w:t>(чисел), записанных без пробелов, запятых и других дополнительных</w:t>
      </w:r>
      <w:r>
        <w:rPr>
          <w:rFonts w:ascii="Times New Roman" w:eastAsia="Calibri" w:hAnsi="Times New Roman" w:cs="Times New Roman"/>
          <w:iCs/>
          <w:sz w:val="24"/>
          <w:szCs w:val="24"/>
          <w:lang w:eastAsia="ru-RU"/>
        </w:rPr>
        <w:t xml:space="preserve"> </w:t>
      </w:r>
      <w:r w:rsidRPr="00882EAB">
        <w:rPr>
          <w:rFonts w:ascii="Times New Roman" w:eastAsia="Calibri" w:hAnsi="Times New Roman" w:cs="Times New Roman"/>
          <w:iCs/>
          <w:sz w:val="24"/>
          <w:szCs w:val="24"/>
          <w:lang w:eastAsia="ru-RU"/>
        </w:rPr>
        <w:t>символов.</w:t>
      </w:r>
    </w:p>
    <w:p w:rsidR="00714BBD" w:rsidRPr="00714BBD" w:rsidRDefault="00882EAB" w:rsidP="00714BBD">
      <w:pPr>
        <w:spacing w:after="0"/>
        <w:ind w:left="-426" w:hanging="141"/>
        <w:contextualSpacing/>
        <w:jc w:val="both"/>
        <w:rPr>
          <w:rFonts w:ascii="Times New Roman" w:hAnsi="Times New Roman" w:cs="Times New Roman"/>
          <w:sz w:val="24"/>
          <w:szCs w:val="24"/>
        </w:rPr>
      </w:pPr>
      <w:r>
        <w:rPr>
          <w:rFonts w:ascii="Times New Roman" w:eastAsia="Calibri" w:hAnsi="Times New Roman" w:cs="Times New Roman"/>
          <w:iCs/>
          <w:sz w:val="24"/>
          <w:szCs w:val="24"/>
          <w:lang w:eastAsia="ru-RU"/>
        </w:rPr>
        <w:t xml:space="preserve">            </w:t>
      </w:r>
      <w:r w:rsidRPr="00882EAB">
        <w:rPr>
          <w:rFonts w:ascii="Times New Roman" w:eastAsia="Calibri" w:hAnsi="Times New Roman" w:cs="Times New Roman"/>
          <w:iCs/>
          <w:sz w:val="24"/>
          <w:szCs w:val="24"/>
          <w:lang w:eastAsia="ru-RU"/>
        </w:rPr>
        <w:t>Часть 2 содержит одно задание открытого типа с развёрнутым ответом</w:t>
      </w:r>
      <w:r>
        <w:rPr>
          <w:rFonts w:ascii="Times New Roman" w:eastAsia="Calibri" w:hAnsi="Times New Roman" w:cs="Times New Roman"/>
          <w:iCs/>
          <w:sz w:val="24"/>
          <w:szCs w:val="24"/>
          <w:lang w:eastAsia="ru-RU"/>
        </w:rPr>
        <w:t xml:space="preserve"> </w:t>
      </w:r>
      <w:r w:rsidRPr="00882EAB">
        <w:rPr>
          <w:rFonts w:ascii="Times New Roman" w:eastAsia="Calibri" w:hAnsi="Times New Roman" w:cs="Times New Roman"/>
          <w:iCs/>
          <w:sz w:val="24"/>
          <w:szCs w:val="24"/>
          <w:lang w:eastAsia="ru-RU"/>
        </w:rPr>
        <w:t xml:space="preserve">(сочинение), </w:t>
      </w:r>
      <w:r w:rsidRPr="00714BBD">
        <w:rPr>
          <w:rFonts w:ascii="Times New Roman" w:eastAsia="Calibri" w:hAnsi="Times New Roman" w:cs="Times New Roman"/>
          <w:iCs/>
          <w:sz w:val="24"/>
          <w:szCs w:val="24"/>
          <w:lang w:eastAsia="ru-RU"/>
        </w:rPr>
        <w:t>проверяющее умение создавать собственное высказывание на основе прочитанного текста.</w:t>
      </w:r>
      <w:r w:rsidRPr="00714BBD">
        <w:rPr>
          <w:rFonts w:ascii="Times New Roman" w:hAnsi="Times New Roman" w:cs="Times New Roman"/>
          <w:sz w:val="24"/>
          <w:szCs w:val="24"/>
        </w:rPr>
        <w:t xml:space="preserve">    </w:t>
      </w:r>
    </w:p>
    <w:p w:rsidR="00882EAB" w:rsidRPr="00714BBD" w:rsidRDefault="00882EAB" w:rsidP="00714BBD">
      <w:pPr>
        <w:spacing w:after="0"/>
        <w:ind w:left="-426" w:hanging="141"/>
        <w:contextualSpacing/>
        <w:jc w:val="both"/>
        <w:rPr>
          <w:rFonts w:ascii="Times New Roman" w:hAnsi="Times New Roman" w:cs="Times New Roman"/>
          <w:sz w:val="24"/>
          <w:szCs w:val="24"/>
        </w:rPr>
      </w:pPr>
      <w:r w:rsidRPr="00714BBD">
        <w:rPr>
          <w:rFonts w:ascii="Times New Roman" w:hAnsi="Times New Roman" w:cs="Times New Roman"/>
          <w:sz w:val="24"/>
          <w:szCs w:val="24"/>
        </w:rPr>
        <w:t xml:space="preserve">    </w:t>
      </w:r>
      <w:r w:rsidR="00714BBD">
        <w:rPr>
          <w:rFonts w:ascii="Times New Roman" w:hAnsi="Times New Roman" w:cs="Times New Roman"/>
          <w:sz w:val="24"/>
          <w:szCs w:val="24"/>
        </w:rPr>
        <w:t xml:space="preserve">         </w:t>
      </w:r>
      <w:r w:rsidR="00714BBD" w:rsidRPr="00714BBD">
        <w:rPr>
          <w:rFonts w:ascii="Times New Roman" w:hAnsi="Times New Roman" w:cs="Times New Roman"/>
          <w:sz w:val="24"/>
          <w:szCs w:val="24"/>
        </w:rPr>
        <w:t>Варианты экзаменационной работы равноценны по трудности, одинаковы по структуре, параллельны по расположению заданий: под одним и тем же порядковым номером во всех вариантах работы находятся задания, проверяющие одни и те же элементы содержания</w:t>
      </w:r>
    </w:p>
    <w:p w:rsidR="00882EAB" w:rsidRDefault="00882EAB" w:rsidP="00882EAB">
      <w:pPr>
        <w:spacing w:after="0"/>
        <w:ind w:left="-426" w:hanging="141"/>
        <w:contextualSpacing/>
        <w:jc w:val="both"/>
        <w:rPr>
          <w:rFonts w:ascii="Times New Roman" w:eastAsia="Calibri" w:hAnsi="Times New Roman" w:cs="Times New Roman"/>
          <w:iCs/>
          <w:sz w:val="24"/>
          <w:szCs w:val="24"/>
          <w:lang w:eastAsia="ru-RU"/>
        </w:rPr>
      </w:pPr>
      <w:r>
        <w:t xml:space="preserve">              </w:t>
      </w:r>
      <w:r w:rsidRPr="00882EAB">
        <w:rPr>
          <w:rFonts w:ascii="Times New Roman" w:eastAsia="Calibri" w:hAnsi="Times New Roman" w:cs="Times New Roman"/>
          <w:iCs/>
          <w:sz w:val="24"/>
          <w:szCs w:val="24"/>
          <w:lang w:eastAsia="ru-RU"/>
        </w:rPr>
        <w:t>Изменения в КИМ ЕГЭ 2021 года по сравнению с 2020 годом</w:t>
      </w:r>
      <w:r>
        <w:rPr>
          <w:rFonts w:ascii="Times New Roman" w:eastAsia="Calibri" w:hAnsi="Times New Roman" w:cs="Times New Roman"/>
          <w:iCs/>
          <w:sz w:val="24"/>
          <w:szCs w:val="24"/>
          <w:lang w:eastAsia="ru-RU"/>
        </w:rPr>
        <w:t>: в</w:t>
      </w:r>
      <w:r w:rsidRPr="00882EAB">
        <w:rPr>
          <w:rFonts w:ascii="Times New Roman" w:eastAsia="Calibri" w:hAnsi="Times New Roman" w:cs="Times New Roman"/>
          <w:iCs/>
          <w:sz w:val="24"/>
          <w:szCs w:val="24"/>
          <w:lang w:eastAsia="ru-RU"/>
        </w:rPr>
        <w:t>се основные характеристики экзаменационной работы сохранены.</w:t>
      </w:r>
      <w:r>
        <w:rPr>
          <w:rFonts w:ascii="Times New Roman" w:eastAsia="Calibri" w:hAnsi="Times New Roman" w:cs="Times New Roman"/>
          <w:iCs/>
          <w:sz w:val="24"/>
          <w:szCs w:val="24"/>
          <w:lang w:eastAsia="ru-RU"/>
        </w:rPr>
        <w:t xml:space="preserve"> </w:t>
      </w:r>
      <w:r w:rsidRPr="00882EAB">
        <w:rPr>
          <w:rFonts w:ascii="Times New Roman" w:eastAsia="Calibri" w:hAnsi="Times New Roman" w:cs="Times New Roman"/>
          <w:iCs/>
          <w:sz w:val="24"/>
          <w:szCs w:val="24"/>
          <w:lang w:eastAsia="ru-RU"/>
        </w:rPr>
        <w:t>Изменены формулировка и способ предъявления языкового материала</w:t>
      </w:r>
      <w:r>
        <w:rPr>
          <w:rFonts w:ascii="Times New Roman" w:eastAsia="Calibri" w:hAnsi="Times New Roman" w:cs="Times New Roman"/>
          <w:iCs/>
          <w:sz w:val="24"/>
          <w:szCs w:val="24"/>
          <w:lang w:eastAsia="ru-RU"/>
        </w:rPr>
        <w:t xml:space="preserve"> </w:t>
      </w:r>
      <w:r w:rsidRPr="00882EAB">
        <w:rPr>
          <w:rFonts w:ascii="Times New Roman" w:eastAsia="Calibri" w:hAnsi="Times New Roman" w:cs="Times New Roman"/>
          <w:iCs/>
          <w:sz w:val="24"/>
          <w:szCs w:val="24"/>
          <w:lang w:eastAsia="ru-RU"/>
        </w:rPr>
        <w:t>задания 9. Уточнены формулировка задания 27 и критерии оценивания.</w:t>
      </w:r>
      <w:r>
        <w:rPr>
          <w:rFonts w:ascii="Times New Roman" w:eastAsia="Calibri" w:hAnsi="Times New Roman" w:cs="Times New Roman"/>
          <w:iCs/>
          <w:sz w:val="24"/>
          <w:szCs w:val="24"/>
          <w:lang w:eastAsia="ru-RU"/>
        </w:rPr>
        <w:t xml:space="preserve"> </w:t>
      </w:r>
      <w:r w:rsidRPr="00882EAB">
        <w:rPr>
          <w:rFonts w:ascii="Times New Roman" w:eastAsia="Calibri" w:hAnsi="Times New Roman" w:cs="Times New Roman"/>
          <w:iCs/>
          <w:sz w:val="24"/>
          <w:szCs w:val="24"/>
          <w:lang w:eastAsia="ru-RU"/>
        </w:rPr>
        <w:t>Изменён первичный балл за выполнение работы с 58 до 59</w:t>
      </w:r>
    </w:p>
    <w:p w:rsidR="00202358" w:rsidRPr="00AE2716" w:rsidRDefault="00202358" w:rsidP="00796BBB">
      <w:pPr>
        <w:keepNext/>
        <w:keepLines/>
        <w:numPr>
          <w:ilvl w:val="1"/>
          <w:numId w:val="6"/>
        </w:numPr>
        <w:tabs>
          <w:tab w:val="left" w:pos="567"/>
        </w:tabs>
        <w:spacing w:before="200" w:after="0" w:line="240" w:lineRule="auto"/>
        <w:ind w:left="426" w:hanging="574"/>
        <w:jc w:val="center"/>
        <w:outlineLvl w:val="2"/>
        <w:rPr>
          <w:rFonts w:ascii="Times New Roman" w:eastAsia="SimSun" w:hAnsi="Times New Roman" w:cs="Times New Roman"/>
          <w:b/>
          <w:bCs/>
          <w:sz w:val="28"/>
          <w:szCs w:val="24"/>
          <w:lang w:eastAsia="ru-RU"/>
        </w:rPr>
      </w:pPr>
      <w:r w:rsidRPr="00AE2716">
        <w:rPr>
          <w:rFonts w:ascii="Times New Roman" w:eastAsia="SimSun" w:hAnsi="Times New Roman" w:cs="Times New Roman"/>
          <w:b/>
          <w:bCs/>
          <w:sz w:val="28"/>
          <w:szCs w:val="24"/>
          <w:lang w:eastAsia="ru-RU"/>
        </w:rPr>
        <w:t>Анализ выполнения заданий КИМ</w:t>
      </w:r>
    </w:p>
    <w:p w:rsidR="00A647D7" w:rsidRPr="00A647D7" w:rsidRDefault="00A647D7" w:rsidP="00A647D7">
      <w:pPr>
        <w:spacing w:after="0"/>
        <w:ind w:left="-426" w:firstLine="852"/>
        <w:contextualSpacing/>
        <w:jc w:val="both"/>
        <w:rPr>
          <w:rFonts w:ascii="Times New Roman" w:eastAsia="Calibri" w:hAnsi="Times New Roman" w:cs="Times New Roman"/>
          <w:iCs/>
          <w:sz w:val="24"/>
          <w:szCs w:val="24"/>
          <w:lang w:eastAsia="ru-RU"/>
        </w:rPr>
      </w:pPr>
      <w:r w:rsidRPr="00A647D7">
        <w:rPr>
          <w:rFonts w:ascii="Times New Roman" w:eastAsia="Calibri" w:hAnsi="Times New Roman" w:cs="Times New Roman"/>
          <w:iCs/>
          <w:sz w:val="24"/>
          <w:szCs w:val="24"/>
          <w:lang w:eastAsia="ru-RU"/>
        </w:rPr>
        <w:t xml:space="preserve">Средний тестовый балл по русскому языку в 2021 году в </w:t>
      </w:r>
      <w:r>
        <w:rPr>
          <w:rFonts w:ascii="Times New Roman" w:eastAsia="Calibri" w:hAnsi="Times New Roman" w:cs="Times New Roman"/>
          <w:iCs/>
          <w:sz w:val="24"/>
          <w:szCs w:val="24"/>
          <w:lang w:eastAsia="ru-RU"/>
        </w:rPr>
        <w:t>Республике Ингушетия</w:t>
      </w:r>
      <w:r w:rsidR="00C404E9">
        <w:rPr>
          <w:rFonts w:ascii="Times New Roman" w:eastAsia="Calibri" w:hAnsi="Times New Roman" w:cs="Times New Roman"/>
          <w:iCs/>
          <w:sz w:val="24"/>
          <w:szCs w:val="24"/>
          <w:lang w:eastAsia="ru-RU"/>
        </w:rPr>
        <w:t xml:space="preserve"> составил 67</w:t>
      </w:r>
      <w:r w:rsidRPr="00A647D7">
        <w:rPr>
          <w:rFonts w:ascii="Times New Roman" w:eastAsia="Calibri" w:hAnsi="Times New Roman" w:cs="Times New Roman"/>
          <w:iCs/>
          <w:sz w:val="24"/>
          <w:szCs w:val="24"/>
          <w:lang w:eastAsia="ru-RU"/>
        </w:rPr>
        <w:t xml:space="preserve"> баллов из 100 возможных. </w:t>
      </w:r>
      <w:r w:rsidR="00B765F9">
        <w:rPr>
          <w:rFonts w:ascii="Times New Roman" w:eastAsia="Calibri" w:hAnsi="Times New Roman" w:cs="Times New Roman"/>
          <w:iCs/>
          <w:sz w:val="24"/>
          <w:szCs w:val="24"/>
          <w:lang w:eastAsia="ru-RU"/>
        </w:rPr>
        <w:t>13</w:t>
      </w:r>
      <w:r w:rsidRPr="00A647D7">
        <w:rPr>
          <w:rFonts w:ascii="Times New Roman" w:eastAsia="Calibri" w:hAnsi="Times New Roman" w:cs="Times New Roman"/>
          <w:iCs/>
          <w:sz w:val="24"/>
          <w:szCs w:val="24"/>
          <w:lang w:eastAsia="ru-RU"/>
        </w:rPr>
        <w:t xml:space="preserve"> участник</w:t>
      </w:r>
      <w:r w:rsidR="00B765F9">
        <w:rPr>
          <w:rFonts w:ascii="Times New Roman" w:eastAsia="Calibri" w:hAnsi="Times New Roman" w:cs="Times New Roman"/>
          <w:iCs/>
          <w:sz w:val="24"/>
          <w:szCs w:val="24"/>
          <w:lang w:eastAsia="ru-RU"/>
        </w:rPr>
        <w:t>ов</w:t>
      </w:r>
      <w:r w:rsidRPr="00A647D7">
        <w:rPr>
          <w:rFonts w:ascii="Times New Roman" w:eastAsia="Calibri" w:hAnsi="Times New Roman" w:cs="Times New Roman"/>
          <w:iCs/>
          <w:sz w:val="24"/>
          <w:szCs w:val="24"/>
          <w:lang w:eastAsia="ru-RU"/>
        </w:rPr>
        <w:t xml:space="preserve"> ЕГЭ по русскому языку в </w:t>
      </w:r>
      <w:r w:rsidR="00B765F9">
        <w:rPr>
          <w:rFonts w:ascii="Times New Roman" w:eastAsia="Calibri" w:hAnsi="Times New Roman" w:cs="Times New Roman"/>
          <w:iCs/>
          <w:sz w:val="24"/>
          <w:szCs w:val="24"/>
          <w:lang w:eastAsia="ru-RU"/>
        </w:rPr>
        <w:t xml:space="preserve">Республике Ингушетия </w:t>
      </w:r>
      <w:r w:rsidRPr="00A647D7">
        <w:rPr>
          <w:rFonts w:ascii="Times New Roman" w:eastAsia="Calibri" w:hAnsi="Times New Roman" w:cs="Times New Roman"/>
          <w:iCs/>
          <w:sz w:val="24"/>
          <w:szCs w:val="24"/>
          <w:lang w:eastAsia="ru-RU"/>
        </w:rPr>
        <w:t>получил</w:t>
      </w:r>
      <w:r w:rsidR="00B765F9">
        <w:rPr>
          <w:rFonts w:ascii="Times New Roman" w:eastAsia="Calibri" w:hAnsi="Times New Roman" w:cs="Times New Roman"/>
          <w:iCs/>
          <w:sz w:val="24"/>
          <w:szCs w:val="24"/>
          <w:lang w:eastAsia="ru-RU"/>
        </w:rPr>
        <w:t>и</w:t>
      </w:r>
      <w:r w:rsidR="00C404E9">
        <w:rPr>
          <w:rFonts w:ascii="Times New Roman" w:eastAsia="Calibri" w:hAnsi="Times New Roman" w:cs="Times New Roman"/>
          <w:iCs/>
          <w:sz w:val="24"/>
          <w:szCs w:val="24"/>
          <w:lang w:eastAsia="ru-RU"/>
        </w:rPr>
        <w:t xml:space="preserve"> 100 тестовых баллов, а от </w:t>
      </w:r>
      <w:r w:rsidR="00AE0BF2">
        <w:rPr>
          <w:rFonts w:ascii="Times New Roman" w:eastAsia="Calibri" w:hAnsi="Times New Roman" w:cs="Times New Roman"/>
          <w:iCs/>
          <w:sz w:val="24"/>
          <w:szCs w:val="24"/>
          <w:lang w:eastAsia="ru-RU"/>
        </w:rPr>
        <w:t>81</w:t>
      </w:r>
      <w:r w:rsidR="00C404E9">
        <w:rPr>
          <w:rFonts w:ascii="Times New Roman" w:eastAsia="Calibri" w:hAnsi="Times New Roman" w:cs="Times New Roman"/>
          <w:iCs/>
          <w:sz w:val="24"/>
          <w:szCs w:val="24"/>
          <w:lang w:eastAsia="ru-RU"/>
        </w:rPr>
        <w:t xml:space="preserve"> баллов до 100 баллов получили </w:t>
      </w:r>
      <w:r w:rsidR="00AE0BF2">
        <w:rPr>
          <w:rFonts w:ascii="Times New Roman" w:eastAsia="Calibri" w:hAnsi="Times New Roman" w:cs="Times New Roman"/>
          <w:iCs/>
          <w:sz w:val="24"/>
          <w:szCs w:val="24"/>
          <w:lang w:eastAsia="ru-RU"/>
        </w:rPr>
        <w:t>491 выпускник.</w:t>
      </w:r>
    </w:p>
    <w:p w:rsidR="00A647D7" w:rsidRPr="00A647D7" w:rsidRDefault="00AE0BF2" w:rsidP="00A647D7">
      <w:pPr>
        <w:spacing w:after="0"/>
        <w:ind w:left="-426" w:firstLine="852"/>
        <w:contextualSpacing/>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1709 </w:t>
      </w:r>
      <w:r w:rsidR="00C404E9" w:rsidRPr="00A647D7">
        <w:rPr>
          <w:rFonts w:ascii="Times New Roman" w:eastAsia="Calibri" w:hAnsi="Times New Roman" w:cs="Times New Roman"/>
          <w:iCs/>
          <w:sz w:val="24"/>
          <w:szCs w:val="24"/>
          <w:lang w:eastAsia="ru-RU"/>
        </w:rPr>
        <w:t>выпускников (</w:t>
      </w:r>
      <w:r>
        <w:rPr>
          <w:rFonts w:ascii="Times New Roman" w:eastAsia="Calibri" w:hAnsi="Times New Roman" w:cs="Times New Roman"/>
          <w:iCs/>
          <w:sz w:val="24"/>
          <w:szCs w:val="24"/>
          <w:lang w:eastAsia="ru-RU"/>
        </w:rPr>
        <w:t xml:space="preserve">87 </w:t>
      </w:r>
      <w:r w:rsidR="00C404E9" w:rsidRPr="00A647D7">
        <w:rPr>
          <w:rFonts w:ascii="Times New Roman" w:eastAsia="Calibri" w:hAnsi="Times New Roman" w:cs="Times New Roman"/>
          <w:iCs/>
          <w:sz w:val="24"/>
          <w:szCs w:val="24"/>
          <w:lang w:eastAsia="ru-RU"/>
        </w:rPr>
        <w:t>%) подтвердили освоение программы среднего (полного) общего образования по русскому языку.</w:t>
      </w:r>
      <w:r>
        <w:rPr>
          <w:rFonts w:ascii="Times New Roman" w:eastAsia="Calibri" w:hAnsi="Times New Roman" w:cs="Times New Roman"/>
          <w:iCs/>
          <w:sz w:val="24"/>
          <w:szCs w:val="24"/>
          <w:lang w:eastAsia="ru-RU"/>
        </w:rPr>
        <w:t xml:space="preserve"> </w:t>
      </w:r>
      <w:r w:rsidR="00A647D7" w:rsidRPr="00A647D7">
        <w:rPr>
          <w:rFonts w:ascii="Times New Roman" w:eastAsia="Calibri" w:hAnsi="Times New Roman" w:cs="Times New Roman"/>
          <w:iCs/>
          <w:sz w:val="24"/>
          <w:szCs w:val="24"/>
          <w:lang w:eastAsia="ru-RU"/>
        </w:rPr>
        <w:t xml:space="preserve">Максимально набранный тестовый балл был равен </w:t>
      </w:r>
      <w:r>
        <w:rPr>
          <w:rFonts w:ascii="Times New Roman" w:eastAsia="Calibri" w:hAnsi="Times New Roman" w:cs="Times New Roman"/>
          <w:iCs/>
          <w:sz w:val="24"/>
          <w:szCs w:val="24"/>
          <w:lang w:eastAsia="ru-RU"/>
        </w:rPr>
        <w:t>100.</w:t>
      </w:r>
      <w:r w:rsidR="00A647D7" w:rsidRPr="00A647D7">
        <w:rPr>
          <w:rFonts w:ascii="Times New Roman" w:eastAsia="Calibri" w:hAnsi="Times New Roman" w:cs="Times New Roman"/>
          <w:iCs/>
          <w:sz w:val="24"/>
          <w:szCs w:val="24"/>
          <w:lang w:eastAsia="ru-RU"/>
        </w:rPr>
        <w:t xml:space="preserve"> </w:t>
      </w:r>
      <w:r>
        <w:rPr>
          <w:rFonts w:ascii="Times New Roman" w:eastAsia="Calibri" w:hAnsi="Times New Roman" w:cs="Times New Roman"/>
          <w:iCs/>
          <w:sz w:val="24"/>
          <w:szCs w:val="24"/>
          <w:lang w:eastAsia="ru-RU"/>
        </w:rPr>
        <w:t>«Н</w:t>
      </w:r>
      <w:r w:rsidR="00A647D7" w:rsidRPr="00A647D7">
        <w:rPr>
          <w:rFonts w:ascii="Times New Roman" w:eastAsia="Calibri" w:hAnsi="Times New Roman" w:cs="Times New Roman"/>
          <w:iCs/>
          <w:sz w:val="24"/>
          <w:szCs w:val="24"/>
          <w:lang w:eastAsia="ru-RU"/>
        </w:rPr>
        <w:t>е достигших порога» среди участников экзамена по русскому языку в 202</w:t>
      </w:r>
      <w:r>
        <w:rPr>
          <w:rFonts w:ascii="Times New Roman" w:eastAsia="Calibri" w:hAnsi="Times New Roman" w:cs="Times New Roman"/>
          <w:iCs/>
          <w:sz w:val="24"/>
          <w:szCs w:val="24"/>
          <w:lang w:eastAsia="ru-RU"/>
        </w:rPr>
        <w:t xml:space="preserve">1 году составило </w:t>
      </w:r>
      <w:r w:rsidR="00F23F6D">
        <w:rPr>
          <w:rFonts w:ascii="Times New Roman" w:eastAsia="Calibri" w:hAnsi="Times New Roman" w:cs="Times New Roman"/>
          <w:iCs/>
          <w:sz w:val="24"/>
          <w:szCs w:val="24"/>
          <w:lang w:eastAsia="ru-RU"/>
        </w:rPr>
        <w:t>138</w:t>
      </w:r>
      <w:r>
        <w:rPr>
          <w:rFonts w:ascii="Times New Roman" w:eastAsia="Calibri" w:hAnsi="Times New Roman" w:cs="Times New Roman"/>
          <w:iCs/>
          <w:sz w:val="24"/>
          <w:szCs w:val="24"/>
          <w:lang w:eastAsia="ru-RU"/>
        </w:rPr>
        <w:t xml:space="preserve"> человек.</w:t>
      </w:r>
      <w:r w:rsidR="00A647D7" w:rsidRPr="00A647D7">
        <w:rPr>
          <w:rFonts w:ascii="Times New Roman" w:eastAsia="Calibri" w:hAnsi="Times New Roman" w:cs="Times New Roman"/>
          <w:iCs/>
          <w:sz w:val="24"/>
          <w:szCs w:val="24"/>
          <w:lang w:eastAsia="ru-RU"/>
        </w:rPr>
        <w:t xml:space="preserve"> </w:t>
      </w:r>
    </w:p>
    <w:p w:rsidR="00202358" w:rsidRPr="00A647D7" w:rsidRDefault="00A647D7" w:rsidP="00A647D7">
      <w:pPr>
        <w:spacing w:after="0"/>
        <w:ind w:left="-426" w:firstLine="852"/>
        <w:contextualSpacing/>
        <w:jc w:val="both"/>
        <w:rPr>
          <w:rFonts w:ascii="Times New Roman" w:eastAsia="Calibri" w:hAnsi="Times New Roman" w:cs="Times New Roman"/>
          <w:iCs/>
          <w:sz w:val="24"/>
          <w:szCs w:val="24"/>
          <w:lang w:eastAsia="ru-RU"/>
        </w:rPr>
      </w:pPr>
      <w:r w:rsidRPr="00A647D7">
        <w:rPr>
          <w:rFonts w:ascii="Times New Roman" w:eastAsia="Calibri" w:hAnsi="Times New Roman" w:cs="Times New Roman"/>
          <w:iCs/>
          <w:sz w:val="24"/>
          <w:szCs w:val="24"/>
          <w:lang w:eastAsia="ru-RU"/>
        </w:rPr>
        <w:t xml:space="preserve">Таким образом, абсолютная успеваемость по русскому языку в </w:t>
      </w:r>
      <w:r w:rsidR="00B765F9">
        <w:rPr>
          <w:rFonts w:ascii="Times New Roman" w:eastAsia="Calibri" w:hAnsi="Times New Roman" w:cs="Times New Roman"/>
          <w:iCs/>
          <w:sz w:val="24"/>
          <w:szCs w:val="24"/>
          <w:lang w:eastAsia="ru-RU"/>
        </w:rPr>
        <w:t xml:space="preserve">Республике Ингушетия </w:t>
      </w:r>
      <w:r w:rsidRPr="00A647D7">
        <w:rPr>
          <w:rFonts w:ascii="Times New Roman" w:eastAsia="Calibri" w:hAnsi="Times New Roman" w:cs="Times New Roman"/>
          <w:iCs/>
          <w:sz w:val="24"/>
          <w:szCs w:val="24"/>
          <w:lang w:eastAsia="ru-RU"/>
        </w:rPr>
        <w:t xml:space="preserve">в 2021 году </w:t>
      </w:r>
      <w:r w:rsidR="005F69DE" w:rsidRPr="00A647D7">
        <w:rPr>
          <w:rFonts w:ascii="Times New Roman" w:eastAsia="Calibri" w:hAnsi="Times New Roman" w:cs="Times New Roman"/>
          <w:iCs/>
          <w:sz w:val="24"/>
          <w:szCs w:val="24"/>
          <w:lang w:eastAsia="ru-RU"/>
        </w:rPr>
        <w:t xml:space="preserve">составила </w:t>
      </w:r>
      <w:r w:rsidR="005F69DE">
        <w:rPr>
          <w:rFonts w:ascii="Times New Roman" w:eastAsia="Calibri" w:hAnsi="Times New Roman" w:cs="Times New Roman"/>
          <w:iCs/>
          <w:sz w:val="24"/>
          <w:szCs w:val="24"/>
          <w:lang w:eastAsia="ru-RU"/>
        </w:rPr>
        <w:t>86,5</w:t>
      </w:r>
      <w:r w:rsidR="00B765F9">
        <w:rPr>
          <w:rFonts w:ascii="Times New Roman" w:eastAsia="Calibri" w:hAnsi="Times New Roman" w:cs="Times New Roman"/>
          <w:iCs/>
          <w:sz w:val="24"/>
          <w:szCs w:val="24"/>
          <w:lang w:eastAsia="ru-RU"/>
        </w:rPr>
        <w:t xml:space="preserve"> </w:t>
      </w:r>
      <w:r w:rsidRPr="00A647D7">
        <w:rPr>
          <w:rFonts w:ascii="Times New Roman" w:eastAsia="Calibri" w:hAnsi="Times New Roman" w:cs="Times New Roman"/>
          <w:iCs/>
          <w:sz w:val="24"/>
          <w:szCs w:val="24"/>
          <w:lang w:eastAsia="ru-RU"/>
        </w:rPr>
        <w:t>%.</w:t>
      </w:r>
    </w:p>
    <w:p w:rsidR="00202358" w:rsidRPr="00A647D7" w:rsidRDefault="00202358" w:rsidP="00A647D7">
      <w:pPr>
        <w:spacing w:after="0"/>
        <w:ind w:left="-426" w:firstLine="852"/>
        <w:contextualSpacing/>
        <w:jc w:val="both"/>
        <w:rPr>
          <w:rFonts w:ascii="Times New Roman" w:eastAsia="Calibri" w:hAnsi="Times New Roman" w:cs="Times New Roman"/>
          <w:iCs/>
          <w:sz w:val="24"/>
          <w:szCs w:val="24"/>
          <w:lang w:eastAsia="ru-RU"/>
        </w:rPr>
      </w:pPr>
      <w:r w:rsidRPr="00A647D7">
        <w:rPr>
          <w:rFonts w:ascii="Times New Roman" w:eastAsia="Calibri" w:hAnsi="Times New Roman" w:cs="Times New Roman"/>
          <w:iCs/>
          <w:sz w:val="24"/>
          <w:szCs w:val="24"/>
          <w:lang w:eastAsia="ru-RU"/>
        </w:rPr>
        <w:t>Анализ выполнения КИМ в разделе 3.2 выполняется на основе результатов всего массива участников основного периода ЕГЭ по учебному предмету в субъекте Российской Федерации вне зависимости от выполненного участником экзамена варианта КИМ.</w:t>
      </w:r>
    </w:p>
    <w:p w:rsidR="00D30BBE" w:rsidRPr="00D30BBE" w:rsidRDefault="00D30BBE" w:rsidP="00D30BBE">
      <w:pPr>
        <w:spacing w:after="0"/>
        <w:ind w:left="-426" w:firstLine="709"/>
        <w:jc w:val="both"/>
        <w:rPr>
          <w:rFonts w:ascii="Times New Roman" w:eastAsia="Times New Roman" w:hAnsi="Times New Roman" w:cs="Times New Roman"/>
          <w:i/>
          <w:sz w:val="24"/>
          <w:szCs w:val="24"/>
          <w:lang w:eastAsia="ru-RU"/>
        </w:rPr>
      </w:pPr>
      <w:r w:rsidRPr="00D30BBE">
        <w:rPr>
          <w:rFonts w:ascii="Times New Roman" w:eastAsia="Calibri" w:hAnsi="Times New Roman" w:cs="Times New Roman"/>
          <w:sz w:val="24"/>
          <w:szCs w:val="24"/>
          <w:lang w:eastAsia="ru-RU"/>
        </w:rPr>
        <w:t xml:space="preserve">Для анализа результатов выполнения экзаменационных заданий в разрезе 2 частей контрольных измерительных материалов, а также для характеристики затруднений и учёта типичных ошибок были рассмотрены </w:t>
      </w:r>
      <w:r>
        <w:rPr>
          <w:rFonts w:ascii="Times New Roman" w:eastAsia="Calibri" w:hAnsi="Times New Roman" w:cs="Times New Roman"/>
          <w:sz w:val="24"/>
          <w:szCs w:val="24"/>
          <w:lang w:eastAsia="ru-RU"/>
        </w:rPr>
        <w:t xml:space="preserve">1966 </w:t>
      </w:r>
      <w:r w:rsidRPr="00D30BBE">
        <w:rPr>
          <w:rFonts w:ascii="Times New Roman" w:eastAsia="Calibri" w:hAnsi="Times New Roman" w:cs="Times New Roman"/>
          <w:sz w:val="24"/>
          <w:szCs w:val="24"/>
          <w:lang w:eastAsia="ru-RU"/>
        </w:rPr>
        <w:t>работ  участников ЕГЭ по русскому языку.</w:t>
      </w:r>
    </w:p>
    <w:p w:rsidR="00796BBB" w:rsidRDefault="00796BBB" w:rsidP="00D30BBE">
      <w:pPr>
        <w:spacing w:after="0"/>
        <w:ind w:left="-567" w:firstLine="709"/>
        <w:jc w:val="both"/>
        <w:rPr>
          <w:rFonts w:ascii="Times New Roman" w:eastAsia="Calibri" w:hAnsi="Times New Roman" w:cs="Times New Roman"/>
          <w:sz w:val="24"/>
          <w:szCs w:val="24"/>
          <w:lang w:eastAsia="ru-RU"/>
        </w:rPr>
      </w:pPr>
    </w:p>
    <w:p w:rsidR="00796BBB" w:rsidRPr="00796BBB" w:rsidRDefault="00796BBB" w:rsidP="00796BBB">
      <w:pPr>
        <w:pStyle w:val="ad"/>
        <w:numPr>
          <w:ilvl w:val="2"/>
          <w:numId w:val="6"/>
        </w:numPr>
        <w:spacing w:after="0"/>
        <w:jc w:val="center"/>
        <w:rPr>
          <w:rFonts w:ascii="Times New Roman" w:eastAsia="Calibri" w:hAnsi="Times New Roman" w:cs="Times New Roman"/>
          <w:b/>
          <w:sz w:val="28"/>
          <w:szCs w:val="28"/>
          <w:lang w:eastAsia="ru-RU"/>
        </w:rPr>
      </w:pPr>
      <w:r w:rsidRPr="00796BBB">
        <w:rPr>
          <w:rFonts w:ascii="Times New Roman" w:eastAsia="Calibri" w:hAnsi="Times New Roman" w:cs="Times New Roman"/>
          <w:b/>
          <w:sz w:val="28"/>
          <w:szCs w:val="28"/>
          <w:lang w:eastAsia="ru-RU"/>
        </w:rPr>
        <w:t>Статистический анализ выполнения заданий КИМ</w:t>
      </w:r>
    </w:p>
    <w:p w:rsidR="00D30BBE" w:rsidRPr="00D30BBE" w:rsidRDefault="00D30BBE" w:rsidP="00D30BBE">
      <w:pPr>
        <w:spacing w:after="0"/>
        <w:ind w:left="-567" w:firstLine="709"/>
        <w:jc w:val="both"/>
        <w:rPr>
          <w:rFonts w:ascii="Times New Roman" w:eastAsia="Calibri" w:hAnsi="Times New Roman" w:cs="Times New Roman"/>
          <w:sz w:val="24"/>
          <w:szCs w:val="24"/>
          <w:lang w:eastAsia="ru-RU"/>
        </w:rPr>
      </w:pPr>
      <w:r w:rsidRPr="00D30BBE">
        <w:rPr>
          <w:rFonts w:ascii="Times New Roman" w:eastAsia="Calibri" w:hAnsi="Times New Roman" w:cs="Times New Roman"/>
          <w:sz w:val="24"/>
          <w:szCs w:val="24"/>
          <w:lang w:eastAsia="ru-RU"/>
        </w:rPr>
        <w:t>Анализ результатов выполнения заданий с 1 по 26 с кратким ответом представлен в показателях, выраженных средним % выполнения заданий с кратким ответом экзаменационной работы по русскому языку в разрезе критериев оценивания, имеющих уровневую градацию.</w:t>
      </w:r>
    </w:p>
    <w:p w:rsidR="00D30BBE" w:rsidRPr="00D30BBE" w:rsidRDefault="00D30BBE" w:rsidP="00D30BBE">
      <w:pPr>
        <w:spacing w:after="0"/>
        <w:ind w:left="-567" w:firstLine="709"/>
        <w:jc w:val="both"/>
        <w:rPr>
          <w:rFonts w:ascii="Times New Roman" w:eastAsia="Calibri" w:hAnsi="Times New Roman" w:cs="Times New Roman"/>
          <w:sz w:val="24"/>
          <w:szCs w:val="24"/>
          <w:lang w:eastAsia="ru-RU"/>
        </w:rPr>
      </w:pPr>
      <w:r w:rsidRPr="00D30BBE">
        <w:rPr>
          <w:rFonts w:ascii="Times New Roman" w:eastAsia="Calibri" w:hAnsi="Times New Roman" w:cs="Times New Roman"/>
          <w:sz w:val="24"/>
          <w:szCs w:val="24"/>
          <w:lang w:eastAsia="ru-RU"/>
        </w:rPr>
        <w:t xml:space="preserve"> Показатели среднего процента выполнения заданий с 1 по 26 с кратким ответом представлен в показателях в разрезе уровнево</w:t>
      </w:r>
      <w:r>
        <w:rPr>
          <w:rFonts w:ascii="Times New Roman" w:eastAsia="Calibri" w:hAnsi="Times New Roman" w:cs="Times New Roman"/>
          <w:sz w:val="24"/>
          <w:szCs w:val="24"/>
          <w:lang w:eastAsia="ru-RU"/>
        </w:rPr>
        <w:t>й градации критериев оценивания.</w:t>
      </w:r>
    </w:p>
    <w:p w:rsidR="00A647D7" w:rsidRDefault="00A647D7" w:rsidP="00202358">
      <w:pPr>
        <w:spacing w:after="0" w:line="240" w:lineRule="auto"/>
        <w:ind w:left="-426" w:firstLine="965"/>
        <w:jc w:val="both"/>
        <w:rPr>
          <w:rFonts w:ascii="Times New Roman" w:eastAsia="Calibri" w:hAnsi="Times New Roman" w:cs="Times New Roman"/>
          <w:i/>
          <w:iCs/>
          <w:sz w:val="24"/>
          <w:szCs w:val="24"/>
          <w:lang w:eastAsia="ru-RU"/>
        </w:rPr>
      </w:pPr>
    </w:p>
    <w:tbl>
      <w:tblPr>
        <w:tblW w:w="0" w:type="auto"/>
        <w:tblInd w:w="-1077" w:type="dxa"/>
        <w:tblLayout w:type="fixed"/>
        <w:tblCellMar>
          <w:left w:w="57" w:type="dxa"/>
          <w:right w:w="57" w:type="dxa"/>
        </w:tblCellMar>
        <w:tblLook w:val="0000" w:firstRow="0" w:lastRow="0" w:firstColumn="0" w:lastColumn="0" w:noHBand="0" w:noVBand="0"/>
      </w:tblPr>
      <w:tblGrid>
        <w:gridCol w:w="850"/>
        <w:gridCol w:w="2552"/>
        <w:gridCol w:w="1276"/>
        <w:gridCol w:w="1134"/>
        <w:gridCol w:w="1272"/>
        <w:gridCol w:w="1204"/>
        <w:gridCol w:w="1203"/>
        <w:gridCol w:w="1204"/>
      </w:tblGrid>
      <w:tr w:rsidR="0052028B" w:rsidRPr="00AE2716" w:rsidTr="00C1257A">
        <w:trPr>
          <w:cantSplit/>
          <w:trHeight w:val="313"/>
          <w:tblHeader/>
        </w:trPr>
        <w:tc>
          <w:tcPr>
            <w:tcW w:w="850" w:type="dxa"/>
            <w:vMerge w:val="restart"/>
            <w:tcBorders>
              <w:top w:val="single" w:sz="8" w:space="0" w:color="000000"/>
              <w:left w:val="single" w:sz="8" w:space="0" w:color="000000"/>
              <w:right w:val="single" w:sz="8" w:space="0" w:color="000000"/>
            </w:tcBorders>
            <w:vAlign w:val="center"/>
          </w:tcPr>
          <w:p w:rsidR="0052028B" w:rsidRPr="00AE2716" w:rsidRDefault="0052028B" w:rsidP="00F83C5D">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AE2716">
              <w:rPr>
                <w:rFonts w:ascii="Times New Roman" w:eastAsia="Calibri" w:hAnsi="Times New Roman" w:cs="Times New Roman"/>
                <w:bCs/>
                <w:sz w:val="24"/>
                <w:szCs w:val="24"/>
                <w:lang w:eastAsia="ru-RU"/>
              </w:rPr>
              <w:t>Номер</w:t>
            </w:r>
          </w:p>
          <w:p w:rsidR="0052028B" w:rsidRPr="00AE2716" w:rsidRDefault="0052028B" w:rsidP="00F83C5D">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AE2716">
              <w:rPr>
                <w:rFonts w:ascii="Times New Roman" w:eastAsia="Calibri" w:hAnsi="Times New Roman" w:cs="Times New Roman"/>
                <w:bCs/>
                <w:sz w:val="24"/>
                <w:szCs w:val="24"/>
                <w:lang w:eastAsia="ru-RU"/>
              </w:rPr>
              <w:t>задания в КИМ</w:t>
            </w:r>
          </w:p>
        </w:tc>
        <w:tc>
          <w:tcPr>
            <w:tcW w:w="2552" w:type="dxa"/>
            <w:vMerge w:val="restart"/>
            <w:tcBorders>
              <w:top w:val="single" w:sz="8" w:space="0" w:color="000000"/>
              <w:left w:val="single" w:sz="8" w:space="0" w:color="000000"/>
              <w:right w:val="single" w:sz="8" w:space="0" w:color="000000"/>
            </w:tcBorders>
            <w:vAlign w:val="center"/>
          </w:tcPr>
          <w:p w:rsidR="0052028B" w:rsidRPr="00AE2716" w:rsidRDefault="0052028B" w:rsidP="00F83C5D">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AE2716">
              <w:rPr>
                <w:rFonts w:ascii="Times New Roman" w:eastAsia="Calibri" w:hAnsi="Times New Roman" w:cs="Times New Roman"/>
                <w:bCs/>
                <w:sz w:val="24"/>
                <w:szCs w:val="24"/>
                <w:lang w:eastAsia="ru-RU"/>
              </w:rPr>
              <w:t>Проверяемые элементы содержания / умения</w:t>
            </w:r>
          </w:p>
        </w:tc>
        <w:tc>
          <w:tcPr>
            <w:tcW w:w="1276" w:type="dxa"/>
            <w:vMerge w:val="restart"/>
            <w:tcBorders>
              <w:top w:val="single" w:sz="8" w:space="0" w:color="000000"/>
              <w:left w:val="single" w:sz="8" w:space="0" w:color="000000"/>
              <w:right w:val="single" w:sz="8" w:space="0" w:color="000000"/>
            </w:tcBorders>
            <w:vAlign w:val="center"/>
          </w:tcPr>
          <w:p w:rsidR="0052028B" w:rsidRPr="00AE2716" w:rsidRDefault="0052028B" w:rsidP="00F83C5D">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AE2716">
              <w:rPr>
                <w:rFonts w:ascii="Times New Roman" w:eastAsia="Calibri" w:hAnsi="Times New Roman" w:cs="Times New Roman"/>
                <w:bCs/>
                <w:sz w:val="24"/>
                <w:szCs w:val="24"/>
                <w:lang w:eastAsia="ru-RU"/>
              </w:rPr>
              <w:t>Уровень сложности задания</w:t>
            </w:r>
          </w:p>
          <w:p w:rsidR="0052028B" w:rsidRPr="00AE2716" w:rsidRDefault="0052028B" w:rsidP="00F83C5D">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6017" w:type="dxa"/>
            <w:gridSpan w:val="5"/>
            <w:tcBorders>
              <w:top w:val="single" w:sz="8" w:space="0" w:color="000000"/>
              <w:left w:val="single" w:sz="8" w:space="0" w:color="000000"/>
              <w:right w:val="single" w:sz="8" w:space="0" w:color="000000"/>
            </w:tcBorders>
          </w:tcPr>
          <w:p w:rsidR="0052028B" w:rsidRPr="00AE2716" w:rsidRDefault="0052028B" w:rsidP="00F83C5D">
            <w:pPr>
              <w:spacing w:after="0" w:line="240" w:lineRule="auto"/>
              <w:jc w:val="center"/>
              <w:rPr>
                <w:rFonts w:ascii="Times New Roman" w:eastAsia="Calibri" w:hAnsi="Times New Roman" w:cs="Times New Roman"/>
                <w:bCs/>
                <w:sz w:val="24"/>
                <w:szCs w:val="24"/>
                <w:lang w:eastAsia="ru-RU"/>
              </w:rPr>
            </w:pPr>
            <w:r w:rsidRPr="00AE2716">
              <w:rPr>
                <w:rFonts w:ascii="Times New Roman" w:eastAsia="Calibri" w:hAnsi="Times New Roman" w:cs="Times New Roman"/>
                <w:sz w:val="24"/>
                <w:szCs w:val="24"/>
                <w:lang w:eastAsia="ru-RU"/>
              </w:rPr>
              <w:t xml:space="preserve">Процент выполнения задания </w:t>
            </w:r>
            <w:r w:rsidRPr="00AE2716">
              <w:rPr>
                <w:rFonts w:ascii="Times New Roman" w:eastAsia="Calibri" w:hAnsi="Times New Roman" w:cs="Times New Roman"/>
                <w:sz w:val="24"/>
                <w:szCs w:val="24"/>
                <w:lang w:eastAsia="ru-RU"/>
              </w:rPr>
              <w:br/>
              <w:t>в субъекте Российской Федерации</w:t>
            </w:r>
            <w:r w:rsidRPr="00AE2716">
              <w:rPr>
                <w:rFonts w:ascii="Times New Roman" w:eastAsia="Calibri" w:hAnsi="Times New Roman" w:cs="Times New Roman"/>
                <w:sz w:val="24"/>
                <w:szCs w:val="24"/>
                <w:vertAlign w:val="superscript"/>
                <w:lang w:eastAsia="ru-RU"/>
              </w:rPr>
              <w:footnoteReference w:id="13"/>
            </w:r>
          </w:p>
        </w:tc>
      </w:tr>
      <w:tr w:rsidR="0052028B" w:rsidRPr="00AE2716" w:rsidTr="00C1257A">
        <w:trPr>
          <w:cantSplit/>
          <w:trHeight w:val="635"/>
          <w:tblHeader/>
        </w:trPr>
        <w:tc>
          <w:tcPr>
            <w:tcW w:w="850" w:type="dxa"/>
            <w:vMerge/>
            <w:tcBorders>
              <w:left w:val="single" w:sz="8" w:space="0" w:color="000000"/>
              <w:bottom w:val="single" w:sz="8" w:space="0" w:color="000000"/>
              <w:right w:val="single" w:sz="8" w:space="0" w:color="000000"/>
            </w:tcBorders>
            <w:vAlign w:val="center"/>
          </w:tcPr>
          <w:p w:rsidR="0052028B" w:rsidRPr="00AE2716" w:rsidRDefault="0052028B" w:rsidP="00F83C5D">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2552" w:type="dxa"/>
            <w:vMerge/>
            <w:tcBorders>
              <w:left w:val="single" w:sz="8" w:space="0" w:color="000000"/>
              <w:bottom w:val="single" w:sz="8" w:space="0" w:color="000000"/>
              <w:right w:val="single" w:sz="8" w:space="0" w:color="000000"/>
            </w:tcBorders>
            <w:vAlign w:val="center"/>
          </w:tcPr>
          <w:p w:rsidR="0052028B" w:rsidRPr="00AE2716" w:rsidRDefault="0052028B" w:rsidP="00F83C5D">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276" w:type="dxa"/>
            <w:vMerge/>
            <w:tcBorders>
              <w:left w:val="single" w:sz="8" w:space="0" w:color="000000"/>
              <w:bottom w:val="single" w:sz="8" w:space="0" w:color="000000"/>
              <w:right w:val="single" w:sz="8" w:space="0" w:color="000000"/>
            </w:tcBorders>
            <w:vAlign w:val="center"/>
          </w:tcPr>
          <w:p w:rsidR="0052028B" w:rsidRPr="00AE2716" w:rsidRDefault="0052028B" w:rsidP="00F83C5D">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2028B" w:rsidRPr="00AE2716" w:rsidRDefault="0052028B" w:rsidP="00F83C5D">
            <w:pPr>
              <w:spacing w:after="0" w:line="240" w:lineRule="auto"/>
              <w:jc w:val="center"/>
              <w:rPr>
                <w:rFonts w:ascii="Times New Roman" w:eastAsia="Calibri" w:hAnsi="Times New Roman" w:cs="Times New Roman"/>
                <w:sz w:val="18"/>
                <w:szCs w:val="24"/>
                <w:lang w:eastAsia="ru-RU"/>
              </w:rPr>
            </w:pPr>
            <w:r w:rsidRPr="00AE2716">
              <w:rPr>
                <w:rFonts w:ascii="Times New Roman" w:eastAsia="Calibri" w:hAnsi="Times New Roman" w:cs="Times New Roman"/>
                <w:sz w:val="18"/>
                <w:szCs w:val="24"/>
                <w:lang w:eastAsia="ru-RU"/>
              </w:rPr>
              <w:t>средний</w:t>
            </w:r>
          </w:p>
        </w:tc>
        <w:tc>
          <w:tcPr>
            <w:tcW w:w="1272" w:type="dxa"/>
            <w:tcBorders>
              <w:top w:val="single" w:sz="8" w:space="0" w:color="000000"/>
              <w:left w:val="single" w:sz="8" w:space="0" w:color="000000"/>
              <w:bottom w:val="single" w:sz="8" w:space="0" w:color="000000"/>
              <w:right w:val="single" w:sz="8" w:space="0" w:color="000000"/>
            </w:tcBorders>
          </w:tcPr>
          <w:p w:rsidR="0052028B" w:rsidRPr="00AE2716" w:rsidRDefault="0052028B" w:rsidP="00F83C5D">
            <w:pPr>
              <w:autoSpaceDE w:val="0"/>
              <w:autoSpaceDN w:val="0"/>
              <w:adjustRightInd w:val="0"/>
              <w:spacing w:after="0" w:line="240" w:lineRule="auto"/>
              <w:jc w:val="center"/>
              <w:rPr>
                <w:rFonts w:ascii="Times New Roman" w:eastAsia="Calibri" w:hAnsi="Times New Roman" w:cs="Times New Roman"/>
                <w:bCs/>
                <w:sz w:val="18"/>
                <w:szCs w:val="24"/>
                <w:lang w:eastAsia="ru-RU"/>
              </w:rPr>
            </w:pPr>
            <w:r w:rsidRPr="00AE2716">
              <w:rPr>
                <w:rFonts w:ascii="Times New Roman" w:eastAsia="Calibri" w:hAnsi="Times New Roman" w:cs="Times New Roman"/>
                <w:bCs/>
                <w:sz w:val="18"/>
                <w:szCs w:val="24"/>
                <w:lang w:eastAsia="ru-RU"/>
              </w:rPr>
              <w:t>в группе не преодолевших минимальный балл</w:t>
            </w:r>
          </w:p>
        </w:tc>
        <w:tc>
          <w:tcPr>
            <w:tcW w:w="1204" w:type="dxa"/>
            <w:tcBorders>
              <w:top w:val="single" w:sz="8" w:space="0" w:color="000000"/>
              <w:left w:val="single" w:sz="8" w:space="0" w:color="000000"/>
              <w:bottom w:val="single" w:sz="8" w:space="0" w:color="000000"/>
              <w:right w:val="single" w:sz="8" w:space="0" w:color="000000"/>
            </w:tcBorders>
            <w:vAlign w:val="center"/>
          </w:tcPr>
          <w:p w:rsidR="0052028B" w:rsidRPr="00AE2716" w:rsidRDefault="0052028B" w:rsidP="0073623B">
            <w:pPr>
              <w:autoSpaceDE w:val="0"/>
              <w:autoSpaceDN w:val="0"/>
              <w:adjustRightInd w:val="0"/>
              <w:spacing w:after="0" w:line="240" w:lineRule="auto"/>
              <w:jc w:val="center"/>
              <w:rPr>
                <w:rFonts w:ascii="Times New Roman" w:eastAsia="Calibri" w:hAnsi="Times New Roman" w:cs="Times New Roman"/>
                <w:bCs/>
                <w:sz w:val="18"/>
                <w:szCs w:val="24"/>
                <w:lang w:eastAsia="ru-RU"/>
              </w:rPr>
            </w:pPr>
            <w:r w:rsidRPr="00AE2716">
              <w:rPr>
                <w:rFonts w:ascii="Times New Roman" w:eastAsia="Calibri" w:hAnsi="Times New Roman" w:cs="Times New Roman"/>
                <w:bCs/>
                <w:sz w:val="18"/>
                <w:szCs w:val="24"/>
                <w:lang w:eastAsia="ru-RU"/>
              </w:rPr>
              <w:t xml:space="preserve">в группе от </w:t>
            </w:r>
            <w:r w:rsidR="0073623B">
              <w:rPr>
                <w:rFonts w:ascii="Times New Roman" w:eastAsia="Calibri" w:hAnsi="Times New Roman" w:cs="Times New Roman"/>
                <w:bCs/>
                <w:sz w:val="18"/>
                <w:szCs w:val="24"/>
                <w:lang w:eastAsia="ru-RU"/>
              </w:rPr>
              <w:t>36</w:t>
            </w:r>
            <w:r w:rsidRPr="00AE2716">
              <w:rPr>
                <w:rFonts w:ascii="Times New Roman" w:eastAsia="Calibri" w:hAnsi="Times New Roman" w:cs="Times New Roman"/>
                <w:bCs/>
                <w:sz w:val="18"/>
                <w:szCs w:val="24"/>
                <w:lang w:eastAsia="ru-RU"/>
              </w:rPr>
              <w:t xml:space="preserve"> до 60 т.б.</w:t>
            </w:r>
          </w:p>
        </w:tc>
        <w:tc>
          <w:tcPr>
            <w:tcW w:w="1203" w:type="dxa"/>
            <w:tcBorders>
              <w:top w:val="single" w:sz="8" w:space="0" w:color="000000"/>
              <w:left w:val="single" w:sz="8" w:space="0" w:color="000000"/>
              <w:bottom w:val="single" w:sz="8" w:space="0" w:color="000000"/>
              <w:right w:val="single" w:sz="8" w:space="0" w:color="000000"/>
            </w:tcBorders>
            <w:vAlign w:val="center"/>
          </w:tcPr>
          <w:p w:rsidR="0052028B" w:rsidRPr="00AE2716" w:rsidRDefault="0052028B" w:rsidP="00F83C5D">
            <w:pPr>
              <w:autoSpaceDE w:val="0"/>
              <w:autoSpaceDN w:val="0"/>
              <w:adjustRightInd w:val="0"/>
              <w:spacing w:after="0" w:line="240" w:lineRule="auto"/>
              <w:jc w:val="center"/>
              <w:rPr>
                <w:rFonts w:ascii="Times New Roman" w:eastAsia="Calibri" w:hAnsi="Times New Roman" w:cs="Times New Roman"/>
                <w:bCs/>
                <w:sz w:val="18"/>
                <w:szCs w:val="24"/>
                <w:lang w:eastAsia="ru-RU"/>
              </w:rPr>
            </w:pPr>
            <w:r w:rsidRPr="00AE2716">
              <w:rPr>
                <w:rFonts w:ascii="Times New Roman" w:eastAsia="Calibri" w:hAnsi="Times New Roman" w:cs="Times New Roman"/>
                <w:bCs/>
                <w:sz w:val="18"/>
                <w:szCs w:val="24"/>
                <w:lang w:eastAsia="ru-RU"/>
              </w:rPr>
              <w:t>в группе от 61 до 80 т.б.</w:t>
            </w:r>
          </w:p>
        </w:tc>
        <w:tc>
          <w:tcPr>
            <w:tcW w:w="1204" w:type="dxa"/>
            <w:tcBorders>
              <w:top w:val="single" w:sz="8" w:space="0" w:color="000000"/>
              <w:left w:val="single" w:sz="8" w:space="0" w:color="000000"/>
              <w:bottom w:val="single" w:sz="8" w:space="0" w:color="000000"/>
              <w:right w:val="single" w:sz="8" w:space="0" w:color="000000"/>
            </w:tcBorders>
            <w:vAlign w:val="center"/>
          </w:tcPr>
          <w:p w:rsidR="0052028B" w:rsidRPr="00AE2716" w:rsidRDefault="0052028B" w:rsidP="00F83C5D">
            <w:pPr>
              <w:autoSpaceDE w:val="0"/>
              <w:autoSpaceDN w:val="0"/>
              <w:adjustRightInd w:val="0"/>
              <w:spacing w:after="0" w:line="240" w:lineRule="auto"/>
              <w:jc w:val="center"/>
              <w:rPr>
                <w:rFonts w:ascii="Times New Roman" w:eastAsia="Calibri" w:hAnsi="Times New Roman" w:cs="Times New Roman"/>
                <w:bCs/>
                <w:sz w:val="18"/>
                <w:szCs w:val="24"/>
                <w:lang w:eastAsia="ru-RU"/>
              </w:rPr>
            </w:pPr>
            <w:r w:rsidRPr="00AE2716">
              <w:rPr>
                <w:rFonts w:ascii="Times New Roman" w:eastAsia="Calibri" w:hAnsi="Times New Roman" w:cs="Times New Roman"/>
                <w:bCs/>
                <w:sz w:val="18"/>
                <w:szCs w:val="24"/>
                <w:lang w:eastAsia="ru-RU"/>
              </w:rPr>
              <w:t>в группе от 81 до 100 т.б.</w:t>
            </w:r>
          </w:p>
        </w:tc>
      </w:tr>
      <w:tr w:rsidR="0052028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2028B" w:rsidRPr="0052028B" w:rsidRDefault="0052028B" w:rsidP="0052028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1</w:t>
            </w:r>
          </w:p>
        </w:tc>
        <w:tc>
          <w:tcPr>
            <w:tcW w:w="2552"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Информационная обработка письменных текстов различных стилей и жанров</w:t>
            </w:r>
          </w:p>
        </w:tc>
        <w:tc>
          <w:tcPr>
            <w:tcW w:w="1276"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52028B" w:rsidRPr="00AE2716" w:rsidRDefault="00C1257A" w:rsidP="003E7B6A">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68,5</w:t>
            </w:r>
          </w:p>
        </w:tc>
        <w:tc>
          <w:tcPr>
            <w:tcW w:w="1272" w:type="dxa"/>
            <w:tcBorders>
              <w:top w:val="single" w:sz="8" w:space="0" w:color="000000"/>
              <w:left w:val="single" w:sz="8" w:space="0" w:color="000000"/>
              <w:bottom w:val="single" w:sz="8" w:space="0" w:color="000000"/>
              <w:right w:val="single" w:sz="8" w:space="0" w:color="000000"/>
            </w:tcBorders>
          </w:tcPr>
          <w:p w:rsidR="0052028B" w:rsidRPr="00AE2716" w:rsidRDefault="00CF1282"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23,9</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F05FAC"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46,4</w:t>
            </w:r>
          </w:p>
        </w:tc>
        <w:tc>
          <w:tcPr>
            <w:tcW w:w="1203" w:type="dxa"/>
            <w:tcBorders>
              <w:top w:val="single" w:sz="8" w:space="0" w:color="000000"/>
              <w:left w:val="single" w:sz="8" w:space="0" w:color="000000"/>
              <w:bottom w:val="single" w:sz="8" w:space="0" w:color="000000"/>
              <w:right w:val="single" w:sz="8" w:space="0" w:color="000000"/>
            </w:tcBorders>
          </w:tcPr>
          <w:p w:rsidR="0052028B" w:rsidRPr="00AE2716" w:rsidRDefault="008876CA"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75,6</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3501F0"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93,9</w:t>
            </w:r>
          </w:p>
        </w:tc>
      </w:tr>
      <w:tr w:rsidR="0052028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2028B" w:rsidRPr="0052028B" w:rsidRDefault="0052028B" w:rsidP="0052028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2</w:t>
            </w:r>
          </w:p>
        </w:tc>
        <w:tc>
          <w:tcPr>
            <w:tcW w:w="2552"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 xml:space="preserve"> Средства связи предложений в тексте. Отбор языковых средств</w:t>
            </w:r>
          </w:p>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в тексте в зависимости от темы, цели, адресата и ситуации общения</w:t>
            </w:r>
          </w:p>
        </w:tc>
        <w:tc>
          <w:tcPr>
            <w:tcW w:w="1276"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52028B" w:rsidRPr="00AE2716" w:rsidRDefault="00C1257A" w:rsidP="003E7B6A">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70,2</w:t>
            </w:r>
          </w:p>
        </w:tc>
        <w:tc>
          <w:tcPr>
            <w:tcW w:w="1272" w:type="dxa"/>
            <w:tcBorders>
              <w:top w:val="single" w:sz="8" w:space="0" w:color="000000"/>
              <w:left w:val="single" w:sz="8" w:space="0" w:color="000000"/>
              <w:bottom w:val="single" w:sz="8" w:space="0" w:color="000000"/>
              <w:right w:val="single" w:sz="8" w:space="0" w:color="000000"/>
            </w:tcBorders>
          </w:tcPr>
          <w:p w:rsidR="0052028B" w:rsidRPr="00AE2716" w:rsidRDefault="00CF1282"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23,2</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F05FAC"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w:t>
            </w:r>
          </w:p>
        </w:tc>
        <w:tc>
          <w:tcPr>
            <w:tcW w:w="1203" w:type="dxa"/>
            <w:tcBorders>
              <w:top w:val="single" w:sz="8" w:space="0" w:color="000000"/>
              <w:left w:val="single" w:sz="8" w:space="0" w:color="000000"/>
              <w:bottom w:val="single" w:sz="8" w:space="0" w:color="000000"/>
              <w:right w:val="single" w:sz="8" w:space="0" w:color="000000"/>
            </w:tcBorders>
          </w:tcPr>
          <w:p w:rsidR="0052028B" w:rsidRPr="00AE2716" w:rsidRDefault="008876CA"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78,3</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3501F0"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92,7</w:t>
            </w:r>
          </w:p>
        </w:tc>
      </w:tr>
      <w:tr w:rsidR="0052028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2028B" w:rsidRPr="0052028B" w:rsidRDefault="0052028B" w:rsidP="0052028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3</w:t>
            </w:r>
          </w:p>
        </w:tc>
        <w:tc>
          <w:tcPr>
            <w:tcW w:w="2552"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 xml:space="preserve">Лексическое значение слова </w:t>
            </w:r>
          </w:p>
        </w:tc>
        <w:tc>
          <w:tcPr>
            <w:tcW w:w="1276"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52028B" w:rsidRPr="00AE2716" w:rsidRDefault="00C1257A" w:rsidP="003E7B6A">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77,6</w:t>
            </w:r>
          </w:p>
        </w:tc>
        <w:tc>
          <w:tcPr>
            <w:tcW w:w="1272" w:type="dxa"/>
            <w:tcBorders>
              <w:top w:val="single" w:sz="8" w:space="0" w:color="000000"/>
              <w:left w:val="single" w:sz="8" w:space="0" w:color="000000"/>
              <w:bottom w:val="single" w:sz="8" w:space="0" w:color="000000"/>
              <w:right w:val="single" w:sz="8" w:space="0" w:color="000000"/>
            </w:tcBorders>
          </w:tcPr>
          <w:p w:rsidR="0052028B" w:rsidRPr="00AE2716" w:rsidRDefault="00CF1282"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30,4</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F05FAC"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63,7</w:t>
            </w:r>
          </w:p>
        </w:tc>
        <w:tc>
          <w:tcPr>
            <w:tcW w:w="1203" w:type="dxa"/>
            <w:tcBorders>
              <w:top w:val="single" w:sz="8" w:space="0" w:color="000000"/>
              <w:left w:val="single" w:sz="8" w:space="0" w:color="000000"/>
              <w:bottom w:val="single" w:sz="8" w:space="0" w:color="000000"/>
              <w:right w:val="single" w:sz="8" w:space="0" w:color="000000"/>
            </w:tcBorders>
          </w:tcPr>
          <w:p w:rsidR="0052028B" w:rsidRPr="00AE2716" w:rsidRDefault="008876CA"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84,3</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3501F0"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95,3</w:t>
            </w:r>
          </w:p>
        </w:tc>
      </w:tr>
      <w:tr w:rsidR="0052028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2028B" w:rsidRPr="0052028B" w:rsidRDefault="0052028B" w:rsidP="0052028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4</w:t>
            </w:r>
          </w:p>
        </w:tc>
        <w:tc>
          <w:tcPr>
            <w:tcW w:w="2552"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Орфоэпические нормы (постановка ударения)</w:t>
            </w:r>
          </w:p>
        </w:tc>
        <w:tc>
          <w:tcPr>
            <w:tcW w:w="1276"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52028B" w:rsidRPr="00AE2716" w:rsidRDefault="00C1257A" w:rsidP="003E7B6A">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83,3</w:t>
            </w:r>
          </w:p>
        </w:tc>
        <w:tc>
          <w:tcPr>
            <w:tcW w:w="1272" w:type="dxa"/>
            <w:tcBorders>
              <w:top w:val="single" w:sz="8" w:space="0" w:color="000000"/>
              <w:left w:val="single" w:sz="8" w:space="0" w:color="000000"/>
              <w:bottom w:val="single" w:sz="8" w:space="0" w:color="000000"/>
              <w:right w:val="single" w:sz="8" w:space="0" w:color="000000"/>
            </w:tcBorders>
          </w:tcPr>
          <w:p w:rsidR="0052028B" w:rsidRPr="00AE2716" w:rsidRDefault="00CF1282"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40,6</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F05FAC"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70,8</w:t>
            </w:r>
          </w:p>
        </w:tc>
        <w:tc>
          <w:tcPr>
            <w:tcW w:w="1203" w:type="dxa"/>
            <w:tcBorders>
              <w:top w:val="single" w:sz="8" w:space="0" w:color="000000"/>
              <w:left w:val="single" w:sz="8" w:space="0" w:color="000000"/>
              <w:bottom w:val="single" w:sz="8" w:space="0" w:color="000000"/>
              <w:right w:val="single" w:sz="8" w:space="0" w:color="000000"/>
            </w:tcBorders>
          </w:tcPr>
          <w:p w:rsidR="0052028B" w:rsidRPr="00AE2716" w:rsidRDefault="008876CA"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90,6</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3501F0"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96,9</w:t>
            </w:r>
          </w:p>
        </w:tc>
      </w:tr>
      <w:tr w:rsidR="0052028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2028B" w:rsidRPr="0052028B" w:rsidRDefault="0052028B" w:rsidP="0052028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5</w:t>
            </w:r>
          </w:p>
        </w:tc>
        <w:tc>
          <w:tcPr>
            <w:tcW w:w="2552"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Лексические нормы</w:t>
            </w:r>
          </w:p>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(употребление слова</w:t>
            </w:r>
          </w:p>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в соответствии с точным лексическим значением и требованием лексической сочетаемости)</w:t>
            </w:r>
          </w:p>
        </w:tc>
        <w:tc>
          <w:tcPr>
            <w:tcW w:w="1276"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52028B" w:rsidRPr="00AE2716" w:rsidRDefault="00C1257A" w:rsidP="003E7B6A">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78,3</w:t>
            </w:r>
          </w:p>
        </w:tc>
        <w:tc>
          <w:tcPr>
            <w:tcW w:w="1272" w:type="dxa"/>
            <w:tcBorders>
              <w:top w:val="single" w:sz="8" w:space="0" w:color="000000"/>
              <w:left w:val="single" w:sz="8" w:space="0" w:color="000000"/>
              <w:bottom w:val="single" w:sz="8" w:space="0" w:color="000000"/>
              <w:right w:val="single" w:sz="8" w:space="0" w:color="000000"/>
            </w:tcBorders>
          </w:tcPr>
          <w:p w:rsidR="0052028B" w:rsidRPr="00AE2716" w:rsidRDefault="00CF1282"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27,5</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F05FAC"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62,3</w:t>
            </w:r>
          </w:p>
        </w:tc>
        <w:tc>
          <w:tcPr>
            <w:tcW w:w="1203" w:type="dxa"/>
            <w:tcBorders>
              <w:top w:val="single" w:sz="8" w:space="0" w:color="000000"/>
              <w:left w:val="single" w:sz="8" w:space="0" w:color="000000"/>
              <w:bottom w:val="single" w:sz="8" w:space="0" w:color="000000"/>
              <w:right w:val="single" w:sz="8" w:space="0" w:color="000000"/>
            </w:tcBorders>
          </w:tcPr>
          <w:p w:rsidR="0052028B" w:rsidRPr="00AE2716" w:rsidRDefault="008876CA"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87,3</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3501F0"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95,7</w:t>
            </w:r>
          </w:p>
        </w:tc>
      </w:tr>
      <w:tr w:rsidR="0052028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2028B" w:rsidRPr="0052028B" w:rsidRDefault="0052028B" w:rsidP="0052028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6</w:t>
            </w:r>
          </w:p>
        </w:tc>
        <w:tc>
          <w:tcPr>
            <w:tcW w:w="2552"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Лексические нормы</w:t>
            </w:r>
          </w:p>
        </w:tc>
        <w:tc>
          <w:tcPr>
            <w:tcW w:w="1276"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52028B" w:rsidRPr="00AE2716" w:rsidRDefault="00C1257A" w:rsidP="003E7B6A">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57,6</w:t>
            </w:r>
          </w:p>
        </w:tc>
        <w:tc>
          <w:tcPr>
            <w:tcW w:w="1272" w:type="dxa"/>
            <w:tcBorders>
              <w:top w:val="single" w:sz="8" w:space="0" w:color="000000"/>
              <w:left w:val="single" w:sz="8" w:space="0" w:color="000000"/>
              <w:bottom w:val="single" w:sz="8" w:space="0" w:color="000000"/>
              <w:right w:val="single" w:sz="8" w:space="0" w:color="000000"/>
            </w:tcBorders>
          </w:tcPr>
          <w:p w:rsidR="0052028B" w:rsidRDefault="0052028B" w:rsidP="003E7B6A">
            <w:pPr>
              <w:spacing w:after="0" w:line="240" w:lineRule="auto"/>
              <w:jc w:val="center"/>
              <w:rPr>
                <w:rFonts w:ascii="Times New Roman" w:eastAsia="Calibri" w:hAnsi="Times New Roman" w:cs="Times New Roman"/>
                <w:sz w:val="24"/>
                <w:szCs w:val="24"/>
                <w:lang w:eastAsia="ru-RU"/>
              </w:rPr>
            </w:pPr>
          </w:p>
          <w:p w:rsidR="00CF1282" w:rsidRPr="00AE2716" w:rsidRDefault="00CF1282"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34,8</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F05FAC"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43,5</w:t>
            </w:r>
          </w:p>
        </w:tc>
        <w:tc>
          <w:tcPr>
            <w:tcW w:w="1203" w:type="dxa"/>
            <w:tcBorders>
              <w:top w:val="single" w:sz="8" w:space="0" w:color="000000"/>
              <w:left w:val="single" w:sz="8" w:space="0" w:color="000000"/>
              <w:bottom w:val="single" w:sz="8" w:space="0" w:color="000000"/>
              <w:right w:val="single" w:sz="8" w:space="0" w:color="000000"/>
            </w:tcBorders>
          </w:tcPr>
          <w:p w:rsidR="0052028B" w:rsidRPr="00AE2716" w:rsidRDefault="008876CA"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59,1</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3501F0"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77,4</w:t>
            </w:r>
          </w:p>
        </w:tc>
      </w:tr>
      <w:tr w:rsidR="0052028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2028B" w:rsidRPr="0052028B" w:rsidRDefault="0052028B" w:rsidP="0052028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7</w:t>
            </w:r>
          </w:p>
        </w:tc>
        <w:tc>
          <w:tcPr>
            <w:tcW w:w="2552"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Морфологические нормы (образование форм слов)</w:t>
            </w:r>
          </w:p>
        </w:tc>
        <w:tc>
          <w:tcPr>
            <w:tcW w:w="1276"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52028B" w:rsidRPr="00AE2716" w:rsidRDefault="00C1257A" w:rsidP="003E7B6A">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76,7</w:t>
            </w:r>
          </w:p>
        </w:tc>
        <w:tc>
          <w:tcPr>
            <w:tcW w:w="1272" w:type="dxa"/>
            <w:tcBorders>
              <w:top w:val="single" w:sz="8" w:space="0" w:color="000000"/>
              <w:left w:val="single" w:sz="8" w:space="0" w:color="000000"/>
              <w:bottom w:val="single" w:sz="8" w:space="0" w:color="000000"/>
              <w:right w:val="single" w:sz="8" w:space="0" w:color="000000"/>
            </w:tcBorders>
          </w:tcPr>
          <w:p w:rsidR="0052028B" w:rsidRPr="00AE2716" w:rsidRDefault="00CF1282"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34,8</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F05FAC"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64,4</w:t>
            </w:r>
          </w:p>
        </w:tc>
        <w:tc>
          <w:tcPr>
            <w:tcW w:w="1203" w:type="dxa"/>
            <w:tcBorders>
              <w:top w:val="single" w:sz="8" w:space="0" w:color="000000"/>
              <w:left w:val="single" w:sz="8" w:space="0" w:color="000000"/>
              <w:bottom w:val="single" w:sz="8" w:space="0" w:color="000000"/>
              <w:right w:val="single" w:sz="8" w:space="0" w:color="000000"/>
            </w:tcBorders>
          </w:tcPr>
          <w:p w:rsidR="0052028B" w:rsidRPr="00AE2716" w:rsidRDefault="008876CA"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81,8</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3501F0"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93,9</w:t>
            </w:r>
          </w:p>
        </w:tc>
      </w:tr>
      <w:tr w:rsidR="0052028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2028B" w:rsidRPr="0052028B" w:rsidRDefault="0052028B" w:rsidP="0052028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8</w:t>
            </w:r>
          </w:p>
        </w:tc>
        <w:tc>
          <w:tcPr>
            <w:tcW w:w="2552"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Синтаксические нормы. Нормы</w:t>
            </w:r>
            <w:r>
              <w:rPr>
                <w:rFonts w:ascii="Times New Roman" w:hAnsi="Times New Roman" w:cs="Times New Roman"/>
              </w:rPr>
              <w:t xml:space="preserve"> </w:t>
            </w:r>
            <w:r w:rsidRPr="0052028B">
              <w:rPr>
                <w:rFonts w:ascii="Times New Roman" w:hAnsi="Times New Roman" w:cs="Times New Roman"/>
              </w:rPr>
              <w:t>согласования. Нормы управления</w:t>
            </w:r>
          </w:p>
        </w:tc>
        <w:tc>
          <w:tcPr>
            <w:tcW w:w="1276"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jc w:val="center"/>
              <w:rPr>
                <w:rFonts w:ascii="Times New Roman" w:hAnsi="Times New Roman" w:cs="Times New Roman"/>
              </w:rPr>
            </w:pPr>
          </w:p>
          <w:p w:rsidR="0052028B" w:rsidRPr="0052028B" w:rsidRDefault="0052028B" w:rsidP="0052028B">
            <w:pPr>
              <w:autoSpaceDE w:val="0"/>
              <w:autoSpaceDN w:val="0"/>
              <w:adjustRightInd w:val="0"/>
              <w:spacing w:after="0"/>
              <w:jc w:val="center"/>
              <w:rPr>
                <w:rFonts w:ascii="Times New Roman" w:hAnsi="Times New Roman" w:cs="Times New Roman"/>
              </w:rPr>
            </w:pPr>
          </w:p>
          <w:p w:rsidR="0052028B" w:rsidRPr="0052028B" w:rsidRDefault="0052028B" w:rsidP="0052028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52028B" w:rsidRPr="00AE2716" w:rsidRDefault="00C1257A" w:rsidP="003E7B6A">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59,6</w:t>
            </w:r>
          </w:p>
        </w:tc>
        <w:tc>
          <w:tcPr>
            <w:tcW w:w="1272" w:type="dxa"/>
            <w:tcBorders>
              <w:top w:val="single" w:sz="8" w:space="0" w:color="000000"/>
              <w:left w:val="single" w:sz="8" w:space="0" w:color="000000"/>
              <w:bottom w:val="single" w:sz="8" w:space="0" w:color="000000"/>
              <w:right w:val="single" w:sz="8" w:space="0" w:color="000000"/>
            </w:tcBorders>
          </w:tcPr>
          <w:p w:rsidR="0052028B" w:rsidRPr="00AE2716" w:rsidRDefault="00CF1282"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10,6</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F05FAC"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27,3</w:t>
            </w:r>
          </w:p>
        </w:tc>
        <w:tc>
          <w:tcPr>
            <w:tcW w:w="1203" w:type="dxa"/>
            <w:tcBorders>
              <w:top w:val="single" w:sz="8" w:space="0" w:color="000000"/>
              <w:left w:val="single" w:sz="8" w:space="0" w:color="000000"/>
              <w:bottom w:val="single" w:sz="8" w:space="0" w:color="000000"/>
              <w:right w:val="single" w:sz="8" w:space="0" w:color="000000"/>
            </w:tcBorders>
          </w:tcPr>
          <w:p w:rsidR="0052028B" w:rsidRPr="00AE2716" w:rsidRDefault="008876CA"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68,7</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3501F0"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94,7</w:t>
            </w:r>
          </w:p>
        </w:tc>
      </w:tr>
      <w:tr w:rsidR="0052028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2028B" w:rsidRPr="0052028B" w:rsidRDefault="0052028B" w:rsidP="0052028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9</w:t>
            </w:r>
          </w:p>
        </w:tc>
        <w:tc>
          <w:tcPr>
            <w:tcW w:w="2552"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Правописание корней</w:t>
            </w:r>
          </w:p>
        </w:tc>
        <w:tc>
          <w:tcPr>
            <w:tcW w:w="1276"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52028B" w:rsidRPr="00AE2716" w:rsidRDefault="00C1257A" w:rsidP="003E7B6A">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46,8</w:t>
            </w:r>
          </w:p>
        </w:tc>
        <w:tc>
          <w:tcPr>
            <w:tcW w:w="1272" w:type="dxa"/>
            <w:tcBorders>
              <w:top w:val="single" w:sz="8" w:space="0" w:color="000000"/>
              <w:left w:val="single" w:sz="8" w:space="0" w:color="000000"/>
              <w:bottom w:val="single" w:sz="8" w:space="0" w:color="000000"/>
              <w:right w:val="single" w:sz="8" w:space="0" w:color="000000"/>
            </w:tcBorders>
          </w:tcPr>
          <w:p w:rsidR="0052028B" w:rsidRPr="00AE2716" w:rsidRDefault="00CF1282"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8,7</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F05FAC"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p>
        </w:tc>
        <w:tc>
          <w:tcPr>
            <w:tcW w:w="1203" w:type="dxa"/>
            <w:tcBorders>
              <w:top w:val="single" w:sz="8" w:space="0" w:color="000000"/>
              <w:left w:val="single" w:sz="8" w:space="0" w:color="000000"/>
              <w:bottom w:val="single" w:sz="8" w:space="0" w:color="000000"/>
              <w:right w:val="single" w:sz="8" w:space="0" w:color="000000"/>
            </w:tcBorders>
          </w:tcPr>
          <w:p w:rsidR="0052028B" w:rsidRPr="00AE2716" w:rsidRDefault="008876CA"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49,4</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3501F0"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83,3</w:t>
            </w:r>
          </w:p>
        </w:tc>
      </w:tr>
      <w:tr w:rsidR="0052028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2028B" w:rsidRPr="0052028B" w:rsidRDefault="0052028B" w:rsidP="0052028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10</w:t>
            </w:r>
          </w:p>
        </w:tc>
        <w:tc>
          <w:tcPr>
            <w:tcW w:w="2552"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Правописание приставок</w:t>
            </w:r>
          </w:p>
        </w:tc>
        <w:tc>
          <w:tcPr>
            <w:tcW w:w="1276"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52028B" w:rsidRPr="00AE2716" w:rsidRDefault="00C1257A" w:rsidP="003E7B6A">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48</w:t>
            </w:r>
          </w:p>
        </w:tc>
        <w:tc>
          <w:tcPr>
            <w:tcW w:w="1272" w:type="dxa"/>
            <w:tcBorders>
              <w:top w:val="single" w:sz="8" w:space="0" w:color="000000"/>
              <w:left w:val="single" w:sz="8" w:space="0" w:color="000000"/>
              <w:bottom w:val="single" w:sz="8" w:space="0" w:color="000000"/>
              <w:right w:val="single" w:sz="8" w:space="0" w:color="000000"/>
            </w:tcBorders>
          </w:tcPr>
          <w:p w:rsidR="0052028B" w:rsidRPr="00AE2716" w:rsidRDefault="00CF1282"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F05FAC"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26,2</w:t>
            </w:r>
          </w:p>
        </w:tc>
        <w:tc>
          <w:tcPr>
            <w:tcW w:w="1203" w:type="dxa"/>
            <w:tcBorders>
              <w:top w:val="single" w:sz="8" w:space="0" w:color="000000"/>
              <w:left w:val="single" w:sz="8" w:space="0" w:color="000000"/>
              <w:bottom w:val="single" w:sz="8" w:space="0" w:color="000000"/>
              <w:right w:val="single" w:sz="8" w:space="0" w:color="000000"/>
            </w:tcBorders>
          </w:tcPr>
          <w:p w:rsidR="0052028B" w:rsidRPr="00AE2716" w:rsidRDefault="008876CA"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47,3</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3501F0"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84,3</w:t>
            </w:r>
          </w:p>
        </w:tc>
      </w:tr>
      <w:tr w:rsidR="0052028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2028B" w:rsidRPr="0052028B" w:rsidRDefault="0052028B" w:rsidP="0052028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11</w:t>
            </w:r>
          </w:p>
        </w:tc>
        <w:tc>
          <w:tcPr>
            <w:tcW w:w="2552"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 xml:space="preserve">Правописание суффиксов различных частей речи (кроме -Н-/-НН-) </w:t>
            </w:r>
          </w:p>
        </w:tc>
        <w:tc>
          <w:tcPr>
            <w:tcW w:w="1276"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52028B" w:rsidRPr="00AE2716" w:rsidRDefault="00C1257A" w:rsidP="003E7B6A">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50,9</w:t>
            </w:r>
          </w:p>
        </w:tc>
        <w:tc>
          <w:tcPr>
            <w:tcW w:w="1272" w:type="dxa"/>
            <w:tcBorders>
              <w:top w:val="single" w:sz="8" w:space="0" w:color="000000"/>
              <w:left w:val="single" w:sz="8" w:space="0" w:color="000000"/>
              <w:bottom w:val="single" w:sz="8" w:space="0" w:color="000000"/>
              <w:right w:val="single" w:sz="8" w:space="0" w:color="000000"/>
            </w:tcBorders>
          </w:tcPr>
          <w:p w:rsidR="0052028B" w:rsidRPr="00AE2716" w:rsidRDefault="00CF1282"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F05FAC"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29,4</w:t>
            </w:r>
          </w:p>
        </w:tc>
        <w:tc>
          <w:tcPr>
            <w:tcW w:w="1203" w:type="dxa"/>
            <w:tcBorders>
              <w:top w:val="single" w:sz="8" w:space="0" w:color="000000"/>
              <w:left w:val="single" w:sz="8" w:space="0" w:color="000000"/>
              <w:bottom w:val="single" w:sz="8" w:space="0" w:color="000000"/>
              <w:right w:val="single" w:sz="8" w:space="0" w:color="000000"/>
            </w:tcBorders>
          </w:tcPr>
          <w:p w:rsidR="0052028B" w:rsidRPr="00AE2716" w:rsidRDefault="008876CA"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51,7</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3501F0"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84,3</w:t>
            </w:r>
          </w:p>
        </w:tc>
      </w:tr>
      <w:tr w:rsidR="0052028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2028B" w:rsidRPr="0052028B" w:rsidRDefault="0052028B" w:rsidP="0052028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12</w:t>
            </w:r>
          </w:p>
        </w:tc>
        <w:tc>
          <w:tcPr>
            <w:tcW w:w="2552"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 xml:space="preserve">Правописание личных окончаний глаголов и суффиксов причастий </w:t>
            </w:r>
          </w:p>
        </w:tc>
        <w:tc>
          <w:tcPr>
            <w:tcW w:w="1276"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52028B" w:rsidRPr="00AE2716" w:rsidRDefault="00C1257A" w:rsidP="003E7B6A">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32,3</w:t>
            </w:r>
          </w:p>
        </w:tc>
        <w:tc>
          <w:tcPr>
            <w:tcW w:w="1272" w:type="dxa"/>
            <w:tcBorders>
              <w:top w:val="single" w:sz="8" w:space="0" w:color="000000"/>
              <w:left w:val="single" w:sz="8" w:space="0" w:color="000000"/>
              <w:bottom w:val="single" w:sz="8" w:space="0" w:color="000000"/>
              <w:right w:val="single" w:sz="8" w:space="0" w:color="000000"/>
            </w:tcBorders>
          </w:tcPr>
          <w:p w:rsidR="0052028B" w:rsidRPr="00AE2716" w:rsidRDefault="00CF1282"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7,9</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F05FAC"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14,6</w:t>
            </w:r>
          </w:p>
        </w:tc>
        <w:tc>
          <w:tcPr>
            <w:tcW w:w="1203" w:type="dxa"/>
            <w:tcBorders>
              <w:top w:val="single" w:sz="8" w:space="0" w:color="000000"/>
              <w:left w:val="single" w:sz="8" w:space="0" w:color="000000"/>
              <w:bottom w:val="single" w:sz="8" w:space="0" w:color="000000"/>
              <w:right w:val="single" w:sz="8" w:space="0" w:color="000000"/>
            </w:tcBorders>
          </w:tcPr>
          <w:p w:rsidR="0052028B" w:rsidRPr="00AE2716" w:rsidRDefault="008876CA"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27,9</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3501F0"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w:t>
            </w:r>
          </w:p>
        </w:tc>
      </w:tr>
      <w:tr w:rsidR="0052028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2028B" w:rsidRPr="0052028B" w:rsidRDefault="0052028B" w:rsidP="0052028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13</w:t>
            </w:r>
          </w:p>
        </w:tc>
        <w:tc>
          <w:tcPr>
            <w:tcW w:w="2552"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 xml:space="preserve">Правописание НЕ и НИ </w:t>
            </w:r>
          </w:p>
          <w:p w:rsidR="0052028B" w:rsidRPr="0052028B" w:rsidRDefault="0052028B" w:rsidP="0052028B">
            <w:pPr>
              <w:autoSpaceDE w:val="0"/>
              <w:autoSpaceDN w:val="0"/>
              <w:adjustRightInd w:val="0"/>
              <w:spacing w:after="0"/>
              <w:rPr>
                <w:rFonts w:ascii="Times New Roman" w:hAnsi="Times New Roman" w:cs="Times New Roman"/>
              </w:rPr>
            </w:pPr>
          </w:p>
        </w:tc>
        <w:tc>
          <w:tcPr>
            <w:tcW w:w="1276"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52028B" w:rsidRPr="00AE2716" w:rsidRDefault="00C1257A" w:rsidP="003E7B6A">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66,8</w:t>
            </w:r>
          </w:p>
        </w:tc>
        <w:tc>
          <w:tcPr>
            <w:tcW w:w="1272" w:type="dxa"/>
            <w:tcBorders>
              <w:top w:val="single" w:sz="8" w:space="0" w:color="000000"/>
              <w:left w:val="single" w:sz="8" w:space="0" w:color="000000"/>
              <w:bottom w:val="single" w:sz="8" w:space="0" w:color="000000"/>
              <w:right w:val="single" w:sz="8" w:space="0" w:color="000000"/>
            </w:tcBorders>
          </w:tcPr>
          <w:p w:rsidR="0052028B" w:rsidRPr="00AE2716" w:rsidRDefault="00CF1282"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F05FAC"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48,9</w:t>
            </w:r>
          </w:p>
        </w:tc>
        <w:tc>
          <w:tcPr>
            <w:tcW w:w="1203" w:type="dxa"/>
            <w:tcBorders>
              <w:top w:val="single" w:sz="8" w:space="0" w:color="000000"/>
              <w:left w:val="single" w:sz="8" w:space="0" w:color="000000"/>
              <w:bottom w:val="single" w:sz="8" w:space="0" w:color="000000"/>
              <w:right w:val="single" w:sz="8" w:space="0" w:color="000000"/>
            </w:tcBorders>
          </w:tcPr>
          <w:p w:rsidR="0052028B" w:rsidRPr="00AE2716" w:rsidRDefault="008876CA"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69,3</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3501F0"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93,3</w:t>
            </w:r>
          </w:p>
        </w:tc>
      </w:tr>
      <w:tr w:rsidR="0052028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2028B" w:rsidRPr="0052028B" w:rsidRDefault="0052028B" w:rsidP="0052028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14</w:t>
            </w:r>
          </w:p>
        </w:tc>
        <w:tc>
          <w:tcPr>
            <w:tcW w:w="2552"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Слитное, дефисное, раздельное</w:t>
            </w:r>
            <w:r>
              <w:rPr>
                <w:rFonts w:ascii="Times New Roman" w:hAnsi="Times New Roman" w:cs="Times New Roman"/>
              </w:rPr>
              <w:t xml:space="preserve"> </w:t>
            </w:r>
            <w:r w:rsidRPr="0052028B">
              <w:rPr>
                <w:rFonts w:ascii="Times New Roman" w:hAnsi="Times New Roman" w:cs="Times New Roman"/>
              </w:rPr>
              <w:t xml:space="preserve">написание слов </w:t>
            </w:r>
          </w:p>
        </w:tc>
        <w:tc>
          <w:tcPr>
            <w:tcW w:w="1276"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52028B" w:rsidRPr="00AE2716" w:rsidRDefault="00C1257A" w:rsidP="003E7B6A">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67,4</w:t>
            </w:r>
          </w:p>
        </w:tc>
        <w:tc>
          <w:tcPr>
            <w:tcW w:w="1272" w:type="dxa"/>
            <w:tcBorders>
              <w:top w:val="single" w:sz="8" w:space="0" w:color="000000"/>
              <w:left w:val="single" w:sz="8" w:space="0" w:color="000000"/>
              <w:bottom w:val="single" w:sz="8" w:space="0" w:color="000000"/>
              <w:right w:val="single" w:sz="8" w:space="0" w:color="000000"/>
            </w:tcBorders>
          </w:tcPr>
          <w:p w:rsidR="0052028B" w:rsidRPr="00AE2716" w:rsidRDefault="00CF1282"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25,4</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F05FAC"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47,1</w:t>
            </w:r>
          </w:p>
        </w:tc>
        <w:tc>
          <w:tcPr>
            <w:tcW w:w="1203" w:type="dxa"/>
            <w:tcBorders>
              <w:top w:val="single" w:sz="8" w:space="0" w:color="000000"/>
              <w:left w:val="single" w:sz="8" w:space="0" w:color="000000"/>
              <w:bottom w:val="single" w:sz="8" w:space="0" w:color="000000"/>
              <w:right w:val="single" w:sz="8" w:space="0" w:color="000000"/>
            </w:tcBorders>
          </w:tcPr>
          <w:p w:rsidR="0052028B" w:rsidRPr="00AE2716" w:rsidRDefault="008876CA"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71,8</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3501F0"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94,7</w:t>
            </w:r>
          </w:p>
        </w:tc>
      </w:tr>
      <w:tr w:rsidR="0052028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2028B" w:rsidRPr="0052028B" w:rsidRDefault="0052028B" w:rsidP="0052028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15</w:t>
            </w:r>
          </w:p>
        </w:tc>
        <w:tc>
          <w:tcPr>
            <w:tcW w:w="2552"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 xml:space="preserve">Правописание -Н- и -НН- в различных частях речи </w:t>
            </w:r>
          </w:p>
        </w:tc>
        <w:tc>
          <w:tcPr>
            <w:tcW w:w="1276"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52028B" w:rsidRPr="00AE2716" w:rsidRDefault="00C1257A" w:rsidP="003E7B6A">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53,2</w:t>
            </w:r>
          </w:p>
        </w:tc>
        <w:tc>
          <w:tcPr>
            <w:tcW w:w="1272" w:type="dxa"/>
            <w:tcBorders>
              <w:top w:val="single" w:sz="8" w:space="0" w:color="000000"/>
              <w:left w:val="single" w:sz="8" w:space="0" w:color="000000"/>
              <w:bottom w:val="single" w:sz="8" w:space="0" w:color="000000"/>
              <w:right w:val="single" w:sz="8" w:space="0" w:color="000000"/>
            </w:tcBorders>
          </w:tcPr>
          <w:p w:rsidR="0052028B" w:rsidRPr="00AE2716" w:rsidRDefault="00CF1282"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15,9</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F05FAC"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40,3</w:t>
            </w:r>
          </w:p>
        </w:tc>
        <w:tc>
          <w:tcPr>
            <w:tcW w:w="1203" w:type="dxa"/>
            <w:tcBorders>
              <w:top w:val="single" w:sz="8" w:space="0" w:color="000000"/>
              <w:left w:val="single" w:sz="8" w:space="0" w:color="000000"/>
              <w:bottom w:val="single" w:sz="8" w:space="0" w:color="000000"/>
              <w:right w:val="single" w:sz="8" w:space="0" w:color="000000"/>
            </w:tcBorders>
          </w:tcPr>
          <w:p w:rsidR="0052028B" w:rsidRPr="00AE2716" w:rsidRDefault="008876CA"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55,2</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3501F0"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74,7</w:t>
            </w:r>
          </w:p>
        </w:tc>
      </w:tr>
      <w:tr w:rsidR="0052028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2028B" w:rsidRPr="0052028B" w:rsidRDefault="0052028B" w:rsidP="0052028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16</w:t>
            </w:r>
          </w:p>
        </w:tc>
        <w:tc>
          <w:tcPr>
            <w:tcW w:w="2552"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Знаки препинания в простом осложнённом предложении (с однородными членами). Пунктуация в сложносочинённом</w:t>
            </w:r>
          </w:p>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предложении и простом предложении с однородными членами</w:t>
            </w:r>
          </w:p>
        </w:tc>
        <w:tc>
          <w:tcPr>
            <w:tcW w:w="1276"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52028B" w:rsidRPr="00AE2716" w:rsidRDefault="00C1257A" w:rsidP="003E7B6A">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65,4</w:t>
            </w:r>
          </w:p>
        </w:tc>
        <w:tc>
          <w:tcPr>
            <w:tcW w:w="1272" w:type="dxa"/>
            <w:tcBorders>
              <w:top w:val="single" w:sz="8" w:space="0" w:color="000000"/>
              <w:left w:val="single" w:sz="8" w:space="0" w:color="000000"/>
              <w:bottom w:val="single" w:sz="8" w:space="0" w:color="000000"/>
              <w:right w:val="single" w:sz="8" w:space="0" w:color="000000"/>
            </w:tcBorders>
          </w:tcPr>
          <w:p w:rsidR="0052028B" w:rsidRPr="00AE2716" w:rsidRDefault="00CF1282"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23,2</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F05FAC"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44,8</w:t>
            </w:r>
          </w:p>
        </w:tc>
        <w:tc>
          <w:tcPr>
            <w:tcW w:w="1203" w:type="dxa"/>
            <w:tcBorders>
              <w:top w:val="single" w:sz="8" w:space="0" w:color="000000"/>
              <w:left w:val="single" w:sz="8" w:space="0" w:color="000000"/>
              <w:bottom w:val="single" w:sz="8" w:space="0" w:color="000000"/>
              <w:right w:val="single" w:sz="8" w:space="0" w:color="000000"/>
            </w:tcBorders>
          </w:tcPr>
          <w:p w:rsidR="0052028B" w:rsidRPr="00AE2716" w:rsidRDefault="008876CA"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69,2</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3501F0"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94,2</w:t>
            </w:r>
          </w:p>
        </w:tc>
      </w:tr>
      <w:tr w:rsidR="0052028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2028B" w:rsidRPr="0052028B" w:rsidRDefault="0052028B" w:rsidP="0052028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17</w:t>
            </w:r>
          </w:p>
        </w:tc>
        <w:tc>
          <w:tcPr>
            <w:tcW w:w="2552"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Знаки препинания</w:t>
            </w:r>
          </w:p>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в предложениях</w:t>
            </w:r>
          </w:p>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с обособленными членами</w:t>
            </w:r>
          </w:p>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(определениями, обстоятельствами,</w:t>
            </w:r>
          </w:p>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приложениями, дополнениями)</w:t>
            </w:r>
          </w:p>
        </w:tc>
        <w:tc>
          <w:tcPr>
            <w:tcW w:w="1276"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52028B" w:rsidRPr="00AE2716" w:rsidRDefault="00C1257A" w:rsidP="003E7B6A">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59,1</w:t>
            </w:r>
          </w:p>
        </w:tc>
        <w:tc>
          <w:tcPr>
            <w:tcW w:w="1272" w:type="dxa"/>
            <w:tcBorders>
              <w:top w:val="single" w:sz="8" w:space="0" w:color="000000"/>
              <w:left w:val="single" w:sz="8" w:space="0" w:color="000000"/>
              <w:bottom w:val="single" w:sz="8" w:space="0" w:color="000000"/>
              <w:right w:val="single" w:sz="8" w:space="0" w:color="000000"/>
            </w:tcBorders>
          </w:tcPr>
          <w:p w:rsidR="0052028B" w:rsidRPr="00AE2716" w:rsidRDefault="00CF1282"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16,7</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F05FAC"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32,7</w:t>
            </w:r>
          </w:p>
        </w:tc>
        <w:tc>
          <w:tcPr>
            <w:tcW w:w="1203" w:type="dxa"/>
            <w:tcBorders>
              <w:top w:val="single" w:sz="8" w:space="0" w:color="000000"/>
              <w:left w:val="single" w:sz="8" w:space="0" w:color="000000"/>
              <w:bottom w:val="single" w:sz="8" w:space="0" w:color="000000"/>
              <w:right w:val="single" w:sz="8" w:space="0" w:color="000000"/>
            </w:tcBorders>
          </w:tcPr>
          <w:p w:rsidR="0052028B" w:rsidRPr="00AE2716" w:rsidRDefault="008876CA"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62,8</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3501F0"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94,7</w:t>
            </w:r>
          </w:p>
        </w:tc>
      </w:tr>
      <w:tr w:rsidR="0052028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2028B" w:rsidRPr="0052028B" w:rsidRDefault="0052028B" w:rsidP="0052028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18</w:t>
            </w:r>
          </w:p>
          <w:p w:rsidR="0052028B" w:rsidRPr="0052028B" w:rsidRDefault="0052028B" w:rsidP="0052028B">
            <w:pPr>
              <w:autoSpaceDE w:val="0"/>
              <w:autoSpaceDN w:val="0"/>
              <w:adjustRightInd w:val="0"/>
              <w:spacing w:after="0"/>
              <w:ind w:firstLine="67"/>
              <w:rPr>
                <w:rFonts w:ascii="Times New Roman" w:hAnsi="Times New Roman" w:cs="Times New Roman"/>
              </w:rPr>
            </w:pPr>
          </w:p>
        </w:tc>
        <w:tc>
          <w:tcPr>
            <w:tcW w:w="2552"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Знаки препинания в предложениях со словами и конструкциями, грамматически</w:t>
            </w:r>
          </w:p>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не связанными с членами предложения</w:t>
            </w:r>
          </w:p>
        </w:tc>
        <w:tc>
          <w:tcPr>
            <w:tcW w:w="1276"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52028B" w:rsidRPr="00AE2716" w:rsidRDefault="00C1257A" w:rsidP="003E7B6A">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62,9</w:t>
            </w:r>
          </w:p>
        </w:tc>
        <w:tc>
          <w:tcPr>
            <w:tcW w:w="1272" w:type="dxa"/>
            <w:tcBorders>
              <w:top w:val="single" w:sz="8" w:space="0" w:color="000000"/>
              <w:left w:val="single" w:sz="8" w:space="0" w:color="000000"/>
              <w:bottom w:val="single" w:sz="8" w:space="0" w:color="000000"/>
              <w:right w:val="single" w:sz="8" w:space="0" w:color="000000"/>
            </w:tcBorders>
          </w:tcPr>
          <w:p w:rsidR="0052028B" w:rsidRPr="00AE2716" w:rsidRDefault="00CF1282"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17,4</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F05FAC"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35,6</w:t>
            </w:r>
          </w:p>
        </w:tc>
        <w:tc>
          <w:tcPr>
            <w:tcW w:w="1203" w:type="dxa"/>
            <w:tcBorders>
              <w:top w:val="single" w:sz="8" w:space="0" w:color="000000"/>
              <w:left w:val="single" w:sz="8" w:space="0" w:color="000000"/>
              <w:bottom w:val="single" w:sz="8" w:space="0" w:color="000000"/>
              <w:right w:val="single" w:sz="8" w:space="0" w:color="000000"/>
            </w:tcBorders>
          </w:tcPr>
          <w:p w:rsidR="0052028B" w:rsidRPr="00AE2716" w:rsidRDefault="008876CA"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71,6</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3501F0"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91</w:t>
            </w:r>
            <w:r w:rsidR="00EF3B4B">
              <w:rPr>
                <w:rFonts w:ascii="Times New Roman" w:eastAsia="Calibri" w:hAnsi="Times New Roman" w:cs="Times New Roman"/>
                <w:sz w:val="24"/>
                <w:szCs w:val="24"/>
                <w:lang w:eastAsia="ru-RU"/>
              </w:rPr>
              <w:t>,9</w:t>
            </w:r>
          </w:p>
        </w:tc>
      </w:tr>
      <w:tr w:rsidR="0052028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2028B" w:rsidRPr="0052028B" w:rsidRDefault="0052028B" w:rsidP="0052028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19</w:t>
            </w:r>
          </w:p>
        </w:tc>
        <w:tc>
          <w:tcPr>
            <w:tcW w:w="2552"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Знаки препинания в сложноподчинённом</w:t>
            </w:r>
          </w:p>
          <w:p w:rsidR="0052028B" w:rsidRPr="0052028B" w:rsidRDefault="0052028B" w:rsidP="0052028B">
            <w:pPr>
              <w:autoSpaceDE w:val="0"/>
              <w:autoSpaceDN w:val="0"/>
              <w:adjustRightInd w:val="0"/>
              <w:spacing w:after="0"/>
              <w:rPr>
                <w:rFonts w:ascii="Times New Roman" w:hAnsi="Times New Roman" w:cs="Times New Roman"/>
              </w:rPr>
            </w:pPr>
            <w:r w:rsidRPr="0052028B">
              <w:rPr>
                <w:rFonts w:ascii="Times New Roman" w:hAnsi="Times New Roman" w:cs="Times New Roman"/>
              </w:rPr>
              <w:t xml:space="preserve">предложении </w:t>
            </w:r>
          </w:p>
        </w:tc>
        <w:tc>
          <w:tcPr>
            <w:tcW w:w="1276" w:type="dxa"/>
            <w:tcBorders>
              <w:top w:val="single" w:sz="8" w:space="0" w:color="000000"/>
              <w:left w:val="single" w:sz="8" w:space="0" w:color="000000"/>
              <w:bottom w:val="single" w:sz="8" w:space="0" w:color="000000"/>
              <w:right w:val="single" w:sz="8" w:space="0" w:color="000000"/>
            </w:tcBorders>
          </w:tcPr>
          <w:p w:rsidR="0052028B" w:rsidRPr="0052028B" w:rsidRDefault="0052028B" w:rsidP="0052028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52028B" w:rsidRPr="00AE2716" w:rsidRDefault="00C1257A" w:rsidP="003E7B6A">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57,6</w:t>
            </w:r>
          </w:p>
        </w:tc>
        <w:tc>
          <w:tcPr>
            <w:tcW w:w="1272" w:type="dxa"/>
            <w:tcBorders>
              <w:top w:val="single" w:sz="8" w:space="0" w:color="000000"/>
              <w:left w:val="single" w:sz="8" w:space="0" w:color="000000"/>
              <w:bottom w:val="single" w:sz="8" w:space="0" w:color="000000"/>
              <w:right w:val="single" w:sz="8" w:space="0" w:color="000000"/>
            </w:tcBorders>
          </w:tcPr>
          <w:p w:rsidR="0052028B" w:rsidRPr="00AE2716" w:rsidRDefault="00CF1282"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15,9</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F05FAC"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29,1</w:t>
            </w:r>
          </w:p>
        </w:tc>
        <w:tc>
          <w:tcPr>
            <w:tcW w:w="1203" w:type="dxa"/>
            <w:tcBorders>
              <w:top w:val="single" w:sz="8" w:space="0" w:color="000000"/>
              <w:left w:val="single" w:sz="8" w:space="0" w:color="000000"/>
              <w:bottom w:val="single" w:sz="8" w:space="0" w:color="000000"/>
              <w:right w:val="single" w:sz="8" w:space="0" w:color="000000"/>
            </w:tcBorders>
          </w:tcPr>
          <w:p w:rsidR="0052028B" w:rsidRPr="00AE2716" w:rsidRDefault="008876CA"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61,5</w:t>
            </w:r>
          </w:p>
        </w:tc>
        <w:tc>
          <w:tcPr>
            <w:tcW w:w="1204" w:type="dxa"/>
            <w:tcBorders>
              <w:top w:val="single" w:sz="8" w:space="0" w:color="000000"/>
              <w:left w:val="single" w:sz="8" w:space="0" w:color="000000"/>
              <w:bottom w:val="single" w:sz="8" w:space="0" w:color="000000"/>
              <w:right w:val="single" w:sz="8" w:space="0" w:color="000000"/>
            </w:tcBorders>
          </w:tcPr>
          <w:p w:rsidR="0052028B" w:rsidRPr="00AE2716" w:rsidRDefault="00EF3B4B" w:rsidP="003E7B6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94,9</w:t>
            </w:r>
          </w:p>
        </w:tc>
      </w:tr>
      <w:tr w:rsidR="00EF3B4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EF3B4B" w:rsidRPr="0052028B" w:rsidRDefault="00EF3B4B" w:rsidP="00EF3B4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20</w:t>
            </w:r>
          </w:p>
        </w:tc>
        <w:tc>
          <w:tcPr>
            <w:tcW w:w="2552" w:type="dxa"/>
            <w:tcBorders>
              <w:top w:val="single" w:sz="8" w:space="0" w:color="000000"/>
              <w:left w:val="single" w:sz="8" w:space="0" w:color="000000"/>
              <w:bottom w:val="single" w:sz="8" w:space="0" w:color="000000"/>
              <w:right w:val="single" w:sz="8" w:space="0" w:color="000000"/>
            </w:tcBorders>
          </w:tcPr>
          <w:p w:rsidR="00EF3B4B" w:rsidRPr="0052028B" w:rsidRDefault="00EF3B4B" w:rsidP="00EF3B4B">
            <w:pPr>
              <w:autoSpaceDE w:val="0"/>
              <w:autoSpaceDN w:val="0"/>
              <w:adjustRightInd w:val="0"/>
              <w:spacing w:after="0"/>
              <w:rPr>
                <w:rFonts w:ascii="Times New Roman" w:hAnsi="Times New Roman" w:cs="Times New Roman"/>
              </w:rPr>
            </w:pPr>
            <w:r w:rsidRPr="0052028B">
              <w:rPr>
                <w:rFonts w:ascii="Times New Roman" w:hAnsi="Times New Roman" w:cs="Times New Roman"/>
              </w:rPr>
              <w:t>Знаки препинания в сложном предложении с разными видами связи</w:t>
            </w:r>
          </w:p>
        </w:tc>
        <w:tc>
          <w:tcPr>
            <w:tcW w:w="1276" w:type="dxa"/>
            <w:tcBorders>
              <w:top w:val="single" w:sz="8" w:space="0" w:color="000000"/>
              <w:left w:val="single" w:sz="8" w:space="0" w:color="000000"/>
              <w:bottom w:val="single" w:sz="8" w:space="0" w:color="000000"/>
              <w:right w:val="single" w:sz="8" w:space="0" w:color="000000"/>
            </w:tcBorders>
          </w:tcPr>
          <w:p w:rsidR="00EF3B4B" w:rsidRPr="0052028B" w:rsidRDefault="00EF3B4B" w:rsidP="00EF3B4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EF3B4B" w:rsidRPr="00AE2716" w:rsidRDefault="00C1257A" w:rsidP="00EF3B4B">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48,7</w:t>
            </w:r>
          </w:p>
        </w:tc>
        <w:tc>
          <w:tcPr>
            <w:tcW w:w="1272" w:type="dxa"/>
            <w:tcBorders>
              <w:top w:val="single" w:sz="8" w:space="0" w:color="000000"/>
              <w:left w:val="single" w:sz="8" w:space="0" w:color="000000"/>
              <w:bottom w:val="single" w:sz="8" w:space="0" w:color="000000"/>
              <w:right w:val="single" w:sz="8" w:space="0" w:color="000000"/>
            </w:tcBorders>
          </w:tcPr>
          <w:p w:rsidR="00EF3B4B" w:rsidRPr="00AE2716" w:rsidRDefault="00EF3B4B"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11,6</w:t>
            </w:r>
          </w:p>
        </w:tc>
        <w:tc>
          <w:tcPr>
            <w:tcW w:w="1204" w:type="dxa"/>
            <w:tcBorders>
              <w:top w:val="single" w:sz="8" w:space="0" w:color="000000"/>
              <w:left w:val="single" w:sz="8" w:space="0" w:color="000000"/>
              <w:bottom w:val="single" w:sz="8" w:space="0" w:color="000000"/>
              <w:right w:val="single" w:sz="8" w:space="0" w:color="000000"/>
            </w:tcBorders>
          </w:tcPr>
          <w:p w:rsidR="00EF3B4B" w:rsidRPr="00AE2716" w:rsidRDefault="00F05FAC"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27,6</w:t>
            </w:r>
          </w:p>
        </w:tc>
        <w:tc>
          <w:tcPr>
            <w:tcW w:w="1203" w:type="dxa"/>
            <w:tcBorders>
              <w:top w:val="single" w:sz="8" w:space="0" w:color="000000"/>
              <w:left w:val="single" w:sz="8" w:space="0" w:color="000000"/>
              <w:bottom w:val="single" w:sz="8" w:space="0" w:color="000000"/>
              <w:right w:val="single" w:sz="8" w:space="0" w:color="000000"/>
            </w:tcBorders>
          </w:tcPr>
          <w:p w:rsidR="00EF3B4B" w:rsidRPr="00AE2716" w:rsidRDefault="008876CA"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50,5</w:t>
            </w:r>
          </w:p>
        </w:tc>
        <w:tc>
          <w:tcPr>
            <w:tcW w:w="1204" w:type="dxa"/>
            <w:tcBorders>
              <w:top w:val="single" w:sz="8" w:space="0" w:color="000000"/>
              <w:left w:val="single" w:sz="8" w:space="0" w:color="000000"/>
              <w:bottom w:val="single" w:sz="8" w:space="0" w:color="000000"/>
              <w:right w:val="single" w:sz="8" w:space="0" w:color="000000"/>
            </w:tcBorders>
          </w:tcPr>
          <w:p w:rsidR="00EF3B4B" w:rsidRPr="00AE2716" w:rsidRDefault="00EF3B4B"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80</w:t>
            </w:r>
          </w:p>
        </w:tc>
      </w:tr>
      <w:tr w:rsidR="00EF3B4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EF3B4B" w:rsidRPr="0052028B" w:rsidRDefault="00EF3B4B" w:rsidP="00EF3B4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21</w:t>
            </w:r>
          </w:p>
        </w:tc>
        <w:tc>
          <w:tcPr>
            <w:tcW w:w="2552" w:type="dxa"/>
            <w:tcBorders>
              <w:top w:val="single" w:sz="8" w:space="0" w:color="000000"/>
              <w:left w:val="single" w:sz="8" w:space="0" w:color="000000"/>
              <w:bottom w:val="single" w:sz="8" w:space="0" w:color="000000"/>
              <w:right w:val="single" w:sz="8" w:space="0" w:color="000000"/>
            </w:tcBorders>
          </w:tcPr>
          <w:p w:rsidR="00EF3B4B" w:rsidRPr="0052028B" w:rsidRDefault="00EF3B4B" w:rsidP="00EF3B4B">
            <w:pPr>
              <w:autoSpaceDE w:val="0"/>
              <w:autoSpaceDN w:val="0"/>
              <w:adjustRightInd w:val="0"/>
              <w:spacing w:after="0"/>
              <w:rPr>
                <w:rFonts w:ascii="Times New Roman" w:hAnsi="Times New Roman" w:cs="Times New Roman"/>
              </w:rPr>
            </w:pPr>
            <w:r w:rsidRPr="0052028B">
              <w:rPr>
                <w:rFonts w:ascii="Times New Roman" w:hAnsi="Times New Roman" w:cs="Times New Roman"/>
              </w:rPr>
              <w:t>Пунктуационный анализ</w:t>
            </w:r>
          </w:p>
        </w:tc>
        <w:tc>
          <w:tcPr>
            <w:tcW w:w="1276" w:type="dxa"/>
            <w:tcBorders>
              <w:top w:val="single" w:sz="8" w:space="0" w:color="000000"/>
              <w:left w:val="single" w:sz="8" w:space="0" w:color="000000"/>
              <w:bottom w:val="single" w:sz="8" w:space="0" w:color="000000"/>
              <w:right w:val="single" w:sz="8" w:space="0" w:color="000000"/>
            </w:tcBorders>
          </w:tcPr>
          <w:p w:rsidR="00EF3B4B" w:rsidRPr="0052028B" w:rsidRDefault="00EF3B4B" w:rsidP="00EF3B4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EF3B4B" w:rsidRPr="00AE2716" w:rsidRDefault="00C1257A" w:rsidP="00EF3B4B">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41,1</w:t>
            </w:r>
          </w:p>
        </w:tc>
        <w:tc>
          <w:tcPr>
            <w:tcW w:w="1272" w:type="dxa"/>
            <w:tcBorders>
              <w:top w:val="single" w:sz="8" w:space="0" w:color="000000"/>
              <w:left w:val="single" w:sz="8" w:space="0" w:color="000000"/>
              <w:bottom w:val="single" w:sz="8" w:space="0" w:color="000000"/>
              <w:right w:val="single" w:sz="8" w:space="0" w:color="000000"/>
            </w:tcBorders>
          </w:tcPr>
          <w:p w:rsidR="00EF3B4B" w:rsidRDefault="00EF3B4B"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5,8 </w:t>
            </w:r>
          </w:p>
          <w:p w:rsidR="00EF3B4B" w:rsidRPr="00AE2716" w:rsidRDefault="00EF3B4B" w:rsidP="00EF3B4B">
            <w:pPr>
              <w:spacing w:after="0" w:line="240" w:lineRule="auto"/>
              <w:jc w:val="center"/>
              <w:rPr>
                <w:rFonts w:ascii="Times New Roman" w:eastAsia="Calibri"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Pr>
          <w:p w:rsidR="00EF3B4B" w:rsidRPr="00AE2716" w:rsidRDefault="00F05FAC"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12,6</w:t>
            </w:r>
          </w:p>
        </w:tc>
        <w:tc>
          <w:tcPr>
            <w:tcW w:w="1203" w:type="dxa"/>
            <w:tcBorders>
              <w:top w:val="single" w:sz="8" w:space="0" w:color="000000"/>
              <w:left w:val="single" w:sz="8" w:space="0" w:color="000000"/>
              <w:bottom w:val="single" w:sz="8" w:space="0" w:color="000000"/>
              <w:right w:val="single" w:sz="8" w:space="0" w:color="000000"/>
            </w:tcBorders>
          </w:tcPr>
          <w:p w:rsidR="00EF3B4B" w:rsidRPr="00AE2716" w:rsidRDefault="008876CA"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42,8</w:t>
            </w:r>
          </w:p>
        </w:tc>
        <w:tc>
          <w:tcPr>
            <w:tcW w:w="1204" w:type="dxa"/>
            <w:tcBorders>
              <w:top w:val="single" w:sz="8" w:space="0" w:color="000000"/>
              <w:left w:val="single" w:sz="8" w:space="0" w:color="000000"/>
              <w:bottom w:val="single" w:sz="8" w:space="0" w:color="000000"/>
              <w:right w:val="single" w:sz="8" w:space="0" w:color="000000"/>
            </w:tcBorders>
          </w:tcPr>
          <w:p w:rsidR="00EF3B4B" w:rsidRPr="00AE2716" w:rsidRDefault="00EF3B4B"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80,2</w:t>
            </w:r>
          </w:p>
        </w:tc>
      </w:tr>
      <w:tr w:rsidR="00EF3B4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EF3B4B" w:rsidRPr="0052028B" w:rsidRDefault="00EF3B4B" w:rsidP="00EF3B4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22</w:t>
            </w:r>
          </w:p>
        </w:tc>
        <w:tc>
          <w:tcPr>
            <w:tcW w:w="2552" w:type="dxa"/>
            <w:tcBorders>
              <w:top w:val="single" w:sz="8" w:space="0" w:color="000000"/>
              <w:left w:val="single" w:sz="8" w:space="0" w:color="000000"/>
              <w:bottom w:val="single" w:sz="8" w:space="0" w:color="000000"/>
              <w:right w:val="single" w:sz="8" w:space="0" w:color="000000"/>
            </w:tcBorders>
          </w:tcPr>
          <w:p w:rsidR="00EF3B4B" w:rsidRPr="0052028B" w:rsidRDefault="00EF3B4B" w:rsidP="00EF3B4B">
            <w:pPr>
              <w:autoSpaceDE w:val="0"/>
              <w:autoSpaceDN w:val="0"/>
              <w:adjustRightInd w:val="0"/>
              <w:spacing w:after="0"/>
              <w:rPr>
                <w:rFonts w:ascii="Times New Roman" w:hAnsi="Times New Roman" w:cs="Times New Roman"/>
              </w:rPr>
            </w:pPr>
            <w:r w:rsidRPr="0052028B">
              <w:rPr>
                <w:rFonts w:ascii="Times New Roman" w:hAnsi="Times New Roman" w:cs="Times New Roman"/>
              </w:rPr>
              <w:t>Текст как речевое произведение.</w:t>
            </w:r>
          </w:p>
          <w:p w:rsidR="00EF3B4B" w:rsidRPr="0052028B" w:rsidRDefault="00EF3B4B" w:rsidP="00EF3B4B">
            <w:pPr>
              <w:autoSpaceDE w:val="0"/>
              <w:autoSpaceDN w:val="0"/>
              <w:adjustRightInd w:val="0"/>
              <w:spacing w:after="0"/>
              <w:rPr>
                <w:rFonts w:ascii="Times New Roman" w:hAnsi="Times New Roman" w:cs="Times New Roman"/>
              </w:rPr>
            </w:pPr>
            <w:r w:rsidRPr="0052028B">
              <w:rPr>
                <w:rFonts w:ascii="Times New Roman" w:hAnsi="Times New Roman" w:cs="Times New Roman"/>
              </w:rPr>
              <w:t>Смысловая и композиционная</w:t>
            </w:r>
          </w:p>
          <w:p w:rsidR="00EF3B4B" w:rsidRPr="0052028B" w:rsidRDefault="00EF3B4B" w:rsidP="00EF3B4B">
            <w:pPr>
              <w:autoSpaceDE w:val="0"/>
              <w:autoSpaceDN w:val="0"/>
              <w:adjustRightInd w:val="0"/>
              <w:spacing w:after="0"/>
              <w:rPr>
                <w:rFonts w:ascii="Times New Roman" w:hAnsi="Times New Roman" w:cs="Times New Roman"/>
              </w:rPr>
            </w:pPr>
            <w:r w:rsidRPr="0052028B">
              <w:rPr>
                <w:rFonts w:ascii="Times New Roman" w:hAnsi="Times New Roman" w:cs="Times New Roman"/>
              </w:rPr>
              <w:t>целостность текста</w:t>
            </w:r>
          </w:p>
        </w:tc>
        <w:tc>
          <w:tcPr>
            <w:tcW w:w="1276" w:type="dxa"/>
            <w:tcBorders>
              <w:top w:val="single" w:sz="8" w:space="0" w:color="000000"/>
              <w:left w:val="single" w:sz="8" w:space="0" w:color="000000"/>
              <w:bottom w:val="single" w:sz="8" w:space="0" w:color="000000"/>
              <w:right w:val="single" w:sz="8" w:space="0" w:color="000000"/>
            </w:tcBorders>
          </w:tcPr>
          <w:p w:rsidR="00EF3B4B" w:rsidRPr="0052028B" w:rsidRDefault="00EF3B4B" w:rsidP="00EF3B4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EF3B4B" w:rsidRPr="00AE2716" w:rsidRDefault="00C1257A" w:rsidP="00EF3B4B">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45,9</w:t>
            </w:r>
          </w:p>
        </w:tc>
        <w:tc>
          <w:tcPr>
            <w:tcW w:w="1272" w:type="dxa"/>
            <w:tcBorders>
              <w:top w:val="single" w:sz="8" w:space="0" w:color="000000"/>
              <w:left w:val="single" w:sz="8" w:space="0" w:color="000000"/>
              <w:bottom w:val="single" w:sz="8" w:space="0" w:color="000000"/>
              <w:right w:val="single" w:sz="8" w:space="0" w:color="000000"/>
            </w:tcBorders>
          </w:tcPr>
          <w:p w:rsidR="00EF3B4B" w:rsidRPr="00AE2716" w:rsidRDefault="00EF3B4B"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9,4</w:t>
            </w:r>
          </w:p>
        </w:tc>
        <w:tc>
          <w:tcPr>
            <w:tcW w:w="1204" w:type="dxa"/>
            <w:tcBorders>
              <w:top w:val="single" w:sz="8" w:space="0" w:color="000000"/>
              <w:left w:val="single" w:sz="8" w:space="0" w:color="000000"/>
              <w:bottom w:val="single" w:sz="8" w:space="0" w:color="000000"/>
              <w:right w:val="single" w:sz="8" w:space="0" w:color="000000"/>
            </w:tcBorders>
          </w:tcPr>
          <w:p w:rsidR="00EF3B4B" w:rsidRPr="00AE2716" w:rsidRDefault="00F05FAC"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27,4</w:t>
            </w:r>
          </w:p>
        </w:tc>
        <w:tc>
          <w:tcPr>
            <w:tcW w:w="1203" w:type="dxa"/>
            <w:tcBorders>
              <w:top w:val="single" w:sz="8" w:space="0" w:color="000000"/>
              <w:left w:val="single" w:sz="8" w:space="0" w:color="000000"/>
              <w:bottom w:val="single" w:sz="8" w:space="0" w:color="000000"/>
              <w:right w:val="single" w:sz="8" w:space="0" w:color="000000"/>
            </w:tcBorders>
          </w:tcPr>
          <w:p w:rsidR="00EF3B4B" w:rsidRPr="00AE2716" w:rsidRDefault="008876CA"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47,6</w:t>
            </w:r>
          </w:p>
        </w:tc>
        <w:tc>
          <w:tcPr>
            <w:tcW w:w="1204" w:type="dxa"/>
            <w:tcBorders>
              <w:top w:val="single" w:sz="8" w:space="0" w:color="000000"/>
              <w:left w:val="single" w:sz="8" w:space="0" w:color="000000"/>
              <w:bottom w:val="single" w:sz="8" w:space="0" w:color="000000"/>
              <w:right w:val="single" w:sz="8" w:space="0" w:color="000000"/>
            </w:tcBorders>
          </w:tcPr>
          <w:p w:rsidR="00EF3B4B" w:rsidRPr="00AE2716" w:rsidRDefault="00EF3B4B"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74,1</w:t>
            </w:r>
          </w:p>
        </w:tc>
      </w:tr>
      <w:tr w:rsidR="00EF3B4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EF3B4B" w:rsidRPr="0052028B" w:rsidRDefault="00EF3B4B" w:rsidP="00EF3B4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23</w:t>
            </w:r>
          </w:p>
        </w:tc>
        <w:tc>
          <w:tcPr>
            <w:tcW w:w="2552" w:type="dxa"/>
            <w:tcBorders>
              <w:top w:val="single" w:sz="8" w:space="0" w:color="000000"/>
              <w:left w:val="single" w:sz="8" w:space="0" w:color="000000"/>
              <w:bottom w:val="single" w:sz="8" w:space="0" w:color="000000"/>
              <w:right w:val="single" w:sz="8" w:space="0" w:color="000000"/>
            </w:tcBorders>
          </w:tcPr>
          <w:p w:rsidR="00EF3B4B" w:rsidRPr="0052028B" w:rsidRDefault="00EF3B4B" w:rsidP="00EF3B4B">
            <w:pPr>
              <w:autoSpaceDE w:val="0"/>
              <w:autoSpaceDN w:val="0"/>
              <w:adjustRightInd w:val="0"/>
              <w:spacing w:after="0"/>
              <w:rPr>
                <w:rFonts w:ascii="Times New Roman" w:hAnsi="Times New Roman" w:cs="Times New Roman"/>
              </w:rPr>
            </w:pPr>
            <w:r w:rsidRPr="0052028B">
              <w:rPr>
                <w:rFonts w:ascii="Times New Roman" w:hAnsi="Times New Roman" w:cs="Times New Roman"/>
              </w:rPr>
              <w:t xml:space="preserve">Функционально-смысловые типы речи </w:t>
            </w:r>
          </w:p>
        </w:tc>
        <w:tc>
          <w:tcPr>
            <w:tcW w:w="1276" w:type="dxa"/>
            <w:tcBorders>
              <w:top w:val="single" w:sz="8" w:space="0" w:color="000000"/>
              <w:left w:val="single" w:sz="8" w:space="0" w:color="000000"/>
              <w:bottom w:val="single" w:sz="8" w:space="0" w:color="000000"/>
              <w:right w:val="single" w:sz="8" w:space="0" w:color="000000"/>
            </w:tcBorders>
          </w:tcPr>
          <w:p w:rsidR="00EF3B4B" w:rsidRPr="0052028B" w:rsidRDefault="00EF3B4B" w:rsidP="00EF3B4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EF3B4B" w:rsidRPr="00AE2716" w:rsidRDefault="00C1257A" w:rsidP="00EF3B4B">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33,8</w:t>
            </w:r>
          </w:p>
        </w:tc>
        <w:tc>
          <w:tcPr>
            <w:tcW w:w="1272" w:type="dxa"/>
            <w:tcBorders>
              <w:top w:val="single" w:sz="8" w:space="0" w:color="000000"/>
              <w:left w:val="single" w:sz="8" w:space="0" w:color="000000"/>
              <w:bottom w:val="single" w:sz="8" w:space="0" w:color="000000"/>
              <w:right w:val="single" w:sz="8" w:space="0" w:color="000000"/>
            </w:tcBorders>
          </w:tcPr>
          <w:p w:rsidR="00EF3B4B" w:rsidRPr="00AE2716" w:rsidRDefault="00EF3B4B"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7,9</w:t>
            </w:r>
          </w:p>
        </w:tc>
        <w:tc>
          <w:tcPr>
            <w:tcW w:w="1204" w:type="dxa"/>
            <w:tcBorders>
              <w:top w:val="single" w:sz="8" w:space="0" w:color="000000"/>
              <w:left w:val="single" w:sz="8" w:space="0" w:color="000000"/>
              <w:bottom w:val="single" w:sz="8" w:space="0" w:color="000000"/>
              <w:right w:val="single" w:sz="8" w:space="0" w:color="000000"/>
            </w:tcBorders>
          </w:tcPr>
          <w:p w:rsidR="00EF3B4B" w:rsidRPr="00AE2716" w:rsidRDefault="00F05FAC"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15,3</w:t>
            </w:r>
          </w:p>
        </w:tc>
        <w:tc>
          <w:tcPr>
            <w:tcW w:w="1203" w:type="dxa"/>
            <w:tcBorders>
              <w:top w:val="single" w:sz="8" w:space="0" w:color="000000"/>
              <w:left w:val="single" w:sz="8" w:space="0" w:color="000000"/>
              <w:bottom w:val="single" w:sz="8" w:space="0" w:color="000000"/>
              <w:right w:val="single" w:sz="8" w:space="0" w:color="000000"/>
            </w:tcBorders>
          </w:tcPr>
          <w:p w:rsidR="00EF3B4B" w:rsidRPr="00AE2716" w:rsidRDefault="008876CA"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31,8</w:t>
            </w:r>
          </w:p>
        </w:tc>
        <w:tc>
          <w:tcPr>
            <w:tcW w:w="1204" w:type="dxa"/>
            <w:tcBorders>
              <w:top w:val="single" w:sz="8" w:space="0" w:color="000000"/>
              <w:left w:val="single" w:sz="8" w:space="0" w:color="000000"/>
              <w:bottom w:val="single" w:sz="8" w:space="0" w:color="000000"/>
              <w:right w:val="single" w:sz="8" w:space="0" w:color="000000"/>
            </w:tcBorders>
          </w:tcPr>
          <w:p w:rsidR="00EF3B4B" w:rsidRPr="00AE2716" w:rsidRDefault="00EF3B4B"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65,2</w:t>
            </w:r>
          </w:p>
        </w:tc>
      </w:tr>
      <w:tr w:rsidR="00EF3B4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EF3B4B" w:rsidRPr="0052028B" w:rsidRDefault="00EF3B4B" w:rsidP="00EF3B4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24</w:t>
            </w:r>
          </w:p>
        </w:tc>
        <w:tc>
          <w:tcPr>
            <w:tcW w:w="2552" w:type="dxa"/>
            <w:tcBorders>
              <w:top w:val="single" w:sz="8" w:space="0" w:color="000000"/>
              <w:left w:val="single" w:sz="8" w:space="0" w:color="000000"/>
              <w:bottom w:val="single" w:sz="8" w:space="0" w:color="000000"/>
              <w:right w:val="single" w:sz="8" w:space="0" w:color="000000"/>
            </w:tcBorders>
            <w:vAlign w:val="center"/>
          </w:tcPr>
          <w:p w:rsidR="00EF3B4B" w:rsidRPr="0052028B" w:rsidRDefault="00EF3B4B" w:rsidP="00EF3B4B">
            <w:pPr>
              <w:autoSpaceDE w:val="0"/>
              <w:autoSpaceDN w:val="0"/>
              <w:adjustRightInd w:val="0"/>
              <w:spacing w:after="0"/>
              <w:rPr>
                <w:rFonts w:ascii="Times New Roman" w:hAnsi="Times New Roman" w:cs="Times New Roman"/>
              </w:rPr>
            </w:pPr>
            <w:r w:rsidRPr="0052028B">
              <w:rPr>
                <w:rFonts w:ascii="Times New Roman" w:hAnsi="Times New Roman" w:cs="Times New Roman"/>
              </w:rPr>
              <w:t>Лексическое значение слова. Синонимы. Антонимы. Омонимы.</w:t>
            </w:r>
          </w:p>
          <w:p w:rsidR="00EF3B4B" w:rsidRPr="0052028B" w:rsidRDefault="00EF3B4B" w:rsidP="00EF3B4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Фразеологические обороты. Группы слов по происхождению и употреблению</w:t>
            </w:r>
          </w:p>
        </w:tc>
        <w:tc>
          <w:tcPr>
            <w:tcW w:w="1276" w:type="dxa"/>
            <w:tcBorders>
              <w:top w:val="single" w:sz="8" w:space="0" w:color="000000"/>
              <w:left w:val="single" w:sz="8" w:space="0" w:color="000000"/>
              <w:bottom w:val="single" w:sz="8" w:space="0" w:color="000000"/>
              <w:right w:val="single" w:sz="8" w:space="0" w:color="000000"/>
            </w:tcBorders>
          </w:tcPr>
          <w:p w:rsidR="00EF3B4B" w:rsidRPr="0052028B" w:rsidRDefault="00EF3B4B" w:rsidP="00EF3B4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Б</w:t>
            </w:r>
          </w:p>
        </w:tc>
        <w:tc>
          <w:tcPr>
            <w:tcW w:w="1134" w:type="dxa"/>
            <w:tcBorders>
              <w:top w:val="single" w:sz="8" w:space="0" w:color="000000"/>
              <w:left w:val="single" w:sz="8" w:space="0" w:color="000000"/>
              <w:bottom w:val="single" w:sz="8" w:space="0" w:color="000000"/>
              <w:right w:val="single" w:sz="8" w:space="0" w:color="000000"/>
            </w:tcBorders>
          </w:tcPr>
          <w:p w:rsidR="00EF3B4B" w:rsidRPr="00AE2716" w:rsidRDefault="00C1257A" w:rsidP="00EF3B4B">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46,1</w:t>
            </w:r>
          </w:p>
        </w:tc>
        <w:tc>
          <w:tcPr>
            <w:tcW w:w="1272" w:type="dxa"/>
            <w:tcBorders>
              <w:top w:val="single" w:sz="8" w:space="0" w:color="000000"/>
              <w:left w:val="single" w:sz="8" w:space="0" w:color="000000"/>
              <w:bottom w:val="single" w:sz="8" w:space="0" w:color="000000"/>
              <w:right w:val="single" w:sz="8" w:space="0" w:color="000000"/>
            </w:tcBorders>
          </w:tcPr>
          <w:p w:rsidR="00EF3B4B" w:rsidRPr="00AE2716" w:rsidRDefault="00EF3B4B"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12,3</w:t>
            </w:r>
          </w:p>
        </w:tc>
        <w:tc>
          <w:tcPr>
            <w:tcW w:w="1204" w:type="dxa"/>
            <w:tcBorders>
              <w:top w:val="single" w:sz="8" w:space="0" w:color="000000"/>
              <w:left w:val="single" w:sz="8" w:space="0" w:color="000000"/>
              <w:bottom w:val="single" w:sz="8" w:space="0" w:color="000000"/>
              <w:right w:val="single" w:sz="8" w:space="0" w:color="000000"/>
            </w:tcBorders>
          </w:tcPr>
          <w:p w:rsidR="00EF3B4B" w:rsidRPr="00AE2716" w:rsidRDefault="00F05FAC"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22,7</w:t>
            </w:r>
          </w:p>
        </w:tc>
        <w:tc>
          <w:tcPr>
            <w:tcW w:w="1203" w:type="dxa"/>
            <w:tcBorders>
              <w:top w:val="single" w:sz="8" w:space="0" w:color="000000"/>
              <w:left w:val="single" w:sz="8" w:space="0" w:color="000000"/>
              <w:bottom w:val="single" w:sz="8" w:space="0" w:color="000000"/>
              <w:right w:val="single" w:sz="8" w:space="0" w:color="000000"/>
            </w:tcBorders>
          </w:tcPr>
          <w:p w:rsidR="00EF3B4B" w:rsidRPr="00AE2716" w:rsidRDefault="008876CA"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50,5</w:t>
            </w:r>
          </w:p>
        </w:tc>
        <w:tc>
          <w:tcPr>
            <w:tcW w:w="1204" w:type="dxa"/>
            <w:tcBorders>
              <w:top w:val="single" w:sz="8" w:space="0" w:color="000000"/>
              <w:left w:val="single" w:sz="8" w:space="0" w:color="000000"/>
              <w:bottom w:val="single" w:sz="8" w:space="0" w:color="000000"/>
              <w:right w:val="single" w:sz="8" w:space="0" w:color="000000"/>
            </w:tcBorders>
          </w:tcPr>
          <w:p w:rsidR="00EF3B4B" w:rsidRPr="00AE2716" w:rsidRDefault="00EF3B4B"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74,7</w:t>
            </w:r>
          </w:p>
        </w:tc>
      </w:tr>
      <w:tr w:rsidR="00EF3B4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EF3B4B" w:rsidRPr="0052028B" w:rsidRDefault="00EF3B4B" w:rsidP="00EF3B4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25</w:t>
            </w:r>
          </w:p>
        </w:tc>
        <w:tc>
          <w:tcPr>
            <w:tcW w:w="2552" w:type="dxa"/>
            <w:tcBorders>
              <w:top w:val="single" w:sz="8" w:space="0" w:color="000000"/>
              <w:left w:val="single" w:sz="8" w:space="0" w:color="000000"/>
              <w:bottom w:val="single" w:sz="8" w:space="0" w:color="000000"/>
              <w:right w:val="single" w:sz="8" w:space="0" w:color="000000"/>
            </w:tcBorders>
            <w:vAlign w:val="center"/>
          </w:tcPr>
          <w:p w:rsidR="00EF3B4B" w:rsidRPr="0052028B" w:rsidRDefault="00EF3B4B" w:rsidP="00EF3B4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Средства связи предложений в тексте</w:t>
            </w:r>
          </w:p>
        </w:tc>
        <w:tc>
          <w:tcPr>
            <w:tcW w:w="1276" w:type="dxa"/>
            <w:tcBorders>
              <w:top w:val="single" w:sz="8" w:space="0" w:color="000000"/>
              <w:left w:val="single" w:sz="8" w:space="0" w:color="000000"/>
              <w:bottom w:val="single" w:sz="8" w:space="0" w:color="000000"/>
              <w:right w:val="single" w:sz="8" w:space="0" w:color="000000"/>
            </w:tcBorders>
          </w:tcPr>
          <w:p w:rsidR="00EF3B4B" w:rsidRPr="0052028B" w:rsidRDefault="00EF3B4B" w:rsidP="00EF3B4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П</w:t>
            </w:r>
          </w:p>
        </w:tc>
        <w:tc>
          <w:tcPr>
            <w:tcW w:w="1134" w:type="dxa"/>
            <w:tcBorders>
              <w:top w:val="single" w:sz="8" w:space="0" w:color="000000"/>
              <w:left w:val="single" w:sz="8" w:space="0" w:color="000000"/>
              <w:bottom w:val="single" w:sz="8" w:space="0" w:color="000000"/>
              <w:right w:val="single" w:sz="8" w:space="0" w:color="000000"/>
            </w:tcBorders>
          </w:tcPr>
          <w:p w:rsidR="00EF3B4B" w:rsidRPr="00AE2716" w:rsidRDefault="00C1257A" w:rsidP="00EF3B4B">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39,4</w:t>
            </w:r>
          </w:p>
        </w:tc>
        <w:tc>
          <w:tcPr>
            <w:tcW w:w="1272" w:type="dxa"/>
            <w:tcBorders>
              <w:top w:val="single" w:sz="8" w:space="0" w:color="000000"/>
              <w:left w:val="single" w:sz="8" w:space="0" w:color="000000"/>
              <w:bottom w:val="single" w:sz="8" w:space="0" w:color="000000"/>
              <w:right w:val="single" w:sz="8" w:space="0" w:color="000000"/>
            </w:tcBorders>
          </w:tcPr>
          <w:p w:rsidR="00EF3B4B" w:rsidRPr="00AE2716" w:rsidRDefault="00EF3B4B"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w:t>
            </w:r>
          </w:p>
        </w:tc>
        <w:tc>
          <w:tcPr>
            <w:tcW w:w="1204" w:type="dxa"/>
            <w:tcBorders>
              <w:top w:val="single" w:sz="8" w:space="0" w:color="000000"/>
              <w:left w:val="single" w:sz="8" w:space="0" w:color="000000"/>
              <w:bottom w:val="single" w:sz="8" w:space="0" w:color="000000"/>
              <w:right w:val="single" w:sz="8" w:space="0" w:color="000000"/>
            </w:tcBorders>
          </w:tcPr>
          <w:p w:rsidR="00EF3B4B" w:rsidRPr="00AE2716" w:rsidRDefault="00F05FAC"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16,2</w:t>
            </w:r>
          </w:p>
        </w:tc>
        <w:tc>
          <w:tcPr>
            <w:tcW w:w="1203" w:type="dxa"/>
            <w:tcBorders>
              <w:top w:val="single" w:sz="8" w:space="0" w:color="000000"/>
              <w:left w:val="single" w:sz="8" w:space="0" w:color="000000"/>
              <w:bottom w:val="single" w:sz="8" w:space="0" w:color="000000"/>
              <w:right w:val="single" w:sz="8" w:space="0" w:color="000000"/>
            </w:tcBorders>
          </w:tcPr>
          <w:p w:rsidR="00EF3B4B" w:rsidRPr="00AE2716" w:rsidRDefault="008876CA"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41,3</w:t>
            </w:r>
          </w:p>
        </w:tc>
        <w:tc>
          <w:tcPr>
            <w:tcW w:w="1204" w:type="dxa"/>
            <w:tcBorders>
              <w:top w:val="single" w:sz="8" w:space="0" w:color="000000"/>
              <w:left w:val="single" w:sz="8" w:space="0" w:color="000000"/>
              <w:bottom w:val="single" w:sz="8" w:space="0" w:color="000000"/>
              <w:right w:val="single" w:sz="8" w:space="0" w:color="000000"/>
            </w:tcBorders>
          </w:tcPr>
          <w:p w:rsidR="00EF3B4B" w:rsidRPr="00AE2716" w:rsidRDefault="00EF3B4B"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72,5</w:t>
            </w:r>
          </w:p>
        </w:tc>
      </w:tr>
      <w:tr w:rsidR="00EF3B4B" w:rsidRPr="00AE2716" w:rsidTr="00C1257A">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EF3B4B" w:rsidRPr="0052028B" w:rsidRDefault="00EF3B4B" w:rsidP="00EF3B4B">
            <w:pPr>
              <w:autoSpaceDE w:val="0"/>
              <w:autoSpaceDN w:val="0"/>
              <w:adjustRightInd w:val="0"/>
              <w:spacing w:after="0"/>
              <w:ind w:firstLine="67"/>
              <w:rPr>
                <w:rFonts w:ascii="Times New Roman" w:hAnsi="Times New Roman" w:cs="Times New Roman"/>
              </w:rPr>
            </w:pPr>
            <w:r w:rsidRPr="0052028B">
              <w:rPr>
                <w:rFonts w:ascii="Times New Roman" w:hAnsi="Times New Roman" w:cs="Times New Roman"/>
              </w:rPr>
              <w:t>26</w:t>
            </w:r>
          </w:p>
        </w:tc>
        <w:tc>
          <w:tcPr>
            <w:tcW w:w="2552" w:type="dxa"/>
            <w:tcBorders>
              <w:top w:val="single" w:sz="8" w:space="0" w:color="000000"/>
              <w:left w:val="single" w:sz="8" w:space="0" w:color="000000"/>
              <w:bottom w:val="single" w:sz="8" w:space="0" w:color="000000"/>
              <w:right w:val="single" w:sz="8" w:space="0" w:color="000000"/>
            </w:tcBorders>
            <w:vAlign w:val="center"/>
          </w:tcPr>
          <w:p w:rsidR="00EF3B4B" w:rsidRPr="0052028B" w:rsidRDefault="00EF3B4B" w:rsidP="00EF3B4B">
            <w:pPr>
              <w:autoSpaceDE w:val="0"/>
              <w:autoSpaceDN w:val="0"/>
              <w:adjustRightInd w:val="0"/>
              <w:spacing w:after="0"/>
              <w:rPr>
                <w:rFonts w:ascii="Times New Roman" w:hAnsi="Times New Roman" w:cs="Times New Roman"/>
              </w:rPr>
            </w:pPr>
            <w:r w:rsidRPr="0052028B">
              <w:rPr>
                <w:rFonts w:ascii="Times New Roman" w:hAnsi="Times New Roman" w:cs="Times New Roman"/>
              </w:rPr>
              <w:t>Речь. Языковые средства</w:t>
            </w:r>
          </w:p>
          <w:p w:rsidR="00EF3B4B" w:rsidRPr="0052028B" w:rsidRDefault="00EF3B4B" w:rsidP="00EF3B4B">
            <w:pPr>
              <w:autoSpaceDE w:val="0"/>
              <w:autoSpaceDN w:val="0"/>
              <w:adjustRightInd w:val="0"/>
              <w:spacing w:after="0"/>
              <w:rPr>
                <w:rFonts w:ascii="Times New Roman" w:hAnsi="Times New Roman" w:cs="Times New Roman"/>
              </w:rPr>
            </w:pPr>
            <w:r w:rsidRPr="0052028B">
              <w:rPr>
                <w:rFonts w:ascii="Times New Roman" w:hAnsi="Times New Roman" w:cs="Times New Roman"/>
              </w:rPr>
              <w:t>выразительности</w:t>
            </w:r>
          </w:p>
        </w:tc>
        <w:tc>
          <w:tcPr>
            <w:tcW w:w="1276" w:type="dxa"/>
            <w:tcBorders>
              <w:top w:val="single" w:sz="8" w:space="0" w:color="000000"/>
              <w:left w:val="single" w:sz="8" w:space="0" w:color="000000"/>
              <w:bottom w:val="single" w:sz="8" w:space="0" w:color="000000"/>
              <w:right w:val="single" w:sz="8" w:space="0" w:color="000000"/>
            </w:tcBorders>
          </w:tcPr>
          <w:p w:rsidR="00EF3B4B" w:rsidRPr="0052028B" w:rsidRDefault="00EF3B4B" w:rsidP="00EF3B4B">
            <w:pPr>
              <w:autoSpaceDE w:val="0"/>
              <w:autoSpaceDN w:val="0"/>
              <w:adjustRightInd w:val="0"/>
              <w:spacing w:after="0"/>
              <w:jc w:val="center"/>
              <w:rPr>
                <w:rFonts w:ascii="Times New Roman" w:hAnsi="Times New Roman" w:cs="Times New Roman"/>
              </w:rPr>
            </w:pPr>
            <w:r w:rsidRPr="0052028B">
              <w:rPr>
                <w:rFonts w:ascii="Times New Roman" w:hAnsi="Times New Roman" w:cs="Times New Roman"/>
              </w:rPr>
              <w:t>П</w:t>
            </w:r>
          </w:p>
        </w:tc>
        <w:tc>
          <w:tcPr>
            <w:tcW w:w="1134" w:type="dxa"/>
            <w:tcBorders>
              <w:top w:val="single" w:sz="8" w:space="0" w:color="000000"/>
              <w:left w:val="single" w:sz="8" w:space="0" w:color="000000"/>
              <w:bottom w:val="single" w:sz="8" w:space="0" w:color="000000"/>
              <w:right w:val="single" w:sz="8" w:space="0" w:color="000000"/>
            </w:tcBorders>
          </w:tcPr>
          <w:p w:rsidR="00EF3B4B" w:rsidRPr="00AE2716" w:rsidRDefault="00C1257A" w:rsidP="00EF3B4B">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57,3</w:t>
            </w:r>
          </w:p>
        </w:tc>
        <w:tc>
          <w:tcPr>
            <w:tcW w:w="1272" w:type="dxa"/>
            <w:tcBorders>
              <w:top w:val="single" w:sz="8" w:space="0" w:color="000000"/>
              <w:left w:val="single" w:sz="8" w:space="0" w:color="000000"/>
              <w:bottom w:val="single" w:sz="8" w:space="0" w:color="000000"/>
              <w:right w:val="single" w:sz="8" w:space="0" w:color="000000"/>
            </w:tcBorders>
          </w:tcPr>
          <w:p w:rsidR="00EF3B4B" w:rsidRPr="00AE2716" w:rsidRDefault="00EF3B4B"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9,2</w:t>
            </w:r>
          </w:p>
        </w:tc>
        <w:tc>
          <w:tcPr>
            <w:tcW w:w="1204" w:type="dxa"/>
            <w:tcBorders>
              <w:top w:val="single" w:sz="8" w:space="0" w:color="000000"/>
              <w:left w:val="single" w:sz="8" w:space="0" w:color="000000"/>
              <w:bottom w:val="single" w:sz="8" w:space="0" w:color="000000"/>
              <w:right w:val="single" w:sz="8" w:space="0" w:color="000000"/>
            </w:tcBorders>
          </w:tcPr>
          <w:p w:rsidR="00EF3B4B" w:rsidRPr="00AE2716" w:rsidRDefault="00F05FAC"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20,5</w:t>
            </w:r>
          </w:p>
        </w:tc>
        <w:tc>
          <w:tcPr>
            <w:tcW w:w="1203" w:type="dxa"/>
            <w:tcBorders>
              <w:top w:val="single" w:sz="8" w:space="0" w:color="000000"/>
              <w:left w:val="single" w:sz="8" w:space="0" w:color="000000"/>
              <w:bottom w:val="single" w:sz="8" w:space="0" w:color="000000"/>
              <w:right w:val="single" w:sz="8" w:space="0" w:color="000000"/>
            </w:tcBorders>
          </w:tcPr>
          <w:p w:rsidR="00EF3B4B" w:rsidRPr="00AE2716" w:rsidRDefault="008876CA"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66,5</w:t>
            </w:r>
          </w:p>
        </w:tc>
        <w:tc>
          <w:tcPr>
            <w:tcW w:w="1204" w:type="dxa"/>
            <w:tcBorders>
              <w:top w:val="single" w:sz="8" w:space="0" w:color="000000"/>
              <w:left w:val="single" w:sz="8" w:space="0" w:color="000000"/>
              <w:bottom w:val="single" w:sz="8" w:space="0" w:color="000000"/>
              <w:right w:val="single" w:sz="8" w:space="0" w:color="000000"/>
            </w:tcBorders>
          </w:tcPr>
          <w:p w:rsidR="00EF3B4B" w:rsidRPr="00AE2716" w:rsidRDefault="00EF3B4B" w:rsidP="00EF3B4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93,5</w:t>
            </w:r>
          </w:p>
        </w:tc>
      </w:tr>
    </w:tbl>
    <w:p w:rsidR="00F83C5D" w:rsidRDefault="00F83C5D" w:rsidP="00F83C5D">
      <w:pPr>
        <w:spacing w:after="0"/>
        <w:ind w:left="-426" w:firstLine="965"/>
        <w:jc w:val="both"/>
        <w:rPr>
          <w:rFonts w:ascii="Times New Roman" w:eastAsia="Calibri" w:hAnsi="Times New Roman" w:cs="Times New Roman"/>
          <w:iCs/>
          <w:sz w:val="24"/>
          <w:szCs w:val="24"/>
          <w:lang w:eastAsia="ru-RU"/>
        </w:rPr>
      </w:pPr>
    </w:p>
    <w:p w:rsidR="00796BBB" w:rsidRPr="00796BBB" w:rsidRDefault="00796BBB" w:rsidP="00796BBB">
      <w:pPr>
        <w:pStyle w:val="ad"/>
        <w:numPr>
          <w:ilvl w:val="2"/>
          <w:numId w:val="6"/>
        </w:numPr>
        <w:spacing w:after="0"/>
        <w:jc w:val="both"/>
        <w:rPr>
          <w:rFonts w:ascii="Times New Roman" w:eastAsia="Calibri" w:hAnsi="Times New Roman" w:cs="Times New Roman"/>
          <w:b/>
          <w:iCs/>
          <w:sz w:val="28"/>
          <w:szCs w:val="28"/>
          <w:lang w:eastAsia="ru-RU"/>
        </w:rPr>
      </w:pPr>
      <w:r w:rsidRPr="00796BBB">
        <w:rPr>
          <w:rFonts w:ascii="Times New Roman" w:eastAsia="Calibri" w:hAnsi="Times New Roman" w:cs="Times New Roman"/>
          <w:b/>
          <w:iCs/>
          <w:sz w:val="28"/>
          <w:szCs w:val="28"/>
          <w:lang w:eastAsia="ru-RU"/>
        </w:rPr>
        <w:t>Содержательный анализ выполнения заданий КИМ</w:t>
      </w:r>
    </w:p>
    <w:p w:rsidR="00F83C5D" w:rsidRPr="00F83C5D" w:rsidRDefault="00F83C5D" w:rsidP="00F83C5D">
      <w:pPr>
        <w:spacing w:after="0"/>
        <w:ind w:left="-851" w:firstLine="965"/>
        <w:jc w:val="both"/>
        <w:rPr>
          <w:rFonts w:ascii="Times New Roman" w:eastAsia="Calibri" w:hAnsi="Times New Roman" w:cs="Times New Roman"/>
          <w:iCs/>
          <w:sz w:val="24"/>
          <w:szCs w:val="24"/>
          <w:lang w:eastAsia="ru-RU"/>
        </w:rPr>
      </w:pPr>
      <w:r w:rsidRPr="00F83C5D">
        <w:rPr>
          <w:rFonts w:ascii="Times New Roman" w:eastAsia="Calibri" w:hAnsi="Times New Roman" w:cs="Times New Roman"/>
          <w:iCs/>
          <w:sz w:val="24"/>
          <w:szCs w:val="24"/>
          <w:lang w:eastAsia="ru-RU"/>
        </w:rPr>
        <w:t>Результаты выполнения (средний % выполнения) заданий первой части экзаменационной работы по русскому языку можно разделить на:</w:t>
      </w:r>
    </w:p>
    <w:p w:rsidR="00F83C5D" w:rsidRPr="00F83C5D" w:rsidRDefault="00F83C5D" w:rsidP="00F87194">
      <w:pPr>
        <w:spacing w:after="0"/>
        <w:ind w:left="-851" w:firstLine="567"/>
        <w:jc w:val="both"/>
        <w:rPr>
          <w:rFonts w:ascii="Times New Roman" w:eastAsia="Calibri" w:hAnsi="Times New Roman" w:cs="Times New Roman"/>
          <w:iCs/>
          <w:sz w:val="24"/>
          <w:szCs w:val="24"/>
          <w:lang w:eastAsia="ru-RU"/>
        </w:rPr>
      </w:pPr>
      <w:r w:rsidRPr="00F87194">
        <w:rPr>
          <w:rFonts w:ascii="Times New Roman" w:eastAsia="Calibri" w:hAnsi="Times New Roman" w:cs="Times New Roman"/>
          <w:b/>
          <w:iCs/>
          <w:sz w:val="24"/>
          <w:szCs w:val="24"/>
          <w:lang w:eastAsia="ru-RU"/>
        </w:rPr>
        <w:t>1)</w:t>
      </w:r>
      <w:r w:rsidRPr="00F87194">
        <w:rPr>
          <w:rFonts w:ascii="Times New Roman" w:eastAsia="Calibri" w:hAnsi="Times New Roman" w:cs="Times New Roman"/>
          <w:iCs/>
          <w:sz w:val="24"/>
          <w:szCs w:val="24"/>
          <w:lang w:eastAsia="ru-RU"/>
        </w:rPr>
        <w:t xml:space="preserve"> Наиболее успешно выполненные задания базового уровня сложности, средний процент их выполнения свыш</w:t>
      </w:r>
      <w:r w:rsidR="006F7EC9" w:rsidRPr="00F87194">
        <w:rPr>
          <w:rFonts w:ascii="Times New Roman" w:eastAsia="Calibri" w:hAnsi="Times New Roman" w:cs="Times New Roman"/>
          <w:iCs/>
          <w:sz w:val="24"/>
          <w:szCs w:val="24"/>
          <w:lang w:eastAsia="ru-RU"/>
        </w:rPr>
        <w:t>е 7</w:t>
      </w:r>
      <w:r w:rsidRPr="00F87194">
        <w:rPr>
          <w:rFonts w:ascii="Times New Roman" w:eastAsia="Calibri" w:hAnsi="Times New Roman" w:cs="Times New Roman"/>
          <w:iCs/>
          <w:sz w:val="24"/>
          <w:szCs w:val="24"/>
          <w:lang w:eastAsia="ru-RU"/>
        </w:rPr>
        <w:t>0%.</w:t>
      </w:r>
    </w:p>
    <w:p w:rsidR="00F83C5D" w:rsidRDefault="00F83C5D" w:rsidP="00F83C5D">
      <w:pPr>
        <w:spacing w:after="0"/>
        <w:ind w:left="-851" w:firstLine="965"/>
        <w:jc w:val="both"/>
        <w:rPr>
          <w:rFonts w:ascii="Times New Roman" w:eastAsia="Calibri" w:hAnsi="Times New Roman" w:cs="Times New Roman"/>
          <w:iCs/>
          <w:sz w:val="24"/>
          <w:szCs w:val="24"/>
          <w:lang w:eastAsia="ru-RU"/>
        </w:rPr>
      </w:pPr>
      <w:r w:rsidRPr="00F83C5D">
        <w:rPr>
          <w:rFonts w:ascii="Times New Roman" w:eastAsia="Calibri" w:hAnsi="Times New Roman" w:cs="Times New Roman"/>
          <w:iCs/>
          <w:sz w:val="24"/>
          <w:szCs w:val="24"/>
          <w:lang w:eastAsia="ru-RU"/>
        </w:rPr>
        <w:t>Выполнение данных заданий подтвердило высокий уровень освоения участниками экзамена следующих базовых элементов содержания:</w:t>
      </w:r>
    </w:p>
    <w:p w:rsidR="006F7EC9" w:rsidRPr="006F7EC9" w:rsidRDefault="006F7EC9" w:rsidP="006F7EC9">
      <w:pPr>
        <w:pStyle w:val="ad"/>
        <w:numPr>
          <w:ilvl w:val="0"/>
          <w:numId w:val="4"/>
        </w:numPr>
        <w:spacing w:after="0"/>
        <w:jc w:val="both"/>
        <w:rPr>
          <w:rFonts w:ascii="Times New Roman" w:eastAsia="Calibri" w:hAnsi="Times New Roman" w:cs="Times New Roman"/>
          <w:iCs/>
          <w:sz w:val="24"/>
          <w:szCs w:val="24"/>
          <w:lang w:eastAsia="ru-RU"/>
        </w:rPr>
      </w:pPr>
      <w:r w:rsidRPr="006F7EC9">
        <w:rPr>
          <w:rFonts w:ascii="Times New Roman" w:eastAsia="Calibri" w:hAnsi="Times New Roman" w:cs="Times New Roman"/>
          <w:iCs/>
          <w:sz w:val="24"/>
          <w:szCs w:val="24"/>
          <w:lang w:eastAsia="ru-RU"/>
        </w:rPr>
        <w:t>Средства связи предложений в тексте.</w:t>
      </w:r>
    </w:p>
    <w:p w:rsidR="00F83C5D" w:rsidRPr="006F7EC9" w:rsidRDefault="00F83C5D" w:rsidP="006F7EC9">
      <w:pPr>
        <w:pStyle w:val="ad"/>
        <w:numPr>
          <w:ilvl w:val="0"/>
          <w:numId w:val="4"/>
        </w:numPr>
        <w:spacing w:after="0"/>
        <w:jc w:val="both"/>
        <w:rPr>
          <w:rFonts w:ascii="Times New Roman" w:eastAsia="Calibri" w:hAnsi="Times New Roman" w:cs="Times New Roman"/>
          <w:iCs/>
          <w:sz w:val="24"/>
          <w:szCs w:val="24"/>
          <w:lang w:eastAsia="ru-RU"/>
        </w:rPr>
      </w:pPr>
      <w:r w:rsidRPr="006F7EC9">
        <w:rPr>
          <w:rFonts w:ascii="Times New Roman" w:eastAsia="Calibri" w:hAnsi="Times New Roman" w:cs="Times New Roman"/>
          <w:iCs/>
          <w:sz w:val="24"/>
          <w:szCs w:val="24"/>
          <w:lang w:eastAsia="ru-RU"/>
        </w:rPr>
        <w:t>Лексическое значение слова;</w:t>
      </w:r>
    </w:p>
    <w:p w:rsidR="006F7EC9" w:rsidRPr="006F7EC9" w:rsidRDefault="006F7EC9" w:rsidP="006F7EC9">
      <w:pPr>
        <w:pStyle w:val="ad"/>
        <w:numPr>
          <w:ilvl w:val="0"/>
          <w:numId w:val="4"/>
        </w:numPr>
        <w:spacing w:after="0"/>
        <w:jc w:val="both"/>
        <w:rPr>
          <w:rFonts w:ascii="Times New Roman" w:eastAsia="Calibri" w:hAnsi="Times New Roman" w:cs="Times New Roman"/>
          <w:iCs/>
          <w:sz w:val="24"/>
          <w:szCs w:val="24"/>
          <w:lang w:eastAsia="ru-RU"/>
        </w:rPr>
      </w:pPr>
      <w:r w:rsidRPr="006F7EC9">
        <w:rPr>
          <w:rFonts w:ascii="Times New Roman" w:eastAsia="Calibri" w:hAnsi="Times New Roman" w:cs="Times New Roman"/>
          <w:iCs/>
          <w:sz w:val="24"/>
          <w:szCs w:val="24"/>
          <w:lang w:eastAsia="ru-RU"/>
        </w:rPr>
        <w:t xml:space="preserve">Орфоэпические </w:t>
      </w:r>
      <w:r w:rsidR="00F87194">
        <w:rPr>
          <w:rFonts w:ascii="Times New Roman" w:eastAsia="Calibri" w:hAnsi="Times New Roman" w:cs="Times New Roman"/>
          <w:iCs/>
          <w:sz w:val="24"/>
          <w:szCs w:val="24"/>
          <w:lang w:eastAsia="ru-RU"/>
        </w:rPr>
        <w:t>нормы (постановка ударения),</w:t>
      </w:r>
    </w:p>
    <w:p w:rsidR="006F7EC9" w:rsidRPr="006F7EC9" w:rsidRDefault="006F7EC9" w:rsidP="006F7EC9">
      <w:pPr>
        <w:pStyle w:val="ad"/>
        <w:numPr>
          <w:ilvl w:val="0"/>
          <w:numId w:val="4"/>
        </w:numPr>
        <w:spacing w:after="0"/>
        <w:jc w:val="both"/>
        <w:rPr>
          <w:rFonts w:ascii="Times New Roman" w:eastAsia="Calibri" w:hAnsi="Times New Roman" w:cs="Times New Roman"/>
          <w:iCs/>
          <w:sz w:val="24"/>
          <w:szCs w:val="24"/>
          <w:lang w:eastAsia="ru-RU"/>
        </w:rPr>
      </w:pPr>
      <w:r w:rsidRPr="006F7EC9">
        <w:rPr>
          <w:rFonts w:ascii="Times New Roman" w:eastAsia="Calibri" w:hAnsi="Times New Roman" w:cs="Times New Roman"/>
          <w:iCs/>
          <w:sz w:val="24"/>
          <w:szCs w:val="24"/>
          <w:lang w:eastAsia="ru-RU"/>
        </w:rPr>
        <w:t>Лексические нормы,</w:t>
      </w:r>
    </w:p>
    <w:p w:rsidR="006F7EC9" w:rsidRPr="006F7EC9" w:rsidRDefault="006F7EC9" w:rsidP="006F7EC9">
      <w:pPr>
        <w:pStyle w:val="ad"/>
        <w:numPr>
          <w:ilvl w:val="0"/>
          <w:numId w:val="4"/>
        </w:numPr>
        <w:spacing w:after="0"/>
        <w:jc w:val="both"/>
        <w:rPr>
          <w:rFonts w:ascii="Times New Roman" w:eastAsia="Calibri" w:hAnsi="Times New Roman" w:cs="Times New Roman"/>
          <w:iCs/>
          <w:sz w:val="24"/>
          <w:szCs w:val="24"/>
          <w:lang w:eastAsia="ru-RU"/>
        </w:rPr>
      </w:pPr>
      <w:r w:rsidRPr="006F7EC9">
        <w:rPr>
          <w:rFonts w:ascii="Times New Roman" w:eastAsia="Calibri" w:hAnsi="Times New Roman" w:cs="Times New Roman"/>
          <w:iCs/>
          <w:sz w:val="24"/>
          <w:szCs w:val="24"/>
          <w:lang w:eastAsia="ru-RU"/>
        </w:rPr>
        <w:t>Морфологические нормы</w:t>
      </w:r>
    </w:p>
    <w:p w:rsidR="00A647D7" w:rsidRPr="00F83C5D" w:rsidRDefault="00F83C5D" w:rsidP="00F83C5D">
      <w:pPr>
        <w:spacing w:after="0"/>
        <w:ind w:left="-851" w:firstLine="965"/>
        <w:jc w:val="both"/>
        <w:rPr>
          <w:rFonts w:ascii="Times New Roman" w:eastAsia="Calibri" w:hAnsi="Times New Roman" w:cs="Times New Roman"/>
          <w:iCs/>
          <w:sz w:val="24"/>
          <w:szCs w:val="24"/>
          <w:lang w:eastAsia="ru-RU"/>
        </w:rPr>
      </w:pPr>
      <w:r w:rsidRPr="00F83C5D">
        <w:rPr>
          <w:rFonts w:ascii="Times New Roman" w:eastAsia="Calibri" w:hAnsi="Times New Roman" w:cs="Times New Roman"/>
          <w:iCs/>
          <w:sz w:val="24"/>
          <w:szCs w:val="24"/>
          <w:lang w:eastAsia="ru-RU"/>
        </w:rPr>
        <w:t>.</w:t>
      </w:r>
    </w:p>
    <w:p w:rsidR="00F83C5D" w:rsidRPr="00F83C5D" w:rsidRDefault="00F83C5D" w:rsidP="00F87194">
      <w:pPr>
        <w:autoSpaceDE w:val="0"/>
        <w:autoSpaceDN w:val="0"/>
        <w:adjustRightInd w:val="0"/>
        <w:spacing w:after="0"/>
        <w:ind w:left="-709" w:firstLine="567"/>
        <w:jc w:val="both"/>
        <w:rPr>
          <w:rFonts w:ascii="Times New Roman" w:eastAsia="Calibri" w:hAnsi="Times New Roman" w:cs="Times New Roman"/>
          <w:sz w:val="24"/>
          <w:szCs w:val="24"/>
          <w:lang w:eastAsia="ru-RU"/>
        </w:rPr>
      </w:pPr>
      <w:r w:rsidRPr="00F83C5D">
        <w:rPr>
          <w:rFonts w:ascii="Times New Roman" w:eastAsia="Calibri" w:hAnsi="Times New Roman" w:cs="Times New Roman"/>
          <w:b/>
          <w:sz w:val="24"/>
          <w:szCs w:val="24"/>
          <w:lang w:eastAsia="ru-RU"/>
        </w:rPr>
        <w:t>2</w:t>
      </w:r>
      <w:r w:rsidRPr="00F83C5D">
        <w:rPr>
          <w:rFonts w:ascii="Times New Roman" w:eastAsia="Calibri" w:hAnsi="Times New Roman" w:cs="Times New Roman"/>
          <w:sz w:val="24"/>
          <w:szCs w:val="24"/>
          <w:lang w:eastAsia="ru-RU"/>
        </w:rPr>
        <w:t xml:space="preserve">) Успешно выполненные задания базового уровня сложности, средний процент выполнения </w:t>
      </w:r>
      <w:r w:rsidRPr="00F83C5D">
        <w:rPr>
          <w:rFonts w:ascii="Times New Roman" w:eastAsia="Calibri" w:hAnsi="Times New Roman" w:cs="Times New Roman"/>
          <w:b/>
          <w:sz w:val="24"/>
          <w:szCs w:val="24"/>
          <w:lang w:eastAsia="ru-RU"/>
        </w:rPr>
        <w:t>5</w:t>
      </w:r>
      <w:r w:rsidR="00F87194">
        <w:rPr>
          <w:rFonts w:ascii="Times New Roman" w:eastAsia="Calibri" w:hAnsi="Times New Roman" w:cs="Times New Roman"/>
          <w:b/>
          <w:sz w:val="24"/>
          <w:szCs w:val="24"/>
          <w:lang w:eastAsia="ru-RU"/>
        </w:rPr>
        <w:t>0-7</w:t>
      </w:r>
      <w:r w:rsidRPr="00F83C5D">
        <w:rPr>
          <w:rFonts w:ascii="Times New Roman" w:eastAsia="Calibri" w:hAnsi="Times New Roman" w:cs="Times New Roman"/>
          <w:b/>
          <w:sz w:val="24"/>
          <w:szCs w:val="24"/>
          <w:lang w:eastAsia="ru-RU"/>
        </w:rPr>
        <w:t>0%.</w:t>
      </w:r>
    </w:p>
    <w:p w:rsidR="00F83C5D" w:rsidRDefault="00F83C5D" w:rsidP="00F87194">
      <w:pPr>
        <w:autoSpaceDE w:val="0"/>
        <w:autoSpaceDN w:val="0"/>
        <w:adjustRightInd w:val="0"/>
        <w:spacing w:after="0"/>
        <w:ind w:left="-709" w:firstLine="567"/>
        <w:jc w:val="both"/>
        <w:rPr>
          <w:rFonts w:ascii="Times New Roman" w:eastAsia="Calibri" w:hAnsi="Times New Roman" w:cs="Times New Roman"/>
          <w:sz w:val="24"/>
          <w:szCs w:val="24"/>
          <w:lang w:eastAsia="ru-RU"/>
        </w:rPr>
      </w:pPr>
      <w:r w:rsidRPr="00F83C5D">
        <w:rPr>
          <w:rFonts w:ascii="Times New Roman" w:eastAsia="Calibri" w:hAnsi="Times New Roman" w:cs="Times New Roman"/>
          <w:sz w:val="24"/>
          <w:szCs w:val="24"/>
          <w:lang w:eastAsia="ru-RU"/>
        </w:rPr>
        <w:t xml:space="preserve">Выполнение данных заданий можно охарактеризовать как сформированное </w:t>
      </w:r>
      <w:r w:rsidRPr="00F83C5D">
        <w:rPr>
          <w:rFonts w:ascii="Times New Roman" w:eastAsia="Calibri" w:hAnsi="Times New Roman" w:cs="Times New Roman"/>
          <w:sz w:val="24"/>
          <w:szCs w:val="24"/>
          <w:u w:val="single"/>
          <w:lang w:eastAsia="ru-RU"/>
        </w:rPr>
        <w:t xml:space="preserve">на достаточно хорошем уровне </w:t>
      </w:r>
      <w:r w:rsidRPr="00F83C5D">
        <w:rPr>
          <w:rFonts w:ascii="Times New Roman" w:eastAsia="Calibri" w:hAnsi="Times New Roman" w:cs="Times New Roman"/>
          <w:sz w:val="24"/>
          <w:szCs w:val="24"/>
          <w:lang w:eastAsia="ru-RU"/>
        </w:rPr>
        <w:t>элементов содержания:</w:t>
      </w:r>
    </w:p>
    <w:p w:rsidR="00F87194" w:rsidRPr="00F26AB9" w:rsidRDefault="00F87194" w:rsidP="000E3514">
      <w:pPr>
        <w:pStyle w:val="ad"/>
        <w:numPr>
          <w:ilvl w:val="0"/>
          <w:numId w:val="15"/>
        </w:numPr>
        <w:autoSpaceDE w:val="0"/>
        <w:autoSpaceDN w:val="0"/>
        <w:adjustRightInd w:val="0"/>
        <w:spacing w:after="0"/>
        <w:jc w:val="both"/>
        <w:rPr>
          <w:rFonts w:ascii="Times New Roman" w:eastAsia="Calibri" w:hAnsi="Times New Roman" w:cs="Times New Roman"/>
          <w:sz w:val="24"/>
          <w:szCs w:val="24"/>
        </w:rPr>
      </w:pPr>
      <w:r w:rsidRPr="00F26AB9">
        <w:rPr>
          <w:rFonts w:ascii="Times New Roman" w:eastAsia="Calibri" w:hAnsi="Times New Roman" w:cs="Times New Roman"/>
          <w:sz w:val="24"/>
          <w:szCs w:val="24"/>
          <w:lang w:eastAsia="ru-RU"/>
        </w:rPr>
        <w:t>Информационная отработка письменных текстов различных стилей и жанров,</w:t>
      </w:r>
      <w:r w:rsidRPr="00F26AB9">
        <w:rPr>
          <w:rFonts w:ascii="Times New Roman" w:eastAsia="Calibri" w:hAnsi="Times New Roman" w:cs="Times New Roman"/>
          <w:sz w:val="24"/>
          <w:szCs w:val="24"/>
        </w:rPr>
        <w:t xml:space="preserve"> </w:t>
      </w:r>
    </w:p>
    <w:p w:rsidR="00F87194" w:rsidRPr="00F26AB9" w:rsidRDefault="00F87194" w:rsidP="000E3514">
      <w:pPr>
        <w:pStyle w:val="ad"/>
        <w:numPr>
          <w:ilvl w:val="0"/>
          <w:numId w:val="15"/>
        </w:numPr>
        <w:autoSpaceDE w:val="0"/>
        <w:autoSpaceDN w:val="0"/>
        <w:adjustRightInd w:val="0"/>
        <w:spacing w:after="0"/>
        <w:jc w:val="both"/>
        <w:rPr>
          <w:rFonts w:ascii="Times New Roman" w:eastAsia="Calibri" w:hAnsi="Times New Roman" w:cs="Times New Roman"/>
          <w:sz w:val="24"/>
          <w:szCs w:val="24"/>
        </w:rPr>
      </w:pPr>
      <w:r w:rsidRPr="00F26AB9">
        <w:rPr>
          <w:rFonts w:ascii="Times New Roman" w:eastAsia="Calibri" w:hAnsi="Times New Roman" w:cs="Times New Roman"/>
          <w:sz w:val="24"/>
          <w:szCs w:val="24"/>
        </w:rPr>
        <w:t>Синтаксические нормы. Нормы согласования. Нормы управления.</w:t>
      </w:r>
    </w:p>
    <w:p w:rsidR="00F87194" w:rsidRPr="00F26AB9" w:rsidRDefault="00F87194" w:rsidP="000E3514">
      <w:pPr>
        <w:pStyle w:val="ad"/>
        <w:numPr>
          <w:ilvl w:val="0"/>
          <w:numId w:val="15"/>
        </w:numPr>
        <w:autoSpaceDE w:val="0"/>
        <w:autoSpaceDN w:val="0"/>
        <w:adjustRightInd w:val="0"/>
        <w:spacing w:after="0"/>
        <w:jc w:val="both"/>
        <w:rPr>
          <w:rFonts w:ascii="Times New Roman" w:eastAsia="Calibri" w:hAnsi="Times New Roman" w:cs="Times New Roman"/>
          <w:sz w:val="24"/>
          <w:szCs w:val="24"/>
          <w:lang w:eastAsia="ru-RU"/>
        </w:rPr>
      </w:pPr>
      <w:r w:rsidRPr="00F26AB9">
        <w:rPr>
          <w:rFonts w:ascii="Times New Roman" w:eastAsia="Calibri" w:hAnsi="Times New Roman" w:cs="Times New Roman"/>
          <w:sz w:val="24"/>
          <w:szCs w:val="24"/>
          <w:lang w:eastAsia="ru-RU"/>
        </w:rPr>
        <w:t>Правописание суффиксов различных частей речи (кроме –Н-, -НН-)</w:t>
      </w:r>
    </w:p>
    <w:p w:rsidR="00F87194" w:rsidRPr="00F26AB9" w:rsidRDefault="00F87194" w:rsidP="000E3514">
      <w:pPr>
        <w:pStyle w:val="ad"/>
        <w:numPr>
          <w:ilvl w:val="0"/>
          <w:numId w:val="15"/>
        </w:numPr>
        <w:autoSpaceDE w:val="0"/>
        <w:autoSpaceDN w:val="0"/>
        <w:adjustRightInd w:val="0"/>
        <w:spacing w:after="0"/>
        <w:jc w:val="both"/>
        <w:rPr>
          <w:rFonts w:ascii="Times New Roman" w:eastAsia="Calibri" w:hAnsi="Times New Roman" w:cs="Times New Roman"/>
          <w:sz w:val="24"/>
          <w:szCs w:val="24"/>
        </w:rPr>
      </w:pPr>
      <w:r w:rsidRPr="00F26AB9">
        <w:rPr>
          <w:rFonts w:ascii="Times New Roman" w:eastAsia="Calibri" w:hAnsi="Times New Roman" w:cs="Times New Roman"/>
          <w:sz w:val="24"/>
          <w:szCs w:val="24"/>
        </w:rPr>
        <w:t>Правописание НЕ и НИ;</w:t>
      </w:r>
    </w:p>
    <w:p w:rsidR="00F87194" w:rsidRPr="00F26AB9" w:rsidRDefault="00F87194" w:rsidP="000E3514">
      <w:pPr>
        <w:pStyle w:val="ad"/>
        <w:numPr>
          <w:ilvl w:val="0"/>
          <w:numId w:val="15"/>
        </w:numPr>
        <w:autoSpaceDE w:val="0"/>
        <w:autoSpaceDN w:val="0"/>
        <w:adjustRightInd w:val="0"/>
        <w:spacing w:after="0"/>
        <w:jc w:val="both"/>
        <w:rPr>
          <w:rFonts w:ascii="Times New Roman" w:eastAsia="Calibri" w:hAnsi="Times New Roman" w:cs="Times New Roman"/>
          <w:sz w:val="24"/>
          <w:szCs w:val="24"/>
        </w:rPr>
      </w:pPr>
      <w:r w:rsidRPr="00F26AB9">
        <w:rPr>
          <w:rFonts w:ascii="Times New Roman" w:eastAsia="Calibri" w:hAnsi="Times New Roman" w:cs="Times New Roman"/>
          <w:sz w:val="24"/>
          <w:szCs w:val="24"/>
        </w:rPr>
        <w:t>Слитное, дефисное, раздельное написание слов;</w:t>
      </w:r>
    </w:p>
    <w:p w:rsidR="00F87194" w:rsidRPr="00F26AB9" w:rsidRDefault="00F87194" w:rsidP="000E3514">
      <w:pPr>
        <w:pStyle w:val="ad"/>
        <w:numPr>
          <w:ilvl w:val="0"/>
          <w:numId w:val="15"/>
        </w:numPr>
        <w:autoSpaceDE w:val="0"/>
        <w:autoSpaceDN w:val="0"/>
        <w:adjustRightInd w:val="0"/>
        <w:spacing w:after="0"/>
        <w:jc w:val="both"/>
        <w:rPr>
          <w:rFonts w:ascii="Times New Roman" w:eastAsia="Calibri" w:hAnsi="Times New Roman" w:cs="Times New Roman"/>
          <w:sz w:val="24"/>
          <w:szCs w:val="24"/>
          <w:lang w:eastAsia="ru-RU"/>
        </w:rPr>
      </w:pPr>
      <w:r w:rsidRPr="00F26AB9">
        <w:rPr>
          <w:rFonts w:ascii="Times New Roman" w:eastAsia="Calibri" w:hAnsi="Times New Roman" w:cs="Times New Roman"/>
          <w:sz w:val="24"/>
          <w:szCs w:val="24"/>
          <w:lang w:eastAsia="ru-RU"/>
        </w:rPr>
        <w:t>Правописание –Н-, -НН- в различных частях речи,</w:t>
      </w:r>
    </w:p>
    <w:p w:rsidR="00F87194" w:rsidRPr="00F26AB9" w:rsidRDefault="00F87194" w:rsidP="000E3514">
      <w:pPr>
        <w:pStyle w:val="ad"/>
        <w:numPr>
          <w:ilvl w:val="0"/>
          <w:numId w:val="15"/>
        </w:numPr>
        <w:autoSpaceDE w:val="0"/>
        <w:autoSpaceDN w:val="0"/>
        <w:adjustRightInd w:val="0"/>
        <w:spacing w:after="0"/>
        <w:jc w:val="both"/>
        <w:rPr>
          <w:rFonts w:ascii="Times New Roman" w:eastAsia="Calibri" w:hAnsi="Times New Roman" w:cs="Times New Roman"/>
          <w:sz w:val="24"/>
          <w:szCs w:val="24"/>
        </w:rPr>
      </w:pPr>
      <w:r w:rsidRPr="00F26AB9">
        <w:rPr>
          <w:rFonts w:ascii="Times New Roman" w:eastAsia="Calibri" w:hAnsi="Times New Roman" w:cs="Times New Roman"/>
          <w:sz w:val="24"/>
          <w:szCs w:val="24"/>
        </w:rPr>
        <w:t>Знаки препинания в простом осложненном предложении (с однородными членами);</w:t>
      </w:r>
    </w:p>
    <w:p w:rsidR="00F87194" w:rsidRPr="00F26AB9" w:rsidRDefault="00F87194" w:rsidP="000E3514">
      <w:pPr>
        <w:pStyle w:val="ad"/>
        <w:numPr>
          <w:ilvl w:val="0"/>
          <w:numId w:val="15"/>
        </w:numPr>
        <w:autoSpaceDE w:val="0"/>
        <w:autoSpaceDN w:val="0"/>
        <w:adjustRightInd w:val="0"/>
        <w:spacing w:after="0"/>
        <w:jc w:val="both"/>
        <w:rPr>
          <w:rFonts w:ascii="Times New Roman" w:eastAsia="Calibri" w:hAnsi="Times New Roman" w:cs="Times New Roman"/>
          <w:sz w:val="24"/>
          <w:szCs w:val="24"/>
        </w:rPr>
      </w:pPr>
      <w:r w:rsidRPr="00F26AB9">
        <w:rPr>
          <w:rFonts w:ascii="Times New Roman" w:eastAsia="Calibri" w:hAnsi="Times New Roman" w:cs="Times New Roman"/>
          <w:sz w:val="24"/>
          <w:szCs w:val="24"/>
        </w:rPr>
        <w:t>Знаки препинания в предложениях с обособленными членами;</w:t>
      </w:r>
    </w:p>
    <w:p w:rsidR="00F87194" w:rsidRDefault="00F87194" w:rsidP="000E3514">
      <w:pPr>
        <w:pStyle w:val="ad"/>
        <w:numPr>
          <w:ilvl w:val="0"/>
          <w:numId w:val="15"/>
        </w:numPr>
        <w:autoSpaceDE w:val="0"/>
        <w:autoSpaceDN w:val="0"/>
        <w:adjustRightInd w:val="0"/>
        <w:spacing w:after="0"/>
        <w:jc w:val="both"/>
        <w:rPr>
          <w:rFonts w:ascii="Times New Roman" w:eastAsia="Calibri" w:hAnsi="Times New Roman" w:cs="Times New Roman"/>
          <w:sz w:val="24"/>
          <w:szCs w:val="24"/>
          <w:lang w:eastAsia="ru-RU"/>
        </w:rPr>
      </w:pPr>
      <w:r w:rsidRPr="00F26AB9">
        <w:rPr>
          <w:rFonts w:ascii="Times New Roman" w:eastAsia="Calibri" w:hAnsi="Times New Roman" w:cs="Times New Roman"/>
          <w:sz w:val="24"/>
          <w:szCs w:val="24"/>
          <w:lang w:eastAsia="ru-RU"/>
        </w:rPr>
        <w:t>Знаки препинания в сложноподчиненном предложении</w:t>
      </w:r>
    </w:p>
    <w:p w:rsidR="00F26AB9" w:rsidRDefault="00F26AB9" w:rsidP="00F26AB9">
      <w:pPr>
        <w:autoSpaceDE w:val="0"/>
        <w:autoSpaceDN w:val="0"/>
        <w:adjustRightInd w:val="0"/>
        <w:spacing w:after="0"/>
        <w:jc w:val="both"/>
        <w:rPr>
          <w:rFonts w:ascii="Times New Roman" w:eastAsia="Calibri" w:hAnsi="Times New Roman" w:cs="Times New Roman"/>
          <w:sz w:val="24"/>
          <w:szCs w:val="24"/>
          <w:lang w:eastAsia="ru-RU"/>
        </w:rPr>
      </w:pPr>
    </w:p>
    <w:p w:rsidR="00F26AB9" w:rsidRPr="000D7FF0" w:rsidRDefault="00F26AB9" w:rsidP="00F26AB9">
      <w:pPr>
        <w:autoSpaceDE w:val="0"/>
        <w:autoSpaceDN w:val="0"/>
        <w:adjustRightInd w:val="0"/>
        <w:spacing w:after="0"/>
        <w:jc w:val="both"/>
        <w:rPr>
          <w:rFonts w:ascii="Times New Roman" w:eastAsia="Calibri" w:hAnsi="Times New Roman" w:cs="Times New Roman"/>
          <w:sz w:val="24"/>
          <w:szCs w:val="24"/>
          <w:lang w:val="en-US" w:eastAsia="ru-RU"/>
        </w:rPr>
      </w:pPr>
    </w:p>
    <w:p w:rsidR="00F83C5D" w:rsidRPr="00F87194" w:rsidRDefault="00F83C5D" w:rsidP="000E3514">
      <w:pPr>
        <w:pStyle w:val="ad"/>
        <w:numPr>
          <w:ilvl w:val="0"/>
          <w:numId w:val="14"/>
        </w:numPr>
        <w:autoSpaceDE w:val="0"/>
        <w:autoSpaceDN w:val="0"/>
        <w:adjustRightInd w:val="0"/>
        <w:spacing w:after="0"/>
        <w:ind w:left="142" w:hanging="426"/>
        <w:jc w:val="both"/>
        <w:rPr>
          <w:rFonts w:ascii="Times New Roman" w:eastAsia="Calibri" w:hAnsi="Times New Roman" w:cs="Times New Roman"/>
          <w:sz w:val="24"/>
          <w:szCs w:val="24"/>
        </w:rPr>
      </w:pPr>
      <w:r w:rsidRPr="00F87194">
        <w:rPr>
          <w:rFonts w:ascii="Times New Roman" w:eastAsia="Calibri" w:hAnsi="Times New Roman" w:cs="Times New Roman"/>
          <w:sz w:val="24"/>
          <w:szCs w:val="24"/>
        </w:rPr>
        <w:t>Лексические нормы (употребление слова в соответствии с точным лексическим значением и требованием лексической сочетаемости);</w:t>
      </w:r>
    </w:p>
    <w:p w:rsidR="00F83C5D" w:rsidRPr="00F87194" w:rsidRDefault="000D7FF0" w:rsidP="000E3514">
      <w:pPr>
        <w:pStyle w:val="ad"/>
        <w:numPr>
          <w:ilvl w:val="0"/>
          <w:numId w:val="14"/>
        </w:numPr>
        <w:tabs>
          <w:tab w:val="left" w:pos="0"/>
        </w:tabs>
        <w:autoSpaceDE w:val="0"/>
        <w:autoSpaceDN w:val="0"/>
        <w:adjustRightInd w:val="0"/>
        <w:spacing w:after="0"/>
        <w:ind w:left="142" w:hanging="426"/>
        <w:jc w:val="both"/>
        <w:rPr>
          <w:rFonts w:ascii="Times New Roman" w:eastAsia="Calibri" w:hAnsi="Times New Roman" w:cs="Times New Roman"/>
          <w:sz w:val="24"/>
          <w:szCs w:val="24"/>
        </w:rPr>
      </w:pPr>
      <w:r w:rsidRPr="000D7FF0">
        <w:rPr>
          <w:rFonts w:ascii="Times New Roman" w:eastAsia="Calibri" w:hAnsi="Times New Roman" w:cs="Times New Roman"/>
          <w:sz w:val="24"/>
          <w:szCs w:val="24"/>
        </w:rPr>
        <w:t xml:space="preserve">  </w:t>
      </w:r>
      <w:r w:rsidR="00F83C5D" w:rsidRPr="00F87194">
        <w:rPr>
          <w:rFonts w:ascii="Times New Roman" w:eastAsia="Calibri" w:hAnsi="Times New Roman" w:cs="Times New Roman"/>
          <w:sz w:val="24"/>
          <w:szCs w:val="24"/>
        </w:rPr>
        <w:t>Морфологические нормы (образование форм слов);</w:t>
      </w:r>
    </w:p>
    <w:p w:rsidR="00F83C5D" w:rsidRPr="00F87194" w:rsidRDefault="00F83C5D" w:rsidP="000E3514">
      <w:pPr>
        <w:pStyle w:val="ad"/>
        <w:numPr>
          <w:ilvl w:val="0"/>
          <w:numId w:val="14"/>
        </w:numPr>
        <w:autoSpaceDE w:val="0"/>
        <w:autoSpaceDN w:val="0"/>
        <w:adjustRightInd w:val="0"/>
        <w:spacing w:after="0"/>
        <w:ind w:left="142" w:hanging="426"/>
        <w:jc w:val="both"/>
        <w:rPr>
          <w:rFonts w:ascii="Times New Roman" w:eastAsia="Calibri" w:hAnsi="Times New Roman" w:cs="Times New Roman"/>
          <w:sz w:val="24"/>
          <w:szCs w:val="24"/>
        </w:rPr>
      </w:pPr>
      <w:r w:rsidRPr="00F87194">
        <w:rPr>
          <w:rFonts w:ascii="Times New Roman" w:eastAsia="Calibri" w:hAnsi="Times New Roman" w:cs="Times New Roman"/>
          <w:sz w:val="24"/>
          <w:szCs w:val="24"/>
        </w:rPr>
        <w:t>Правописание корней;</w:t>
      </w:r>
    </w:p>
    <w:p w:rsidR="00F83C5D" w:rsidRDefault="000D7FF0" w:rsidP="000E3514">
      <w:pPr>
        <w:pStyle w:val="ad"/>
        <w:numPr>
          <w:ilvl w:val="0"/>
          <w:numId w:val="14"/>
        </w:numPr>
        <w:autoSpaceDE w:val="0"/>
        <w:autoSpaceDN w:val="0"/>
        <w:adjustRightInd w:val="0"/>
        <w:spacing w:after="0"/>
        <w:ind w:left="142"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Правописание приставок/</w:t>
      </w:r>
    </w:p>
    <w:p w:rsidR="000D7FF0" w:rsidRPr="000D7FF0" w:rsidRDefault="000D7FF0" w:rsidP="000D7FF0">
      <w:pPr>
        <w:pStyle w:val="ad"/>
        <w:spacing w:after="0" w:line="360" w:lineRule="auto"/>
        <w:ind w:left="-426"/>
        <w:jc w:val="both"/>
        <w:rPr>
          <w:rFonts w:ascii="Times New Roman" w:eastAsia="Calibri" w:hAnsi="Times New Roman" w:cs="Times New Roman"/>
          <w:sz w:val="26"/>
          <w:szCs w:val="26"/>
          <w:lang w:eastAsia="ru-RU"/>
        </w:rPr>
      </w:pPr>
      <w:r w:rsidRPr="000D7FF0">
        <w:rPr>
          <w:rFonts w:ascii="Times New Roman" w:eastAsia="Calibri" w:hAnsi="Times New Roman" w:cs="Times New Roman"/>
          <w:b/>
          <w:sz w:val="26"/>
          <w:szCs w:val="26"/>
          <w:lang w:eastAsia="ru-RU"/>
        </w:rPr>
        <w:t xml:space="preserve">       3)</w:t>
      </w:r>
      <w:r w:rsidRPr="000D7FF0">
        <w:rPr>
          <w:rFonts w:ascii="Times New Roman" w:eastAsia="Calibri" w:hAnsi="Times New Roman" w:cs="Times New Roman"/>
          <w:sz w:val="26"/>
          <w:szCs w:val="26"/>
          <w:lang w:eastAsia="ru-RU"/>
        </w:rPr>
        <w:t xml:space="preserve"> Низкое выполнение задания базового уровня сложности с выбором ответа, средний процент выполнения которых составил </w:t>
      </w:r>
      <w:r w:rsidRPr="000D7FF0">
        <w:rPr>
          <w:rFonts w:ascii="Times New Roman" w:eastAsia="Calibri" w:hAnsi="Times New Roman" w:cs="Times New Roman"/>
          <w:b/>
          <w:sz w:val="26"/>
          <w:szCs w:val="26"/>
          <w:lang w:eastAsia="ru-RU"/>
        </w:rPr>
        <w:t>ниже 50 %.</w:t>
      </w:r>
    </w:p>
    <w:p w:rsidR="000D7FF0" w:rsidRDefault="000D7FF0" w:rsidP="000E3514">
      <w:pPr>
        <w:pStyle w:val="ad"/>
        <w:numPr>
          <w:ilvl w:val="0"/>
          <w:numId w:val="16"/>
        </w:numPr>
        <w:autoSpaceDE w:val="0"/>
        <w:autoSpaceDN w:val="0"/>
        <w:adjustRightInd w:val="0"/>
        <w:spacing w:after="0"/>
        <w:ind w:left="0"/>
        <w:jc w:val="both"/>
        <w:rPr>
          <w:rFonts w:ascii="Times New Roman" w:eastAsia="Calibri" w:hAnsi="Times New Roman" w:cs="Times New Roman"/>
          <w:sz w:val="24"/>
          <w:szCs w:val="24"/>
          <w:lang w:val="en-US"/>
        </w:rPr>
      </w:pPr>
      <w:r w:rsidRPr="000D7FF0">
        <w:rPr>
          <w:rFonts w:ascii="Times New Roman" w:eastAsia="Calibri" w:hAnsi="Times New Roman" w:cs="Times New Roman"/>
          <w:sz w:val="24"/>
          <w:szCs w:val="24"/>
          <w:lang w:val="en-US"/>
        </w:rPr>
        <w:t>правописание корней,</w:t>
      </w:r>
    </w:p>
    <w:p w:rsidR="000D7FF0" w:rsidRPr="000D7FF0" w:rsidRDefault="000D7FF0" w:rsidP="000E3514">
      <w:pPr>
        <w:pStyle w:val="ad"/>
        <w:numPr>
          <w:ilvl w:val="0"/>
          <w:numId w:val="16"/>
        </w:numPr>
        <w:autoSpaceDE w:val="0"/>
        <w:autoSpaceDN w:val="0"/>
        <w:adjustRightInd w:val="0"/>
        <w:spacing w:after="0"/>
        <w:ind w:left="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правописание приставок,</w:t>
      </w:r>
    </w:p>
    <w:p w:rsidR="000D7FF0" w:rsidRPr="000D7FF0" w:rsidRDefault="000D7FF0" w:rsidP="000E3514">
      <w:pPr>
        <w:pStyle w:val="ad"/>
        <w:numPr>
          <w:ilvl w:val="0"/>
          <w:numId w:val="16"/>
        </w:numPr>
        <w:autoSpaceDE w:val="0"/>
        <w:autoSpaceDN w:val="0"/>
        <w:adjustRightInd w:val="0"/>
        <w:spacing w:after="0"/>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знаки препинания в сложном предложении с разными видами связи,</w:t>
      </w:r>
    </w:p>
    <w:p w:rsidR="000D7FF0" w:rsidRDefault="000D7FF0" w:rsidP="000E3514">
      <w:pPr>
        <w:pStyle w:val="ad"/>
        <w:numPr>
          <w:ilvl w:val="0"/>
          <w:numId w:val="16"/>
        </w:numPr>
        <w:autoSpaceDE w:val="0"/>
        <w:autoSpaceDN w:val="0"/>
        <w:adjustRightInd w:val="0"/>
        <w:spacing w:after="0"/>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пунктационный анализ,</w:t>
      </w:r>
    </w:p>
    <w:p w:rsidR="000D7FF0" w:rsidRPr="00D508CA" w:rsidRDefault="00D508CA" w:rsidP="000E3514">
      <w:pPr>
        <w:pStyle w:val="ad"/>
        <w:numPr>
          <w:ilvl w:val="0"/>
          <w:numId w:val="16"/>
        </w:numPr>
        <w:autoSpaceDE w:val="0"/>
        <w:autoSpaceDN w:val="0"/>
        <w:adjustRightInd w:val="0"/>
        <w:spacing w:after="0"/>
        <w:ind w:left="0"/>
        <w:jc w:val="both"/>
        <w:rPr>
          <w:rFonts w:ascii="Times New Roman" w:eastAsia="Calibri" w:hAnsi="Times New Roman" w:cs="Times New Roman"/>
          <w:sz w:val="24"/>
          <w:szCs w:val="24"/>
        </w:rPr>
      </w:pPr>
      <w:r w:rsidRPr="00D508CA">
        <w:rPr>
          <w:rFonts w:ascii="Times New Roman" w:eastAsia="Calibri" w:hAnsi="Times New Roman" w:cs="Times New Roman"/>
          <w:sz w:val="24"/>
          <w:szCs w:val="24"/>
        </w:rPr>
        <w:t>текст как речевое произведение, смысловая и композиционная целостность текста</w:t>
      </w:r>
    </w:p>
    <w:p w:rsidR="00D508CA" w:rsidRPr="00F548A0" w:rsidRDefault="00D508CA" w:rsidP="000E3514">
      <w:pPr>
        <w:pStyle w:val="ad"/>
        <w:numPr>
          <w:ilvl w:val="0"/>
          <w:numId w:val="16"/>
        </w:numPr>
        <w:autoSpaceDE w:val="0"/>
        <w:autoSpaceDN w:val="0"/>
        <w:adjustRightInd w:val="0"/>
        <w:spacing w:after="0"/>
        <w:ind w:left="-142" w:hanging="284"/>
        <w:jc w:val="both"/>
        <w:rPr>
          <w:rFonts w:ascii="Times New Roman" w:eastAsia="Calibri" w:hAnsi="Times New Roman" w:cs="Times New Roman"/>
          <w:sz w:val="24"/>
          <w:szCs w:val="24"/>
        </w:rPr>
      </w:pPr>
      <w:r w:rsidRPr="00F548A0">
        <w:rPr>
          <w:rFonts w:ascii="Times New Roman" w:eastAsia="Calibri" w:hAnsi="Times New Roman" w:cs="Times New Roman"/>
          <w:sz w:val="24"/>
          <w:szCs w:val="24"/>
        </w:rPr>
        <w:t>лексическое значение слова, синонимы, антонимы, омонимы, фразеологические обороты, группы слов по происхождению и употреблению,</w:t>
      </w:r>
    </w:p>
    <w:p w:rsidR="00F83C5D" w:rsidRPr="00F548A0" w:rsidRDefault="00F83C5D" w:rsidP="00A87CBB">
      <w:pPr>
        <w:spacing w:after="0"/>
        <w:ind w:left="-709" w:firstLine="567"/>
        <w:jc w:val="both"/>
        <w:rPr>
          <w:rFonts w:ascii="Times New Roman" w:eastAsia="Calibri" w:hAnsi="Times New Roman" w:cs="Times New Roman"/>
          <w:sz w:val="24"/>
          <w:szCs w:val="24"/>
          <w:u w:val="single"/>
          <w:lang w:eastAsia="ru-RU"/>
        </w:rPr>
      </w:pPr>
      <w:r w:rsidRPr="00F548A0">
        <w:rPr>
          <w:rFonts w:ascii="Times New Roman" w:eastAsia="Calibri" w:hAnsi="Times New Roman" w:cs="Times New Roman"/>
          <w:sz w:val="24"/>
          <w:szCs w:val="24"/>
          <w:lang w:eastAsia="ru-RU"/>
        </w:rPr>
        <w:t xml:space="preserve">Результат выполнения участниками экзамена </w:t>
      </w:r>
      <w:r w:rsidR="00A87CBB" w:rsidRPr="00F548A0">
        <w:rPr>
          <w:rFonts w:ascii="Times New Roman" w:eastAsia="Calibri" w:hAnsi="Times New Roman" w:cs="Times New Roman"/>
          <w:sz w:val="24"/>
          <w:szCs w:val="24"/>
          <w:lang w:eastAsia="ru-RU"/>
        </w:rPr>
        <w:t>следующих</w:t>
      </w:r>
      <w:r w:rsidRPr="00F548A0">
        <w:rPr>
          <w:rFonts w:ascii="Times New Roman" w:eastAsia="Calibri" w:hAnsi="Times New Roman" w:cs="Times New Roman"/>
          <w:sz w:val="24"/>
          <w:szCs w:val="24"/>
          <w:lang w:eastAsia="ru-RU"/>
        </w:rPr>
        <w:t xml:space="preserve"> заданий </w:t>
      </w:r>
      <w:r w:rsidR="00A87CBB" w:rsidRPr="00F548A0">
        <w:rPr>
          <w:rFonts w:ascii="Times New Roman" w:eastAsia="Calibri" w:hAnsi="Times New Roman" w:cs="Times New Roman"/>
          <w:sz w:val="24"/>
          <w:szCs w:val="24"/>
          <w:lang w:eastAsia="ru-RU"/>
        </w:rPr>
        <w:t>показал освоение</w:t>
      </w:r>
      <w:r w:rsidRPr="00F548A0">
        <w:rPr>
          <w:rFonts w:ascii="Times New Roman" w:eastAsia="Calibri" w:hAnsi="Times New Roman" w:cs="Times New Roman"/>
          <w:sz w:val="24"/>
          <w:szCs w:val="24"/>
          <w:lang w:eastAsia="ru-RU"/>
        </w:rPr>
        <w:t xml:space="preserve"> экзамена </w:t>
      </w:r>
      <w:r w:rsidRPr="00F548A0">
        <w:rPr>
          <w:rFonts w:ascii="Times New Roman" w:eastAsia="Calibri" w:hAnsi="Times New Roman" w:cs="Times New Roman"/>
          <w:sz w:val="24"/>
          <w:szCs w:val="24"/>
          <w:u w:val="single"/>
          <w:lang w:eastAsia="ru-RU"/>
        </w:rPr>
        <w:t xml:space="preserve">на низком уровне </w:t>
      </w:r>
      <w:r w:rsidRPr="00F548A0">
        <w:rPr>
          <w:rFonts w:ascii="Times New Roman" w:eastAsia="Calibri" w:hAnsi="Times New Roman" w:cs="Times New Roman"/>
          <w:sz w:val="24"/>
          <w:szCs w:val="24"/>
          <w:lang w:eastAsia="ru-RU"/>
        </w:rPr>
        <w:t>элементов содержания:</w:t>
      </w:r>
    </w:p>
    <w:p w:rsidR="00F83C5D" w:rsidRPr="00F548A0" w:rsidRDefault="00A87CBB" w:rsidP="000E3514">
      <w:pPr>
        <w:pStyle w:val="ad"/>
        <w:numPr>
          <w:ilvl w:val="0"/>
          <w:numId w:val="17"/>
        </w:numPr>
        <w:autoSpaceDE w:val="0"/>
        <w:autoSpaceDN w:val="0"/>
        <w:adjustRightInd w:val="0"/>
        <w:spacing w:after="0"/>
        <w:jc w:val="both"/>
        <w:rPr>
          <w:rFonts w:ascii="Times New Roman" w:eastAsia="Calibri" w:hAnsi="Times New Roman" w:cs="Times New Roman"/>
          <w:sz w:val="24"/>
          <w:szCs w:val="24"/>
        </w:rPr>
      </w:pPr>
      <w:r w:rsidRPr="00F548A0">
        <w:rPr>
          <w:rFonts w:ascii="Times New Roman" w:eastAsia="Calibri" w:hAnsi="Times New Roman" w:cs="Times New Roman"/>
          <w:sz w:val="24"/>
          <w:szCs w:val="24"/>
        </w:rPr>
        <w:t>п</w:t>
      </w:r>
      <w:r w:rsidR="00F83C5D" w:rsidRPr="00F548A0">
        <w:rPr>
          <w:rFonts w:ascii="Times New Roman" w:eastAsia="Calibri" w:hAnsi="Times New Roman" w:cs="Times New Roman"/>
          <w:sz w:val="24"/>
          <w:szCs w:val="24"/>
        </w:rPr>
        <w:t>равописание личных окончаний глаголов и суффиксов причастий;</w:t>
      </w:r>
    </w:p>
    <w:p w:rsidR="00A87CBB" w:rsidRPr="00F548A0" w:rsidRDefault="00A87CBB" w:rsidP="000E3514">
      <w:pPr>
        <w:pStyle w:val="ad"/>
        <w:numPr>
          <w:ilvl w:val="0"/>
          <w:numId w:val="17"/>
        </w:numPr>
        <w:autoSpaceDE w:val="0"/>
        <w:autoSpaceDN w:val="0"/>
        <w:adjustRightInd w:val="0"/>
        <w:spacing w:after="0"/>
        <w:jc w:val="both"/>
        <w:rPr>
          <w:rFonts w:ascii="Times New Roman" w:eastAsia="Calibri" w:hAnsi="Times New Roman" w:cs="Times New Roman"/>
          <w:sz w:val="24"/>
          <w:szCs w:val="24"/>
        </w:rPr>
      </w:pPr>
      <w:r w:rsidRPr="00F548A0">
        <w:rPr>
          <w:rFonts w:ascii="Times New Roman" w:eastAsia="Calibri" w:hAnsi="Times New Roman" w:cs="Times New Roman"/>
          <w:sz w:val="24"/>
          <w:szCs w:val="24"/>
        </w:rPr>
        <w:t xml:space="preserve">функционально-смысловые типы </w:t>
      </w:r>
      <w:r w:rsidR="00A15014" w:rsidRPr="00F548A0">
        <w:rPr>
          <w:rFonts w:ascii="Times New Roman" w:eastAsia="Calibri" w:hAnsi="Times New Roman" w:cs="Times New Roman"/>
          <w:sz w:val="24"/>
          <w:szCs w:val="24"/>
        </w:rPr>
        <w:t>речи,</w:t>
      </w:r>
      <w:r w:rsidRPr="00F548A0">
        <w:rPr>
          <w:sz w:val="24"/>
          <w:szCs w:val="24"/>
        </w:rPr>
        <w:t xml:space="preserve"> </w:t>
      </w:r>
    </w:p>
    <w:p w:rsidR="00F83C5D" w:rsidRPr="00F548A0" w:rsidRDefault="00A87CBB" w:rsidP="000E3514">
      <w:pPr>
        <w:pStyle w:val="ad"/>
        <w:numPr>
          <w:ilvl w:val="0"/>
          <w:numId w:val="17"/>
        </w:numPr>
        <w:autoSpaceDE w:val="0"/>
        <w:autoSpaceDN w:val="0"/>
        <w:adjustRightInd w:val="0"/>
        <w:spacing w:after="0"/>
        <w:jc w:val="both"/>
        <w:rPr>
          <w:rFonts w:ascii="Times New Roman" w:eastAsia="Calibri" w:hAnsi="Times New Roman" w:cs="Times New Roman"/>
          <w:sz w:val="24"/>
          <w:szCs w:val="24"/>
        </w:rPr>
      </w:pPr>
      <w:r w:rsidRPr="00F548A0">
        <w:rPr>
          <w:rFonts w:ascii="Times New Roman" w:eastAsia="Calibri" w:hAnsi="Times New Roman" w:cs="Times New Roman"/>
          <w:sz w:val="24"/>
          <w:szCs w:val="24"/>
        </w:rPr>
        <w:t>средства связи предложений в тексте.</w:t>
      </w:r>
    </w:p>
    <w:p w:rsidR="00F83C5D" w:rsidRPr="00F548A0" w:rsidRDefault="00AD7E40" w:rsidP="00F548A0">
      <w:pPr>
        <w:spacing w:after="0"/>
        <w:ind w:left="-709" w:firstLine="567"/>
        <w:jc w:val="both"/>
        <w:rPr>
          <w:rFonts w:ascii="Times New Roman" w:eastAsia="Calibri" w:hAnsi="Times New Roman" w:cs="Times New Roman"/>
          <w:sz w:val="24"/>
          <w:szCs w:val="24"/>
          <w:u w:val="single"/>
          <w:lang w:eastAsia="ru-RU"/>
        </w:rPr>
      </w:pPr>
      <w:r w:rsidRPr="00F548A0">
        <w:rPr>
          <w:rFonts w:ascii="Times New Roman" w:eastAsia="Calibri" w:hAnsi="Times New Roman" w:cs="Times New Roman"/>
          <w:sz w:val="24"/>
          <w:szCs w:val="24"/>
          <w:lang w:eastAsia="ru-RU"/>
        </w:rPr>
        <w:t>У</w:t>
      </w:r>
      <w:r w:rsidR="00F83C5D" w:rsidRPr="00F548A0">
        <w:rPr>
          <w:rFonts w:ascii="Times New Roman" w:eastAsia="Calibri" w:hAnsi="Times New Roman" w:cs="Times New Roman"/>
          <w:sz w:val="24"/>
          <w:szCs w:val="24"/>
          <w:lang w:eastAsia="ru-RU"/>
        </w:rPr>
        <w:t xml:space="preserve">частники ЕГЭ по русскому языку 2021 года в </w:t>
      </w:r>
      <w:r w:rsidRPr="00F548A0">
        <w:rPr>
          <w:rFonts w:ascii="Times New Roman" w:eastAsia="Calibri" w:hAnsi="Times New Roman" w:cs="Times New Roman"/>
          <w:sz w:val="24"/>
          <w:szCs w:val="24"/>
          <w:lang w:eastAsia="ru-RU"/>
        </w:rPr>
        <w:t>Республике Ингушетия</w:t>
      </w:r>
      <w:r w:rsidR="00F83C5D" w:rsidRPr="00F548A0">
        <w:rPr>
          <w:rFonts w:ascii="Times New Roman" w:eastAsia="Calibri" w:hAnsi="Times New Roman" w:cs="Times New Roman"/>
          <w:sz w:val="24"/>
          <w:szCs w:val="24"/>
          <w:lang w:eastAsia="ru-RU"/>
        </w:rPr>
        <w:t xml:space="preserve"> показали удовлетворительный уровень сформированности лингвистической и языковой компетенций, позволивший подавляющему большинству экзаменуемых успешно выполнить задания базового уровня.</w:t>
      </w:r>
    </w:p>
    <w:p w:rsidR="00F83C5D" w:rsidRPr="00F548A0" w:rsidRDefault="00F83C5D" w:rsidP="00F548A0">
      <w:pPr>
        <w:spacing w:after="0"/>
        <w:ind w:left="-709" w:firstLine="709"/>
        <w:jc w:val="both"/>
        <w:rPr>
          <w:rFonts w:ascii="Times New Roman" w:eastAsia="Calibri" w:hAnsi="Times New Roman" w:cs="Times New Roman"/>
          <w:sz w:val="24"/>
          <w:szCs w:val="24"/>
          <w:lang w:eastAsia="ru-RU"/>
        </w:rPr>
      </w:pPr>
      <w:r w:rsidRPr="00F548A0">
        <w:rPr>
          <w:rFonts w:ascii="Times New Roman" w:eastAsia="Calibri" w:hAnsi="Times New Roman" w:cs="Times New Roman"/>
          <w:sz w:val="24"/>
          <w:szCs w:val="24"/>
          <w:lang w:eastAsia="ru-RU"/>
        </w:rPr>
        <w:t>Анализ результатов ЕГЭ 2021 года на примере выполнения 27 задания экзаменационной работы по русскому языку.</w:t>
      </w:r>
    </w:p>
    <w:p w:rsidR="00F83C5D" w:rsidRPr="00F548A0" w:rsidRDefault="00F83C5D" w:rsidP="00F548A0">
      <w:pPr>
        <w:shd w:val="clear" w:color="auto" w:fill="FFFFFF"/>
        <w:spacing w:after="0"/>
        <w:ind w:left="-709" w:firstLine="567"/>
        <w:jc w:val="both"/>
        <w:rPr>
          <w:rFonts w:ascii="Times New Roman" w:eastAsia="Calibri" w:hAnsi="Times New Roman" w:cs="Times New Roman"/>
          <w:spacing w:val="-2"/>
          <w:sz w:val="24"/>
          <w:szCs w:val="24"/>
          <w:lang w:eastAsia="ru-RU"/>
        </w:rPr>
      </w:pPr>
      <w:r w:rsidRPr="00F548A0">
        <w:rPr>
          <w:rFonts w:ascii="Times New Roman" w:eastAsia="Calibri" w:hAnsi="Times New Roman" w:cs="Times New Roman"/>
          <w:sz w:val="24"/>
          <w:szCs w:val="24"/>
          <w:lang w:eastAsia="ru-RU"/>
        </w:rPr>
        <w:t xml:space="preserve">Задание с развернутым ответом – это сочинение </w:t>
      </w:r>
      <w:r w:rsidRPr="00F548A0">
        <w:rPr>
          <w:rFonts w:ascii="Times New Roman" w:eastAsia="Calibri" w:hAnsi="Times New Roman" w:cs="Times New Roman"/>
          <w:spacing w:val="-2"/>
          <w:sz w:val="24"/>
          <w:szCs w:val="24"/>
          <w:lang w:eastAsia="ru-RU"/>
        </w:rPr>
        <w:t>на основе предложенного текста. Задание 27, являясь заданием повышенного уровня сложности, проверяет</w:t>
      </w:r>
      <w:r w:rsidRPr="00F548A0">
        <w:rPr>
          <w:rFonts w:ascii="Times New Roman" w:eastAsia="Calibri" w:hAnsi="Times New Roman" w:cs="Times New Roman"/>
          <w:sz w:val="24"/>
          <w:szCs w:val="24"/>
          <w:lang w:eastAsia="ru-RU"/>
        </w:rPr>
        <w:t xml:space="preserve"> сформированность у экзаменуемых отдельных коммуникативных умений и навыков.</w:t>
      </w:r>
    </w:p>
    <w:p w:rsidR="00F83C5D" w:rsidRPr="00F548A0" w:rsidRDefault="00F83C5D" w:rsidP="00F548A0">
      <w:pPr>
        <w:spacing w:after="0"/>
        <w:ind w:left="-709" w:firstLine="709"/>
        <w:jc w:val="both"/>
        <w:rPr>
          <w:rFonts w:ascii="Times New Roman" w:eastAsia="Calibri" w:hAnsi="Times New Roman" w:cs="Times New Roman"/>
          <w:sz w:val="24"/>
          <w:szCs w:val="24"/>
          <w:lang w:eastAsia="ru-RU"/>
        </w:rPr>
      </w:pPr>
      <w:r w:rsidRPr="00F548A0">
        <w:rPr>
          <w:rFonts w:ascii="Times New Roman" w:eastAsia="Calibri" w:hAnsi="Times New Roman" w:cs="Times New Roman"/>
          <w:sz w:val="24"/>
          <w:szCs w:val="24"/>
          <w:lang w:eastAsia="ru-RU"/>
        </w:rPr>
        <w:t xml:space="preserve">Анализ результатов выполнения задания с полноформатно развернутым ответом представлен в показателях, выраженных средним % выполнения 27 задания экзаменационной работы по русскому языку в разрезе критериев оценивания, имеющих уровневую градацию. Показатели среднего процента выполнения 27 задания в разрезе уровневой градации критериев оценивания представлены в </w:t>
      </w:r>
      <w:r w:rsidR="00AD7E40" w:rsidRPr="00F548A0">
        <w:rPr>
          <w:rFonts w:ascii="Times New Roman" w:eastAsia="Calibri" w:hAnsi="Times New Roman" w:cs="Times New Roman"/>
          <w:i/>
          <w:sz w:val="24"/>
          <w:szCs w:val="24"/>
          <w:lang w:eastAsia="ru-RU"/>
        </w:rPr>
        <w:t>Таблице.</w:t>
      </w:r>
    </w:p>
    <w:p w:rsidR="00E82838" w:rsidRDefault="00E82838" w:rsidP="00202358">
      <w:pPr>
        <w:spacing w:after="0" w:line="240" w:lineRule="auto"/>
        <w:ind w:left="-426" w:firstLine="965"/>
        <w:jc w:val="both"/>
        <w:rPr>
          <w:rFonts w:ascii="Times New Roman" w:eastAsia="Calibri" w:hAnsi="Times New Roman" w:cs="Times New Roman"/>
          <w:i/>
          <w:iCs/>
          <w:sz w:val="24"/>
          <w:szCs w:val="24"/>
          <w:lang w:eastAsia="ru-RU"/>
        </w:rPr>
      </w:pPr>
    </w:p>
    <w:tbl>
      <w:tblPr>
        <w:tblW w:w="10575" w:type="dxa"/>
        <w:tblInd w:w="-1119" w:type="dxa"/>
        <w:tblLayout w:type="fixed"/>
        <w:tblCellMar>
          <w:left w:w="15" w:type="dxa"/>
          <w:right w:w="15" w:type="dxa"/>
        </w:tblCellMar>
        <w:tblLook w:val="0000" w:firstRow="0" w:lastRow="0" w:firstColumn="0" w:lastColumn="0" w:noHBand="0" w:noVBand="0"/>
      </w:tblPr>
      <w:tblGrid>
        <w:gridCol w:w="992"/>
        <w:gridCol w:w="3828"/>
        <w:gridCol w:w="1134"/>
        <w:gridCol w:w="850"/>
        <w:gridCol w:w="992"/>
        <w:gridCol w:w="854"/>
        <w:gridCol w:w="926"/>
        <w:gridCol w:w="999"/>
      </w:tblGrid>
      <w:tr w:rsidR="00E82838" w:rsidRPr="00E82838" w:rsidTr="00E82838">
        <w:trPr>
          <w:trHeight w:hRule="exact" w:val="115"/>
        </w:trPr>
        <w:tc>
          <w:tcPr>
            <w:tcW w:w="10575" w:type="dxa"/>
            <w:gridSpan w:val="8"/>
            <w:tcBorders>
              <w:top w:val="nil"/>
              <w:left w:val="nil"/>
              <w:bottom w:val="nil"/>
              <w:right w:val="nil"/>
            </w:tcBorders>
          </w:tcPr>
          <w:p w:rsidR="00E82838" w:rsidRPr="00E82838" w:rsidRDefault="00E82838" w:rsidP="00E82838">
            <w:pPr>
              <w:widowControl w:val="0"/>
              <w:autoSpaceDE w:val="0"/>
              <w:autoSpaceDN w:val="0"/>
              <w:adjustRightInd w:val="0"/>
              <w:spacing w:after="0" w:line="240" w:lineRule="auto"/>
              <w:ind w:left="15"/>
              <w:rPr>
                <w:rFonts w:ascii="Times New Roman" w:eastAsia="Calibri" w:hAnsi="Times New Roman" w:cs="Times New Roman"/>
                <w:color w:val="000000"/>
                <w:sz w:val="20"/>
                <w:szCs w:val="20"/>
                <w:lang w:eastAsia="ru-RU"/>
              </w:rPr>
            </w:pPr>
          </w:p>
        </w:tc>
      </w:tr>
      <w:tr w:rsidR="00E82838" w:rsidRPr="00E82838" w:rsidTr="00E82838">
        <w:tblPrEx>
          <w:tblCellMar>
            <w:left w:w="57" w:type="dxa"/>
            <w:right w:w="57" w:type="dxa"/>
          </w:tblCellMar>
        </w:tblPrEx>
        <w:trPr>
          <w:cantSplit/>
          <w:trHeight w:val="313"/>
          <w:tblHeader/>
        </w:trPr>
        <w:tc>
          <w:tcPr>
            <w:tcW w:w="992" w:type="dxa"/>
            <w:vMerge w:val="restart"/>
            <w:tcBorders>
              <w:top w:val="single" w:sz="8" w:space="0" w:color="000000"/>
              <w:left w:val="single" w:sz="8" w:space="0" w:color="000000"/>
              <w:right w:val="single" w:sz="8" w:space="0" w:color="000000"/>
            </w:tcBorders>
            <w:vAlign w:val="center"/>
          </w:tcPr>
          <w:p w:rsidR="00E82838" w:rsidRPr="00E82838" w:rsidRDefault="00E82838" w:rsidP="00E8283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82838">
              <w:rPr>
                <w:rFonts w:ascii="Times New Roman" w:eastAsia="Calibri" w:hAnsi="Times New Roman" w:cs="Times New Roman"/>
                <w:sz w:val="24"/>
                <w:szCs w:val="24"/>
                <w:lang w:eastAsia="ru-RU"/>
              </w:rPr>
              <w:t>№</w:t>
            </w:r>
          </w:p>
        </w:tc>
        <w:tc>
          <w:tcPr>
            <w:tcW w:w="3828" w:type="dxa"/>
            <w:vMerge w:val="restart"/>
            <w:tcBorders>
              <w:top w:val="single" w:sz="8" w:space="0" w:color="000000"/>
              <w:left w:val="single" w:sz="8" w:space="0" w:color="000000"/>
              <w:right w:val="single" w:sz="8" w:space="0" w:color="000000"/>
            </w:tcBorders>
            <w:vAlign w:val="center"/>
          </w:tcPr>
          <w:p w:rsidR="00E82838" w:rsidRPr="00E82838" w:rsidRDefault="00E82838" w:rsidP="00E8283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82838">
              <w:rPr>
                <w:rFonts w:ascii="Times New Roman" w:eastAsia="Calibri" w:hAnsi="Times New Roman" w:cs="Times New Roman"/>
                <w:bCs/>
                <w:sz w:val="24"/>
                <w:szCs w:val="24"/>
                <w:lang w:eastAsia="ru-RU"/>
              </w:rPr>
              <w:t>Проверяемые элементы содержания / умения</w:t>
            </w:r>
          </w:p>
        </w:tc>
        <w:tc>
          <w:tcPr>
            <w:tcW w:w="1134" w:type="dxa"/>
            <w:vMerge w:val="restart"/>
            <w:tcBorders>
              <w:top w:val="single" w:sz="8" w:space="0" w:color="000000"/>
              <w:left w:val="single" w:sz="8" w:space="0" w:color="000000"/>
              <w:right w:val="single" w:sz="8" w:space="0" w:color="000000"/>
            </w:tcBorders>
            <w:vAlign w:val="center"/>
          </w:tcPr>
          <w:p w:rsidR="00E82838" w:rsidRPr="00E82838" w:rsidRDefault="00E82838" w:rsidP="00E8283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82838">
              <w:rPr>
                <w:rFonts w:ascii="Times New Roman" w:eastAsia="Calibri" w:hAnsi="Times New Roman" w:cs="Times New Roman"/>
                <w:bCs/>
                <w:sz w:val="24"/>
                <w:szCs w:val="24"/>
                <w:lang w:eastAsia="ru-RU"/>
              </w:rPr>
              <w:t>Уровень сложности задания</w:t>
            </w:r>
          </w:p>
          <w:p w:rsidR="00E82838" w:rsidRPr="00E82838" w:rsidRDefault="00E82838" w:rsidP="00E82838">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4621" w:type="dxa"/>
            <w:gridSpan w:val="5"/>
            <w:tcBorders>
              <w:top w:val="single" w:sz="8" w:space="0" w:color="000000"/>
              <w:left w:val="single" w:sz="8" w:space="0" w:color="000000"/>
              <w:right w:val="single" w:sz="8" w:space="0" w:color="000000"/>
            </w:tcBorders>
          </w:tcPr>
          <w:p w:rsidR="00E82838" w:rsidRPr="00E82838" w:rsidRDefault="00E82838" w:rsidP="00E82838">
            <w:pPr>
              <w:spacing w:after="0" w:line="240" w:lineRule="auto"/>
              <w:jc w:val="center"/>
              <w:rPr>
                <w:rFonts w:ascii="Times New Roman" w:eastAsia="Calibri" w:hAnsi="Times New Roman" w:cs="Times New Roman"/>
                <w:bCs/>
                <w:sz w:val="24"/>
                <w:szCs w:val="24"/>
                <w:lang w:eastAsia="ru-RU"/>
              </w:rPr>
            </w:pPr>
            <w:r w:rsidRPr="00E82838">
              <w:rPr>
                <w:rFonts w:ascii="Times New Roman" w:eastAsia="Calibri" w:hAnsi="Times New Roman" w:cs="Times New Roman"/>
                <w:sz w:val="24"/>
                <w:szCs w:val="24"/>
                <w:lang w:eastAsia="ru-RU"/>
              </w:rPr>
              <w:t xml:space="preserve">Процент выполнения задания </w:t>
            </w:r>
            <w:r w:rsidRPr="00E82838">
              <w:rPr>
                <w:rFonts w:ascii="Times New Roman" w:eastAsia="Calibri" w:hAnsi="Times New Roman" w:cs="Times New Roman"/>
                <w:sz w:val="24"/>
                <w:szCs w:val="24"/>
                <w:lang w:eastAsia="ru-RU"/>
              </w:rPr>
              <w:br/>
              <w:t>в субъекте Российской Федерации</w:t>
            </w:r>
          </w:p>
        </w:tc>
      </w:tr>
      <w:tr w:rsidR="00E82838" w:rsidRPr="00E82838" w:rsidTr="00E82838">
        <w:tblPrEx>
          <w:tblCellMar>
            <w:left w:w="57" w:type="dxa"/>
            <w:right w:w="57" w:type="dxa"/>
          </w:tblCellMar>
        </w:tblPrEx>
        <w:trPr>
          <w:cantSplit/>
          <w:trHeight w:val="635"/>
          <w:tblHeader/>
        </w:trPr>
        <w:tc>
          <w:tcPr>
            <w:tcW w:w="992" w:type="dxa"/>
            <w:vMerge/>
            <w:tcBorders>
              <w:left w:val="single" w:sz="8" w:space="0" w:color="000000"/>
              <w:bottom w:val="single" w:sz="8" w:space="0" w:color="000000"/>
              <w:right w:val="single" w:sz="8" w:space="0" w:color="000000"/>
            </w:tcBorders>
            <w:vAlign w:val="center"/>
          </w:tcPr>
          <w:p w:rsidR="00E82838" w:rsidRPr="00E82838" w:rsidRDefault="00E82838" w:rsidP="00E82838">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3828" w:type="dxa"/>
            <w:vMerge/>
            <w:tcBorders>
              <w:left w:val="single" w:sz="8" w:space="0" w:color="000000"/>
              <w:bottom w:val="single" w:sz="8" w:space="0" w:color="000000"/>
              <w:right w:val="single" w:sz="8" w:space="0" w:color="000000"/>
            </w:tcBorders>
            <w:vAlign w:val="center"/>
          </w:tcPr>
          <w:p w:rsidR="00E82838" w:rsidRPr="00E82838" w:rsidRDefault="00E82838" w:rsidP="00E82838">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134" w:type="dxa"/>
            <w:vMerge/>
            <w:tcBorders>
              <w:left w:val="single" w:sz="8" w:space="0" w:color="000000"/>
              <w:bottom w:val="single" w:sz="8" w:space="0" w:color="000000"/>
              <w:right w:val="single" w:sz="8" w:space="0" w:color="000000"/>
            </w:tcBorders>
            <w:vAlign w:val="center"/>
          </w:tcPr>
          <w:p w:rsidR="00E82838" w:rsidRPr="00E82838" w:rsidRDefault="00E82838" w:rsidP="00E82838">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E82838" w:rsidP="00E82838">
            <w:pPr>
              <w:spacing w:after="0" w:line="240" w:lineRule="auto"/>
              <w:jc w:val="center"/>
              <w:rPr>
                <w:rFonts w:ascii="Times New Roman" w:eastAsia="Calibri" w:hAnsi="Times New Roman" w:cs="Times New Roman"/>
                <w:sz w:val="18"/>
                <w:szCs w:val="24"/>
                <w:lang w:eastAsia="ru-RU"/>
              </w:rPr>
            </w:pPr>
            <w:r w:rsidRPr="00E82838">
              <w:rPr>
                <w:rFonts w:ascii="Times New Roman" w:eastAsia="Calibri" w:hAnsi="Times New Roman" w:cs="Times New Roman"/>
                <w:sz w:val="18"/>
                <w:szCs w:val="24"/>
                <w:lang w:eastAsia="ru-RU"/>
              </w:rPr>
              <w:t>средний</w:t>
            </w:r>
          </w:p>
        </w:tc>
        <w:tc>
          <w:tcPr>
            <w:tcW w:w="992" w:type="dxa"/>
            <w:tcBorders>
              <w:top w:val="single" w:sz="8" w:space="0" w:color="000000"/>
              <w:left w:val="single" w:sz="8" w:space="0" w:color="000000"/>
              <w:bottom w:val="single" w:sz="8" w:space="0" w:color="000000"/>
              <w:right w:val="single" w:sz="8" w:space="0" w:color="000000"/>
            </w:tcBorders>
          </w:tcPr>
          <w:p w:rsidR="00E82838" w:rsidRPr="00E82838" w:rsidRDefault="00E82838" w:rsidP="0073623B">
            <w:pPr>
              <w:autoSpaceDE w:val="0"/>
              <w:autoSpaceDN w:val="0"/>
              <w:adjustRightInd w:val="0"/>
              <w:spacing w:after="0" w:line="240" w:lineRule="auto"/>
              <w:jc w:val="center"/>
              <w:rPr>
                <w:rFonts w:ascii="Times New Roman" w:eastAsia="Calibri" w:hAnsi="Times New Roman" w:cs="Times New Roman"/>
                <w:bCs/>
                <w:sz w:val="18"/>
                <w:szCs w:val="24"/>
                <w:lang w:eastAsia="ru-RU"/>
              </w:rPr>
            </w:pPr>
            <w:r w:rsidRPr="00E82838">
              <w:rPr>
                <w:rFonts w:ascii="Times New Roman" w:eastAsia="Calibri" w:hAnsi="Times New Roman" w:cs="Times New Roman"/>
                <w:bCs/>
                <w:sz w:val="18"/>
                <w:szCs w:val="24"/>
                <w:lang w:eastAsia="ru-RU"/>
              </w:rPr>
              <w:t xml:space="preserve">в группе </w:t>
            </w:r>
            <w:r w:rsidR="0073623B">
              <w:rPr>
                <w:rFonts w:ascii="Times New Roman" w:eastAsia="Calibri" w:hAnsi="Times New Roman" w:cs="Times New Roman"/>
                <w:bCs/>
                <w:sz w:val="18"/>
                <w:szCs w:val="24"/>
                <w:lang w:eastAsia="ru-RU"/>
              </w:rPr>
              <w:t>не преодолевшие</w:t>
            </w:r>
            <w:r w:rsidRPr="00E82838">
              <w:rPr>
                <w:rFonts w:ascii="Times New Roman" w:eastAsia="Calibri" w:hAnsi="Times New Roman" w:cs="Times New Roman"/>
                <w:bCs/>
                <w:sz w:val="18"/>
                <w:szCs w:val="24"/>
                <w:lang w:eastAsia="ru-RU"/>
              </w:rPr>
              <w:t xml:space="preserve"> </w:t>
            </w:r>
            <w:r w:rsidR="0073623B">
              <w:rPr>
                <w:rFonts w:ascii="Times New Roman" w:eastAsia="Calibri" w:hAnsi="Times New Roman" w:cs="Times New Roman"/>
                <w:bCs/>
                <w:sz w:val="18"/>
                <w:szCs w:val="24"/>
                <w:lang w:eastAsia="ru-RU"/>
              </w:rPr>
              <w:t>минимальный балл</w:t>
            </w:r>
          </w:p>
        </w:tc>
        <w:tc>
          <w:tcPr>
            <w:tcW w:w="854"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E82838" w:rsidP="0073623B">
            <w:pPr>
              <w:autoSpaceDE w:val="0"/>
              <w:autoSpaceDN w:val="0"/>
              <w:adjustRightInd w:val="0"/>
              <w:spacing w:after="0" w:line="240" w:lineRule="auto"/>
              <w:jc w:val="center"/>
              <w:rPr>
                <w:rFonts w:ascii="Times New Roman" w:eastAsia="Calibri" w:hAnsi="Times New Roman" w:cs="Times New Roman"/>
                <w:bCs/>
                <w:sz w:val="18"/>
                <w:szCs w:val="24"/>
                <w:lang w:eastAsia="ru-RU"/>
              </w:rPr>
            </w:pPr>
            <w:r w:rsidRPr="00E82838">
              <w:rPr>
                <w:rFonts w:ascii="Times New Roman" w:eastAsia="Calibri" w:hAnsi="Times New Roman" w:cs="Times New Roman"/>
                <w:bCs/>
                <w:sz w:val="18"/>
                <w:szCs w:val="24"/>
                <w:lang w:eastAsia="ru-RU"/>
              </w:rPr>
              <w:t xml:space="preserve">в группе от </w:t>
            </w:r>
            <w:r w:rsidR="0073623B">
              <w:rPr>
                <w:rFonts w:ascii="Times New Roman" w:eastAsia="Calibri" w:hAnsi="Times New Roman" w:cs="Times New Roman"/>
                <w:bCs/>
                <w:sz w:val="18"/>
                <w:szCs w:val="24"/>
                <w:lang w:eastAsia="ru-RU"/>
              </w:rPr>
              <w:t>36</w:t>
            </w:r>
            <w:r w:rsidRPr="00E82838">
              <w:rPr>
                <w:rFonts w:ascii="Times New Roman" w:eastAsia="Calibri" w:hAnsi="Times New Roman" w:cs="Times New Roman"/>
                <w:bCs/>
                <w:sz w:val="18"/>
                <w:szCs w:val="24"/>
                <w:lang w:eastAsia="ru-RU"/>
              </w:rPr>
              <w:t xml:space="preserve"> до 60 т.б.</w:t>
            </w:r>
          </w:p>
        </w:tc>
        <w:tc>
          <w:tcPr>
            <w:tcW w:w="926"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E82838" w:rsidP="00E82838">
            <w:pPr>
              <w:autoSpaceDE w:val="0"/>
              <w:autoSpaceDN w:val="0"/>
              <w:adjustRightInd w:val="0"/>
              <w:spacing w:after="0" w:line="240" w:lineRule="auto"/>
              <w:jc w:val="center"/>
              <w:rPr>
                <w:rFonts w:ascii="Times New Roman" w:eastAsia="Calibri" w:hAnsi="Times New Roman" w:cs="Times New Roman"/>
                <w:bCs/>
                <w:sz w:val="18"/>
                <w:szCs w:val="24"/>
                <w:lang w:eastAsia="ru-RU"/>
              </w:rPr>
            </w:pPr>
            <w:r w:rsidRPr="00E82838">
              <w:rPr>
                <w:rFonts w:ascii="Times New Roman" w:eastAsia="Calibri" w:hAnsi="Times New Roman" w:cs="Times New Roman"/>
                <w:bCs/>
                <w:sz w:val="18"/>
                <w:szCs w:val="24"/>
                <w:lang w:eastAsia="ru-RU"/>
              </w:rPr>
              <w:t>в группе от 61 до 80 т.б.</w:t>
            </w:r>
          </w:p>
        </w:tc>
        <w:tc>
          <w:tcPr>
            <w:tcW w:w="999"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E82838" w:rsidP="00E82838">
            <w:pPr>
              <w:autoSpaceDE w:val="0"/>
              <w:autoSpaceDN w:val="0"/>
              <w:adjustRightInd w:val="0"/>
              <w:spacing w:after="0" w:line="240" w:lineRule="auto"/>
              <w:jc w:val="center"/>
              <w:rPr>
                <w:rFonts w:ascii="Times New Roman" w:eastAsia="Calibri" w:hAnsi="Times New Roman" w:cs="Times New Roman"/>
                <w:bCs/>
                <w:sz w:val="18"/>
                <w:szCs w:val="24"/>
                <w:lang w:eastAsia="ru-RU"/>
              </w:rPr>
            </w:pPr>
            <w:r w:rsidRPr="00E82838">
              <w:rPr>
                <w:rFonts w:ascii="Times New Roman" w:eastAsia="Calibri" w:hAnsi="Times New Roman" w:cs="Times New Roman"/>
                <w:bCs/>
                <w:sz w:val="18"/>
                <w:szCs w:val="24"/>
                <w:lang w:eastAsia="ru-RU"/>
              </w:rPr>
              <w:t>в группе от 81 до 100 т.б.</w:t>
            </w:r>
          </w:p>
        </w:tc>
      </w:tr>
      <w:tr w:rsidR="00E82838" w:rsidRPr="00E82838" w:rsidTr="00E82838">
        <w:tblPrEx>
          <w:tblCellMar>
            <w:left w:w="57" w:type="dxa"/>
            <w:right w:w="57" w:type="dxa"/>
          </w:tblCellMar>
        </w:tblPrEx>
        <w:trPr>
          <w:cantSplit/>
          <w:trHeight w:val="309"/>
        </w:trPr>
        <w:tc>
          <w:tcPr>
            <w:tcW w:w="992"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E82838" w:rsidP="00E82838">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r w:rsidRPr="00E82838">
              <w:rPr>
                <w:rFonts w:ascii="Times New Roman" w:eastAsia="Calibri" w:hAnsi="Times New Roman" w:cs="Times New Roman"/>
                <w:b/>
                <w:bCs/>
                <w:color w:val="000000"/>
                <w:sz w:val="24"/>
                <w:szCs w:val="24"/>
                <w:lang w:eastAsia="ru-RU"/>
              </w:rPr>
              <w:t>27K1</w:t>
            </w:r>
          </w:p>
          <w:p w:rsidR="00E82838" w:rsidRPr="00E82838" w:rsidRDefault="00E82838" w:rsidP="00E82838">
            <w:pPr>
              <w:spacing w:after="0" w:line="240" w:lineRule="auto"/>
              <w:rPr>
                <w:rFonts w:ascii="Times New Roman" w:eastAsia="Calibri" w:hAnsi="Times New Roman" w:cs="Times New Roman"/>
                <w:sz w:val="24"/>
                <w:szCs w:val="24"/>
                <w:lang w:eastAsia="ru-RU"/>
              </w:rPr>
            </w:pPr>
          </w:p>
          <w:p w:rsidR="00E82838" w:rsidRPr="00E82838" w:rsidRDefault="00E82838" w:rsidP="00E82838">
            <w:pPr>
              <w:spacing w:after="0" w:line="240" w:lineRule="auto"/>
              <w:rPr>
                <w:rFonts w:ascii="Times New Roman" w:eastAsia="Calibri" w:hAnsi="Times New Roman" w:cs="Times New Roman"/>
                <w:sz w:val="24"/>
                <w:szCs w:val="24"/>
                <w:lang w:eastAsia="ru-RU"/>
              </w:rPr>
            </w:pPr>
          </w:p>
        </w:tc>
        <w:tc>
          <w:tcPr>
            <w:tcW w:w="3828" w:type="dxa"/>
            <w:tcBorders>
              <w:top w:val="single" w:sz="8" w:space="0" w:color="000000"/>
              <w:left w:val="single" w:sz="8" w:space="0" w:color="000000"/>
              <w:bottom w:val="single" w:sz="8" w:space="0" w:color="000000"/>
              <w:right w:val="single" w:sz="8" w:space="0" w:color="000000"/>
            </w:tcBorders>
          </w:tcPr>
          <w:p w:rsidR="00E82838" w:rsidRPr="00E82838" w:rsidRDefault="00E82838" w:rsidP="00E82838">
            <w:pPr>
              <w:shd w:val="clear" w:color="auto" w:fill="FFFFFF"/>
              <w:spacing w:after="0" w:line="240" w:lineRule="auto"/>
              <w:ind w:left="-567" w:right="-694" w:firstLine="567"/>
              <w:rPr>
                <w:rFonts w:ascii="Times New Roman" w:eastAsia="Calibri" w:hAnsi="Times New Roman" w:cs="Times New Roman"/>
                <w:sz w:val="24"/>
                <w:szCs w:val="24"/>
                <w:lang w:eastAsia="ru-RU"/>
              </w:rPr>
            </w:pPr>
            <w:r w:rsidRPr="00E82838">
              <w:rPr>
                <w:rFonts w:ascii="Times New Roman" w:eastAsia="Calibri" w:hAnsi="Times New Roman" w:cs="Times New Roman"/>
                <w:sz w:val="24"/>
                <w:szCs w:val="24"/>
                <w:lang w:eastAsia="ru-RU"/>
              </w:rPr>
              <w:t>Формулировка</w:t>
            </w:r>
            <w:r>
              <w:rPr>
                <w:rFonts w:ascii="Times New Roman" w:eastAsia="Calibri" w:hAnsi="Times New Roman" w:cs="Times New Roman"/>
                <w:sz w:val="24"/>
                <w:szCs w:val="24"/>
                <w:lang w:eastAsia="ru-RU"/>
              </w:rPr>
              <w:t xml:space="preserve"> </w:t>
            </w:r>
            <w:r w:rsidRPr="00E82838">
              <w:rPr>
                <w:rFonts w:ascii="Times New Roman" w:eastAsia="Calibri" w:hAnsi="Times New Roman" w:cs="Times New Roman"/>
                <w:sz w:val="24"/>
                <w:szCs w:val="24"/>
                <w:lang w:eastAsia="ru-RU"/>
              </w:rPr>
              <w:t>проблем</w:t>
            </w:r>
          </w:p>
          <w:p w:rsidR="00E82838" w:rsidRPr="00E82838" w:rsidRDefault="00E82838" w:rsidP="00E82838">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sz w:val="24"/>
                <w:szCs w:val="24"/>
                <w:lang w:eastAsia="ru-RU"/>
              </w:rPr>
              <w:t>исходного текста</w:t>
            </w:r>
          </w:p>
        </w:tc>
        <w:tc>
          <w:tcPr>
            <w:tcW w:w="1134"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E82838"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color w:val="000000"/>
                <w:sz w:val="24"/>
                <w:szCs w:val="24"/>
                <w:lang w:eastAsia="ru-RU"/>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C1257A" w:rsidP="00E82838">
            <w:pPr>
              <w:widowControl w:val="0"/>
              <w:autoSpaceDE w:val="0"/>
              <w:autoSpaceDN w:val="0"/>
              <w:adjustRightInd w:val="0"/>
              <w:spacing w:after="0" w:line="240" w:lineRule="auto"/>
              <w:ind w:left="15"/>
              <w:jc w:val="center"/>
              <w:rPr>
                <w:rFonts w:ascii="Times New Roman" w:eastAsia="Calibri" w:hAnsi="Times New Roman" w:cs="Times New Roman"/>
                <w:bCs/>
                <w:color w:val="000000"/>
                <w:sz w:val="24"/>
                <w:szCs w:val="24"/>
                <w:lang w:eastAsia="ru-RU"/>
              </w:rPr>
            </w:pPr>
            <w:r w:rsidRPr="007448FB">
              <w:rPr>
                <w:rFonts w:ascii="Times New Roman" w:eastAsia="Calibri" w:hAnsi="Times New Roman" w:cs="Times New Roman"/>
                <w:bCs/>
                <w:color w:val="000000"/>
                <w:sz w:val="24"/>
                <w:szCs w:val="24"/>
                <w:lang w:eastAsia="ru-RU"/>
              </w:rPr>
              <w:t>91,9</w:t>
            </w:r>
          </w:p>
        </w:tc>
        <w:tc>
          <w:tcPr>
            <w:tcW w:w="992"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000691"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14,5</w:t>
            </w:r>
          </w:p>
        </w:tc>
        <w:tc>
          <w:tcPr>
            <w:tcW w:w="854"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F05FAC"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92,2</w:t>
            </w:r>
          </w:p>
        </w:tc>
        <w:tc>
          <w:tcPr>
            <w:tcW w:w="926"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8876CA"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99,8</w:t>
            </w:r>
          </w:p>
        </w:tc>
        <w:tc>
          <w:tcPr>
            <w:tcW w:w="999"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A4121E"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100</w:t>
            </w:r>
          </w:p>
        </w:tc>
      </w:tr>
      <w:tr w:rsidR="00E82838" w:rsidRPr="00E82838" w:rsidTr="00E82838">
        <w:tblPrEx>
          <w:tblCellMar>
            <w:left w:w="57" w:type="dxa"/>
            <w:right w:w="57" w:type="dxa"/>
          </w:tblCellMar>
        </w:tblPrEx>
        <w:trPr>
          <w:cantSplit/>
          <w:trHeight w:val="693"/>
        </w:trPr>
        <w:tc>
          <w:tcPr>
            <w:tcW w:w="992"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E82838" w:rsidP="00E82838">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r w:rsidRPr="00E82838">
              <w:rPr>
                <w:rFonts w:ascii="Times New Roman" w:eastAsia="Calibri" w:hAnsi="Times New Roman" w:cs="Times New Roman"/>
                <w:b/>
                <w:bCs/>
                <w:color w:val="000000"/>
                <w:sz w:val="24"/>
                <w:szCs w:val="24"/>
                <w:lang w:eastAsia="ru-RU"/>
              </w:rPr>
              <w:t>27K2</w:t>
            </w:r>
          </w:p>
        </w:tc>
        <w:tc>
          <w:tcPr>
            <w:tcW w:w="3828" w:type="dxa"/>
            <w:tcBorders>
              <w:top w:val="single" w:sz="8" w:space="0" w:color="000000"/>
              <w:left w:val="single" w:sz="8" w:space="0" w:color="000000"/>
              <w:bottom w:val="single" w:sz="8" w:space="0" w:color="000000"/>
              <w:right w:val="single" w:sz="8" w:space="0" w:color="000000"/>
            </w:tcBorders>
          </w:tcPr>
          <w:p w:rsidR="00E82838" w:rsidRPr="00E82838" w:rsidRDefault="00E82838" w:rsidP="00E82838">
            <w:pPr>
              <w:shd w:val="clear" w:color="auto" w:fill="FFFFFF"/>
              <w:spacing w:after="0" w:line="240" w:lineRule="auto"/>
              <w:ind w:right="-694"/>
              <w:rPr>
                <w:rFonts w:ascii="Times New Roman" w:eastAsia="Calibri" w:hAnsi="Times New Roman" w:cs="Times New Roman"/>
                <w:sz w:val="24"/>
                <w:szCs w:val="24"/>
                <w:lang w:eastAsia="ru-RU"/>
              </w:rPr>
            </w:pPr>
            <w:r w:rsidRPr="00E82838">
              <w:rPr>
                <w:rFonts w:ascii="Times New Roman" w:eastAsia="Calibri" w:hAnsi="Times New Roman" w:cs="Times New Roman"/>
                <w:sz w:val="24"/>
                <w:szCs w:val="24"/>
                <w:lang w:eastAsia="ru-RU"/>
              </w:rPr>
              <w:t>Комментарии к</w:t>
            </w:r>
            <w:r>
              <w:rPr>
                <w:rFonts w:ascii="Times New Roman" w:eastAsia="Calibri" w:hAnsi="Times New Roman" w:cs="Times New Roman"/>
                <w:sz w:val="24"/>
                <w:szCs w:val="24"/>
                <w:lang w:eastAsia="ru-RU"/>
              </w:rPr>
              <w:t xml:space="preserve"> </w:t>
            </w:r>
            <w:r w:rsidRPr="00E82838">
              <w:rPr>
                <w:rFonts w:ascii="Times New Roman" w:eastAsia="Calibri" w:hAnsi="Times New Roman" w:cs="Times New Roman"/>
                <w:sz w:val="24"/>
                <w:szCs w:val="24"/>
                <w:lang w:eastAsia="ru-RU"/>
              </w:rPr>
              <w:t xml:space="preserve"> сформулированной</w:t>
            </w:r>
          </w:p>
          <w:p w:rsidR="00E82838" w:rsidRPr="00E82838" w:rsidRDefault="00E82838" w:rsidP="00E82838">
            <w:pPr>
              <w:shd w:val="clear" w:color="auto" w:fill="FFFFFF"/>
              <w:spacing w:after="0" w:line="240" w:lineRule="auto"/>
              <w:ind w:left="-567" w:right="-694" w:firstLine="567"/>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sz w:val="24"/>
                <w:szCs w:val="24"/>
                <w:lang w:eastAsia="ru-RU"/>
              </w:rPr>
              <w:t>проблеме исходного</w:t>
            </w:r>
            <w:r>
              <w:rPr>
                <w:rFonts w:ascii="Times New Roman" w:eastAsia="Calibri" w:hAnsi="Times New Roman" w:cs="Times New Roman"/>
                <w:sz w:val="24"/>
                <w:szCs w:val="24"/>
                <w:lang w:eastAsia="ru-RU"/>
              </w:rPr>
              <w:t xml:space="preserve"> </w:t>
            </w:r>
            <w:r w:rsidRPr="00E82838">
              <w:rPr>
                <w:rFonts w:ascii="Times New Roman" w:eastAsia="Calibri" w:hAnsi="Times New Roman" w:cs="Times New Roman"/>
                <w:sz w:val="24"/>
                <w:szCs w:val="24"/>
                <w:lang w:eastAsia="ru-RU"/>
              </w:rPr>
              <w:t xml:space="preserve"> текста</w:t>
            </w:r>
          </w:p>
        </w:tc>
        <w:tc>
          <w:tcPr>
            <w:tcW w:w="1134"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E82838"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color w:val="000000"/>
                <w:sz w:val="24"/>
                <w:szCs w:val="24"/>
                <w:lang w:eastAsia="ru-RU"/>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C1257A" w:rsidP="00E82838">
            <w:pPr>
              <w:widowControl w:val="0"/>
              <w:autoSpaceDE w:val="0"/>
              <w:autoSpaceDN w:val="0"/>
              <w:adjustRightInd w:val="0"/>
              <w:spacing w:after="0" w:line="240" w:lineRule="auto"/>
              <w:ind w:left="15"/>
              <w:jc w:val="center"/>
              <w:rPr>
                <w:rFonts w:ascii="Times New Roman" w:eastAsia="Calibri" w:hAnsi="Times New Roman" w:cs="Times New Roman"/>
                <w:bCs/>
                <w:color w:val="000000"/>
                <w:sz w:val="24"/>
                <w:szCs w:val="24"/>
                <w:lang w:eastAsia="ru-RU"/>
              </w:rPr>
            </w:pPr>
            <w:r w:rsidRPr="007448FB">
              <w:rPr>
                <w:rFonts w:ascii="Times New Roman" w:eastAsia="Calibri" w:hAnsi="Times New Roman" w:cs="Times New Roman"/>
                <w:bCs/>
                <w:color w:val="000000"/>
                <w:sz w:val="24"/>
                <w:szCs w:val="24"/>
                <w:lang w:eastAsia="ru-RU"/>
              </w:rPr>
              <w:t>77,7</w:t>
            </w:r>
          </w:p>
        </w:tc>
        <w:tc>
          <w:tcPr>
            <w:tcW w:w="992"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000691"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5,2</w:t>
            </w:r>
          </w:p>
        </w:tc>
        <w:tc>
          <w:tcPr>
            <w:tcW w:w="854"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F05FAC"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64,5</w:t>
            </w:r>
          </w:p>
        </w:tc>
        <w:tc>
          <w:tcPr>
            <w:tcW w:w="926"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8876CA"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87,5</w:t>
            </w:r>
          </w:p>
        </w:tc>
        <w:tc>
          <w:tcPr>
            <w:tcW w:w="999"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A4121E"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96,5</w:t>
            </w:r>
          </w:p>
        </w:tc>
      </w:tr>
      <w:tr w:rsidR="00E82838" w:rsidRPr="00E82838" w:rsidTr="00E82838">
        <w:tblPrEx>
          <w:tblCellMar>
            <w:left w:w="57" w:type="dxa"/>
            <w:right w:w="57" w:type="dxa"/>
          </w:tblCellMar>
        </w:tblPrEx>
        <w:trPr>
          <w:cantSplit/>
          <w:trHeight w:val="309"/>
        </w:trPr>
        <w:tc>
          <w:tcPr>
            <w:tcW w:w="992"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E82838" w:rsidP="00E82838">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r w:rsidRPr="00E82838">
              <w:rPr>
                <w:rFonts w:ascii="Times New Roman" w:eastAsia="Calibri" w:hAnsi="Times New Roman" w:cs="Times New Roman"/>
                <w:b/>
                <w:bCs/>
                <w:color w:val="000000"/>
                <w:sz w:val="24"/>
                <w:szCs w:val="24"/>
                <w:lang w:eastAsia="ru-RU"/>
              </w:rPr>
              <w:t>27K3</w:t>
            </w:r>
          </w:p>
        </w:tc>
        <w:tc>
          <w:tcPr>
            <w:tcW w:w="3828" w:type="dxa"/>
            <w:tcBorders>
              <w:top w:val="single" w:sz="8" w:space="0" w:color="000000"/>
              <w:left w:val="single" w:sz="8" w:space="0" w:color="000000"/>
              <w:bottom w:val="single" w:sz="8" w:space="0" w:color="000000"/>
              <w:right w:val="single" w:sz="8" w:space="0" w:color="000000"/>
            </w:tcBorders>
          </w:tcPr>
          <w:p w:rsidR="00E82838" w:rsidRPr="00E82838" w:rsidRDefault="00E82838" w:rsidP="00E82838">
            <w:pPr>
              <w:shd w:val="clear" w:color="auto" w:fill="FFFFFF"/>
              <w:spacing w:after="0" w:line="240" w:lineRule="auto"/>
              <w:ind w:right="-694"/>
              <w:rPr>
                <w:rFonts w:ascii="Times New Roman" w:eastAsia="Calibri" w:hAnsi="Times New Roman" w:cs="Times New Roman"/>
                <w:sz w:val="24"/>
                <w:szCs w:val="24"/>
                <w:lang w:eastAsia="ru-RU"/>
              </w:rPr>
            </w:pPr>
            <w:r w:rsidRPr="00E82838">
              <w:rPr>
                <w:rFonts w:ascii="Times New Roman" w:eastAsia="Calibri" w:hAnsi="Times New Roman" w:cs="Times New Roman"/>
                <w:sz w:val="24"/>
                <w:szCs w:val="24"/>
                <w:lang w:eastAsia="ru-RU"/>
              </w:rPr>
              <w:t xml:space="preserve">Отражение позиции </w:t>
            </w:r>
            <w:r>
              <w:rPr>
                <w:rFonts w:ascii="Times New Roman" w:eastAsia="Calibri" w:hAnsi="Times New Roman" w:cs="Times New Roman"/>
                <w:sz w:val="24"/>
                <w:szCs w:val="24"/>
                <w:lang w:eastAsia="ru-RU"/>
              </w:rPr>
              <w:t xml:space="preserve"> </w:t>
            </w:r>
            <w:r w:rsidRPr="00E82838">
              <w:rPr>
                <w:rFonts w:ascii="Times New Roman" w:eastAsia="Calibri" w:hAnsi="Times New Roman" w:cs="Times New Roman"/>
                <w:sz w:val="24"/>
                <w:szCs w:val="24"/>
                <w:lang w:eastAsia="ru-RU"/>
              </w:rPr>
              <w:t>автора</w:t>
            </w:r>
          </w:p>
          <w:p w:rsidR="00E82838" w:rsidRPr="00E82838" w:rsidRDefault="00E82838" w:rsidP="00E82838">
            <w:pPr>
              <w:shd w:val="clear" w:color="auto" w:fill="FFFFFF"/>
              <w:spacing w:after="0" w:line="240" w:lineRule="auto"/>
              <w:ind w:right="-694"/>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sz w:val="24"/>
                <w:szCs w:val="24"/>
                <w:lang w:eastAsia="ru-RU"/>
              </w:rPr>
              <w:t xml:space="preserve"> исходного текста</w:t>
            </w:r>
          </w:p>
        </w:tc>
        <w:tc>
          <w:tcPr>
            <w:tcW w:w="1134"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E82838"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color w:val="000000"/>
                <w:sz w:val="24"/>
                <w:szCs w:val="24"/>
                <w:lang w:eastAsia="ru-RU"/>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C1257A" w:rsidP="00E82838">
            <w:pPr>
              <w:widowControl w:val="0"/>
              <w:autoSpaceDE w:val="0"/>
              <w:autoSpaceDN w:val="0"/>
              <w:adjustRightInd w:val="0"/>
              <w:spacing w:after="0" w:line="240" w:lineRule="auto"/>
              <w:ind w:left="15"/>
              <w:jc w:val="center"/>
              <w:rPr>
                <w:rFonts w:ascii="Times New Roman" w:eastAsia="Calibri" w:hAnsi="Times New Roman" w:cs="Times New Roman"/>
                <w:bCs/>
                <w:color w:val="000000"/>
                <w:sz w:val="24"/>
                <w:szCs w:val="24"/>
                <w:lang w:eastAsia="ru-RU"/>
              </w:rPr>
            </w:pPr>
            <w:r w:rsidRPr="007448FB">
              <w:rPr>
                <w:rFonts w:ascii="Times New Roman" w:eastAsia="Calibri" w:hAnsi="Times New Roman" w:cs="Times New Roman"/>
                <w:bCs/>
                <w:color w:val="000000"/>
                <w:sz w:val="24"/>
                <w:szCs w:val="24"/>
                <w:lang w:eastAsia="ru-RU"/>
              </w:rPr>
              <w:t>89</w:t>
            </w:r>
          </w:p>
        </w:tc>
        <w:tc>
          <w:tcPr>
            <w:tcW w:w="992"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000691"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9,4</w:t>
            </w:r>
          </w:p>
        </w:tc>
        <w:tc>
          <w:tcPr>
            <w:tcW w:w="854"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F05FAC"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84,1</w:t>
            </w:r>
          </w:p>
        </w:tc>
        <w:tc>
          <w:tcPr>
            <w:tcW w:w="926"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8876CA"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99,2</w:t>
            </w:r>
          </w:p>
        </w:tc>
        <w:tc>
          <w:tcPr>
            <w:tcW w:w="999"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A4121E"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100</w:t>
            </w:r>
          </w:p>
        </w:tc>
      </w:tr>
      <w:tr w:rsidR="00E82838" w:rsidRPr="00E82838" w:rsidTr="00E82838">
        <w:tblPrEx>
          <w:tblCellMar>
            <w:left w:w="57" w:type="dxa"/>
            <w:right w:w="57" w:type="dxa"/>
          </w:tblCellMar>
        </w:tblPrEx>
        <w:trPr>
          <w:cantSplit/>
          <w:trHeight w:val="309"/>
        </w:trPr>
        <w:tc>
          <w:tcPr>
            <w:tcW w:w="992"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E82838" w:rsidP="00E82838">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r w:rsidRPr="00E82838">
              <w:rPr>
                <w:rFonts w:ascii="Times New Roman" w:eastAsia="Calibri" w:hAnsi="Times New Roman" w:cs="Times New Roman"/>
                <w:b/>
                <w:bCs/>
                <w:color w:val="000000"/>
                <w:sz w:val="24"/>
                <w:szCs w:val="24"/>
                <w:lang w:eastAsia="ru-RU"/>
              </w:rPr>
              <w:t>27K4</w:t>
            </w:r>
          </w:p>
        </w:tc>
        <w:tc>
          <w:tcPr>
            <w:tcW w:w="3828" w:type="dxa"/>
            <w:tcBorders>
              <w:top w:val="single" w:sz="8" w:space="0" w:color="000000"/>
              <w:left w:val="single" w:sz="8" w:space="0" w:color="000000"/>
              <w:bottom w:val="single" w:sz="8" w:space="0" w:color="000000"/>
              <w:right w:val="single" w:sz="8" w:space="0" w:color="000000"/>
            </w:tcBorders>
          </w:tcPr>
          <w:p w:rsidR="00E82838" w:rsidRPr="00E82838" w:rsidRDefault="00E82838" w:rsidP="00E82838">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bCs/>
                <w:sz w:val="24"/>
                <w:szCs w:val="24"/>
              </w:rPr>
              <w:t>Отношение к позиции</w:t>
            </w:r>
            <w:r>
              <w:rPr>
                <w:rFonts w:ascii="Times New Roman" w:eastAsia="Calibri" w:hAnsi="Times New Roman" w:cs="Times New Roman"/>
                <w:bCs/>
                <w:sz w:val="24"/>
                <w:szCs w:val="24"/>
              </w:rPr>
              <w:t xml:space="preserve"> </w:t>
            </w:r>
            <w:r w:rsidRPr="00E82838">
              <w:rPr>
                <w:rFonts w:ascii="Times New Roman" w:eastAsia="Calibri" w:hAnsi="Times New Roman" w:cs="Times New Roman"/>
                <w:bCs/>
                <w:sz w:val="24"/>
                <w:szCs w:val="24"/>
              </w:rPr>
              <w:t xml:space="preserve"> автора по проблеме</w:t>
            </w:r>
            <w:r>
              <w:rPr>
                <w:rFonts w:ascii="Times New Roman" w:eastAsia="Calibri" w:hAnsi="Times New Roman" w:cs="Times New Roman"/>
                <w:bCs/>
                <w:sz w:val="24"/>
                <w:szCs w:val="24"/>
              </w:rPr>
              <w:t xml:space="preserve"> </w:t>
            </w:r>
            <w:r w:rsidRPr="00E82838">
              <w:rPr>
                <w:rFonts w:ascii="Times New Roman" w:eastAsia="Calibri" w:hAnsi="Times New Roman" w:cs="Times New Roman"/>
                <w:bCs/>
                <w:sz w:val="24"/>
                <w:szCs w:val="24"/>
              </w:rPr>
              <w:t xml:space="preserve"> исходного текста</w:t>
            </w:r>
          </w:p>
        </w:tc>
        <w:tc>
          <w:tcPr>
            <w:tcW w:w="1134"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E82838"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color w:val="000000"/>
                <w:sz w:val="24"/>
                <w:szCs w:val="24"/>
                <w:lang w:eastAsia="ru-RU"/>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C1257A" w:rsidP="00E82838">
            <w:pPr>
              <w:widowControl w:val="0"/>
              <w:autoSpaceDE w:val="0"/>
              <w:autoSpaceDN w:val="0"/>
              <w:adjustRightInd w:val="0"/>
              <w:spacing w:after="0" w:line="240" w:lineRule="auto"/>
              <w:ind w:left="15"/>
              <w:jc w:val="center"/>
              <w:rPr>
                <w:rFonts w:ascii="Times New Roman" w:eastAsia="Calibri" w:hAnsi="Times New Roman" w:cs="Times New Roman"/>
                <w:bCs/>
                <w:color w:val="000000"/>
                <w:sz w:val="24"/>
                <w:szCs w:val="24"/>
                <w:lang w:eastAsia="ru-RU"/>
              </w:rPr>
            </w:pPr>
            <w:r w:rsidRPr="007448FB">
              <w:rPr>
                <w:rFonts w:ascii="Times New Roman" w:eastAsia="Calibri" w:hAnsi="Times New Roman" w:cs="Times New Roman"/>
                <w:bCs/>
                <w:color w:val="000000"/>
                <w:sz w:val="24"/>
                <w:szCs w:val="24"/>
                <w:lang w:eastAsia="ru-RU"/>
              </w:rPr>
              <w:t>88</w:t>
            </w:r>
          </w:p>
        </w:tc>
        <w:tc>
          <w:tcPr>
            <w:tcW w:w="992"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000691"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7,3</w:t>
            </w:r>
          </w:p>
        </w:tc>
        <w:tc>
          <w:tcPr>
            <w:tcW w:w="854"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F05FAC"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82,3</w:t>
            </w:r>
          </w:p>
        </w:tc>
        <w:tc>
          <w:tcPr>
            <w:tcW w:w="926"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8876CA"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98,3</w:t>
            </w:r>
          </w:p>
        </w:tc>
        <w:tc>
          <w:tcPr>
            <w:tcW w:w="999"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A4121E"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99,8</w:t>
            </w:r>
          </w:p>
        </w:tc>
      </w:tr>
      <w:tr w:rsidR="00E82838" w:rsidRPr="00E82838" w:rsidTr="00E82838">
        <w:tblPrEx>
          <w:tblCellMar>
            <w:left w:w="57" w:type="dxa"/>
            <w:right w:w="57" w:type="dxa"/>
          </w:tblCellMar>
        </w:tblPrEx>
        <w:trPr>
          <w:cantSplit/>
          <w:trHeight w:val="309"/>
        </w:trPr>
        <w:tc>
          <w:tcPr>
            <w:tcW w:w="992"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E82838" w:rsidP="00E82838">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r w:rsidRPr="00E82838">
              <w:rPr>
                <w:rFonts w:ascii="Times New Roman" w:eastAsia="Calibri" w:hAnsi="Times New Roman" w:cs="Times New Roman"/>
                <w:b/>
                <w:bCs/>
                <w:color w:val="000000"/>
                <w:sz w:val="24"/>
                <w:szCs w:val="24"/>
                <w:lang w:eastAsia="ru-RU"/>
              </w:rPr>
              <w:t>27K5</w:t>
            </w:r>
          </w:p>
        </w:tc>
        <w:tc>
          <w:tcPr>
            <w:tcW w:w="3828" w:type="dxa"/>
            <w:tcBorders>
              <w:top w:val="single" w:sz="8" w:space="0" w:color="000000"/>
              <w:left w:val="single" w:sz="8" w:space="0" w:color="000000"/>
              <w:bottom w:val="single" w:sz="8" w:space="0" w:color="000000"/>
              <w:right w:val="single" w:sz="8" w:space="0" w:color="000000"/>
            </w:tcBorders>
          </w:tcPr>
          <w:p w:rsidR="00E82838" w:rsidRPr="00E82838" w:rsidRDefault="00E82838" w:rsidP="00E82838">
            <w:pPr>
              <w:shd w:val="clear" w:color="auto" w:fill="FFFFFF"/>
              <w:spacing w:after="0" w:line="240" w:lineRule="auto"/>
              <w:ind w:left="-567" w:right="-694" w:firstLine="567"/>
              <w:rPr>
                <w:rFonts w:ascii="Times New Roman" w:eastAsia="Calibri" w:hAnsi="Times New Roman" w:cs="Times New Roman"/>
                <w:sz w:val="24"/>
                <w:szCs w:val="24"/>
                <w:lang w:eastAsia="ru-RU"/>
              </w:rPr>
            </w:pPr>
            <w:r w:rsidRPr="00E82838">
              <w:rPr>
                <w:rFonts w:ascii="Times New Roman" w:eastAsia="Calibri" w:hAnsi="Times New Roman" w:cs="Times New Roman"/>
                <w:sz w:val="24"/>
                <w:szCs w:val="24"/>
                <w:lang w:eastAsia="ru-RU"/>
              </w:rPr>
              <w:t>Смысловая цельность,</w:t>
            </w:r>
            <w:r>
              <w:rPr>
                <w:rFonts w:ascii="Times New Roman" w:eastAsia="Calibri" w:hAnsi="Times New Roman" w:cs="Times New Roman"/>
                <w:sz w:val="24"/>
                <w:szCs w:val="24"/>
                <w:lang w:eastAsia="ru-RU"/>
              </w:rPr>
              <w:t xml:space="preserve"> </w:t>
            </w:r>
            <w:r w:rsidRPr="00E82838">
              <w:rPr>
                <w:rFonts w:ascii="Times New Roman" w:eastAsia="Calibri" w:hAnsi="Times New Roman" w:cs="Times New Roman"/>
                <w:sz w:val="24"/>
                <w:szCs w:val="24"/>
                <w:lang w:eastAsia="ru-RU"/>
              </w:rPr>
              <w:t xml:space="preserve">речевая связность и </w:t>
            </w:r>
          </w:p>
          <w:p w:rsidR="00E82838" w:rsidRPr="00E82838" w:rsidRDefault="00E82838" w:rsidP="00E82838">
            <w:pPr>
              <w:shd w:val="clear" w:color="auto" w:fill="FFFFFF"/>
              <w:spacing w:after="0" w:line="240" w:lineRule="auto"/>
              <w:ind w:right="-694"/>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sz w:val="24"/>
                <w:szCs w:val="24"/>
                <w:lang w:eastAsia="ru-RU"/>
              </w:rPr>
              <w:t>последовательность</w:t>
            </w:r>
          </w:p>
        </w:tc>
        <w:tc>
          <w:tcPr>
            <w:tcW w:w="1134"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E82838"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color w:val="000000"/>
                <w:sz w:val="24"/>
                <w:szCs w:val="24"/>
                <w:lang w:eastAsia="ru-RU"/>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C1257A" w:rsidP="00E82838">
            <w:pPr>
              <w:widowControl w:val="0"/>
              <w:autoSpaceDE w:val="0"/>
              <w:autoSpaceDN w:val="0"/>
              <w:adjustRightInd w:val="0"/>
              <w:spacing w:after="0" w:line="240" w:lineRule="auto"/>
              <w:ind w:left="15"/>
              <w:jc w:val="center"/>
              <w:rPr>
                <w:rFonts w:ascii="Times New Roman" w:eastAsia="Calibri" w:hAnsi="Times New Roman" w:cs="Times New Roman"/>
                <w:bCs/>
                <w:color w:val="000000"/>
                <w:sz w:val="24"/>
                <w:szCs w:val="24"/>
                <w:lang w:eastAsia="ru-RU"/>
              </w:rPr>
            </w:pPr>
            <w:r w:rsidRPr="007448FB">
              <w:rPr>
                <w:rFonts w:ascii="Times New Roman" w:eastAsia="Calibri" w:hAnsi="Times New Roman" w:cs="Times New Roman"/>
                <w:bCs/>
                <w:color w:val="000000"/>
                <w:sz w:val="24"/>
                <w:szCs w:val="24"/>
                <w:lang w:eastAsia="ru-RU"/>
              </w:rPr>
              <w:t>82,1</w:t>
            </w:r>
          </w:p>
        </w:tc>
        <w:tc>
          <w:tcPr>
            <w:tcW w:w="992"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000691"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6,2</w:t>
            </w:r>
          </w:p>
        </w:tc>
        <w:tc>
          <w:tcPr>
            <w:tcW w:w="854"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F05FAC"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69,9</w:t>
            </w:r>
          </w:p>
        </w:tc>
        <w:tc>
          <w:tcPr>
            <w:tcW w:w="926"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8876CA"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93,2</w:t>
            </w:r>
          </w:p>
        </w:tc>
        <w:tc>
          <w:tcPr>
            <w:tcW w:w="999"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A4121E"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98,4</w:t>
            </w:r>
          </w:p>
        </w:tc>
      </w:tr>
      <w:tr w:rsidR="00E82838" w:rsidRPr="00E82838" w:rsidTr="00E82838">
        <w:tblPrEx>
          <w:tblCellMar>
            <w:left w:w="57" w:type="dxa"/>
            <w:right w:w="57" w:type="dxa"/>
          </w:tblCellMar>
        </w:tblPrEx>
        <w:trPr>
          <w:cantSplit/>
          <w:trHeight w:val="309"/>
        </w:trPr>
        <w:tc>
          <w:tcPr>
            <w:tcW w:w="992"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E82838" w:rsidP="00E82838">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r w:rsidRPr="00E82838">
              <w:rPr>
                <w:rFonts w:ascii="Times New Roman" w:eastAsia="Calibri" w:hAnsi="Times New Roman" w:cs="Times New Roman"/>
                <w:b/>
                <w:bCs/>
                <w:color w:val="000000"/>
                <w:sz w:val="24"/>
                <w:szCs w:val="24"/>
                <w:lang w:eastAsia="ru-RU"/>
              </w:rPr>
              <w:t>27K6</w:t>
            </w:r>
          </w:p>
        </w:tc>
        <w:tc>
          <w:tcPr>
            <w:tcW w:w="3828" w:type="dxa"/>
            <w:tcBorders>
              <w:top w:val="single" w:sz="8" w:space="0" w:color="000000"/>
              <w:left w:val="single" w:sz="8" w:space="0" w:color="000000"/>
              <w:bottom w:val="single" w:sz="8" w:space="0" w:color="000000"/>
              <w:right w:val="single" w:sz="8" w:space="0" w:color="000000"/>
            </w:tcBorders>
          </w:tcPr>
          <w:p w:rsidR="00E82838" w:rsidRPr="00E82838" w:rsidRDefault="00E82838" w:rsidP="00E82838">
            <w:pPr>
              <w:shd w:val="clear" w:color="auto" w:fill="FFFFFF"/>
              <w:spacing w:after="0" w:line="240" w:lineRule="auto"/>
              <w:ind w:right="-694"/>
              <w:rPr>
                <w:rFonts w:ascii="Times New Roman" w:eastAsia="Calibri" w:hAnsi="Times New Roman" w:cs="Times New Roman"/>
                <w:sz w:val="24"/>
                <w:szCs w:val="24"/>
                <w:lang w:eastAsia="ru-RU"/>
              </w:rPr>
            </w:pPr>
            <w:r w:rsidRPr="00E82838">
              <w:rPr>
                <w:rFonts w:ascii="Times New Roman" w:eastAsia="Calibri" w:hAnsi="Times New Roman" w:cs="Times New Roman"/>
                <w:sz w:val="24"/>
                <w:szCs w:val="24"/>
                <w:lang w:eastAsia="ru-RU"/>
              </w:rPr>
              <w:t>Точность и</w:t>
            </w:r>
            <w:r>
              <w:rPr>
                <w:rFonts w:ascii="Times New Roman" w:eastAsia="Calibri" w:hAnsi="Times New Roman" w:cs="Times New Roman"/>
                <w:sz w:val="24"/>
                <w:szCs w:val="24"/>
                <w:lang w:eastAsia="ru-RU"/>
              </w:rPr>
              <w:t xml:space="preserve"> </w:t>
            </w:r>
            <w:r w:rsidRPr="00E82838">
              <w:rPr>
                <w:rFonts w:ascii="Times New Roman" w:eastAsia="Calibri" w:hAnsi="Times New Roman" w:cs="Times New Roman"/>
                <w:sz w:val="24"/>
                <w:szCs w:val="24"/>
                <w:lang w:eastAsia="ru-RU"/>
              </w:rPr>
              <w:t xml:space="preserve"> выразительность</w:t>
            </w:r>
          </w:p>
          <w:p w:rsidR="00E82838" w:rsidRPr="00E82838" w:rsidRDefault="00E82838" w:rsidP="00E82838">
            <w:pPr>
              <w:shd w:val="clear" w:color="auto" w:fill="FFFFFF"/>
              <w:spacing w:after="0" w:line="240" w:lineRule="auto"/>
              <w:ind w:right="-694"/>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sz w:val="24"/>
                <w:szCs w:val="24"/>
                <w:lang w:eastAsia="ru-RU"/>
              </w:rPr>
              <w:t xml:space="preserve"> речи</w:t>
            </w:r>
          </w:p>
        </w:tc>
        <w:tc>
          <w:tcPr>
            <w:tcW w:w="1134"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E82838"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color w:val="000000"/>
                <w:sz w:val="24"/>
                <w:szCs w:val="24"/>
                <w:lang w:eastAsia="ru-RU"/>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C1257A" w:rsidP="00E82838">
            <w:pPr>
              <w:widowControl w:val="0"/>
              <w:autoSpaceDE w:val="0"/>
              <w:autoSpaceDN w:val="0"/>
              <w:adjustRightInd w:val="0"/>
              <w:spacing w:after="0" w:line="240" w:lineRule="auto"/>
              <w:ind w:left="15"/>
              <w:jc w:val="center"/>
              <w:rPr>
                <w:rFonts w:ascii="Times New Roman" w:eastAsia="Calibri" w:hAnsi="Times New Roman" w:cs="Times New Roman"/>
                <w:bCs/>
                <w:color w:val="000000"/>
                <w:sz w:val="24"/>
                <w:szCs w:val="24"/>
                <w:lang w:eastAsia="ru-RU"/>
              </w:rPr>
            </w:pPr>
            <w:r w:rsidRPr="007448FB">
              <w:rPr>
                <w:rFonts w:ascii="Times New Roman" w:eastAsia="Calibri" w:hAnsi="Times New Roman" w:cs="Times New Roman"/>
                <w:bCs/>
                <w:color w:val="000000"/>
                <w:sz w:val="24"/>
                <w:szCs w:val="24"/>
                <w:lang w:eastAsia="ru-RU"/>
              </w:rPr>
              <w:t>80,9</w:t>
            </w:r>
          </w:p>
        </w:tc>
        <w:tc>
          <w:tcPr>
            <w:tcW w:w="992"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000691"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7,6</w:t>
            </w:r>
          </w:p>
        </w:tc>
        <w:tc>
          <w:tcPr>
            <w:tcW w:w="854"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F05FAC"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69,5</w:t>
            </w:r>
          </w:p>
        </w:tc>
        <w:tc>
          <w:tcPr>
            <w:tcW w:w="926"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8876CA"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90,8</w:t>
            </w:r>
          </w:p>
        </w:tc>
        <w:tc>
          <w:tcPr>
            <w:tcW w:w="999" w:type="dxa"/>
            <w:tcBorders>
              <w:top w:val="single" w:sz="8" w:space="0" w:color="000000"/>
              <w:left w:val="single" w:sz="8" w:space="0" w:color="000000"/>
              <w:bottom w:val="single" w:sz="8" w:space="0" w:color="000000"/>
              <w:right w:val="single" w:sz="8" w:space="0" w:color="000000"/>
            </w:tcBorders>
            <w:vAlign w:val="center"/>
          </w:tcPr>
          <w:p w:rsidR="00E82838" w:rsidRPr="00E82838" w:rsidRDefault="00A4121E" w:rsidP="00E82838">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97,9</w:t>
            </w:r>
          </w:p>
        </w:tc>
      </w:tr>
      <w:tr w:rsidR="00000691" w:rsidRPr="00E82838" w:rsidTr="00E82838">
        <w:tblPrEx>
          <w:tblCellMar>
            <w:left w:w="57" w:type="dxa"/>
            <w:right w:w="57" w:type="dxa"/>
          </w:tblCellMar>
        </w:tblPrEx>
        <w:trPr>
          <w:cantSplit/>
          <w:trHeight w:val="309"/>
        </w:trPr>
        <w:tc>
          <w:tcPr>
            <w:tcW w:w="992"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000691" w:rsidP="00000691">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r w:rsidRPr="00E82838">
              <w:rPr>
                <w:rFonts w:ascii="Times New Roman" w:eastAsia="Calibri" w:hAnsi="Times New Roman" w:cs="Times New Roman"/>
                <w:b/>
                <w:bCs/>
                <w:color w:val="000000"/>
                <w:sz w:val="24"/>
                <w:szCs w:val="24"/>
                <w:lang w:eastAsia="ru-RU"/>
              </w:rPr>
              <w:t>27K7</w:t>
            </w:r>
          </w:p>
        </w:tc>
        <w:tc>
          <w:tcPr>
            <w:tcW w:w="3828" w:type="dxa"/>
            <w:tcBorders>
              <w:top w:val="single" w:sz="8" w:space="0" w:color="000000"/>
              <w:left w:val="single" w:sz="8" w:space="0" w:color="000000"/>
              <w:bottom w:val="single" w:sz="8" w:space="0" w:color="000000"/>
              <w:right w:val="single" w:sz="8" w:space="0" w:color="000000"/>
            </w:tcBorders>
          </w:tcPr>
          <w:p w:rsidR="00000691" w:rsidRPr="00E82838" w:rsidRDefault="00000691" w:rsidP="0000069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82838">
              <w:rPr>
                <w:rFonts w:ascii="Times New Roman" w:eastAsia="Calibri" w:hAnsi="Times New Roman" w:cs="Times New Roman"/>
                <w:sz w:val="24"/>
                <w:szCs w:val="24"/>
                <w:lang w:eastAsia="ru-RU"/>
              </w:rPr>
              <w:t xml:space="preserve">Соблюдение орфографических </w:t>
            </w:r>
          </w:p>
          <w:p w:rsidR="00000691" w:rsidRPr="00E82838" w:rsidRDefault="00000691" w:rsidP="00000691">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sz w:val="24"/>
                <w:szCs w:val="24"/>
                <w:lang w:eastAsia="ru-RU"/>
              </w:rPr>
              <w:t>норм</w:t>
            </w:r>
          </w:p>
        </w:tc>
        <w:tc>
          <w:tcPr>
            <w:tcW w:w="1134"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000691"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color w:val="000000"/>
                <w:sz w:val="24"/>
                <w:szCs w:val="24"/>
                <w:lang w:eastAsia="ru-RU"/>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7448FB" w:rsidRPr="007448FB" w:rsidRDefault="007448FB" w:rsidP="00000691">
            <w:pPr>
              <w:widowControl w:val="0"/>
              <w:autoSpaceDE w:val="0"/>
              <w:autoSpaceDN w:val="0"/>
              <w:adjustRightInd w:val="0"/>
              <w:spacing w:after="0" w:line="240" w:lineRule="auto"/>
              <w:ind w:left="15"/>
              <w:jc w:val="center"/>
              <w:rPr>
                <w:rFonts w:ascii="Times New Roman" w:eastAsia="Calibri" w:hAnsi="Times New Roman" w:cs="Times New Roman"/>
                <w:bCs/>
                <w:color w:val="000000"/>
                <w:sz w:val="24"/>
                <w:szCs w:val="24"/>
                <w:lang w:eastAsia="ru-RU"/>
              </w:rPr>
            </w:pPr>
            <w:r w:rsidRPr="007448FB">
              <w:rPr>
                <w:rFonts w:ascii="Times New Roman" w:eastAsia="Calibri" w:hAnsi="Times New Roman" w:cs="Times New Roman"/>
                <w:bCs/>
                <w:color w:val="000000"/>
                <w:sz w:val="24"/>
                <w:szCs w:val="24"/>
                <w:lang w:eastAsia="ru-RU"/>
              </w:rPr>
              <w:t>71,1</w:t>
            </w:r>
          </w:p>
          <w:p w:rsidR="00000691" w:rsidRPr="00E82838" w:rsidRDefault="00000691" w:rsidP="00000691">
            <w:pPr>
              <w:widowControl w:val="0"/>
              <w:autoSpaceDE w:val="0"/>
              <w:autoSpaceDN w:val="0"/>
              <w:adjustRightInd w:val="0"/>
              <w:spacing w:after="0" w:line="240" w:lineRule="auto"/>
              <w:ind w:left="15"/>
              <w:jc w:val="center"/>
              <w:rPr>
                <w:rFonts w:ascii="Times New Roman" w:eastAsia="Calibri" w:hAnsi="Times New Roman" w:cs="Times New Roman"/>
                <w:bCs/>
                <w:color w:val="000000"/>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000691" w:rsidRPr="007448FB" w:rsidRDefault="00000691"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4,4</w:t>
            </w:r>
          </w:p>
        </w:tc>
        <w:tc>
          <w:tcPr>
            <w:tcW w:w="854"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F05FAC"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54,8</w:t>
            </w:r>
          </w:p>
        </w:tc>
        <w:tc>
          <w:tcPr>
            <w:tcW w:w="926"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8876CA" w:rsidP="008876CA">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80,3</w:t>
            </w:r>
          </w:p>
        </w:tc>
        <w:tc>
          <w:tcPr>
            <w:tcW w:w="999"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A4121E"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92,6</w:t>
            </w:r>
          </w:p>
        </w:tc>
      </w:tr>
      <w:tr w:rsidR="00000691" w:rsidRPr="00E82838" w:rsidTr="00E82838">
        <w:tblPrEx>
          <w:tblCellMar>
            <w:left w:w="57" w:type="dxa"/>
            <w:right w:w="57" w:type="dxa"/>
          </w:tblCellMar>
        </w:tblPrEx>
        <w:trPr>
          <w:cantSplit/>
          <w:trHeight w:val="309"/>
        </w:trPr>
        <w:tc>
          <w:tcPr>
            <w:tcW w:w="992"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000691" w:rsidP="00000691">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r w:rsidRPr="00E82838">
              <w:rPr>
                <w:rFonts w:ascii="Times New Roman" w:eastAsia="Calibri" w:hAnsi="Times New Roman" w:cs="Times New Roman"/>
                <w:b/>
                <w:bCs/>
                <w:color w:val="000000"/>
                <w:sz w:val="24"/>
                <w:szCs w:val="24"/>
                <w:lang w:eastAsia="ru-RU"/>
              </w:rPr>
              <w:t>27K8</w:t>
            </w:r>
          </w:p>
        </w:tc>
        <w:tc>
          <w:tcPr>
            <w:tcW w:w="3828" w:type="dxa"/>
            <w:tcBorders>
              <w:top w:val="single" w:sz="8" w:space="0" w:color="000000"/>
              <w:left w:val="single" w:sz="8" w:space="0" w:color="000000"/>
              <w:bottom w:val="single" w:sz="8" w:space="0" w:color="000000"/>
              <w:right w:val="single" w:sz="8" w:space="0" w:color="000000"/>
            </w:tcBorders>
          </w:tcPr>
          <w:p w:rsidR="00000691" w:rsidRPr="00E82838" w:rsidRDefault="00000691" w:rsidP="0000069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82838">
              <w:rPr>
                <w:rFonts w:ascii="Times New Roman" w:eastAsia="Calibri" w:hAnsi="Times New Roman" w:cs="Times New Roman"/>
                <w:sz w:val="24"/>
                <w:szCs w:val="24"/>
                <w:lang w:eastAsia="ru-RU"/>
              </w:rPr>
              <w:t xml:space="preserve">Соблюдение </w:t>
            </w:r>
            <w:r>
              <w:rPr>
                <w:rFonts w:ascii="Times New Roman" w:eastAsia="Calibri" w:hAnsi="Times New Roman" w:cs="Times New Roman"/>
                <w:sz w:val="24"/>
                <w:szCs w:val="24"/>
                <w:lang w:eastAsia="ru-RU"/>
              </w:rPr>
              <w:t xml:space="preserve"> </w:t>
            </w:r>
            <w:r w:rsidRPr="00E82838">
              <w:rPr>
                <w:rFonts w:ascii="Times New Roman" w:eastAsia="Calibri" w:hAnsi="Times New Roman" w:cs="Times New Roman"/>
                <w:sz w:val="24"/>
                <w:szCs w:val="24"/>
                <w:lang w:eastAsia="ru-RU"/>
              </w:rPr>
              <w:t xml:space="preserve">пунктуационных </w:t>
            </w:r>
          </w:p>
          <w:p w:rsidR="00000691" w:rsidRPr="00E82838" w:rsidRDefault="00000691" w:rsidP="00000691">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sz w:val="24"/>
                <w:szCs w:val="24"/>
                <w:lang w:eastAsia="ru-RU"/>
              </w:rPr>
              <w:t>норм</w:t>
            </w:r>
          </w:p>
        </w:tc>
        <w:tc>
          <w:tcPr>
            <w:tcW w:w="1134"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000691"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color w:val="000000"/>
                <w:sz w:val="24"/>
                <w:szCs w:val="24"/>
                <w:lang w:eastAsia="ru-RU"/>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7448FB" w:rsidP="00000691">
            <w:pPr>
              <w:widowControl w:val="0"/>
              <w:autoSpaceDE w:val="0"/>
              <w:autoSpaceDN w:val="0"/>
              <w:adjustRightInd w:val="0"/>
              <w:spacing w:after="0" w:line="240" w:lineRule="auto"/>
              <w:ind w:left="15"/>
              <w:jc w:val="center"/>
              <w:rPr>
                <w:rFonts w:ascii="Times New Roman" w:eastAsia="Calibri" w:hAnsi="Times New Roman" w:cs="Times New Roman"/>
                <w:bCs/>
                <w:color w:val="000000"/>
                <w:sz w:val="24"/>
                <w:szCs w:val="24"/>
                <w:lang w:eastAsia="ru-RU"/>
              </w:rPr>
            </w:pPr>
            <w:r w:rsidRPr="007448FB">
              <w:rPr>
                <w:rFonts w:ascii="Times New Roman" w:eastAsia="Calibri" w:hAnsi="Times New Roman" w:cs="Times New Roman"/>
                <w:bCs/>
                <w:color w:val="000000"/>
                <w:sz w:val="24"/>
                <w:szCs w:val="24"/>
                <w:lang w:eastAsia="ru-RU"/>
              </w:rPr>
              <w:t>51,4</w:t>
            </w:r>
          </w:p>
        </w:tc>
        <w:tc>
          <w:tcPr>
            <w:tcW w:w="992"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000691"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3,4</w:t>
            </w:r>
          </w:p>
        </w:tc>
        <w:tc>
          <w:tcPr>
            <w:tcW w:w="854"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F05FAC"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27,4</w:t>
            </w:r>
          </w:p>
        </w:tc>
        <w:tc>
          <w:tcPr>
            <w:tcW w:w="926"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8876CA"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56,3</w:t>
            </w:r>
          </w:p>
        </w:tc>
        <w:tc>
          <w:tcPr>
            <w:tcW w:w="999"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A4121E" w:rsidP="00A4121E">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 xml:space="preserve">83,8 </w:t>
            </w:r>
          </w:p>
        </w:tc>
      </w:tr>
      <w:tr w:rsidR="00000691" w:rsidRPr="00E82838" w:rsidTr="00E82838">
        <w:tblPrEx>
          <w:tblCellMar>
            <w:left w:w="57" w:type="dxa"/>
            <w:right w:w="57" w:type="dxa"/>
          </w:tblCellMar>
        </w:tblPrEx>
        <w:trPr>
          <w:cantSplit/>
          <w:trHeight w:val="309"/>
        </w:trPr>
        <w:tc>
          <w:tcPr>
            <w:tcW w:w="992"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000691" w:rsidP="00000691">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r w:rsidRPr="00E82838">
              <w:rPr>
                <w:rFonts w:ascii="Times New Roman" w:eastAsia="Calibri" w:hAnsi="Times New Roman" w:cs="Times New Roman"/>
                <w:b/>
                <w:bCs/>
                <w:color w:val="000000"/>
                <w:sz w:val="24"/>
                <w:szCs w:val="24"/>
                <w:lang w:eastAsia="ru-RU"/>
              </w:rPr>
              <w:t>27K9</w:t>
            </w:r>
          </w:p>
        </w:tc>
        <w:tc>
          <w:tcPr>
            <w:tcW w:w="3828" w:type="dxa"/>
            <w:tcBorders>
              <w:top w:val="single" w:sz="8" w:space="0" w:color="000000"/>
              <w:left w:val="single" w:sz="8" w:space="0" w:color="000000"/>
              <w:bottom w:val="single" w:sz="8" w:space="0" w:color="000000"/>
              <w:right w:val="single" w:sz="8" w:space="0" w:color="000000"/>
            </w:tcBorders>
          </w:tcPr>
          <w:p w:rsidR="00000691" w:rsidRPr="00E82838" w:rsidRDefault="00000691" w:rsidP="00000691">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82838">
              <w:rPr>
                <w:rFonts w:ascii="Times New Roman" w:eastAsia="Calibri" w:hAnsi="Times New Roman" w:cs="Times New Roman"/>
                <w:sz w:val="24"/>
                <w:szCs w:val="24"/>
                <w:lang w:eastAsia="ru-RU"/>
              </w:rPr>
              <w:t>Соблюдение</w:t>
            </w:r>
            <w:r>
              <w:rPr>
                <w:rFonts w:ascii="Times New Roman" w:eastAsia="Calibri" w:hAnsi="Times New Roman" w:cs="Times New Roman"/>
                <w:sz w:val="24"/>
                <w:szCs w:val="24"/>
                <w:lang w:eastAsia="ru-RU"/>
              </w:rPr>
              <w:t xml:space="preserve"> </w:t>
            </w:r>
            <w:r w:rsidRPr="00E82838">
              <w:rPr>
                <w:rFonts w:ascii="Times New Roman" w:eastAsia="Calibri" w:hAnsi="Times New Roman" w:cs="Times New Roman"/>
                <w:sz w:val="24"/>
                <w:szCs w:val="24"/>
                <w:lang w:eastAsia="ru-RU"/>
              </w:rPr>
              <w:t xml:space="preserve"> языковых</w:t>
            </w:r>
          </w:p>
          <w:p w:rsidR="00000691" w:rsidRPr="00E82838" w:rsidRDefault="00000691" w:rsidP="00000691">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sz w:val="24"/>
                <w:szCs w:val="24"/>
                <w:lang w:eastAsia="ru-RU"/>
              </w:rPr>
              <w:t xml:space="preserve"> норм</w:t>
            </w:r>
          </w:p>
        </w:tc>
        <w:tc>
          <w:tcPr>
            <w:tcW w:w="1134"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000691"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color w:val="000000"/>
                <w:sz w:val="24"/>
                <w:szCs w:val="24"/>
                <w:lang w:eastAsia="ru-RU"/>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7448FB" w:rsidP="00000691">
            <w:pPr>
              <w:widowControl w:val="0"/>
              <w:autoSpaceDE w:val="0"/>
              <w:autoSpaceDN w:val="0"/>
              <w:adjustRightInd w:val="0"/>
              <w:spacing w:after="0" w:line="240" w:lineRule="auto"/>
              <w:ind w:left="15"/>
              <w:jc w:val="center"/>
              <w:rPr>
                <w:rFonts w:ascii="Times New Roman" w:eastAsia="Calibri" w:hAnsi="Times New Roman" w:cs="Times New Roman"/>
                <w:bCs/>
                <w:color w:val="000000"/>
                <w:sz w:val="24"/>
                <w:szCs w:val="24"/>
                <w:lang w:eastAsia="ru-RU"/>
              </w:rPr>
            </w:pPr>
            <w:r w:rsidRPr="007448FB">
              <w:rPr>
                <w:rFonts w:ascii="Times New Roman" w:eastAsia="Calibri" w:hAnsi="Times New Roman" w:cs="Times New Roman"/>
                <w:bCs/>
                <w:color w:val="000000"/>
                <w:sz w:val="24"/>
                <w:szCs w:val="24"/>
                <w:lang w:eastAsia="ru-RU"/>
              </w:rPr>
              <w:t>71,6</w:t>
            </w:r>
          </w:p>
        </w:tc>
        <w:tc>
          <w:tcPr>
            <w:tcW w:w="992"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000691"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6,9</w:t>
            </w:r>
          </w:p>
        </w:tc>
        <w:tc>
          <w:tcPr>
            <w:tcW w:w="854"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F05FAC"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56,1</w:t>
            </w:r>
          </w:p>
        </w:tc>
        <w:tc>
          <w:tcPr>
            <w:tcW w:w="926"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8876CA"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80,6</w:t>
            </w:r>
          </w:p>
        </w:tc>
        <w:tc>
          <w:tcPr>
            <w:tcW w:w="999"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A4121E" w:rsidP="00A4121E">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 xml:space="preserve">92,1 </w:t>
            </w:r>
          </w:p>
        </w:tc>
      </w:tr>
      <w:tr w:rsidR="00000691" w:rsidRPr="00E82838" w:rsidTr="00E82838">
        <w:tblPrEx>
          <w:tblCellMar>
            <w:left w:w="57" w:type="dxa"/>
            <w:right w:w="57" w:type="dxa"/>
          </w:tblCellMar>
        </w:tblPrEx>
        <w:trPr>
          <w:cantSplit/>
          <w:trHeight w:val="309"/>
        </w:trPr>
        <w:tc>
          <w:tcPr>
            <w:tcW w:w="992"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000691" w:rsidP="00000691">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r w:rsidRPr="00E82838">
              <w:rPr>
                <w:rFonts w:ascii="Times New Roman" w:eastAsia="Calibri" w:hAnsi="Times New Roman" w:cs="Times New Roman"/>
                <w:b/>
                <w:bCs/>
                <w:color w:val="000000"/>
                <w:sz w:val="24"/>
                <w:szCs w:val="24"/>
                <w:lang w:eastAsia="ru-RU"/>
              </w:rPr>
              <w:t>27K10</w:t>
            </w:r>
          </w:p>
        </w:tc>
        <w:tc>
          <w:tcPr>
            <w:tcW w:w="3828" w:type="dxa"/>
            <w:tcBorders>
              <w:top w:val="single" w:sz="8" w:space="0" w:color="000000"/>
              <w:left w:val="single" w:sz="8" w:space="0" w:color="000000"/>
              <w:bottom w:val="single" w:sz="8" w:space="0" w:color="000000"/>
              <w:right w:val="single" w:sz="8" w:space="0" w:color="000000"/>
            </w:tcBorders>
          </w:tcPr>
          <w:p w:rsidR="00000691" w:rsidRPr="00E82838" w:rsidRDefault="00000691" w:rsidP="00000691">
            <w:pPr>
              <w:shd w:val="clear" w:color="auto" w:fill="FFFFFF"/>
              <w:spacing w:after="0" w:line="240" w:lineRule="auto"/>
              <w:ind w:left="-567" w:right="-694" w:firstLine="567"/>
              <w:rPr>
                <w:rFonts w:ascii="Times New Roman" w:eastAsia="Calibri" w:hAnsi="Times New Roman" w:cs="Times New Roman"/>
                <w:sz w:val="24"/>
                <w:szCs w:val="24"/>
                <w:lang w:eastAsia="ru-RU"/>
              </w:rPr>
            </w:pPr>
            <w:r w:rsidRPr="00E82838">
              <w:rPr>
                <w:rFonts w:ascii="Times New Roman" w:eastAsia="Calibri" w:hAnsi="Times New Roman" w:cs="Times New Roman"/>
                <w:sz w:val="24"/>
                <w:szCs w:val="24"/>
                <w:lang w:eastAsia="ru-RU"/>
              </w:rPr>
              <w:t>Соблюдение речевых</w:t>
            </w:r>
            <w:r>
              <w:rPr>
                <w:rFonts w:ascii="Times New Roman" w:eastAsia="Calibri" w:hAnsi="Times New Roman" w:cs="Times New Roman"/>
                <w:sz w:val="24"/>
                <w:szCs w:val="24"/>
                <w:lang w:eastAsia="ru-RU"/>
              </w:rPr>
              <w:t xml:space="preserve"> </w:t>
            </w:r>
            <w:r w:rsidRPr="00E82838">
              <w:rPr>
                <w:rFonts w:ascii="Times New Roman" w:eastAsia="Calibri" w:hAnsi="Times New Roman" w:cs="Times New Roman"/>
                <w:sz w:val="24"/>
                <w:szCs w:val="24"/>
                <w:lang w:eastAsia="ru-RU"/>
              </w:rPr>
              <w:t xml:space="preserve"> норм</w:t>
            </w:r>
          </w:p>
          <w:p w:rsidR="00000691" w:rsidRPr="00E82838" w:rsidRDefault="00000691" w:rsidP="00000691">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000691"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color w:val="000000"/>
                <w:sz w:val="24"/>
                <w:szCs w:val="24"/>
                <w:lang w:eastAsia="ru-RU"/>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7448FB" w:rsidP="00000691">
            <w:pPr>
              <w:widowControl w:val="0"/>
              <w:autoSpaceDE w:val="0"/>
              <w:autoSpaceDN w:val="0"/>
              <w:adjustRightInd w:val="0"/>
              <w:spacing w:after="0" w:line="240" w:lineRule="auto"/>
              <w:ind w:left="15"/>
              <w:jc w:val="center"/>
              <w:rPr>
                <w:rFonts w:ascii="Times New Roman" w:eastAsia="Calibri" w:hAnsi="Times New Roman" w:cs="Times New Roman"/>
                <w:bCs/>
                <w:color w:val="000000"/>
                <w:sz w:val="24"/>
                <w:szCs w:val="24"/>
                <w:lang w:eastAsia="ru-RU"/>
              </w:rPr>
            </w:pPr>
            <w:r w:rsidRPr="007448FB">
              <w:rPr>
                <w:rFonts w:ascii="Times New Roman" w:eastAsia="Calibri" w:hAnsi="Times New Roman" w:cs="Times New Roman"/>
                <w:bCs/>
                <w:color w:val="000000"/>
                <w:sz w:val="24"/>
                <w:szCs w:val="24"/>
                <w:lang w:eastAsia="ru-RU"/>
              </w:rPr>
              <w:t>82,2</w:t>
            </w:r>
          </w:p>
        </w:tc>
        <w:tc>
          <w:tcPr>
            <w:tcW w:w="992"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000691"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9,1</w:t>
            </w:r>
          </w:p>
        </w:tc>
        <w:tc>
          <w:tcPr>
            <w:tcW w:w="854"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F05FAC"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71,3</w:t>
            </w:r>
          </w:p>
        </w:tc>
        <w:tc>
          <w:tcPr>
            <w:tcW w:w="926"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C92122"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92,3</w:t>
            </w:r>
          </w:p>
        </w:tc>
        <w:tc>
          <w:tcPr>
            <w:tcW w:w="999"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A4121E"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98,1</w:t>
            </w:r>
          </w:p>
        </w:tc>
      </w:tr>
      <w:tr w:rsidR="00000691" w:rsidRPr="00E82838" w:rsidTr="00E82838">
        <w:tblPrEx>
          <w:tblCellMar>
            <w:left w:w="57" w:type="dxa"/>
            <w:right w:w="57" w:type="dxa"/>
          </w:tblCellMar>
        </w:tblPrEx>
        <w:trPr>
          <w:cantSplit/>
          <w:trHeight w:val="309"/>
        </w:trPr>
        <w:tc>
          <w:tcPr>
            <w:tcW w:w="992"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000691" w:rsidP="00000691">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r w:rsidRPr="00E82838">
              <w:rPr>
                <w:rFonts w:ascii="Times New Roman" w:eastAsia="Calibri" w:hAnsi="Times New Roman" w:cs="Times New Roman"/>
                <w:b/>
                <w:bCs/>
                <w:color w:val="000000"/>
                <w:sz w:val="24"/>
                <w:szCs w:val="24"/>
                <w:lang w:eastAsia="ru-RU"/>
              </w:rPr>
              <w:t>27K11</w:t>
            </w:r>
          </w:p>
        </w:tc>
        <w:tc>
          <w:tcPr>
            <w:tcW w:w="3828" w:type="dxa"/>
            <w:tcBorders>
              <w:top w:val="single" w:sz="8" w:space="0" w:color="000000"/>
              <w:left w:val="single" w:sz="8" w:space="0" w:color="000000"/>
              <w:bottom w:val="single" w:sz="8" w:space="0" w:color="000000"/>
              <w:right w:val="single" w:sz="8" w:space="0" w:color="000000"/>
            </w:tcBorders>
          </w:tcPr>
          <w:p w:rsidR="00000691" w:rsidRPr="00E82838" w:rsidRDefault="00000691" w:rsidP="00000691">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sz w:val="24"/>
                <w:szCs w:val="24"/>
                <w:lang w:eastAsia="ru-RU"/>
              </w:rPr>
              <w:t>Соблюдение этических норм</w:t>
            </w:r>
          </w:p>
        </w:tc>
        <w:tc>
          <w:tcPr>
            <w:tcW w:w="1134"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000691"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color w:val="000000"/>
                <w:sz w:val="24"/>
                <w:szCs w:val="24"/>
                <w:lang w:eastAsia="ru-RU"/>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7448FB" w:rsidP="00000691">
            <w:pPr>
              <w:widowControl w:val="0"/>
              <w:autoSpaceDE w:val="0"/>
              <w:autoSpaceDN w:val="0"/>
              <w:adjustRightInd w:val="0"/>
              <w:spacing w:after="0" w:line="240" w:lineRule="auto"/>
              <w:ind w:left="15"/>
              <w:jc w:val="center"/>
              <w:rPr>
                <w:rFonts w:ascii="Times New Roman" w:eastAsia="Calibri" w:hAnsi="Times New Roman" w:cs="Times New Roman"/>
                <w:bCs/>
                <w:color w:val="000000"/>
                <w:sz w:val="24"/>
                <w:szCs w:val="24"/>
                <w:lang w:eastAsia="ru-RU"/>
              </w:rPr>
            </w:pPr>
            <w:r w:rsidRPr="007448FB">
              <w:rPr>
                <w:rFonts w:ascii="Times New Roman" w:eastAsia="Calibri" w:hAnsi="Times New Roman" w:cs="Times New Roman"/>
                <w:bCs/>
                <w:color w:val="000000"/>
                <w:sz w:val="24"/>
                <w:szCs w:val="24"/>
                <w:lang w:eastAsia="ru-RU"/>
              </w:rPr>
              <w:t>92,3</w:t>
            </w:r>
          </w:p>
        </w:tc>
        <w:tc>
          <w:tcPr>
            <w:tcW w:w="992"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000691"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18,1</w:t>
            </w:r>
          </w:p>
        </w:tc>
        <w:tc>
          <w:tcPr>
            <w:tcW w:w="854"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F05FAC"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92,8</w:t>
            </w:r>
          </w:p>
        </w:tc>
        <w:tc>
          <w:tcPr>
            <w:tcW w:w="926"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C92122"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99,8</w:t>
            </w:r>
          </w:p>
        </w:tc>
        <w:tc>
          <w:tcPr>
            <w:tcW w:w="999"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A4121E"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100</w:t>
            </w:r>
          </w:p>
        </w:tc>
      </w:tr>
      <w:tr w:rsidR="00000691" w:rsidRPr="00E82838" w:rsidTr="00E82838">
        <w:tblPrEx>
          <w:tblCellMar>
            <w:left w:w="57" w:type="dxa"/>
            <w:right w:w="57" w:type="dxa"/>
          </w:tblCellMar>
        </w:tblPrEx>
        <w:trPr>
          <w:cantSplit/>
          <w:trHeight w:val="309"/>
        </w:trPr>
        <w:tc>
          <w:tcPr>
            <w:tcW w:w="992"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000691" w:rsidP="00000691">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r w:rsidRPr="00E82838">
              <w:rPr>
                <w:rFonts w:ascii="Times New Roman" w:eastAsia="Calibri" w:hAnsi="Times New Roman" w:cs="Times New Roman"/>
                <w:b/>
                <w:bCs/>
                <w:color w:val="000000"/>
                <w:sz w:val="24"/>
                <w:szCs w:val="24"/>
                <w:lang w:eastAsia="ru-RU"/>
              </w:rPr>
              <w:t>27K12</w:t>
            </w:r>
          </w:p>
        </w:tc>
        <w:tc>
          <w:tcPr>
            <w:tcW w:w="3828" w:type="dxa"/>
            <w:tcBorders>
              <w:top w:val="single" w:sz="8" w:space="0" w:color="000000"/>
              <w:left w:val="single" w:sz="8" w:space="0" w:color="000000"/>
              <w:bottom w:val="single" w:sz="8" w:space="0" w:color="000000"/>
              <w:right w:val="single" w:sz="8" w:space="0" w:color="000000"/>
            </w:tcBorders>
          </w:tcPr>
          <w:p w:rsidR="00000691" w:rsidRPr="00E82838" w:rsidRDefault="00000691" w:rsidP="00000691">
            <w:pPr>
              <w:shd w:val="clear" w:color="auto" w:fill="FFFFFF"/>
              <w:spacing w:after="0" w:line="240" w:lineRule="auto"/>
              <w:ind w:left="-57" w:right="-694" w:firstLine="57"/>
              <w:rPr>
                <w:rFonts w:ascii="Times New Roman" w:eastAsia="Calibri" w:hAnsi="Times New Roman" w:cs="Times New Roman"/>
                <w:sz w:val="24"/>
                <w:szCs w:val="24"/>
                <w:lang w:eastAsia="ru-RU"/>
              </w:rPr>
            </w:pPr>
            <w:r w:rsidRPr="00E82838">
              <w:rPr>
                <w:rFonts w:ascii="Times New Roman" w:eastAsia="Calibri" w:hAnsi="Times New Roman" w:cs="Times New Roman"/>
                <w:sz w:val="24"/>
                <w:szCs w:val="24"/>
                <w:lang w:eastAsia="ru-RU"/>
              </w:rPr>
              <w:t>Соблюдение</w:t>
            </w:r>
            <w:r>
              <w:rPr>
                <w:rFonts w:ascii="Times New Roman" w:eastAsia="Calibri" w:hAnsi="Times New Roman" w:cs="Times New Roman"/>
                <w:sz w:val="24"/>
                <w:szCs w:val="24"/>
                <w:lang w:eastAsia="ru-RU"/>
              </w:rPr>
              <w:t xml:space="preserve"> </w:t>
            </w:r>
            <w:r w:rsidRPr="00E82838">
              <w:rPr>
                <w:rFonts w:ascii="Times New Roman" w:eastAsia="Calibri" w:hAnsi="Times New Roman" w:cs="Times New Roman"/>
                <w:sz w:val="24"/>
                <w:szCs w:val="24"/>
                <w:lang w:eastAsia="ru-RU"/>
              </w:rPr>
              <w:t>фактологической</w:t>
            </w:r>
          </w:p>
          <w:p w:rsidR="00000691" w:rsidRPr="00E82838" w:rsidRDefault="00000691" w:rsidP="00000691">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sz w:val="24"/>
                <w:szCs w:val="24"/>
                <w:lang w:eastAsia="ru-RU"/>
              </w:rPr>
              <w:t>точности в фоновом</w:t>
            </w:r>
            <w:r>
              <w:rPr>
                <w:rFonts w:ascii="Times New Roman" w:eastAsia="Calibri" w:hAnsi="Times New Roman" w:cs="Times New Roman"/>
                <w:sz w:val="24"/>
                <w:szCs w:val="24"/>
                <w:lang w:eastAsia="ru-RU"/>
              </w:rPr>
              <w:t xml:space="preserve"> </w:t>
            </w:r>
            <w:r w:rsidRPr="00E82838">
              <w:rPr>
                <w:rFonts w:ascii="Times New Roman" w:eastAsia="Calibri" w:hAnsi="Times New Roman" w:cs="Times New Roman"/>
                <w:sz w:val="24"/>
                <w:szCs w:val="24"/>
                <w:lang w:eastAsia="ru-RU"/>
              </w:rPr>
              <w:t xml:space="preserve"> материале</w:t>
            </w:r>
          </w:p>
        </w:tc>
        <w:tc>
          <w:tcPr>
            <w:tcW w:w="1134"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000691"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E82838">
              <w:rPr>
                <w:rFonts w:ascii="Times New Roman" w:eastAsia="Calibri" w:hAnsi="Times New Roman" w:cs="Times New Roman"/>
                <w:color w:val="000000"/>
                <w:sz w:val="24"/>
                <w:szCs w:val="24"/>
                <w:lang w:eastAsia="ru-RU"/>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7448FB" w:rsidP="00000691">
            <w:pPr>
              <w:widowControl w:val="0"/>
              <w:autoSpaceDE w:val="0"/>
              <w:autoSpaceDN w:val="0"/>
              <w:adjustRightInd w:val="0"/>
              <w:spacing w:after="0" w:line="240" w:lineRule="auto"/>
              <w:ind w:left="15"/>
              <w:jc w:val="center"/>
              <w:rPr>
                <w:rFonts w:ascii="Times New Roman" w:eastAsia="Calibri" w:hAnsi="Times New Roman" w:cs="Times New Roman"/>
                <w:bCs/>
                <w:color w:val="000000"/>
                <w:sz w:val="24"/>
                <w:szCs w:val="24"/>
                <w:lang w:eastAsia="ru-RU"/>
              </w:rPr>
            </w:pPr>
            <w:r w:rsidRPr="007448FB">
              <w:rPr>
                <w:rFonts w:ascii="Times New Roman" w:eastAsia="Calibri" w:hAnsi="Times New Roman" w:cs="Times New Roman"/>
                <w:bCs/>
                <w:color w:val="000000"/>
                <w:sz w:val="24"/>
                <w:szCs w:val="24"/>
                <w:lang w:eastAsia="ru-RU"/>
              </w:rPr>
              <w:t>91,5</w:t>
            </w:r>
          </w:p>
        </w:tc>
        <w:tc>
          <w:tcPr>
            <w:tcW w:w="992"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000691"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15,9</w:t>
            </w:r>
          </w:p>
        </w:tc>
        <w:tc>
          <w:tcPr>
            <w:tcW w:w="854"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F05FAC"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91,7</w:t>
            </w:r>
          </w:p>
        </w:tc>
        <w:tc>
          <w:tcPr>
            <w:tcW w:w="926"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C92122"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98,9</w:t>
            </w:r>
          </w:p>
        </w:tc>
        <w:tc>
          <w:tcPr>
            <w:tcW w:w="999" w:type="dxa"/>
            <w:tcBorders>
              <w:top w:val="single" w:sz="8" w:space="0" w:color="000000"/>
              <w:left w:val="single" w:sz="8" w:space="0" w:color="000000"/>
              <w:bottom w:val="single" w:sz="8" w:space="0" w:color="000000"/>
              <w:right w:val="single" w:sz="8" w:space="0" w:color="000000"/>
            </w:tcBorders>
            <w:vAlign w:val="center"/>
          </w:tcPr>
          <w:p w:rsidR="00000691" w:rsidRPr="00E82838" w:rsidRDefault="00A4121E" w:rsidP="00000691">
            <w:pPr>
              <w:widowControl w:val="0"/>
              <w:autoSpaceDE w:val="0"/>
              <w:autoSpaceDN w:val="0"/>
              <w:adjustRightInd w:val="0"/>
              <w:spacing w:after="0" w:line="240" w:lineRule="auto"/>
              <w:ind w:left="15"/>
              <w:jc w:val="center"/>
              <w:rPr>
                <w:rFonts w:ascii="Times New Roman" w:eastAsia="Calibri" w:hAnsi="Times New Roman" w:cs="Times New Roman"/>
                <w:color w:val="000000"/>
                <w:sz w:val="24"/>
                <w:szCs w:val="24"/>
                <w:lang w:eastAsia="ru-RU"/>
              </w:rPr>
            </w:pPr>
            <w:r w:rsidRPr="007448FB">
              <w:rPr>
                <w:rFonts w:ascii="Times New Roman" w:eastAsia="Calibri" w:hAnsi="Times New Roman" w:cs="Times New Roman"/>
                <w:color w:val="000000"/>
                <w:sz w:val="24"/>
                <w:szCs w:val="24"/>
                <w:lang w:eastAsia="ru-RU"/>
              </w:rPr>
              <w:t>100</w:t>
            </w:r>
          </w:p>
        </w:tc>
      </w:tr>
    </w:tbl>
    <w:p w:rsidR="00E82838" w:rsidRDefault="00E82838" w:rsidP="00202358">
      <w:pPr>
        <w:spacing w:after="0" w:line="240" w:lineRule="auto"/>
        <w:ind w:left="-426" w:firstLine="965"/>
        <w:jc w:val="both"/>
        <w:rPr>
          <w:rFonts w:ascii="Times New Roman" w:eastAsia="Calibri" w:hAnsi="Times New Roman" w:cs="Times New Roman"/>
          <w:i/>
          <w:iCs/>
          <w:sz w:val="24"/>
          <w:szCs w:val="24"/>
          <w:lang w:eastAsia="ru-RU"/>
        </w:rPr>
      </w:pPr>
    </w:p>
    <w:p w:rsidR="00F548A0" w:rsidRPr="00F548A0" w:rsidRDefault="00F548A0" w:rsidP="00F548A0">
      <w:pPr>
        <w:shd w:val="clear" w:color="auto" w:fill="FFFFFF"/>
        <w:spacing w:after="0"/>
        <w:ind w:left="-567" w:firstLine="709"/>
        <w:jc w:val="both"/>
        <w:rPr>
          <w:rFonts w:ascii="Times New Roman" w:eastAsia="Calibri" w:hAnsi="Times New Roman" w:cs="Times New Roman"/>
          <w:sz w:val="24"/>
          <w:szCs w:val="24"/>
          <w:lang w:eastAsia="ru-RU"/>
        </w:rPr>
      </w:pPr>
      <w:r w:rsidRPr="00F548A0">
        <w:rPr>
          <w:rFonts w:ascii="Times New Roman" w:eastAsia="Calibri" w:hAnsi="Times New Roman" w:cs="Times New Roman"/>
          <w:sz w:val="24"/>
          <w:szCs w:val="24"/>
          <w:lang w:eastAsia="ru-RU"/>
        </w:rPr>
        <w:t>В 2021 году участники экзамена успешно справились с выполнением 27 задания. Выполнение задания 27 требовало от экзаменуемых применения таких умений, как:</w:t>
      </w:r>
    </w:p>
    <w:p w:rsidR="00F548A0" w:rsidRPr="00F548A0" w:rsidRDefault="00F548A0" w:rsidP="000E3514">
      <w:pPr>
        <w:numPr>
          <w:ilvl w:val="0"/>
          <w:numId w:val="18"/>
        </w:numPr>
        <w:shd w:val="clear" w:color="auto" w:fill="FFFFFF"/>
        <w:tabs>
          <w:tab w:val="left" w:pos="830"/>
        </w:tabs>
        <w:spacing w:after="0"/>
        <w:ind w:left="-567"/>
        <w:jc w:val="both"/>
        <w:rPr>
          <w:rFonts w:ascii="Times New Roman" w:eastAsia="Calibri" w:hAnsi="Times New Roman" w:cs="Times New Roman"/>
          <w:i/>
          <w:sz w:val="24"/>
          <w:szCs w:val="24"/>
          <w:lang w:eastAsia="ru-RU"/>
        </w:rPr>
      </w:pPr>
      <w:r w:rsidRPr="00F548A0">
        <w:rPr>
          <w:rFonts w:ascii="Times New Roman" w:eastAsia="Calibri" w:hAnsi="Times New Roman" w:cs="Times New Roman"/>
          <w:i/>
          <w:sz w:val="24"/>
          <w:szCs w:val="24"/>
          <w:lang w:eastAsia="ru-RU"/>
        </w:rPr>
        <w:t>анализировать содержание и проблематику прочитанного текста;</w:t>
      </w:r>
    </w:p>
    <w:p w:rsidR="00F548A0" w:rsidRPr="00F548A0" w:rsidRDefault="00F548A0" w:rsidP="000E3514">
      <w:pPr>
        <w:numPr>
          <w:ilvl w:val="0"/>
          <w:numId w:val="18"/>
        </w:numPr>
        <w:shd w:val="clear" w:color="auto" w:fill="FFFFFF"/>
        <w:tabs>
          <w:tab w:val="left" w:pos="830"/>
        </w:tabs>
        <w:spacing w:after="0"/>
        <w:ind w:left="-567"/>
        <w:jc w:val="both"/>
        <w:rPr>
          <w:rFonts w:ascii="Times New Roman" w:eastAsia="Calibri" w:hAnsi="Times New Roman" w:cs="Times New Roman"/>
          <w:i/>
          <w:sz w:val="24"/>
          <w:szCs w:val="24"/>
          <w:lang w:eastAsia="ru-RU"/>
        </w:rPr>
      </w:pPr>
      <w:r w:rsidRPr="00F548A0">
        <w:rPr>
          <w:rFonts w:ascii="Times New Roman" w:eastAsia="Calibri" w:hAnsi="Times New Roman" w:cs="Times New Roman"/>
          <w:i/>
          <w:sz w:val="24"/>
          <w:szCs w:val="24"/>
          <w:lang w:eastAsia="ru-RU"/>
        </w:rPr>
        <w:t>комментировать главную проблему исходного текста;</w:t>
      </w:r>
    </w:p>
    <w:p w:rsidR="00F548A0" w:rsidRPr="00F548A0" w:rsidRDefault="00F548A0" w:rsidP="000E3514">
      <w:pPr>
        <w:numPr>
          <w:ilvl w:val="0"/>
          <w:numId w:val="18"/>
        </w:numPr>
        <w:shd w:val="clear" w:color="auto" w:fill="FFFFFF"/>
        <w:tabs>
          <w:tab w:val="left" w:pos="830"/>
        </w:tabs>
        <w:spacing w:after="0"/>
        <w:ind w:left="-567"/>
        <w:jc w:val="both"/>
        <w:rPr>
          <w:rFonts w:ascii="Times New Roman" w:eastAsia="Calibri" w:hAnsi="Times New Roman" w:cs="Times New Roman"/>
          <w:i/>
          <w:sz w:val="24"/>
          <w:szCs w:val="24"/>
          <w:lang w:eastAsia="ru-RU"/>
        </w:rPr>
      </w:pPr>
      <w:r w:rsidRPr="00F548A0">
        <w:rPr>
          <w:rFonts w:ascii="Times New Roman" w:eastAsia="Calibri" w:hAnsi="Times New Roman" w:cs="Times New Roman"/>
          <w:i/>
          <w:sz w:val="24"/>
          <w:szCs w:val="24"/>
          <w:lang w:eastAsia="ru-RU"/>
        </w:rPr>
        <w:t>определять позицию автора текста по заявленной проблеме;</w:t>
      </w:r>
    </w:p>
    <w:p w:rsidR="00F548A0" w:rsidRPr="00F548A0" w:rsidRDefault="00F548A0" w:rsidP="000E3514">
      <w:pPr>
        <w:numPr>
          <w:ilvl w:val="0"/>
          <w:numId w:val="18"/>
        </w:numPr>
        <w:shd w:val="clear" w:color="auto" w:fill="FFFFFF"/>
        <w:tabs>
          <w:tab w:val="left" w:pos="830"/>
        </w:tabs>
        <w:spacing w:after="0"/>
        <w:ind w:left="-567"/>
        <w:jc w:val="both"/>
        <w:rPr>
          <w:rFonts w:ascii="Times New Roman" w:eastAsia="Calibri" w:hAnsi="Times New Roman" w:cs="Times New Roman"/>
          <w:i/>
          <w:sz w:val="24"/>
          <w:szCs w:val="24"/>
          <w:lang w:eastAsia="ru-RU"/>
        </w:rPr>
      </w:pPr>
      <w:r w:rsidRPr="00F548A0">
        <w:rPr>
          <w:rFonts w:ascii="Times New Roman" w:eastAsia="Calibri" w:hAnsi="Times New Roman" w:cs="Times New Roman"/>
          <w:i/>
          <w:sz w:val="24"/>
          <w:szCs w:val="24"/>
          <w:lang w:eastAsia="ru-RU"/>
        </w:rPr>
        <w:t>выражать и аргументировать собственное мнение;</w:t>
      </w:r>
    </w:p>
    <w:p w:rsidR="00F548A0" w:rsidRPr="00F548A0" w:rsidRDefault="00F548A0" w:rsidP="000E3514">
      <w:pPr>
        <w:numPr>
          <w:ilvl w:val="0"/>
          <w:numId w:val="18"/>
        </w:numPr>
        <w:shd w:val="clear" w:color="auto" w:fill="FFFFFF"/>
        <w:tabs>
          <w:tab w:val="left" w:pos="830"/>
        </w:tabs>
        <w:spacing w:after="0"/>
        <w:ind w:left="-567"/>
        <w:jc w:val="both"/>
        <w:rPr>
          <w:rFonts w:ascii="Times New Roman" w:eastAsia="Calibri" w:hAnsi="Times New Roman" w:cs="Times New Roman"/>
          <w:i/>
          <w:sz w:val="24"/>
          <w:szCs w:val="24"/>
          <w:lang w:eastAsia="ru-RU"/>
        </w:rPr>
      </w:pPr>
      <w:r w:rsidRPr="00F548A0">
        <w:rPr>
          <w:rFonts w:ascii="Times New Roman" w:eastAsia="Calibri" w:hAnsi="Times New Roman" w:cs="Times New Roman"/>
          <w:i/>
          <w:sz w:val="24"/>
          <w:szCs w:val="24"/>
          <w:lang w:eastAsia="ru-RU"/>
        </w:rPr>
        <w:t>последовательно и логично излагать мысли;</w:t>
      </w:r>
    </w:p>
    <w:p w:rsidR="00F548A0" w:rsidRPr="00F548A0" w:rsidRDefault="00F548A0" w:rsidP="000E3514">
      <w:pPr>
        <w:numPr>
          <w:ilvl w:val="0"/>
          <w:numId w:val="18"/>
        </w:numPr>
        <w:shd w:val="clear" w:color="auto" w:fill="FFFFFF"/>
        <w:tabs>
          <w:tab w:val="left" w:pos="830"/>
        </w:tabs>
        <w:spacing w:after="0"/>
        <w:ind w:left="-567"/>
        <w:jc w:val="both"/>
        <w:rPr>
          <w:rFonts w:ascii="Times New Roman" w:eastAsia="Calibri" w:hAnsi="Times New Roman" w:cs="Times New Roman"/>
          <w:i/>
          <w:sz w:val="24"/>
          <w:szCs w:val="24"/>
          <w:lang w:eastAsia="ru-RU"/>
        </w:rPr>
      </w:pPr>
      <w:r w:rsidRPr="00F548A0">
        <w:rPr>
          <w:rFonts w:ascii="Times New Roman" w:eastAsia="Calibri" w:hAnsi="Times New Roman" w:cs="Times New Roman"/>
          <w:i/>
          <w:sz w:val="24"/>
          <w:szCs w:val="24"/>
          <w:lang w:eastAsia="ru-RU"/>
        </w:rPr>
        <w:t>использовать в речи разнообразные грамматические формы и лексическое богатство языка;</w:t>
      </w:r>
    </w:p>
    <w:p w:rsidR="00F548A0" w:rsidRPr="00F548A0" w:rsidRDefault="00F548A0" w:rsidP="000E3514">
      <w:pPr>
        <w:numPr>
          <w:ilvl w:val="0"/>
          <w:numId w:val="18"/>
        </w:numPr>
        <w:shd w:val="clear" w:color="auto" w:fill="FFFFFF"/>
        <w:tabs>
          <w:tab w:val="left" w:pos="830"/>
        </w:tabs>
        <w:spacing w:after="0"/>
        <w:ind w:left="-567"/>
        <w:jc w:val="both"/>
        <w:rPr>
          <w:rFonts w:ascii="Times New Roman" w:eastAsia="Calibri" w:hAnsi="Times New Roman" w:cs="Times New Roman"/>
          <w:i/>
          <w:sz w:val="24"/>
          <w:szCs w:val="24"/>
          <w:lang w:eastAsia="ru-RU"/>
        </w:rPr>
      </w:pPr>
      <w:r w:rsidRPr="00F548A0">
        <w:rPr>
          <w:rFonts w:ascii="Times New Roman" w:eastAsia="Calibri" w:hAnsi="Times New Roman" w:cs="Times New Roman"/>
          <w:i/>
          <w:sz w:val="24"/>
          <w:szCs w:val="24"/>
          <w:lang w:eastAsia="ru-RU"/>
        </w:rPr>
        <w:t>практическую грамотность – навыки оформления высказывания в соответствии с орфографическими, пунктуационными, грамматическими и речевыми нормами современного русского литературного языка.</w:t>
      </w:r>
    </w:p>
    <w:p w:rsidR="00F548A0" w:rsidRPr="00F548A0" w:rsidRDefault="00F548A0" w:rsidP="00F548A0">
      <w:pPr>
        <w:shd w:val="clear" w:color="auto" w:fill="FFFFFF"/>
        <w:spacing w:after="0"/>
        <w:ind w:left="-567" w:firstLine="567"/>
        <w:jc w:val="both"/>
        <w:rPr>
          <w:rFonts w:ascii="Times New Roman" w:eastAsia="Calibri" w:hAnsi="Times New Roman" w:cs="Times New Roman"/>
          <w:sz w:val="24"/>
          <w:szCs w:val="24"/>
          <w:lang w:eastAsia="ru-RU"/>
        </w:rPr>
      </w:pPr>
      <w:r w:rsidRPr="00F548A0">
        <w:rPr>
          <w:rFonts w:ascii="Times New Roman" w:eastAsia="Calibri" w:hAnsi="Times New Roman" w:cs="Times New Roman"/>
          <w:sz w:val="24"/>
          <w:szCs w:val="24"/>
          <w:lang w:eastAsia="ru-RU"/>
        </w:rPr>
        <w:t>Таким образом, вторая часть экзаменационной работы проверяет состояние практиче</w:t>
      </w:r>
      <w:r w:rsidRPr="00F548A0">
        <w:rPr>
          <w:rFonts w:ascii="Times New Roman" w:eastAsia="Calibri" w:hAnsi="Times New Roman" w:cs="Times New Roman"/>
          <w:sz w:val="24"/>
          <w:szCs w:val="24"/>
          <w:lang w:eastAsia="ru-RU"/>
        </w:rPr>
        <w:softHyphen/>
        <w:t>ских речевых умений и навыков и дает представление о том, владеют ли экзаменуемые</w:t>
      </w:r>
      <w:r w:rsidRPr="00F548A0">
        <w:rPr>
          <w:rFonts w:ascii="Times New Roman" w:eastAsia="Calibri" w:hAnsi="Times New Roman" w:cs="Times New Roman"/>
          <w:spacing w:val="1"/>
          <w:sz w:val="24"/>
          <w:szCs w:val="24"/>
          <w:lang w:eastAsia="ru-RU"/>
        </w:rPr>
        <w:t xml:space="preserve"> монологической речью, умеют ли аргументировано и грамотно излагать свою точку зрения, что немаловажно не только для ус</w:t>
      </w:r>
      <w:r w:rsidRPr="00F548A0">
        <w:rPr>
          <w:rFonts w:ascii="Times New Roman" w:eastAsia="Calibri" w:hAnsi="Times New Roman" w:cs="Times New Roman"/>
          <w:spacing w:val="1"/>
          <w:sz w:val="24"/>
          <w:szCs w:val="24"/>
          <w:lang w:eastAsia="ru-RU"/>
        </w:rPr>
        <w:softHyphen/>
        <w:t>пешной учебной деятельности, но и для дальнейшего профессионального образования</w:t>
      </w:r>
      <w:r w:rsidRPr="00F548A0">
        <w:rPr>
          <w:rFonts w:ascii="Times New Roman" w:eastAsia="Calibri" w:hAnsi="Times New Roman" w:cs="Times New Roman"/>
          <w:sz w:val="24"/>
          <w:szCs w:val="24"/>
          <w:lang w:eastAsia="ru-RU"/>
        </w:rPr>
        <w:t>.</w:t>
      </w:r>
    </w:p>
    <w:p w:rsidR="00F548A0" w:rsidRPr="00F548A0" w:rsidRDefault="00F548A0" w:rsidP="00F548A0">
      <w:pPr>
        <w:shd w:val="clear" w:color="auto" w:fill="FFFFFF"/>
        <w:spacing w:after="0"/>
        <w:ind w:left="-567" w:firstLine="567"/>
        <w:jc w:val="both"/>
        <w:rPr>
          <w:rFonts w:ascii="Times New Roman" w:eastAsia="Calibri" w:hAnsi="Times New Roman" w:cs="Times New Roman"/>
          <w:sz w:val="24"/>
          <w:szCs w:val="24"/>
          <w:lang w:eastAsia="ru-RU"/>
        </w:rPr>
      </w:pPr>
      <w:r w:rsidRPr="00F548A0">
        <w:rPr>
          <w:rFonts w:ascii="Times New Roman" w:eastAsia="Calibri" w:hAnsi="Times New Roman" w:cs="Times New Roman"/>
          <w:sz w:val="24"/>
          <w:szCs w:val="24"/>
          <w:lang w:eastAsia="ru-RU"/>
        </w:rPr>
        <w:t xml:space="preserve">Кроме того, сочинение на основе исходного текста призвано показать сформированность у экзаменуемых </w:t>
      </w:r>
      <w:r w:rsidRPr="00F548A0">
        <w:rPr>
          <w:rFonts w:ascii="Times New Roman" w:eastAsia="Calibri" w:hAnsi="Times New Roman" w:cs="Times New Roman"/>
          <w:i/>
          <w:sz w:val="24"/>
          <w:szCs w:val="24"/>
          <w:lang w:eastAsia="ru-RU"/>
        </w:rPr>
        <w:t xml:space="preserve">культуроведческой </w:t>
      </w:r>
      <w:r w:rsidRPr="00F548A0">
        <w:rPr>
          <w:rFonts w:ascii="Times New Roman" w:eastAsia="Calibri" w:hAnsi="Times New Roman" w:cs="Times New Roman"/>
          <w:sz w:val="24"/>
          <w:szCs w:val="24"/>
          <w:lang w:eastAsia="ru-RU"/>
        </w:rPr>
        <w:t xml:space="preserve">компетенции, потому что прямо или косвенно дает представление в части аргументации собственного мнения о широте кругозора экзаменуемых, их начитанности и общей культурной образованности.  </w:t>
      </w:r>
    </w:p>
    <w:p w:rsidR="00F548A0" w:rsidRPr="00F548A0" w:rsidRDefault="00F548A0" w:rsidP="00F548A0">
      <w:pPr>
        <w:spacing w:after="0"/>
        <w:ind w:left="-567" w:firstLine="709"/>
        <w:jc w:val="both"/>
        <w:rPr>
          <w:rFonts w:ascii="Times New Roman" w:eastAsia="Calibri" w:hAnsi="Times New Roman" w:cs="Times New Roman"/>
          <w:sz w:val="24"/>
          <w:szCs w:val="24"/>
          <w:lang w:eastAsia="ru-RU"/>
        </w:rPr>
      </w:pPr>
      <w:r w:rsidRPr="00F548A0">
        <w:rPr>
          <w:rFonts w:ascii="Times New Roman" w:eastAsia="Calibri" w:hAnsi="Times New Roman" w:cs="Times New Roman"/>
          <w:sz w:val="24"/>
          <w:szCs w:val="24"/>
          <w:lang w:eastAsia="ru-RU"/>
        </w:rPr>
        <w:t xml:space="preserve">Анализ результатов выполнения (средний 75,5%) 27 задания второй части экзаменационной работы по русскому языку в разрезе уровневой градации критериев оценивания позволяет сделать </w:t>
      </w:r>
      <w:r w:rsidRPr="00F548A0">
        <w:rPr>
          <w:rFonts w:ascii="Times New Roman" w:eastAsia="Calibri" w:hAnsi="Times New Roman" w:cs="Times New Roman"/>
          <w:b/>
          <w:i/>
          <w:sz w:val="24"/>
          <w:szCs w:val="24"/>
          <w:lang w:eastAsia="ru-RU"/>
        </w:rPr>
        <w:t>следующие выводы</w:t>
      </w:r>
      <w:r w:rsidRPr="00F548A0">
        <w:rPr>
          <w:rFonts w:ascii="Times New Roman" w:eastAsia="Calibri" w:hAnsi="Times New Roman" w:cs="Times New Roman"/>
          <w:sz w:val="24"/>
          <w:szCs w:val="24"/>
          <w:lang w:eastAsia="ru-RU"/>
        </w:rPr>
        <w:t>:</w:t>
      </w:r>
    </w:p>
    <w:p w:rsidR="00F548A0" w:rsidRDefault="00F548A0" w:rsidP="00F548A0">
      <w:pPr>
        <w:overflowPunct w:val="0"/>
        <w:autoSpaceDE w:val="0"/>
        <w:autoSpaceDN w:val="0"/>
        <w:adjustRightInd w:val="0"/>
        <w:spacing w:after="0"/>
        <w:ind w:left="-709" w:firstLine="709"/>
        <w:jc w:val="both"/>
        <w:rPr>
          <w:rFonts w:ascii="Times New Roman" w:eastAsia="Calibri" w:hAnsi="Times New Roman" w:cs="Times New Roman"/>
          <w:b/>
          <w:sz w:val="24"/>
          <w:szCs w:val="24"/>
          <w:lang w:eastAsia="ru-RU"/>
        </w:rPr>
      </w:pPr>
      <w:r w:rsidRPr="00F548A0">
        <w:rPr>
          <w:rFonts w:ascii="Times New Roman" w:eastAsia="Calibri" w:hAnsi="Times New Roman" w:cs="Times New Roman"/>
          <w:sz w:val="24"/>
          <w:szCs w:val="24"/>
          <w:lang w:eastAsia="ru-RU"/>
        </w:rPr>
        <w:t>1. Некоторые сложности, по результатам текущего года, для участников экзамена вызвал</w:t>
      </w:r>
      <w:r>
        <w:rPr>
          <w:rFonts w:ascii="Times New Roman" w:eastAsia="Calibri" w:hAnsi="Times New Roman" w:cs="Times New Roman"/>
          <w:sz w:val="24"/>
          <w:szCs w:val="24"/>
          <w:lang w:eastAsia="ru-RU"/>
        </w:rPr>
        <w:t xml:space="preserve"> критерий, характеризующий соблюдение пунктационных норм (К8 -51,4 %)</w:t>
      </w:r>
      <w:r w:rsidRPr="00F548A0">
        <w:rPr>
          <w:rFonts w:ascii="Times New Roman" w:eastAsia="Calibri" w:hAnsi="Times New Roman" w:cs="Times New Roman"/>
          <w:sz w:val="24"/>
          <w:szCs w:val="24"/>
          <w:lang w:eastAsia="ru-RU"/>
        </w:rPr>
        <w:t xml:space="preserve"> </w:t>
      </w:r>
    </w:p>
    <w:p w:rsidR="00F548A0" w:rsidRPr="00F548A0" w:rsidRDefault="00F548A0" w:rsidP="00F548A0">
      <w:pPr>
        <w:overflowPunct w:val="0"/>
        <w:autoSpaceDE w:val="0"/>
        <w:autoSpaceDN w:val="0"/>
        <w:adjustRightInd w:val="0"/>
        <w:spacing w:after="0"/>
        <w:ind w:left="-709"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4"/>
          <w:szCs w:val="24"/>
          <w:lang w:eastAsia="ru-RU"/>
        </w:rPr>
        <w:t>По всем остальным критериям успешность написания сочинения составляла от 70 % и выше.</w:t>
      </w:r>
    </w:p>
    <w:p w:rsidR="00F548A0" w:rsidRPr="00F548A0" w:rsidRDefault="00F548A0" w:rsidP="00F548A0">
      <w:pPr>
        <w:spacing w:after="0"/>
        <w:ind w:left="-567" w:firstLine="709"/>
        <w:jc w:val="both"/>
        <w:rPr>
          <w:rFonts w:ascii="Times New Roman" w:eastAsia="Calibri" w:hAnsi="Times New Roman" w:cs="Times New Roman"/>
          <w:bCs/>
          <w:sz w:val="24"/>
          <w:szCs w:val="24"/>
          <w:lang w:eastAsia="ru-RU"/>
        </w:rPr>
      </w:pPr>
      <w:r>
        <w:rPr>
          <w:rFonts w:ascii="Times New Roman" w:eastAsia="Calibri" w:hAnsi="Times New Roman" w:cs="Times New Roman"/>
          <w:sz w:val="24"/>
          <w:szCs w:val="24"/>
          <w:lang w:eastAsia="ru-RU"/>
        </w:rPr>
        <w:t>2..</w:t>
      </w:r>
      <w:r w:rsidRPr="00F548A0">
        <w:rPr>
          <w:rFonts w:ascii="Times New Roman" w:eastAsia="Calibri" w:hAnsi="Times New Roman" w:cs="Times New Roman"/>
          <w:sz w:val="24"/>
          <w:szCs w:val="24"/>
          <w:lang w:eastAsia="ru-RU"/>
        </w:rPr>
        <w:t xml:space="preserve"> </w:t>
      </w:r>
      <w:r w:rsidRPr="00F548A0">
        <w:rPr>
          <w:rFonts w:ascii="Times New Roman" w:eastAsia="Calibri" w:hAnsi="Times New Roman" w:cs="Times New Roman"/>
          <w:b/>
          <w:bCs/>
          <w:i/>
          <w:iCs/>
          <w:sz w:val="24"/>
          <w:szCs w:val="24"/>
          <w:lang w:eastAsia="ru-RU"/>
        </w:rPr>
        <w:t xml:space="preserve">Комментарий </w:t>
      </w:r>
      <w:r w:rsidRPr="00F548A0">
        <w:rPr>
          <w:rFonts w:ascii="Times New Roman" w:eastAsia="Calibri" w:hAnsi="Times New Roman" w:cs="Times New Roman"/>
          <w:b/>
          <w:sz w:val="24"/>
          <w:szCs w:val="24"/>
          <w:lang w:eastAsia="ru-RU"/>
        </w:rPr>
        <w:t>к сформулированной проблеме</w:t>
      </w:r>
      <w:r w:rsidRPr="00F548A0">
        <w:rPr>
          <w:rFonts w:ascii="Times New Roman" w:eastAsia="Calibri" w:hAnsi="Times New Roman" w:cs="Times New Roman"/>
          <w:sz w:val="24"/>
          <w:szCs w:val="24"/>
          <w:lang w:eastAsia="ru-RU"/>
        </w:rPr>
        <w:t xml:space="preserve"> – это необходимая часть аналитико-синтетической работы, которая демонстрирует умения экзаменуемого находить и пояснять смысловые компоненты текста. Определяющими в оценивании комментария к сформулированной проблеме являются следующие</w:t>
      </w:r>
      <w:r w:rsidRPr="00F548A0">
        <w:rPr>
          <w:rFonts w:ascii="Times New Roman" w:eastAsia="Calibri" w:hAnsi="Times New Roman" w:cs="Times New Roman"/>
          <w:bCs/>
          <w:sz w:val="24"/>
          <w:szCs w:val="24"/>
          <w:lang w:eastAsia="ru-RU"/>
        </w:rPr>
        <w:t xml:space="preserve"> позиции оценивания: количество примеров-иллюстраций, наличие пояснений к примерам-иллюстрациям, указание смысловой связи между примерами-иллюстрациями. </w:t>
      </w:r>
    </w:p>
    <w:p w:rsidR="00F548A0" w:rsidRPr="00F548A0" w:rsidRDefault="00F548A0" w:rsidP="00F548A0">
      <w:pPr>
        <w:shd w:val="clear" w:color="auto" w:fill="FFFFFF"/>
        <w:tabs>
          <w:tab w:val="left" w:pos="0"/>
        </w:tabs>
        <w:spacing w:after="0"/>
        <w:ind w:left="-567" w:right="-1" w:firstLine="709"/>
        <w:jc w:val="both"/>
        <w:rPr>
          <w:rFonts w:ascii="Times New Roman" w:eastAsia="Calibri" w:hAnsi="Times New Roman" w:cs="Times New Roman"/>
          <w:b/>
          <w:bCs/>
          <w:sz w:val="24"/>
          <w:szCs w:val="24"/>
          <w:lang w:eastAsia="ru-RU"/>
        </w:rPr>
      </w:pPr>
      <w:r w:rsidRPr="00F548A0">
        <w:rPr>
          <w:rFonts w:ascii="Times New Roman" w:eastAsia="Calibri" w:hAnsi="Times New Roman" w:cs="Times New Roman"/>
          <w:sz w:val="24"/>
          <w:szCs w:val="24"/>
          <w:lang w:eastAsia="ru-RU"/>
        </w:rPr>
        <w:t>Именно комментарий выделенной экзаменуемым проблемы показывает, насколько глубоко и полно выпускник понял эту проблему, сумел увидеть ее аспекты, намеченные автором, сумел проследить за ходом авторской мысли. Иными словами, комментирование проблемы должно обнаружить степень адекватности восприятия текста экзаменуемым, умения «дешифровать» его содержание, проблематику.</w:t>
      </w:r>
      <w:r w:rsidRPr="00F548A0">
        <w:rPr>
          <w:rFonts w:ascii="Times New Roman" w:eastAsia="Calibri" w:hAnsi="Times New Roman" w:cs="Times New Roman"/>
          <w:bCs/>
          <w:sz w:val="24"/>
          <w:szCs w:val="24"/>
          <w:lang w:eastAsia="ru-RU"/>
        </w:rPr>
        <w:t xml:space="preserve"> При этом комментарий должен проводиться с опорой на исходный текст, то есть без фактических ошибок.</w:t>
      </w:r>
    </w:p>
    <w:p w:rsidR="00F548A0" w:rsidRPr="00F548A0" w:rsidRDefault="00F548A0" w:rsidP="00F548A0">
      <w:pPr>
        <w:shd w:val="clear" w:color="auto" w:fill="FFFFFF"/>
        <w:tabs>
          <w:tab w:val="left" w:pos="0"/>
        </w:tabs>
        <w:spacing w:after="0"/>
        <w:ind w:left="-567" w:right="-1" w:firstLine="567"/>
        <w:jc w:val="both"/>
        <w:rPr>
          <w:rFonts w:ascii="Times New Roman" w:eastAsia="Calibri" w:hAnsi="Times New Roman" w:cs="Times New Roman"/>
          <w:sz w:val="24"/>
          <w:szCs w:val="24"/>
          <w:lang w:eastAsia="ru-RU"/>
        </w:rPr>
      </w:pPr>
      <w:r w:rsidRPr="00F548A0">
        <w:rPr>
          <w:rFonts w:ascii="Times New Roman" w:eastAsia="Calibri" w:hAnsi="Times New Roman" w:cs="Times New Roman"/>
          <w:sz w:val="24"/>
          <w:szCs w:val="24"/>
          <w:lang w:eastAsia="ru-RU"/>
        </w:rPr>
        <w:t>При комментировании к сформулированной проблеме исходного текста</w:t>
      </w:r>
      <w:r w:rsidRPr="00F548A0">
        <w:rPr>
          <w:rFonts w:ascii="Times New Roman" w:eastAsia="Calibri" w:hAnsi="Times New Roman" w:cs="Times New Roman"/>
          <w:i/>
          <w:sz w:val="24"/>
          <w:szCs w:val="24"/>
          <w:lang w:eastAsia="ru-RU"/>
        </w:rPr>
        <w:t xml:space="preserve"> </w:t>
      </w:r>
      <w:r w:rsidRPr="00F548A0">
        <w:rPr>
          <w:rFonts w:ascii="Times New Roman" w:eastAsia="Calibri" w:hAnsi="Times New Roman" w:cs="Times New Roman"/>
          <w:sz w:val="24"/>
          <w:szCs w:val="24"/>
          <w:lang w:eastAsia="ru-RU"/>
        </w:rPr>
        <w:t xml:space="preserve">(К 2) </w:t>
      </w:r>
      <w:r w:rsidR="00697370">
        <w:rPr>
          <w:rFonts w:ascii="Times New Roman" w:eastAsia="Calibri" w:hAnsi="Times New Roman" w:cs="Times New Roman"/>
          <w:sz w:val="24"/>
          <w:szCs w:val="24"/>
          <w:lang w:eastAsia="ru-RU"/>
        </w:rPr>
        <w:t xml:space="preserve">22 % </w:t>
      </w:r>
      <w:r w:rsidRPr="00F548A0">
        <w:rPr>
          <w:rFonts w:ascii="Times New Roman" w:eastAsia="Calibri" w:hAnsi="Times New Roman" w:cs="Times New Roman"/>
          <w:sz w:val="24"/>
          <w:szCs w:val="24"/>
          <w:lang w:eastAsia="ru-RU"/>
        </w:rPr>
        <w:t>участник</w:t>
      </w:r>
      <w:r w:rsidR="00697370">
        <w:rPr>
          <w:rFonts w:ascii="Times New Roman" w:eastAsia="Calibri" w:hAnsi="Times New Roman" w:cs="Times New Roman"/>
          <w:sz w:val="24"/>
          <w:szCs w:val="24"/>
          <w:lang w:eastAsia="ru-RU"/>
        </w:rPr>
        <w:t>ов</w:t>
      </w:r>
      <w:r w:rsidRPr="00F548A0">
        <w:rPr>
          <w:rFonts w:ascii="Times New Roman" w:eastAsia="Calibri" w:hAnsi="Times New Roman" w:cs="Times New Roman"/>
          <w:sz w:val="24"/>
          <w:szCs w:val="24"/>
          <w:lang w:eastAsia="ru-RU"/>
        </w:rPr>
        <w:t xml:space="preserve"> экзамена </w:t>
      </w:r>
      <w:r w:rsidR="00697370" w:rsidRPr="00F548A0">
        <w:rPr>
          <w:rFonts w:ascii="Times New Roman" w:eastAsia="Calibri" w:hAnsi="Times New Roman" w:cs="Times New Roman"/>
          <w:sz w:val="24"/>
          <w:szCs w:val="24"/>
          <w:lang w:eastAsia="ru-RU"/>
        </w:rPr>
        <w:t>допускали следующие</w:t>
      </w:r>
      <w:r w:rsidRPr="00F548A0">
        <w:rPr>
          <w:rFonts w:ascii="Times New Roman" w:eastAsia="Calibri" w:hAnsi="Times New Roman" w:cs="Times New Roman"/>
          <w:sz w:val="24"/>
          <w:szCs w:val="24"/>
          <w:lang w:eastAsia="ru-RU"/>
        </w:rPr>
        <w:t xml:space="preserve"> ошибки:</w:t>
      </w:r>
    </w:p>
    <w:p w:rsidR="00F548A0" w:rsidRPr="00F548A0" w:rsidRDefault="00F548A0" w:rsidP="00F548A0">
      <w:pPr>
        <w:shd w:val="clear" w:color="auto" w:fill="FFFFFF"/>
        <w:tabs>
          <w:tab w:val="left" w:pos="0"/>
        </w:tabs>
        <w:spacing w:after="0"/>
        <w:ind w:left="-567" w:right="-1" w:firstLine="709"/>
        <w:jc w:val="both"/>
        <w:rPr>
          <w:rFonts w:ascii="Times New Roman" w:eastAsia="Calibri" w:hAnsi="Times New Roman" w:cs="Times New Roman"/>
          <w:i/>
          <w:sz w:val="24"/>
          <w:szCs w:val="24"/>
          <w:lang w:eastAsia="ru-RU"/>
        </w:rPr>
      </w:pPr>
      <w:r w:rsidRPr="00F548A0">
        <w:rPr>
          <w:rFonts w:ascii="Times New Roman" w:eastAsia="Calibri" w:hAnsi="Times New Roman" w:cs="Times New Roman"/>
          <w:i/>
          <w:sz w:val="24"/>
          <w:szCs w:val="24"/>
          <w:lang w:eastAsia="ru-RU"/>
        </w:rPr>
        <w:t>- Отсутствие комментария как самостоятельной смысловой части.</w:t>
      </w:r>
    </w:p>
    <w:p w:rsidR="00F548A0" w:rsidRPr="00F548A0" w:rsidRDefault="00F548A0" w:rsidP="00F548A0">
      <w:pPr>
        <w:shd w:val="clear" w:color="auto" w:fill="FFFFFF"/>
        <w:tabs>
          <w:tab w:val="left" w:pos="0"/>
        </w:tabs>
        <w:spacing w:after="0"/>
        <w:ind w:left="-567" w:right="-1" w:firstLine="709"/>
        <w:jc w:val="both"/>
        <w:rPr>
          <w:rFonts w:ascii="Times New Roman" w:eastAsia="Calibri" w:hAnsi="Times New Roman" w:cs="Times New Roman"/>
          <w:i/>
          <w:sz w:val="24"/>
          <w:szCs w:val="24"/>
          <w:lang w:eastAsia="ru-RU"/>
        </w:rPr>
      </w:pPr>
      <w:r w:rsidRPr="00F548A0">
        <w:rPr>
          <w:rFonts w:ascii="Times New Roman" w:eastAsia="Calibri" w:hAnsi="Times New Roman" w:cs="Times New Roman"/>
          <w:i/>
          <w:sz w:val="24"/>
          <w:szCs w:val="24"/>
          <w:lang w:eastAsia="ru-RU"/>
        </w:rPr>
        <w:t>- Неосознанное отступление от темы.</w:t>
      </w:r>
    </w:p>
    <w:p w:rsidR="00F548A0" w:rsidRPr="00F548A0" w:rsidRDefault="00F548A0" w:rsidP="00F548A0">
      <w:pPr>
        <w:shd w:val="clear" w:color="auto" w:fill="FFFFFF"/>
        <w:tabs>
          <w:tab w:val="left" w:pos="0"/>
        </w:tabs>
        <w:spacing w:after="0"/>
        <w:ind w:left="-567" w:right="-1" w:firstLine="709"/>
        <w:jc w:val="both"/>
        <w:rPr>
          <w:rFonts w:ascii="Times New Roman" w:eastAsia="Calibri" w:hAnsi="Times New Roman" w:cs="Times New Roman"/>
          <w:i/>
          <w:sz w:val="24"/>
          <w:szCs w:val="24"/>
          <w:lang w:eastAsia="ru-RU"/>
        </w:rPr>
      </w:pPr>
      <w:r w:rsidRPr="00F548A0">
        <w:rPr>
          <w:rFonts w:ascii="Times New Roman" w:eastAsia="Calibri" w:hAnsi="Times New Roman" w:cs="Times New Roman"/>
          <w:i/>
          <w:sz w:val="24"/>
          <w:szCs w:val="24"/>
          <w:lang w:eastAsia="ru-RU"/>
        </w:rPr>
        <w:t>- Восприятие и комментирование только части проблемы (или проблем), поднятой(-ых) автором.</w:t>
      </w:r>
    </w:p>
    <w:p w:rsidR="00F548A0" w:rsidRPr="00F548A0" w:rsidRDefault="00F548A0" w:rsidP="00F548A0">
      <w:pPr>
        <w:shd w:val="clear" w:color="auto" w:fill="FFFFFF"/>
        <w:tabs>
          <w:tab w:val="left" w:pos="0"/>
        </w:tabs>
        <w:spacing w:after="0"/>
        <w:ind w:left="-567" w:right="-1" w:firstLine="709"/>
        <w:jc w:val="both"/>
        <w:rPr>
          <w:rFonts w:ascii="Times New Roman" w:eastAsia="Calibri" w:hAnsi="Times New Roman" w:cs="Times New Roman"/>
          <w:i/>
          <w:sz w:val="24"/>
          <w:szCs w:val="24"/>
          <w:lang w:eastAsia="ru-RU"/>
        </w:rPr>
      </w:pPr>
      <w:r w:rsidRPr="00F548A0">
        <w:rPr>
          <w:rFonts w:ascii="Times New Roman" w:eastAsia="Calibri" w:hAnsi="Times New Roman" w:cs="Times New Roman"/>
          <w:i/>
          <w:sz w:val="24"/>
          <w:szCs w:val="24"/>
          <w:lang w:eastAsia="ru-RU"/>
        </w:rPr>
        <w:t>- Отсутствие опоры на прочитанный текст.</w:t>
      </w:r>
    </w:p>
    <w:p w:rsidR="00F548A0" w:rsidRPr="00F548A0" w:rsidRDefault="00697370" w:rsidP="00697370">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3</w:t>
      </w:r>
      <w:r w:rsidR="00F548A0" w:rsidRPr="00F548A0">
        <w:rPr>
          <w:rFonts w:ascii="Times New Roman" w:eastAsia="Times New Roman" w:hAnsi="Times New Roman" w:cs="Times New Roman"/>
          <w:bCs/>
          <w:color w:val="000000"/>
          <w:sz w:val="24"/>
          <w:szCs w:val="24"/>
          <w:lang w:eastAsia="ru-RU"/>
        </w:rPr>
        <w:t xml:space="preserve">. Очень редко </w:t>
      </w:r>
      <w:r w:rsidR="00F548A0" w:rsidRPr="00F548A0">
        <w:rPr>
          <w:rFonts w:ascii="Times New Roman" w:eastAsia="Times New Roman" w:hAnsi="Times New Roman" w:cs="Times New Roman"/>
          <w:sz w:val="24"/>
          <w:szCs w:val="24"/>
          <w:lang w:eastAsia="ru-RU"/>
        </w:rPr>
        <w:t xml:space="preserve">встречаются работы, в которых фиксируются </w:t>
      </w:r>
      <w:r w:rsidR="00F548A0" w:rsidRPr="00F548A0">
        <w:rPr>
          <w:rFonts w:ascii="Times New Roman" w:eastAsia="Times New Roman" w:hAnsi="Times New Roman" w:cs="Times New Roman"/>
          <w:bCs/>
          <w:sz w:val="24"/>
          <w:szCs w:val="24"/>
          <w:lang w:eastAsia="ru-RU"/>
        </w:rPr>
        <w:t>высказывания, уни</w:t>
      </w:r>
      <w:r w:rsidR="00F548A0" w:rsidRPr="00F548A0">
        <w:rPr>
          <w:rFonts w:ascii="Times New Roman" w:eastAsia="Times New Roman" w:hAnsi="Times New Roman" w:cs="Times New Roman"/>
          <w:bCs/>
          <w:sz w:val="24"/>
          <w:szCs w:val="24"/>
          <w:lang w:eastAsia="ru-RU"/>
        </w:rPr>
        <w:softHyphen/>
        <w:t>жающие человеческое достоинство, выра</w:t>
      </w:r>
      <w:r w:rsidR="00F548A0" w:rsidRPr="00F548A0">
        <w:rPr>
          <w:rFonts w:ascii="Times New Roman" w:eastAsia="Times New Roman" w:hAnsi="Times New Roman" w:cs="Times New Roman"/>
          <w:bCs/>
          <w:sz w:val="24"/>
          <w:szCs w:val="24"/>
          <w:lang w:eastAsia="ru-RU"/>
        </w:rPr>
        <w:softHyphen/>
        <w:t>жающие высокомерное и циничное отношение к человеческой лич</w:t>
      </w:r>
      <w:r w:rsidR="00F548A0" w:rsidRPr="00F548A0">
        <w:rPr>
          <w:rFonts w:ascii="Times New Roman" w:eastAsia="Times New Roman" w:hAnsi="Times New Roman" w:cs="Times New Roman"/>
          <w:bCs/>
          <w:sz w:val="24"/>
          <w:szCs w:val="24"/>
          <w:lang w:eastAsia="ru-RU"/>
        </w:rPr>
        <w:softHyphen/>
        <w:t xml:space="preserve">ности, недоброжелательность, проявляющие речевую агрессию, изобилующие жаргонными словами и оборотами. </w:t>
      </w:r>
    </w:p>
    <w:p w:rsidR="00F548A0" w:rsidRPr="00F548A0" w:rsidRDefault="00F548A0" w:rsidP="00697370">
      <w:pPr>
        <w:tabs>
          <w:tab w:val="left" w:pos="0"/>
        </w:tabs>
        <w:overflowPunct w:val="0"/>
        <w:autoSpaceDE w:val="0"/>
        <w:autoSpaceDN w:val="0"/>
        <w:adjustRightInd w:val="0"/>
        <w:spacing w:after="0"/>
        <w:ind w:left="-567" w:firstLine="709"/>
        <w:jc w:val="both"/>
        <w:rPr>
          <w:rFonts w:ascii="Times New Roman" w:eastAsia="Calibri" w:hAnsi="Times New Roman" w:cs="Times New Roman"/>
          <w:b/>
          <w:sz w:val="24"/>
          <w:szCs w:val="24"/>
          <w:lang w:eastAsia="ru-RU"/>
        </w:rPr>
      </w:pPr>
      <w:r w:rsidRPr="00F548A0">
        <w:rPr>
          <w:rFonts w:ascii="Times New Roman" w:eastAsia="Calibri" w:hAnsi="Times New Roman" w:cs="Times New Roman"/>
          <w:bCs/>
          <w:sz w:val="24"/>
          <w:szCs w:val="24"/>
          <w:lang w:eastAsia="ru-RU"/>
        </w:rPr>
        <w:t xml:space="preserve">Небольшая часть экзаменуемых употребила в своем письменном высказывании слова и словосочетания, использование которых квалифицируется как нарушение </w:t>
      </w:r>
      <w:r w:rsidRPr="00F548A0">
        <w:rPr>
          <w:rFonts w:ascii="Times New Roman" w:eastAsia="Calibri" w:hAnsi="Times New Roman" w:cs="Times New Roman"/>
          <w:b/>
          <w:bCs/>
          <w:sz w:val="24"/>
          <w:szCs w:val="24"/>
          <w:lang w:eastAsia="ru-RU"/>
        </w:rPr>
        <w:t>этических норм</w:t>
      </w:r>
      <w:r w:rsidRPr="00F548A0">
        <w:rPr>
          <w:rFonts w:ascii="Times New Roman" w:eastAsia="Calibri" w:hAnsi="Times New Roman" w:cs="Times New Roman"/>
          <w:bCs/>
          <w:sz w:val="24"/>
          <w:szCs w:val="24"/>
          <w:lang w:eastAsia="ru-RU"/>
        </w:rPr>
        <w:t xml:space="preserve">, что подтверждает высокий уровень сформированности у данных участников экзамена навыка отбора лексических средств в зависимости </w:t>
      </w:r>
      <w:r w:rsidRPr="00F548A0">
        <w:rPr>
          <w:rFonts w:ascii="Times New Roman" w:eastAsia="Calibri" w:hAnsi="Times New Roman" w:cs="Times New Roman"/>
          <w:sz w:val="24"/>
          <w:szCs w:val="24"/>
          <w:lang w:eastAsia="ru-RU"/>
        </w:rPr>
        <w:t>от темы, цели и ситуации общения.</w:t>
      </w:r>
    </w:p>
    <w:p w:rsidR="00F548A0" w:rsidRPr="00F548A0" w:rsidRDefault="00F548A0" w:rsidP="00697370">
      <w:pPr>
        <w:spacing w:after="0"/>
        <w:ind w:left="-567" w:firstLine="709"/>
        <w:jc w:val="both"/>
        <w:rPr>
          <w:rFonts w:ascii="Times New Roman" w:eastAsia="Calibri" w:hAnsi="Times New Roman" w:cs="Times New Roman"/>
          <w:sz w:val="24"/>
          <w:szCs w:val="24"/>
          <w:lang w:eastAsia="ru-RU"/>
        </w:rPr>
      </w:pPr>
      <w:r w:rsidRPr="00F548A0">
        <w:rPr>
          <w:rFonts w:ascii="Times New Roman" w:eastAsia="Calibri" w:hAnsi="Times New Roman" w:cs="Times New Roman"/>
          <w:sz w:val="24"/>
          <w:szCs w:val="24"/>
          <w:lang w:eastAsia="ru-RU"/>
        </w:rPr>
        <w:t>В 2021 году выпускники справились с выполнением 27 задания в разрезе критериев оценивания К7 – К10</w:t>
      </w:r>
      <w:r w:rsidRPr="00F548A0">
        <w:rPr>
          <w:rFonts w:ascii="Times New Roman" w:eastAsia="Calibri" w:hAnsi="Times New Roman" w:cs="Times New Roman"/>
          <w:b/>
          <w:sz w:val="24"/>
          <w:szCs w:val="24"/>
          <w:lang w:eastAsia="ru-RU"/>
        </w:rPr>
        <w:t xml:space="preserve"> </w:t>
      </w:r>
      <w:r w:rsidRPr="00F548A0">
        <w:rPr>
          <w:rFonts w:ascii="Times New Roman" w:eastAsia="Calibri" w:hAnsi="Times New Roman" w:cs="Times New Roman"/>
          <w:sz w:val="24"/>
          <w:szCs w:val="24"/>
          <w:lang w:eastAsia="ru-RU"/>
        </w:rPr>
        <w:t>достаточно хорошо</w:t>
      </w:r>
      <w:r w:rsidR="00697370">
        <w:rPr>
          <w:rFonts w:ascii="Times New Roman" w:eastAsia="Calibri" w:hAnsi="Times New Roman" w:cs="Times New Roman"/>
          <w:b/>
          <w:sz w:val="24"/>
          <w:szCs w:val="24"/>
          <w:lang w:eastAsia="ru-RU"/>
        </w:rPr>
        <w:t xml:space="preserve">, </w:t>
      </w:r>
      <w:r w:rsidRPr="00F548A0">
        <w:rPr>
          <w:rFonts w:ascii="Times New Roman" w:eastAsia="Calibri" w:hAnsi="Times New Roman" w:cs="Times New Roman"/>
          <w:sz w:val="24"/>
          <w:szCs w:val="24"/>
          <w:lang w:eastAsia="ru-RU"/>
        </w:rPr>
        <w:t>что подтверждает достаточный уровень функциональной грамотности участников ЕГЭ по русскому языку.</w:t>
      </w:r>
    </w:p>
    <w:p w:rsidR="00F548A0" w:rsidRPr="00F548A0" w:rsidRDefault="00F548A0" w:rsidP="00697370">
      <w:pPr>
        <w:spacing w:after="0"/>
        <w:ind w:left="-567" w:firstLine="709"/>
        <w:jc w:val="both"/>
        <w:rPr>
          <w:rFonts w:ascii="Times New Roman" w:eastAsia="Calibri" w:hAnsi="Times New Roman" w:cs="Times New Roman"/>
          <w:sz w:val="24"/>
          <w:szCs w:val="24"/>
          <w:lang w:eastAsia="ru-RU"/>
        </w:rPr>
      </w:pPr>
      <w:r w:rsidRPr="00F548A0">
        <w:rPr>
          <w:rFonts w:ascii="Times New Roman" w:eastAsia="Calibri" w:hAnsi="Times New Roman" w:cs="Times New Roman"/>
          <w:sz w:val="24"/>
          <w:szCs w:val="24"/>
          <w:lang w:eastAsia="ru-RU"/>
        </w:rPr>
        <w:t>Грамотность речи оценивается в зависимости от количества ошибок и недочетов, допущенных учащимся в тексте письменной работы, по шкале от 3 до 0 баллов.</w:t>
      </w:r>
    </w:p>
    <w:p w:rsidR="00F548A0" w:rsidRPr="00F548A0" w:rsidRDefault="00F548A0" w:rsidP="00697370">
      <w:pPr>
        <w:spacing w:after="0"/>
        <w:ind w:left="-567" w:firstLine="567"/>
        <w:jc w:val="both"/>
        <w:rPr>
          <w:rFonts w:ascii="Times New Roman" w:eastAsia="Calibri" w:hAnsi="Times New Roman" w:cs="Times New Roman"/>
          <w:sz w:val="24"/>
          <w:szCs w:val="24"/>
          <w:lang w:eastAsia="ru-RU"/>
        </w:rPr>
      </w:pPr>
      <w:r w:rsidRPr="00F548A0">
        <w:rPr>
          <w:rFonts w:ascii="Times New Roman" w:eastAsia="Calibri" w:hAnsi="Times New Roman" w:cs="Times New Roman"/>
          <w:b/>
          <w:sz w:val="24"/>
          <w:szCs w:val="24"/>
          <w:lang w:eastAsia="ru-RU"/>
        </w:rPr>
        <w:t xml:space="preserve">Орфографическая ошибка </w:t>
      </w:r>
      <w:r w:rsidRPr="00F548A0">
        <w:rPr>
          <w:rFonts w:ascii="Times New Roman" w:eastAsia="Calibri" w:hAnsi="Times New Roman" w:cs="Times New Roman"/>
          <w:b/>
          <w:i/>
          <w:sz w:val="24"/>
          <w:szCs w:val="24"/>
          <w:lang w:eastAsia="ru-RU"/>
        </w:rPr>
        <w:t>(К7)</w:t>
      </w:r>
      <w:r w:rsidRPr="00F548A0">
        <w:rPr>
          <w:rFonts w:ascii="Times New Roman" w:eastAsia="Calibri" w:hAnsi="Times New Roman" w:cs="Times New Roman"/>
          <w:sz w:val="24"/>
          <w:szCs w:val="24"/>
          <w:lang w:eastAsia="ru-RU"/>
        </w:rPr>
        <w:t xml:space="preserve"> – это написание слова, не соответствующее орфографическим нормам. Орфографические нормы устанавливаются академическими орфографическими словарями и справочниками. </w:t>
      </w:r>
    </w:p>
    <w:p w:rsidR="00F548A0" w:rsidRPr="00F548A0" w:rsidRDefault="00F548A0" w:rsidP="00697370">
      <w:pPr>
        <w:spacing w:after="0"/>
        <w:ind w:left="-567" w:firstLine="567"/>
        <w:jc w:val="both"/>
        <w:rPr>
          <w:rFonts w:ascii="Times New Roman" w:eastAsia="Calibri" w:hAnsi="Times New Roman" w:cs="Times New Roman"/>
          <w:sz w:val="24"/>
          <w:szCs w:val="24"/>
          <w:lang w:eastAsia="ru-RU"/>
        </w:rPr>
      </w:pPr>
      <w:r w:rsidRPr="00F548A0">
        <w:rPr>
          <w:rFonts w:ascii="Times New Roman" w:eastAsia="Calibri" w:hAnsi="Times New Roman" w:cs="Times New Roman"/>
          <w:b/>
          <w:sz w:val="24"/>
          <w:szCs w:val="24"/>
          <w:lang w:eastAsia="ru-RU"/>
        </w:rPr>
        <w:t xml:space="preserve">Пунктуационная ошибка </w:t>
      </w:r>
      <w:r w:rsidRPr="00F548A0">
        <w:rPr>
          <w:rFonts w:ascii="Times New Roman" w:eastAsia="Calibri" w:hAnsi="Times New Roman" w:cs="Times New Roman"/>
          <w:b/>
          <w:i/>
          <w:sz w:val="24"/>
          <w:szCs w:val="24"/>
          <w:lang w:eastAsia="ru-RU"/>
        </w:rPr>
        <w:t>(К8)</w:t>
      </w:r>
      <w:r w:rsidRPr="00F548A0">
        <w:rPr>
          <w:rFonts w:ascii="Times New Roman" w:eastAsia="Calibri" w:hAnsi="Times New Roman" w:cs="Times New Roman"/>
          <w:b/>
          <w:sz w:val="24"/>
          <w:szCs w:val="24"/>
          <w:lang w:eastAsia="ru-RU"/>
        </w:rPr>
        <w:t xml:space="preserve"> </w:t>
      </w:r>
      <w:r w:rsidRPr="00F548A0">
        <w:rPr>
          <w:rFonts w:ascii="Times New Roman" w:eastAsia="Calibri" w:hAnsi="Times New Roman" w:cs="Times New Roman"/>
          <w:sz w:val="24"/>
          <w:szCs w:val="24"/>
          <w:lang w:eastAsia="ru-RU"/>
        </w:rPr>
        <w:t xml:space="preserve">– это неиспользование пишущим необходимого знака препинания, его употребление там, где он не требуется, а также необоснованная замена одного знака препинания другим. Пунктуационная ошибка противопоставляется пунктуационной норме, отраженной в пунктуационном правиле. </w:t>
      </w:r>
    </w:p>
    <w:p w:rsidR="00F548A0" w:rsidRPr="00F548A0" w:rsidRDefault="00F548A0" w:rsidP="00697370">
      <w:pPr>
        <w:spacing w:after="0"/>
        <w:ind w:left="-567" w:firstLine="567"/>
        <w:jc w:val="both"/>
        <w:rPr>
          <w:rFonts w:ascii="Times New Roman" w:eastAsia="Times New Roman" w:hAnsi="Times New Roman" w:cs="Times New Roman"/>
          <w:sz w:val="24"/>
          <w:szCs w:val="24"/>
          <w:lang w:eastAsia="ru-RU"/>
        </w:rPr>
      </w:pPr>
      <w:r w:rsidRPr="00F548A0">
        <w:rPr>
          <w:rFonts w:ascii="Times New Roman" w:eastAsia="Times New Roman" w:hAnsi="Times New Roman" w:cs="Times New Roman"/>
          <w:sz w:val="24"/>
          <w:szCs w:val="24"/>
          <w:lang w:eastAsia="ru-RU"/>
        </w:rPr>
        <w:t xml:space="preserve">Эти ошибки могут быть допущены только на письме: их можно увидеть, услышать их нельзя. </w:t>
      </w:r>
    </w:p>
    <w:p w:rsidR="00F548A0" w:rsidRPr="00F548A0" w:rsidRDefault="00F548A0" w:rsidP="00697370">
      <w:pPr>
        <w:spacing w:after="0"/>
        <w:ind w:left="-567" w:firstLine="567"/>
        <w:jc w:val="both"/>
        <w:rPr>
          <w:rFonts w:ascii="Times New Roman" w:eastAsia="Times New Roman" w:hAnsi="Times New Roman" w:cs="Times New Roman"/>
          <w:sz w:val="24"/>
          <w:szCs w:val="24"/>
          <w:lang w:eastAsia="ru-RU"/>
        </w:rPr>
      </w:pPr>
      <w:r w:rsidRPr="00F548A0">
        <w:rPr>
          <w:rFonts w:ascii="Times New Roman" w:eastAsia="Times New Roman" w:hAnsi="Times New Roman" w:cs="Times New Roman"/>
          <w:sz w:val="24"/>
          <w:szCs w:val="24"/>
          <w:lang w:eastAsia="ru-RU"/>
        </w:rPr>
        <w:t xml:space="preserve">К числу наиболее типичных </w:t>
      </w:r>
      <w:r w:rsidRPr="00697370">
        <w:rPr>
          <w:rFonts w:ascii="Times New Roman" w:eastAsia="Times New Roman" w:hAnsi="Times New Roman" w:cs="Times New Roman"/>
          <w:b/>
          <w:bCs/>
          <w:i/>
          <w:iCs/>
          <w:sz w:val="24"/>
          <w:szCs w:val="24"/>
          <w:lang w:eastAsia="ru-RU"/>
        </w:rPr>
        <w:t>грамматических ошибок</w:t>
      </w:r>
      <w:r w:rsidRPr="00F548A0">
        <w:rPr>
          <w:rFonts w:ascii="Times New Roman" w:eastAsia="Times New Roman" w:hAnsi="Times New Roman" w:cs="Times New Roman"/>
          <w:b/>
          <w:i/>
          <w:sz w:val="24"/>
          <w:szCs w:val="24"/>
          <w:lang w:eastAsia="ru-RU"/>
        </w:rPr>
        <w:t xml:space="preserve"> </w:t>
      </w:r>
      <w:r w:rsidRPr="00F548A0">
        <w:rPr>
          <w:rFonts w:ascii="Times New Roman" w:eastAsia="Times New Roman" w:hAnsi="Times New Roman" w:cs="Times New Roman"/>
          <w:b/>
          <w:bCs/>
          <w:i/>
          <w:iCs/>
          <w:sz w:val="24"/>
          <w:szCs w:val="24"/>
          <w:lang w:eastAsia="ru-RU"/>
        </w:rPr>
        <w:t>(К9)</w:t>
      </w:r>
      <w:r w:rsidRPr="00F548A0">
        <w:rPr>
          <w:rFonts w:ascii="Times New Roman" w:eastAsia="Times New Roman" w:hAnsi="Times New Roman" w:cs="Times New Roman"/>
          <w:sz w:val="24"/>
          <w:szCs w:val="24"/>
          <w:lang w:eastAsia="ru-RU"/>
        </w:rPr>
        <w:t> относятся ошибки, связанные с употреблением глагола, глагольных форм, наречий, частиц:</w:t>
      </w:r>
    </w:p>
    <w:p w:rsidR="00F548A0" w:rsidRPr="00F548A0" w:rsidRDefault="00F548A0" w:rsidP="00697370">
      <w:pPr>
        <w:spacing w:after="0"/>
        <w:ind w:left="-567" w:firstLine="567"/>
        <w:jc w:val="both"/>
        <w:rPr>
          <w:rFonts w:ascii="Times New Roman" w:eastAsia="Times New Roman" w:hAnsi="Times New Roman" w:cs="Times New Roman"/>
          <w:i/>
          <w:sz w:val="24"/>
          <w:szCs w:val="24"/>
          <w:lang w:eastAsia="ru-RU"/>
        </w:rPr>
      </w:pPr>
      <w:r w:rsidRPr="00F548A0">
        <w:rPr>
          <w:rFonts w:ascii="Times New Roman" w:eastAsia="Times New Roman" w:hAnsi="Times New Roman" w:cs="Times New Roman"/>
          <w:i/>
          <w:sz w:val="24"/>
          <w:szCs w:val="24"/>
          <w:lang w:eastAsia="ru-RU"/>
        </w:rPr>
        <w:t>-  ошибки в образовании личных форм глаголов;</w:t>
      </w:r>
    </w:p>
    <w:p w:rsidR="00F548A0" w:rsidRPr="00F548A0" w:rsidRDefault="00F548A0" w:rsidP="00697370">
      <w:pPr>
        <w:spacing w:after="0"/>
        <w:ind w:left="-567" w:firstLine="567"/>
        <w:jc w:val="both"/>
        <w:rPr>
          <w:rFonts w:ascii="Times New Roman" w:eastAsia="Times New Roman" w:hAnsi="Times New Roman" w:cs="Times New Roman"/>
          <w:i/>
          <w:sz w:val="24"/>
          <w:szCs w:val="24"/>
          <w:lang w:eastAsia="ru-RU"/>
        </w:rPr>
      </w:pPr>
      <w:r w:rsidRPr="00F548A0">
        <w:rPr>
          <w:rFonts w:ascii="Times New Roman" w:eastAsia="Times New Roman" w:hAnsi="Times New Roman" w:cs="Times New Roman"/>
          <w:i/>
          <w:sz w:val="24"/>
          <w:szCs w:val="24"/>
          <w:lang w:eastAsia="ru-RU"/>
        </w:rPr>
        <w:t>- неправильное употребление видовременных форм глаголов;</w:t>
      </w:r>
    </w:p>
    <w:p w:rsidR="00F548A0" w:rsidRPr="00F548A0" w:rsidRDefault="00F548A0" w:rsidP="00697370">
      <w:pPr>
        <w:spacing w:after="0"/>
        <w:ind w:left="-567" w:firstLine="567"/>
        <w:jc w:val="both"/>
        <w:rPr>
          <w:rFonts w:ascii="Times New Roman" w:eastAsia="Times New Roman" w:hAnsi="Times New Roman" w:cs="Times New Roman"/>
          <w:i/>
          <w:sz w:val="24"/>
          <w:szCs w:val="24"/>
          <w:lang w:eastAsia="ru-RU"/>
        </w:rPr>
      </w:pPr>
      <w:r w:rsidRPr="00F548A0">
        <w:rPr>
          <w:rFonts w:ascii="Times New Roman" w:eastAsia="Times New Roman" w:hAnsi="Times New Roman" w:cs="Times New Roman"/>
          <w:i/>
          <w:sz w:val="24"/>
          <w:szCs w:val="24"/>
          <w:lang w:eastAsia="ru-RU"/>
        </w:rPr>
        <w:t xml:space="preserve">- ошибки в употреблении действительных и страдательных причастий; </w:t>
      </w:r>
    </w:p>
    <w:p w:rsidR="00F548A0" w:rsidRPr="00F548A0" w:rsidRDefault="00F548A0" w:rsidP="00697370">
      <w:pPr>
        <w:spacing w:after="0"/>
        <w:ind w:left="-567" w:firstLine="567"/>
        <w:jc w:val="both"/>
        <w:rPr>
          <w:rFonts w:ascii="Times New Roman" w:eastAsia="Times New Roman" w:hAnsi="Times New Roman" w:cs="Times New Roman"/>
          <w:i/>
          <w:sz w:val="24"/>
          <w:szCs w:val="24"/>
          <w:lang w:eastAsia="ru-RU"/>
        </w:rPr>
      </w:pPr>
      <w:r w:rsidRPr="00F548A0">
        <w:rPr>
          <w:rFonts w:ascii="Times New Roman" w:eastAsia="Times New Roman" w:hAnsi="Times New Roman" w:cs="Times New Roman"/>
          <w:i/>
          <w:sz w:val="24"/>
          <w:szCs w:val="24"/>
          <w:lang w:eastAsia="ru-RU"/>
        </w:rPr>
        <w:t>- ошибки в образовании деепричастий;</w:t>
      </w:r>
    </w:p>
    <w:p w:rsidR="00F548A0" w:rsidRPr="00F548A0" w:rsidRDefault="00F548A0" w:rsidP="00697370">
      <w:pPr>
        <w:spacing w:after="0" w:line="360" w:lineRule="auto"/>
        <w:ind w:left="-709" w:firstLine="567"/>
        <w:jc w:val="both"/>
        <w:rPr>
          <w:rFonts w:ascii="Times New Roman" w:eastAsia="Times New Roman" w:hAnsi="Times New Roman" w:cs="Times New Roman"/>
          <w:i/>
          <w:sz w:val="24"/>
          <w:szCs w:val="24"/>
          <w:lang w:eastAsia="ru-RU"/>
        </w:rPr>
      </w:pPr>
      <w:r w:rsidRPr="00F548A0">
        <w:rPr>
          <w:rFonts w:ascii="Times New Roman" w:eastAsia="Times New Roman" w:hAnsi="Times New Roman" w:cs="Times New Roman"/>
          <w:i/>
          <w:sz w:val="24"/>
          <w:szCs w:val="24"/>
          <w:lang w:eastAsia="ru-RU"/>
        </w:rPr>
        <w:t>-  неправильное образование наречий.</w:t>
      </w:r>
    </w:p>
    <w:p w:rsidR="00F548A0" w:rsidRPr="00F548A0" w:rsidRDefault="00F548A0" w:rsidP="00697370">
      <w:pPr>
        <w:spacing w:after="0"/>
        <w:ind w:left="-567" w:firstLine="567"/>
        <w:jc w:val="both"/>
        <w:rPr>
          <w:rFonts w:ascii="Times New Roman" w:eastAsia="Times New Roman" w:hAnsi="Times New Roman" w:cs="Times New Roman"/>
          <w:sz w:val="24"/>
          <w:szCs w:val="24"/>
          <w:lang w:eastAsia="ru-RU"/>
        </w:rPr>
      </w:pPr>
      <w:r w:rsidRPr="00F548A0">
        <w:rPr>
          <w:rFonts w:ascii="Times New Roman" w:eastAsia="Times New Roman" w:hAnsi="Times New Roman" w:cs="Times New Roman"/>
          <w:sz w:val="24"/>
          <w:szCs w:val="24"/>
          <w:lang w:eastAsia="ru-RU"/>
        </w:rPr>
        <w:t>Эти ошибки связаны обычно с нарушением закономерностей и правил грамматики и возникают под влия</w:t>
      </w:r>
      <w:r w:rsidRPr="00F548A0">
        <w:rPr>
          <w:rFonts w:ascii="Times New Roman" w:eastAsia="Times New Roman" w:hAnsi="Times New Roman" w:cs="Times New Roman"/>
          <w:sz w:val="24"/>
          <w:szCs w:val="24"/>
          <w:lang w:eastAsia="ru-RU"/>
        </w:rPr>
        <w:softHyphen/>
        <w:t>нием просторечия и диалектов.</w:t>
      </w:r>
    </w:p>
    <w:p w:rsidR="00F548A0" w:rsidRPr="00F548A0" w:rsidRDefault="00F548A0" w:rsidP="00697370">
      <w:pPr>
        <w:spacing w:after="0"/>
        <w:ind w:left="-567" w:firstLine="567"/>
        <w:jc w:val="both"/>
        <w:rPr>
          <w:rFonts w:ascii="Times New Roman" w:eastAsia="Times New Roman" w:hAnsi="Times New Roman" w:cs="Times New Roman"/>
          <w:sz w:val="24"/>
          <w:szCs w:val="24"/>
          <w:lang w:eastAsia="ru-RU"/>
        </w:rPr>
      </w:pPr>
      <w:r w:rsidRPr="00F548A0">
        <w:rPr>
          <w:rFonts w:ascii="Times New Roman" w:eastAsia="Times New Roman" w:hAnsi="Times New Roman" w:cs="Times New Roman"/>
          <w:sz w:val="24"/>
          <w:szCs w:val="24"/>
          <w:lang w:eastAsia="ru-RU"/>
        </w:rPr>
        <w:t xml:space="preserve">Кроме того, к типичным можно отнести и </w:t>
      </w:r>
      <w:r w:rsidRPr="00F548A0">
        <w:rPr>
          <w:rFonts w:ascii="Times New Roman" w:eastAsia="Times New Roman" w:hAnsi="Times New Roman" w:cs="Times New Roman"/>
          <w:sz w:val="24"/>
          <w:szCs w:val="24"/>
          <w:u w:val="single"/>
          <w:lang w:eastAsia="ru-RU"/>
        </w:rPr>
        <w:t>грамматико-синтаксические ошибки</w:t>
      </w:r>
      <w:r w:rsidRPr="00F548A0">
        <w:rPr>
          <w:rFonts w:ascii="Times New Roman" w:eastAsia="Times New Roman" w:hAnsi="Times New Roman" w:cs="Times New Roman"/>
          <w:sz w:val="24"/>
          <w:szCs w:val="24"/>
          <w:lang w:eastAsia="ru-RU"/>
        </w:rPr>
        <w:t xml:space="preserve">, также выявляемые </w:t>
      </w:r>
      <w:r w:rsidR="00697370">
        <w:rPr>
          <w:rFonts w:ascii="Times New Roman" w:eastAsia="Times New Roman" w:hAnsi="Times New Roman" w:cs="Times New Roman"/>
          <w:sz w:val="24"/>
          <w:szCs w:val="24"/>
          <w:lang w:eastAsia="ru-RU"/>
        </w:rPr>
        <w:t>в работах</w:t>
      </w:r>
      <w:r w:rsidRPr="00F548A0">
        <w:rPr>
          <w:rFonts w:ascii="Times New Roman" w:eastAsia="Times New Roman" w:hAnsi="Times New Roman" w:cs="Times New Roman"/>
          <w:sz w:val="24"/>
          <w:szCs w:val="24"/>
          <w:lang w:eastAsia="ru-RU"/>
        </w:rPr>
        <w:t xml:space="preserve"> экзаменуемых:</w:t>
      </w:r>
    </w:p>
    <w:p w:rsidR="00F548A0" w:rsidRPr="00F548A0" w:rsidRDefault="00F548A0" w:rsidP="00697370">
      <w:pPr>
        <w:spacing w:after="0"/>
        <w:ind w:left="-567" w:firstLine="567"/>
        <w:jc w:val="both"/>
        <w:rPr>
          <w:rFonts w:ascii="Times New Roman" w:eastAsia="Times New Roman" w:hAnsi="Times New Roman" w:cs="Times New Roman"/>
          <w:i/>
          <w:sz w:val="24"/>
          <w:szCs w:val="24"/>
          <w:lang w:eastAsia="ru-RU"/>
        </w:rPr>
      </w:pPr>
      <w:r w:rsidRPr="00F548A0">
        <w:rPr>
          <w:rFonts w:ascii="Times New Roman" w:eastAsia="Times New Roman" w:hAnsi="Times New Roman" w:cs="Times New Roman"/>
          <w:i/>
          <w:sz w:val="24"/>
          <w:szCs w:val="24"/>
          <w:lang w:eastAsia="ru-RU"/>
        </w:rPr>
        <w:t>-       нарушение связи между подлежащим и сказуемым;</w:t>
      </w:r>
    </w:p>
    <w:p w:rsidR="00F548A0" w:rsidRPr="00F548A0" w:rsidRDefault="00F548A0" w:rsidP="00697370">
      <w:pPr>
        <w:spacing w:after="0"/>
        <w:ind w:left="-567" w:firstLine="567"/>
        <w:jc w:val="both"/>
        <w:rPr>
          <w:rFonts w:ascii="Times New Roman" w:eastAsia="Times New Roman" w:hAnsi="Times New Roman" w:cs="Times New Roman"/>
          <w:i/>
          <w:sz w:val="24"/>
          <w:szCs w:val="24"/>
          <w:lang w:eastAsia="ru-RU"/>
        </w:rPr>
      </w:pPr>
      <w:r w:rsidRPr="00F548A0">
        <w:rPr>
          <w:rFonts w:ascii="Times New Roman" w:eastAsia="Times New Roman" w:hAnsi="Times New Roman" w:cs="Times New Roman"/>
          <w:i/>
          <w:sz w:val="24"/>
          <w:szCs w:val="24"/>
          <w:lang w:eastAsia="ru-RU"/>
        </w:rPr>
        <w:t>-     ошибки, связанные с употреблением частиц, например, неоправданный повтор, отрыв частицы от того компонента предложения, к которому она относится (обычно частицы ставятся перед теми членами предложения, кото</w:t>
      </w:r>
      <w:r w:rsidRPr="00F548A0">
        <w:rPr>
          <w:rFonts w:ascii="Times New Roman" w:eastAsia="Times New Roman" w:hAnsi="Times New Roman" w:cs="Times New Roman"/>
          <w:i/>
          <w:sz w:val="24"/>
          <w:szCs w:val="24"/>
          <w:lang w:eastAsia="ru-RU"/>
        </w:rPr>
        <w:softHyphen/>
        <w:t>рые они должны выделять, но эта законо</w:t>
      </w:r>
      <w:r w:rsidRPr="00F548A0">
        <w:rPr>
          <w:rFonts w:ascii="Times New Roman" w:eastAsia="Times New Roman" w:hAnsi="Times New Roman" w:cs="Times New Roman"/>
          <w:i/>
          <w:sz w:val="24"/>
          <w:szCs w:val="24"/>
          <w:lang w:eastAsia="ru-RU"/>
        </w:rPr>
        <w:softHyphen/>
        <w:t>мерность часто нарушается в сочинениях;</w:t>
      </w:r>
    </w:p>
    <w:p w:rsidR="00F548A0" w:rsidRPr="00F548A0" w:rsidRDefault="00F548A0" w:rsidP="00697370">
      <w:pPr>
        <w:spacing w:after="0"/>
        <w:ind w:left="-567" w:firstLine="567"/>
        <w:jc w:val="both"/>
        <w:rPr>
          <w:rFonts w:ascii="Times New Roman" w:eastAsia="Times New Roman" w:hAnsi="Times New Roman" w:cs="Times New Roman"/>
          <w:i/>
          <w:sz w:val="24"/>
          <w:szCs w:val="24"/>
          <w:lang w:eastAsia="ru-RU"/>
        </w:rPr>
      </w:pPr>
      <w:r w:rsidRPr="00F548A0">
        <w:rPr>
          <w:rFonts w:ascii="Times New Roman" w:eastAsia="Times New Roman" w:hAnsi="Times New Roman" w:cs="Times New Roman"/>
          <w:i/>
          <w:sz w:val="24"/>
          <w:szCs w:val="24"/>
          <w:lang w:eastAsia="ru-RU"/>
        </w:rPr>
        <w:t>- неоправданный пропуск подлежащего (эллипсис);</w:t>
      </w:r>
    </w:p>
    <w:p w:rsidR="00F548A0" w:rsidRPr="00F548A0" w:rsidRDefault="00F548A0" w:rsidP="00697370">
      <w:pPr>
        <w:spacing w:after="0"/>
        <w:ind w:left="-567" w:firstLine="567"/>
        <w:jc w:val="both"/>
        <w:rPr>
          <w:rFonts w:ascii="Times New Roman" w:eastAsia="Times New Roman" w:hAnsi="Times New Roman" w:cs="Times New Roman"/>
          <w:i/>
          <w:sz w:val="24"/>
          <w:szCs w:val="24"/>
          <w:lang w:eastAsia="ru-RU"/>
        </w:rPr>
      </w:pPr>
      <w:r w:rsidRPr="00F548A0">
        <w:rPr>
          <w:rFonts w:ascii="Times New Roman" w:eastAsia="Times New Roman" w:hAnsi="Times New Roman" w:cs="Times New Roman"/>
          <w:i/>
          <w:sz w:val="24"/>
          <w:szCs w:val="24"/>
          <w:lang w:eastAsia="ru-RU"/>
        </w:rPr>
        <w:t>- неправильное построение сложносочиненного предложения.</w:t>
      </w:r>
    </w:p>
    <w:p w:rsidR="00F548A0" w:rsidRPr="00F548A0" w:rsidRDefault="00F548A0" w:rsidP="00697370">
      <w:pPr>
        <w:spacing w:after="0"/>
        <w:ind w:left="-567" w:firstLine="567"/>
        <w:jc w:val="both"/>
        <w:rPr>
          <w:rFonts w:ascii="Times New Roman" w:eastAsia="Times New Roman" w:hAnsi="Times New Roman" w:cs="Times New Roman"/>
          <w:sz w:val="24"/>
          <w:szCs w:val="24"/>
          <w:lang w:eastAsia="ru-RU"/>
        </w:rPr>
      </w:pPr>
      <w:r w:rsidRPr="00F548A0">
        <w:rPr>
          <w:rFonts w:ascii="Times New Roman" w:eastAsia="Times New Roman" w:hAnsi="Times New Roman" w:cs="Times New Roman"/>
          <w:sz w:val="24"/>
          <w:szCs w:val="24"/>
          <w:lang w:eastAsia="ru-RU"/>
        </w:rPr>
        <w:t xml:space="preserve">Анализируя работы экзаменуемых с точки зрения речевой грамотности, можно также выявить типичные </w:t>
      </w:r>
      <w:r w:rsidRPr="00697370">
        <w:rPr>
          <w:rFonts w:ascii="Times New Roman" w:eastAsia="Times New Roman" w:hAnsi="Times New Roman" w:cs="Times New Roman"/>
          <w:b/>
          <w:bCs/>
          <w:i/>
          <w:iCs/>
          <w:sz w:val="24"/>
          <w:szCs w:val="24"/>
          <w:lang w:eastAsia="ru-RU"/>
        </w:rPr>
        <w:t>речевые ошибки</w:t>
      </w:r>
      <w:r w:rsidRPr="00F548A0">
        <w:rPr>
          <w:rFonts w:ascii="Times New Roman" w:eastAsia="Times New Roman" w:hAnsi="Times New Roman" w:cs="Times New Roman"/>
          <w:i/>
          <w:sz w:val="24"/>
          <w:szCs w:val="24"/>
          <w:lang w:eastAsia="ru-RU"/>
        </w:rPr>
        <w:t xml:space="preserve"> </w:t>
      </w:r>
      <w:r w:rsidRPr="00F548A0">
        <w:rPr>
          <w:rFonts w:ascii="Times New Roman" w:eastAsia="Times New Roman" w:hAnsi="Times New Roman" w:cs="Times New Roman"/>
          <w:b/>
          <w:bCs/>
          <w:i/>
          <w:iCs/>
          <w:sz w:val="24"/>
          <w:szCs w:val="24"/>
          <w:lang w:eastAsia="ru-RU"/>
        </w:rPr>
        <w:t>(К10).</w:t>
      </w:r>
      <w:r w:rsidRPr="00F548A0">
        <w:rPr>
          <w:rFonts w:ascii="Times New Roman" w:eastAsia="Times New Roman" w:hAnsi="Times New Roman" w:cs="Times New Roman"/>
          <w:sz w:val="24"/>
          <w:szCs w:val="24"/>
          <w:lang w:eastAsia="ru-RU"/>
        </w:rPr>
        <w:t xml:space="preserve"> Это нарушения, связанные с неразвитостью речи: плеоназм, тавтология, речевые штам</w:t>
      </w:r>
      <w:r w:rsidRPr="00F548A0">
        <w:rPr>
          <w:rFonts w:ascii="Times New Roman" w:eastAsia="Times New Roman" w:hAnsi="Times New Roman" w:cs="Times New Roman"/>
          <w:sz w:val="24"/>
          <w:szCs w:val="24"/>
          <w:lang w:eastAsia="ru-RU"/>
        </w:rPr>
        <w:softHyphen/>
        <w:t>пы; немотивированное использование просторечной лексики, диалектизмов, жаргонизмов; неудачное использо</w:t>
      </w:r>
      <w:r w:rsidRPr="00F548A0">
        <w:rPr>
          <w:rFonts w:ascii="Times New Roman" w:eastAsia="Times New Roman" w:hAnsi="Times New Roman" w:cs="Times New Roman"/>
          <w:sz w:val="24"/>
          <w:szCs w:val="24"/>
          <w:lang w:eastAsia="ru-RU"/>
        </w:rPr>
        <w:softHyphen/>
        <w:t>вание экспрессивных средств, канцелярит, неразличение (смеше</w:t>
      </w:r>
      <w:r w:rsidRPr="00F548A0">
        <w:rPr>
          <w:rFonts w:ascii="Times New Roman" w:eastAsia="Times New Roman" w:hAnsi="Times New Roman" w:cs="Times New Roman"/>
          <w:sz w:val="24"/>
          <w:szCs w:val="24"/>
          <w:lang w:eastAsia="ru-RU"/>
        </w:rPr>
        <w:softHyphen/>
        <w:t xml:space="preserve">ние) паронимов; ошибки в употреблении омонимов, антонимов, синонимов; не устраненная контекстом многозначность. </w:t>
      </w:r>
    </w:p>
    <w:p w:rsidR="00796BBB" w:rsidRDefault="00796BBB" w:rsidP="00B0153C">
      <w:pPr>
        <w:shd w:val="clear" w:color="auto" w:fill="FFFFFF"/>
        <w:spacing w:after="0"/>
        <w:ind w:left="-567"/>
        <w:jc w:val="both"/>
        <w:rPr>
          <w:rFonts w:ascii="Times New Roman" w:eastAsia="Calibri" w:hAnsi="Times New Roman" w:cs="Times New Roman"/>
          <w:sz w:val="24"/>
          <w:szCs w:val="24"/>
          <w:lang w:eastAsia="ru-RU"/>
        </w:rPr>
      </w:pPr>
    </w:p>
    <w:p w:rsidR="00B0153C" w:rsidRPr="00B0153C" w:rsidRDefault="00B0153C" w:rsidP="00B0153C">
      <w:pPr>
        <w:shd w:val="clear" w:color="auto" w:fill="FFFFFF"/>
        <w:spacing w:after="0"/>
        <w:ind w:left="-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F548A0" w:rsidRPr="00F548A0">
        <w:rPr>
          <w:rFonts w:ascii="Times New Roman" w:eastAsia="Calibri" w:hAnsi="Times New Roman" w:cs="Times New Roman"/>
          <w:sz w:val="24"/>
          <w:szCs w:val="24"/>
          <w:lang w:eastAsia="ru-RU"/>
        </w:rPr>
        <w:t xml:space="preserve">Результаты анализа выполнения 27 задания второй </w:t>
      </w:r>
      <w:r w:rsidRPr="00F548A0">
        <w:rPr>
          <w:rFonts w:ascii="Times New Roman" w:eastAsia="Calibri" w:hAnsi="Times New Roman" w:cs="Times New Roman"/>
          <w:sz w:val="24"/>
          <w:szCs w:val="24"/>
          <w:lang w:eastAsia="ru-RU"/>
        </w:rPr>
        <w:t>части экзаменационной</w:t>
      </w:r>
      <w:r w:rsidR="00F548A0" w:rsidRPr="00F548A0">
        <w:rPr>
          <w:rFonts w:ascii="Times New Roman" w:eastAsia="Calibri" w:hAnsi="Times New Roman" w:cs="Times New Roman"/>
          <w:sz w:val="24"/>
          <w:szCs w:val="24"/>
          <w:lang w:eastAsia="ru-RU"/>
        </w:rPr>
        <w:t xml:space="preserve"> работы по русскому языку позволяют констатировать, что у большей части экзаменуемых в </w:t>
      </w:r>
      <w:r w:rsidR="005A4092" w:rsidRPr="00B0153C">
        <w:rPr>
          <w:rFonts w:ascii="Times New Roman" w:eastAsia="Calibri" w:hAnsi="Times New Roman" w:cs="Times New Roman"/>
          <w:sz w:val="24"/>
          <w:szCs w:val="24"/>
          <w:lang w:eastAsia="ru-RU"/>
        </w:rPr>
        <w:t xml:space="preserve">Республике Ингушетия </w:t>
      </w:r>
      <w:r w:rsidR="00F548A0" w:rsidRPr="00F548A0">
        <w:rPr>
          <w:rFonts w:ascii="Times New Roman" w:eastAsia="Calibri" w:hAnsi="Times New Roman" w:cs="Times New Roman"/>
          <w:sz w:val="24"/>
          <w:szCs w:val="24"/>
          <w:lang w:eastAsia="ru-RU"/>
        </w:rPr>
        <w:t>достаточно хорошо сформированы речевые навыки, позволяющие успешно выполнять задание по созданию развернутого письменного высказывания.</w:t>
      </w:r>
    </w:p>
    <w:p w:rsidR="00B0153C" w:rsidRPr="00B0153C" w:rsidRDefault="00F548A0" w:rsidP="00B0153C">
      <w:pPr>
        <w:shd w:val="clear" w:color="auto" w:fill="FFFFFF"/>
        <w:spacing w:after="0"/>
        <w:ind w:left="-567"/>
        <w:jc w:val="both"/>
        <w:rPr>
          <w:rFonts w:ascii="Times New Roman" w:eastAsia="Times New Roman" w:hAnsi="Times New Roman" w:cs="Times New Roman"/>
          <w:color w:val="000000"/>
          <w:sz w:val="24"/>
          <w:szCs w:val="24"/>
          <w:lang w:eastAsia="ru-RU"/>
        </w:rPr>
      </w:pPr>
      <w:r w:rsidRPr="00F548A0">
        <w:rPr>
          <w:rFonts w:ascii="Times New Roman" w:eastAsia="Calibri" w:hAnsi="Times New Roman" w:cs="Times New Roman"/>
          <w:sz w:val="24"/>
          <w:szCs w:val="24"/>
          <w:lang w:eastAsia="ru-RU"/>
        </w:rPr>
        <w:t xml:space="preserve"> </w:t>
      </w:r>
      <w:r w:rsidR="00B0153C">
        <w:rPr>
          <w:rFonts w:ascii="Times New Roman" w:eastAsia="Calibri" w:hAnsi="Times New Roman" w:cs="Times New Roman"/>
          <w:sz w:val="24"/>
          <w:szCs w:val="24"/>
          <w:lang w:eastAsia="ru-RU"/>
        </w:rPr>
        <w:t xml:space="preserve">      </w:t>
      </w:r>
      <w:r w:rsidR="00B0153C" w:rsidRPr="00B0153C">
        <w:rPr>
          <w:rFonts w:ascii="Times New Roman" w:eastAsia="Times New Roman" w:hAnsi="Times New Roman" w:cs="Times New Roman"/>
          <w:color w:val="000000"/>
          <w:sz w:val="24"/>
          <w:szCs w:val="24"/>
          <w:lang w:eastAsia="ru-RU"/>
        </w:rPr>
        <w:t>Анализ выполнения задания с развернутым ответом части 2 ЕГЭ показал следующее:</w:t>
      </w:r>
    </w:p>
    <w:p w:rsidR="00B0153C" w:rsidRPr="00B0153C" w:rsidRDefault="00B0153C" w:rsidP="000E3514">
      <w:pPr>
        <w:pStyle w:val="ad"/>
        <w:numPr>
          <w:ilvl w:val="0"/>
          <w:numId w:val="20"/>
        </w:num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w:t>
      </w:r>
      <w:r w:rsidRPr="00B0153C">
        <w:rPr>
          <w:rFonts w:ascii="Times New Roman" w:eastAsia="Times New Roman" w:hAnsi="Times New Roman" w:cs="Times New Roman"/>
          <w:color w:val="000000"/>
          <w:sz w:val="24"/>
          <w:szCs w:val="24"/>
          <w:lang w:eastAsia="ru-RU"/>
        </w:rPr>
        <w:t>кзаменуемые с хорошим и отличным уровнем подготовки демонстрируют высокий уровень практических речевых умений и навыков, а также коммуникативных компетенций;</w:t>
      </w:r>
    </w:p>
    <w:p w:rsidR="00B0153C" w:rsidRPr="00B0153C" w:rsidRDefault="00B0153C" w:rsidP="000E3514">
      <w:pPr>
        <w:pStyle w:val="ad"/>
        <w:numPr>
          <w:ilvl w:val="0"/>
          <w:numId w:val="20"/>
        </w:numPr>
        <w:shd w:val="clear" w:color="auto" w:fill="FFFFFF"/>
        <w:spacing w:after="0"/>
        <w:jc w:val="both"/>
        <w:rPr>
          <w:rFonts w:ascii="Times New Roman" w:eastAsia="Times New Roman" w:hAnsi="Times New Roman" w:cs="Times New Roman"/>
          <w:color w:val="000000"/>
          <w:sz w:val="24"/>
          <w:szCs w:val="24"/>
          <w:lang w:eastAsia="ru-RU"/>
        </w:rPr>
      </w:pPr>
      <w:r w:rsidRPr="00B0153C">
        <w:rPr>
          <w:rFonts w:ascii="Times New Roman" w:eastAsia="Times New Roman" w:hAnsi="Times New Roman" w:cs="Times New Roman"/>
          <w:color w:val="000000"/>
          <w:sz w:val="24"/>
          <w:szCs w:val="24"/>
          <w:lang w:eastAsia="ru-RU"/>
        </w:rPr>
        <w:t xml:space="preserve">недостаточно усвоенными остаются умения и навыки, связанные с практической грамотностью, с умением самостоятельно оформлять собственное высказывание в </w:t>
      </w:r>
      <w:r>
        <w:rPr>
          <w:rFonts w:ascii="Times New Roman" w:eastAsia="Times New Roman" w:hAnsi="Times New Roman" w:cs="Times New Roman"/>
          <w:color w:val="000000"/>
          <w:sz w:val="24"/>
          <w:szCs w:val="24"/>
          <w:lang w:eastAsia="ru-RU"/>
        </w:rPr>
        <w:t>с</w:t>
      </w:r>
      <w:r w:rsidRPr="00B0153C">
        <w:rPr>
          <w:rFonts w:ascii="Times New Roman" w:eastAsia="Times New Roman" w:hAnsi="Times New Roman" w:cs="Times New Roman"/>
          <w:color w:val="000000"/>
          <w:sz w:val="24"/>
          <w:szCs w:val="24"/>
          <w:lang w:eastAsia="ru-RU"/>
        </w:rPr>
        <w:t xml:space="preserve">оответствии с нормами орфографии, пунктуации и грамматики; </w:t>
      </w:r>
    </w:p>
    <w:p w:rsidR="00CF3A67" w:rsidRPr="00CF3A67" w:rsidRDefault="00B0153C" w:rsidP="000E3514">
      <w:pPr>
        <w:pStyle w:val="ad"/>
        <w:numPr>
          <w:ilvl w:val="0"/>
          <w:numId w:val="20"/>
        </w:numPr>
        <w:shd w:val="clear" w:color="auto" w:fill="FFFFFF"/>
        <w:spacing w:after="0"/>
        <w:jc w:val="both"/>
        <w:rPr>
          <w:rFonts w:ascii="Times New Roman" w:eastAsia="Times New Roman" w:hAnsi="Times New Roman" w:cs="Times New Roman"/>
          <w:color w:val="000000"/>
          <w:sz w:val="24"/>
          <w:szCs w:val="24"/>
          <w:lang w:eastAsia="ru-RU"/>
        </w:rPr>
      </w:pPr>
      <w:r w:rsidRPr="00B0153C">
        <w:rPr>
          <w:rFonts w:ascii="Times New Roman" w:eastAsia="Times New Roman" w:hAnsi="Times New Roman" w:cs="Times New Roman"/>
          <w:color w:val="000000"/>
          <w:sz w:val="24"/>
          <w:szCs w:val="24"/>
          <w:lang w:eastAsia="ru-RU"/>
        </w:rPr>
        <w:t xml:space="preserve">анализ результатов участников экзамена, не преодолевших минимальный порог, выявил отсутствие или низкий уровень умений и навыков, связанных с практической </w:t>
      </w:r>
      <w:r w:rsidR="00637DFD">
        <w:rPr>
          <w:rFonts w:ascii="Times New Roman" w:eastAsia="Times New Roman" w:hAnsi="Times New Roman" w:cs="Times New Roman"/>
          <w:color w:val="000000"/>
          <w:sz w:val="24"/>
          <w:szCs w:val="24"/>
          <w:lang w:eastAsia="ru-RU"/>
        </w:rPr>
        <w:t>г</w:t>
      </w:r>
      <w:r w:rsidRPr="00B0153C">
        <w:rPr>
          <w:rFonts w:ascii="Times New Roman" w:eastAsia="Times New Roman" w:hAnsi="Times New Roman" w:cs="Times New Roman"/>
          <w:color w:val="000000"/>
          <w:sz w:val="24"/>
          <w:szCs w:val="24"/>
          <w:lang w:eastAsia="ru-RU"/>
        </w:rPr>
        <w:t>рамотностью, отсутствие должной эрудиции и мировоззренческой зрелости.</w:t>
      </w:r>
      <w:r w:rsidR="00982F57" w:rsidRPr="00982F57">
        <w:t xml:space="preserve"> </w:t>
      </w:r>
    </w:p>
    <w:p w:rsidR="00982F57" w:rsidRPr="00982F57" w:rsidRDefault="00CF3A67" w:rsidP="00CF3A67">
      <w:pPr>
        <w:pStyle w:val="ad"/>
        <w:shd w:val="clear" w:color="auto" w:fill="FFFFFF"/>
        <w:spacing w:after="0"/>
        <w:ind w:left="-567"/>
        <w:jc w:val="both"/>
        <w:rPr>
          <w:rFonts w:ascii="Times New Roman" w:eastAsia="Times New Roman" w:hAnsi="Times New Roman" w:cs="Times New Roman"/>
          <w:color w:val="000000"/>
          <w:sz w:val="24"/>
          <w:szCs w:val="24"/>
          <w:lang w:eastAsia="ru-RU"/>
        </w:rPr>
      </w:pPr>
      <w:r>
        <w:t xml:space="preserve">         </w:t>
      </w:r>
      <w:r w:rsidR="00982F57" w:rsidRPr="00982F57">
        <w:rPr>
          <w:rFonts w:ascii="Times New Roman" w:eastAsia="Times New Roman" w:hAnsi="Times New Roman" w:cs="Times New Roman"/>
          <w:color w:val="000000"/>
          <w:sz w:val="24"/>
          <w:szCs w:val="24"/>
          <w:lang w:eastAsia="ru-RU"/>
        </w:rPr>
        <w:t xml:space="preserve">В целом </w:t>
      </w:r>
      <w:r>
        <w:rPr>
          <w:rFonts w:ascii="Times New Roman" w:eastAsia="Times New Roman" w:hAnsi="Times New Roman" w:cs="Times New Roman"/>
          <w:color w:val="000000"/>
          <w:sz w:val="24"/>
          <w:szCs w:val="24"/>
          <w:lang w:eastAsia="ru-RU"/>
        </w:rPr>
        <w:t>з</w:t>
      </w:r>
      <w:r w:rsidR="00982F57" w:rsidRPr="00982F57">
        <w:rPr>
          <w:rFonts w:ascii="Times New Roman" w:eastAsia="Times New Roman" w:hAnsi="Times New Roman" w:cs="Times New Roman"/>
          <w:color w:val="000000"/>
          <w:sz w:val="24"/>
          <w:szCs w:val="24"/>
          <w:lang w:eastAsia="ru-RU"/>
        </w:rPr>
        <w:t>адания КИМ 202</w:t>
      </w:r>
      <w:r>
        <w:rPr>
          <w:rFonts w:ascii="Times New Roman" w:eastAsia="Times New Roman" w:hAnsi="Times New Roman" w:cs="Times New Roman"/>
          <w:color w:val="000000"/>
          <w:sz w:val="24"/>
          <w:szCs w:val="24"/>
          <w:lang w:eastAsia="ru-RU"/>
        </w:rPr>
        <w:t>1</w:t>
      </w:r>
      <w:r w:rsidR="00982F57" w:rsidRPr="00982F57">
        <w:rPr>
          <w:rFonts w:ascii="Times New Roman" w:eastAsia="Times New Roman" w:hAnsi="Times New Roman" w:cs="Times New Roman"/>
          <w:color w:val="000000"/>
          <w:sz w:val="24"/>
          <w:szCs w:val="24"/>
          <w:lang w:eastAsia="ru-RU"/>
        </w:rPr>
        <w:t xml:space="preserve"> года оказались посильными для</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большинства</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участников</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экзамена</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по</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уровню</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сложности,</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о</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чем</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свидетельствует</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улучшение</w:t>
      </w:r>
      <w:r>
        <w:rPr>
          <w:rFonts w:ascii="Times New Roman" w:eastAsia="Times New Roman" w:hAnsi="Times New Roman" w:cs="Times New Roman"/>
          <w:color w:val="000000"/>
          <w:sz w:val="24"/>
          <w:szCs w:val="24"/>
          <w:lang w:eastAsia="ru-RU"/>
        </w:rPr>
        <w:t xml:space="preserve"> </w:t>
      </w:r>
      <w:r w:rsidRPr="00982F57">
        <w:rPr>
          <w:rFonts w:ascii="Times New Roman" w:eastAsia="Times New Roman" w:hAnsi="Times New Roman" w:cs="Times New Roman"/>
          <w:color w:val="000000"/>
          <w:sz w:val="24"/>
          <w:szCs w:val="24"/>
          <w:lang w:eastAsia="ru-RU"/>
        </w:rPr>
        <w:t>результатов</w:t>
      </w:r>
      <w:r>
        <w:rPr>
          <w:rFonts w:ascii="Times New Roman" w:eastAsia="Times New Roman" w:hAnsi="Times New Roman" w:cs="Times New Roman"/>
          <w:color w:val="000000"/>
          <w:sz w:val="24"/>
          <w:szCs w:val="24"/>
          <w:lang w:eastAsia="ru-RU"/>
        </w:rPr>
        <w:t xml:space="preserve"> в </w:t>
      </w:r>
      <w:r w:rsidR="00982F57" w:rsidRPr="00982F57">
        <w:rPr>
          <w:rFonts w:ascii="Times New Roman" w:eastAsia="Times New Roman" w:hAnsi="Times New Roman" w:cs="Times New Roman"/>
          <w:color w:val="000000"/>
          <w:sz w:val="24"/>
          <w:szCs w:val="24"/>
          <w:lang w:eastAsia="ru-RU"/>
        </w:rPr>
        <w:t>самом</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массовом</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сегменте</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сдававших ЕГЭ по русскому языку - в группе экзаменуемых, набравших от 61</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до 80 баллов за всю работу.</w:t>
      </w:r>
    </w:p>
    <w:p w:rsidR="00982F57" w:rsidRPr="00982F57" w:rsidRDefault="00CF3A67" w:rsidP="00CF3A67">
      <w:pPr>
        <w:shd w:val="clear" w:color="auto" w:fill="FFFFFF"/>
        <w:spacing w:after="0"/>
        <w:ind w:left="-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82F57" w:rsidRPr="00CF3A67">
        <w:rPr>
          <w:rFonts w:ascii="Times New Roman" w:eastAsia="Times New Roman" w:hAnsi="Times New Roman" w:cs="Times New Roman"/>
          <w:color w:val="000000"/>
          <w:sz w:val="24"/>
          <w:szCs w:val="24"/>
          <w:lang w:eastAsia="ru-RU"/>
        </w:rPr>
        <w:t>Результаты</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экзамена</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наглядно</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свидетельствуют</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об</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очевидном</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понимании как самими экзаменуемыми, так и учителями необходимости в</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рамках школьного обучения систематически, комплексно работать над</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овладением</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всеми</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типами</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норм</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русского</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литературного</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языка,</w:t>
      </w:r>
      <w:r>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формированием языковой и речевой компетентности.</w:t>
      </w:r>
    </w:p>
    <w:p w:rsidR="000674B7" w:rsidRPr="000674B7" w:rsidRDefault="000674B7" w:rsidP="000674B7">
      <w:pPr>
        <w:shd w:val="clear" w:color="auto" w:fill="FFFFFF"/>
        <w:spacing w:after="0"/>
        <w:ind w:left="-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82F57" w:rsidRPr="00CF3A67">
        <w:rPr>
          <w:rFonts w:ascii="Times New Roman" w:eastAsia="Times New Roman" w:hAnsi="Times New Roman" w:cs="Times New Roman"/>
          <w:color w:val="000000"/>
          <w:sz w:val="24"/>
          <w:szCs w:val="24"/>
          <w:lang w:eastAsia="ru-RU"/>
        </w:rPr>
        <w:t>К основным причинам повышения доли участников, получивших</w:t>
      </w:r>
      <w:r w:rsidR="00CF3A67">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высокие баллы по русскому языку, можно отнести реализацию системы мер</w:t>
      </w:r>
      <w:r w:rsidR="00CF3A67">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 xml:space="preserve">по повышению качества преподавания русского языка в </w:t>
      </w:r>
      <w:r w:rsidR="00CF3A67">
        <w:rPr>
          <w:rFonts w:ascii="Times New Roman" w:eastAsia="Times New Roman" w:hAnsi="Times New Roman" w:cs="Times New Roman"/>
          <w:color w:val="000000"/>
          <w:sz w:val="24"/>
          <w:szCs w:val="24"/>
          <w:lang w:eastAsia="ru-RU"/>
        </w:rPr>
        <w:t xml:space="preserve">РИ. </w:t>
      </w:r>
      <w:r w:rsidR="00982F57" w:rsidRPr="00982F57">
        <w:rPr>
          <w:rFonts w:ascii="Times New Roman" w:eastAsia="Times New Roman" w:hAnsi="Times New Roman" w:cs="Times New Roman"/>
          <w:color w:val="000000"/>
          <w:sz w:val="24"/>
          <w:szCs w:val="24"/>
          <w:lang w:eastAsia="ru-RU"/>
        </w:rPr>
        <w:t xml:space="preserve"> В 20</w:t>
      </w:r>
      <w:r w:rsidR="00CF3A67">
        <w:rPr>
          <w:rFonts w:ascii="Times New Roman" w:eastAsia="Times New Roman" w:hAnsi="Times New Roman" w:cs="Times New Roman"/>
          <w:color w:val="000000"/>
          <w:sz w:val="24"/>
          <w:szCs w:val="24"/>
          <w:lang w:eastAsia="ru-RU"/>
        </w:rPr>
        <w:t xml:space="preserve">20-2021 </w:t>
      </w:r>
      <w:r w:rsidR="00CF3A67" w:rsidRPr="00982F57">
        <w:rPr>
          <w:rFonts w:ascii="Times New Roman" w:eastAsia="Times New Roman" w:hAnsi="Times New Roman" w:cs="Times New Roman"/>
          <w:color w:val="000000"/>
          <w:sz w:val="24"/>
          <w:szCs w:val="24"/>
          <w:lang w:eastAsia="ru-RU"/>
        </w:rPr>
        <w:t>учебном</w:t>
      </w:r>
      <w:r w:rsidR="00982F57" w:rsidRPr="00982F57">
        <w:rPr>
          <w:rFonts w:ascii="Times New Roman" w:eastAsia="Times New Roman" w:hAnsi="Times New Roman" w:cs="Times New Roman"/>
          <w:color w:val="000000"/>
          <w:sz w:val="24"/>
          <w:szCs w:val="24"/>
          <w:lang w:eastAsia="ru-RU"/>
        </w:rPr>
        <w:t xml:space="preserve"> году особое внимание уделялось повышению квалификации</w:t>
      </w:r>
      <w:r w:rsidR="00CF3A67">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учителей</w:t>
      </w:r>
      <w:r w:rsidR="00CF3A67">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русского</w:t>
      </w:r>
      <w:r w:rsidR="00CF3A67">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языка.</w:t>
      </w:r>
      <w:r w:rsidR="00CF3A67">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Осуществлялась</w:t>
      </w:r>
      <w:r w:rsidR="00CF3A67">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целенаправленная</w:t>
      </w:r>
      <w:r w:rsidR="00CF3A67">
        <w:rPr>
          <w:rFonts w:ascii="Times New Roman" w:eastAsia="Times New Roman" w:hAnsi="Times New Roman" w:cs="Times New Roman"/>
          <w:color w:val="000000"/>
          <w:sz w:val="24"/>
          <w:szCs w:val="24"/>
          <w:lang w:eastAsia="ru-RU"/>
        </w:rPr>
        <w:t xml:space="preserve"> </w:t>
      </w:r>
      <w:r w:rsidR="00982F57" w:rsidRPr="00982F57">
        <w:rPr>
          <w:rFonts w:ascii="Times New Roman" w:eastAsia="Times New Roman" w:hAnsi="Times New Roman" w:cs="Times New Roman"/>
          <w:color w:val="000000"/>
          <w:sz w:val="24"/>
          <w:szCs w:val="24"/>
          <w:lang w:eastAsia="ru-RU"/>
        </w:rPr>
        <w:t>и</w:t>
      </w:r>
      <w:r w:rsidRPr="000674B7">
        <w:t xml:space="preserve"> </w:t>
      </w:r>
      <w:r w:rsidRPr="000674B7">
        <w:rPr>
          <w:rFonts w:ascii="Times New Roman" w:eastAsia="Times New Roman" w:hAnsi="Times New Roman" w:cs="Times New Roman"/>
          <w:color w:val="000000"/>
          <w:sz w:val="24"/>
          <w:szCs w:val="24"/>
          <w:lang w:eastAsia="ru-RU"/>
        </w:rPr>
        <w:t>систематическая</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работа</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педагогическим</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сообществом</w:t>
      </w:r>
      <w:r>
        <w:rPr>
          <w:rFonts w:ascii="Times New Roman" w:eastAsia="Times New Roman" w:hAnsi="Times New Roman" w:cs="Times New Roman"/>
          <w:color w:val="000000"/>
          <w:sz w:val="24"/>
          <w:szCs w:val="24"/>
          <w:lang w:eastAsia="ru-RU"/>
        </w:rPr>
        <w:t xml:space="preserve"> республики</w:t>
      </w:r>
      <w:r w:rsidRPr="000674B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состоялись семинары, прошла серия вебинаров и мастер-классов для учителей</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русского языка в выпускных классах, организованная руководителями и</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 xml:space="preserve">ведущими экспертами ПК по русскому языку на базе </w:t>
      </w:r>
      <w:r>
        <w:rPr>
          <w:rFonts w:ascii="Times New Roman" w:eastAsia="Times New Roman" w:hAnsi="Times New Roman" w:cs="Times New Roman"/>
          <w:color w:val="000000"/>
          <w:sz w:val="24"/>
          <w:szCs w:val="24"/>
          <w:lang w:eastAsia="ru-RU"/>
        </w:rPr>
        <w:t>ИПК РО РИ</w:t>
      </w:r>
      <w:r w:rsidRPr="000674B7">
        <w:rPr>
          <w:rFonts w:ascii="Times New Roman" w:eastAsia="Times New Roman" w:hAnsi="Times New Roman" w:cs="Times New Roman"/>
          <w:color w:val="000000"/>
          <w:sz w:val="24"/>
          <w:szCs w:val="24"/>
          <w:lang w:eastAsia="ru-RU"/>
        </w:rPr>
        <w:t>.</w:t>
      </w:r>
    </w:p>
    <w:p w:rsidR="000674B7" w:rsidRDefault="000674B7" w:rsidP="000674B7">
      <w:pPr>
        <w:shd w:val="clear" w:color="auto" w:fill="FFFFFF"/>
        <w:spacing w:after="0"/>
        <w:ind w:left="-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w:t>
      </w:r>
      <w:r w:rsidRPr="000674B7">
        <w:rPr>
          <w:rFonts w:ascii="Times New Roman" w:eastAsia="Times New Roman" w:hAnsi="Times New Roman" w:cs="Times New Roman"/>
          <w:color w:val="000000"/>
          <w:sz w:val="24"/>
          <w:szCs w:val="24"/>
          <w:lang w:eastAsia="ru-RU"/>
        </w:rPr>
        <w:t>ри</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подготовке обучающихся к ЕГЭ 202</w:t>
      </w:r>
      <w:r>
        <w:rPr>
          <w:rFonts w:ascii="Times New Roman" w:eastAsia="Times New Roman" w:hAnsi="Times New Roman" w:cs="Times New Roman"/>
          <w:color w:val="000000"/>
          <w:sz w:val="24"/>
          <w:szCs w:val="24"/>
          <w:lang w:eastAsia="ru-RU"/>
        </w:rPr>
        <w:t>2</w:t>
      </w:r>
      <w:r w:rsidRPr="000674B7">
        <w:rPr>
          <w:rFonts w:ascii="Times New Roman" w:eastAsia="Times New Roman" w:hAnsi="Times New Roman" w:cs="Times New Roman"/>
          <w:color w:val="000000"/>
          <w:sz w:val="24"/>
          <w:szCs w:val="24"/>
          <w:lang w:eastAsia="ru-RU"/>
        </w:rPr>
        <w:t xml:space="preserve"> года, как и в предыдущий период,</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необходимо проводить комплексное систематическое повторение разделов</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программы «Орфография» и «Пунктуация», а также раздела «Текст»</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(признаки текста, средства связи предложений в тексте, типы текста (типы</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речи). Необходимо проявлять повседневное внимание к устной и письменной</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 xml:space="preserve">речи обучающихся. </w:t>
      </w:r>
    </w:p>
    <w:p w:rsidR="000674B7" w:rsidRPr="000674B7" w:rsidRDefault="000674B7" w:rsidP="000674B7">
      <w:pPr>
        <w:shd w:val="clear" w:color="auto" w:fill="FFFFFF"/>
        <w:spacing w:after="0"/>
        <w:ind w:left="-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В связи с этим особое место приобретает работа с текстом.</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Умения</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анализировать</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текст,</w:t>
      </w:r>
    </w:p>
    <w:p w:rsidR="000674B7" w:rsidRPr="000674B7" w:rsidRDefault="000674B7" w:rsidP="000674B7">
      <w:pPr>
        <w:shd w:val="clear" w:color="auto" w:fill="FFFFFF"/>
        <w:spacing w:after="0"/>
        <w:ind w:left="-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0674B7">
        <w:rPr>
          <w:rFonts w:ascii="Times New Roman" w:eastAsia="Times New Roman" w:hAnsi="Times New Roman" w:cs="Times New Roman"/>
          <w:color w:val="000000"/>
          <w:sz w:val="24"/>
          <w:szCs w:val="24"/>
          <w:lang w:eastAsia="ru-RU"/>
        </w:rPr>
        <w:t>аходить</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пояснять</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его</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смысловые</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компоненты, следить за ходом авторской мысли и комментировать ее должны</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методично и системно развиваться в ходе учебного процесса и становиться</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неотъемлемой частью аналитико-синтетической работы с текстом в процессе</w:t>
      </w:r>
    </w:p>
    <w:p w:rsidR="000674B7" w:rsidRPr="000674B7" w:rsidRDefault="000674B7" w:rsidP="000674B7">
      <w:pPr>
        <w:shd w:val="clear" w:color="auto" w:fill="FFFFFF"/>
        <w:spacing w:after="0"/>
        <w:ind w:left="-567"/>
        <w:jc w:val="both"/>
        <w:rPr>
          <w:rFonts w:ascii="Times New Roman" w:eastAsia="Times New Roman" w:hAnsi="Times New Roman" w:cs="Times New Roman"/>
          <w:color w:val="000000"/>
          <w:sz w:val="24"/>
          <w:szCs w:val="24"/>
          <w:lang w:eastAsia="ru-RU"/>
        </w:rPr>
      </w:pPr>
      <w:r w:rsidRPr="000674B7">
        <w:rPr>
          <w:rFonts w:ascii="Times New Roman" w:eastAsia="Times New Roman" w:hAnsi="Times New Roman" w:cs="Times New Roman"/>
          <w:color w:val="000000"/>
          <w:sz w:val="24"/>
          <w:szCs w:val="24"/>
          <w:lang w:eastAsia="ru-RU"/>
        </w:rPr>
        <w:t>обучения и формирования гармоничной языковой личности.</w:t>
      </w:r>
      <w:r>
        <w:rPr>
          <w:rFonts w:ascii="Times New Roman" w:eastAsia="Times New Roman" w:hAnsi="Times New Roman" w:cs="Times New Roman"/>
          <w:color w:val="000000"/>
          <w:sz w:val="24"/>
          <w:szCs w:val="24"/>
          <w:lang w:eastAsia="ru-RU"/>
        </w:rPr>
        <w:t xml:space="preserve"> </w:t>
      </w:r>
    </w:p>
    <w:p w:rsidR="00B0153C" w:rsidRPr="00B0153C" w:rsidRDefault="000674B7" w:rsidP="000674B7">
      <w:pPr>
        <w:shd w:val="clear" w:color="auto" w:fill="FFFFFF"/>
        <w:spacing w:after="0"/>
        <w:ind w:left="-567" w:firstLine="567"/>
        <w:jc w:val="both"/>
        <w:rPr>
          <w:rFonts w:ascii="Times New Roman" w:eastAsia="Times New Roman" w:hAnsi="Times New Roman" w:cs="Times New Roman"/>
          <w:color w:val="000000"/>
          <w:sz w:val="24"/>
          <w:szCs w:val="24"/>
          <w:lang w:eastAsia="ru-RU"/>
        </w:rPr>
      </w:pPr>
      <w:r w:rsidRPr="000674B7">
        <w:rPr>
          <w:rFonts w:ascii="Times New Roman" w:eastAsia="Times New Roman" w:hAnsi="Times New Roman" w:cs="Times New Roman"/>
          <w:color w:val="000000"/>
          <w:sz w:val="24"/>
          <w:szCs w:val="24"/>
          <w:lang w:eastAsia="ru-RU"/>
        </w:rPr>
        <w:t>По результатам экзамена можно сделать вывод, что в 202</w:t>
      </w:r>
      <w:r>
        <w:rPr>
          <w:rFonts w:ascii="Times New Roman" w:eastAsia="Times New Roman" w:hAnsi="Times New Roman" w:cs="Times New Roman"/>
          <w:color w:val="000000"/>
          <w:sz w:val="24"/>
          <w:szCs w:val="24"/>
          <w:lang w:eastAsia="ru-RU"/>
        </w:rPr>
        <w:t xml:space="preserve">1 </w:t>
      </w:r>
      <w:r w:rsidRPr="000674B7">
        <w:rPr>
          <w:rFonts w:ascii="Times New Roman" w:eastAsia="Times New Roman" w:hAnsi="Times New Roman" w:cs="Times New Roman"/>
          <w:color w:val="000000"/>
          <w:sz w:val="24"/>
          <w:szCs w:val="24"/>
          <w:lang w:eastAsia="ru-RU"/>
        </w:rPr>
        <w:t>году</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отмечается положительная динамика выполнения заданий по русскому языку</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по тематическим блокам, благодаря методически правильному выбору</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учебников из Федерального перечня, применяемых в регионе (учебник</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Гольцовой,</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учебное</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пособие</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Грекова),</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широкого</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спектра</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учебно-</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методических, в том числе электронных, пособий, подготовленных по</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рекомендациям ФИПИ («Я сдам ЕГЭ!»), при подготовке к ЕГЭ по русскому</w:t>
      </w:r>
      <w:r>
        <w:rPr>
          <w:rFonts w:ascii="Times New Roman" w:eastAsia="Times New Roman" w:hAnsi="Times New Roman" w:cs="Times New Roman"/>
          <w:color w:val="000000"/>
          <w:sz w:val="24"/>
          <w:szCs w:val="24"/>
          <w:lang w:eastAsia="ru-RU"/>
        </w:rPr>
        <w:t xml:space="preserve"> </w:t>
      </w:r>
      <w:r w:rsidRPr="000674B7">
        <w:rPr>
          <w:rFonts w:ascii="Times New Roman" w:eastAsia="Times New Roman" w:hAnsi="Times New Roman" w:cs="Times New Roman"/>
          <w:color w:val="000000"/>
          <w:sz w:val="24"/>
          <w:szCs w:val="24"/>
          <w:lang w:eastAsia="ru-RU"/>
        </w:rPr>
        <w:t>языку, а также интернет-ресурсов, предназначенных для подготовки к ЕГЭ.</w:t>
      </w:r>
    </w:p>
    <w:p w:rsidR="00F548A0" w:rsidRPr="00F548A0" w:rsidRDefault="00F548A0" w:rsidP="005A4092">
      <w:pPr>
        <w:spacing w:after="0"/>
        <w:ind w:left="-567" w:firstLine="709"/>
        <w:jc w:val="both"/>
        <w:rPr>
          <w:rFonts w:ascii="Times New Roman" w:eastAsia="Calibri" w:hAnsi="Times New Roman" w:cs="Times New Roman"/>
          <w:i/>
          <w:sz w:val="24"/>
          <w:szCs w:val="24"/>
          <w:lang w:eastAsia="ru-RU"/>
        </w:rPr>
      </w:pPr>
    </w:p>
    <w:p w:rsidR="00536D59" w:rsidRPr="00166EFB" w:rsidRDefault="008F4B55" w:rsidP="00166EFB">
      <w:pPr>
        <w:pStyle w:val="ad"/>
        <w:keepNext/>
        <w:keepLines/>
        <w:numPr>
          <w:ilvl w:val="2"/>
          <w:numId w:val="6"/>
        </w:numPr>
        <w:spacing w:before="200" w:after="0"/>
        <w:jc w:val="center"/>
        <w:outlineLvl w:val="2"/>
        <w:rPr>
          <w:rFonts w:ascii="Times New Roman" w:eastAsia="SimSun" w:hAnsi="Times New Roman" w:cs="Times New Roman"/>
          <w:b/>
          <w:sz w:val="24"/>
          <w:szCs w:val="24"/>
          <w:lang w:eastAsia="ru-RU"/>
        </w:rPr>
      </w:pPr>
      <w:r w:rsidRPr="00166EFB">
        <w:rPr>
          <w:rFonts w:ascii="Times New Roman" w:eastAsia="SimSun" w:hAnsi="Times New Roman" w:cs="Times New Roman"/>
          <w:b/>
          <w:bCs/>
          <w:iCs/>
          <w:sz w:val="24"/>
          <w:szCs w:val="24"/>
          <w:lang w:eastAsia="ru-RU"/>
        </w:rPr>
        <w:t>ВЫВОДЫ</w:t>
      </w:r>
      <w:r w:rsidRPr="00166EFB">
        <w:rPr>
          <w:rFonts w:ascii="Times New Roman" w:eastAsia="SimSun" w:hAnsi="Times New Roman" w:cs="Times New Roman"/>
          <w:b/>
          <w:sz w:val="24"/>
          <w:szCs w:val="24"/>
          <w:lang w:eastAsia="ru-RU"/>
        </w:rPr>
        <w:t xml:space="preserve"> ОБ ИТОГАХ АНАЛИЗА ВЫПОЛНЕНИЯ ЗАДАНИЙ:</w:t>
      </w:r>
    </w:p>
    <w:p w:rsidR="00536D59" w:rsidRPr="00536D59" w:rsidRDefault="00536D59" w:rsidP="00536D59">
      <w:pPr>
        <w:spacing w:after="0"/>
        <w:ind w:left="-567" w:firstLine="1276"/>
        <w:jc w:val="both"/>
        <w:rPr>
          <w:rFonts w:ascii="Times New Roman" w:eastAsia="Calibri" w:hAnsi="Times New Roman" w:cs="Times New Roman"/>
          <w:sz w:val="24"/>
          <w:szCs w:val="24"/>
          <w:lang w:eastAsia="ru-RU"/>
        </w:rPr>
      </w:pPr>
      <w:r w:rsidRPr="00536D59">
        <w:rPr>
          <w:rFonts w:ascii="Times New Roman" w:eastAsia="Calibri" w:hAnsi="Times New Roman" w:cs="Times New Roman"/>
          <w:sz w:val="24"/>
          <w:szCs w:val="24"/>
          <w:lang w:eastAsia="ru-RU"/>
        </w:rPr>
        <w:t xml:space="preserve">На основании информации, </w:t>
      </w:r>
      <w:r w:rsidRPr="00536D59">
        <w:rPr>
          <w:rFonts w:ascii="Times New Roman" w:eastAsia="Calibri" w:hAnsi="Times New Roman" w:cs="Times New Roman"/>
          <w:i/>
          <w:sz w:val="24"/>
          <w:szCs w:val="24"/>
          <w:lang w:eastAsia="ru-RU"/>
        </w:rPr>
        <w:t>полученной по итогам анализа результатов единого государственного экзамена по русскому языку 20</w:t>
      </w:r>
      <w:r>
        <w:rPr>
          <w:rFonts w:ascii="Times New Roman" w:eastAsia="Calibri" w:hAnsi="Times New Roman" w:cs="Times New Roman"/>
          <w:i/>
          <w:sz w:val="24"/>
          <w:szCs w:val="24"/>
          <w:lang w:eastAsia="ru-RU"/>
        </w:rPr>
        <w:t>1</w:t>
      </w:r>
      <w:r w:rsidRPr="00536D59">
        <w:rPr>
          <w:rFonts w:ascii="Times New Roman" w:eastAsia="Calibri" w:hAnsi="Times New Roman" w:cs="Times New Roman"/>
          <w:i/>
          <w:sz w:val="24"/>
          <w:szCs w:val="24"/>
          <w:lang w:eastAsia="ru-RU"/>
        </w:rPr>
        <w:t xml:space="preserve"> года</w:t>
      </w:r>
      <w:r w:rsidRPr="00536D59">
        <w:rPr>
          <w:rFonts w:ascii="Times New Roman" w:eastAsia="Calibri" w:hAnsi="Times New Roman" w:cs="Times New Roman"/>
          <w:sz w:val="24"/>
          <w:szCs w:val="24"/>
          <w:lang w:eastAsia="ru-RU"/>
        </w:rPr>
        <w:t>, можно сформулировать следующие выводы:</w:t>
      </w:r>
    </w:p>
    <w:p w:rsidR="00536D59" w:rsidRPr="00536D59" w:rsidRDefault="00536D59" w:rsidP="000E3514">
      <w:pPr>
        <w:numPr>
          <w:ilvl w:val="0"/>
          <w:numId w:val="19"/>
        </w:numPr>
        <w:tabs>
          <w:tab w:val="left" w:pos="709"/>
        </w:tabs>
        <w:spacing w:after="0"/>
        <w:ind w:left="-567" w:firstLine="1276"/>
        <w:jc w:val="both"/>
        <w:rPr>
          <w:rFonts w:ascii="Times New Roman" w:eastAsia="Calibri" w:hAnsi="Times New Roman" w:cs="Times New Roman"/>
          <w:sz w:val="24"/>
          <w:szCs w:val="24"/>
          <w:lang w:eastAsia="ru-RU"/>
        </w:rPr>
      </w:pPr>
      <w:r w:rsidRPr="00536D59">
        <w:rPr>
          <w:rFonts w:ascii="Times New Roman" w:eastAsia="Calibri" w:hAnsi="Times New Roman" w:cs="Times New Roman"/>
          <w:i/>
          <w:sz w:val="24"/>
          <w:szCs w:val="24"/>
          <w:lang w:eastAsia="ru-RU"/>
        </w:rPr>
        <w:t xml:space="preserve">средний балл выпускников 2021 года дневной формы обучения по </w:t>
      </w:r>
      <w:r>
        <w:rPr>
          <w:rFonts w:ascii="Times New Roman" w:eastAsia="Calibri" w:hAnsi="Times New Roman" w:cs="Times New Roman"/>
          <w:i/>
          <w:sz w:val="24"/>
          <w:szCs w:val="24"/>
          <w:lang w:eastAsia="ru-RU"/>
        </w:rPr>
        <w:t xml:space="preserve">Республике Ингушетия </w:t>
      </w:r>
      <w:r w:rsidR="000D1F4E">
        <w:rPr>
          <w:rFonts w:ascii="Times New Roman" w:eastAsia="Calibri" w:hAnsi="Times New Roman" w:cs="Times New Roman"/>
          <w:b/>
          <w:sz w:val="24"/>
          <w:szCs w:val="24"/>
          <w:u w:val="single"/>
          <w:lang w:eastAsia="ru-RU"/>
        </w:rPr>
        <w:t xml:space="preserve">повысился </w:t>
      </w:r>
      <w:r w:rsidRPr="00536D59">
        <w:rPr>
          <w:rFonts w:ascii="Times New Roman" w:eastAsia="Calibri" w:hAnsi="Times New Roman" w:cs="Times New Roman"/>
          <w:i/>
          <w:sz w:val="24"/>
          <w:szCs w:val="24"/>
          <w:lang w:eastAsia="ru-RU"/>
        </w:rPr>
        <w:t>по сравнению с 2020 годом на</w:t>
      </w:r>
      <w:r w:rsidRPr="00536D59">
        <w:rPr>
          <w:rFonts w:ascii="Times New Roman" w:eastAsia="Calibri" w:hAnsi="Times New Roman" w:cs="Times New Roman"/>
          <w:b/>
          <w:sz w:val="24"/>
          <w:szCs w:val="24"/>
          <w:lang w:eastAsia="ru-RU"/>
        </w:rPr>
        <w:t xml:space="preserve"> </w:t>
      </w:r>
      <w:r w:rsidR="000D1F4E">
        <w:rPr>
          <w:rFonts w:ascii="Times New Roman" w:eastAsia="Calibri" w:hAnsi="Times New Roman" w:cs="Times New Roman"/>
          <w:b/>
          <w:sz w:val="24"/>
          <w:szCs w:val="24"/>
          <w:u w:val="single"/>
          <w:lang w:eastAsia="ru-RU"/>
        </w:rPr>
        <w:t xml:space="preserve"> 5</w:t>
      </w:r>
      <w:r w:rsidRPr="00536D59">
        <w:rPr>
          <w:rFonts w:ascii="Times New Roman" w:eastAsia="Calibri" w:hAnsi="Times New Roman" w:cs="Times New Roman"/>
          <w:b/>
          <w:sz w:val="24"/>
          <w:szCs w:val="24"/>
          <w:lang w:eastAsia="ru-RU"/>
        </w:rPr>
        <w:t xml:space="preserve"> балл</w:t>
      </w:r>
      <w:r w:rsidR="000D1F4E">
        <w:rPr>
          <w:rFonts w:ascii="Times New Roman" w:eastAsia="Calibri" w:hAnsi="Times New Roman" w:cs="Times New Roman"/>
          <w:b/>
          <w:sz w:val="24"/>
          <w:szCs w:val="24"/>
          <w:lang w:eastAsia="ru-RU"/>
        </w:rPr>
        <w:t>ов</w:t>
      </w:r>
      <w:r w:rsidRPr="00536D59">
        <w:rPr>
          <w:rFonts w:ascii="Times New Roman" w:eastAsia="Calibri" w:hAnsi="Times New Roman" w:cs="Times New Roman"/>
          <w:b/>
          <w:sz w:val="24"/>
          <w:szCs w:val="24"/>
          <w:lang w:eastAsia="ru-RU"/>
        </w:rPr>
        <w:t>.</w:t>
      </w:r>
      <w:r w:rsidRPr="00536D59">
        <w:rPr>
          <w:rFonts w:ascii="Times New Roman" w:eastAsia="Calibri" w:hAnsi="Times New Roman" w:cs="Times New Roman"/>
          <w:sz w:val="24"/>
          <w:szCs w:val="24"/>
          <w:lang w:eastAsia="ru-RU"/>
        </w:rPr>
        <w:t xml:space="preserve"> </w:t>
      </w:r>
    </w:p>
    <w:p w:rsidR="00536D59" w:rsidRDefault="00536D59" w:rsidP="000E3514">
      <w:pPr>
        <w:numPr>
          <w:ilvl w:val="0"/>
          <w:numId w:val="19"/>
        </w:numPr>
        <w:tabs>
          <w:tab w:val="left" w:pos="709"/>
        </w:tabs>
        <w:spacing w:after="0"/>
        <w:ind w:left="-567" w:firstLine="1276"/>
        <w:jc w:val="both"/>
        <w:rPr>
          <w:rFonts w:ascii="Times New Roman" w:eastAsia="Calibri" w:hAnsi="Times New Roman" w:cs="Times New Roman"/>
          <w:sz w:val="24"/>
          <w:szCs w:val="24"/>
          <w:lang w:eastAsia="ru-RU"/>
        </w:rPr>
      </w:pPr>
      <w:r w:rsidRPr="00536D59">
        <w:rPr>
          <w:rFonts w:ascii="Times New Roman" w:eastAsia="Calibri" w:hAnsi="Times New Roman" w:cs="Times New Roman"/>
          <w:sz w:val="24"/>
          <w:szCs w:val="24"/>
          <w:lang w:eastAsia="ru-RU"/>
        </w:rPr>
        <w:t xml:space="preserve">сравнение результатов экзаменуемых в разрезе частей экзаменационной работы показало, что наиболее успешным для экзаменуемых, как и в прошлом 2020 году, стало выполнение заданий базового уровня части 1 экзаменационной работы по русскому языку; уровень выполнения заданий повышенного уровня сложности квалифицируется как </w:t>
      </w:r>
      <w:r w:rsidRPr="00536D59">
        <w:rPr>
          <w:rFonts w:ascii="Times New Roman" w:eastAsia="Calibri" w:hAnsi="Times New Roman" w:cs="Times New Roman"/>
          <w:b/>
          <w:i/>
          <w:sz w:val="24"/>
          <w:szCs w:val="24"/>
          <w:lang w:eastAsia="ru-RU"/>
        </w:rPr>
        <w:t>достаточно хороший</w:t>
      </w:r>
      <w:r w:rsidRPr="00536D59">
        <w:rPr>
          <w:rFonts w:ascii="Times New Roman" w:eastAsia="Calibri" w:hAnsi="Times New Roman" w:cs="Times New Roman"/>
          <w:sz w:val="24"/>
          <w:szCs w:val="24"/>
          <w:lang w:eastAsia="ru-RU"/>
        </w:rPr>
        <w:t xml:space="preserve">; выполнение экзаменуемыми 27 задания повышенного уровня сложности можно считать </w:t>
      </w:r>
      <w:r w:rsidRPr="00536D59">
        <w:rPr>
          <w:rFonts w:ascii="Times New Roman" w:eastAsia="Calibri" w:hAnsi="Times New Roman" w:cs="Times New Roman"/>
          <w:b/>
          <w:i/>
          <w:sz w:val="24"/>
          <w:szCs w:val="24"/>
          <w:lang w:eastAsia="ru-RU"/>
        </w:rPr>
        <w:t>хорошим</w:t>
      </w:r>
      <w:r w:rsidRPr="00536D59">
        <w:rPr>
          <w:rFonts w:ascii="Times New Roman" w:eastAsia="Calibri" w:hAnsi="Times New Roman" w:cs="Times New Roman"/>
          <w:sz w:val="24"/>
          <w:szCs w:val="24"/>
          <w:lang w:eastAsia="ru-RU"/>
        </w:rPr>
        <w:t xml:space="preserve">, но в связи с невысоким уровнем функциональной грамотности участников экзамена, можно констатировать средний уровень сформированности у участников экзамена орфографических, пунктуационных, грамматических и </w:t>
      </w:r>
      <w:r w:rsidR="000D1F4E">
        <w:rPr>
          <w:rFonts w:ascii="Times New Roman" w:eastAsia="Calibri" w:hAnsi="Times New Roman" w:cs="Times New Roman"/>
          <w:sz w:val="24"/>
          <w:szCs w:val="24"/>
          <w:lang w:eastAsia="ru-RU"/>
        </w:rPr>
        <w:t>языковых</w:t>
      </w:r>
      <w:r w:rsidRPr="00536D59">
        <w:rPr>
          <w:rFonts w:ascii="Times New Roman" w:eastAsia="Calibri" w:hAnsi="Times New Roman" w:cs="Times New Roman"/>
          <w:sz w:val="24"/>
          <w:szCs w:val="24"/>
          <w:lang w:eastAsia="ru-RU"/>
        </w:rPr>
        <w:t xml:space="preserve"> навыков.</w:t>
      </w:r>
    </w:p>
    <w:p w:rsidR="00B0153C" w:rsidRDefault="00B0153C" w:rsidP="00B0153C">
      <w:pPr>
        <w:tabs>
          <w:tab w:val="left" w:pos="709"/>
        </w:tabs>
        <w:spacing w:after="0"/>
        <w:jc w:val="both"/>
        <w:rPr>
          <w:rFonts w:ascii="Times New Roman" w:eastAsia="Calibri" w:hAnsi="Times New Roman" w:cs="Times New Roman"/>
          <w:sz w:val="24"/>
          <w:szCs w:val="24"/>
          <w:lang w:eastAsia="ru-RU"/>
        </w:rPr>
      </w:pPr>
    </w:p>
    <w:p w:rsidR="00202358" w:rsidRDefault="00202358" w:rsidP="00202358">
      <w:pPr>
        <w:keepNext/>
        <w:keepLines/>
        <w:numPr>
          <w:ilvl w:val="1"/>
          <w:numId w:val="0"/>
        </w:numPr>
        <w:spacing w:before="40" w:after="0" w:line="240" w:lineRule="auto"/>
        <w:jc w:val="center"/>
        <w:outlineLvl w:val="1"/>
        <w:rPr>
          <w:rFonts w:ascii="Times New Roman" w:eastAsia="SimSun" w:hAnsi="Times New Roman" w:cs="Times New Roman"/>
          <w:b/>
          <w:bCs/>
          <w:sz w:val="28"/>
          <w:szCs w:val="28"/>
          <w:lang w:eastAsia="ru-RU"/>
        </w:rPr>
      </w:pPr>
      <w:r w:rsidRPr="00AE2716">
        <w:rPr>
          <w:rFonts w:ascii="Times New Roman" w:eastAsia="SimSun" w:hAnsi="Times New Roman" w:cs="Times New Roman"/>
          <w:b/>
          <w:bCs/>
          <w:sz w:val="28"/>
          <w:szCs w:val="28"/>
          <w:lang w:eastAsia="ru-RU"/>
        </w:rPr>
        <w:t>Раздел 4. РЕКОМЕНДАЦИИ</w:t>
      </w:r>
      <w:r w:rsidRPr="00AE2716">
        <w:rPr>
          <w:rFonts w:ascii="Times New Roman" w:eastAsia="SimSun" w:hAnsi="Times New Roman" w:cs="Times New Roman"/>
          <w:b/>
          <w:bCs/>
          <w:sz w:val="28"/>
          <w:szCs w:val="28"/>
          <w:vertAlign w:val="superscript"/>
          <w:lang w:eastAsia="ru-RU"/>
        </w:rPr>
        <w:footnoteReference w:id="14"/>
      </w:r>
      <w:r w:rsidRPr="00AE2716">
        <w:rPr>
          <w:rFonts w:ascii="Times New Roman" w:eastAsia="SimSun" w:hAnsi="Times New Roman" w:cs="Times New Roman"/>
          <w:b/>
          <w:bCs/>
          <w:sz w:val="28"/>
          <w:szCs w:val="28"/>
          <w:lang w:eastAsia="ru-RU"/>
        </w:rPr>
        <w:t xml:space="preserve"> ДЛЯ СИСТЕМЫ ОБРАЗОВАНИЯ СУБЪЕКТА РОССИЙСКОЙ ФЕДЕРАЦИИ</w:t>
      </w:r>
    </w:p>
    <w:p w:rsidR="00E25AA8" w:rsidRDefault="00E25AA8" w:rsidP="00202358">
      <w:pPr>
        <w:keepNext/>
        <w:keepLines/>
        <w:numPr>
          <w:ilvl w:val="1"/>
          <w:numId w:val="0"/>
        </w:numPr>
        <w:spacing w:before="40" w:after="0" w:line="240" w:lineRule="auto"/>
        <w:jc w:val="center"/>
        <w:outlineLvl w:val="1"/>
        <w:rPr>
          <w:rFonts w:ascii="Times New Roman" w:eastAsia="SimSun" w:hAnsi="Times New Roman" w:cs="Times New Roman"/>
          <w:b/>
          <w:bCs/>
          <w:sz w:val="28"/>
          <w:szCs w:val="28"/>
          <w:lang w:eastAsia="ru-RU"/>
        </w:rPr>
      </w:pPr>
    </w:p>
    <w:p w:rsidR="00E25AA8" w:rsidRPr="00E25AA8" w:rsidRDefault="00E25AA8" w:rsidP="00E25AA8">
      <w:pPr>
        <w:keepNext/>
        <w:keepLines/>
        <w:numPr>
          <w:ilvl w:val="1"/>
          <w:numId w:val="0"/>
        </w:numPr>
        <w:spacing w:before="40" w:after="0" w:line="240" w:lineRule="auto"/>
        <w:outlineLvl w:val="1"/>
        <w:rPr>
          <w:rFonts w:ascii="Times New Roman" w:eastAsia="SimSun" w:hAnsi="Times New Roman" w:cs="Times New Roman"/>
          <w:smallCaps/>
          <w:color w:val="365F91"/>
          <w:sz w:val="24"/>
          <w:szCs w:val="24"/>
          <w:lang w:eastAsia="ru-RU"/>
        </w:rPr>
      </w:pPr>
      <w:r w:rsidRPr="00E25AA8">
        <w:rPr>
          <w:rFonts w:ascii="Times New Roman" w:eastAsia="SimSun" w:hAnsi="Times New Roman" w:cs="Times New Roman"/>
          <w:b/>
          <w:bCs/>
          <w:sz w:val="24"/>
          <w:szCs w:val="24"/>
          <w:lang w:eastAsia="ru-RU"/>
        </w:rPr>
        <w:t>4.1. Рекомендации по совершенствованию организации и методики преподавания предмета на основе выявленных типичных затруднений и ошибок</w:t>
      </w:r>
    </w:p>
    <w:p w:rsidR="006035E9" w:rsidRPr="006035E9" w:rsidRDefault="006035E9" w:rsidP="006035E9">
      <w:pPr>
        <w:shd w:val="clear" w:color="auto" w:fill="FFFFFF"/>
        <w:spacing w:after="0"/>
        <w:ind w:left="-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035E9">
        <w:rPr>
          <w:rFonts w:ascii="Times New Roman" w:eastAsia="Times New Roman" w:hAnsi="Times New Roman" w:cs="Times New Roman"/>
          <w:color w:val="000000"/>
          <w:sz w:val="24"/>
          <w:szCs w:val="24"/>
          <w:lang w:eastAsia="ru-RU"/>
        </w:rPr>
        <w:t>Учитывая результаты ЕГЭ по русскому языку в 202</w:t>
      </w:r>
      <w:r>
        <w:rPr>
          <w:rFonts w:ascii="Times New Roman" w:eastAsia="Times New Roman" w:hAnsi="Times New Roman" w:cs="Times New Roman"/>
          <w:color w:val="000000"/>
          <w:sz w:val="24"/>
          <w:szCs w:val="24"/>
          <w:lang w:eastAsia="ru-RU"/>
        </w:rPr>
        <w:t xml:space="preserve">1 </w:t>
      </w:r>
      <w:r w:rsidRPr="006035E9">
        <w:rPr>
          <w:rFonts w:ascii="Times New Roman" w:eastAsia="Times New Roman" w:hAnsi="Times New Roman" w:cs="Times New Roman"/>
          <w:color w:val="000000"/>
          <w:sz w:val="24"/>
          <w:szCs w:val="24"/>
          <w:lang w:eastAsia="ru-RU"/>
        </w:rPr>
        <w:t>году, можно дать следующие рекомендации по освоению учебного предмета и подготовке к ЕГЭ 202</w:t>
      </w:r>
      <w:r>
        <w:rPr>
          <w:rFonts w:ascii="Times New Roman" w:eastAsia="Times New Roman" w:hAnsi="Times New Roman" w:cs="Times New Roman"/>
          <w:color w:val="000000"/>
          <w:sz w:val="24"/>
          <w:szCs w:val="24"/>
          <w:lang w:eastAsia="ru-RU"/>
        </w:rPr>
        <w:t>2</w:t>
      </w:r>
      <w:r w:rsidRPr="006035E9">
        <w:rPr>
          <w:rFonts w:ascii="Times New Roman" w:eastAsia="Times New Roman" w:hAnsi="Times New Roman" w:cs="Times New Roman"/>
          <w:color w:val="000000"/>
          <w:sz w:val="24"/>
          <w:szCs w:val="24"/>
          <w:lang w:eastAsia="ru-RU"/>
        </w:rPr>
        <w:t xml:space="preserve"> года.</w:t>
      </w:r>
    </w:p>
    <w:p w:rsidR="006035E9" w:rsidRPr="006035E9" w:rsidRDefault="006035E9" w:rsidP="000E3514">
      <w:pPr>
        <w:pStyle w:val="ad"/>
        <w:numPr>
          <w:ilvl w:val="0"/>
          <w:numId w:val="21"/>
        </w:numPr>
        <w:shd w:val="clear" w:color="auto" w:fill="FFFFFF"/>
        <w:spacing w:after="0"/>
        <w:jc w:val="both"/>
        <w:rPr>
          <w:rFonts w:ascii="Times New Roman" w:eastAsia="Times New Roman" w:hAnsi="Times New Roman" w:cs="Times New Roman"/>
          <w:color w:val="000000"/>
          <w:sz w:val="24"/>
          <w:szCs w:val="24"/>
          <w:lang w:eastAsia="ru-RU"/>
        </w:rPr>
      </w:pPr>
      <w:r w:rsidRPr="006035E9">
        <w:rPr>
          <w:rFonts w:ascii="Times New Roman" w:eastAsia="Times New Roman" w:hAnsi="Times New Roman" w:cs="Times New Roman"/>
          <w:color w:val="000000"/>
          <w:sz w:val="24"/>
          <w:szCs w:val="24"/>
          <w:lang w:eastAsia="ru-RU"/>
        </w:rPr>
        <w:t xml:space="preserve"> При организации образовательного процесса по подготовке к ГИА необходимо руководствоваться нормативными документами, регулирующими проведение итоговой аттестации по русскому языку, и методическими материалами, которые находятся на официальных сайтах ФИПИ (</w:t>
      </w:r>
      <w:hyperlink r:id="rId9" w:history="1">
        <w:r w:rsidRPr="006035E9">
          <w:rPr>
            <w:rStyle w:val="afc"/>
            <w:rFonts w:ascii="Times New Roman" w:eastAsia="Times New Roman" w:hAnsi="Times New Roman" w:cs="Times New Roman"/>
            <w:sz w:val="24"/>
            <w:szCs w:val="24"/>
            <w:lang w:eastAsia="ru-RU"/>
          </w:rPr>
          <w:t>www.fipi.ru</w:t>
        </w:r>
      </w:hyperlink>
      <w:r w:rsidRPr="006035E9">
        <w:rPr>
          <w:rFonts w:ascii="Times New Roman" w:eastAsia="Times New Roman" w:hAnsi="Times New Roman" w:cs="Times New Roman"/>
          <w:color w:val="000000"/>
          <w:sz w:val="24"/>
          <w:szCs w:val="24"/>
          <w:lang w:eastAsia="ru-RU"/>
        </w:rPr>
        <w:t>) и Министерства образования и науки РФ (www.mon.gov.ru).</w:t>
      </w:r>
    </w:p>
    <w:p w:rsidR="006035E9" w:rsidRPr="006035E9" w:rsidRDefault="006035E9" w:rsidP="000E3514">
      <w:pPr>
        <w:pStyle w:val="ad"/>
        <w:numPr>
          <w:ilvl w:val="0"/>
          <w:numId w:val="21"/>
        </w:numPr>
        <w:shd w:val="clear" w:color="auto" w:fill="FFFFFF"/>
        <w:spacing w:after="0"/>
        <w:jc w:val="both"/>
        <w:rPr>
          <w:rFonts w:ascii="Times New Roman" w:eastAsia="Times New Roman" w:hAnsi="Times New Roman" w:cs="Times New Roman"/>
          <w:color w:val="000000"/>
          <w:sz w:val="24"/>
          <w:szCs w:val="24"/>
          <w:lang w:eastAsia="ru-RU"/>
        </w:rPr>
      </w:pPr>
      <w:r w:rsidRPr="006035E9">
        <w:rPr>
          <w:rFonts w:ascii="Times New Roman" w:eastAsia="Times New Roman" w:hAnsi="Times New Roman" w:cs="Times New Roman"/>
          <w:color w:val="000000"/>
          <w:sz w:val="24"/>
          <w:szCs w:val="24"/>
          <w:lang w:eastAsia="ru-RU"/>
        </w:rPr>
        <w:t xml:space="preserve"> В целях организации дифференцированной подготовки к ЕГЭ в группах с разным уровнем обученности провести в сентябре 202</w:t>
      </w:r>
      <w:r>
        <w:rPr>
          <w:rFonts w:ascii="Times New Roman" w:eastAsia="Times New Roman" w:hAnsi="Times New Roman" w:cs="Times New Roman"/>
          <w:color w:val="000000"/>
          <w:sz w:val="24"/>
          <w:szCs w:val="24"/>
          <w:lang w:eastAsia="ru-RU"/>
        </w:rPr>
        <w:t>1</w:t>
      </w:r>
      <w:r w:rsidRPr="006035E9">
        <w:rPr>
          <w:rFonts w:ascii="Times New Roman" w:eastAsia="Times New Roman" w:hAnsi="Times New Roman" w:cs="Times New Roman"/>
          <w:color w:val="000000"/>
          <w:sz w:val="24"/>
          <w:szCs w:val="24"/>
          <w:lang w:eastAsia="ru-RU"/>
        </w:rPr>
        <w:t xml:space="preserve"> года диагностику по материалам КИМов ЕГЭ по русскому языку перед изучением каждого раздела грамматики и культуры речи.</w:t>
      </w:r>
    </w:p>
    <w:p w:rsidR="006035E9" w:rsidRPr="006035E9" w:rsidRDefault="006035E9" w:rsidP="000E3514">
      <w:pPr>
        <w:pStyle w:val="ad"/>
        <w:numPr>
          <w:ilvl w:val="0"/>
          <w:numId w:val="21"/>
        </w:numPr>
        <w:shd w:val="clear" w:color="auto" w:fill="FFFFFF"/>
        <w:spacing w:after="0"/>
        <w:ind w:left="-142"/>
        <w:jc w:val="both"/>
        <w:rPr>
          <w:rFonts w:ascii="Times New Roman" w:eastAsia="Times New Roman" w:hAnsi="Times New Roman" w:cs="Times New Roman"/>
          <w:color w:val="000000"/>
          <w:sz w:val="24"/>
          <w:szCs w:val="24"/>
          <w:lang w:eastAsia="ru-RU"/>
        </w:rPr>
      </w:pPr>
      <w:r w:rsidRPr="006035E9">
        <w:rPr>
          <w:rFonts w:ascii="Times New Roman" w:eastAsia="Times New Roman" w:hAnsi="Times New Roman" w:cs="Times New Roman"/>
          <w:color w:val="000000"/>
          <w:sz w:val="24"/>
          <w:szCs w:val="24"/>
          <w:lang w:eastAsia="ru-RU"/>
        </w:rPr>
        <w:t xml:space="preserve"> Проведение диагностики по материалам КИМов ЕГЭ по русскому языку с учетом результатов ЕГЭ-2021 г. в целях определения групп учащихся с разным уровнем обученности: не достигшие минимальной границы (группа риска), с удовлетворительной подготовкой, с хорошей подготовкой, наиболее подготовленные.</w:t>
      </w:r>
    </w:p>
    <w:p w:rsidR="006035E9" w:rsidRPr="008270E8" w:rsidRDefault="006035E9" w:rsidP="000E3514">
      <w:pPr>
        <w:pStyle w:val="ad"/>
        <w:numPr>
          <w:ilvl w:val="0"/>
          <w:numId w:val="21"/>
        </w:numPr>
        <w:shd w:val="clear" w:color="auto" w:fill="FFFFFF"/>
        <w:spacing w:after="0"/>
        <w:ind w:left="-142"/>
        <w:jc w:val="both"/>
        <w:rPr>
          <w:rFonts w:ascii="Times New Roman" w:eastAsia="Times New Roman" w:hAnsi="Times New Roman" w:cs="Times New Roman"/>
          <w:color w:val="000000"/>
          <w:sz w:val="24"/>
          <w:szCs w:val="24"/>
          <w:lang w:eastAsia="ru-RU"/>
        </w:rPr>
      </w:pPr>
      <w:r w:rsidRPr="008270E8">
        <w:rPr>
          <w:rFonts w:ascii="Times New Roman" w:eastAsia="Times New Roman" w:hAnsi="Times New Roman" w:cs="Times New Roman"/>
          <w:color w:val="000000"/>
          <w:sz w:val="24"/>
          <w:szCs w:val="24"/>
          <w:lang w:eastAsia="ru-RU"/>
        </w:rPr>
        <w:t xml:space="preserve"> Организация дифференцированного обучения учащихся 11 классов к ЕГЭ по группам с акцентом на темах, вызвавших затруднения по итогам ЕГЭ-2021: «Правописание приставок», </w:t>
      </w:r>
      <w:r w:rsidR="008270E8" w:rsidRPr="008270E8">
        <w:rPr>
          <w:rFonts w:ascii="Times New Roman" w:eastAsia="Times New Roman" w:hAnsi="Times New Roman" w:cs="Times New Roman"/>
          <w:color w:val="000000"/>
          <w:sz w:val="24"/>
          <w:szCs w:val="24"/>
          <w:lang w:eastAsia="ru-RU"/>
        </w:rPr>
        <w:t xml:space="preserve">«Правописание корней», </w:t>
      </w:r>
      <w:r w:rsidRPr="008270E8">
        <w:rPr>
          <w:rFonts w:ascii="Times New Roman" w:eastAsia="Times New Roman" w:hAnsi="Times New Roman" w:cs="Times New Roman"/>
          <w:color w:val="000000"/>
          <w:sz w:val="24"/>
          <w:szCs w:val="24"/>
          <w:lang w:eastAsia="ru-RU"/>
        </w:rPr>
        <w:t xml:space="preserve">«Правописание личных окончаний глаголов и суффиксов причастий», «Знаки препинания в сложном предложении с разными видами связи», «Пунктуационный анализ», «Функционально-смысловые типы речи», </w:t>
      </w:r>
      <w:r w:rsidR="008270E8" w:rsidRPr="008270E8">
        <w:rPr>
          <w:rFonts w:ascii="Times New Roman" w:eastAsia="Times New Roman" w:hAnsi="Times New Roman" w:cs="Times New Roman"/>
          <w:color w:val="000000"/>
          <w:sz w:val="24"/>
          <w:szCs w:val="24"/>
          <w:lang w:eastAsia="ru-RU"/>
        </w:rPr>
        <w:t xml:space="preserve">«Лексическое значение слова», </w:t>
      </w:r>
      <w:r w:rsidRPr="008270E8">
        <w:rPr>
          <w:rFonts w:ascii="Times New Roman" w:eastAsia="Times New Roman" w:hAnsi="Times New Roman" w:cs="Times New Roman"/>
          <w:color w:val="000000"/>
          <w:sz w:val="24"/>
          <w:szCs w:val="24"/>
          <w:lang w:eastAsia="ru-RU"/>
        </w:rPr>
        <w:t>«Средства связи предложений в тексте», где учащиеся показали результат менее 50% выполнения.</w:t>
      </w:r>
    </w:p>
    <w:p w:rsidR="006035E9" w:rsidRPr="008270E8" w:rsidRDefault="006035E9" w:rsidP="000E3514">
      <w:pPr>
        <w:pStyle w:val="ad"/>
        <w:numPr>
          <w:ilvl w:val="0"/>
          <w:numId w:val="21"/>
        </w:numPr>
        <w:shd w:val="clear" w:color="auto" w:fill="FFFFFF"/>
        <w:spacing w:after="0"/>
        <w:ind w:left="-142"/>
        <w:jc w:val="both"/>
        <w:rPr>
          <w:rFonts w:ascii="Times New Roman" w:eastAsia="Times New Roman" w:hAnsi="Times New Roman" w:cs="Times New Roman"/>
          <w:color w:val="000000"/>
          <w:sz w:val="24"/>
          <w:szCs w:val="24"/>
          <w:lang w:eastAsia="ru-RU"/>
        </w:rPr>
      </w:pPr>
      <w:r w:rsidRPr="008270E8">
        <w:rPr>
          <w:rFonts w:ascii="Times New Roman" w:eastAsia="Times New Roman" w:hAnsi="Times New Roman" w:cs="Times New Roman"/>
          <w:color w:val="000000"/>
          <w:sz w:val="24"/>
          <w:szCs w:val="24"/>
          <w:lang w:eastAsia="ru-RU"/>
        </w:rPr>
        <w:t xml:space="preserve"> При планировании образовательного процесса по подготовке к ГИА в</w:t>
      </w:r>
      <w:r w:rsidR="008270E8" w:rsidRPr="008270E8">
        <w:rPr>
          <w:rFonts w:ascii="Times New Roman" w:eastAsia="Times New Roman" w:hAnsi="Times New Roman" w:cs="Times New Roman"/>
          <w:color w:val="000000"/>
          <w:sz w:val="24"/>
          <w:szCs w:val="24"/>
          <w:lang w:eastAsia="ru-RU"/>
        </w:rPr>
        <w:t xml:space="preserve"> </w:t>
      </w:r>
      <w:r w:rsidRPr="008270E8">
        <w:rPr>
          <w:rFonts w:ascii="Times New Roman" w:eastAsia="Times New Roman" w:hAnsi="Times New Roman" w:cs="Times New Roman"/>
          <w:color w:val="000000"/>
          <w:sz w:val="24"/>
          <w:szCs w:val="24"/>
          <w:lang w:eastAsia="ru-RU"/>
        </w:rPr>
        <w:t>10-11 классах соотносить программный материал с кодификатором и</w:t>
      </w:r>
      <w:r w:rsidR="008270E8" w:rsidRPr="008270E8">
        <w:rPr>
          <w:rFonts w:ascii="Times New Roman" w:eastAsia="Times New Roman" w:hAnsi="Times New Roman" w:cs="Times New Roman"/>
          <w:color w:val="000000"/>
          <w:sz w:val="24"/>
          <w:szCs w:val="24"/>
          <w:lang w:eastAsia="ru-RU"/>
        </w:rPr>
        <w:t xml:space="preserve"> </w:t>
      </w:r>
      <w:r w:rsidRPr="008270E8">
        <w:rPr>
          <w:rFonts w:ascii="Times New Roman" w:eastAsia="Times New Roman" w:hAnsi="Times New Roman" w:cs="Times New Roman"/>
          <w:color w:val="000000"/>
          <w:sz w:val="24"/>
          <w:szCs w:val="24"/>
          <w:lang w:eastAsia="ru-RU"/>
        </w:rPr>
        <w:t>спецификацией КИМ с целью обеспечения при обучении полного охвата</w:t>
      </w:r>
      <w:r w:rsidR="008270E8" w:rsidRPr="008270E8">
        <w:rPr>
          <w:rFonts w:ascii="Times New Roman" w:eastAsia="Times New Roman" w:hAnsi="Times New Roman" w:cs="Times New Roman"/>
          <w:color w:val="000000"/>
          <w:sz w:val="24"/>
          <w:szCs w:val="24"/>
          <w:lang w:eastAsia="ru-RU"/>
        </w:rPr>
        <w:t xml:space="preserve"> </w:t>
      </w:r>
      <w:r w:rsidRPr="008270E8">
        <w:rPr>
          <w:rFonts w:ascii="Times New Roman" w:eastAsia="Times New Roman" w:hAnsi="Times New Roman" w:cs="Times New Roman"/>
          <w:color w:val="000000"/>
          <w:sz w:val="24"/>
          <w:szCs w:val="24"/>
          <w:lang w:eastAsia="ru-RU"/>
        </w:rPr>
        <w:t>обозначенных в них тем.</w:t>
      </w:r>
    </w:p>
    <w:p w:rsidR="006035E9" w:rsidRDefault="006035E9" w:rsidP="000E3514">
      <w:pPr>
        <w:pStyle w:val="ad"/>
        <w:numPr>
          <w:ilvl w:val="0"/>
          <w:numId w:val="21"/>
        </w:numPr>
        <w:shd w:val="clear" w:color="auto" w:fill="FFFFFF"/>
        <w:spacing w:after="0"/>
        <w:ind w:left="-142"/>
        <w:jc w:val="both"/>
        <w:rPr>
          <w:rFonts w:ascii="Times New Roman" w:eastAsia="Times New Roman" w:hAnsi="Times New Roman" w:cs="Times New Roman"/>
          <w:color w:val="000000"/>
          <w:sz w:val="24"/>
          <w:szCs w:val="24"/>
          <w:lang w:eastAsia="ru-RU"/>
        </w:rPr>
      </w:pPr>
      <w:r w:rsidRPr="008270E8">
        <w:rPr>
          <w:rFonts w:ascii="Times New Roman" w:eastAsia="Times New Roman" w:hAnsi="Times New Roman" w:cs="Times New Roman"/>
          <w:color w:val="000000"/>
          <w:sz w:val="24"/>
          <w:szCs w:val="24"/>
          <w:lang w:eastAsia="ru-RU"/>
        </w:rPr>
        <w:t xml:space="preserve"> Муниципальным методическим службам организовать детальный</w:t>
      </w:r>
      <w:r w:rsidR="008270E8" w:rsidRPr="008270E8">
        <w:rPr>
          <w:rFonts w:ascii="Times New Roman" w:eastAsia="Times New Roman" w:hAnsi="Times New Roman" w:cs="Times New Roman"/>
          <w:color w:val="000000"/>
          <w:sz w:val="24"/>
          <w:szCs w:val="24"/>
          <w:lang w:eastAsia="ru-RU"/>
        </w:rPr>
        <w:t xml:space="preserve"> </w:t>
      </w:r>
      <w:r w:rsidRPr="008270E8">
        <w:rPr>
          <w:rFonts w:ascii="Times New Roman" w:eastAsia="Times New Roman" w:hAnsi="Times New Roman" w:cs="Times New Roman"/>
          <w:color w:val="000000"/>
          <w:sz w:val="24"/>
          <w:szCs w:val="24"/>
          <w:lang w:eastAsia="ru-RU"/>
        </w:rPr>
        <w:t>анализ итогов ЕГЭ-20</w:t>
      </w:r>
      <w:r w:rsidR="008270E8" w:rsidRPr="008270E8">
        <w:rPr>
          <w:rFonts w:ascii="Times New Roman" w:eastAsia="Times New Roman" w:hAnsi="Times New Roman" w:cs="Times New Roman"/>
          <w:color w:val="000000"/>
          <w:sz w:val="24"/>
          <w:szCs w:val="24"/>
          <w:lang w:eastAsia="ru-RU"/>
        </w:rPr>
        <w:t xml:space="preserve">21 </w:t>
      </w:r>
      <w:r w:rsidRPr="008270E8">
        <w:rPr>
          <w:rFonts w:ascii="Times New Roman" w:eastAsia="Times New Roman" w:hAnsi="Times New Roman" w:cs="Times New Roman"/>
          <w:color w:val="000000"/>
          <w:sz w:val="24"/>
          <w:szCs w:val="24"/>
          <w:lang w:eastAsia="ru-RU"/>
        </w:rPr>
        <w:t>года в разрезе образовательных организаций с</w:t>
      </w:r>
      <w:r w:rsidR="008270E8" w:rsidRPr="008270E8">
        <w:rPr>
          <w:rFonts w:ascii="Times New Roman" w:eastAsia="Times New Roman" w:hAnsi="Times New Roman" w:cs="Times New Roman"/>
          <w:color w:val="000000"/>
          <w:sz w:val="24"/>
          <w:szCs w:val="24"/>
          <w:lang w:eastAsia="ru-RU"/>
        </w:rPr>
        <w:t xml:space="preserve"> </w:t>
      </w:r>
      <w:r w:rsidRPr="008270E8">
        <w:rPr>
          <w:rFonts w:ascii="Times New Roman" w:eastAsia="Times New Roman" w:hAnsi="Times New Roman" w:cs="Times New Roman"/>
          <w:color w:val="000000"/>
          <w:sz w:val="24"/>
          <w:szCs w:val="24"/>
          <w:lang w:eastAsia="ru-RU"/>
        </w:rPr>
        <w:t>последующим проведением семинаров-практикумов по вопросам подготовки</w:t>
      </w:r>
      <w:r w:rsidR="008270E8" w:rsidRPr="008270E8">
        <w:rPr>
          <w:rFonts w:ascii="Times New Roman" w:eastAsia="Times New Roman" w:hAnsi="Times New Roman" w:cs="Times New Roman"/>
          <w:color w:val="000000"/>
          <w:sz w:val="24"/>
          <w:szCs w:val="24"/>
          <w:lang w:eastAsia="ru-RU"/>
        </w:rPr>
        <w:t xml:space="preserve"> </w:t>
      </w:r>
      <w:r w:rsidRPr="008270E8">
        <w:rPr>
          <w:rFonts w:ascii="Times New Roman" w:eastAsia="Times New Roman" w:hAnsi="Times New Roman" w:cs="Times New Roman"/>
          <w:color w:val="000000"/>
          <w:sz w:val="24"/>
          <w:szCs w:val="24"/>
          <w:lang w:eastAsia="ru-RU"/>
        </w:rPr>
        <w:t>к ЕГЭ, в том числе в рамках сетевого взаимодействия.</w:t>
      </w:r>
    </w:p>
    <w:p w:rsidR="00E25AA8" w:rsidRDefault="00E25AA8" w:rsidP="00E25AA8">
      <w:pPr>
        <w:pStyle w:val="ad"/>
        <w:shd w:val="clear" w:color="auto" w:fill="FFFFFF"/>
        <w:spacing w:after="0"/>
        <w:ind w:left="-142"/>
        <w:jc w:val="both"/>
        <w:rPr>
          <w:rFonts w:ascii="Times New Roman" w:eastAsia="Times New Roman" w:hAnsi="Times New Roman" w:cs="Times New Roman"/>
          <w:color w:val="000000"/>
          <w:sz w:val="24"/>
          <w:szCs w:val="24"/>
          <w:lang w:eastAsia="ru-RU"/>
        </w:rPr>
      </w:pPr>
    </w:p>
    <w:p w:rsidR="00E25AA8" w:rsidRPr="00E25AA8" w:rsidRDefault="00E25AA8" w:rsidP="00E25AA8">
      <w:pPr>
        <w:pStyle w:val="ad"/>
        <w:shd w:val="clear" w:color="auto" w:fill="FFFFFF"/>
        <w:spacing w:after="0"/>
        <w:ind w:left="-142"/>
        <w:jc w:val="center"/>
        <w:rPr>
          <w:rFonts w:ascii="Times New Roman" w:eastAsia="Times New Roman" w:hAnsi="Times New Roman" w:cs="Times New Roman"/>
          <w:b/>
          <w:color w:val="000000"/>
          <w:sz w:val="24"/>
          <w:szCs w:val="24"/>
          <w:lang w:eastAsia="ru-RU"/>
        </w:rPr>
      </w:pPr>
      <w:r w:rsidRPr="00E25AA8">
        <w:rPr>
          <w:rFonts w:ascii="Times New Roman" w:eastAsia="Times New Roman" w:hAnsi="Times New Roman" w:cs="Times New Roman"/>
          <w:b/>
          <w:color w:val="000000"/>
          <w:sz w:val="24"/>
          <w:szCs w:val="24"/>
          <w:lang w:eastAsia="ru-RU"/>
        </w:rPr>
        <w:t>4.2. Рекомендации по темам для обсуждения на методических объединениях учителей-предметников, возможные направления повышения квалификации</w:t>
      </w:r>
    </w:p>
    <w:p w:rsidR="006035E9" w:rsidRPr="008270E8" w:rsidRDefault="006035E9" w:rsidP="000E3514">
      <w:pPr>
        <w:pStyle w:val="ad"/>
        <w:numPr>
          <w:ilvl w:val="0"/>
          <w:numId w:val="21"/>
        </w:numPr>
        <w:shd w:val="clear" w:color="auto" w:fill="FFFFFF"/>
        <w:spacing w:after="0"/>
        <w:ind w:left="-142"/>
        <w:jc w:val="both"/>
        <w:rPr>
          <w:rFonts w:ascii="Times New Roman" w:eastAsia="Times New Roman" w:hAnsi="Times New Roman" w:cs="Times New Roman"/>
          <w:color w:val="000000"/>
          <w:sz w:val="24"/>
          <w:szCs w:val="24"/>
          <w:lang w:eastAsia="ru-RU"/>
        </w:rPr>
      </w:pPr>
      <w:r w:rsidRPr="008270E8">
        <w:rPr>
          <w:rFonts w:ascii="Times New Roman" w:eastAsia="Times New Roman" w:hAnsi="Times New Roman" w:cs="Times New Roman"/>
          <w:color w:val="000000"/>
          <w:sz w:val="24"/>
          <w:szCs w:val="24"/>
          <w:lang w:eastAsia="ru-RU"/>
        </w:rPr>
        <w:t xml:space="preserve"> Районным и школьным методическим объединениям учителей</w:t>
      </w:r>
      <w:r w:rsidR="008270E8" w:rsidRPr="008270E8">
        <w:rPr>
          <w:rFonts w:ascii="Times New Roman" w:eastAsia="Times New Roman" w:hAnsi="Times New Roman" w:cs="Times New Roman"/>
          <w:color w:val="000000"/>
          <w:sz w:val="24"/>
          <w:szCs w:val="24"/>
          <w:lang w:eastAsia="ru-RU"/>
        </w:rPr>
        <w:t xml:space="preserve"> </w:t>
      </w:r>
      <w:r w:rsidRPr="008270E8">
        <w:rPr>
          <w:rFonts w:ascii="Times New Roman" w:eastAsia="Times New Roman" w:hAnsi="Times New Roman" w:cs="Times New Roman"/>
          <w:color w:val="000000"/>
          <w:sz w:val="24"/>
          <w:szCs w:val="24"/>
          <w:lang w:eastAsia="ru-RU"/>
        </w:rPr>
        <w:t>русского языка провести семинары-практикумы по отработке методических</w:t>
      </w:r>
      <w:r w:rsidR="008270E8" w:rsidRPr="008270E8">
        <w:rPr>
          <w:rFonts w:ascii="Times New Roman" w:eastAsia="Times New Roman" w:hAnsi="Times New Roman" w:cs="Times New Roman"/>
          <w:color w:val="000000"/>
          <w:sz w:val="24"/>
          <w:szCs w:val="24"/>
          <w:lang w:eastAsia="ru-RU"/>
        </w:rPr>
        <w:t xml:space="preserve"> </w:t>
      </w:r>
      <w:r w:rsidRPr="008270E8">
        <w:rPr>
          <w:rFonts w:ascii="Times New Roman" w:eastAsia="Times New Roman" w:hAnsi="Times New Roman" w:cs="Times New Roman"/>
          <w:color w:val="000000"/>
          <w:sz w:val="24"/>
          <w:szCs w:val="24"/>
          <w:lang w:eastAsia="ru-RU"/>
        </w:rPr>
        <w:t>приемов, алгоритмов обучения по темам «Правописание личных окончаний</w:t>
      </w:r>
      <w:r w:rsidR="008270E8" w:rsidRPr="008270E8">
        <w:rPr>
          <w:rFonts w:ascii="Times New Roman" w:eastAsia="Times New Roman" w:hAnsi="Times New Roman" w:cs="Times New Roman"/>
          <w:color w:val="000000"/>
          <w:sz w:val="24"/>
          <w:szCs w:val="24"/>
          <w:lang w:eastAsia="ru-RU"/>
        </w:rPr>
        <w:t xml:space="preserve"> </w:t>
      </w:r>
      <w:r w:rsidRPr="008270E8">
        <w:rPr>
          <w:rFonts w:ascii="Times New Roman" w:eastAsia="Times New Roman" w:hAnsi="Times New Roman" w:cs="Times New Roman"/>
          <w:color w:val="000000"/>
          <w:sz w:val="24"/>
          <w:szCs w:val="24"/>
          <w:lang w:eastAsia="ru-RU"/>
        </w:rPr>
        <w:t>глаголов и суффиксов причастий», «Правописание приставок», «Знание</w:t>
      </w:r>
      <w:r w:rsidR="008270E8" w:rsidRPr="008270E8">
        <w:rPr>
          <w:rFonts w:ascii="Times New Roman" w:eastAsia="Times New Roman" w:hAnsi="Times New Roman" w:cs="Times New Roman"/>
          <w:color w:val="000000"/>
          <w:sz w:val="24"/>
          <w:szCs w:val="24"/>
          <w:lang w:eastAsia="ru-RU"/>
        </w:rPr>
        <w:t xml:space="preserve"> </w:t>
      </w:r>
      <w:r w:rsidRPr="008270E8">
        <w:rPr>
          <w:rFonts w:ascii="Times New Roman" w:eastAsia="Times New Roman" w:hAnsi="Times New Roman" w:cs="Times New Roman"/>
          <w:color w:val="000000"/>
          <w:sz w:val="24"/>
          <w:szCs w:val="24"/>
          <w:lang w:eastAsia="ru-RU"/>
        </w:rPr>
        <w:t>лексических норм употребления паронимов», «Знаки препинания в сложном</w:t>
      </w:r>
      <w:r w:rsidR="008270E8" w:rsidRPr="008270E8">
        <w:rPr>
          <w:rFonts w:ascii="Times New Roman" w:eastAsia="Times New Roman" w:hAnsi="Times New Roman" w:cs="Times New Roman"/>
          <w:color w:val="000000"/>
          <w:sz w:val="24"/>
          <w:szCs w:val="24"/>
          <w:lang w:eastAsia="ru-RU"/>
        </w:rPr>
        <w:t xml:space="preserve"> </w:t>
      </w:r>
      <w:r w:rsidRPr="008270E8">
        <w:rPr>
          <w:rFonts w:ascii="Times New Roman" w:eastAsia="Times New Roman" w:hAnsi="Times New Roman" w:cs="Times New Roman"/>
          <w:color w:val="000000"/>
          <w:sz w:val="24"/>
          <w:szCs w:val="24"/>
          <w:lang w:eastAsia="ru-RU"/>
        </w:rPr>
        <w:t>предложении с разными видами связи».</w:t>
      </w:r>
    </w:p>
    <w:p w:rsidR="008270E8" w:rsidRPr="008270E8" w:rsidRDefault="006035E9" w:rsidP="000E3514">
      <w:pPr>
        <w:pStyle w:val="ad"/>
        <w:numPr>
          <w:ilvl w:val="0"/>
          <w:numId w:val="21"/>
        </w:numPr>
        <w:shd w:val="clear" w:color="auto" w:fill="FFFFFF"/>
        <w:spacing w:after="0"/>
        <w:ind w:left="-142"/>
        <w:jc w:val="both"/>
        <w:rPr>
          <w:rFonts w:ascii="Times New Roman" w:eastAsia="Times New Roman" w:hAnsi="Times New Roman" w:cs="Times New Roman"/>
          <w:color w:val="000000"/>
          <w:sz w:val="24"/>
          <w:szCs w:val="24"/>
          <w:lang w:eastAsia="ru-RU"/>
        </w:rPr>
      </w:pPr>
      <w:r w:rsidRPr="008270E8">
        <w:rPr>
          <w:rFonts w:ascii="Times New Roman" w:eastAsia="Times New Roman" w:hAnsi="Times New Roman" w:cs="Times New Roman"/>
          <w:color w:val="000000"/>
          <w:sz w:val="24"/>
          <w:szCs w:val="24"/>
          <w:lang w:eastAsia="ru-RU"/>
        </w:rPr>
        <w:t xml:space="preserve"> </w:t>
      </w:r>
      <w:r w:rsidR="008270E8" w:rsidRPr="008270E8">
        <w:rPr>
          <w:rFonts w:ascii="Times New Roman" w:eastAsia="Times New Roman" w:hAnsi="Times New Roman" w:cs="Times New Roman"/>
          <w:color w:val="000000"/>
          <w:sz w:val="24"/>
          <w:szCs w:val="24"/>
          <w:lang w:eastAsia="ru-RU"/>
        </w:rPr>
        <w:t>ИПК РО РИ</w:t>
      </w:r>
      <w:r w:rsidRPr="008270E8">
        <w:rPr>
          <w:rFonts w:ascii="Times New Roman" w:eastAsia="Times New Roman" w:hAnsi="Times New Roman" w:cs="Times New Roman"/>
          <w:color w:val="000000"/>
          <w:sz w:val="24"/>
          <w:szCs w:val="24"/>
          <w:lang w:eastAsia="ru-RU"/>
        </w:rPr>
        <w:t xml:space="preserve"> разработать и реализовать</w:t>
      </w:r>
      <w:r w:rsidR="008270E8" w:rsidRPr="008270E8">
        <w:rPr>
          <w:rFonts w:ascii="Times New Roman" w:eastAsia="Times New Roman" w:hAnsi="Times New Roman" w:cs="Times New Roman"/>
          <w:color w:val="000000"/>
          <w:sz w:val="24"/>
          <w:szCs w:val="24"/>
          <w:lang w:eastAsia="ru-RU"/>
        </w:rPr>
        <w:t xml:space="preserve"> </w:t>
      </w:r>
      <w:r w:rsidRPr="008270E8">
        <w:rPr>
          <w:rFonts w:ascii="Times New Roman" w:eastAsia="Times New Roman" w:hAnsi="Times New Roman" w:cs="Times New Roman"/>
          <w:color w:val="000000"/>
          <w:sz w:val="24"/>
          <w:szCs w:val="24"/>
          <w:lang w:eastAsia="ru-RU"/>
        </w:rPr>
        <w:t>программы практико-ориентированных семинаров повышения квалификации</w:t>
      </w:r>
      <w:r w:rsidR="008270E8" w:rsidRPr="008270E8">
        <w:rPr>
          <w:rFonts w:ascii="Times New Roman" w:eastAsia="Times New Roman" w:hAnsi="Times New Roman" w:cs="Times New Roman"/>
          <w:color w:val="000000"/>
          <w:sz w:val="24"/>
          <w:szCs w:val="24"/>
          <w:lang w:eastAsia="ru-RU"/>
        </w:rPr>
        <w:t xml:space="preserve"> </w:t>
      </w:r>
      <w:r w:rsidRPr="008270E8">
        <w:rPr>
          <w:rFonts w:ascii="Times New Roman" w:eastAsia="Times New Roman" w:hAnsi="Times New Roman" w:cs="Times New Roman"/>
          <w:color w:val="000000"/>
          <w:sz w:val="24"/>
          <w:szCs w:val="24"/>
          <w:lang w:eastAsia="ru-RU"/>
        </w:rPr>
        <w:t>«Приемы педагогической техники при обучении функционально-смысловым</w:t>
      </w:r>
      <w:r w:rsidR="008270E8" w:rsidRPr="008270E8">
        <w:rPr>
          <w:rFonts w:ascii="Times New Roman" w:eastAsia="Times New Roman" w:hAnsi="Times New Roman" w:cs="Times New Roman"/>
          <w:color w:val="000000"/>
          <w:sz w:val="24"/>
          <w:szCs w:val="24"/>
          <w:lang w:eastAsia="ru-RU"/>
        </w:rPr>
        <w:t xml:space="preserve"> </w:t>
      </w:r>
      <w:r w:rsidRPr="008270E8">
        <w:rPr>
          <w:rFonts w:ascii="Times New Roman" w:eastAsia="Times New Roman" w:hAnsi="Times New Roman" w:cs="Times New Roman"/>
          <w:color w:val="000000"/>
          <w:sz w:val="24"/>
          <w:szCs w:val="24"/>
          <w:lang w:eastAsia="ru-RU"/>
        </w:rPr>
        <w:t>типам речи», «Приемы педагогической техники при обучении средствам связи</w:t>
      </w:r>
      <w:r w:rsidR="008270E8" w:rsidRPr="008270E8">
        <w:rPr>
          <w:rFonts w:ascii="Times New Roman" w:eastAsia="Times New Roman" w:hAnsi="Times New Roman" w:cs="Times New Roman"/>
          <w:color w:val="000000"/>
          <w:sz w:val="24"/>
          <w:szCs w:val="24"/>
          <w:lang w:eastAsia="ru-RU"/>
        </w:rPr>
        <w:t xml:space="preserve"> </w:t>
      </w:r>
      <w:r w:rsidRPr="008270E8">
        <w:rPr>
          <w:rFonts w:ascii="Times New Roman" w:eastAsia="Times New Roman" w:hAnsi="Times New Roman" w:cs="Times New Roman"/>
          <w:color w:val="000000"/>
          <w:sz w:val="24"/>
          <w:szCs w:val="24"/>
          <w:lang w:eastAsia="ru-RU"/>
        </w:rPr>
        <w:t>предложений в тексте», отражающие темы, задания, по которым вызывают</w:t>
      </w:r>
      <w:r w:rsidR="008270E8">
        <w:rPr>
          <w:rFonts w:ascii="Times New Roman" w:eastAsia="Times New Roman" w:hAnsi="Times New Roman" w:cs="Times New Roman"/>
          <w:color w:val="000000"/>
          <w:sz w:val="24"/>
          <w:szCs w:val="24"/>
          <w:lang w:eastAsia="ru-RU"/>
        </w:rPr>
        <w:t xml:space="preserve"> </w:t>
      </w:r>
      <w:r w:rsidR="008270E8" w:rsidRPr="008270E8">
        <w:rPr>
          <w:rFonts w:ascii="Times New Roman" w:eastAsia="Times New Roman" w:hAnsi="Times New Roman" w:cs="Times New Roman"/>
          <w:color w:val="000000"/>
          <w:sz w:val="24"/>
          <w:szCs w:val="24"/>
          <w:lang w:eastAsia="ru-RU"/>
        </w:rPr>
        <w:t>трудности решения, и направленные на совершенствование предметной компетентности учителей.</w:t>
      </w:r>
    </w:p>
    <w:p w:rsidR="008270E8" w:rsidRPr="008270E8" w:rsidRDefault="008270E8" w:rsidP="000E3514">
      <w:pPr>
        <w:pStyle w:val="ad"/>
        <w:numPr>
          <w:ilvl w:val="0"/>
          <w:numId w:val="21"/>
        </w:numPr>
        <w:shd w:val="clear" w:color="auto" w:fill="FFFFFF"/>
        <w:spacing w:after="0"/>
        <w:ind w:left="-142"/>
        <w:jc w:val="both"/>
        <w:rPr>
          <w:rFonts w:ascii="Times New Roman" w:eastAsia="Times New Roman" w:hAnsi="Times New Roman" w:cs="Times New Roman"/>
          <w:color w:val="000000"/>
          <w:sz w:val="24"/>
          <w:szCs w:val="24"/>
          <w:lang w:eastAsia="ru-RU"/>
        </w:rPr>
      </w:pPr>
      <w:r w:rsidRPr="008270E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ИПК РО РИ</w:t>
      </w:r>
      <w:r w:rsidRPr="008270E8">
        <w:rPr>
          <w:rFonts w:ascii="Times New Roman" w:eastAsia="Times New Roman" w:hAnsi="Times New Roman" w:cs="Times New Roman"/>
          <w:color w:val="000000"/>
          <w:sz w:val="24"/>
          <w:szCs w:val="24"/>
          <w:lang w:eastAsia="ru-RU"/>
        </w:rPr>
        <w:t xml:space="preserve"> разработать адресную</w:t>
      </w:r>
      <w:r>
        <w:rPr>
          <w:rFonts w:ascii="Times New Roman" w:eastAsia="Times New Roman" w:hAnsi="Times New Roman" w:cs="Times New Roman"/>
          <w:color w:val="000000"/>
          <w:sz w:val="24"/>
          <w:szCs w:val="24"/>
          <w:lang w:eastAsia="ru-RU"/>
        </w:rPr>
        <w:t xml:space="preserve"> </w:t>
      </w:r>
      <w:r w:rsidRPr="008270E8">
        <w:rPr>
          <w:rFonts w:ascii="Times New Roman" w:eastAsia="Times New Roman" w:hAnsi="Times New Roman" w:cs="Times New Roman"/>
          <w:color w:val="000000"/>
          <w:sz w:val="24"/>
          <w:szCs w:val="24"/>
          <w:lang w:eastAsia="ru-RU"/>
        </w:rPr>
        <w:t>программу спецкурса повышения квалификации по теме, вызывающей</w:t>
      </w:r>
      <w:r>
        <w:rPr>
          <w:rFonts w:ascii="Times New Roman" w:eastAsia="Times New Roman" w:hAnsi="Times New Roman" w:cs="Times New Roman"/>
          <w:color w:val="000000"/>
          <w:sz w:val="24"/>
          <w:szCs w:val="24"/>
          <w:lang w:eastAsia="ru-RU"/>
        </w:rPr>
        <w:t xml:space="preserve"> </w:t>
      </w:r>
      <w:r w:rsidRPr="008270E8">
        <w:rPr>
          <w:rFonts w:ascii="Times New Roman" w:eastAsia="Times New Roman" w:hAnsi="Times New Roman" w:cs="Times New Roman"/>
          <w:color w:val="000000"/>
          <w:sz w:val="24"/>
          <w:szCs w:val="24"/>
          <w:lang w:eastAsia="ru-RU"/>
        </w:rPr>
        <w:t>затруднения у всех категорий учащихся «Подготовка к ЕГЭ: пунктуационный</w:t>
      </w:r>
      <w:r>
        <w:rPr>
          <w:rFonts w:ascii="Times New Roman" w:eastAsia="Times New Roman" w:hAnsi="Times New Roman" w:cs="Times New Roman"/>
          <w:color w:val="000000"/>
          <w:sz w:val="24"/>
          <w:szCs w:val="24"/>
          <w:lang w:eastAsia="ru-RU"/>
        </w:rPr>
        <w:t xml:space="preserve"> </w:t>
      </w:r>
      <w:r w:rsidRPr="008270E8">
        <w:rPr>
          <w:rFonts w:ascii="Times New Roman" w:eastAsia="Times New Roman" w:hAnsi="Times New Roman" w:cs="Times New Roman"/>
          <w:color w:val="000000"/>
          <w:sz w:val="24"/>
          <w:szCs w:val="24"/>
          <w:lang w:eastAsia="ru-RU"/>
        </w:rPr>
        <w:t>анализ предложения», для учителей школ с низкими результатами и</w:t>
      </w:r>
      <w:r>
        <w:rPr>
          <w:rFonts w:ascii="Times New Roman" w:eastAsia="Times New Roman" w:hAnsi="Times New Roman" w:cs="Times New Roman"/>
          <w:color w:val="000000"/>
          <w:sz w:val="24"/>
          <w:szCs w:val="24"/>
          <w:lang w:eastAsia="ru-RU"/>
        </w:rPr>
        <w:t xml:space="preserve"> </w:t>
      </w:r>
      <w:r w:rsidRPr="008270E8">
        <w:rPr>
          <w:rFonts w:ascii="Times New Roman" w:eastAsia="Times New Roman" w:hAnsi="Times New Roman" w:cs="Times New Roman"/>
          <w:color w:val="000000"/>
          <w:sz w:val="24"/>
          <w:szCs w:val="24"/>
          <w:lang w:eastAsia="ru-RU"/>
        </w:rPr>
        <w:t>реализовать ее в формате стажировок, направленных на использование опыта</w:t>
      </w:r>
      <w:r>
        <w:rPr>
          <w:rFonts w:ascii="Times New Roman" w:eastAsia="Times New Roman" w:hAnsi="Times New Roman" w:cs="Times New Roman"/>
          <w:color w:val="000000"/>
          <w:sz w:val="24"/>
          <w:szCs w:val="24"/>
          <w:lang w:eastAsia="ru-RU"/>
        </w:rPr>
        <w:t xml:space="preserve"> </w:t>
      </w:r>
      <w:r w:rsidRPr="008270E8">
        <w:rPr>
          <w:rFonts w:ascii="Times New Roman" w:eastAsia="Times New Roman" w:hAnsi="Times New Roman" w:cs="Times New Roman"/>
          <w:color w:val="000000"/>
          <w:sz w:val="24"/>
          <w:szCs w:val="24"/>
          <w:lang w:eastAsia="ru-RU"/>
        </w:rPr>
        <w:t>учителей, демонстрирующих лучшие практики подготовки к ЕГЭ.</w:t>
      </w:r>
    </w:p>
    <w:p w:rsidR="006035E9" w:rsidRDefault="008270E8" w:rsidP="000E3514">
      <w:pPr>
        <w:pStyle w:val="ad"/>
        <w:numPr>
          <w:ilvl w:val="0"/>
          <w:numId w:val="21"/>
        </w:numPr>
        <w:shd w:val="clear" w:color="auto" w:fill="FFFFFF"/>
        <w:spacing w:after="0"/>
        <w:ind w:left="-142"/>
        <w:jc w:val="both"/>
        <w:rPr>
          <w:rFonts w:ascii="Times New Roman" w:eastAsia="Times New Roman" w:hAnsi="Times New Roman" w:cs="Times New Roman"/>
          <w:color w:val="000000"/>
          <w:sz w:val="24"/>
          <w:szCs w:val="24"/>
          <w:lang w:eastAsia="ru-RU"/>
        </w:rPr>
      </w:pPr>
      <w:r w:rsidRPr="008270E8">
        <w:rPr>
          <w:rFonts w:ascii="Times New Roman" w:eastAsia="Times New Roman" w:hAnsi="Times New Roman" w:cs="Times New Roman"/>
          <w:color w:val="000000"/>
          <w:sz w:val="24"/>
          <w:szCs w:val="24"/>
          <w:lang w:eastAsia="ru-RU"/>
        </w:rPr>
        <w:t xml:space="preserve">Отрабатывая навыки решения тестовых заданий, использовать дидактический и методический материалы открытого банка заданий ЕГЭ </w:t>
      </w:r>
      <w:hyperlink r:id="rId10" w:history="1">
        <w:r w:rsidR="00280886" w:rsidRPr="00C95805">
          <w:rPr>
            <w:rStyle w:val="afc"/>
            <w:rFonts w:ascii="Times New Roman" w:eastAsia="Times New Roman" w:hAnsi="Times New Roman" w:cs="Times New Roman"/>
            <w:sz w:val="24"/>
            <w:szCs w:val="24"/>
            <w:lang w:eastAsia="ru-RU"/>
          </w:rPr>
          <w:t>http://www.fipi.ru/content/otkrytyy-bank-zadaniy-ege</w:t>
        </w:r>
      </w:hyperlink>
      <w:r w:rsidR="00280886">
        <w:rPr>
          <w:rFonts w:ascii="Times New Roman" w:eastAsia="Times New Roman" w:hAnsi="Times New Roman" w:cs="Times New Roman"/>
          <w:color w:val="000000"/>
          <w:sz w:val="24"/>
          <w:szCs w:val="24"/>
          <w:lang w:eastAsia="ru-RU"/>
        </w:rPr>
        <w:t xml:space="preserve"> </w:t>
      </w:r>
    </w:p>
    <w:p w:rsidR="00E25AA8" w:rsidRDefault="00E25AA8" w:rsidP="00E25AA8">
      <w:pPr>
        <w:shd w:val="clear" w:color="auto" w:fill="FFFFFF"/>
        <w:spacing w:after="0"/>
        <w:jc w:val="both"/>
        <w:rPr>
          <w:rFonts w:ascii="Times New Roman" w:eastAsia="Times New Roman" w:hAnsi="Times New Roman" w:cs="Times New Roman"/>
          <w:color w:val="000000"/>
          <w:sz w:val="24"/>
          <w:szCs w:val="24"/>
          <w:lang w:eastAsia="ru-RU"/>
        </w:rPr>
      </w:pPr>
    </w:p>
    <w:p w:rsidR="00E25AA8" w:rsidRDefault="00E25AA8" w:rsidP="00E25AA8">
      <w:pPr>
        <w:shd w:val="clear" w:color="auto" w:fill="FFFFFF"/>
        <w:spacing w:after="0"/>
        <w:jc w:val="both"/>
        <w:rPr>
          <w:rFonts w:ascii="Times New Roman" w:eastAsia="Times New Roman" w:hAnsi="Times New Roman" w:cs="Times New Roman"/>
          <w:color w:val="000000"/>
          <w:sz w:val="24"/>
          <w:szCs w:val="24"/>
          <w:lang w:eastAsia="ru-RU"/>
        </w:rPr>
      </w:pPr>
    </w:p>
    <w:p w:rsidR="00E25AA8" w:rsidRPr="00E25AA8" w:rsidRDefault="00E25AA8" w:rsidP="000F30C8">
      <w:pPr>
        <w:pStyle w:val="ad"/>
        <w:keepNext/>
        <w:keepLines/>
        <w:numPr>
          <w:ilvl w:val="1"/>
          <w:numId w:val="88"/>
        </w:numPr>
        <w:tabs>
          <w:tab w:val="left" w:pos="567"/>
        </w:tabs>
        <w:spacing w:before="200" w:after="0" w:line="240" w:lineRule="auto"/>
        <w:jc w:val="both"/>
        <w:outlineLvl w:val="2"/>
        <w:rPr>
          <w:rFonts w:ascii="Times New Roman" w:eastAsia="SimSun" w:hAnsi="Times New Roman" w:cs="Times New Roman"/>
          <w:b/>
          <w:bCs/>
          <w:sz w:val="24"/>
          <w:szCs w:val="24"/>
          <w:lang w:eastAsia="ru-RU"/>
        </w:rPr>
      </w:pPr>
      <w:r w:rsidRPr="00E25AA8">
        <w:rPr>
          <w:rFonts w:ascii="Times New Roman" w:eastAsia="SimSun" w:hAnsi="Times New Roman" w:cs="Times New Roman"/>
          <w:b/>
          <w:bCs/>
          <w:sz w:val="24"/>
          <w:szCs w:val="24"/>
          <w:lang w:val="x-none" w:eastAsia="ru-RU"/>
        </w:rPr>
        <w:t>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w:t>
      </w:r>
      <w:r w:rsidRPr="00E25AA8">
        <w:rPr>
          <w:rFonts w:ascii="Times New Roman" w:eastAsia="SimSun" w:hAnsi="Times New Roman" w:cs="Times New Roman"/>
          <w:b/>
          <w:bCs/>
          <w:sz w:val="24"/>
          <w:szCs w:val="24"/>
          <w:lang w:eastAsia="ru-RU"/>
        </w:rPr>
        <w:t>ом</w:t>
      </w:r>
      <w:r w:rsidRPr="00E25AA8">
        <w:rPr>
          <w:rFonts w:ascii="Times New Roman" w:eastAsia="SimSun" w:hAnsi="Times New Roman" w:cs="Times New Roman"/>
          <w:b/>
          <w:bCs/>
          <w:sz w:val="24"/>
          <w:szCs w:val="24"/>
          <w:lang w:val="x-none" w:eastAsia="ru-RU"/>
        </w:rPr>
        <w:t xml:space="preserve"> отчет</w:t>
      </w:r>
      <w:r w:rsidRPr="00E25AA8">
        <w:rPr>
          <w:rFonts w:ascii="Times New Roman" w:eastAsia="SimSun" w:hAnsi="Times New Roman" w:cs="Times New Roman"/>
          <w:b/>
          <w:bCs/>
          <w:sz w:val="24"/>
          <w:szCs w:val="24"/>
          <w:lang w:eastAsia="ru-RU"/>
        </w:rPr>
        <w:t>е</w:t>
      </w:r>
      <w:r w:rsidRPr="00E25AA8">
        <w:rPr>
          <w:rFonts w:ascii="Times New Roman" w:eastAsia="SimSun" w:hAnsi="Times New Roman" w:cs="Times New Roman"/>
          <w:b/>
          <w:bCs/>
          <w:sz w:val="24"/>
          <w:szCs w:val="24"/>
          <w:lang w:val="x-none" w:eastAsia="ru-RU"/>
        </w:rPr>
        <w:t xml:space="preserve">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rsidRPr="00E25AA8">
        <w:rPr>
          <w:rFonts w:ascii="Times New Roman" w:eastAsia="SimSun" w:hAnsi="Times New Roman" w:cs="Times New Roman"/>
          <w:b/>
          <w:bCs/>
          <w:sz w:val="24"/>
          <w:szCs w:val="24"/>
          <w:lang w:eastAsia="ru-RU"/>
        </w:rPr>
        <w:t>.</w:t>
      </w:r>
    </w:p>
    <w:p w:rsidR="00E25AA8" w:rsidRPr="00E25AA8" w:rsidRDefault="00E25AA8" w:rsidP="00E25AA8">
      <w:pPr>
        <w:keepNext/>
        <w:keepLines/>
        <w:tabs>
          <w:tab w:val="left" w:pos="567"/>
        </w:tabs>
        <w:spacing w:before="200" w:after="0" w:line="240" w:lineRule="auto"/>
        <w:ind w:left="432"/>
        <w:jc w:val="both"/>
        <w:outlineLvl w:val="2"/>
        <w:rPr>
          <w:rFonts w:ascii="Times New Roman" w:eastAsia="SimSun" w:hAnsi="Times New Roman" w:cs="Times New Roman"/>
          <w:bCs/>
          <w:sz w:val="28"/>
          <w:szCs w:val="28"/>
          <w:lang w:eastAsia="ru-RU"/>
        </w:rPr>
      </w:pPr>
      <w:r w:rsidRPr="00E25AA8">
        <w:rPr>
          <w:rFonts w:ascii="Times New Roman" w:eastAsia="SimSun" w:hAnsi="Times New Roman" w:cs="Times New Roman"/>
          <w:bCs/>
          <w:sz w:val="28"/>
          <w:szCs w:val="28"/>
          <w:lang w:eastAsia="ru-RU"/>
        </w:rPr>
        <w:t>ГБОУ ДПО ИПК РО РИ</w:t>
      </w:r>
      <w:r>
        <w:rPr>
          <w:rFonts w:ascii="Times New Roman" w:eastAsia="SimSun" w:hAnsi="Times New Roman" w:cs="Times New Roman"/>
          <w:bCs/>
          <w:sz w:val="28"/>
          <w:szCs w:val="28"/>
          <w:lang w:eastAsia="ru-RU"/>
        </w:rPr>
        <w:t xml:space="preserve"> </w:t>
      </w:r>
      <w:r w:rsidRPr="00E25AA8">
        <w:rPr>
          <w:rFonts w:ascii="Times New Roman" w:eastAsia="SimSun" w:hAnsi="Times New Roman" w:cs="Times New Roman"/>
          <w:bCs/>
          <w:sz w:val="28"/>
          <w:szCs w:val="28"/>
          <w:lang w:eastAsia="ru-RU"/>
        </w:rPr>
        <w:t xml:space="preserve"> </w:t>
      </w:r>
      <w:hyperlink r:id="rId11" w:history="1">
        <w:r w:rsidRPr="00E25AA8">
          <w:rPr>
            <w:rStyle w:val="afc"/>
            <w:rFonts w:ascii="Times New Roman" w:eastAsia="SimSun" w:hAnsi="Times New Roman" w:cs="Times New Roman"/>
            <w:bCs/>
            <w:sz w:val="28"/>
            <w:szCs w:val="28"/>
            <w:lang w:eastAsia="ru-RU"/>
          </w:rPr>
          <w:t>http://ipkro.riobr.ru/</w:t>
        </w:r>
      </w:hyperlink>
      <w:r w:rsidRPr="00E25AA8">
        <w:rPr>
          <w:rFonts w:ascii="Times New Roman" w:eastAsia="SimSun" w:hAnsi="Times New Roman" w:cs="Times New Roman"/>
          <w:bCs/>
          <w:sz w:val="28"/>
          <w:szCs w:val="28"/>
          <w:lang w:eastAsia="ru-RU"/>
        </w:rPr>
        <w:t xml:space="preserve"> </w:t>
      </w:r>
    </w:p>
    <w:p w:rsidR="00E25AA8" w:rsidRPr="00E25AA8" w:rsidRDefault="00E25AA8" w:rsidP="00E25AA8">
      <w:pPr>
        <w:shd w:val="clear" w:color="auto" w:fill="FFFFFF"/>
        <w:spacing w:after="0"/>
        <w:jc w:val="both"/>
        <w:rPr>
          <w:rFonts w:ascii="Times New Roman" w:eastAsia="Times New Roman" w:hAnsi="Times New Roman" w:cs="Times New Roman"/>
          <w:color w:val="000000"/>
          <w:sz w:val="24"/>
          <w:szCs w:val="24"/>
          <w:lang w:eastAsia="ru-RU"/>
        </w:rPr>
      </w:pPr>
    </w:p>
    <w:p w:rsidR="00202358" w:rsidRPr="00E25AA8" w:rsidRDefault="00202358" w:rsidP="00E25AA8">
      <w:pPr>
        <w:keepNext/>
        <w:keepLines/>
        <w:tabs>
          <w:tab w:val="left" w:pos="567"/>
        </w:tabs>
        <w:spacing w:before="200" w:after="0" w:line="240" w:lineRule="auto"/>
        <w:ind w:left="426"/>
        <w:jc w:val="both"/>
        <w:outlineLvl w:val="2"/>
        <w:rPr>
          <w:rFonts w:ascii="Cambria" w:eastAsia="SimSun" w:hAnsi="Cambria" w:cs="Times New Roman"/>
          <w:b/>
          <w:bCs/>
          <w:sz w:val="26"/>
          <w:szCs w:val="26"/>
          <w:lang w:eastAsia="ru-RU"/>
        </w:rPr>
      </w:pPr>
      <w:r w:rsidRPr="00E25AA8">
        <w:rPr>
          <w:rFonts w:ascii="Times New Roman" w:eastAsia="SimSun" w:hAnsi="Times New Roman" w:cs="Times New Roman"/>
          <w:b/>
          <w:bCs/>
          <w:sz w:val="26"/>
          <w:szCs w:val="26"/>
          <w:lang w:eastAsia="ru-RU"/>
        </w:rPr>
        <w:t xml:space="preserve">Раздел 5. Предложения в ДОРОЖНУЮ КАРТУ по развитию региональной системы образования </w:t>
      </w:r>
    </w:p>
    <w:p w:rsidR="00202358" w:rsidRPr="00E25AA8" w:rsidRDefault="00202358" w:rsidP="000F30C8">
      <w:pPr>
        <w:keepNext/>
        <w:keepLines/>
        <w:numPr>
          <w:ilvl w:val="0"/>
          <w:numId w:val="87"/>
        </w:numPr>
        <w:spacing w:before="200" w:after="0" w:line="240" w:lineRule="auto"/>
        <w:jc w:val="both"/>
        <w:outlineLvl w:val="2"/>
        <w:rPr>
          <w:rFonts w:ascii="Times New Roman" w:eastAsia="SimSun" w:hAnsi="Times New Roman" w:cs="Times New Roman"/>
          <w:vanish/>
          <w:sz w:val="26"/>
          <w:szCs w:val="26"/>
          <w:lang w:eastAsia="ru-RU"/>
        </w:rPr>
      </w:pPr>
    </w:p>
    <w:p w:rsidR="00202358" w:rsidRPr="00E25AA8" w:rsidRDefault="00202358" w:rsidP="000F30C8">
      <w:pPr>
        <w:pStyle w:val="ad"/>
        <w:keepNext/>
        <w:keepLines/>
        <w:numPr>
          <w:ilvl w:val="1"/>
          <w:numId w:val="89"/>
        </w:numPr>
        <w:tabs>
          <w:tab w:val="left" w:pos="567"/>
        </w:tabs>
        <w:spacing w:before="200" w:after="0" w:line="240" w:lineRule="auto"/>
        <w:jc w:val="both"/>
        <w:outlineLvl w:val="2"/>
        <w:rPr>
          <w:rFonts w:ascii="Times New Roman" w:eastAsia="SimSun" w:hAnsi="Times New Roman" w:cs="Times New Roman"/>
          <w:b/>
          <w:bCs/>
          <w:sz w:val="26"/>
          <w:szCs w:val="26"/>
          <w:lang w:eastAsia="ru-RU"/>
        </w:rPr>
      </w:pPr>
      <w:r w:rsidRPr="00E25AA8">
        <w:rPr>
          <w:rFonts w:ascii="Times New Roman" w:eastAsia="SimSun" w:hAnsi="Times New Roman" w:cs="Times New Roman"/>
          <w:b/>
          <w:bCs/>
          <w:sz w:val="26"/>
          <w:szCs w:val="26"/>
          <w:lang w:eastAsia="ru-RU"/>
        </w:rPr>
        <w:t xml:space="preserve">Анализ эффективности мероприятий, указанных в предложениях в дорожную карту по развитию региональной системы образования на 2020 - 2021 г. </w:t>
      </w:r>
    </w:p>
    <w:p w:rsidR="00202358" w:rsidRPr="00AE2716" w:rsidRDefault="00202358" w:rsidP="00202358">
      <w:pPr>
        <w:keepNext/>
        <w:spacing w:line="240" w:lineRule="auto"/>
        <w:jc w:val="right"/>
        <w:rPr>
          <w:rFonts w:ascii="Times New Roman" w:eastAsia="Calibri" w:hAnsi="Times New Roman" w:cs="Times New Roman"/>
          <w:bCs/>
          <w:i/>
          <w:sz w:val="18"/>
          <w:szCs w:val="18"/>
          <w:lang w:eastAsia="ru-RU"/>
        </w:rPr>
      </w:pPr>
      <w:r w:rsidRPr="00AE2716">
        <w:rPr>
          <w:rFonts w:ascii="Times New Roman" w:eastAsia="Calibri" w:hAnsi="Times New Roman" w:cs="Times New Roman"/>
          <w:bCs/>
          <w:i/>
          <w:sz w:val="18"/>
          <w:szCs w:val="18"/>
          <w:lang w:eastAsia="ru-RU"/>
        </w:rPr>
        <w:t xml:space="preserve">Таблица </w:t>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STYLEREF 1 \s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716">
        <w:rPr>
          <w:rFonts w:ascii="Times New Roman" w:eastAsia="Calibri" w:hAnsi="Times New Roman" w:cs="Times New Roman"/>
          <w:bCs/>
          <w:i/>
          <w:sz w:val="18"/>
          <w:szCs w:val="18"/>
          <w:lang w:eastAsia="ru-RU"/>
        </w:rPr>
        <w:fldChar w:fldCharType="end"/>
      </w:r>
      <w:r w:rsidRPr="00AE2716">
        <w:rPr>
          <w:rFonts w:ascii="Times New Roman" w:eastAsia="Calibri" w:hAnsi="Times New Roman" w:cs="Times New Roman"/>
          <w:bCs/>
          <w:i/>
          <w:sz w:val="18"/>
          <w:szCs w:val="18"/>
          <w:lang w:eastAsia="ru-RU"/>
        </w:rPr>
        <w:noBreakHyphen/>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SEQ Таблица \* ARABIC \s 1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16</w:t>
      </w:r>
      <w:r w:rsidR="00623AAB" w:rsidRPr="00AE2716">
        <w:rPr>
          <w:rFonts w:ascii="Times New Roman" w:eastAsia="Calibri" w:hAnsi="Times New Roman" w:cs="Times New Roman"/>
          <w:bCs/>
          <w:i/>
          <w:sz w:val="18"/>
          <w:szCs w:val="18"/>
          <w:lang w:eastAsia="ru-RU"/>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2854"/>
        <w:gridCol w:w="2540"/>
        <w:gridCol w:w="3965"/>
      </w:tblGrid>
      <w:tr w:rsidR="002A46D7" w:rsidRPr="00AE2716" w:rsidTr="00152C0C">
        <w:trPr>
          <w:trHeight w:val="365"/>
        </w:trPr>
        <w:tc>
          <w:tcPr>
            <w:tcW w:w="495" w:type="dxa"/>
            <w:shd w:val="clear" w:color="auto" w:fill="auto"/>
            <w:vAlign w:val="center"/>
          </w:tcPr>
          <w:p w:rsidR="00202358" w:rsidRPr="00AE2716" w:rsidRDefault="00202358" w:rsidP="00202358">
            <w:pPr>
              <w:spacing w:after="0" w:line="240" w:lineRule="auto"/>
              <w:jc w:val="center"/>
              <w:rPr>
                <w:rFonts w:ascii="Times New Roman" w:eastAsia="Calibri" w:hAnsi="Times New Roman" w:cs="Times New Roman"/>
                <w:sz w:val="24"/>
                <w:szCs w:val="24"/>
                <w:lang w:eastAsia="ru-RU"/>
              </w:rPr>
            </w:pPr>
            <w:r w:rsidRPr="00AE2716">
              <w:rPr>
                <w:rFonts w:ascii="Times New Roman" w:eastAsia="Calibri" w:hAnsi="Times New Roman" w:cs="Times New Roman"/>
                <w:sz w:val="24"/>
                <w:szCs w:val="24"/>
                <w:lang w:eastAsia="ru-RU"/>
              </w:rPr>
              <w:t>№</w:t>
            </w:r>
          </w:p>
        </w:tc>
        <w:tc>
          <w:tcPr>
            <w:tcW w:w="2854" w:type="dxa"/>
            <w:shd w:val="clear" w:color="auto" w:fill="auto"/>
            <w:vAlign w:val="center"/>
          </w:tcPr>
          <w:p w:rsidR="00202358" w:rsidRPr="00AE2716" w:rsidRDefault="00202358" w:rsidP="00202358">
            <w:pPr>
              <w:spacing w:after="0" w:line="240" w:lineRule="auto"/>
              <w:jc w:val="center"/>
              <w:rPr>
                <w:rFonts w:ascii="Times New Roman" w:eastAsia="Calibri" w:hAnsi="Times New Roman" w:cs="Times New Roman"/>
                <w:sz w:val="24"/>
                <w:szCs w:val="24"/>
                <w:lang w:eastAsia="ru-RU"/>
              </w:rPr>
            </w:pPr>
            <w:r w:rsidRPr="00AE2716">
              <w:rPr>
                <w:rFonts w:ascii="Times New Roman" w:eastAsia="Calibri" w:hAnsi="Times New Roman" w:cs="Times New Roman"/>
                <w:sz w:val="24"/>
                <w:szCs w:val="24"/>
                <w:lang w:eastAsia="ru-RU"/>
              </w:rPr>
              <w:t>Название мероприятия</w:t>
            </w:r>
          </w:p>
        </w:tc>
        <w:tc>
          <w:tcPr>
            <w:tcW w:w="2540" w:type="dxa"/>
            <w:shd w:val="clear" w:color="auto" w:fill="auto"/>
            <w:vAlign w:val="center"/>
          </w:tcPr>
          <w:p w:rsidR="00202358" w:rsidRPr="00AE2716" w:rsidRDefault="00202358" w:rsidP="00202358">
            <w:pPr>
              <w:spacing w:after="0" w:line="240" w:lineRule="auto"/>
              <w:jc w:val="center"/>
              <w:rPr>
                <w:rFonts w:ascii="Times New Roman" w:eastAsia="Calibri" w:hAnsi="Times New Roman" w:cs="Times New Roman"/>
                <w:sz w:val="24"/>
                <w:szCs w:val="24"/>
                <w:lang w:eastAsia="ru-RU"/>
              </w:rPr>
            </w:pPr>
            <w:r w:rsidRPr="00AE2716">
              <w:rPr>
                <w:rFonts w:ascii="Times New Roman" w:eastAsia="Calibri" w:hAnsi="Times New Roman" w:cs="Times New Roman"/>
                <w:sz w:val="24"/>
                <w:szCs w:val="24"/>
                <w:lang w:eastAsia="ru-RU"/>
              </w:rPr>
              <w:t>Показатели</w:t>
            </w:r>
          </w:p>
          <w:p w:rsidR="00202358" w:rsidRPr="00AE2716" w:rsidRDefault="00202358" w:rsidP="00202358">
            <w:pPr>
              <w:spacing w:after="0" w:line="240" w:lineRule="auto"/>
              <w:jc w:val="center"/>
              <w:rPr>
                <w:rFonts w:ascii="Times New Roman" w:eastAsia="Calibri" w:hAnsi="Times New Roman" w:cs="Times New Roman"/>
                <w:sz w:val="24"/>
                <w:szCs w:val="24"/>
                <w:lang w:eastAsia="ru-RU"/>
              </w:rPr>
            </w:pPr>
            <w:r w:rsidRPr="00AE2716">
              <w:rPr>
                <w:rFonts w:ascii="Times New Roman" w:eastAsia="Calibri" w:hAnsi="Times New Roman" w:cs="Times New Roman"/>
                <w:sz w:val="24"/>
                <w:szCs w:val="24"/>
                <w:lang w:eastAsia="ru-RU"/>
              </w:rPr>
              <w:t>(дата, формат, место проведения, категории участников)</w:t>
            </w:r>
          </w:p>
        </w:tc>
        <w:tc>
          <w:tcPr>
            <w:tcW w:w="3965" w:type="dxa"/>
            <w:shd w:val="clear" w:color="auto" w:fill="auto"/>
            <w:vAlign w:val="center"/>
          </w:tcPr>
          <w:p w:rsidR="00202358" w:rsidRPr="00AE2716" w:rsidRDefault="00202358" w:rsidP="00202358">
            <w:pPr>
              <w:spacing w:after="0" w:line="240" w:lineRule="auto"/>
              <w:jc w:val="center"/>
              <w:rPr>
                <w:rFonts w:ascii="Times New Roman" w:eastAsia="Calibri" w:hAnsi="Times New Roman" w:cs="Times New Roman"/>
                <w:sz w:val="24"/>
                <w:szCs w:val="24"/>
                <w:lang w:eastAsia="ru-RU"/>
              </w:rPr>
            </w:pPr>
            <w:r w:rsidRPr="00AE2716">
              <w:rPr>
                <w:rFonts w:ascii="Times New Roman" w:eastAsia="Calibri" w:hAnsi="Times New Roman" w:cs="Times New Roman"/>
                <w:sz w:val="24"/>
                <w:szCs w:val="24"/>
                <w:lang w:eastAsia="ru-RU"/>
              </w:rPr>
              <w:t xml:space="preserve">Выводы об эффективности (или ее отсутствии), </w:t>
            </w:r>
            <w:r w:rsidRPr="00AE2716">
              <w:rPr>
                <w:rFonts w:ascii="Times New Roman" w:eastAsia="Calibri" w:hAnsi="Times New Roman" w:cs="Times New Roman"/>
                <w:sz w:val="24"/>
                <w:szCs w:val="24"/>
                <w:lang w:eastAsia="ru-RU"/>
              </w:rPr>
              <w:br/>
              <w:t>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p>
        </w:tc>
      </w:tr>
      <w:tr w:rsidR="00D954E7" w:rsidRPr="00AE2716" w:rsidTr="00152C0C">
        <w:tc>
          <w:tcPr>
            <w:tcW w:w="495" w:type="dxa"/>
            <w:shd w:val="clear" w:color="auto" w:fill="auto"/>
            <w:vAlign w:val="center"/>
          </w:tcPr>
          <w:p w:rsidR="00202358" w:rsidRPr="00AE2716" w:rsidRDefault="00152C0C" w:rsidP="00152C0C">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2854" w:type="dxa"/>
            <w:shd w:val="clear" w:color="auto" w:fill="auto"/>
            <w:vAlign w:val="center"/>
          </w:tcPr>
          <w:p w:rsidR="00381338" w:rsidRPr="00381338" w:rsidRDefault="00381338" w:rsidP="00382831">
            <w:pPr>
              <w:spacing w:after="0"/>
              <w:jc w:val="center"/>
              <w:rPr>
                <w:rFonts w:ascii="Times New Roman" w:eastAsia="Calibri" w:hAnsi="Times New Roman" w:cs="Times New Roman"/>
                <w:sz w:val="24"/>
                <w:szCs w:val="24"/>
                <w:lang w:eastAsia="ru-RU"/>
              </w:rPr>
            </w:pPr>
            <w:r w:rsidRPr="00381338">
              <w:rPr>
                <w:rFonts w:ascii="Times New Roman" w:eastAsia="Calibri" w:hAnsi="Times New Roman" w:cs="Times New Roman"/>
                <w:sz w:val="24"/>
                <w:szCs w:val="24"/>
                <w:lang w:eastAsia="ru-RU"/>
              </w:rPr>
              <w:t>Подготовка аналитических</w:t>
            </w:r>
          </w:p>
          <w:p w:rsidR="00381338" w:rsidRPr="00381338" w:rsidRDefault="00381338" w:rsidP="00382831">
            <w:pPr>
              <w:spacing w:after="0"/>
              <w:jc w:val="center"/>
              <w:rPr>
                <w:rFonts w:ascii="Times New Roman" w:eastAsia="Calibri" w:hAnsi="Times New Roman" w:cs="Times New Roman"/>
                <w:sz w:val="24"/>
                <w:szCs w:val="24"/>
                <w:lang w:eastAsia="ru-RU"/>
              </w:rPr>
            </w:pPr>
            <w:r w:rsidRPr="00381338">
              <w:rPr>
                <w:rFonts w:ascii="Times New Roman" w:eastAsia="Calibri" w:hAnsi="Times New Roman" w:cs="Times New Roman"/>
                <w:sz w:val="24"/>
                <w:szCs w:val="24"/>
                <w:lang w:eastAsia="ru-RU"/>
              </w:rPr>
              <w:t>отчетов предметных</w:t>
            </w:r>
          </w:p>
          <w:p w:rsidR="00381338" w:rsidRPr="00381338" w:rsidRDefault="00381338" w:rsidP="00382831">
            <w:pPr>
              <w:spacing w:after="0"/>
              <w:jc w:val="center"/>
              <w:rPr>
                <w:rFonts w:ascii="Times New Roman" w:eastAsia="Calibri" w:hAnsi="Times New Roman" w:cs="Times New Roman"/>
                <w:sz w:val="24"/>
                <w:szCs w:val="24"/>
                <w:lang w:eastAsia="ru-RU"/>
              </w:rPr>
            </w:pPr>
            <w:r w:rsidRPr="00381338">
              <w:rPr>
                <w:rFonts w:ascii="Times New Roman" w:eastAsia="Calibri" w:hAnsi="Times New Roman" w:cs="Times New Roman"/>
                <w:sz w:val="24"/>
                <w:szCs w:val="24"/>
                <w:lang w:eastAsia="ru-RU"/>
              </w:rPr>
              <w:t>комиссий Республики</w:t>
            </w:r>
          </w:p>
          <w:p w:rsidR="00381338" w:rsidRPr="00381338" w:rsidRDefault="00381338" w:rsidP="00382831">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Ингушетия</w:t>
            </w:r>
          </w:p>
          <w:p w:rsidR="00381338" w:rsidRPr="00381338" w:rsidRDefault="00381338" w:rsidP="00382831">
            <w:pPr>
              <w:spacing w:after="0"/>
              <w:jc w:val="center"/>
              <w:rPr>
                <w:rFonts w:ascii="Times New Roman" w:eastAsia="Calibri" w:hAnsi="Times New Roman" w:cs="Times New Roman"/>
                <w:sz w:val="24"/>
                <w:szCs w:val="24"/>
                <w:lang w:eastAsia="ru-RU"/>
              </w:rPr>
            </w:pPr>
            <w:r w:rsidRPr="00381338">
              <w:rPr>
                <w:rFonts w:ascii="Times New Roman" w:eastAsia="Calibri" w:hAnsi="Times New Roman" w:cs="Times New Roman"/>
                <w:sz w:val="24"/>
                <w:szCs w:val="24"/>
                <w:lang w:eastAsia="ru-RU"/>
              </w:rPr>
              <w:t>по итогам государственной</w:t>
            </w:r>
          </w:p>
          <w:p w:rsidR="00381338" w:rsidRPr="00381338" w:rsidRDefault="00381338" w:rsidP="00382831">
            <w:pPr>
              <w:spacing w:after="0"/>
              <w:jc w:val="center"/>
              <w:rPr>
                <w:rFonts w:ascii="Times New Roman" w:eastAsia="Calibri" w:hAnsi="Times New Roman" w:cs="Times New Roman"/>
                <w:sz w:val="24"/>
                <w:szCs w:val="24"/>
                <w:lang w:eastAsia="ru-RU"/>
              </w:rPr>
            </w:pPr>
            <w:r w:rsidRPr="00381338">
              <w:rPr>
                <w:rFonts w:ascii="Times New Roman" w:eastAsia="Calibri" w:hAnsi="Times New Roman" w:cs="Times New Roman"/>
                <w:sz w:val="24"/>
                <w:szCs w:val="24"/>
                <w:lang w:eastAsia="ru-RU"/>
              </w:rPr>
              <w:t>итоговой аттестации</w:t>
            </w:r>
          </w:p>
          <w:p w:rsidR="00381338" w:rsidRPr="00381338" w:rsidRDefault="00381338" w:rsidP="00382831">
            <w:pPr>
              <w:spacing w:after="0"/>
              <w:jc w:val="center"/>
              <w:rPr>
                <w:rFonts w:ascii="Times New Roman" w:eastAsia="Calibri" w:hAnsi="Times New Roman" w:cs="Times New Roman"/>
                <w:sz w:val="24"/>
                <w:szCs w:val="24"/>
                <w:lang w:eastAsia="ru-RU"/>
              </w:rPr>
            </w:pPr>
            <w:r w:rsidRPr="00381338">
              <w:rPr>
                <w:rFonts w:ascii="Times New Roman" w:eastAsia="Calibri" w:hAnsi="Times New Roman" w:cs="Times New Roman"/>
                <w:sz w:val="24"/>
                <w:szCs w:val="24"/>
                <w:lang w:eastAsia="ru-RU"/>
              </w:rPr>
              <w:t>(ГИА) по программам</w:t>
            </w:r>
          </w:p>
          <w:p w:rsidR="00381338" w:rsidRPr="00381338" w:rsidRDefault="00381338" w:rsidP="00382831">
            <w:pPr>
              <w:spacing w:after="0"/>
              <w:jc w:val="center"/>
              <w:rPr>
                <w:rFonts w:ascii="Times New Roman" w:eastAsia="Calibri" w:hAnsi="Times New Roman" w:cs="Times New Roman"/>
                <w:sz w:val="24"/>
                <w:szCs w:val="24"/>
                <w:lang w:eastAsia="ru-RU"/>
              </w:rPr>
            </w:pPr>
            <w:r w:rsidRPr="00381338">
              <w:rPr>
                <w:rFonts w:ascii="Times New Roman" w:eastAsia="Calibri" w:hAnsi="Times New Roman" w:cs="Times New Roman"/>
                <w:sz w:val="24"/>
                <w:szCs w:val="24"/>
                <w:lang w:eastAsia="ru-RU"/>
              </w:rPr>
              <w:t>среднего общего</w:t>
            </w:r>
          </w:p>
          <w:p w:rsidR="00381338" w:rsidRPr="00381338" w:rsidRDefault="00381338" w:rsidP="00382831">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образования</w:t>
            </w:r>
          </w:p>
          <w:p w:rsidR="00381338" w:rsidRPr="00381338" w:rsidRDefault="00381338" w:rsidP="00382831">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w:t>
            </w:r>
            <w:r w:rsidRPr="00381338">
              <w:rPr>
                <w:rFonts w:ascii="Times New Roman" w:eastAsia="Calibri" w:hAnsi="Times New Roman" w:cs="Times New Roman"/>
                <w:sz w:val="24"/>
                <w:szCs w:val="24"/>
                <w:lang w:eastAsia="ru-RU"/>
              </w:rPr>
              <w:t>о форме,</w:t>
            </w:r>
          </w:p>
          <w:p w:rsidR="00381338" w:rsidRPr="00381338" w:rsidRDefault="00381338" w:rsidP="00382831">
            <w:pPr>
              <w:spacing w:after="0"/>
              <w:jc w:val="center"/>
              <w:rPr>
                <w:rFonts w:ascii="Times New Roman" w:eastAsia="Calibri" w:hAnsi="Times New Roman" w:cs="Times New Roman"/>
                <w:sz w:val="24"/>
                <w:szCs w:val="24"/>
                <w:lang w:eastAsia="ru-RU"/>
              </w:rPr>
            </w:pPr>
            <w:r w:rsidRPr="00381338">
              <w:rPr>
                <w:rFonts w:ascii="Times New Roman" w:eastAsia="Calibri" w:hAnsi="Times New Roman" w:cs="Times New Roman"/>
                <w:sz w:val="24"/>
                <w:szCs w:val="24"/>
                <w:lang w:eastAsia="ru-RU"/>
              </w:rPr>
              <w:t>представляемой</w:t>
            </w:r>
          </w:p>
          <w:p w:rsidR="00381338" w:rsidRPr="00381338" w:rsidRDefault="00381338" w:rsidP="00382831">
            <w:pPr>
              <w:spacing w:after="0"/>
              <w:jc w:val="center"/>
              <w:rPr>
                <w:rFonts w:ascii="Times New Roman" w:eastAsia="Calibri" w:hAnsi="Times New Roman" w:cs="Times New Roman"/>
                <w:sz w:val="24"/>
                <w:szCs w:val="24"/>
                <w:lang w:eastAsia="ru-RU"/>
              </w:rPr>
            </w:pPr>
            <w:r w:rsidRPr="00381338">
              <w:rPr>
                <w:rFonts w:ascii="Times New Roman" w:eastAsia="Calibri" w:hAnsi="Times New Roman" w:cs="Times New Roman"/>
                <w:sz w:val="24"/>
                <w:szCs w:val="24"/>
                <w:lang w:eastAsia="ru-RU"/>
              </w:rPr>
              <w:t>федеральным</w:t>
            </w:r>
          </w:p>
          <w:p w:rsidR="00381338" w:rsidRPr="00381338" w:rsidRDefault="00381338" w:rsidP="00382831">
            <w:pPr>
              <w:spacing w:after="0"/>
              <w:jc w:val="center"/>
              <w:rPr>
                <w:rFonts w:ascii="Times New Roman" w:eastAsia="Calibri" w:hAnsi="Times New Roman" w:cs="Times New Roman"/>
                <w:sz w:val="24"/>
                <w:szCs w:val="24"/>
                <w:lang w:eastAsia="ru-RU"/>
              </w:rPr>
            </w:pPr>
            <w:r w:rsidRPr="00381338">
              <w:rPr>
                <w:rFonts w:ascii="Times New Roman" w:eastAsia="Calibri" w:hAnsi="Times New Roman" w:cs="Times New Roman"/>
                <w:sz w:val="24"/>
                <w:szCs w:val="24"/>
                <w:lang w:eastAsia="ru-RU"/>
              </w:rPr>
              <w:t>государственным</w:t>
            </w:r>
          </w:p>
          <w:p w:rsidR="00381338" w:rsidRPr="00381338" w:rsidRDefault="00381338" w:rsidP="00382831">
            <w:pPr>
              <w:spacing w:after="0"/>
              <w:jc w:val="center"/>
              <w:rPr>
                <w:rFonts w:ascii="Times New Roman" w:eastAsia="Calibri" w:hAnsi="Times New Roman" w:cs="Times New Roman"/>
                <w:sz w:val="24"/>
                <w:szCs w:val="24"/>
                <w:lang w:eastAsia="ru-RU"/>
              </w:rPr>
            </w:pPr>
            <w:r w:rsidRPr="00381338">
              <w:rPr>
                <w:rFonts w:ascii="Times New Roman" w:eastAsia="Calibri" w:hAnsi="Times New Roman" w:cs="Times New Roman"/>
                <w:sz w:val="24"/>
                <w:szCs w:val="24"/>
                <w:lang w:eastAsia="ru-RU"/>
              </w:rPr>
              <w:t>бюджетным научным</w:t>
            </w:r>
          </w:p>
          <w:p w:rsidR="00381338" w:rsidRPr="00381338" w:rsidRDefault="00381338" w:rsidP="00382831">
            <w:pPr>
              <w:spacing w:after="0"/>
              <w:jc w:val="center"/>
              <w:rPr>
                <w:rFonts w:ascii="Times New Roman" w:eastAsia="Calibri" w:hAnsi="Times New Roman" w:cs="Times New Roman"/>
                <w:sz w:val="24"/>
                <w:szCs w:val="24"/>
                <w:lang w:eastAsia="ru-RU"/>
              </w:rPr>
            </w:pPr>
            <w:r w:rsidRPr="00381338">
              <w:rPr>
                <w:rFonts w:ascii="Times New Roman" w:eastAsia="Calibri" w:hAnsi="Times New Roman" w:cs="Times New Roman"/>
                <w:sz w:val="24"/>
                <w:szCs w:val="24"/>
                <w:lang w:eastAsia="ru-RU"/>
              </w:rPr>
              <w:t>учреждением</w:t>
            </w:r>
          </w:p>
          <w:p w:rsidR="00381338" w:rsidRPr="00381338" w:rsidRDefault="00381338" w:rsidP="00382831">
            <w:pPr>
              <w:spacing w:after="0"/>
              <w:jc w:val="center"/>
              <w:rPr>
                <w:rFonts w:ascii="Times New Roman" w:eastAsia="Calibri" w:hAnsi="Times New Roman" w:cs="Times New Roman"/>
                <w:sz w:val="24"/>
                <w:szCs w:val="24"/>
                <w:lang w:eastAsia="ru-RU"/>
              </w:rPr>
            </w:pPr>
            <w:r w:rsidRPr="00381338">
              <w:rPr>
                <w:rFonts w:ascii="Times New Roman" w:eastAsia="Calibri" w:hAnsi="Times New Roman" w:cs="Times New Roman"/>
                <w:sz w:val="24"/>
                <w:szCs w:val="24"/>
                <w:lang w:eastAsia="ru-RU"/>
              </w:rPr>
              <w:t>««Федеральный институт</w:t>
            </w:r>
            <w:r>
              <w:rPr>
                <w:rFonts w:ascii="Times New Roman" w:eastAsia="Calibri" w:hAnsi="Times New Roman" w:cs="Times New Roman"/>
                <w:sz w:val="24"/>
                <w:szCs w:val="24"/>
                <w:lang w:eastAsia="ru-RU"/>
              </w:rPr>
              <w:t xml:space="preserve"> </w:t>
            </w:r>
            <w:r w:rsidRPr="00381338">
              <w:rPr>
                <w:rFonts w:ascii="Times New Roman" w:eastAsia="Calibri" w:hAnsi="Times New Roman" w:cs="Times New Roman"/>
                <w:sz w:val="24"/>
                <w:szCs w:val="24"/>
                <w:lang w:eastAsia="ru-RU"/>
              </w:rPr>
              <w:t>педагогических</w:t>
            </w:r>
          </w:p>
          <w:p w:rsidR="00202358" w:rsidRPr="00AE2716" w:rsidRDefault="00381338" w:rsidP="00382831">
            <w:pPr>
              <w:spacing w:after="0"/>
              <w:jc w:val="center"/>
              <w:rPr>
                <w:rFonts w:ascii="Times New Roman" w:eastAsia="Calibri" w:hAnsi="Times New Roman" w:cs="Times New Roman"/>
                <w:sz w:val="24"/>
                <w:szCs w:val="24"/>
                <w:lang w:eastAsia="ru-RU"/>
              </w:rPr>
            </w:pPr>
            <w:r w:rsidRPr="00381338">
              <w:rPr>
                <w:rFonts w:ascii="Times New Roman" w:eastAsia="Calibri" w:hAnsi="Times New Roman" w:cs="Times New Roman"/>
                <w:sz w:val="24"/>
                <w:szCs w:val="24"/>
                <w:lang w:eastAsia="ru-RU"/>
              </w:rPr>
              <w:t>измерений» (ФИПИ)</w:t>
            </w:r>
          </w:p>
        </w:tc>
        <w:tc>
          <w:tcPr>
            <w:tcW w:w="2540" w:type="dxa"/>
            <w:shd w:val="clear" w:color="auto" w:fill="auto"/>
          </w:tcPr>
          <w:p w:rsidR="00210757" w:rsidRPr="00210757" w:rsidRDefault="00210757" w:rsidP="00210757">
            <w:pPr>
              <w:shd w:val="clear" w:color="auto" w:fill="FFFFFF"/>
              <w:spacing w:after="0"/>
              <w:jc w:val="center"/>
              <w:rPr>
                <w:rFonts w:ascii="Times New Roman" w:eastAsia="Times New Roman" w:hAnsi="Times New Roman" w:cs="Times New Roman"/>
                <w:color w:val="000000"/>
                <w:sz w:val="24"/>
                <w:szCs w:val="24"/>
                <w:lang w:eastAsia="ru-RU"/>
              </w:rPr>
            </w:pPr>
            <w:r w:rsidRPr="00210757">
              <w:rPr>
                <w:rFonts w:ascii="Times New Roman" w:eastAsia="Times New Roman" w:hAnsi="Times New Roman" w:cs="Times New Roman"/>
                <w:color w:val="000000"/>
                <w:sz w:val="24"/>
                <w:szCs w:val="24"/>
                <w:lang w:eastAsia="ru-RU"/>
              </w:rPr>
              <w:t>Июль 20</w:t>
            </w:r>
            <w:r>
              <w:rPr>
                <w:rFonts w:ascii="Times New Roman" w:eastAsia="Times New Roman" w:hAnsi="Times New Roman" w:cs="Times New Roman"/>
                <w:color w:val="000000"/>
                <w:sz w:val="24"/>
                <w:szCs w:val="24"/>
                <w:lang w:eastAsia="ru-RU"/>
              </w:rPr>
              <w:t xml:space="preserve">20 </w:t>
            </w:r>
            <w:r w:rsidRPr="00210757">
              <w:rPr>
                <w:rFonts w:ascii="Times New Roman" w:eastAsia="Times New Roman" w:hAnsi="Times New Roman" w:cs="Times New Roman"/>
                <w:color w:val="000000"/>
                <w:sz w:val="24"/>
                <w:szCs w:val="24"/>
                <w:lang w:eastAsia="ru-RU"/>
              </w:rPr>
              <w:t>г</w:t>
            </w:r>
            <w:r>
              <w:rPr>
                <w:rFonts w:ascii="Times New Roman" w:eastAsia="Times New Roman" w:hAnsi="Times New Roman" w:cs="Times New Roman"/>
                <w:color w:val="000000"/>
                <w:sz w:val="24"/>
                <w:szCs w:val="24"/>
                <w:lang w:eastAsia="ru-RU"/>
              </w:rPr>
              <w:t>.</w:t>
            </w:r>
          </w:p>
          <w:p w:rsidR="00210757" w:rsidRPr="00210757" w:rsidRDefault="00210757" w:rsidP="00210757">
            <w:pPr>
              <w:shd w:val="clear" w:color="auto" w:fill="FFFFFF"/>
              <w:spacing w:after="0"/>
              <w:jc w:val="center"/>
              <w:rPr>
                <w:rFonts w:ascii="Times New Roman" w:eastAsia="Times New Roman" w:hAnsi="Times New Roman" w:cs="Times New Roman"/>
                <w:color w:val="000000"/>
                <w:sz w:val="24"/>
                <w:szCs w:val="24"/>
                <w:lang w:eastAsia="ru-RU"/>
              </w:rPr>
            </w:pPr>
            <w:r w:rsidRPr="00210757">
              <w:rPr>
                <w:rFonts w:ascii="Times New Roman" w:eastAsia="Times New Roman" w:hAnsi="Times New Roman" w:cs="Times New Roman"/>
                <w:color w:val="000000"/>
                <w:sz w:val="24"/>
                <w:szCs w:val="24"/>
                <w:lang w:eastAsia="ru-RU"/>
              </w:rPr>
              <w:t>Отчет ПК по</w:t>
            </w:r>
          </w:p>
          <w:p w:rsidR="00210757" w:rsidRPr="00210757" w:rsidRDefault="00210757" w:rsidP="00210757">
            <w:pPr>
              <w:shd w:val="clear" w:color="auto" w:fill="FFFFFF"/>
              <w:spacing w:after="0"/>
              <w:jc w:val="center"/>
              <w:rPr>
                <w:rFonts w:ascii="Times New Roman" w:eastAsia="Times New Roman" w:hAnsi="Times New Roman" w:cs="Times New Roman"/>
                <w:color w:val="000000"/>
                <w:sz w:val="24"/>
                <w:szCs w:val="24"/>
                <w:lang w:eastAsia="ru-RU"/>
              </w:rPr>
            </w:pPr>
            <w:r w:rsidRPr="00210757">
              <w:rPr>
                <w:rFonts w:ascii="Times New Roman" w:eastAsia="Times New Roman" w:hAnsi="Times New Roman" w:cs="Times New Roman"/>
                <w:color w:val="000000"/>
                <w:sz w:val="24"/>
                <w:szCs w:val="24"/>
                <w:lang w:eastAsia="ru-RU"/>
              </w:rPr>
              <w:t>русскому языку</w:t>
            </w:r>
          </w:p>
          <w:p w:rsidR="00210757" w:rsidRPr="00210757" w:rsidRDefault="00210757" w:rsidP="00210757">
            <w:pPr>
              <w:shd w:val="clear" w:color="auto" w:fill="FFFFFF"/>
              <w:spacing w:after="0"/>
              <w:jc w:val="center"/>
              <w:rPr>
                <w:rFonts w:ascii="Times New Roman" w:eastAsia="Times New Roman" w:hAnsi="Times New Roman" w:cs="Times New Roman"/>
                <w:color w:val="000000"/>
                <w:sz w:val="24"/>
                <w:szCs w:val="24"/>
                <w:lang w:eastAsia="ru-RU"/>
              </w:rPr>
            </w:pPr>
            <w:r w:rsidRPr="00210757">
              <w:rPr>
                <w:rFonts w:ascii="Times New Roman" w:eastAsia="Times New Roman" w:hAnsi="Times New Roman" w:cs="Times New Roman"/>
                <w:color w:val="000000"/>
                <w:sz w:val="24"/>
                <w:szCs w:val="24"/>
                <w:lang w:eastAsia="ru-RU"/>
              </w:rPr>
              <w:t>по итогам</w:t>
            </w:r>
          </w:p>
          <w:p w:rsidR="00210757" w:rsidRPr="00210757" w:rsidRDefault="00210757" w:rsidP="00210757">
            <w:pPr>
              <w:shd w:val="clear" w:color="auto" w:fill="FFFFFF"/>
              <w:spacing w:after="0"/>
              <w:jc w:val="center"/>
              <w:rPr>
                <w:rFonts w:ascii="Times New Roman" w:eastAsia="Times New Roman" w:hAnsi="Times New Roman" w:cs="Times New Roman"/>
                <w:color w:val="000000"/>
                <w:sz w:val="24"/>
                <w:szCs w:val="24"/>
                <w:lang w:eastAsia="ru-RU"/>
              </w:rPr>
            </w:pPr>
            <w:r w:rsidRPr="00210757">
              <w:rPr>
                <w:rFonts w:ascii="Times New Roman" w:eastAsia="Times New Roman" w:hAnsi="Times New Roman" w:cs="Times New Roman"/>
                <w:color w:val="000000"/>
                <w:sz w:val="24"/>
                <w:szCs w:val="24"/>
                <w:lang w:eastAsia="ru-RU"/>
              </w:rPr>
              <w:t>государственной</w:t>
            </w:r>
          </w:p>
          <w:p w:rsidR="00210757" w:rsidRPr="00210757" w:rsidRDefault="00210757" w:rsidP="00210757">
            <w:pPr>
              <w:shd w:val="clear" w:color="auto" w:fill="FFFFFF"/>
              <w:spacing w:after="0"/>
              <w:jc w:val="center"/>
              <w:rPr>
                <w:rFonts w:ascii="Times New Roman" w:eastAsia="Times New Roman" w:hAnsi="Times New Roman" w:cs="Times New Roman"/>
                <w:color w:val="000000"/>
                <w:sz w:val="24"/>
                <w:szCs w:val="24"/>
                <w:lang w:eastAsia="ru-RU"/>
              </w:rPr>
            </w:pPr>
            <w:r w:rsidRPr="00210757">
              <w:rPr>
                <w:rFonts w:ascii="Times New Roman" w:eastAsia="Times New Roman" w:hAnsi="Times New Roman" w:cs="Times New Roman"/>
                <w:color w:val="000000"/>
                <w:sz w:val="24"/>
                <w:szCs w:val="24"/>
                <w:lang w:eastAsia="ru-RU"/>
              </w:rPr>
              <w:t>итоговой</w:t>
            </w:r>
          </w:p>
          <w:p w:rsidR="00210757" w:rsidRPr="00210757" w:rsidRDefault="00210757" w:rsidP="00210757">
            <w:pPr>
              <w:shd w:val="clear" w:color="auto" w:fill="FFFFFF"/>
              <w:spacing w:after="0"/>
              <w:jc w:val="center"/>
              <w:rPr>
                <w:rFonts w:ascii="Times New Roman" w:eastAsia="Times New Roman" w:hAnsi="Times New Roman" w:cs="Times New Roman"/>
                <w:color w:val="000000"/>
                <w:sz w:val="24"/>
                <w:szCs w:val="24"/>
                <w:lang w:eastAsia="ru-RU"/>
              </w:rPr>
            </w:pPr>
            <w:r w:rsidRPr="00210757">
              <w:rPr>
                <w:rFonts w:ascii="Times New Roman" w:eastAsia="Times New Roman" w:hAnsi="Times New Roman" w:cs="Times New Roman"/>
                <w:color w:val="000000"/>
                <w:sz w:val="24"/>
                <w:szCs w:val="24"/>
                <w:lang w:eastAsia="ru-RU"/>
              </w:rPr>
              <w:t>аттестации (ГИА)</w:t>
            </w:r>
          </w:p>
          <w:p w:rsidR="00210757" w:rsidRPr="00210757" w:rsidRDefault="00210757" w:rsidP="00210757">
            <w:pPr>
              <w:shd w:val="clear" w:color="auto" w:fill="FFFFFF"/>
              <w:spacing w:after="0"/>
              <w:jc w:val="center"/>
              <w:rPr>
                <w:rFonts w:ascii="Times New Roman" w:eastAsia="Times New Roman" w:hAnsi="Times New Roman" w:cs="Times New Roman"/>
                <w:color w:val="000000"/>
                <w:sz w:val="24"/>
                <w:szCs w:val="24"/>
                <w:lang w:eastAsia="ru-RU"/>
              </w:rPr>
            </w:pPr>
            <w:r w:rsidRPr="00210757">
              <w:rPr>
                <w:rFonts w:ascii="Times New Roman" w:eastAsia="Times New Roman" w:hAnsi="Times New Roman" w:cs="Times New Roman"/>
                <w:color w:val="000000"/>
                <w:sz w:val="24"/>
                <w:szCs w:val="24"/>
                <w:lang w:eastAsia="ru-RU"/>
              </w:rPr>
              <w:t>по программам</w:t>
            </w:r>
          </w:p>
          <w:p w:rsidR="00210757" w:rsidRPr="00210757" w:rsidRDefault="00210757" w:rsidP="00210757">
            <w:pPr>
              <w:shd w:val="clear" w:color="auto" w:fill="FFFFFF"/>
              <w:spacing w:after="0"/>
              <w:jc w:val="center"/>
              <w:rPr>
                <w:rFonts w:ascii="Times New Roman" w:eastAsia="Times New Roman" w:hAnsi="Times New Roman" w:cs="Times New Roman"/>
                <w:color w:val="000000"/>
                <w:sz w:val="24"/>
                <w:szCs w:val="24"/>
                <w:lang w:eastAsia="ru-RU"/>
              </w:rPr>
            </w:pPr>
            <w:r w:rsidRPr="00210757">
              <w:rPr>
                <w:rFonts w:ascii="Times New Roman" w:eastAsia="Times New Roman" w:hAnsi="Times New Roman" w:cs="Times New Roman"/>
                <w:color w:val="000000"/>
                <w:sz w:val="24"/>
                <w:szCs w:val="24"/>
                <w:lang w:eastAsia="ru-RU"/>
              </w:rPr>
              <w:t>среднего общего</w:t>
            </w:r>
          </w:p>
          <w:p w:rsidR="00210757" w:rsidRPr="00210757" w:rsidRDefault="00210757" w:rsidP="00210757">
            <w:pPr>
              <w:shd w:val="clear" w:color="auto" w:fill="FFFFFF"/>
              <w:spacing w:after="0"/>
              <w:jc w:val="center"/>
              <w:rPr>
                <w:rFonts w:ascii="Times New Roman" w:eastAsia="Times New Roman" w:hAnsi="Times New Roman" w:cs="Times New Roman"/>
                <w:color w:val="000000"/>
                <w:sz w:val="24"/>
                <w:szCs w:val="24"/>
                <w:lang w:eastAsia="ru-RU"/>
              </w:rPr>
            </w:pPr>
            <w:r w:rsidRPr="00210757">
              <w:rPr>
                <w:rFonts w:ascii="Times New Roman" w:eastAsia="Times New Roman" w:hAnsi="Times New Roman" w:cs="Times New Roman"/>
                <w:color w:val="000000"/>
                <w:sz w:val="24"/>
                <w:szCs w:val="24"/>
                <w:lang w:eastAsia="ru-RU"/>
              </w:rPr>
              <w:t>образования</w:t>
            </w:r>
          </w:p>
          <w:p w:rsidR="00210757" w:rsidRPr="00210757" w:rsidRDefault="00210757" w:rsidP="00210757">
            <w:pPr>
              <w:shd w:val="clear" w:color="auto" w:fill="FFFFFF"/>
              <w:spacing w:after="0"/>
              <w:jc w:val="center"/>
              <w:rPr>
                <w:rFonts w:ascii="Times New Roman" w:eastAsia="Times New Roman" w:hAnsi="Times New Roman" w:cs="Times New Roman"/>
                <w:color w:val="000000"/>
                <w:sz w:val="24"/>
                <w:szCs w:val="24"/>
                <w:lang w:eastAsia="ru-RU"/>
              </w:rPr>
            </w:pPr>
            <w:r w:rsidRPr="00210757">
              <w:rPr>
                <w:rFonts w:ascii="Times New Roman" w:eastAsia="Times New Roman" w:hAnsi="Times New Roman" w:cs="Times New Roman"/>
                <w:color w:val="000000"/>
                <w:sz w:val="24"/>
                <w:szCs w:val="24"/>
                <w:lang w:eastAsia="ru-RU"/>
              </w:rPr>
              <w:t>(далее - ГИА -11),</w:t>
            </w:r>
          </w:p>
          <w:p w:rsidR="00210757" w:rsidRPr="00210757" w:rsidRDefault="00210757" w:rsidP="00210757">
            <w:pPr>
              <w:shd w:val="clear" w:color="auto" w:fill="FFFFFF"/>
              <w:spacing w:after="0"/>
              <w:jc w:val="center"/>
              <w:rPr>
                <w:rFonts w:ascii="Times New Roman" w:eastAsia="Times New Roman" w:hAnsi="Times New Roman" w:cs="Times New Roman"/>
                <w:color w:val="000000"/>
                <w:sz w:val="24"/>
                <w:szCs w:val="24"/>
                <w:lang w:eastAsia="ru-RU"/>
              </w:rPr>
            </w:pPr>
            <w:r w:rsidRPr="00210757">
              <w:rPr>
                <w:rFonts w:ascii="Times New Roman" w:eastAsia="Times New Roman" w:hAnsi="Times New Roman" w:cs="Times New Roman"/>
                <w:color w:val="000000"/>
                <w:sz w:val="24"/>
                <w:szCs w:val="24"/>
                <w:lang w:eastAsia="ru-RU"/>
              </w:rPr>
              <w:t>МОН, РЦО</w:t>
            </w:r>
            <w:r>
              <w:rPr>
                <w:rFonts w:ascii="Times New Roman" w:eastAsia="Times New Roman" w:hAnsi="Times New Roman" w:cs="Times New Roman"/>
                <w:color w:val="000000"/>
                <w:sz w:val="24"/>
                <w:szCs w:val="24"/>
                <w:lang w:eastAsia="ru-RU"/>
              </w:rPr>
              <w:t>И, ГБОУ ДПО ИПК РО РИ</w:t>
            </w:r>
          </w:p>
          <w:p w:rsidR="00202358" w:rsidRPr="00AE2716" w:rsidRDefault="00202358" w:rsidP="00210757">
            <w:pPr>
              <w:spacing w:after="0" w:line="240" w:lineRule="auto"/>
              <w:jc w:val="center"/>
              <w:rPr>
                <w:rFonts w:ascii="Times New Roman" w:eastAsia="Calibri" w:hAnsi="Times New Roman" w:cs="Times New Roman"/>
                <w:sz w:val="24"/>
                <w:szCs w:val="24"/>
                <w:lang w:eastAsia="ru-RU"/>
              </w:rPr>
            </w:pPr>
          </w:p>
        </w:tc>
        <w:tc>
          <w:tcPr>
            <w:tcW w:w="3965" w:type="dxa"/>
            <w:shd w:val="clear" w:color="auto" w:fill="auto"/>
          </w:tcPr>
          <w:p w:rsidR="00A91697" w:rsidRPr="00A91697" w:rsidRDefault="00A91697" w:rsidP="00A91697">
            <w:pPr>
              <w:shd w:val="clear" w:color="auto" w:fill="FFFFFF"/>
              <w:spacing w:after="0"/>
              <w:jc w:val="center"/>
              <w:rPr>
                <w:rFonts w:ascii="Times New Roman" w:eastAsia="Times New Roman" w:hAnsi="Times New Roman" w:cs="Times New Roman"/>
                <w:color w:val="000000"/>
                <w:sz w:val="24"/>
                <w:szCs w:val="24"/>
                <w:lang w:eastAsia="ru-RU"/>
              </w:rPr>
            </w:pPr>
            <w:r w:rsidRPr="00A91697">
              <w:rPr>
                <w:rFonts w:ascii="Times New Roman" w:eastAsia="Times New Roman" w:hAnsi="Times New Roman" w:cs="Times New Roman"/>
                <w:color w:val="000000"/>
                <w:sz w:val="24"/>
                <w:szCs w:val="24"/>
                <w:lang w:eastAsia="ru-RU"/>
              </w:rPr>
              <w:t>Представление анализа итогов</w:t>
            </w:r>
          </w:p>
          <w:p w:rsidR="00A91697" w:rsidRPr="00A91697" w:rsidRDefault="00A91697" w:rsidP="00A91697">
            <w:pPr>
              <w:shd w:val="clear" w:color="auto" w:fill="FFFFFF"/>
              <w:spacing w:after="0"/>
              <w:jc w:val="center"/>
              <w:rPr>
                <w:rFonts w:ascii="Times New Roman" w:eastAsia="Times New Roman" w:hAnsi="Times New Roman" w:cs="Times New Roman"/>
                <w:color w:val="000000"/>
                <w:sz w:val="24"/>
                <w:szCs w:val="24"/>
                <w:lang w:eastAsia="ru-RU"/>
              </w:rPr>
            </w:pPr>
            <w:r w:rsidRPr="00A91697">
              <w:rPr>
                <w:rFonts w:ascii="Times New Roman" w:eastAsia="Times New Roman" w:hAnsi="Times New Roman" w:cs="Times New Roman"/>
                <w:color w:val="000000"/>
                <w:sz w:val="24"/>
                <w:szCs w:val="24"/>
                <w:lang w:eastAsia="ru-RU"/>
              </w:rPr>
              <w:t>ЕГЭ по русскому языку</w:t>
            </w:r>
          </w:p>
          <w:p w:rsidR="00A91697" w:rsidRPr="00A91697" w:rsidRDefault="00A91697" w:rsidP="00A91697">
            <w:pPr>
              <w:shd w:val="clear" w:color="auto" w:fill="FFFFFF"/>
              <w:spacing w:after="0"/>
              <w:jc w:val="center"/>
              <w:rPr>
                <w:rFonts w:ascii="Times New Roman" w:eastAsia="Times New Roman" w:hAnsi="Times New Roman" w:cs="Times New Roman"/>
                <w:color w:val="000000"/>
                <w:sz w:val="24"/>
                <w:szCs w:val="24"/>
                <w:lang w:eastAsia="ru-RU"/>
              </w:rPr>
            </w:pPr>
            <w:r w:rsidRPr="00A91697">
              <w:rPr>
                <w:rFonts w:ascii="Times New Roman" w:eastAsia="Times New Roman" w:hAnsi="Times New Roman" w:cs="Times New Roman"/>
                <w:color w:val="000000"/>
                <w:sz w:val="24"/>
                <w:szCs w:val="24"/>
                <w:lang w:eastAsia="ru-RU"/>
              </w:rPr>
              <w:t>позволило каждой школе</w:t>
            </w:r>
          </w:p>
          <w:p w:rsidR="00A91697" w:rsidRPr="00A91697" w:rsidRDefault="00A91697" w:rsidP="00A91697">
            <w:pPr>
              <w:shd w:val="clear" w:color="auto" w:fill="FFFFFF"/>
              <w:spacing w:after="0"/>
              <w:jc w:val="center"/>
              <w:rPr>
                <w:rFonts w:ascii="Times New Roman" w:eastAsia="Times New Roman" w:hAnsi="Times New Roman" w:cs="Times New Roman"/>
                <w:color w:val="000000"/>
                <w:sz w:val="24"/>
                <w:szCs w:val="24"/>
                <w:lang w:eastAsia="ru-RU"/>
              </w:rPr>
            </w:pPr>
            <w:r w:rsidRPr="00A91697">
              <w:rPr>
                <w:rFonts w:ascii="Times New Roman" w:eastAsia="Times New Roman" w:hAnsi="Times New Roman" w:cs="Times New Roman"/>
                <w:color w:val="000000"/>
                <w:sz w:val="24"/>
                <w:szCs w:val="24"/>
                <w:lang w:eastAsia="ru-RU"/>
              </w:rPr>
              <w:t>провести аналогичную работу</w:t>
            </w:r>
          </w:p>
          <w:p w:rsidR="00A91697" w:rsidRPr="00A91697" w:rsidRDefault="00A91697" w:rsidP="00A91697">
            <w:pPr>
              <w:shd w:val="clear" w:color="auto" w:fill="FFFFFF"/>
              <w:spacing w:after="0"/>
              <w:jc w:val="center"/>
              <w:rPr>
                <w:rFonts w:ascii="Times New Roman" w:eastAsia="Times New Roman" w:hAnsi="Times New Roman" w:cs="Times New Roman"/>
                <w:color w:val="000000"/>
                <w:sz w:val="24"/>
                <w:szCs w:val="24"/>
                <w:lang w:eastAsia="ru-RU"/>
              </w:rPr>
            </w:pPr>
            <w:r w:rsidRPr="00A91697">
              <w:rPr>
                <w:rFonts w:ascii="Times New Roman" w:eastAsia="Times New Roman" w:hAnsi="Times New Roman" w:cs="Times New Roman"/>
                <w:color w:val="000000"/>
                <w:sz w:val="24"/>
                <w:szCs w:val="24"/>
                <w:lang w:eastAsia="ru-RU"/>
              </w:rPr>
              <w:t>по результатам экзамена,</w:t>
            </w:r>
          </w:p>
          <w:p w:rsidR="00A91697" w:rsidRPr="00A91697" w:rsidRDefault="00A91697" w:rsidP="00A91697">
            <w:pPr>
              <w:shd w:val="clear" w:color="auto" w:fill="FFFFFF"/>
              <w:spacing w:after="0"/>
              <w:jc w:val="center"/>
              <w:rPr>
                <w:rFonts w:ascii="Times New Roman" w:eastAsia="Times New Roman" w:hAnsi="Times New Roman" w:cs="Times New Roman"/>
                <w:color w:val="000000"/>
                <w:sz w:val="24"/>
                <w:szCs w:val="24"/>
                <w:lang w:eastAsia="ru-RU"/>
              </w:rPr>
            </w:pPr>
            <w:r w:rsidRPr="00A91697">
              <w:rPr>
                <w:rFonts w:ascii="Times New Roman" w:eastAsia="Times New Roman" w:hAnsi="Times New Roman" w:cs="Times New Roman"/>
                <w:color w:val="000000"/>
                <w:sz w:val="24"/>
                <w:szCs w:val="24"/>
                <w:lang w:eastAsia="ru-RU"/>
              </w:rPr>
              <w:t>определить недостатки в</w:t>
            </w:r>
          </w:p>
          <w:p w:rsidR="00A91697" w:rsidRPr="00A91697" w:rsidRDefault="00A91697" w:rsidP="00A91697">
            <w:pPr>
              <w:shd w:val="clear" w:color="auto" w:fill="FFFFFF"/>
              <w:spacing w:after="0"/>
              <w:jc w:val="center"/>
              <w:rPr>
                <w:rFonts w:ascii="Times New Roman" w:eastAsia="Times New Roman" w:hAnsi="Times New Roman" w:cs="Times New Roman"/>
                <w:color w:val="000000"/>
                <w:sz w:val="24"/>
                <w:szCs w:val="24"/>
                <w:lang w:eastAsia="ru-RU"/>
              </w:rPr>
            </w:pPr>
            <w:r w:rsidRPr="00A91697">
              <w:rPr>
                <w:rFonts w:ascii="Times New Roman" w:eastAsia="Times New Roman" w:hAnsi="Times New Roman" w:cs="Times New Roman"/>
                <w:color w:val="000000"/>
                <w:sz w:val="24"/>
                <w:szCs w:val="24"/>
                <w:lang w:eastAsia="ru-RU"/>
              </w:rPr>
              <w:t>подготовке своих выпускников,</w:t>
            </w:r>
          </w:p>
          <w:p w:rsidR="00A91697" w:rsidRPr="00A91697" w:rsidRDefault="00A91697" w:rsidP="00A91697">
            <w:pPr>
              <w:shd w:val="clear" w:color="auto" w:fill="FFFFFF"/>
              <w:spacing w:after="0"/>
              <w:jc w:val="center"/>
              <w:rPr>
                <w:rFonts w:ascii="Times New Roman" w:eastAsia="Times New Roman" w:hAnsi="Times New Roman" w:cs="Times New Roman"/>
                <w:color w:val="000000"/>
                <w:sz w:val="24"/>
                <w:szCs w:val="24"/>
                <w:lang w:eastAsia="ru-RU"/>
              </w:rPr>
            </w:pPr>
            <w:r w:rsidRPr="00A91697">
              <w:rPr>
                <w:rFonts w:ascii="Times New Roman" w:eastAsia="Times New Roman" w:hAnsi="Times New Roman" w:cs="Times New Roman"/>
                <w:color w:val="000000"/>
                <w:sz w:val="24"/>
                <w:szCs w:val="24"/>
                <w:lang w:eastAsia="ru-RU"/>
              </w:rPr>
              <w:t>профдефициты в арсенале</w:t>
            </w:r>
          </w:p>
          <w:p w:rsidR="00A91697" w:rsidRPr="00A91697" w:rsidRDefault="00A91697" w:rsidP="00A91697">
            <w:pPr>
              <w:shd w:val="clear" w:color="auto" w:fill="FFFFFF"/>
              <w:spacing w:after="0"/>
              <w:jc w:val="center"/>
              <w:rPr>
                <w:rFonts w:ascii="Times New Roman" w:eastAsia="Times New Roman" w:hAnsi="Times New Roman" w:cs="Times New Roman"/>
                <w:color w:val="000000"/>
                <w:sz w:val="24"/>
                <w:szCs w:val="24"/>
                <w:lang w:eastAsia="ru-RU"/>
              </w:rPr>
            </w:pPr>
            <w:r w:rsidRPr="00A91697">
              <w:rPr>
                <w:rFonts w:ascii="Times New Roman" w:eastAsia="Times New Roman" w:hAnsi="Times New Roman" w:cs="Times New Roman"/>
                <w:color w:val="000000"/>
                <w:sz w:val="24"/>
                <w:szCs w:val="24"/>
                <w:lang w:eastAsia="ru-RU"/>
              </w:rPr>
              <w:t>учителей, скорректировать план</w:t>
            </w:r>
          </w:p>
          <w:p w:rsidR="00202358" w:rsidRPr="00A91697" w:rsidRDefault="00A91697" w:rsidP="00A91697">
            <w:pPr>
              <w:shd w:val="clear" w:color="auto" w:fill="FFFFFF"/>
              <w:spacing w:after="0"/>
              <w:jc w:val="center"/>
              <w:rPr>
                <w:rFonts w:ascii="Times New Roman" w:eastAsia="Calibri" w:hAnsi="Times New Roman" w:cs="Times New Roman"/>
                <w:sz w:val="24"/>
                <w:szCs w:val="24"/>
                <w:lang w:eastAsia="ru-RU"/>
              </w:rPr>
            </w:pPr>
            <w:r w:rsidRPr="00A91697">
              <w:rPr>
                <w:rFonts w:ascii="Times New Roman" w:eastAsia="Times New Roman" w:hAnsi="Times New Roman" w:cs="Times New Roman"/>
                <w:color w:val="000000"/>
                <w:sz w:val="24"/>
                <w:szCs w:val="24"/>
                <w:lang w:eastAsia="ru-RU"/>
              </w:rPr>
              <w:t>методической работы</w:t>
            </w:r>
          </w:p>
        </w:tc>
      </w:tr>
      <w:tr w:rsidR="003045F5" w:rsidRPr="00AE2716" w:rsidTr="00152C0C">
        <w:tc>
          <w:tcPr>
            <w:tcW w:w="495" w:type="dxa"/>
            <w:shd w:val="clear" w:color="auto" w:fill="auto"/>
            <w:vAlign w:val="center"/>
          </w:tcPr>
          <w:p w:rsidR="00381338" w:rsidRPr="00AE2716" w:rsidRDefault="00152C0C"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2854" w:type="dxa"/>
            <w:shd w:val="clear" w:color="auto" w:fill="auto"/>
            <w:vAlign w:val="center"/>
          </w:tcPr>
          <w:p w:rsidR="00D34656" w:rsidRPr="00D34656" w:rsidRDefault="00D34656" w:rsidP="00382831">
            <w:pPr>
              <w:shd w:val="clear" w:color="auto" w:fill="FFFFFF"/>
              <w:spacing w:after="0"/>
              <w:jc w:val="center"/>
              <w:rPr>
                <w:rFonts w:ascii="Times New Roman" w:eastAsia="Times New Roman" w:hAnsi="Times New Roman" w:cs="Times New Roman"/>
                <w:color w:val="000000"/>
                <w:sz w:val="24"/>
                <w:szCs w:val="24"/>
                <w:lang w:eastAsia="ru-RU"/>
              </w:rPr>
            </w:pPr>
            <w:r w:rsidRPr="00D34656">
              <w:rPr>
                <w:rFonts w:ascii="Times New Roman" w:eastAsia="Times New Roman" w:hAnsi="Times New Roman" w:cs="Times New Roman"/>
                <w:color w:val="000000"/>
                <w:sz w:val="24"/>
                <w:szCs w:val="24"/>
                <w:lang w:eastAsia="ru-RU"/>
              </w:rPr>
              <w:t>Методические</w:t>
            </w:r>
          </w:p>
          <w:p w:rsidR="00D34656" w:rsidRPr="00D34656" w:rsidRDefault="00D34656" w:rsidP="00382831">
            <w:pPr>
              <w:shd w:val="clear" w:color="auto" w:fill="FFFFFF"/>
              <w:spacing w:after="0"/>
              <w:jc w:val="center"/>
              <w:rPr>
                <w:rFonts w:ascii="Times New Roman" w:eastAsia="Times New Roman" w:hAnsi="Times New Roman" w:cs="Times New Roman"/>
                <w:color w:val="000000"/>
                <w:sz w:val="24"/>
                <w:szCs w:val="24"/>
                <w:lang w:eastAsia="ru-RU"/>
              </w:rPr>
            </w:pPr>
            <w:r w:rsidRPr="00D34656">
              <w:rPr>
                <w:rFonts w:ascii="Times New Roman" w:eastAsia="Times New Roman" w:hAnsi="Times New Roman" w:cs="Times New Roman"/>
                <w:color w:val="000000"/>
                <w:sz w:val="24"/>
                <w:szCs w:val="24"/>
                <w:lang w:eastAsia="ru-RU"/>
              </w:rPr>
              <w:t>рекомендации по</w:t>
            </w:r>
          </w:p>
          <w:p w:rsidR="00D34656" w:rsidRPr="00D34656" w:rsidRDefault="00D34656" w:rsidP="00382831">
            <w:pPr>
              <w:shd w:val="clear" w:color="auto" w:fill="FFFFFF"/>
              <w:spacing w:after="0"/>
              <w:jc w:val="center"/>
              <w:rPr>
                <w:rFonts w:ascii="Times New Roman" w:eastAsia="Times New Roman" w:hAnsi="Times New Roman" w:cs="Times New Roman"/>
                <w:color w:val="000000"/>
                <w:sz w:val="24"/>
                <w:szCs w:val="24"/>
                <w:lang w:eastAsia="ru-RU"/>
              </w:rPr>
            </w:pPr>
            <w:r w:rsidRPr="00D34656">
              <w:rPr>
                <w:rFonts w:ascii="Times New Roman" w:eastAsia="Times New Roman" w:hAnsi="Times New Roman" w:cs="Times New Roman"/>
                <w:color w:val="000000"/>
                <w:sz w:val="24"/>
                <w:szCs w:val="24"/>
                <w:lang w:eastAsia="ru-RU"/>
              </w:rPr>
              <w:t>повышению уровня</w:t>
            </w:r>
          </w:p>
          <w:p w:rsidR="00D34656" w:rsidRPr="00D34656" w:rsidRDefault="00D34656" w:rsidP="00382831">
            <w:pPr>
              <w:shd w:val="clear" w:color="auto" w:fill="FFFFFF"/>
              <w:spacing w:after="0"/>
              <w:jc w:val="center"/>
              <w:rPr>
                <w:rFonts w:ascii="Times New Roman" w:eastAsia="Times New Roman" w:hAnsi="Times New Roman" w:cs="Times New Roman"/>
                <w:color w:val="000000"/>
                <w:sz w:val="24"/>
                <w:szCs w:val="24"/>
                <w:lang w:eastAsia="ru-RU"/>
              </w:rPr>
            </w:pPr>
            <w:r w:rsidRPr="00D34656">
              <w:rPr>
                <w:rFonts w:ascii="Times New Roman" w:eastAsia="Times New Roman" w:hAnsi="Times New Roman" w:cs="Times New Roman"/>
                <w:color w:val="000000"/>
                <w:sz w:val="24"/>
                <w:szCs w:val="24"/>
                <w:lang w:eastAsia="ru-RU"/>
              </w:rPr>
              <w:t>решаемости отдельных</w:t>
            </w:r>
          </w:p>
          <w:p w:rsidR="00D34656" w:rsidRPr="00D34656" w:rsidRDefault="00D34656" w:rsidP="00382831">
            <w:pPr>
              <w:shd w:val="clear" w:color="auto" w:fill="FFFFFF"/>
              <w:spacing w:after="0"/>
              <w:jc w:val="center"/>
              <w:rPr>
                <w:rFonts w:ascii="Times New Roman" w:eastAsia="Times New Roman" w:hAnsi="Times New Roman" w:cs="Times New Roman"/>
                <w:color w:val="000000"/>
                <w:sz w:val="24"/>
                <w:szCs w:val="24"/>
                <w:lang w:eastAsia="ru-RU"/>
              </w:rPr>
            </w:pPr>
            <w:r w:rsidRPr="00D34656">
              <w:rPr>
                <w:rFonts w:ascii="Times New Roman" w:eastAsia="Times New Roman" w:hAnsi="Times New Roman" w:cs="Times New Roman"/>
                <w:color w:val="000000"/>
                <w:sz w:val="24"/>
                <w:szCs w:val="24"/>
                <w:lang w:eastAsia="ru-RU"/>
              </w:rPr>
              <w:t>заданий ЕГЭ по русскому</w:t>
            </w:r>
          </w:p>
          <w:p w:rsidR="00D34656" w:rsidRPr="00D34656" w:rsidRDefault="00D34656" w:rsidP="00382831">
            <w:pPr>
              <w:shd w:val="clear" w:color="auto" w:fill="FFFFFF"/>
              <w:spacing w:after="0"/>
              <w:jc w:val="center"/>
              <w:rPr>
                <w:rFonts w:ascii="Times New Roman" w:eastAsia="Times New Roman" w:hAnsi="Times New Roman" w:cs="Times New Roman"/>
                <w:color w:val="000000"/>
                <w:sz w:val="24"/>
                <w:szCs w:val="24"/>
                <w:lang w:eastAsia="ru-RU"/>
              </w:rPr>
            </w:pPr>
            <w:r w:rsidRPr="00D34656">
              <w:rPr>
                <w:rFonts w:ascii="Times New Roman" w:eastAsia="Times New Roman" w:hAnsi="Times New Roman" w:cs="Times New Roman"/>
                <w:color w:val="000000"/>
                <w:sz w:val="24"/>
                <w:szCs w:val="24"/>
                <w:lang w:eastAsia="ru-RU"/>
              </w:rPr>
              <w:t>языку</w:t>
            </w:r>
          </w:p>
          <w:p w:rsidR="00381338" w:rsidRPr="00D34656" w:rsidRDefault="00381338" w:rsidP="00382831">
            <w:pPr>
              <w:spacing w:after="0"/>
              <w:jc w:val="center"/>
              <w:rPr>
                <w:rFonts w:ascii="Times New Roman" w:eastAsia="Calibri" w:hAnsi="Times New Roman" w:cs="Times New Roman"/>
                <w:sz w:val="24"/>
                <w:szCs w:val="24"/>
                <w:lang w:eastAsia="ru-RU"/>
              </w:rPr>
            </w:pPr>
          </w:p>
        </w:tc>
        <w:tc>
          <w:tcPr>
            <w:tcW w:w="2540" w:type="dxa"/>
            <w:shd w:val="clear" w:color="auto" w:fill="auto"/>
          </w:tcPr>
          <w:p w:rsidR="00D34656" w:rsidRPr="00D34656" w:rsidRDefault="00D34656" w:rsidP="00D34656">
            <w:pPr>
              <w:shd w:val="clear" w:color="auto" w:fill="FFFFFF"/>
              <w:spacing w:after="0"/>
              <w:jc w:val="center"/>
              <w:rPr>
                <w:rFonts w:ascii="Times New Roman" w:eastAsia="Times New Roman" w:hAnsi="Times New Roman" w:cs="Times New Roman"/>
                <w:color w:val="000000"/>
                <w:sz w:val="24"/>
                <w:szCs w:val="24"/>
                <w:lang w:eastAsia="ru-RU"/>
              </w:rPr>
            </w:pPr>
            <w:r w:rsidRPr="00D34656">
              <w:rPr>
                <w:rFonts w:ascii="Times New Roman" w:eastAsia="Times New Roman" w:hAnsi="Times New Roman" w:cs="Times New Roman"/>
                <w:color w:val="000000"/>
                <w:sz w:val="24"/>
                <w:szCs w:val="24"/>
                <w:lang w:eastAsia="ru-RU"/>
              </w:rPr>
              <w:t>Август 20</w:t>
            </w:r>
            <w:r>
              <w:rPr>
                <w:rFonts w:ascii="Times New Roman" w:eastAsia="Times New Roman" w:hAnsi="Times New Roman" w:cs="Times New Roman"/>
                <w:color w:val="000000"/>
                <w:sz w:val="24"/>
                <w:szCs w:val="24"/>
                <w:lang w:eastAsia="ru-RU"/>
              </w:rPr>
              <w:t xml:space="preserve">20 </w:t>
            </w:r>
            <w:r w:rsidRPr="00D34656">
              <w:rPr>
                <w:rFonts w:ascii="Times New Roman" w:eastAsia="Times New Roman" w:hAnsi="Times New Roman" w:cs="Times New Roman"/>
                <w:color w:val="000000"/>
                <w:sz w:val="24"/>
                <w:szCs w:val="24"/>
                <w:lang w:eastAsia="ru-RU"/>
              </w:rPr>
              <w:t>г.,</w:t>
            </w:r>
          </w:p>
          <w:p w:rsidR="00D34656" w:rsidRPr="00D34656" w:rsidRDefault="00D34656" w:rsidP="00D34656">
            <w:pPr>
              <w:shd w:val="clear" w:color="auto" w:fill="FFFFFF"/>
              <w:spacing w:after="0"/>
              <w:jc w:val="center"/>
              <w:rPr>
                <w:rFonts w:ascii="Times New Roman" w:eastAsia="Times New Roman" w:hAnsi="Times New Roman" w:cs="Times New Roman"/>
                <w:color w:val="000000"/>
                <w:sz w:val="24"/>
                <w:szCs w:val="24"/>
                <w:lang w:eastAsia="ru-RU"/>
              </w:rPr>
            </w:pPr>
            <w:r w:rsidRPr="00D34656">
              <w:rPr>
                <w:rFonts w:ascii="Times New Roman" w:eastAsia="Times New Roman" w:hAnsi="Times New Roman" w:cs="Times New Roman"/>
                <w:color w:val="000000"/>
                <w:sz w:val="24"/>
                <w:szCs w:val="24"/>
                <w:lang w:eastAsia="ru-RU"/>
              </w:rPr>
              <w:t>Методические</w:t>
            </w:r>
          </w:p>
          <w:p w:rsidR="00381338" w:rsidRDefault="00D34656" w:rsidP="00D34656">
            <w:pPr>
              <w:shd w:val="clear" w:color="auto" w:fill="FFFFFF"/>
              <w:spacing w:after="0"/>
              <w:jc w:val="center"/>
              <w:rPr>
                <w:rFonts w:ascii="Times New Roman" w:eastAsia="Times New Roman" w:hAnsi="Times New Roman" w:cs="Times New Roman"/>
                <w:color w:val="000000"/>
                <w:sz w:val="24"/>
                <w:szCs w:val="24"/>
                <w:lang w:eastAsia="ru-RU"/>
              </w:rPr>
            </w:pPr>
            <w:r w:rsidRPr="00D34656">
              <w:rPr>
                <w:rFonts w:ascii="Times New Roman" w:eastAsia="Times New Roman" w:hAnsi="Times New Roman" w:cs="Times New Roman"/>
                <w:color w:val="000000"/>
                <w:sz w:val="24"/>
                <w:szCs w:val="24"/>
                <w:lang w:eastAsia="ru-RU"/>
              </w:rPr>
              <w:t>Рекомендации</w:t>
            </w:r>
          </w:p>
          <w:p w:rsidR="00D34656" w:rsidRPr="00D34656" w:rsidRDefault="00D34656" w:rsidP="00D34656">
            <w:pPr>
              <w:shd w:val="clear" w:color="auto" w:fill="FFFFFF"/>
              <w:spacing w:after="0"/>
              <w:jc w:val="center"/>
              <w:rPr>
                <w:rFonts w:ascii="Times New Roman" w:eastAsia="Calibri" w:hAnsi="Times New Roman" w:cs="Times New Roman"/>
                <w:sz w:val="24"/>
                <w:szCs w:val="24"/>
                <w:lang w:eastAsia="ru-RU"/>
              </w:rPr>
            </w:pPr>
          </w:p>
        </w:tc>
        <w:tc>
          <w:tcPr>
            <w:tcW w:w="3965" w:type="dxa"/>
            <w:shd w:val="clear" w:color="auto" w:fill="auto"/>
          </w:tcPr>
          <w:p w:rsidR="00D34656" w:rsidRPr="00D34656" w:rsidRDefault="00D34656" w:rsidP="00D3465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34656">
              <w:rPr>
                <w:rFonts w:ascii="Times New Roman" w:eastAsia="Times New Roman" w:hAnsi="Times New Roman" w:cs="Times New Roman"/>
                <w:color w:val="000000"/>
                <w:sz w:val="24"/>
                <w:szCs w:val="24"/>
                <w:lang w:eastAsia="ru-RU"/>
              </w:rPr>
              <w:t>Проработаны на заседаниях</w:t>
            </w:r>
          </w:p>
          <w:p w:rsidR="00D34656" w:rsidRPr="00D34656" w:rsidRDefault="00D34656" w:rsidP="00D3465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34656">
              <w:rPr>
                <w:rFonts w:ascii="Times New Roman" w:eastAsia="Times New Roman" w:hAnsi="Times New Roman" w:cs="Times New Roman"/>
                <w:color w:val="000000"/>
                <w:sz w:val="24"/>
                <w:szCs w:val="24"/>
                <w:lang w:eastAsia="ru-RU"/>
              </w:rPr>
              <w:t>РМО во всех районах,</w:t>
            </w:r>
          </w:p>
          <w:p w:rsidR="00D34656" w:rsidRPr="00D34656" w:rsidRDefault="00D34656" w:rsidP="00D3465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34656">
              <w:rPr>
                <w:rFonts w:ascii="Times New Roman" w:eastAsia="Times New Roman" w:hAnsi="Times New Roman" w:cs="Times New Roman"/>
                <w:color w:val="000000"/>
                <w:sz w:val="24"/>
                <w:szCs w:val="24"/>
                <w:lang w:eastAsia="ru-RU"/>
              </w:rPr>
              <w:t>скорректированы планы</w:t>
            </w:r>
          </w:p>
          <w:p w:rsidR="00D34656" w:rsidRPr="00D34656" w:rsidRDefault="00D34656" w:rsidP="00D3465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34656">
              <w:rPr>
                <w:rFonts w:ascii="Times New Roman" w:eastAsia="Times New Roman" w:hAnsi="Times New Roman" w:cs="Times New Roman"/>
                <w:color w:val="000000"/>
                <w:sz w:val="24"/>
                <w:szCs w:val="24"/>
                <w:lang w:eastAsia="ru-RU"/>
              </w:rPr>
              <w:t>подготовки к ГИА.</w:t>
            </w:r>
          </w:p>
          <w:p w:rsidR="00D34656" w:rsidRPr="00D34656" w:rsidRDefault="00D34656" w:rsidP="00D3465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34656">
              <w:rPr>
                <w:rFonts w:ascii="Times New Roman" w:eastAsia="Times New Roman" w:hAnsi="Times New Roman" w:cs="Times New Roman"/>
                <w:color w:val="000000"/>
                <w:sz w:val="24"/>
                <w:szCs w:val="24"/>
                <w:lang w:eastAsia="ru-RU"/>
              </w:rPr>
              <w:t>Использование методических</w:t>
            </w:r>
          </w:p>
          <w:p w:rsidR="00D34656" w:rsidRPr="00D34656" w:rsidRDefault="00D34656" w:rsidP="00D3465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34656">
              <w:rPr>
                <w:rFonts w:ascii="Times New Roman" w:eastAsia="Times New Roman" w:hAnsi="Times New Roman" w:cs="Times New Roman"/>
                <w:color w:val="000000"/>
                <w:sz w:val="24"/>
                <w:szCs w:val="24"/>
                <w:lang w:eastAsia="ru-RU"/>
              </w:rPr>
              <w:t>рекомендаций в работе</w:t>
            </w:r>
          </w:p>
          <w:p w:rsidR="00D34656" w:rsidRPr="00D34656" w:rsidRDefault="00D34656" w:rsidP="00D3465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34656">
              <w:rPr>
                <w:rFonts w:ascii="Times New Roman" w:eastAsia="Times New Roman" w:hAnsi="Times New Roman" w:cs="Times New Roman"/>
                <w:color w:val="000000"/>
                <w:sz w:val="24"/>
                <w:szCs w:val="24"/>
                <w:lang w:eastAsia="ru-RU"/>
              </w:rPr>
              <w:t>позволило повысить уровень</w:t>
            </w:r>
          </w:p>
          <w:p w:rsidR="00381338" w:rsidRDefault="00D34656" w:rsidP="00D3465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34656">
              <w:rPr>
                <w:rFonts w:ascii="Times New Roman" w:eastAsia="Times New Roman" w:hAnsi="Times New Roman" w:cs="Times New Roman"/>
                <w:color w:val="000000"/>
                <w:sz w:val="24"/>
                <w:szCs w:val="24"/>
                <w:lang w:eastAsia="ru-RU"/>
              </w:rPr>
              <w:t>подготовки к ГИА-202</w:t>
            </w:r>
            <w:r>
              <w:rPr>
                <w:rFonts w:ascii="Times New Roman" w:eastAsia="Times New Roman" w:hAnsi="Times New Roman" w:cs="Times New Roman"/>
                <w:color w:val="000000"/>
                <w:sz w:val="24"/>
                <w:szCs w:val="24"/>
                <w:lang w:eastAsia="ru-RU"/>
              </w:rPr>
              <w:t>1</w:t>
            </w:r>
          </w:p>
          <w:p w:rsidR="00D34656" w:rsidRPr="00D34656" w:rsidRDefault="00D34656" w:rsidP="00D34656">
            <w:pPr>
              <w:shd w:val="clear" w:color="auto" w:fill="FFFFFF"/>
              <w:spacing w:after="0" w:line="240" w:lineRule="auto"/>
              <w:jc w:val="center"/>
              <w:rPr>
                <w:rFonts w:ascii="Times New Roman" w:eastAsia="Calibri" w:hAnsi="Times New Roman" w:cs="Times New Roman"/>
                <w:sz w:val="24"/>
                <w:szCs w:val="24"/>
                <w:lang w:eastAsia="ru-RU"/>
              </w:rPr>
            </w:pPr>
          </w:p>
        </w:tc>
      </w:tr>
      <w:tr w:rsidR="00D954E7" w:rsidRPr="00AE2716" w:rsidTr="00152C0C">
        <w:tc>
          <w:tcPr>
            <w:tcW w:w="495" w:type="dxa"/>
            <w:shd w:val="clear" w:color="auto" w:fill="auto"/>
            <w:vAlign w:val="center"/>
          </w:tcPr>
          <w:p w:rsidR="00381338" w:rsidRPr="00AE2716" w:rsidRDefault="00152C0C"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2854" w:type="dxa"/>
            <w:shd w:val="clear" w:color="auto" w:fill="auto"/>
            <w:vAlign w:val="center"/>
          </w:tcPr>
          <w:p w:rsidR="00382831" w:rsidRPr="00382831" w:rsidRDefault="00382831" w:rsidP="00382831">
            <w:pPr>
              <w:shd w:val="clear" w:color="auto" w:fill="FFFFFF"/>
              <w:spacing w:after="0"/>
              <w:jc w:val="center"/>
              <w:rPr>
                <w:rFonts w:ascii="Times New Roman" w:eastAsia="Times New Roman" w:hAnsi="Times New Roman" w:cs="Times New Roman"/>
                <w:color w:val="000000"/>
                <w:sz w:val="24"/>
                <w:szCs w:val="24"/>
                <w:lang w:eastAsia="ru-RU"/>
              </w:rPr>
            </w:pPr>
            <w:r w:rsidRPr="00382831">
              <w:rPr>
                <w:rFonts w:ascii="Times New Roman" w:eastAsia="Times New Roman" w:hAnsi="Times New Roman" w:cs="Times New Roman"/>
                <w:color w:val="000000"/>
                <w:sz w:val="24"/>
                <w:szCs w:val="24"/>
                <w:lang w:eastAsia="ru-RU"/>
              </w:rPr>
              <w:t>Семинары для</w:t>
            </w:r>
          </w:p>
          <w:p w:rsidR="00382831" w:rsidRPr="00382831" w:rsidRDefault="00382831" w:rsidP="00382831">
            <w:pPr>
              <w:shd w:val="clear" w:color="auto" w:fill="FFFFFF"/>
              <w:spacing w:after="0"/>
              <w:jc w:val="center"/>
              <w:rPr>
                <w:rFonts w:ascii="Times New Roman" w:eastAsia="Times New Roman" w:hAnsi="Times New Roman" w:cs="Times New Roman"/>
                <w:color w:val="000000"/>
                <w:sz w:val="24"/>
                <w:szCs w:val="24"/>
                <w:lang w:eastAsia="ru-RU"/>
              </w:rPr>
            </w:pPr>
            <w:r w:rsidRPr="00382831">
              <w:rPr>
                <w:rFonts w:ascii="Times New Roman" w:eastAsia="Times New Roman" w:hAnsi="Times New Roman" w:cs="Times New Roman"/>
                <w:color w:val="000000"/>
                <w:sz w:val="24"/>
                <w:szCs w:val="24"/>
                <w:lang w:eastAsia="ru-RU"/>
              </w:rPr>
              <w:t>предполагаемых экспертов</w:t>
            </w:r>
          </w:p>
          <w:p w:rsidR="00382831" w:rsidRPr="00382831" w:rsidRDefault="00382831" w:rsidP="00382831">
            <w:pPr>
              <w:shd w:val="clear" w:color="auto" w:fill="FFFFFF"/>
              <w:spacing w:after="0"/>
              <w:jc w:val="center"/>
              <w:rPr>
                <w:rFonts w:ascii="Times New Roman" w:eastAsia="Times New Roman" w:hAnsi="Times New Roman" w:cs="Times New Roman"/>
                <w:color w:val="000000"/>
                <w:sz w:val="24"/>
                <w:szCs w:val="24"/>
                <w:lang w:eastAsia="ru-RU"/>
              </w:rPr>
            </w:pPr>
            <w:r w:rsidRPr="00382831">
              <w:rPr>
                <w:rFonts w:ascii="Times New Roman" w:eastAsia="Times New Roman" w:hAnsi="Times New Roman" w:cs="Times New Roman"/>
                <w:color w:val="000000"/>
                <w:sz w:val="24"/>
                <w:szCs w:val="24"/>
                <w:lang w:eastAsia="ru-RU"/>
              </w:rPr>
              <w:t>региональных предметных</w:t>
            </w:r>
          </w:p>
          <w:p w:rsidR="00382831" w:rsidRPr="00382831" w:rsidRDefault="00382831" w:rsidP="00382831">
            <w:pPr>
              <w:shd w:val="clear" w:color="auto" w:fill="FFFFFF"/>
              <w:spacing w:after="0"/>
              <w:jc w:val="center"/>
              <w:rPr>
                <w:rFonts w:ascii="Times New Roman" w:eastAsia="Times New Roman" w:hAnsi="Times New Roman" w:cs="Times New Roman"/>
                <w:color w:val="000000"/>
                <w:sz w:val="24"/>
                <w:szCs w:val="24"/>
                <w:lang w:eastAsia="ru-RU"/>
              </w:rPr>
            </w:pPr>
            <w:r w:rsidRPr="00382831">
              <w:rPr>
                <w:rFonts w:ascii="Times New Roman" w:eastAsia="Times New Roman" w:hAnsi="Times New Roman" w:cs="Times New Roman"/>
                <w:color w:val="000000"/>
                <w:sz w:val="24"/>
                <w:szCs w:val="24"/>
                <w:lang w:eastAsia="ru-RU"/>
              </w:rPr>
              <w:t>комиссий</w:t>
            </w:r>
          </w:p>
          <w:p w:rsidR="00382831" w:rsidRPr="00382831" w:rsidRDefault="00382831" w:rsidP="00382831">
            <w:pPr>
              <w:shd w:val="clear" w:color="auto" w:fill="FFFFFF"/>
              <w:spacing w:after="0"/>
              <w:jc w:val="center"/>
              <w:rPr>
                <w:rFonts w:ascii="Times New Roman" w:eastAsia="Times New Roman" w:hAnsi="Times New Roman" w:cs="Times New Roman"/>
                <w:color w:val="000000"/>
                <w:sz w:val="24"/>
                <w:szCs w:val="24"/>
                <w:lang w:eastAsia="ru-RU"/>
              </w:rPr>
            </w:pPr>
            <w:r w:rsidRPr="00382831">
              <w:rPr>
                <w:rFonts w:ascii="Times New Roman" w:eastAsia="Times New Roman" w:hAnsi="Times New Roman" w:cs="Times New Roman"/>
                <w:color w:val="000000"/>
                <w:sz w:val="24"/>
                <w:szCs w:val="24"/>
                <w:lang w:eastAsia="ru-RU"/>
              </w:rPr>
              <w:t>«Оценивание задания</w:t>
            </w:r>
          </w:p>
          <w:p w:rsidR="00382831" w:rsidRPr="00382831" w:rsidRDefault="00382831" w:rsidP="00382831">
            <w:pPr>
              <w:shd w:val="clear" w:color="auto" w:fill="FFFFFF"/>
              <w:spacing w:after="0"/>
              <w:jc w:val="center"/>
              <w:rPr>
                <w:rFonts w:ascii="Times New Roman" w:eastAsia="Times New Roman" w:hAnsi="Times New Roman" w:cs="Times New Roman"/>
                <w:color w:val="000000"/>
                <w:sz w:val="24"/>
                <w:szCs w:val="24"/>
                <w:lang w:eastAsia="ru-RU"/>
              </w:rPr>
            </w:pPr>
            <w:r w:rsidRPr="00382831">
              <w:rPr>
                <w:rFonts w:ascii="Times New Roman" w:eastAsia="Times New Roman" w:hAnsi="Times New Roman" w:cs="Times New Roman"/>
                <w:color w:val="000000"/>
                <w:sz w:val="24"/>
                <w:szCs w:val="24"/>
                <w:lang w:eastAsia="ru-RU"/>
              </w:rPr>
              <w:t>открытого типа ЕГЭ.</w:t>
            </w:r>
          </w:p>
          <w:p w:rsidR="00382831" w:rsidRPr="00382831" w:rsidRDefault="00382831" w:rsidP="00382831">
            <w:pPr>
              <w:shd w:val="clear" w:color="auto" w:fill="FFFFFF"/>
              <w:spacing w:after="0"/>
              <w:jc w:val="center"/>
              <w:rPr>
                <w:rFonts w:ascii="YS Text" w:eastAsia="Times New Roman" w:hAnsi="YS Text" w:cs="Times New Roman"/>
                <w:color w:val="000000"/>
                <w:sz w:val="23"/>
                <w:szCs w:val="23"/>
                <w:lang w:eastAsia="ru-RU"/>
              </w:rPr>
            </w:pPr>
            <w:r w:rsidRPr="00382831">
              <w:rPr>
                <w:rFonts w:ascii="Times New Roman" w:eastAsia="Times New Roman" w:hAnsi="Times New Roman" w:cs="Times New Roman"/>
                <w:color w:val="000000"/>
                <w:sz w:val="24"/>
                <w:szCs w:val="24"/>
                <w:lang w:eastAsia="ru-RU"/>
              </w:rPr>
              <w:t>Русский язык</w:t>
            </w:r>
            <w:r w:rsidRPr="00382831">
              <w:rPr>
                <w:rFonts w:ascii="Angsana New" w:eastAsia="Times New Roman" w:hAnsi="Angsana New" w:cs="Angsana New"/>
                <w:color w:val="000000"/>
                <w:sz w:val="23"/>
                <w:szCs w:val="23"/>
                <w:lang w:eastAsia="ru-RU"/>
              </w:rPr>
              <w:t>»</w:t>
            </w:r>
          </w:p>
          <w:p w:rsidR="00382831" w:rsidRPr="00382831" w:rsidRDefault="00382831" w:rsidP="0038283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82831">
              <w:rPr>
                <w:rFonts w:ascii="Times New Roman" w:eastAsia="Times New Roman" w:hAnsi="Times New Roman" w:cs="Times New Roman"/>
                <w:color w:val="000000"/>
                <w:sz w:val="24"/>
                <w:szCs w:val="24"/>
                <w:lang w:eastAsia="ru-RU"/>
              </w:rPr>
              <w:t>«Согласование проверки</w:t>
            </w:r>
          </w:p>
          <w:p w:rsidR="00382831" w:rsidRPr="00382831" w:rsidRDefault="00382831" w:rsidP="0038283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82831">
              <w:rPr>
                <w:rFonts w:ascii="Times New Roman" w:eastAsia="Times New Roman" w:hAnsi="Times New Roman" w:cs="Times New Roman"/>
                <w:color w:val="000000"/>
                <w:sz w:val="24"/>
                <w:szCs w:val="24"/>
                <w:lang w:eastAsia="ru-RU"/>
              </w:rPr>
              <w:t>заданий развернутого типа</w:t>
            </w:r>
            <w:r>
              <w:rPr>
                <w:rFonts w:ascii="Times New Roman" w:eastAsia="Times New Roman" w:hAnsi="Times New Roman" w:cs="Times New Roman"/>
                <w:color w:val="000000"/>
                <w:sz w:val="24"/>
                <w:szCs w:val="24"/>
                <w:lang w:eastAsia="ru-RU"/>
              </w:rPr>
              <w:t xml:space="preserve"> </w:t>
            </w:r>
            <w:r w:rsidRPr="00382831">
              <w:rPr>
                <w:rFonts w:ascii="Times New Roman" w:eastAsia="Times New Roman" w:hAnsi="Times New Roman" w:cs="Times New Roman"/>
                <w:color w:val="000000"/>
                <w:sz w:val="24"/>
                <w:szCs w:val="24"/>
                <w:lang w:eastAsia="ru-RU"/>
              </w:rPr>
              <w:t>ЕГЭ по русскому языку»</w:t>
            </w:r>
          </w:p>
          <w:p w:rsidR="00381338" w:rsidRPr="00AE2716" w:rsidRDefault="00381338" w:rsidP="00382831">
            <w:pPr>
              <w:spacing w:after="0" w:line="240" w:lineRule="auto"/>
              <w:jc w:val="center"/>
              <w:rPr>
                <w:rFonts w:ascii="Times New Roman" w:eastAsia="Calibri" w:hAnsi="Times New Roman" w:cs="Times New Roman"/>
                <w:sz w:val="24"/>
                <w:szCs w:val="24"/>
                <w:lang w:eastAsia="ru-RU"/>
              </w:rPr>
            </w:pPr>
          </w:p>
        </w:tc>
        <w:tc>
          <w:tcPr>
            <w:tcW w:w="2540" w:type="dxa"/>
            <w:shd w:val="clear" w:color="auto" w:fill="auto"/>
          </w:tcPr>
          <w:p w:rsidR="00D954E7" w:rsidRPr="00D954E7" w:rsidRDefault="00D954E7" w:rsidP="00D954E7">
            <w:pPr>
              <w:spacing w:after="0" w:line="240" w:lineRule="auto"/>
              <w:jc w:val="center"/>
              <w:rPr>
                <w:rFonts w:ascii="Times New Roman" w:eastAsia="Calibri" w:hAnsi="Times New Roman" w:cs="Times New Roman"/>
                <w:sz w:val="24"/>
                <w:szCs w:val="24"/>
                <w:lang w:eastAsia="ru-RU"/>
              </w:rPr>
            </w:pPr>
            <w:r w:rsidRPr="00D954E7">
              <w:rPr>
                <w:rFonts w:ascii="Times New Roman" w:eastAsia="Calibri" w:hAnsi="Times New Roman" w:cs="Times New Roman"/>
                <w:sz w:val="24"/>
                <w:szCs w:val="24"/>
                <w:lang w:eastAsia="ru-RU"/>
              </w:rPr>
              <w:t>Февраль</w:t>
            </w:r>
            <w:r>
              <w:rPr>
                <w:rFonts w:ascii="Times New Roman" w:eastAsia="Calibri" w:hAnsi="Times New Roman" w:cs="Times New Roman"/>
                <w:sz w:val="24"/>
                <w:szCs w:val="24"/>
                <w:lang w:eastAsia="ru-RU"/>
              </w:rPr>
              <w:t>-март</w:t>
            </w:r>
            <w:r w:rsidRPr="00D954E7">
              <w:rPr>
                <w:rFonts w:ascii="Times New Roman" w:eastAsia="Calibri" w:hAnsi="Times New Roman" w:cs="Times New Roman"/>
                <w:sz w:val="24"/>
                <w:szCs w:val="24"/>
                <w:lang w:eastAsia="ru-RU"/>
              </w:rPr>
              <w:t xml:space="preserve"> 202</w:t>
            </w:r>
            <w:r>
              <w:rPr>
                <w:rFonts w:ascii="Times New Roman" w:eastAsia="Calibri" w:hAnsi="Times New Roman" w:cs="Times New Roman"/>
                <w:sz w:val="24"/>
                <w:szCs w:val="24"/>
                <w:lang w:eastAsia="ru-RU"/>
              </w:rPr>
              <w:t>1</w:t>
            </w:r>
            <w:r w:rsidRPr="00D954E7">
              <w:rPr>
                <w:rFonts w:ascii="Times New Roman" w:eastAsia="Calibri" w:hAnsi="Times New Roman" w:cs="Times New Roman"/>
                <w:sz w:val="24"/>
                <w:szCs w:val="24"/>
                <w:lang w:eastAsia="ru-RU"/>
              </w:rPr>
              <w:t xml:space="preserve"> г.,</w:t>
            </w:r>
          </w:p>
          <w:p w:rsidR="00D954E7" w:rsidRPr="00D954E7" w:rsidRDefault="00D954E7" w:rsidP="00D954E7">
            <w:pPr>
              <w:spacing w:after="0" w:line="240" w:lineRule="auto"/>
              <w:jc w:val="center"/>
              <w:rPr>
                <w:rFonts w:ascii="Times New Roman" w:eastAsia="Calibri" w:hAnsi="Times New Roman" w:cs="Times New Roman"/>
                <w:sz w:val="24"/>
                <w:szCs w:val="24"/>
                <w:lang w:eastAsia="ru-RU"/>
              </w:rPr>
            </w:pPr>
            <w:r w:rsidRPr="00D954E7">
              <w:rPr>
                <w:rFonts w:ascii="Times New Roman" w:eastAsia="Calibri" w:hAnsi="Times New Roman" w:cs="Times New Roman"/>
                <w:sz w:val="24"/>
                <w:szCs w:val="24"/>
                <w:lang w:eastAsia="ru-RU"/>
              </w:rPr>
              <w:t>практические</w:t>
            </w:r>
          </w:p>
          <w:p w:rsidR="00D954E7" w:rsidRPr="00D954E7" w:rsidRDefault="00D954E7" w:rsidP="00D954E7">
            <w:pPr>
              <w:spacing w:after="0" w:line="240" w:lineRule="auto"/>
              <w:jc w:val="center"/>
              <w:rPr>
                <w:rFonts w:ascii="Times New Roman" w:eastAsia="Calibri" w:hAnsi="Times New Roman" w:cs="Times New Roman"/>
                <w:sz w:val="24"/>
                <w:szCs w:val="24"/>
                <w:lang w:eastAsia="ru-RU"/>
              </w:rPr>
            </w:pPr>
            <w:r w:rsidRPr="00D954E7">
              <w:rPr>
                <w:rFonts w:ascii="Times New Roman" w:eastAsia="Calibri" w:hAnsi="Times New Roman" w:cs="Times New Roman"/>
                <w:sz w:val="24"/>
                <w:szCs w:val="24"/>
                <w:lang w:eastAsia="ru-RU"/>
              </w:rPr>
              <w:t>занятия для</w:t>
            </w:r>
          </w:p>
          <w:p w:rsidR="00D954E7" w:rsidRPr="00D954E7" w:rsidRDefault="00D954E7" w:rsidP="00D954E7">
            <w:pPr>
              <w:spacing w:after="0" w:line="240" w:lineRule="auto"/>
              <w:jc w:val="center"/>
              <w:rPr>
                <w:rFonts w:ascii="Times New Roman" w:eastAsia="Calibri" w:hAnsi="Times New Roman" w:cs="Times New Roman"/>
                <w:sz w:val="24"/>
                <w:szCs w:val="24"/>
                <w:lang w:eastAsia="ru-RU"/>
              </w:rPr>
            </w:pPr>
            <w:r w:rsidRPr="00D954E7">
              <w:rPr>
                <w:rFonts w:ascii="Times New Roman" w:eastAsia="Calibri" w:hAnsi="Times New Roman" w:cs="Times New Roman"/>
                <w:sz w:val="24"/>
                <w:szCs w:val="24"/>
                <w:lang w:eastAsia="ru-RU"/>
              </w:rPr>
              <w:t>экспертов, пакеты</w:t>
            </w:r>
          </w:p>
          <w:p w:rsidR="00D954E7" w:rsidRPr="00D954E7" w:rsidRDefault="00D954E7" w:rsidP="00D954E7">
            <w:pPr>
              <w:spacing w:after="0" w:line="240" w:lineRule="auto"/>
              <w:jc w:val="center"/>
              <w:rPr>
                <w:rFonts w:ascii="Times New Roman" w:eastAsia="Calibri" w:hAnsi="Times New Roman" w:cs="Times New Roman"/>
                <w:sz w:val="24"/>
                <w:szCs w:val="24"/>
                <w:lang w:eastAsia="ru-RU"/>
              </w:rPr>
            </w:pPr>
            <w:r w:rsidRPr="00D954E7">
              <w:rPr>
                <w:rFonts w:ascii="Times New Roman" w:eastAsia="Calibri" w:hAnsi="Times New Roman" w:cs="Times New Roman"/>
                <w:sz w:val="24"/>
                <w:szCs w:val="24"/>
                <w:lang w:eastAsia="ru-RU"/>
              </w:rPr>
              <w:t>оценочных</w:t>
            </w:r>
          </w:p>
          <w:p w:rsidR="00D954E7" w:rsidRPr="00D954E7" w:rsidRDefault="00D954E7" w:rsidP="00D954E7">
            <w:pPr>
              <w:spacing w:after="0" w:line="240" w:lineRule="auto"/>
              <w:jc w:val="center"/>
              <w:rPr>
                <w:rFonts w:ascii="Times New Roman" w:eastAsia="Calibri" w:hAnsi="Times New Roman" w:cs="Times New Roman"/>
                <w:sz w:val="24"/>
                <w:szCs w:val="24"/>
                <w:lang w:eastAsia="ru-RU"/>
              </w:rPr>
            </w:pPr>
            <w:r w:rsidRPr="00D954E7">
              <w:rPr>
                <w:rFonts w:ascii="Times New Roman" w:eastAsia="Calibri" w:hAnsi="Times New Roman" w:cs="Times New Roman"/>
                <w:sz w:val="24"/>
                <w:szCs w:val="24"/>
                <w:lang w:eastAsia="ru-RU"/>
              </w:rPr>
              <w:t>материалов для</w:t>
            </w:r>
          </w:p>
          <w:p w:rsidR="00D954E7" w:rsidRPr="00D954E7" w:rsidRDefault="00D954E7" w:rsidP="00D954E7">
            <w:pPr>
              <w:spacing w:after="0" w:line="240" w:lineRule="auto"/>
              <w:jc w:val="center"/>
              <w:rPr>
                <w:rFonts w:ascii="Times New Roman" w:eastAsia="Calibri" w:hAnsi="Times New Roman" w:cs="Times New Roman"/>
                <w:sz w:val="24"/>
                <w:szCs w:val="24"/>
                <w:lang w:eastAsia="ru-RU"/>
              </w:rPr>
            </w:pPr>
            <w:r w:rsidRPr="00D954E7">
              <w:rPr>
                <w:rFonts w:ascii="Times New Roman" w:eastAsia="Calibri" w:hAnsi="Times New Roman" w:cs="Times New Roman"/>
                <w:sz w:val="24"/>
                <w:szCs w:val="24"/>
                <w:lang w:eastAsia="ru-RU"/>
              </w:rPr>
              <w:t>работы экспертов</w:t>
            </w:r>
          </w:p>
          <w:p w:rsidR="00D954E7" w:rsidRPr="00D954E7" w:rsidRDefault="00D954E7" w:rsidP="00D954E7">
            <w:pPr>
              <w:spacing w:after="0" w:line="240" w:lineRule="auto"/>
              <w:jc w:val="center"/>
              <w:rPr>
                <w:rFonts w:ascii="Times New Roman" w:eastAsia="Calibri" w:hAnsi="Times New Roman" w:cs="Times New Roman"/>
                <w:sz w:val="24"/>
                <w:szCs w:val="24"/>
                <w:lang w:eastAsia="ru-RU"/>
              </w:rPr>
            </w:pPr>
            <w:r w:rsidRPr="00D954E7">
              <w:rPr>
                <w:rFonts w:ascii="Times New Roman" w:eastAsia="Calibri" w:hAnsi="Times New Roman" w:cs="Times New Roman"/>
                <w:sz w:val="24"/>
                <w:szCs w:val="24"/>
                <w:lang w:eastAsia="ru-RU"/>
              </w:rPr>
              <w:t>РПК на основе</w:t>
            </w:r>
          </w:p>
          <w:p w:rsidR="00D954E7" w:rsidRPr="00D954E7" w:rsidRDefault="00D954E7" w:rsidP="00D954E7">
            <w:pPr>
              <w:spacing w:after="0" w:line="240" w:lineRule="auto"/>
              <w:jc w:val="center"/>
              <w:rPr>
                <w:rFonts w:ascii="Times New Roman" w:eastAsia="Calibri" w:hAnsi="Times New Roman" w:cs="Times New Roman"/>
                <w:sz w:val="24"/>
                <w:szCs w:val="24"/>
                <w:lang w:eastAsia="ru-RU"/>
              </w:rPr>
            </w:pPr>
            <w:r w:rsidRPr="00D954E7">
              <w:rPr>
                <w:rFonts w:ascii="Times New Roman" w:eastAsia="Calibri" w:hAnsi="Times New Roman" w:cs="Times New Roman"/>
                <w:sz w:val="24"/>
                <w:szCs w:val="24"/>
                <w:lang w:eastAsia="ru-RU"/>
              </w:rPr>
              <w:t>унифицированных</w:t>
            </w:r>
          </w:p>
          <w:p w:rsidR="00D954E7" w:rsidRPr="00D954E7" w:rsidRDefault="00D954E7" w:rsidP="00D954E7">
            <w:pPr>
              <w:spacing w:after="0" w:line="240" w:lineRule="auto"/>
              <w:jc w:val="center"/>
              <w:rPr>
                <w:rFonts w:ascii="Times New Roman" w:eastAsia="Calibri" w:hAnsi="Times New Roman" w:cs="Times New Roman"/>
                <w:sz w:val="24"/>
                <w:szCs w:val="24"/>
                <w:lang w:eastAsia="ru-RU"/>
              </w:rPr>
            </w:pPr>
            <w:r w:rsidRPr="00D954E7">
              <w:rPr>
                <w:rFonts w:ascii="Times New Roman" w:eastAsia="Calibri" w:hAnsi="Times New Roman" w:cs="Times New Roman"/>
                <w:sz w:val="24"/>
                <w:szCs w:val="24"/>
                <w:lang w:eastAsia="ru-RU"/>
              </w:rPr>
              <w:t>материалов</w:t>
            </w:r>
          </w:p>
          <w:p w:rsidR="00D954E7" w:rsidRPr="003045F5" w:rsidRDefault="00D954E7" w:rsidP="00D954E7">
            <w:pPr>
              <w:spacing w:after="0" w:line="240" w:lineRule="auto"/>
              <w:jc w:val="center"/>
              <w:rPr>
                <w:rFonts w:ascii="Times New Roman" w:eastAsia="Calibri" w:hAnsi="Times New Roman" w:cs="Times New Roman"/>
                <w:sz w:val="24"/>
                <w:szCs w:val="24"/>
                <w:lang w:eastAsia="ru-RU"/>
              </w:rPr>
            </w:pPr>
            <w:r w:rsidRPr="00D954E7">
              <w:rPr>
                <w:rFonts w:ascii="Times New Roman" w:eastAsia="Calibri" w:hAnsi="Times New Roman" w:cs="Times New Roman"/>
                <w:sz w:val="24"/>
                <w:szCs w:val="24"/>
                <w:lang w:eastAsia="ru-RU"/>
              </w:rPr>
              <w:t>ФИПИ</w:t>
            </w:r>
          </w:p>
          <w:p w:rsidR="00381338" w:rsidRPr="003045F5" w:rsidRDefault="00381338" w:rsidP="00D954E7">
            <w:pPr>
              <w:spacing w:after="0" w:line="240" w:lineRule="auto"/>
              <w:jc w:val="center"/>
              <w:rPr>
                <w:rFonts w:ascii="Times New Roman" w:eastAsia="Calibri" w:hAnsi="Times New Roman" w:cs="Times New Roman"/>
                <w:sz w:val="24"/>
                <w:szCs w:val="24"/>
                <w:lang w:eastAsia="ru-RU"/>
              </w:rPr>
            </w:pPr>
          </w:p>
        </w:tc>
        <w:tc>
          <w:tcPr>
            <w:tcW w:w="3965" w:type="dxa"/>
            <w:shd w:val="clear" w:color="auto" w:fill="auto"/>
          </w:tcPr>
          <w:p w:rsidR="003045F5" w:rsidRPr="003045F5" w:rsidRDefault="003045F5" w:rsidP="003045F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045F5">
              <w:rPr>
                <w:rFonts w:ascii="Times New Roman" w:eastAsia="Times New Roman" w:hAnsi="Times New Roman" w:cs="Times New Roman"/>
                <w:color w:val="000000"/>
                <w:sz w:val="24"/>
                <w:szCs w:val="24"/>
                <w:lang w:eastAsia="ru-RU"/>
              </w:rPr>
              <w:t>Отработка навыков оценивания</w:t>
            </w:r>
          </w:p>
          <w:p w:rsidR="003045F5" w:rsidRPr="003045F5" w:rsidRDefault="003045F5" w:rsidP="003045F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045F5">
              <w:rPr>
                <w:rFonts w:ascii="Times New Roman" w:eastAsia="Times New Roman" w:hAnsi="Times New Roman" w:cs="Times New Roman"/>
                <w:color w:val="000000"/>
                <w:sz w:val="24"/>
                <w:szCs w:val="24"/>
                <w:lang w:eastAsia="ru-RU"/>
              </w:rPr>
              <w:t>задания открытого типа по</w:t>
            </w:r>
          </w:p>
          <w:p w:rsidR="003045F5" w:rsidRPr="003045F5" w:rsidRDefault="003045F5" w:rsidP="003045F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045F5">
              <w:rPr>
                <w:rFonts w:ascii="Times New Roman" w:eastAsia="Times New Roman" w:hAnsi="Times New Roman" w:cs="Times New Roman"/>
                <w:color w:val="000000"/>
                <w:sz w:val="24"/>
                <w:szCs w:val="24"/>
                <w:lang w:eastAsia="ru-RU"/>
              </w:rPr>
              <w:t>русскому языку, отработка</w:t>
            </w:r>
          </w:p>
          <w:p w:rsidR="003045F5" w:rsidRPr="003045F5" w:rsidRDefault="003045F5" w:rsidP="003045F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045F5">
              <w:rPr>
                <w:rFonts w:ascii="Times New Roman" w:eastAsia="Times New Roman" w:hAnsi="Times New Roman" w:cs="Times New Roman"/>
                <w:color w:val="000000"/>
                <w:sz w:val="24"/>
                <w:szCs w:val="24"/>
                <w:lang w:eastAsia="ru-RU"/>
              </w:rPr>
              <w:t>сложных вариантов.</w:t>
            </w:r>
          </w:p>
          <w:p w:rsidR="003045F5" w:rsidRPr="003045F5" w:rsidRDefault="003045F5" w:rsidP="003045F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045F5">
              <w:rPr>
                <w:rFonts w:ascii="Times New Roman" w:eastAsia="Times New Roman" w:hAnsi="Times New Roman" w:cs="Times New Roman"/>
                <w:color w:val="000000"/>
                <w:sz w:val="24"/>
                <w:szCs w:val="24"/>
                <w:lang w:eastAsia="ru-RU"/>
              </w:rPr>
              <w:t>Получили удостоверения о</w:t>
            </w:r>
          </w:p>
          <w:p w:rsidR="003045F5" w:rsidRPr="003045F5" w:rsidRDefault="003045F5" w:rsidP="003045F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045F5">
              <w:rPr>
                <w:rFonts w:ascii="Times New Roman" w:eastAsia="Times New Roman" w:hAnsi="Times New Roman" w:cs="Times New Roman"/>
                <w:color w:val="000000"/>
                <w:sz w:val="24"/>
                <w:szCs w:val="24"/>
                <w:lang w:eastAsia="ru-RU"/>
              </w:rPr>
              <w:t>повышении квалификации 1</w:t>
            </w:r>
            <w:r>
              <w:rPr>
                <w:rFonts w:ascii="Times New Roman" w:eastAsia="Times New Roman" w:hAnsi="Times New Roman" w:cs="Times New Roman"/>
                <w:color w:val="000000"/>
                <w:sz w:val="24"/>
                <w:szCs w:val="24"/>
                <w:lang w:eastAsia="ru-RU"/>
              </w:rPr>
              <w:t>46</w:t>
            </w:r>
          </w:p>
          <w:p w:rsidR="003045F5" w:rsidRPr="003045F5" w:rsidRDefault="003045F5" w:rsidP="003045F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045F5">
              <w:rPr>
                <w:rFonts w:ascii="Times New Roman" w:eastAsia="Times New Roman" w:hAnsi="Times New Roman" w:cs="Times New Roman"/>
                <w:color w:val="000000"/>
                <w:sz w:val="24"/>
                <w:szCs w:val="24"/>
                <w:lang w:eastAsia="ru-RU"/>
              </w:rPr>
              <w:t xml:space="preserve">учителей </w:t>
            </w:r>
            <w:r>
              <w:rPr>
                <w:rFonts w:ascii="Times New Roman" w:eastAsia="Times New Roman" w:hAnsi="Times New Roman" w:cs="Times New Roman"/>
                <w:color w:val="000000"/>
                <w:sz w:val="24"/>
                <w:szCs w:val="24"/>
                <w:lang w:eastAsia="ru-RU"/>
              </w:rPr>
              <w:t xml:space="preserve">- </w:t>
            </w:r>
            <w:r w:rsidRPr="003045F5">
              <w:rPr>
                <w:rFonts w:ascii="Times New Roman" w:eastAsia="Times New Roman" w:hAnsi="Times New Roman" w:cs="Times New Roman"/>
                <w:color w:val="000000"/>
                <w:sz w:val="24"/>
                <w:szCs w:val="24"/>
                <w:lang w:eastAsia="ru-RU"/>
              </w:rPr>
              <w:t>экспертов.</w:t>
            </w:r>
          </w:p>
          <w:p w:rsidR="00381338" w:rsidRPr="003045F5" w:rsidRDefault="00381338" w:rsidP="003045F5">
            <w:pPr>
              <w:spacing w:after="0" w:line="240" w:lineRule="auto"/>
              <w:jc w:val="center"/>
              <w:rPr>
                <w:rFonts w:ascii="Times New Roman" w:eastAsia="Calibri" w:hAnsi="Times New Roman" w:cs="Times New Roman"/>
                <w:sz w:val="24"/>
                <w:szCs w:val="24"/>
                <w:lang w:eastAsia="ru-RU"/>
              </w:rPr>
            </w:pPr>
          </w:p>
        </w:tc>
      </w:tr>
      <w:tr w:rsidR="00D954E7" w:rsidRPr="00AE2716" w:rsidTr="00152C0C">
        <w:tc>
          <w:tcPr>
            <w:tcW w:w="495" w:type="dxa"/>
            <w:shd w:val="clear" w:color="auto" w:fill="auto"/>
            <w:vAlign w:val="center"/>
          </w:tcPr>
          <w:p w:rsidR="00381338" w:rsidRPr="00AE2716" w:rsidRDefault="00152C0C"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2854" w:type="dxa"/>
            <w:shd w:val="clear" w:color="auto" w:fill="auto"/>
          </w:tcPr>
          <w:p w:rsidR="002A46D7" w:rsidRPr="002A46D7" w:rsidRDefault="002A46D7" w:rsidP="002A46D7">
            <w:pPr>
              <w:shd w:val="clear" w:color="auto" w:fill="FFFFFF"/>
              <w:spacing w:after="0"/>
              <w:jc w:val="center"/>
              <w:rPr>
                <w:rFonts w:ascii="Times New Roman" w:eastAsia="Times New Roman" w:hAnsi="Times New Roman" w:cs="Times New Roman"/>
                <w:color w:val="000000"/>
                <w:sz w:val="24"/>
                <w:szCs w:val="24"/>
                <w:lang w:eastAsia="ru-RU"/>
              </w:rPr>
            </w:pPr>
            <w:r w:rsidRPr="002A46D7">
              <w:rPr>
                <w:rFonts w:ascii="Times New Roman" w:eastAsia="Times New Roman" w:hAnsi="Times New Roman" w:cs="Times New Roman"/>
                <w:color w:val="000000"/>
                <w:sz w:val="24"/>
                <w:szCs w:val="24"/>
                <w:lang w:eastAsia="ru-RU"/>
              </w:rPr>
              <w:t>Методический десант для</w:t>
            </w:r>
          </w:p>
          <w:p w:rsidR="002A46D7" w:rsidRPr="002A46D7" w:rsidRDefault="002A46D7" w:rsidP="002A46D7">
            <w:pPr>
              <w:shd w:val="clear" w:color="auto" w:fill="FFFFFF"/>
              <w:spacing w:after="0"/>
              <w:jc w:val="center"/>
              <w:rPr>
                <w:rFonts w:ascii="Times New Roman" w:eastAsia="Times New Roman" w:hAnsi="Times New Roman" w:cs="Times New Roman"/>
                <w:color w:val="000000"/>
                <w:sz w:val="24"/>
                <w:szCs w:val="24"/>
                <w:lang w:eastAsia="ru-RU"/>
              </w:rPr>
            </w:pPr>
            <w:r w:rsidRPr="002A46D7">
              <w:rPr>
                <w:rFonts w:ascii="Times New Roman" w:eastAsia="Times New Roman" w:hAnsi="Times New Roman" w:cs="Times New Roman"/>
                <w:color w:val="000000"/>
                <w:sz w:val="24"/>
                <w:szCs w:val="24"/>
                <w:lang w:eastAsia="ru-RU"/>
              </w:rPr>
              <w:t>учителей школ с низкими</w:t>
            </w:r>
          </w:p>
          <w:p w:rsidR="002A46D7" w:rsidRPr="002A46D7" w:rsidRDefault="002A46D7" w:rsidP="002A46D7">
            <w:pPr>
              <w:shd w:val="clear" w:color="auto" w:fill="FFFFFF"/>
              <w:spacing w:after="0"/>
              <w:jc w:val="center"/>
              <w:rPr>
                <w:rFonts w:ascii="Times New Roman" w:eastAsia="Times New Roman" w:hAnsi="Times New Roman" w:cs="Times New Roman"/>
                <w:color w:val="000000"/>
                <w:sz w:val="24"/>
                <w:szCs w:val="24"/>
                <w:lang w:eastAsia="ru-RU"/>
              </w:rPr>
            </w:pPr>
            <w:r w:rsidRPr="002A46D7">
              <w:rPr>
                <w:rFonts w:ascii="Times New Roman" w:eastAsia="Times New Roman" w:hAnsi="Times New Roman" w:cs="Times New Roman"/>
                <w:color w:val="000000"/>
                <w:sz w:val="24"/>
                <w:szCs w:val="24"/>
                <w:lang w:eastAsia="ru-RU"/>
              </w:rPr>
              <w:t>результатами по районам</w:t>
            </w:r>
          </w:p>
          <w:p w:rsidR="002A46D7" w:rsidRPr="002A46D7" w:rsidRDefault="002A46D7" w:rsidP="002A46D7">
            <w:pPr>
              <w:shd w:val="clear" w:color="auto" w:fill="FFFFFF"/>
              <w:spacing w:after="0"/>
              <w:jc w:val="center"/>
              <w:rPr>
                <w:rFonts w:ascii="Times New Roman" w:eastAsia="Times New Roman" w:hAnsi="Times New Roman" w:cs="Times New Roman"/>
                <w:color w:val="000000"/>
                <w:sz w:val="24"/>
                <w:szCs w:val="24"/>
                <w:lang w:eastAsia="ru-RU"/>
              </w:rPr>
            </w:pPr>
            <w:r w:rsidRPr="002A46D7">
              <w:rPr>
                <w:rFonts w:ascii="Times New Roman" w:eastAsia="Times New Roman" w:hAnsi="Times New Roman" w:cs="Times New Roman"/>
                <w:color w:val="000000"/>
                <w:sz w:val="24"/>
                <w:szCs w:val="24"/>
                <w:lang w:eastAsia="ru-RU"/>
              </w:rPr>
              <w:t>республики</w:t>
            </w:r>
          </w:p>
          <w:p w:rsidR="00381338" w:rsidRPr="002A46D7" w:rsidRDefault="00381338" w:rsidP="002A46D7">
            <w:pPr>
              <w:spacing w:after="0"/>
              <w:jc w:val="center"/>
              <w:rPr>
                <w:rFonts w:ascii="Times New Roman" w:eastAsia="Calibri" w:hAnsi="Times New Roman" w:cs="Times New Roman"/>
                <w:sz w:val="24"/>
                <w:szCs w:val="24"/>
                <w:lang w:eastAsia="ru-RU"/>
              </w:rPr>
            </w:pPr>
          </w:p>
        </w:tc>
        <w:tc>
          <w:tcPr>
            <w:tcW w:w="2540" w:type="dxa"/>
            <w:shd w:val="clear" w:color="auto" w:fill="auto"/>
          </w:tcPr>
          <w:p w:rsidR="002A46D7" w:rsidRPr="002A46D7" w:rsidRDefault="002A46D7" w:rsidP="002A46D7">
            <w:pPr>
              <w:shd w:val="clear" w:color="auto" w:fill="FFFFFF"/>
              <w:spacing w:after="0"/>
              <w:jc w:val="center"/>
              <w:rPr>
                <w:rFonts w:ascii="Times New Roman" w:eastAsia="Times New Roman" w:hAnsi="Times New Roman" w:cs="Times New Roman"/>
                <w:color w:val="000000"/>
                <w:sz w:val="24"/>
                <w:szCs w:val="24"/>
                <w:lang w:eastAsia="ru-RU"/>
              </w:rPr>
            </w:pPr>
            <w:r w:rsidRPr="002A46D7">
              <w:rPr>
                <w:rFonts w:ascii="Times New Roman" w:eastAsia="Times New Roman" w:hAnsi="Times New Roman" w:cs="Times New Roman"/>
                <w:color w:val="000000"/>
                <w:sz w:val="24"/>
                <w:szCs w:val="24"/>
                <w:lang w:eastAsia="ru-RU"/>
              </w:rPr>
              <w:t>в течение года,</w:t>
            </w:r>
          </w:p>
          <w:p w:rsidR="002A46D7" w:rsidRPr="002A46D7" w:rsidRDefault="002A46D7" w:rsidP="002A46D7">
            <w:pPr>
              <w:shd w:val="clear" w:color="auto" w:fill="FFFFFF"/>
              <w:spacing w:after="0"/>
              <w:jc w:val="center"/>
              <w:rPr>
                <w:rFonts w:ascii="Times New Roman" w:eastAsia="Times New Roman" w:hAnsi="Times New Roman" w:cs="Times New Roman"/>
                <w:color w:val="000000"/>
                <w:sz w:val="24"/>
                <w:szCs w:val="24"/>
                <w:lang w:eastAsia="ru-RU"/>
              </w:rPr>
            </w:pPr>
            <w:r w:rsidRPr="002A46D7">
              <w:rPr>
                <w:rFonts w:ascii="Times New Roman" w:eastAsia="Times New Roman" w:hAnsi="Times New Roman" w:cs="Times New Roman"/>
                <w:color w:val="000000"/>
                <w:sz w:val="24"/>
                <w:szCs w:val="24"/>
                <w:lang w:eastAsia="ru-RU"/>
              </w:rPr>
              <w:t>методический</w:t>
            </w:r>
          </w:p>
          <w:p w:rsidR="002A46D7" w:rsidRPr="002A46D7" w:rsidRDefault="002A46D7" w:rsidP="002A46D7">
            <w:pPr>
              <w:shd w:val="clear" w:color="auto" w:fill="FFFFFF"/>
              <w:spacing w:after="0"/>
              <w:jc w:val="center"/>
              <w:rPr>
                <w:rFonts w:ascii="Times New Roman" w:eastAsia="Times New Roman" w:hAnsi="Times New Roman" w:cs="Times New Roman"/>
                <w:color w:val="000000"/>
                <w:sz w:val="24"/>
                <w:szCs w:val="24"/>
                <w:lang w:eastAsia="ru-RU"/>
              </w:rPr>
            </w:pPr>
            <w:r w:rsidRPr="002A46D7">
              <w:rPr>
                <w:rFonts w:ascii="Times New Roman" w:eastAsia="Times New Roman" w:hAnsi="Times New Roman" w:cs="Times New Roman"/>
                <w:color w:val="000000"/>
                <w:sz w:val="24"/>
                <w:szCs w:val="24"/>
                <w:lang w:eastAsia="ru-RU"/>
              </w:rPr>
              <w:t>десант, школы с</w:t>
            </w:r>
          </w:p>
          <w:p w:rsidR="002A46D7" w:rsidRPr="002A46D7" w:rsidRDefault="002A46D7" w:rsidP="002A46D7">
            <w:pPr>
              <w:shd w:val="clear" w:color="auto" w:fill="FFFFFF"/>
              <w:spacing w:after="0"/>
              <w:jc w:val="center"/>
              <w:rPr>
                <w:rFonts w:ascii="Times New Roman" w:eastAsia="Times New Roman" w:hAnsi="Times New Roman" w:cs="Times New Roman"/>
                <w:color w:val="000000"/>
                <w:sz w:val="24"/>
                <w:szCs w:val="24"/>
                <w:lang w:eastAsia="ru-RU"/>
              </w:rPr>
            </w:pPr>
            <w:r w:rsidRPr="002A46D7">
              <w:rPr>
                <w:rFonts w:ascii="Times New Roman" w:eastAsia="Times New Roman" w:hAnsi="Times New Roman" w:cs="Times New Roman"/>
                <w:color w:val="000000"/>
                <w:sz w:val="24"/>
                <w:szCs w:val="24"/>
                <w:lang w:eastAsia="ru-RU"/>
              </w:rPr>
              <w:t>низкими</w:t>
            </w:r>
          </w:p>
          <w:p w:rsidR="002A46D7" w:rsidRPr="002A46D7" w:rsidRDefault="002A46D7" w:rsidP="002A46D7">
            <w:pPr>
              <w:shd w:val="clear" w:color="auto" w:fill="FFFFFF"/>
              <w:spacing w:after="0"/>
              <w:jc w:val="center"/>
              <w:rPr>
                <w:rFonts w:ascii="Times New Roman" w:eastAsia="Times New Roman" w:hAnsi="Times New Roman" w:cs="Times New Roman"/>
                <w:color w:val="000000"/>
                <w:sz w:val="24"/>
                <w:szCs w:val="24"/>
                <w:lang w:eastAsia="ru-RU"/>
              </w:rPr>
            </w:pPr>
            <w:r w:rsidRPr="002A46D7">
              <w:rPr>
                <w:rFonts w:ascii="Times New Roman" w:eastAsia="Times New Roman" w:hAnsi="Times New Roman" w:cs="Times New Roman"/>
                <w:color w:val="000000"/>
                <w:sz w:val="24"/>
                <w:szCs w:val="24"/>
                <w:lang w:eastAsia="ru-RU"/>
              </w:rPr>
              <w:t>результатами,</w:t>
            </w:r>
          </w:p>
          <w:p w:rsidR="002A46D7" w:rsidRPr="002A46D7" w:rsidRDefault="002A46D7" w:rsidP="002A46D7">
            <w:pPr>
              <w:shd w:val="clear" w:color="auto" w:fill="FFFFFF"/>
              <w:spacing w:after="0"/>
              <w:jc w:val="center"/>
              <w:rPr>
                <w:rFonts w:ascii="Times New Roman" w:eastAsia="Times New Roman" w:hAnsi="Times New Roman" w:cs="Times New Roman"/>
                <w:color w:val="000000"/>
                <w:sz w:val="24"/>
                <w:szCs w:val="24"/>
                <w:lang w:eastAsia="ru-RU"/>
              </w:rPr>
            </w:pPr>
            <w:r w:rsidRPr="002A46D7">
              <w:rPr>
                <w:rFonts w:ascii="Times New Roman" w:eastAsia="Times New Roman" w:hAnsi="Times New Roman" w:cs="Times New Roman"/>
                <w:color w:val="000000"/>
                <w:sz w:val="24"/>
                <w:szCs w:val="24"/>
                <w:lang w:eastAsia="ru-RU"/>
              </w:rPr>
              <w:t>учителя русского</w:t>
            </w:r>
          </w:p>
          <w:p w:rsidR="002A46D7" w:rsidRPr="002A46D7" w:rsidRDefault="002A46D7" w:rsidP="002A46D7">
            <w:pPr>
              <w:shd w:val="clear" w:color="auto" w:fill="FFFFFF"/>
              <w:spacing w:after="0"/>
              <w:jc w:val="center"/>
              <w:rPr>
                <w:rFonts w:ascii="Times New Roman" w:eastAsia="Times New Roman" w:hAnsi="Times New Roman" w:cs="Times New Roman"/>
                <w:color w:val="000000"/>
                <w:sz w:val="24"/>
                <w:szCs w:val="24"/>
                <w:lang w:eastAsia="ru-RU"/>
              </w:rPr>
            </w:pPr>
            <w:r w:rsidRPr="002A46D7">
              <w:rPr>
                <w:rFonts w:ascii="Times New Roman" w:eastAsia="Times New Roman" w:hAnsi="Times New Roman" w:cs="Times New Roman"/>
                <w:color w:val="000000"/>
                <w:sz w:val="24"/>
                <w:szCs w:val="24"/>
                <w:lang w:eastAsia="ru-RU"/>
              </w:rPr>
              <w:t>языка и</w:t>
            </w:r>
          </w:p>
          <w:p w:rsidR="002A46D7" w:rsidRPr="002A46D7" w:rsidRDefault="002A46D7" w:rsidP="002A46D7">
            <w:pPr>
              <w:shd w:val="clear" w:color="auto" w:fill="FFFFFF"/>
              <w:spacing w:after="0"/>
              <w:jc w:val="center"/>
              <w:rPr>
                <w:rFonts w:ascii="Times New Roman" w:eastAsia="Times New Roman" w:hAnsi="Times New Roman" w:cs="Times New Roman"/>
                <w:color w:val="000000"/>
                <w:sz w:val="24"/>
                <w:szCs w:val="24"/>
                <w:lang w:eastAsia="ru-RU"/>
              </w:rPr>
            </w:pPr>
            <w:r w:rsidRPr="002A46D7">
              <w:rPr>
                <w:rFonts w:ascii="Times New Roman" w:eastAsia="Times New Roman" w:hAnsi="Times New Roman" w:cs="Times New Roman"/>
                <w:color w:val="000000"/>
                <w:sz w:val="24"/>
                <w:szCs w:val="24"/>
                <w:lang w:eastAsia="ru-RU"/>
              </w:rPr>
              <w:t>литературы.</w:t>
            </w:r>
          </w:p>
          <w:p w:rsidR="00381338" w:rsidRPr="002A46D7" w:rsidRDefault="00381338" w:rsidP="002A46D7">
            <w:pPr>
              <w:spacing w:after="0"/>
              <w:jc w:val="center"/>
              <w:rPr>
                <w:rFonts w:ascii="Times New Roman" w:eastAsia="Calibri" w:hAnsi="Times New Roman" w:cs="Times New Roman"/>
                <w:sz w:val="24"/>
                <w:szCs w:val="24"/>
                <w:lang w:eastAsia="ru-RU"/>
              </w:rPr>
            </w:pPr>
          </w:p>
        </w:tc>
        <w:tc>
          <w:tcPr>
            <w:tcW w:w="3965" w:type="dxa"/>
            <w:shd w:val="clear" w:color="auto" w:fill="auto"/>
          </w:tcPr>
          <w:p w:rsidR="002A46D7" w:rsidRPr="002A46D7" w:rsidRDefault="002A46D7" w:rsidP="002A46D7">
            <w:pPr>
              <w:shd w:val="clear" w:color="auto" w:fill="FFFFFF"/>
              <w:spacing w:after="0"/>
              <w:jc w:val="center"/>
              <w:rPr>
                <w:rFonts w:ascii="Times New Roman" w:eastAsia="Times New Roman" w:hAnsi="Times New Roman" w:cs="Times New Roman"/>
                <w:color w:val="000000"/>
                <w:sz w:val="24"/>
                <w:szCs w:val="24"/>
                <w:lang w:eastAsia="ru-RU"/>
              </w:rPr>
            </w:pPr>
            <w:r w:rsidRPr="002A46D7">
              <w:rPr>
                <w:rFonts w:ascii="Times New Roman" w:eastAsia="Times New Roman" w:hAnsi="Times New Roman" w:cs="Times New Roman"/>
                <w:color w:val="000000"/>
                <w:sz w:val="24"/>
                <w:szCs w:val="24"/>
                <w:lang w:eastAsia="ru-RU"/>
              </w:rPr>
              <w:t>Оказана методическая и</w:t>
            </w:r>
          </w:p>
          <w:p w:rsidR="002A46D7" w:rsidRPr="002A46D7" w:rsidRDefault="002A46D7" w:rsidP="002A46D7">
            <w:pPr>
              <w:shd w:val="clear" w:color="auto" w:fill="FFFFFF"/>
              <w:spacing w:after="0"/>
              <w:jc w:val="center"/>
              <w:rPr>
                <w:rFonts w:ascii="Times New Roman" w:eastAsia="Times New Roman" w:hAnsi="Times New Roman" w:cs="Times New Roman"/>
                <w:color w:val="000000"/>
                <w:sz w:val="24"/>
                <w:szCs w:val="24"/>
                <w:lang w:eastAsia="ru-RU"/>
              </w:rPr>
            </w:pPr>
            <w:r w:rsidRPr="002A46D7">
              <w:rPr>
                <w:rFonts w:ascii="Times New Roman" w:eastAsia="Times New Roman" w:hAnsi="Times New Roman" w:cs="Times New Roman"/>
                <w:color w:val="000000"/>
                <w:sz w:val="24"/>
                <w:szCs w:val="24"/>
                <w:lang w:eastAsia="ru-RU"/>
              </w:rPr>
              <w:t>теоретическая помощь учителям</w:t>
            </w:r>
          </w:p>
          <w:p w:rsidR="002A46D7" w:rsidRPr="002A46D7" w:rsidRDefault="002A46D7" w:rsidP="002A46D7">
            <w:pPr>
              <w:shd w:val="clear" w:color="auto" w:fill="FFFFFF"/>
              <w:spacing w:after="0"/>
              <w:jc w:val="center"/>
              <w:rPr>
                <w:rFonts w:ascii="Times New Roman" w:eastAsia="Times New Roman" w:hAnsi="Times New Roman" w:cs="Times New Roman"/>
                <w:color w:val="000000"/>
                <w:sz w:val="24"/>
                <w:szCs w:val="24"/>
                <w:lang w:eastAsia="ru-RU"/>
              </w:rPr>
            </w:pPr>
            <w:r w:rsidRPr="002A46D7">
              <w:rPr>
                <w:rFonts w:ascii="Times New Roman" w:eastAsia="Times New Roman" w:hAnsi="Times New Roman" w:cs="Times New Roman"/>
                <w:color w:val="000000"/>
                <w:sz w:val="24"/>
                <w:szCs w:val="24"/>
                <w:lang w:eastAsia="ru-RU"/>
              </w:rPr>
              <w:t>русского языка школ,</w:t>
            </w:r>
          </w:p>
          <w:p w:rsidR="002A46D7" w:rsidRPr="002A46D7" w:rsidRDefault="002A46D7" w:rsidP="002A46D7">
            <w:pPr>
              <w:shd w:val="clear" w:color="auto" w:fill="FFFFFF"/>
              <w:spacing w:after="0"/>
              <w:jc w:val="center"/>
              <w:rPr>
                <w:rFonts w:ascii="Times New Roman" w:eastAsia="Times New Roman" w:hAnsi="Times New Roman" w:cs="Times New Roman"/>
                <w:color w:val="000000"/>
                <w:sz w:val="24"/>
                <w:szCs w:val="24"/>
                <w:lang w:eastAsia="ru-RU"/>
              </w:rPr>
            </w:pPr>
            <w:r w:rsidRPr="002A46D7">
              <w:rPr>
                <w:rFonts w:ascii="Times New Roman" w:eastAsia="Times New Roman" w:hAnsi="Times New Roman" w:cs="Times New Roman"/>
                <w:color w:val="000000"/>
                <w:sz w:val="24"/>
                <w:szCs w:val="24"/>
                <w:lang w:eastAsia="ru-RU"/>
              </w:rPr>
              <w:t>показывающих низкие</w:t>
            </w:r>
          </w:p>
          <w:p w:rsidR="002A46D7" w:rsidRPr="002A46D7" w:rsidRDefault="002A46D7" w:rsidP="002A46D7">
            <w:pPr>
              <w:shd w:val="clear" w:color="auto" w:fill="FFFFFF"/>
              <w:spacing w:after="0"/>
              <w:jc w:val="center"/>
              <w:rPr>
                <w:rFonts w:ascii="Times New Roman" w:eastAsia="Times New Roman" w:hAnsi="Times New Roman" w:cs="Times New Roman"/>
                <w:color w:val="000000"/>
                <w:sz w:val="24"/>
                <w:szCs w:val="24"/>
                <w:lang w:eastAsia="ru-RU"/>
              </w:rPr>
            </w:pPr>
            <w:r w:rsidRPr="002A46D7">
              <w:rPr>
                <w:rFonts w:ascii="Times New Roman" w:eastAsia="Times New Roman" w:hAnsi="Times New Roman" w:cs="Times New Roman"/>
                <w:color w:val="000000"/>
                <w:sz w:val="24"/>
                <w:szCs w:val="24"/>
                <w:lang w:eastAsia="ru-RU"/>
              </w:rPr>
              <w:t>результаты, методистами</w:t>
            </w:r>
          </w:p>
          <w:p w:rsidR="002A46D7" w:rsidRPr="002A46D7" w:rsidRDefault="002A46D7" w:rsidP="002A46D7">
            <w:pPr>
              <w:shd w:val="clear" w:color="auto" w:fill="FFFFFF"/>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ИПК РО РИ</w:t>
            </w:r>
            <w:r w:rsidRPr="002A46D7">
              <w:rPr>
                <w:rFonts w:ascii="Times New Roman" w:eastAsia="Times New Roman" w:hAnsi="Times New Roman" w:cs="Times New Roman"/>
                <w:color w:val="000000"/>
                <w:sz w:val="24"/>
                <w:szCs w:val="24"/>
                <w:lang w:eastAsia="ru-RU"/>
              </w:rPr>
              <w:t xml:space="preserve"> проведены</w:t>
            </w:r>
          </w:p>
          <w:p w:rsidR="002A46D7" w:rsidRPr="002A46D7" w:rsidRDefault="002A46D7" w:rsidP="002A46D7">
            <w:pPr>
              <w:shd w:val="clear" w:color="auto" w:fill="FFFFFF"/>
              <w:spacing w:after="0"/>
              <w:jc w:val="center"/>
              <w:rPr>
                <w:rFonts w:ascii="Times New Roman" w:eastAsia="Times New Roman" w:hAnsi="Times New Roman" w:cs="Times New Roman"/>
                <w:color w:val="000000"/>
                <w:sz w:val="24"/>
                <w:szCs w:val="24"/>
                <w:lang w:eastAsia="ru-RU"/>
              </w:rPr>
            </w:pPr>
            <w:r w:rsidRPr="002A46D7">
              <w:rPr>
                <w:rFonts w:ascii="Times New Roman" w:eastAsia="Times New Roman" w:hAnsi="Times New Roman" w:cs="Times New Roman"/>
                <w:color w:val="000000"/>
                <w:sz w:val="24"/>
                <w:szCs w:val="24"/>
                <w:lang w:eastAsia="ru-RU"/>
              </w:rPr>
              <w:t>занятия с учениками.</w:t>
            </w:r>
          </w:p>
          <w:p w:rsidR="002A46D7" w:rsidRPr="002A46D7" w:rsidRDefault="002A46D7" w:rsidP="002A46D7">
            <w:pPr>
              <w:shd w:val="clear" w:color="auto" w:fill="FFFFFF"/>
              <w:spacing w:after="0"/>
              <w:jc w:val="center"/>
              <w:rPr>
                <w:rFonts w:ascii="Times New Roman" w:eastAsia="Times New Roman" w:hAnsi="Times New Roman" w:cs="Times New Roman"/>
                <w:color w:val="000000"/>
                <w:sz w:val="24"/>
                <w:szCs w:val="24"/>
                <w:lang w:eastAsia="ru-RU"/>
              </w:rPr>
            </w:pPr>
            <w:r w:rsidRPr="002A46D7">
              <w:rPr>
                <w:rFonts w:ascii="Times New Roman" w:eastAsia="Times New Roman" w:hAnsi="Times New Roman" w:cs="Times New Roman"/>
                <w:color w:val="000000"/>
                <w:sz w:val="24"/>
                <w:szCs w:val="24"/>
                <w:lang w:eastAsia="ru-RU"/>
              </w:rPr>
              <w:t>Акцент, сделанный на темах</w:t>
            </w:r>
          </w:p>
          <w:p w:rsidR="002A46D7" w:rsidRPr="002A46D7" w:rsidRDefault="002A46D7" w:rsidP="002A46D7">
            <w:pPr>
              <w:shd w:val="clear" w:color="auto" w:fill="FFFFFF"/>
              <w:spacing w:after="0"/>
              <w:jc w:val="center"/>
              <w:rPr>
                <w:rFonts w:ascii="Times New Roman" w:eastAsia="Times New Roman" w:hAnsi="Times New Roman" w:cs="Times New Roman"/>
                <w:color w:val="000000"/>
                <w:sz w:val="24"/>
                <w:szCs w:val="24"/>
                <w:lang w:eastAsia="ru-RU"/>
              </w:rPr>
            </w:pPr>
            <w:r w:rsidRPr="002A46D7">
              <w:rPr>
                <w:rFonts w:ascii="Times New Roman" w:eastAsia="Times New Roman" w:hAnsi="Times New Roman" w:cs="Times New Roman"/>
                <w:color w:val="000000"/>
                <w:sz w:val="24"/>
                <w:szCs w:val="24"/>
                <w:lang w:eastAsia="ru-RU"/>
              </w:rPr>
              <w:t>предметного кодификатора, по</w:t>
            </w:r>
          </w:p>
          <w:p w:rsidR="002A46D7" w:rsidRPr="002A46D7" w:rsidRDefault="002A46D7" w:rsidP="002A46D7">
            <w:pPr>
              <w:shd w:val="clear" w:color="auto" w:fill="FFFFFF"/>
              <w:spacing w:after="0"/>
              <w:jc w:val="center"/>
              <w:rPr>
                <w:rFonts w:ascii="Times New Roman" w:eastAsia="Times New Roman" w:hAnsi="Times New Roman" w:cs="Times New Roman"/>
                <w:color w:val="000000"/>
                <w:sz w:val="24"/>
                <w:szCs w:val="24"/>
                <w:lang w:eastAsia="ru-RU"/>
              </w:rPr>
            </w:pPr>
            <w:r w:rsidRPr="002A46D7">
              <w:rPr>
                <w:rFonts w:ascii="Times New Roman" w:eastAsia="Times New Roman" w:hAnsi="Times New Roman" w:cs="Times New Roman"/>
                <w:color w:val="000000"/>
                <w:sz w:val="24"/>
                <w:szCs w:val="24"/>
                <w:lang w:eastAsia="ru-RU"/>
              </w:rPr>
              <w:t>которым был отмечен низкий</w:t>
            </w:r>
          </w:p>
          <w:p w:rsidR="00381338" w:rsidRPr="002A46D7" w:rsidRDefault="002A46D7" w:rsidP="002A46D7">
            <w:pPr>
              <w:shd w:val="clear" w:color="auto" w:fill="FFFFFF"/>
              <w:spacing w:after="0"/>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lang w:eastAsia="ru-RU"/>
              </w:rPr>
              <w:t>процент выполнения</w:t>
            </w:r>
          </w:p>
        </w:tc>
      </w:tr>
    </w:tbl>
    <w:p w:rsidR="00202358" w:rsidRPr="00AE2716" w:rsidRDefault="00202358" w:rsidP="000F30C8">
      <w:pPr>
        <w:keepNext/>
        <w:keepLines/>
        <w:numPr>
          <w:ilvl w:val="1"/>
          <w:numId w:val="89"/>
        </w:numPr>
        <w:tabs>
          <w:tab w:val="left" w:pos="567"/>
        </w:tabs>
        <w:spacing w:before="200" w:after="0" w:line="240" w:lineRule="auto"/>
        <w:ind w:left="284"/>
        <w:outlineLvl w:val="2"/>
        <w:rPr>
          <w:rFonts w:ascii="Times New Roman" w:eastAsia="SimSun" w:hAnsi="Times New Roman" w:cs="Times New Roman"/>
          <w:b/>
          <w:bCs/>
          <w:sz w:val="28"/>
          <w:szCs w:val="24"/>
          <w:lang w:eastAsia="ru-RU"/>
        </w:rPr>
      </w:pPr>
      <w:r w:rsidRPr="00AE2716">
        <w:rPr>
          <w:rFonts w:ascii="Times New Roman" w:eastAsia="SimSun" w:hAnsi="Times New Roman" w:cs="Times New Roman"/>
          <w:b/>
          <w:bCs/>
          <w:sz w:val="28"/>
          <w:szCs w:val="24"/>
          <w:lang w:eastAsia="ru-RU"/>
        </w:rPr>
        <w:t>Предложения в дорожную карту на 2021-2022 учебный год</w:t>
      </w:r>
    </w:p>
    <w:p w:rsidR="00202358" w:rsidRPr="00AE2716" w:rsidRDefault="00202358" w:rsidP="000F30C8">
      <w:pPr>
        <w:keepNext/>
        <w:keepLines/>
        <w:numPr>
          <w:ilvl w:val="2"/>
          <w:numId w:val="89"/>
        </w:numPr>
        <w:tabs>
          <w:tab w:val="left" w:pos="567"/>
        </w:tabs>
        <w:spacing w:before="200" w:after="0" w:line="240" w:lineRule="auto"/>
        <w:outlineLvl w:val="2"/>
        <w:rPr>
          <w:rFonts w:ascii="Times New Roman" w:eastAsia="SimSun" w:hAnsi="Times New Roman" w:cs="Times New Roman"/>
          <w:b/>
          <w:bCs/>
          <w:sz w:val="28"/>
          <w:szCs w:val="24"/>
          <w:lang w:eastAsia="ru-RU"/>
        </w:rPr>
      </w:pPr>
      <w:r w:rsidRPr="00AE2716">
        <w:rPr>
          <w:rFonts w:ascii="Times New Roman" w:eastAsia="SimSun" w:hAnsi="Times New Roman" w:cs="Times New Roman"/>
          <w:bCs/>
          <w:sz w:val="28"/>
          <w:szCs w:val="24"/>
          <w:lang w:eastAsia="ru-RU"/>
        </w:rPr>
        <w:t>Повышение квалификации учителей в 2021-2022 уч.г., в том числе учителей ОО с аномально низкими результатами ЕГЭ 2021 г.</w:t>
      </w:r>
    </w:p>
    <w:p w:rsidR="00202358" w:rsidRPr="00AE2716" w:rsidRDefault="00202358" w:rsidP="00202358">
      <w:pPr>
        <w:keepNext/>
        <w:spacing w:line="240" w:lineRule="auto"/>
        <w:jc w:val="right"/>
        <w:rPr>
          <w:rFonts w:ascii="Times New Roman" w:eastAsia="Calibri" w:hAnsi="Times New Roman" w:cs="Times New Roman"/>
          <w:bCs/>
          <w:i/>
          <w:sz w:val="18"/>
          <w:szCs w:val="18"/>
          <w:lang w:eastAsia="ru-RU"/>
        </w:rPr>
      </w:pPr>
      <w:r w:rsidRPr="00AE2716">
        <w:rPr>
          <w:rFonts w:ascii="Times New Roman" w:eastAsia="Calibri" w:hAnsi="Times New Roman" w:cs="Times New Roman"/>
          <w:bCs/>
          <w:i/>
          <w:sz w:val="18"/>
          <w:szCs w:val="18"/>
          <w:lang w:eastAsia="ru-RU"/>
        </w:rPr>
        <w:t xml:space="preserve">Таблица </w:t>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STYLEREF 1 \s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716">
        <w:rPr>
          <w:rFonts w:ascii="Times New Roman" w:eastAsia="Calibri" w:hAnsi="Times New Roman" w:cs="Times New Roman"/>
          <w:bCs/>
          <w:i/>
          <w:sz w:val="18"/>
          <w:szCs w:val="18"/>
          <w:lang w:eastAsia="ru-RU"/>
        </w:rPr>
        <w:fldChar w:fldCharType="end"/>
      </w:r>
      <w:r w:rsidRPr="00AE2716">
        <w:rPr>
          <w:rFonts w:ascii="Times New Roman" w:eastAsia="Calibri" w:hAnsi="Times New Roman" w:cs="Times New Roman"/>
          <w:bCs/>
          <w:i/>
          <w:sz w:val="18"/>
          <w:szCs w:val="18"/>
          <w:lang w:eastAsia="ru-RU"/>
        </w:rPr>
        <w:noBreakHyphen/>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SEQ Таблица \* ARABIC \s 1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17</w:t>
      </w:r>
      <w:r w:rsidR="00623AAB" w:rsidRPr="00AE2716">
        <w:rPr>
          <w:rFonts w:ascii="Times New Roman" w:eastAsia="Calibri" w:hAnsi="Times New Roman" w:cs="Times New Roman"/>
          <w:bCs/>
          <w:i/>
          <w:sz w:val="18"/>
          <w:szCs w:val="18"/>
          <w:lang w:eastAsia="ru-RU"/>
        </w:rPr>
        <w:fldChar w:fldCharType="end"/>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3372"/>
        <w:gridCol w:w="3373"/>
        <w:gridCol w:w="2664"/>
      </w:tblGrid>
      <w:tr w:rsidR="00202358" w:rsidRPr="00AE2716" w:rsidTr="00DE1811">
        <w:tc>
          <w:tcPr>
            <w:tcW w:w="51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w:t>
            </w:r>
          </w:p>
        </w:tc>
        <w:tc>
          <w:tcPr>
            <w:tcW w:w="3372"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Тема программы ДПО (повышения квалификации)</w:t>
            </w:r>
          </w:p>
        </w:tc>
        <w:tc>
          <w:tcPr>
            <w:tcW w:w="337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Критерии отбора ОО, учителей для обучения по данной программе (например, ОО с аномально низкими результатами или все учителя по учебному предмету и т.п.)</w:t>
            </w:r>
          </w:p>
        </w:tc>
        <w:tc>
          <w:tcPr>
            <w:tcW w:w="2664"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Перечень ОО (указать конкретно), учителя которых рекомендуются для обучения по данной программ</w:t>
            </w:r>
          </w:p>
        </w:tc>
      </w:tr>
      <w:tr w:rsidR="00202358" w:rsidRPr="00AE2716" w:rsidTr="00DE1811">
        <w:tc>
          <w:tcPr>
            <w:tcW w:w="514" w:type="dxa"/>
            <w:shd w:val="clear" w:color="auto" w:fill="auto"/>
          </w:tcPr>
          <w:p w:rsidR="00202358" w:rsidRPr="00B75344" w:rsidRDefault="00202358" w:rsidP="000E3514">
            <w:pPr>
              <w:pStyle w:val="ad"/>
              <w:numPr>
                <w:ilvl w:val="0"/>
                <w:numId w:val="22"/>
              </w:numPr>
              <w:spacing w:after="0" w:line="240" w:lineRule="auto"/>
              <w:rPr>
                <w:rFonts w:ascii="Times New Roman" w:eastAsia="Calibri" w:hAnsi="Times New Roman" w:cs="Times New Roman"/>
                <w:sz w:val="24"/>
                <w:szCs w:val="24"/>
              </w:rPr>
            </w:pPr>
          </w:p>
        </w:tc>
        <w:tc>
          <w:tcPr>
            <w:tcW w:w="3372" w:type="dxa"/>
            <w:shd w:val="clear" w:color="auto" w:fill="auto"/>
          </w:tcPr>
          <w:p w:rsidR="00202358" w:rsidRPr="00AE2716" w:rsidRDefault="00B75344" w:rsidP="00B75344">
            <w:pPr>
              <w:spacing w:after="0" w:line="240" w:lineRule="auto"/>
              <w:contextualSpacing/>
              <w:rPr>
                <w:rFonts w:ascii="Times New Roman" w:eastAsia="Calibri" w:hAnsi="Times New Roman" w:cs="Times New Roman"/>
                <w:sz w:val="24"/>
                <w:szCs w:val="24"/>
              </w:rPr>
            </w:pPr>
            <w:r w:rsidRPr="00B75344">
              <w:rPr>
                <w:rFonts w:ascii="Times New Roman" w:eastAsia="Calibri" w:hAnsi="Times New Roman" w:cs="Times New Roman"/>
                <w:sz w:val="24"/>
                <w:szCs w:val="24"/>
              </w:rPr>
              <w:t>Формирование готовности учащихся</w:t>
            </w:r>
            <w:r>
              <w:rPr>
                <w:rFonts w:ascii="Times New Roman" w:eastAsia="Calibri" w:hAnsi="Times New Roman" w:cs="Times New Roman"/>
                <w:sz w:val="24"/>
                <w:szCs w:val="24"/>
              </w:rPr>
              <w:t xml:space="preserve"> </w:t>
            </w:r>
            <w:r w:rsidRPr="00B75344">
              <w:rPr>
                <w:rFonts w:ascii="Times New Roman" w:eastAsia="Calibri" w:hAnsi="Times New Roman" w:cs="Times New Roman"/>
                <w:sz w:val="24"/>
                <w:szCs w:val="24"/>
              </w:rPr>
              <w:t>школ с низкими результатами к</w:t>
            </w:r>
            <w:r>
              <w:rPr>
                <w:rFonts w:ascii="Times New Roman" w:eastAsia="Calibri" w:hAnsi="Times New Roman" w:cs="Times New Roman"/>
                <w:sz w:val="24"/>
                <w:szCs w:val="24"/>
              </w:rPr>
              <w:t xml:space="preserve"> </w:t>
            </w:r>
            <w:r w:rsidRPr="00B75344">
              <w:rPr>
                <w:rFonts w:ascii="Times New Roman" w:eastAsia="Calibri" w:hAnsi="Times New Roman" w:cs="Times New Roman"/>
                <w:sz w:val="24"/>
                <w:szCs w:val="24"/>
              </w:rPr>
              <w:t>экзамену по русскому языку</w:t>
            </w:r>
          </w:p>
        </w:tc>
        <w:tc>
          <w:tcPr>
            <w:tcW w:w="3373" w:type="dxa"/>
            <w:shd w:val="clear" w:color="auto" w:fill="auto"/>
          </w:tcPr>
          <w:p w:rsidR="00202358" w:rsidRPr="00AE2716" w:rsidRDefault="004F63D5" w:rsidP="004F63D5">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все учителя по учебному предмету</w:t>
            </w:r>
          </w:p>
        </w:tc>
        <w:tc>
          <w:tcPr>
            <w:tcW w:w="2664" w:type="dxa"/>
          </w:tcPr>
          <w:p w:rsidR="00202358" w:rsidRPr="00AE2716" w:rsidRDefault="004F63D5" w:rsidP="004F63D5">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Все ОО, в том числе и ШНОР</w:t>
            </w:r>
          </w:p>
        </w:tc>
      </w:tr>
      <w:tr w:rsidR="004F63D5" w:rsidRPr="00AE2716" w:rsidTr="00DE1811">
        <w:tc>
          <w:tcPr>
            <w:tcW w:w="514" w:type="dxa"/>
            <w:shd w:val="clear" w:color="auto" w:fill="auto"/>
          </w:tcPr>
          <w:p w:rsidR="004F63D5" w:rsidRPr="00B75344" w:rsidRDefault="004F63D5" w:rsidP="000E3514">
            <w:pPr>
              <w:pStyle w:val="ad"/>
              <w:numPr>
                <w:ilvl w:val="0"/>
                <w:numId w:val="22"/>
              </w:numPr>
              <w:spacing w:after="0" w:line="240" w:lineRule="auto"/>
              <w:jc w:val="center"/>
              <w:rPr>
                <w:rFonts w:ascii="Times New Roman" w:eastAsia="Calibri" w:hAnsi="Times New Roman" w:cs="Times New Roman"/>
                <w:sz w:val="24"/>
                <w:szCs w:val="24"/>
              </w:rPr>
            </w:pPr>
          </w:p>
        </w:tc>
        <w:tc>
          <w:tcPr>
            <w:tcW w:w="3372" w:type="dxa"/>
            <w:shd w:val="clear" w:color="auto" w:fill="auto"/>
          </w:tcPr>
          <w:p w:rsidR="004F63D5" w:rsidRPr="00B75344" w:rsidRDefault="004F63D5" w:rsidP="004F63D5">
            <w:pPr>
              <w:spacing w:after="0" w:line="240" w:lineRule="auto"/>
              <w:contextualSpacing/>
              <w:rPr>
                <w:rFonts w:ascii="Times New Roman" w:eastAsia="Calibri" w:hAnsi="Times New Roman" w:cs="Times New Roman"/>
                <w:sz w:val="24"/>
                <w:szCs w:val="24"/>
              </w:rPr>
            </w:pPr>
            <w:r w:rsidRPr="00B75344">
              <w:rPr>
                <w:rFonts w:ascii="Times New Roman" w:eastAsia="Calibri" w:hAnsi="Times New Roman" w:cs="Times New Roman"/>
                <w:sz w:val="24"/>
                <w:szCs w:val="24"/>
              </w:rPr>
              <w:t>Методические аспекты изучения</w:t>
            </w:r>
            <w:r>
              <w:rPr>
                <w:rFonts w:ascii="Times New Roman" w:eastAsia="Calibri" w:hAnsi="Times New Roman" w:cs="Times New Roman"/>
                <w:sz w:val="24"/>
                <w:szCs w:val="24"/>
              </w:rPr>
              <w:t xml:space="preserve"> </w:t>
            </w:r>
            <w:r w:rsidRPr="00B75344">
              <w:rPr>
                <w:rFonts w:ascii="Times New Roman" w:eastAsia="Calibri" w:hAnsi="Times New Roman" w:cs="Times New Roman"/>
                <w:sz w:val="24"/>
                <w:szCs w:val="24"/>
              </w:rPr>
              <w:t>наиболее сложных тем из разделов</w:t>
            </w:r>
            <w:r>
              <w:rPr>
                <w:rFonts w:ascii="Times New Roman" w:eastAsia="Calibri" w:hAnsi="Times New Roman" w:cs="Times New Roman"/>
                <w:sz w:val="24"/>
                <w:szCs w:val="24"/>
              </w:rPr>
              <w:t xml:space="preserve"> </w:t>
            </w:r>
            <w:r w:rsidRPr="00B75344">
              <w:rPr>
                <w:rFonts w:ascii="Times New Roman" w:eastAsia="Calibri" w:hAnsi="Times New Roman" w:cs="Times New Roman"/>
                <w:sz w:val="24"/>
                <w:szCs w:val="24"/>
              </w:rPr>
              <w:t>«Нормы орфографии», «Нормы</w:t>
            </w:r>
          </w:p>
          <w:p w:rsidR="004F63D5" w:rsidRPr="00B75344" w:rsidRDefault="004F63D5" w:rsidP="004F63D5">
            <w:pPr>
              <w:spacing w:after="0" w:line="240" w:lineRule="auto"/>
              <w:contextualSpacing/>
              <w:rPr>
                <w:rFonts w:ascii="Times New Roman" w:eastAsia="Calibri" w:hAnsi="Times New Roman" w:cs="Times New Roman"/>
                <w:sz w:val="24"/>
                <w:szCs w:val="24"/>
              </w:rPr>
            </w:pPr>
            <w:r w:rsidRPr="00B75344">
              <w:rPr>
                <w:rFonts w:ascii="Times New Roman" w:eastAsia="Calibri" w:hAnsi="Times New Roman" w:cs="Times New Roman"/>
                <w:sz w:val="24"/>
                <w:szCs w:val="24"/>
              </w:rPr>
              <w:t>пунктуации», «Сочинение»,</w:t>
            </w:r>
          </w:p>
          <w:p w:rsidR="004F63D5" w:rsidRPr="00AE2716" w:rsidRDefault="004F63D5" w:rsidP="004F63D5">
            <w:pPr>
              <w:spacing w:after="0" w:line="240" w:lineRule="auto"/>
              <w:contextualSpacing/>
              <w:rPr>
                <w:rFonts w:ascii="Times New Roman" w:eastAsia="Calibri" w:hAnsi="Times New Roman" w:cs="Times New Roman"/>
                <w:sz w:val="24"/>
                <w:szCs w:val="24"/>
              </w:rPr>
            </w:pPr>
            <w:r w:rsidRPr="00B75344">
              <w:rPr>
                <w:rFonts w:ascii="Times New Roman" w:eastAsia="Calibri" w:hAnsi="Times New Roman" w:cs="Times New Roman"/>
                <w:sz w:val="24"/>
                <w:szCs w:val="24"/>
              </w:rPr>
              <w:t>«Языковые нормы».</w:t>
            </w:r>
          </w:p>
        </w:tc>
        <w:tc>
          <w:tcPr>
            <w:tcW w:w="3373" w:type="dxa"/>
            <w:shd w:val="clear" w:color="auto" w:fill="auto"/>
          </w:tcPr>
          <w:p w:rsidR="004F63D5" w:rsidRPr="00AE2716" w:rsidRDefault="004F63D5" w:rsidP="004F63D5">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все учителя по учебному предмету</w:t>
            </w:r>
          </w:p>
        </w:tc>
        <w:tc>
          <w:tcPr>
            <w:tcW w:w="2664" w:type="dxa"/>
          </w:tcPr>
          <w:p w:rsidR="004F63D5" w:rsidRDefault="004F63D5" w:rsidP="004F63D5">
            <w:pPr>
              <w:jc w:val="center"/>
            </w:pPr>
            <w:r w:rsidRPr="00475D5C">
              <w:rPr>
                <w:rFonts w:ascii="Times New Roman" w:eastAsia="Calibri" w:hAnsi="Times New Roman" w:cs="Times New Roman"/>
                <w:sz w:val="24"/>
                <w:szCs w:val="24"/>
              </w:rPr>
              <w:t>Все ОО, в том числе и ШНОР</w:t>
            </w:r>
          </w:p>
        </w:tc>
      </w:tr>
      <w:tr w:rsidR="004F63D5" w:rsidRPr="00AE2716" w:rsidTr="00DE1811">
        <w:tc>
          <w:tcPr>
            <w:tcW w:w="514" w:type="dxa"/>
            <w:shd w:val="clear" w:color="auto" w:fill="auto"/>
          </w:tcPr>
          <w:p w:rsidR="004F63D5" w:rsidRPr="00B75344" w:rsidRDefault="004F63D5" w:rsidP="000E3514">
            <w:pPr>
              <w:pStyle w:val="ad"/>
              <w:numPr>
                <w:ilvl w:val="0"/>
                <w:numId w:val="22"/>
              </w:numPr>
              <w:spacing w:after="0" w:line="240" w:lineRule="auto"/>
              <w:jc w:val="center"/>
              <w:rPr>
                <w:rFonts w:ascii="Times New Roman" w:eastAsia="Calibri" w:hAnsi="Times New Roman" w:cs="Times New Roman"/>
                <w:sz w:val="24"/>
                <w:szCs w:val="24"/>
              </w:rPr>
            </w:pPr>
          </w:p>
        </w:tc>
        <w:tc>
          <w:tcPr>
            <w:tcW w:w="3372" w:type="dxa"/>
            <w:shd w:val="clear" w:color="auto" w:fill="auto"/>
          </w:tcPr>
          <w:p w:rsidR="004F63D5" w:rsidRPr="00B75344" w:rsidRDefault="004F63D5" w:rsidP="004F63D5">
            <w:pPr>
              <w:spacing w:after="0" w:line="240" w:lineRule="auto"/>
              <w:contextualSpacing/>
              <w:rPr>
                <w:rFonts w:ascii="Times New Roman" w:eastAsia="Calibri" w:hAnsi="Times New Roman" w:cs="Times New Roman"/>
                <w:sz w:val="24"/>
                <w:szCs w:val="24"/>
              </w:rPr>
            </w:pPr>
            <w:r w:rsidRPr="00B75344">
              <w:rPr>
                <w:rFonts w:ascii="Times New Roman" w:eastAsia="Calibri" w:hAnsi="Times New Roman" w:cs="Times New Roman"/>
                <w:sz w:val="24"/>
                <w:szCs w:val="24"/>
              </w:rPr>
              <w:t>Модуль «Использование результатов</w:t>
            </w:r>
            <w:r>
              <w:rPr>
                <w:rFonts w:ascii="Times New Roman" w:eastAsia="Calibri" w:hAnsi="Times New Roman" w:cs="Times New Roman"/>
                <w:sz w:val="24"/>
                <w:szCs w:val="24"/>
              </w:rPr>
              <w:t xml:space="preserve"> ГИА 2021 </w:t>
            </w:r>
            <w:r w:rsidRPr="00B75344">
              <w:rPr>
                <w:rFonts w:ascii="Times New Roman" w:eastAsia="Calibri" w:hAnsi="Times New Roman" w:cs="Times New Roman"/>
                <w:sz w:val="24"/>
                <w:szCs w:val="24"/>
              </w:rPr>
              <w:t>г для повышения качества</w:t>
            </w:r>
          </w:p>
          <w:p w:rsidR="004F63D5" w:rsidRPr="00AE2716" w:rsidRDefault="004F63D5" w:rsidP="004F63D5">
            <w:pPr>
              <w:spacing w:after="0" w:line="240" w:lineRule="auto"/>
              <w:contextualSpacing/>
              <w:rPr>
                <w:rFonts w:ascii="Times New Roman" w:eastAsia="Calibri" w:hAnsi="Times New Roman" w:cs="Times New Roman"/>
                <w:sz w:val="24"/>
                <w:szCs w:val="24"/>
              </w:rPr>
            </w:pPr>
            <w:r w:rsidRPr="00B75344">
              <w:rPr>
                <w:rFonts w:ascii="Times New Roman" w:eastAsia="Calibri" w:hAnsi="Times New Roman" w:cs="Times New Roman"/>
                <w:sz w:val="24"/>
                <w:szCs w:val="24"/>
              </w:rPr>
              <w:t>подготовки выпускников к ГИА 202</w:t>
            </w:r>
            <w:r>
              <w:rPr>
                <w:rFonts w:ascii="Times New Roman" w:eastAsia="Calibri" w:hAnsi="Times New Roman" w:cs="Times New Roman"/>
                <w:sz w:val="24"/>
                <w:szCs w:val="24"/>
              </w:rPr>
              <w:t>2</w:t>
            </w:r>
            <w:r w:rsidRPr="00B75344">
              <w:rPr>
                <w:rFonts w:ascii="Times New Roman" w:eastAsia="Calibri" w:hAnsi="Times New Roman" w:cs="Times New Roman"/>
                <w:sz w:val="24"/>
                <w:szCs w:val="24"/>
              </w:rPr>
              <w:t>»</w:t>
            </w:r>
          </w:p>
        </w:tc>
        <w:tc>
          <w:tcPr>
            <w:tcW w:w="3373" w:type="dxa"/>
            <w:shd w:val="clear" w:color="auto" w:fill="auto"/>
          </w:tcPr>
          <w:p w:rsidR="004F63D5" w:rsidRPr="00AE2716" w:rsidRDefault="004F63D5" w:rsidP="004F63D5">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все учителя по учебному предмету</w:t>
            </w:r>
          </w:p>
        </w:tc>
        <w:tc>
          <w:tcPr>
            <w:tcW w:w="2664" w:type="dxa"/>
          </w:tcPr>
          <w:p w:rsidR="004F63D5" w:rsidRDefault="004F63D5" w:rsidP="004F63D5">
            <w:pPr>
              <w:jc w:val="center"/>
            </w:pPr>
            <w:r w:rsidRPr="00475D5C">
              <w:rPr>
                <w:rFonts w:ascii="Times New Roman" w:eastAsia="Calibri" w:hAnsi="Times New Roman" w:cs="Times New Roman"/>
                <w:sz w:val="24"/>
                <w:szCs w:val="24"/>
              </w:rPr>
              <w:t>Все ОО, в том числе и ШНОР</w:t>
            </w:r>
          </w:p>
        </w:tc>
      </w:tr>
    </w:tbl>
    <w:p w:rsidR="00202358" w:rsidRPr="00E25AA8" w:rsidRDefault="00202358" w:rsidP="000F30C8">
      <w:pPr>
        <w:keepNext/>
        <w:keepLines/>
        <w:numPr>
          <w:ilvl w:val="2"/>
          <w:numId w:val="89"/>
        </w:numPr>
        <w:tabs>
          <w:tab w:val="left" w:pos="567"/>
        </w:tabs>
        <w:spacing w:before="200" w:after="0"/>
        <w:ind w:left="284" w:hanging="142"/>
        <w:jc w:val="both"/>
        <w:outlineLvl w:val="2"/>
        <w:rPr>
          <w:rFonts w:ascii="Times New Roman" w:eastAsia="SimSun" w:hAnsi="Times New Roman" w:cs="Times New Roman"/>
          <w:b/>
          <w:bCs/>
          <w:sz w:val="24"/>
          <w:szCs w:val="24"/>
          <w:lang w:eastAsia="ru-RU"/>
        </w:rPr>
      </w:pPr>
      <w:r w:rsidRPr="00E25AA8">
        <w:rPr>
          <w:rFonts w:ascii="Times New Roman" w:eastAsia="SimSun" w:hAnsi="Times New Roman" w:cs="Times New Roman"/>
          <w:b/>
          <w:bCs/>
          <w:sz w:val="24"/>
          <w:szCs w:val="24"/>
          <w:lang w:eastAsia="ru-RU"/>
        </w:rPr>
        <w:t>Планируемые меры методической поддержки изучения учебных предметов в 2021-2022 уч.г. на региональном уровне, в том числе в ОО с аномально низкими результатами ЕГЭ 2021 г.</w:t>
      </w:r>
    </w:p>
    <w:p w:rsidR="00202358" w:rsidRPr="00AE2716" w:rsidRDefault="00202358" w:rsidP="00202358">
      <w:pPr>
        <w:keepNext/>
        <w:spacing w:line="240" w:lineRule="auto"/>
        <w:jc w:val="right"/>
        <w:rPr>
          <w:rFonts w:ascii="Times New Roman" w:eastAsia="Calibri" w:hAnsi="Times New Roman" w:cs="Times New Roman"/>
          <w:bCs/>
          <w:i/>
          <w:sz w:val="18"/>
          <w:szCs w:val="18"/>
          <w:lang w:eastAsia="ru-RU"/>
        </w:rPr>
      </w:pPr>
      <w:r w:rsidRPr="00AE2716">
        <w:rPr>
          <w:rFonts w:ascii="Times New Roman" w:eastAsia="Calibri" w:hAnsi="Times New Roman" w:cs="Times New Roman"/>
          <w:bCs/>
          <w:i/>
          <w:sz w:val="18"/>
          <w:szCs w:val="18"/>
          <w:lang w:eastAsia="ru-RU"/>
        </w:rPr>
        <w:t xml:space="preserve">Таблица </w:t>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STYLEREF 1 \s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716">
        <w:rPr>
          <w:rFonts w:ascii="Times New Roman" w:eastAsia="Calibri" w:hAnsi="Times New Roman" w:cs="Times New Roman"/>
          <w:bCs/>
          <w:i/>
          <w:sz w:val="18"/>
          <w:szCs w:val="18"/>
          <w:lang w:eastAsia="ru-RU"/>
        </w:rPr>
        <w:fldChar w:fldCharType="end"/>
      </w:r>
      <w:r w:rsidRPr="00AE2716">
        <w:rPr>
          <w:rFonts w:ascii="Times New Roman" w:eastAsia="Calibri" w:hAnsi="Times New Roman" w:cs="Times New Roman"/>
          <w:bCs/>
          <w:i/>
          <w:sz w:val="18"/>
          <w:szCs w:val="18"/>
          <w:lang w:eastAsia="ru-RU"/>
        </w:rPr>
        <w:noBreakHyphen/>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SEQ Таблица \* ARABIC \s 1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18</w:t>
      </w:r>
      <w:r w:rsidR="00623AAB" w:rsidRPr="00AE2716">
        <w:rPr>
          <w:rFonts w:ascii="Times New Roman" w:eastAsia="Calibri" w:hAnsi="Times New Roman" w:cs="Times New Roman"/>
          <w:bCs/>
          <w:i/>
          <w:sz w:val="18"/>
          <w:szCs w:val="18"/>
          <w:lang w:eastAsia="ru-RU"/>
        </w:rPr>
        <w:fldChar w:fldCharType="end"/>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153"/>
        <w:gridCol w:w="8202"/>
      </w:tblGrid>
      <w:tr w:rsidR="00202358" w:rsidRPr="00AE2716" w:rsidTr="008B7E7B">
        <w:tc>
          <w:tcPr>
            <w:tcW w:w="568"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w:t>
            </w:r>
          </w:p>
        </w:tc>
        <w:tc>
          <w:tcPr>
            <w:tcW w:w="113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Дата</w:t>
            </w:r>
          </w:p>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i/>
                <w:sz w:val="24"/>
                <w:szCs w:val="24"/>
              </w:rPr>
              <w:t>(месяц)</w:t>
            </w:r>
          </w:p>
        </w:tc>
        <w:tc>
          <w:tcPr>
            <w:tcW w:w="822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Мероприятие</w:t>
            </w:r>
          </w:p>
          <w:p w:rsidR="00202358" w:rsidRPr="00AE2716" w:rsidRDefault="00202358" w:rsidP="00202358">
            <w:pPr>
              <w:spacing w:after="0" w:line="240" w:lineRule="auto"/>
              <w:contextualSpacing/>
              <w:jc w:val="center"/>
              <w:rPr>
                <w:rFonts w:ascii="Times New Roman" w:eastAsia="Calibri" w:hAnsi="Times New Roman" w:cs="Times New Roman"/>
                <w:i/>
                <w:sz w:val="24"/>
                <w:szCs w:val="24"/>
              </w:rPr>
            </w:pPr>
            <w:r w:rsidRPr="00AE2716">
              <w:rPr>
                <w:rFonts w:ascii="Times New Roman" w:eastAsia="Calibri" w:hAnsi="Times New Roman" w:cs="Times New Roman"/>
                <w:i/>
                <w:sz w:val="24"/>
                <w:szCs w:val="24"/>
              </w:rPr>
              <w:t>(указать тему и организацию, которая планирует проведение мероприятия)</w:t>
            </w:r>
          </w:p>
        </w:tc>
      </w:tr>
      <w:tr w:rsidR="00202358" w:rsidRPr="00AE2716" w:rsidTr="008B7E7B">
        <w:tc>
          <w:tcPr>
            <w:tcW w:w="568" w:type="dxa"/>
            <w:shd w:val="clear" w:color="auto" w:fill="auto"/>
          </w:tcPr>
          <w:p w:rsidR="00202358" w:rsidRPr="00AE2716" w:rsidRDefault="0095417C"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shd w:val="clear" w:color="auto" w:fill="auto"/>
          </w:tcPr>
          <w:p w:rsidR="00CE09EB" w:rsidRPr="00CE09EB" w:rsidRDefault="00CE09EB" w:rsidP="00CE09EB">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E09EB">
              <w:rPr>
                <w:rFonts w:ascii="Times New Roman" w:eastAsia="Times New Roman" w:hAnsi="Times New Roman" w:cs="Times New Roman"/>
                <w:color w:val="000000"/>
                <w:sz w:val="24"/>
                <w:szCs w:val="24"/>
                <w:lang w:eastAsia="ru-RU"/>
              </w:rPr>
              <w:t>Октябрь-ноябрь</w:t>
            </w:r>
          </w:p>
          <w:p w:rsidR="00CE09EB" w:rsidRPr="00CE09EB" w:rsidRDefault="00CE09EB" w:rsidP="00CE09EB">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E09EB">
              <w:rPr>
                <w:rFonts w:ascii="Times New Roman" w:eastAsia="Times New Roman" w:hAnsi="Times New Roman" w:cs="Times New Roman"/>
                <w:color w:val="000000"/>
                <w:sz w:val="24"/>
                <w:szCs w:val="24"/>
                <w:lang w:eastAsia="ru-RU"/>
              </w:rPr>
              <w:t>2021</w:t>
            </w:r>
          </w:p>
          <w:p w:rsidR="00202358" w:rsidRPr="00AE2716" w:rsidRDefault="00202358" w:rsidP="00202358">
            <w:pPr>
              <w:spacing w:after="0" w:line="240" w:lineRule="auto"/>
              <w:contextualSpacing/>
              <w:rPr>
                <w:rFonts w:ascii="Times New Roman" w:eastAsia="Calibri" w:hAnsi="Times New Roman" w:cs="Times New Roman"/>
                <w:sz w:val="24"/>
                <w:szCs w:val="24"/>
              </w:rPr>
            </w:pPr>
          </w:p>
        </w:tc>
        <w:tc>
          <w:tcPr>
            <w:tcW w:w="8221" w:type="dxa"/>
            <w:shd w:val="clear" w:color="auto" w:fill="auto"/>
          </w:tcPr>
          <w:p w:rsidR="00202358" w:rsidRPr="00AE2716" w:rsidRDefault="008B7E7B" w:rsidP="00CE09EB">
            <w:pPr>
              <w:shd w:val="clear" w:color="auto" w:fill="FFFFFF"/>
              <w:spacing w:after="0"/>
              <w:jc w:val="both"/>
              <w:rPr>
                <w:rFonts w:ascii="Times New Roman" w:eastAsia="Calibri" w:hAnsi="Times New Roman" w:cs="Times New Roman"/>
                <w:sz w:val="24"/>
                <w:szCs w:val="24"/>
              </w:rPr>
            </w:pPr>
            <w:r w:rsidRPr="008B7E7B">
              <w:rPr>
                <w:rFonts w:ascii="Times New Roman" w:eastAsia="Times New Roman" w:hAnsi="Times New Roman" w:cs="Times New Roman"/>
                <w:color w:val="000000"/>
                <w:sz w:val="24"/>
                <w:szCs w:val="24"/>
                <w:lang w:eastAsia="ru-RU"/>
              </w:rPr>
              <w:t>Заседания методических объединений районов и городов Республики Ингушетия «Основные проблемы обучения русскому языку, выявленные в ходе ГИА- 2020 в Республике Ингушетия», ГБОУ ДПО ИПК РО РИ</w:t>
            </w:r>
          </w:p>
        </w:tc>
      </w:tr>
      <w:tr w:rsidR="008B7E7B" w:rsidRPr="00AE2716" w:rsidTr="008B7E7B">
        <w:tc>
          <w:tcPr>
            <w:tcW w:w="568" w:type="dxa"/>
            <w:shd w:val="clear" w:color="auto" w:fill="auto"/>
          </w:tcPr>
          <w:p w:rsidR="008B7E7B" w:rsidRPr="00AE2716" w:rsidRDefault="00CE09EB"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34" w:type="dxa"/>
            <w:shd w:val="clear" w:color="auto" w:fill="auto"/>
          </w:tcPr>
          <w:p w:rsidR="00CE09EB" w:rsidRPr="00CE09EB" w:rsidRDefault="00CE09EB" w:rsidP="00CE09EB">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E09EB">
              <w:rPr>
                <w:rFonts w:ascii="Times New Roman" w:eastAsia="Times New Roman" w:hAnsi="Times New Roman" w:cs="Times New Roman"/>
                <w:color w:val="000000"/>
                <w:sz w:val="24"/>
                <w:szCs w:val="24"/>
                <w:lang w:eastAsia="ru-RU"/>
              </w:rPr>
              <w:t>ноябрь</w:t>
            </w:r>
          </w:p>
          <w:p w:rsidR="00CE09EB" w:rsidRPr="00CE09EB" w:rsidRDefault="00CE09EB" w:rsidP="00CE09EB">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E09EB">
              <w:rPr>
                <w:rFonts w:ascii="Times New Roman" w:eastAsia="Times New Roman" w:hAnsi="Times New Roman" w:cs="Times New Roman"/>
                <w:color w:val="000000"/>
                <w:sz w:val="24"/>
                <w:szCs w:val="24"/>
                <w:lang w:eastAsia="ru-RU"/>
              </w:rPr>
              <w:t>2021</w:t>
            </w:r>
          </w:p>
          <w:p w:rsidR="008B7E7B" w:rsidRPr="00AE2716" w:rsidRDefault="008B7E7B" w:rsidP="00202358">
            <w:pPr>
              <w:spacing w:after="0" w:line="240" w:lineRule="auto"/>
              <w:contextualSpacing/>
              <w:rPr>
                <w:rFonts w:ascii="Times New Roman" w:eastAsia="Calibri" w:hAnsi="Times New Roman" w:cs="Times New Roman"/>
                <w:sz w:val="24"/>
                <w:szCs w:val="24"/>
              </w:rPr>
            </w:pPr>
          </w:p>
        </w:tc>
        <w:tc>
          <w:tcPr>
            <w:tcW w:w="8221" w:type="dxa"/>
            <w:shd w:val="clear" w:color="auto" w:fill="auto"/>
          </w:tcPr>
          <w:p w:rsidR="00CE09EB" w:rsidRPr="00CE09EB" w:rsidRDefault="00CE09EB" w:rsidP="00CE09EB">
            <w:pPr>
              <w:shd w:val="clear" w:color="auto" w:fill="FFFFFF"/>
              <w:spacing w:after="0"/>
              <w:jc w:val="both"/>
              <w:rPr>
                <w:rFonts w:ascii="Times New Roman" w:eastAsia="Times New Roman" w:hAnsi="Times New Roman" w:cs="Times New Roman"/>
                <w:color w:val="000000"/>
                <w:sz w:val="24"/>
                <w:szCs w:val="24"/>
                <w:lang w:eastAsia="ru-RU"/>
              </w:rPr>
            </w:pPr>
            <w:r w:rsidRPr="00CE09EB">
              <w:rPr>
                <w:rFonts w:ascii="Times New Roman" w:eastAsia="Times New Roman" w:hAnsi="Times New Roman" w:cs="Times New Roman"/>
                <w:color w:val="000000"/>
                <w:sz w:val="24"/>
                <w:szCs w:val="24"/>
                <w:lang w:eastAsia="ru-RU"/>
              </w:rPr>
              <w:t>«ЕГЭ по русскому языку 202</w:t>
            </w:r>
            <w:r>
              <w:rPr>
                <w:rFonts w:ascii="Times New Roman" w:eastAsia="Times New Roman" w:hAnsi="Times New Roman" w:cs="Times New Roman"/>
                <w:color w:val="000000"/>
                <w:sz w:val="24"/>
                <w:szCs w:val="24"/>
                <w:lang w:eastAsia="ru-RU"/>
              </w:rPr>
              <w:t>2</w:t>
            </w:r>
            <w:r w:rsidRPr="00CE09EB">
              <w:rPr>
                <w:rFonts w:ascii="Times New Roman" w:eastAsia="Times New Roman" w:hAnsi="Times New Roman" w:cs="Times New Roman"/>
                <w:color w:val="000000"/>
                <w:sz w:val="24"/>
                <w:szCs w:val="24"/>
                <w:lang w:eastAsia="ru-RU"/>
              </w:rPr>
              <w:t>: сложные вопросы подготовки». Семинар</w:t>
            </w:r>
          </w:p>
          <w:p w:rsidR="008B7E7B" w:rsidRPr="00AE2716" w:rsidRDefault="00CE09EB" w:rsidP="00CE09EB">
            <w:pPr>
              <w:shd w:val="clear" w:color="auto" w:fill="FFFFFF"/>
              <w:spacing w:after="0"/>
              <w:jc w:val="both"/>
              <w:rPr>
                <w:rFonts w:ascii="Times New Roman" w:eastAsia="Calibri" w:hAnsi="Times New Roman" w:cs="Times New Roman"/>
                <w:sz w:val="24"/>
                <w:szCs w:val="24"/>
              </w:rPr>
            </w:pPr>
            <w:r w:rsidRPr="00CE09EB">
              <w:rPr>
                <w:rFonts w:ascii="Times New Roman" w:eastAsia="Times New Roman" w:hAnsi="Times New Roman" w:cs="Times New Roman"/>
                <w:color w:val="000000"/>
                <w:sz w:val="24"/>
                <w:szCs w:val="24"/>
                <w:lang w:eastAsia="ru-RU"/>
              </w:rPr>
              <w:t>для учителей русского языка 11 классов.</w:t>
            </w:r>
            <w:r w:rsidRPr="008B7E7B">
              <w:rPr>
                <w:rFonts w:ascii="Times New Roman" w:eastAsia="Times New Roman" w:hAnsi="Times New Roman" w:cs="Times New Roman"/>
                <w:color w:val="000000"/>
                <w:sz w:val="24"/>
                <w:szCs w:val="24"/>
                <w:lang w:eastAsia="ru-RU"/>
              </w:rPr>
              <w:t xml:space="preserve"> ГБОУ ДПО ИПК РО РИ</w:t>
            </w:r>
          </w:p>
        </w:tc>
      </w:tr>
      <w:tr w:rsidR="008B7E7B" w:rsidRPr="00AE2716" w:rsidTr="008B7E7B">
        <w:tc>
          <w:tcPr>
            <w:tcW w:w="568" w:type="dxa"/>
            <w:shd w:val="clear" w:color="auto" w:fill="auto"/>
          </w:tcPr>
          <w:p w:rsidR="008B7E7B" w:rsidRPr="00AE2716" w:rsidRDefault="00CE09EB"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34" w:type="dxa"/>
            <w:shd w:val="clear" w:color="auto" w:fill="auto"/>
          </w:tcPr>
          <w:p w:rsidR="00CE09EB" w:rsidRPr="00CE09EB" w:rsidRDefault="00CE09EB" w:rsidP="00CE09EB">
            <w:pPr>
              <w:shd w:val="clear" w:color="auto" w:fill="FFFFFF"/>
              <w:spacing w:after="0" w:line="240" w:lineRule="auto"/>
              <w:rPr>
                <w:rFonts w:ascii="YS Text" w:eastAsia="Times New Roman" w:hAnsi="YS Text" w:cs="Times New Roman"/>
                <w:color w:val="000000"/>
                <w:sz w:val="23"/>
                <w:szCs w:val="23"/>
                <w:lang w:eastAsia="ru-RU"/>
              </w:rPr>
            </w:pPr>
            <w:r w:rsidRPr="00CE09EB">
              <w:rPr>
                <w:rFonts w:ascii="Cambria" w:eastAsia="Times New Roman" w:hAnsi="Cambria" w:cs="Cambria"/>
                <w:color w:val="000000"/>
                <w:sz w:val="23"/>
                <w:szCs w:val="23"/>
                <w:lang w:eastAsia="ru-RU"/>
              </w:rPr>
              <w:t>в</w:t>
            </w:r>
            <w:r w:rsidRPr="00CE09EB">
              <w:rPr>
                <w:rFonts w:ascii="YS Text" w:eastAsia="Times New Roman" w:hAnsi="YS Text" w:cs="Times New Roman"/>
                <w:color w:val="000000"/>
                <w:sz w:val="23"/>
                <w:szCs w:val="23"/>
                <w:lang w:eastAsia="ru-RU"/>
              </w:rPr>
              <w:t xml:space="preserve"> </w:t>
            </w:r>
            <w:r w:rsidRPr="00CE09EB">
              <w:rPr>
                <w:rFonts w:ascii="Cambria" w:eastAsia="Times New Roman" w:hAnsi="Cambria" w:cs="Cambria"/>
                <w:color w:val="000000"/>
                <w:sz w:val="23"/>
                <w:szCs w:val="23"/>
                <w:lang w:eastAsia="ru-RU"/>
              </w:rPr>
              <w:t>течение</w:t>
            </w:r>
          </w:p>
          <w:p w:rsidR="00CE09EB" w:rsidRPr="00CE09EB" w:rsidRDefault="00CE09EB" w:rsidP="00CE09EB">
            <w:pPr>
              <w:shd w:val="clear" w:color="auto" w:fill="FFFFFF"/>
              <w:spacing w:after="0" w:line="240" w:lineRule="auto"/>
              <w:rPr>
                <w:rFonts w:ascii="YS Text" w:eastAsia="Times New Roman" w:hAnsi="YS Text" w:cs="Times New Roman"/>
                <w:color w:val="000000"/>
                <w:sz w:val="23"/>
                <w:szCs w:val="23"/>
                <w:lang w:eastAsia="ru-RU"/>
              </w:rPr>
            </w:pPr>
            <w:r w:rsidRPr="00CE09EB">
              <w:rPr>
                <w:rFonts w:ascii="Cambria" w:eastAsia="Times New Roman" w:hAnsi="Cambria" w:cs="Cambria"/>
                <w:color w:val="000000"/>
                <w:sz w:val="23"/>
                <w:szCs w:val="23"/>
                <w:lang w:eastAsia="ru-RU"/>
              </w:rPr>
              <w:t>года</w:t>
            </w:r>
            <w:r w:rsidRPr="00CE09EB">
              <w:rPr>
                <w:rFonts w:ascii="YS Text" w:eastAsia="Times New Roman" w:hAnsi="YS Text" w:cs="Times New Roman"/>
                <w:color w:val="000000"/>
                <w:sz w:val="23"/>
                <w:szCs w:val="23"/>
                <w:lang w:eastAsia="ru-RU"/>
              </w:rPr>
              <w:t xml:space="preserve"> </w:t>
            </w:r>
            <w:r w:rsidRPr="00CE09EB">
              <w:rPr>
                <w:rFonts w:ascii="Cambria" w:eastAsia="Times New Roman" w:hAnsi="Cambria" w:cs="Cambria"/>
                <w:color w:val="000000"/>
                <w:sz w:val="23"/>
                <w:szCs w:val="23"/>
                <w:lang w:eastAsia="ru-RU"/>
              </w:rPr>
              <w:t>по</w:t>
            </w:r>
          </w:p>
          <w:p w:rsidR="00CE09EB" w:rsidRPr="00CE09EB" w:rsidRDefault="00CE09EB" w:rsidP="00CE09EB">
            <w:pPr>
              <w:shd w:val="clear" w:color="auto" w:fill="FFFFFF"/>
              <w:spacing w:after="0" w:line="240" w:lineRule="auto"/>
              <w:rPr>
                <w:rFonts w:ascii="YS Text" w:eastAsia="Times New Roman" w:hAnsi="YS Text" w:cs="Times New Roman"/>
                <w:color w:val="000000"/>
                <w:sz w:val="23"/>
                <w:szCs w:val="23"/>
                <w:lang w:eastAsia="ru-RU"/>
              </w:rPr>
            </w:pPr>
            <w:r w:rsidRPr="00CE09EB">
              <w:rPr>
                <w:rFonts w:ascii="Cambria" w:eastAsia="Times New Roman" w:hAnsi="Cambria" w:cs="Cambria"/>
                <w:color w:val="000000"/>
                <w:sz w:val="23"/>
                <w:szCs w:val="23"/>
                <w:lang w:eastAsia="ru-RU"/>
              </w:rPr>
              <w:t>средам</w:t>
            </w:r>
          </w:p>
          <w:p w:rsidR="008B7E7B" w:rsidRPr="00AE2716" w:rsidRDefault="008B7E7B" w:rsidP="00202358">
            <w:pPr>
              <w:spacing w:after="0" w:line="240" w:lineRule="auto"/>
              <w:contextualSpacing/>
              <w:rPr>
                <w:rFonts w:ascii="Times New Roman" w:eastAsia="Calibri" w:hAnsi="Times New Roman" w:cs="Times New Roman"/>
                <w:sz w:val="24"/>
                <w:szCs w:val="24"/>
              </w:rPr>
            </w:pPr>
          </w:p>
        </w:tc>
        <w:tc>
          <w:tcPr>
            <w:tcW w:w="8221" w:type="dxa"/>
            <w:shd w:val="clear" w:color="auto" w:fill="auto"/>
          </w:tcPr>
          <w:p w:rsidR="00CE09EB" w:rsidRPr="00CE09EB" w:rsidRDefault="00CE09EB" w:rsidP="00CE09E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09EB">
              <w:rPr>
                <w:rFonts w:ascii="Times New Roman" w:eastAsia="Times New Roman" w:hAnsi="Times New Roman" w:cs="Times New Roman"/>
                <w:color w:val="000000"/>
                <w:sz w:val="24"/>
                <w:szCs w:val="24"/>
                <w:lang w:eastAsia="ru-RU"/>
              </w:rPr>
              <w:t>Консультационный день в очном или он-лайн режиме по вопросам</w:t>
            </w:r>
          </w:p>
          <w:p w:rsidR="00CE09EB" w:rsidRPr="00CE09EB" w:rsidRDefault="00CE09EB" w:rsidP="00CE09E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09EB">
              <w:rPr>
                <w:rFonts w:ascii="Times New Roman" w:eastAsia="Times New Roman" w:hAnsi="Times New Roman" w:cs="Times New Roman"/>
                <w:color w:val="000000"/>
                <w:sz w:val="24"/>
                <w:szCs w:val="24"/>
                <w:lang w:eastAsia="ru-RU"/>
              </w:rPr>
              <w:t>подготовки учителей по методике и практики подготовки учащихся е ЕГЭ.</w:t>
            </w:r>
          </w:p>
          <w:p w:rsidR="008B7E7B" w:rsidRPr="00AE2716" w:rsidRDefault="008B7E7B" w:rsidP="00202358">
            <w:pPr>
              <w:spacing w:after="0" w:line="240" w:lineRule="auto"/>
              <w:contextualSpacing/>
              <w:rPr>
                <w:rFonts w:ascii="Times New Roman" w:eastAsia="Calibri" w:hAnsi="Times New Roman" w:cs="Times New Roman"/>
                <w:sz w:val="24"/>
                <w:szCs w:val="24"/>
              </w:rPr>
            </w:pPr>
          </w:p>
        </w:tc>
      </w:tr>
    </w:tbl>
    <w:p w:rsidR="00202358" w:rsidRPr="00E25AA8" w:rsidRDefault="00202358" w:rsidP="000F30C8">
      <w:pPr>
        <w:keepNext/>
        <w:keepLines/>
        <w:numPr>
          <w:ilvl w:val="2"/>
          <w:numId w:val="89"/>
        </w:numPr>
        <w:tabs>
          <w:tab w:val="left" w:pos="567"/>
        </w:tabs>
        <w:spacing w:before="200" w:after="0" w:line="240" w:lineRule="auto"/>
        <w:outlineLvl w:val="2"/>
        <w:rPr>
          <w:rFonts w:ascii="Times New Roman" w:eastAsia="SimSun" w:hAnsi="Times New Roman" w:cs="Times New Roman"/>
          <w:b/>
          <w:bCs/>
          <w:sz w:val="28"/>
          <w:szCs w:val="24"/>
          <w:lang w:eastAsia="ru-RU"/>
        </w:rPr>
      </w:pPr>
      <w:r w:rsidRPr="00E25AA8">
        <w:rPr>
          <w:rFonts w:ascii="Times New Roman" w:eastAsia="SimSun" w:hAnsi="Times New Roman" w:cs="Times New Roman"/>
          <w:b/>
          <w:bCs/>
          <w:sz w:val="28"/>
          <w:szCs w:val="24"/>
          <w:lang w:eastAsia="ru-RU"/>
        </w:rPr>
        <w:t>Планируемые корректирующие диагностические работы с учетом результатов ЕГЭ 2021 г.</w:t>
      </w:r>
    </w:p>
    <w:p w:rsidR="00020FD8" w:rsidRPr="00020FD8" w:rsidRDefault="00020FD8" w:rsidP="000E3514">
      <w:pPr>
        <w:pStyle w:val="ad"/>
        <w:numPr>
          <w:ilvl w:val="0"/>
          <w:numId w:val="23"/>
        </w:numPr>
        <w:shd w:val="clear" w:color="auto" w:fill="FFFFFF"/>
        <w:spacing w:after="0"/>
        <w:ind w:left="-284"/>
        <w:jc w:val="both"/>
        <w:rPr>
          <w:rFonts w:ascii="Times New Roman" w:eastAsia="Times New Roman" w:hAnsi="Times New Roman" w:cs="Times New Roman"/>
          <w:color w:val="000000"/>
          <w:sz w:val="24"/>
          <w:szCs w:val="24"/>
          <w:lang w:eastAsia="ru-RU"/>
        </w:rPr>
      </w:pPr>
      <w:r w:rsidRPr="00020FD8">
        <w:rPr>
          <w:rFonts w:ascii="Times New Roman" w:eastAsia="Times New Roman" w:hAnsi="Times New Roman" w:cs="Times New Roman"/>
          <w:color w:val="000000"/>
          <w:sz w:val="24"/>
          <w:szCs w:val="24"/>
          <w:lang w:eastAsia="ru-RU"/>
        </w:rPr>
        <w:t>Проведение диагностики по материалам КИМов ЕГЭ по русскому</w:t>
      </w:r>
      <w:r>
        <w:rPr>
          <w:rFonts w:ascii="Times New Roman" w:eastAsia="Times New Roman" w:hAnsi="Times New Roman" w:cs="Times New Roman"/>
          <w:color w:val="000000"/>
          <w:sz w:val="24"/>
          <w:szCs w:val="24"/>
          <w:lang w:eastAsia="ru-RU"/>
        </w:rPr>
        <w:t xml:space="preserve"> </w:t>
      </w:r>
      <w:r w:rsidRPr="00020FD8">
        <w:rPr>
          <w:rFonts w:ascii="Times New Roman" w:eastAsia="Times New Roman" w:hAnsi="Times New Roman" w:cs="Times New Roman"/>
          <w:color w:val="000000"/>
          <w:sz w:val="24"/>
          <w:szCs w:val="24"/>
          <w:lang w:eastAsia="ru-RU"/>
        </w:rPr>
        <w:t>языку с учетом результатов ЕГЭ 202</w:t>
      </w:r>
      <w:r>
        <w:rPr>
          <w:rFonts w:ascii="Times New Roman" w:eastAsia="Times New Roman" w:hAnsi="Times New Roman" w:cs="Times New Roman"/>
          <w:color w:val="000000"/>
          <w:sz w:val="24"/>
          <w:szCs w:val="24"/>
          <w:lang w:eastAsia="ru-RU"/>
        </w:rPr>
        <w:t>1</w:t>
      </w:r>
      <w:r w:rsidRPr="00020FD8">
        <w:rPr>
          <w:rFonts w:ascii="Times New Roman" w:eastAsia="Times New Roman" w:hAnsi="Times New Roman" w:cs="Times New Roman"/>
          <w:color w:val="000000"/>
          <w:sz w:val="24"/>
          <w:szCs w:val="24"/>
          <w:lang w:eastAsia="ru-RU"/>
        </w:rPr>
        <w:t xml:space="preserve"> г. перед изучением таких тем, как</w:t>
      </w:r>
      <w:r>
        <w:rPr>
          <w:rFonts w:ascii="Times New Roman" w:eastAsia="Times New Roman" w:hAnsi="Times New Roman" w:cs="Times New Roman"/>
          <w:color w:val="000000"/>
          <w:sz w:val="24"/>
          <w:szCs w:val="24"/>
          <w:lang w:eastAsia="ru-RU"/>
        </w:rPr>
        <w:t xml:space="preserve"> </w:t>
      </w:r>
      <w:r w:rsidRPr="00020FD8">
        <w:rPr>
          <w:rFonts w:ascii="Times New Roman" w:eastAsia="Times New Roman" w:hAnsi="Times New Roman" w:cs="Times New Roman"/>
          <w:color w:val="000000"/>
          <w:sz w:val="24"/>
          <w:szCs w:val="24"/>
          <w:lang w:eastAsia="ru-RU"/>
        </w:rPr>
        <w:t>«Правописание приставок», «Правописание личных окончаний глаголов и</w:t>
      </w:r>
      <w:r>
        <w:rPr>
          <w:rFonts w:ascii="Times New Roman" w:eastAsia="Times New Roman" w:hAnsi="Times New Roman" w:cs="Times New Roman"/>
          <w:color w:val="000000"/>
          <w:sz w:val="24"/>
          <w:szCs w:val="24"/>
          <w:lang w:eastAsia="ru-RU"/>
        </w:rPr>
        <w:t xml:space="preserve"> </w:t>
      </w:r>
      <w:r w:rsidRPr="00020FD8">
        <w:rPr>
          <w:rFonts w:ascii="Times New Roman" w:eastAsia="Times New Roman" w:hAnsi="Times New Roman" w:cs="Times New Roman"/>
          <w:color w:val="000000"/>
          <w:sz w:val="24"/>
          <w:szCs w:val="24"/>
          <w:lang w:eastAsia="ru-RU"/>
        </w:rPr>
        <w:t>суффиксов причастий», «Знаки препинания в сложном предложении с</w:t>
      </w:r>
      <w:r>
        <w:rPr>
          <w:rFonts w:ascii="Times New Roman" w:eastAsia="Times New Roman" w:hAnsi="Times New Roman" w:cs="Times New Roman"/>
          <w:color w:val="000000"/>
          <w:sz w:val="24"/>
          <w:szCs w:val="24"/>
          <w:lang w:eastAsia="ru-RU"/>
        </w:rPr>
        <w:t xml:space="preserve"> </w:t>
      </w:r>
      <w:r w:rsidRPr="00020FD8">
        <w:rPr>
          <w:rFonts w:ascii="Times New Roman" w:eastAsia="Times New Roman" w:hAnsi="Times New Roman" w:cs="Times New Roman"/>
          <w:color w:val="000000"/>
          <w:sz w:val="24"/>
          <w:szCs w:val="24"/>
          <w:lang w:eastAsia="ru-RU"/>
        </w:rPr>
        <w:t>разными видами связи», «Пунктуационный анализ», «Функционально-</w:t>
      </w:r>
      <w:r>
        <w:rPr>
          <w:rFonts w:ascii="Times New Roman" w:eastAsia="Times New Roman" w:hAnsi="Times New Roman" w:cs="Times New Roman"/>
          <w:color w:val="000000"/>
          <w:sz w:val="24"/>
          <w:szCs w:val="24"/>
          <w:lang w:eastAsia="ru-RU"/>
        </w:rPr>
        <w:t xml:space="preserve"> </w:t>
      </w:r>
      <w:r w:rsidRPr="00020FD8">
        <w:rPr>
          <w:rFonts w:ascii="Times New Roman" w:eastAsia="Times New Roman" w:hAnsi="Times New Roman" w:cs="Times New Roman"/>
          <w:color w:val="000000"/>
          <w:sz w:val="24"/>
          <w:szCs w:val="24"/>
          <w:lang w:eastAsia="ru-RU"/>
        </w:rPr>
        <w:t>смысловые типы речи», «Средства связи предложений в тексте» , где учащиеся</w:t>
      </w:r>
      <w:r>
        <w:rPr>
          <w:rFonts w:ascii="Times New Roman" w:eastAsia="Times New Roman" w:hAnsi="Times New Roman" w:cs="Times New Roman"/>
          <w:color w:val="000000"/>
          <w:sz w:val="24"/>
          <w:szCs w:val="24"/>
          <w:lang w:eastAsia="ru-RU"/>
        </w:rPr>
        <w:t xml:space="preserve"> </w:t>
      </w:r>
      <w:r w:rsidRPr="00020FD8">
        <w:rPr>
          <w:rFonts w:ascii="Times New Roman" w:eastAsia="Times New Roman" w:hAnsi="Times New Roman" w:cs="Times New Roman"/>
          <w:color w:val="000000"/>
          <w:sz w:val="24"/>
          <w:szCs w:val="24"/>
          <w:lang w:eastAsia="ru-RU"/>
        </w:rPr>
        <w:t>показали</w:t>
      </w:r>
      <w:r>
        <w:rPr>
          <w:rFonts w:ascii="Times New Roman" w:eastAsia="Times New Roman" w:hAnsi="Times New Roman" w:cs="Times New Roman"/>
          <w:color w:val="000000"/>
          <w:sz w:val="24"/>
          <w:szCs w:val="24"/>
          <w:lang w:eastAsia="ru-RU"/>
        </w:rPr>
        <w:t xml:space="preserve"> </w:t>
      </w:r>
      <w:r w:rsidRPr="00020FD8">
        <w:rPr>
          <w:rFonts w:ascii="Times New Roman" w:eastAsia="Times New Roman" w:hAnsi="Times New Roman" w:cs="Times New Roman"/>
          <w:color w:val="000000"/>
          <w:sz w:val="24"/>
          <w:szCs w:val="24"/>
          <w:lang w:eastAsia="ru-RU"/>
        </w:rPr>
        <w:t>результат</w:t>
      </w:r>
      <w:r>
        <w:rPr>
          <w:rFonts w:ascii="Times New Roman" w:eastAsia="Times New Roman" w:hAnsi="Times New Roman" w:cs="Times New Roman"/>
          <w:color w:val="000000"/>
          <w:sz w:val="24"/>
          <w:szCs w:val="24"/>
          <w:lang w:eastAsia="ru-RU"/>
        </w:rPr>
        <w:t xml:space="preserve"> </w:t>
      </w:r>
      <w:r w:rsidRPr="00020FD8">
        <w:rPr>
          <w:rFonts w:ascii="Times New Roman" w:eastAsia="Times New Roman" w:hAnsi="Times New Roman" w:cs="Times New Roman"/>
          <w:color w:val="000000"/>
          <w:sz w:val="24"/>
          <w:szCs w:val="24"/>
          <w:lang w:eastAsia="ru-RU"/>
        </w:rPr>
        <w:t>менее</w:t>
      </w:r>
      <w:r>
        <w:rPr>
          <w:rFonts w:ascii="Times New Roman" w:eastAsia="Times New Roman" w:hAnsi="Times New Roman" w:cs="Times New Roman"/>
          <w:color w:val="000000"/>
          <w:sz w:val="24"/>
          <w:szCs w:val="24"/>
          <w:lang w:eastAsia="ru-RU"/>
        </w:rPr>
        <w:t xml:space="preserve"> </w:t>
      </w:r>
      <w:r w:rsidRPr="00020FD8">
        <w:rPr>
          <w:rFonts w:ascii="Times New Roman" w:eastAsia="Times New Roman" w:hAnsi="Times New Roman" w:cs="Times New Roman"/>
          <w:color w:val="000000"/>
          <w:sz w:val="24"/>
          <w:szCs w:val="24"/>
          <w:lang w:eastAsia="ru-RU"/>
        </w:rPr>
        <w:t>50%</w:t>
      </w:r>
      <w:r>
        <w:rPr>
          <w:rFonts w:ascii="Times New Roman" w:eastAsia="Times New Roman" w:hAnsi="Times New Roman" w:cs="Times New Roman"/>
          <w:color w:val="000000"/>
          <w:sz w:val="24"/>
          <w:szCs w:val="24"/>
          <w:lang w:eastAsia="ru-RU"/>
        </w:rPr>
        <w:t xml:space="preserve"> </w:t>
      </w:r>
      <w:r w:rsidRPr="00020FD8">
        <w:rPr>
          <w:rFonts w:ascii="Times New Roman" w:eastAsia="Times New Roman" w:hAnsi="Times New Roman" w:cs="Times New Roman"/>
          <w:color w:val="000000"/>
          <w:sz w:val="24"/>
          <w:szCs w:val="24"/>
          <w:lang w:eastAsia="ru-RU"/>
        </w:rPr>
        <w:t>дифференцированной подготовки к ЕГЭ в группах с разным уровнем</w:t>
      </w:r>
      <w:r>
        <w:rPr>
          <w:rFonts w:ascii="Times New Roman" w:eastAsia="Times New Roman" w:hAnsi="Times New Roman" w:cs="Times New Roman"/>
          <w:color w:val="000000"/>
          <w:sz w:val="24"/>
          <w:szCs w:val="24"/>
          <w:lang w:eastAsia="ru-RU"/>
        </w:rPr>
        <w:t xml:space="preserve"> </w:t>
      </w:r>
      <w:r w:rsidRPr="00020FD8">
        <w:rPr>
          <w:rFonts w:ascii="Times New Roman" w:eastAsia="Times New Roman" w:hAnsi="Times New Roman" w:cs="Times New Roman"/>
          <w:color w:val="000000"/>
          <w:sz w:val="24"/>
          <w:szCs w:val="24"/>
          <w:lang w:eastAsia="ru-RU"/>
        </w:rPr>
        <w:t>обученности по этим темам.</w:t>
      </w:r>
    </w:p>
    <w:p w:rsidR="00020FD8" w:rsidRDefault="00020FD8" w:rsidP="000E3514">
      <w:pPr>
        <w:pStyle w:val="ad"/>
        <w:numPr>
          <w:ilvl w:val="0"/>
          <w:numId w:val="23"/>
        </w:numPr>
        <w:shd w:val="clear" w:color="auto" w:fill="FFFFFF"/>
        <w:spacing w:after="0"/>
        <w:ind w:left="-284"/>
        <w:jc w:val="both"/>
        <w:rPr>
          <w:rFonts w:ascii="Times New Roman" w:eastAsia="Times New Roman" w:hAnsi="Times New Roman" w:cs="Times New Roman"/>
          <w:color w:val="000000"/>
          <w:sz w:val="24"/>
          <w:szCs w:val="24"/>
          <w:lang w:eastAsia="ru-RU"/>
        </w:rPr>
      </w:pPr>
      <w:r w:rsidRPr="00020FD8">
        <w:rPr>
          <w:rFonts w:ascii="Times New Roman" w:eastAsia="Times New Roman" w:hAnsi="Times New Roman" w:cs="Times New Roman"/>
          <w:color w:val="000000"/>
          <w:sz w:val="24"/>
          <w:szCs w:val="24"/>
          <w:lang w:eastAsia="ru-RU"/>
        </w:rPr>
        <w:t>Проведение рубежного тестирования в конце 1 полугодия и в марте 202</w:t>
      </w:r>
      <w:r>
        <w:rPr>
          <w:rFonts w:ascii="Times New Roman" w:eastAsia="Times New Roman" w:hAnsi="Times New Roman" w:cs="Times New Roman"/>
          <w:color w:val="000000"/>
          <w:sz w:val="24"/>
          <w:szCs w:val="24"/>
          <w:lang w:eastAsia="ru-RU"/>
        </w:rPr>
        <w:t>2</w:t>
      </w:r>
      <w:r w:rsidRPr="00020FD8">
        <w:rPr>
          <w:rFonts w:ascii="Times New Roman" w:eastAsia="Times New Roman" w:hAnsi="Times New Roman" w:cs="Times New Roman"/>
          <w:color w:val="000000"/>
          <w:sz w:val="24"/>
          <w:szCs w:val="24"/>
          <w:lang w:eastAsia="ru-RU"/>
        </w:rPr>
        <w:t xml:space="preserve"> года по определению уровня готовности учащихся к ЕГЭ-2021, выявления учащихся группы риска.</w:t>
      </w:r>
    </w:p>
    <w:p w:rsidR="00331D6F" w:rsidRPr="00020FD8" w:rsidRDefault="00331D6F" w:rsidP="00331D6F">
      <w:pPr>
        <w:pStyle w:val="ad"/>
        <w:shd w:val="clear" w:color="auto" w:fill="FFFFFF"/>
        <w:spacing w:after="0"/>
        <w:ind w:left="-284"/>
        <w:jc w:val="both"/>
        <w:rPr>
          <w:rFonts w:ascii="Times New Roman" w:eastAsia="Times New Roman" w:hAnsi="Times New Roman" w:cs="Times New Roman"/>
          <w:color w:val="000000"/>
          <w:sz w:val="24"/>
          <w:szCs w:val="24"/>
          <w:lang w:eastAsia="ru-RU"/>
        </w:rPr>
      </w:pPr>
    </w:p>
    <w:p w:rsidR="00202358" w:rsidRPr="00E25AA8" w:rsidRDefault="00202358" w:rsidP="000F30C8">
      <w:pPr>
        <w:pStyle w:val="ad"/>
        <w:keepNext/>
        <w:keepLines/>
        <w:numPr>
          <w:ilvl w:val="2"/>
          <w:numId w:val="89"/>
        </w:numPr>
        <w:tabs>
          <w:tab w:val="left" w:pos="567"/>
        </w:tabs>
        <w:spacing w:before="200" w:after="0" w:line="240" w:lineRule="auto"/>
        <w:jc w:val="both"/>
        <w:outlineLvl w:val="2"/>
        <w:rPr>
          <w:rFonts w:ascii="Times New Roman" w:eastAsia="SimSun" w:hAnsi="Times New Roman" w:cs="Times New Roman"/>
          <w:b/>
          <w:bCs/>
          <w:sz w:val="28"/>
          <w:szCs w:val="24"/>
          <w:lang w:eastAsia="ru-RU"/>
        </w:rPr>
      </w:pPr>
      <w:r w:rsidRPr="00E25AA8">
        <w:rPr>
          <w:rFonts w:ascii="Times New Roman" w:eastAsia="SimSun" w:hAnsi="Times New Roman" w:cs="Times New Roman"/>
          <w:b/>
          <w:bCs/>
          <w:sz w:val="28"/>
          <w:szCs w:val="24"/>
          <w:lang w:eastAsia="ru-RU"/>
        </w:rPr>
        <w:t>Трансляция эффективных педагогических практик ОО с наиболее высокими результатами ЕГЭ 2021 г.</w:t>
      </w:r>
    </w:p>
    <w:p w:rsidR="00202358" w:rsidRPr="00AE2716" w:rsidRDefault="00202358" w:rsidP="00202358">
      <w:pPr>
        <w:keepNext/>
        <w:spacing w:line="240" w:lineRule="auto"/>
        <w:jc w:val="right"/>
        <w:rPr>
          <w:rFonts w:ascii="Times New Roman" w:eastAsia="Calibri" w:hAnsi="Times New Roman" w:cs="Times New Roman"/>
          <w:bCs/>
          <w:i/>
          <w:sz w:val="18"/>
          <w:szCs w:val="18"/>
          <w:lang w:eastAsia="ru-RU"/>
        </w:rPr>
      </w:pPr>
      <w:r w:rsidRPr="00AE2716">
        <w:rPr>
          <w:rFonts w:ascii="Times New Roman" w:eastAsia="Calibri" w:hAnsi="Times New Roman" w:cs="Times New Roman"/>
          <w:bCs/>
          <w:i/>
          <w:sz w:val="18"/>
          <w:szCs w:val="18"/>
          <w:lang w:eastAsia="ru-RU"/>
        </w:rPr>
        <w:t xml:space="preserve">Таблица </w:t>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STYLEREF 1 \s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716">
        <w:rPr>
          <w:rFonts w:ascii="Times New Roman" w:eastAsia="Calibri" w:hAnsi="Times New Roman" w:cs="Times New Roman"/>
          <w:bCs/>
          <w:i/>
          <w:sz w:val="18"/>
          <w:szCs w:val="18"/>
          <w:lang w:eastAsia="ru-RU"/>
        </w:rPr>
        <w:fldChar w:fldCharType="end"/>
      </w:r>
      <w:r w:rsidRPr="00AE2716">
        <w:rPr>
          <w:rFonts w:ascii="Times New Roman" w:eastAsia="Calibri" w:hAnsi="Times New Roman" w:cs="Times New Roman"/>
          <w:bCs/>
          <w:i/>
          <w:sz w:val="18"/>
          <w:szCs w:val="18"/>
          <w:lang w:eastAsia="ru-RU"/>
        </w:rPr>
        <w:noBreakHyphen/>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SEQ Таблица \* ARABIC \s 1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19</w:t>
      </w:r>
      <w:r w:rsidR="00623AAB" w:rsidRPr="00AE2716">
        <w:rPr>
          <w:rFonts w:ascii="Times New Roman" w:eastAsia="Calibri" w:hAnsi="Times New Roman" w:cs="Times New Roman"/>
          <w:bCs/>
          <w:i/>
          <w:sz w:val="18"/>
          <w:szCs w:val="18"/>
          <w:lang w:eastAsia="ru-RU"/>
        </w:rPr>
        <w:fldChar w:fldCharType="end"/>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1529"/>
        <w:gridCol w:w="7796"/>
      </w:tblGrid>
      <w:tr w:rsidR="00202358" w:rsidRPr="00AE2716" w:rsidTr="005517A1">
        <w:tc>
          <w:tcPr>
            <w:tcW w:w="598"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w:t>
            </w:r>
          </w:p>
        </w:tc>
        <w:tc>
          <w:tcPr>
            <w:tcW w:w="1529"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Дата</w:t>
            </w:r>
          </w:p>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i/>
                <w:sz w:val="24"/>
                <w:szCs w:val="24"/>
              </w:rPr>
              <w:t>(месяц)</w:t>
            </w:r>
          </w:p>
        </w:tc>
        <w:tc>
          <w:tcPr>
            <w:tcW w:w="7796"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Мероприятие</w:t>
            </w:r>
          </w:p>
          <w:p w:rsidR="00202358" w:rsidRPr="00AE2716" w:rsidRDefault="00202358" w:rsidP="00202358">
            <w:pPr>
              <w:spacing w:after="0" w:line="240" w:lineRule="auto"/>
              <w:contextualSpacing/>
              <w:jc w:val="center"/>
              <w:rPr>
                <w:rFonts w:ascii="Times New Roman" w:eastAsia="Calibri" w:hAnsi="Times New Roman" w:cs="Times New Roman"/>
                <w:i/>
                <w:sz w:val="24"/>
                <w:szCs w:val="24"/>
              </w:rPr>
            </w:pPr>
            <w:r w:rsidRPr="00AE2716">
              <w:rPr>
                <w:rFonts w:ascii="Times New Roman" w:eastAsia="Calibri" w:hAnsi="Times New Roman" w:cs="Times New Roman"/>
                <w:i/>
                <w:sz w:val="24"/>
                <w:szCs w:val="24"/>
              </w:rPr>
              <w:t>(указать формат, тему и организацию, которая планирует проведение мероприятия)</w:t>
            </w:r>
          </w:p>
        </w:tc>
      </w:tr>
      <w:tr w:rsidR="00202358" w:rsidRPr="00AE2716" w:rsidTr="005517A1">
        <w:tc>
          <w:tcPr>
            <w:tcW w:w="598" w:type="dxa"/>
            <w:shd w:val="clear" w:color="auto" w:fill="auto"/>
          </w:tcPr>
          <w:p w:rsidR="00202358" w:rsidRPr="00331D6F" w:rsidRDefault="00331D6F" w:rsidP="00331D6F">
            <w:pPr>
              <w:spacing w:after="0"/>
              <w:contextualSpacing/>
              <w:jc w:val="both"/>
              <w:rPr>
                <w:rFonts w:ascii="Times New Roman" w:eastAsia="Calibri" w:hAnsi="Times New Roman" w:cs="Times New Roman"/>
                <w:sz w:val="24"/>
                <w:szCs w:val="24"/>
              </w:rPr>
            </w:pPr>
            <w:r w:rsidRPr="00331D6F">
              <w:rPr>
                <w:rFonts w:ascii="Times New Roman" w:eastAsia="Calibri" w:hAnsi="Times New Roman" w:cs="Times New Roman"/>
                <w:sz w:val="24"/>
                <w:szCs w:val="24"/>
              </w:rPr>
              <w:t>1</w:t>
            </w:r>
          </w:p>
        </w:tc>
        <w:tc>
          <w:tcPr>
            <w:tcW w:w="1529" w:type="dxa"/>
            <w:shd w:val="clear" w:color="auto" w:fill="auto"/>
          </w:tcPr>
          <w:p w:rsidR="005517A1" w:rsidRPr="005517A1" w:rsidRDefault="005517A1" w:rsidP="005517A1">
            <w:pPr>
              <w:spacing w:after="0"/>
              <w:contextualSpacing/>
              <w:jc w:val="center"/>
              <w:rPr>
                <w:rFonts w:ascii="Times New Roman" w:eastAsia="Calibri" w:hAnsi="Times New Roman" w:cs="Times New Roman"/>
                <w:sz w:val="24"/>
                <w:szCs w:val="24"/>
              </w:rPr>
            </w:pPr>
            <w:r w:rsidRPr="005517A1">
              <w:rPr>
                <w:rFonts w:ascii="Times New Roman" w:eastAsia="Calibri" w:hAnsi="Times New Roman" w:cs="Times New Roman"/>
                <w:sz w:val="24"/>
                <w:szCs w:val="24"/>
              </w:rPr>
              <w:t>В течение</w:t>
            </w:r>
          </w:p>
          <w:p w:rsidR="00202358" w:rsidRPr="00331D6F" w:rsidRDefault="005517A1" w:rsidP="005517A1">
            <w:pPr>
              <w:spacing w:after="0"/>
              <w:contextualSpacing/>
              <w:jc w:val="center"/>
              <w:rPr>
                <w:rFonts w:ascii="Times New Roman" w:eastAsia="Calibri" w:hAnsi="Times New Roman" w:cs="Times New Roman"/>
                <w:sz w:val="24"/>
                <w:szCs w:val="24"/>
              </w:rPr>
            </w:pPr>
            <w:r w:rsidRPr="005517A1">
              <w:rPr>
                <w:rFonts w:ascii="Times New Roman" w:eastAsia="Calibri" w:hAnsi="Times New Roman" w:cs="Times New Roman"/>
                <w:sz w:val="24"/>
                <w:szCs w:val="24"/>
              </w:rPr>
              <w:t>года</w:t>
            </w:r>
          </w:p>
        </w:tc>
        <w:tc>
          <w:tcPr>
            <w:tcW w:w="7796" w:type="dxa"/>
            <w:shd w:val="clear" w:color="auto" w:fill="auto"/>
          </w:tcPr>
          <w:p w:rsidR="00331D6F" w:rsidRPr="00331D6F" w:rsidRDefault="00331D6F" w:rsidP="00331D6F">
            <w:pPr>
              <w:shd w:val="clear" w:color="auto" w:fill="FFFFFF"/>
              <w:spacing w:after="0"/>
              <w:jc w:val="both"/>
              <w:rPr>
                <w:rFonts w:ascii="Times New Roman" w:eastAsia="Times New Roman" w:hAnsi="Times New Roman" w:cs="Times New Roman"/>
                <w:color w:val="000000"/>
                <w:sz w:val="24"/>
                <w:szCs w:val="24"/>
                <w:lang w:eastAsia="ru-RU"/>
              </w:rPr>
            </w:pPr>
            <w:r w:rsidRPr="00331D6F">
              <w:rPr>
                <w:rFonts w:ascii="Times New Roman" w:eastAsia="Times New Roman" w:hAnsi="Times New Roman" w:cs="Times New Roman"/>
                <w:color w:val="000000"/>
                <w:sz w:val="24"/>
                <w:szCs w:val="24"/>
                <w:lang w:eastAsia="ru-RU"/>
              </w:rPr>
              <w:t>Подготовка видео-уроков по русскому языку для выпускников ОО от</w:t>
            </w:r>
          </w:p>
          <w:p w:rsidR="00331D6F" w:rsidRPr="00331D6F" w:rsidRDefault="00331D6F" w:rsidP="00331D6F">
            <w:pPr>
              <w:shd w:val="clear" w:color="auto" w:fill="FFFFFF"/>
              <w:spacing w:after="0"/>
              <w:jc w:val="both"/>
              <w:rPr>
                <w:rFonts w:ascii="Times New Roman" w:eastAsia="Times New Roman" w:hAnsi="Times New Roman" w:cs="Times New Roman"/>
                <w:color w:val="000000"/>
                <w:sz w:val="24"/>
                <w:szCs w:val="24"/>
                <w:lang w:eastAsia="ru-RU"/>
              </w:rPr>
            </w:pPr>
            <w:r w:rsidRPr="00331D6F">
              <w:rPr>
                <w:rFonts w:ascii="Times New Roman" w:eastAsia="Times New Roman" w:hAnsi="Times New Roman" w:cs="Times New Roman"/>
                <w:color w:val="000000"/>
                <w:sz w:val="24"/>
                <w:szCs w:val="24"/>
                <w:lang w:eastAsia="ru-RU"/>
              </w:rPr>
              <w:t>лучших учителей республики «Час ЕГЭ»</w:t>
            </w:r>
          </w:p>
          <w:p w:rsidR="00202358" w:rsidRPr="00331D6F" w:rsidRDefault="00202358" w:rsidP="00331D6F">
            <w:pPr>
              <w:spacing w:after="0"/>
              <w:contextualSpacing/>
              <w:jc w:val="both"/>
              <w:rPr>
                <w:rFonts w:ascii="Times New Roman" w:eastAsia="Calibri" w:hAnsi="Times New Roman" w:cs="Times New Roman"/>
                <w:sz w:val="24"/>
                <w:szCs w:val="24"/>
              </w:rPr>
            </w:pPr>
          </w:p>
        </w:tc>
      </w:tr>
      <w:tr w:rsidR="00331D6F" w:rsidRPr="00AE2716" w:rsidTr="005517A1">
        <w:tc>
          <w:tcPr>
            <w:tcW w:w="598" w:type="dxa"/>
            <w:shd w:val="clear" w:color="auto" w:fill="auto"/>
          </w:tcPr>
          <w:p w:rsidR="00331D6F" w:rsidRPr="00331D6F" w:rsidRDefault="00331D6F" w:rsidP="00331D6F">
            <w:pPr>
              <w:spacing w:after="0"/>
              <w:contextualSpacing/>
              <w:jc w:val="both"/>
              <w:rPr>
                <w:rFonts w:ascii="Times New Roman" w:eastAsia="Calibri" w:hAnsi="Times New Roman" w:cs="Times New Roman"/>
                <w:sz w:val="24"/>
                <w:szCs w:val="24"/>
              </w:rPr>
            </w:pPr>
            <w:r w:rsidRPr="00331D6F">
              <w:rPr>
                <w:rFonts w:ascii="Times New Roman" w:eastAsia="Calibri" w:hAnsi="Times New Roman" w:cs="Times New Roman"/>
                <w:sz w:val="24"/>
                <w:szCs w:val="24"/>
              </w:rPr>
              <w:t>2</w:t>
            </w:r>
          </w:p>
        </w:tc>
        <w:tc>
          <w:tcPr>
            <w:tcW w:w="1529" w:type="dxa"/>
            <w:shd w:val="clear" w:color="auto" w:fill="auto"/>
          </w:tcPr>
          <w:p w:rsidR="005517A1" w:rsidRPr="005517A1" w:rsidRDefault="005517A1" w:rsidP="005517A1">
            <w:pPr>
              <w:spacing w:after="0"/>
              <w:contextualSpacing/>
              <w:jc w:val="center"/>
              <w:rPr>
                <w:rFonts w:ascii="Times New Roman" w:eastAsia="Calibri" w:hAnsi="Times New Roman" w:cs="Times New Roman"/>
                <w:sz w:val="24"/>
                <w:szCs w:val="24"/>
              </w:rPr>
            </w:pPr>
            <w:r w:rsidRPr="005517A1">
              <w:rPr>
                <w:rFonts w:ascii="Times New Roman" w:eastAsia="Calibri" w:hAnsi="Times New Roman" w:cs="Times New Roman"/>
                <w:sz w:val="24"/>
                <w:szCs w:val="24"/>
              </w:rPr>
              <w:t>Март,</w:t>
            </w:r>
          </w:p>
          <w:p w:rsidR="005517A1" w:rsidRPr="005517A1" w:rsidRDefault="005517A1" w:rsidP="005517A1">
            <w:pPr>
              <w:spacing w:after="0"/>
              <w:contextualSpacing/>
              <w:jc w:val="center"/>
              <w:rPr>
                <w:rFonts w:ascii="Times New Roman" w:eastAsia="Calibri" w:hAnsi="Times New Roman" w:cs="Times New Roman"/>
                <w:sz w:val="24"/>
                <w:szCs w:val="24"/>
              </w:rPr>
            </w:pPr>
            <w:r w:rsidRPr="005517A1">
              <w:rPr>
                <w:rFonts w:ascii="Times New Roman" w:eastAsia="Calibri" w:hAnsi="Times New Roman" w:cs="Times New Roman"/>
                <w:sz w:val="24"/>
                <w:szCs w:val="24"/>
              </w:rPr>
              <w:t>июнь</w:t>
            </w:r>
          </w:p>
          <w:p w:rsidR="00331D6F" w:rsidRPr="00331D6F" w:rsidRDefault="005517A1" w:rsidP="005517A1">
            <w:pPr>
              <w:spacing w:after="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2022 </w:t>
            </w:r>
            <w:r w:rsidRPr="005517A1">
              <w:rPr>
                <w:rFonts w:ascii="Times New Roman" w:eastAsia="Calibri" w:hAnsi="Times New Roman" w:cs="Times New Roman"/>
                <w:sz w:val="24"/>
                <w:szCs w:val="24"/>
              </w:rPr>
              <w:t>г</w:t>
            </w:r>
          </w:p>
        </w:tc>
        <w:tc>
          <w:tcPr>
            <w:tcW w:w="7796" w:type="dxa"/>
            <w:shd w:val="clear" w:color="auto" w:fill="auto"/>
          </w:tcPr>
          <w:p w:rsidR="00331D6F" w:rsidRPr="00331D6F" w:rsidRDefault="00331D6F" w:rsidP="005517A1">
            <w:pPr>
              <w:shd w:val="clear" w:color="auto" w:fill="FFFFFF"/>
              <w:spacing w:after="0"/>
              <w:jc w:val="both"/>
              <w:rPr>
                <w:rFonts w:ascii="Times New Roman" w:eastAsia="Times New Roman" w:hAnsi="Times New Roman" w:cs="Times New Roman"/>
                <w:color w:val="000000"/>
                <w:sz w:val="24"/>
                <w:szCs w:val="24"/>
                <w:lang w:eastAsia="ru-RU"/>
              </w:rPr>
            </w:pPr>
            <w:r w:rsidRPr="00331D6F">
              <w:rPr>
                <w:rFonts w:ascii="Times New Roman" w:eastAsia="Times New Roman" w:hAnsi="Times New Roman" w:cs="Times New Roman"/>
                <w:color w:val="000000"/>
                <w:sz w:val="24"/>
                <w:szCs w:val="24"/>
                <w:lang w:eastAsia="ru-RU"/>
              </w:rPr>
              <w:t xml:space="preserve">Копилка лучшего педагогического опыта. Обмен опытом лучших учителей. Демонстрация лучших практик по подготовке к ЕГЭ на </w:t>
            </w:r>
            <w:r w:rsidR="005517A1" w:rsidRPr="00331D6F">
              <w:rPr>
                <w:rFonts w:ascii="Times New Roman" w:eastAsia="Times New Roman" w:hAnsi="Times New Roman" w:cs="Times New Roman"/>
                <w:color w:val="000000"/>
                <w:sz w:val="24"/>
                <w:szCs w:val="24"/>
                <w:lang w:eastAsia="ru-RU"/>
              </w:rPr>
              <w:t>площадке представления</w:t>
            </w:r>
            <w:r w:rsidRPr="00331D6F">
              <w:rPr>
                <w:rFonts w:ascii="Times New Roman" w:eastAsia="Times New Roman" w:hAnsi="Times New Roman" w:cs="Times New Roman"/>
                <w:color w:val="000000"/>
                <w:sz w:val="24"/>
                <w:szCs w:val="24"/>
                <w:lang w:eastAsia="ru-RU"/>
              </w:rPr>
              <w:t xml:space="preserve"> опыта </w:t>
            </w:r>
            <w:r w:rsidR="005517A1">
              <w:rPr>
                <w:rFonts w:ascii="Times New Roman" w:eastAsia="Times New Roman" w:hAnsi="Times New Roman" w:cs="Times New Roman"/>
                <w:color w:val="000000"/>
                <w:sz w:val="24"/>
                <w:szCs w:val="24"/>
                <w:lang w:eastAsia="ru-RU"/>
              </w:rPr>
              <w:t>ИПК РО РИ.</w:t>
            </w:r>
          </w:p>
        </w:tc>
      </w:tr>
    </w:tbl>
    <w:p w:rsidR="00202358" w:rsidRPr="008846DE" w:rsidRDefault="00202358" w:rsidP="00202358">
      <w:pPr>
        <w:keepNext/>
        <w:keepLines/>
        <w:spacing w:before="480" w:after="0" w:line="240" w:lineRule="auto"/>
        <w:jc w:val="center"/>
        <w:outlineLvl w:val="0"/>
        <w:rPr>
          <w:rFonts w:ascii="Cambria" w:eastAsia="SimSun" w:hAnsi="Cambria" w:cs="Times New Roman"/>
          <w:b/>
          <w:bCs/>
          <w:sz w:val="24"/>
          <w:szCs w:val="24"/>
          <w:lang w:eastAsia="ru-RU"/>
        </w:rPr>
      </w:pPr>
      <w:r w:rsidRPr="008846DE">
        <w:rPr>
          <w:rFonts w:ascii="Cambria" w:eastAsia="SimSun" w:hAnsi="Cambria" w:cs="Times New Roman"/>
          <w:b/>
          <w:bCs/>
          <w:sz w:val="24"/>
          <w:szCs w:val="24"/>
          <w:lang w:eastAsia="ru-RU"/>
        </w:rPr>
        <w:t xml:space="preserve">СОСТАВИТЕЛИ ОТЧЕТА: </w:t>
      </w:r>
    </w:p>
    <w:p w:rsidR="00AC6E7F" w:rsidRPr="008846DE" w:rsidRDefault="00AC6E7F" w:rsidP="00AC6E7F">
      <w:pPr>
        <w:spacing w:after="0" w:line="240" w:lineRule="auto"/>
        <w:ind w:left="284" w:right="-284" w:hanging="851"/>
        <w:jc w:val="center"/>
        <w:rPr>
          <w:rFonts w:ascii="Times New Roman" w:eastAsia="Calibri" w:hAnsi="Times New Roman" w:cs="Times New Roman"/>
          <w:b/>
          <w:sz w:val="24"/>
          <w:szCs w:val="24"/>
          <w:lang w:eastAsia="ru-RU"/>
        </w:rPr>
      </w:pPr>
      <w:r w:rsidRPr="008846DE">
        <w:rPr>
          <w:rFonts w:ascii="Times New Roman" w:eastAsia="Calibri" w:hAnsi="Times New Roman" w:cs="Times New Roman"/>
          <w:b/>
          <w:sz w:val="24"/>
          <w:szCs w:val="24"/>
          <w:lang w:eastAsia="ru-RU"/>
        </w:rPr>
        <w:t>Государственное бюджетное образовательное учреждение дополнительного образования «Институт повышения квалификации работников образования Республики Ингушетия»</w:t>
      </w:r>
    </w:p>
    <w:p w:rsidR="00202358" w:rsidRPr="00AE2716" w:rsidRDefault="00202358" w:rsidP="00202358">
      <w:pPr>
        <w:spacing w:after="0" w:line="240" w:lineRule="auto"/>
        <w:ind w:left="284" w:right="-284" w:hanging="851"/>
        <w:jc w:val="center"/>
        <w:rPr>
          <w:rFonts w:ascii="Times New Roman" w:eastAsia="Calibri" w:hAnsi="Times New Roman" w:cs="Times New Roman"/>
          <w:sz w:val="28"/>
          <w:szCs w:val="28"/>
          <w:lang w:eastAsia="ru-RU"/>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3317"/>
        <w:gridCol w:w="3318"/>
        <w:gridCol w:w="3318"/>
      </w:tblGrid>
      <w:tr w:rsidR="00202358" w:rsidRPr="00AE2716" w:rsidTr="00202358">
        <w:tc>
          <w:tcPr>
            <w:tcW w:w="396" w:type="dxa"/>
          </w:tcPr>
          <w:p w:rsidR="00202358" w:rsidRPr="00AE2716" w:rsidRDefault="00AC6E7F" w:rsidP="00202358">
            <w:pPr>
              <w:spacing w:after="0" w:line="240" w:lineRule="auto"/>
              <w:jc w:val="both"/>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1</w:t>
            </w:r>
          </w:p>
        </w:tc>
        <w:tc>
          <w:tcPr>
            <w:tcW w:w="3317" w:type="dxa"/>
            <w:shd w:val="clear" w:color="auto" w:fill="auto"/>
          </w:tcPr>
          <w:p w:rsidR="00202358" w:rsidRPr="00AE2716" w:rsidRDefault="00202358" w:rsidP="00202358">
            <w:pPr>
              <w:spacing w:after="0" w:line="240" w:lineRule="auto"/>
              <w:jc w:val="both"/>
              <w:rPr>
                <w:rFonts w:ascii="Times New Roman" w:eastAsia="Calibri" w:hAnsi="Times New Roman" w:cs="Times New Roman"/>
                <w:i/>
                <w:iCs/>
                <w:sz w:val="24"/>
                <w:szCs w:val="24"/>
                <w:lang w:eastAsia="ru-RU"/>
              </w:rPr>
            </w:pPr>
            <w:r w:rsidRPr="00AE2716">
              <w:rPr>
                <w:rFonts w:ascii="Times New Roman" w:eastAsia="Calibri" w:hAnsi="Times New Roman" w:cs="Times New Roman"/>
                <w:i/>
                <w:iCs/>
                <w:sz w:val="24"/>
                <w:szCs w:val="24"/>
                <w:lang w:eastAsia="ru-RU"/>
              </w:rPr>
              <w:t>Ответственный специалист, выполнявший анализ результатов ЕГЭ по предмету</w:t>
            </w:r>
            <w:r w:rsidRPr="00AE2716">
              <w:rPr>
                <w:rFonts w:ascii="Times New Roman" w:eastAsia="Calibri" w:hAnsi="Times New Roman" w:cs="Times New Roman"/>
                <w:i/>
                <w:iCs/>
                <w:sz w:val="24"/>
                <w:szCs w:val="24"/>
                <w:vertAlign w:val="superscript"/>
                <w:lang w:eastAsia="ru-RU"/>
              </w:rPr>
              <w:footnoteReference w:id="15"/>
            </w:r>
          </w:p>
        </w:tc>
        <w:tc>
          <w:tcPr>
            <w:tcW w:w="3318" w:type="dxa"/>
            <w:shd w:val="clear" w:color="auto" w:fill="auto"/>
          </w:tcPr>
          <w:p w:rsidR="00202358" w:rsidRPr="00AE2716" w:rsidRDefault="00AC6E7F" w:rsidP="00202358">
            <w:pPr>
              <w:spacing w:after="0" w:line="240" w:lineRule="auto"/>
              <w:jc w:val="both"/>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Костоева Луиза Амархановна, ГБОУ ДПО ИПК РО РИ, методист по русскому языку и литературе.</w:t>
            </w:r>
          </w:p>
        </w:tc>
        <w:tc>
          <w:tcPr>
            <w:tcW w:w="3318" w:type="dxa"/>
          </w:tcPr>
          <w:p w:rsidR="00202358" w:rsidRPr="00AE2716" w:rsidRDefault="00AC6E7F" w:rsidP="00AC6E7F">
            <w:pPr>
              <w:spacing w:after="0" w:line="240" w:lineRule="auto"/>
              <w:jc w:val="center"/>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w:t>
            </w:r>
          </w:p>
        </w:tc>
      </w:tr>
    </w:tbl>
    <w:p w:rsidR="00202358" w:rsidRPr="00AE2716" w:rsidRDefault="00202358" w:rsidP="00202358">
      <w:pPr>
        <w:spacing w:after="0" w:line="240" w:lineRule="auto"/>
        <w:rPr>
          <w:rFonts w:ascii="Times New Roman" w:eastAsia="Calibri" w:hAnsi="Times New Roman" w:cs="Times New Roman"/>
          <w:i/>
          <w:sz w:val="14"/>
          <w:szCs w:val="24"/>
          <w:lang w:eastAsia="ru-RU"/>
        </w:rPr>
      </w:pPr>
    </w:p>
    <w:p w:rsidR="00202358" w:rsidRDefault="00202358" w:rsidP="00202358"/>
    <w:p w:rsidR="00202358" w:rsidRPr="00202EBB" w:rsidRDefault="00202358" w:rsidP="00202358">
      <w:pPr>
        <w:keepNext/>
        <w:keepLines/>
        <w:spacing w:before="480" w:after="0" w:line="240" w:lineRule="auto"/>
        <w:jc w:val="center"/>
        <w:outlineLvl w:val="0"/>
        <w:rPr>
          <w:rFonts w:ascii="Times New Roman" w:eastAsia="SimSun" w:hAnsi="Times New Roman" w:cs="Times New Roman"/>
          <w:b/>
          <w:bCs/>
          <w:sz w:val="24"/>
          <w:lang w:eastAsia="ru-RU"/>
        </w:rPr>
      </w:pPr>
      <w:r w:rsidRPr="00202EBB">
        <w:rPr>
          <w:rFonts w:ascii="Cambria" w:eastAsia="SimSun" w:hAnsi="Cambria" w:cs="Times New Roman"/>
          <w:b/>
          <w:bCs/>
          <w:sz w:val="28"/>
          <w:szCs w:val="28"/>
          <w:lang w:eastAsia="ru-RU"/>
        </w:rPr>
        <w:t>Методический анализ результатов ЕГЭ</w:t>
      </w:r>
      <w:r w:rsidRPr="00202EBB">
        <w:rPr>
          <w:rFonts w:ascii="Cambria" w:eastAsia="SimSun" w:hAnsi="Cambria" w:cs="Times New Roman"/>
          <w:b/>
          <w:bCs/>
          <w:sz w:val="28"/>
          <w:szCs w:val="28"/>
          <w:vertAlign w:val="superscript"/>
          <w:lang w:eastAsia="ru-RU"/>
        </w:rPr>
        <w:footnoteReference w:id="16"/>
      </w:r>
      <w:r w:rsidRPr="00202EBB">
        <w:rPr>
          <w:rFonts w:ascii="Cambria" w:eastAsia="SimSun" w:hAnsi="Cambria" w:cs="Times New Roman"/>
          <w:b/>
          <w:bCs/>
          <w:sz w:val="28"/>
          <w:szCs w:val="28"/>
          <w:lang w:eastAsia="ru-RU"/>
        </w:rPr>
        <w:t xml:space="preserve"> </w:t>
      </w:r>
      <w:r w:rsidRPr="00202EBB">
        <w:rPr>
          <w:rFonts w:ascii="Cambria" w:eastAsia="SimSun" w:hAnsi="Cambria" w:cs="Times New Roman"/>
          <w:b/>
          <w:bCs/>
          <w:sz w:val="28"/>
          <w:szCs w:val="28"/>
          <w:lang w:eastAsia="ru-RU"/>
        </w:rPr>
        <w:br/>
      </w:r>
      <w:r w:rsidRPr="00202EBB">
        <w:rPr>
          <w:rFonts w:ascii="Times New Roman" w:eastAsia="SimSun" w:hAnsi="Times New Roman" w:cs="Times New Roman"/>
          <w:b/>
          <w:bCs/>
          <w:sz w:val="20"/>
          <w:szCs w:val="20"/>
          <w:lang w:eastAsia="ru-RU"/>
        </w:rPr>
        <w:br/>
      </w:r>
      <w:r>
        <w:rPr>
          <w:rFonts w:ascii="Times New Roman" w:eastAsia="SimSun" w:hAnsi="Times New Roman" w:cs="Times New Roman"/>
          <w:b/>
          <w:bCs/>
          <w:sz w:val="32"/>
          <w:szCs w:val="28"/>
          <w:lang w:eastAsia="ru-RU"/>
        </w:rPr>
        <w:t>по_математике_П_</w:t>
      </w:r>
      <w:r w:rsidRPr="00202EBB">
        <w:rPr>
          <w:rFonts w:ascii="Times New Roman" w:eastAsia="SimSun" w:hAnsi="Times New Roman" w:cs="Times New Roman"/>
          <w:b/>
          <w:bCs/>
          <w:sz w:val="32"/>
          <w:szCs w:val="28"/>
          <w:lang w:eastAsia="ru-RU"/>
        </w:rPr>
        <w:br/>
      </w:r>
      <w:r w:rsidRPr="00202EBB">
        <w:rPr>
          <w:rFonts w:ascii="Times New Roman" w:eastAsia="SimSun" w:hAnsi="Times New Roman" w:cs="Times New Roman"/>
          <w:b/>
          <w:bCs/>
          <w:sz w:val="24"/>
          <w:lang w:eastAsia="ru-RU"/>
        </w:rPr>
        <w:t>(учебный предмет)</w:t>
      </w:r>
    </w:p>
    <w:p w:rsidR="00202358" w:rsidRPr="00202EBB" w:rsidRDefault="00202358" w:rsidP="00202358">
      <w:pPr>
        <w:spacing w:after="0" w:line="240" w:lineRule="auto"/>
        <w:rPr>
          <w:rFonts w:ascii="Cambria" w:eastAsia="SimSun" w:hAnsi="Cambria" w:cs="Times New Roman"/>
          <w:i/>
          <w:sz w:val="32"/>
          <w:szCs w:val="28"/>
          <w:lang w:eastAsia="ru-RU"/>
        </w:rPr>
      </w:pPr>
    </w:p>
    <w:p w:rsidR="00202358" w:rsidRPr="00202EBB" w:rsidRDefault="00202358" w:rsidP="00202358">
      <w:pPr>
        <w:spacing w:after="0" w:line="240" w:lineRule="auto"/>
        <w:ind w:left="426" w:hanging="426"/>
        <w:rPr>
          <w:rFonts w:ascii="Times New Roman" w:eastAsia="Calibri" w:hAnsi="Times New Roman" w:cs="Times New Roman"/>
          <w:i/>
          <w:sz w:val="24"/>
          <w:szCs w:val="24"/>
          <w:lang w:eastAsia="ru-RU"/>
        </w:rPr>
      </w:pPr>
      <w:r w:rsidRPr="00202EBB">
        <w:rPr>
          <w:rFonts w:ascii="Times New Roman" w:eastAsia="Calibri" w:hAnsi="Times New Roman" w:cs="Times New Roman"/>
          <w:i/>
          <w:sz w:val="24"/>
          <w:szCs w:val="24"/>
          <w:lang w:eastAsia="ru-RU"/>
        </w:rPr>
        <w:t>Далее приведена типовая структура отчета по учебному предмету</w:t>
      </w:r>
    </w:p>
    <w:p w:rsidR="00202358" w:rsidRPr="00202EBB" w:rsidRDefault="00202358" w:rsidP="00202358">
      <w:pPr>
        <w:keepNext/>
        <w:keepLines/>
        <w:numPr>
          <w:ilvl w:val="1"/>
          <w:numId w:val="0"/>
        </w:numPr>
        <w:spacing w:before="40" w:after="0" w:line="240" w:lineRule="auto"/>
        <w:jc w:val="center"/>
        <w:outlineLvl w:val="1"/>
        <w:rPr>
          <w:rFonts w:ascii="Times New Roman" w:eastAsia="SimSun" w:hAnsi="Times New Roman" w:cs="Times New Roman"/>
          <w:b/>
          <w:bCs/>
          <w:sz w:val="28"/>
          <w:szCs w:val="28"/>
          <w:lang w:eastAsia="ru-RU"/>
        </w:rPr>
      </w:pPr>
      <w:r w:rsidRPr="00202EBB">
        <w:rPr>
          <w:rFonts w:ascii="Times New Roman" w:eastAsia="SimSun" w:hAnsi="Times New Roman" w:cs="Times New Roman"/>
          <w:b/>
          <w:bCs/>
          <w:sz w:val="28"/>
          <w:szCs w:val="28"/>
          <w:lang w:eastAsia="ru-RU"/>
        </w:rPr>
        <w:t>РАЗДЕЛ 1. ХАРАКТЕРИСТИКА УЧАСТНИКОВ ЕГЭ</w:t>
      </w:r>
      <w:r w:rsidRPr="00202EBB">
        <w:rPr>
          <w:rFonts w:ascii="Times New Roman" w:eastAsia="SimSun" w:hAnsi="Times New Roman" w:cs="Times New Roman"/>
          <w:b/>
          <w:bCs/>
          <w:sz w:val="28"/>
          <w:szCs w:val="28"/>
          <w:lang w:eastAsia="ru-RU"/>
        </w:rPr>
        <w:br/>
        <w:t xml:space="preserve"> ПО УЧЕБНОМУ ПРЕДМЕТУ</w:t>
      </w:r>
    </w:p>
    <w:p w:rsidR="00202358" w:rsidRPr="00202EBB" w:rsidRDefault="00202358" w:rsidP="00202358">
      <w:pPr>
        <w:spacing w:after="0" w:line="240" w:lineRule="auto"/>
        <w:ind w:left="568" w:hanging="568"/>
        <w:jc w:val="both"/>
        <w:rPr>
          <w:rFonts w:ascii="Times New Roman" w:eastAsia="Calibri" w:hAnsi="Times New Roman" w:cs="Times New Roman"/>
          <w:sz w:val="24"/>
          <w:szCs w:val="24"/>
          <w:lang w:eastAsia="ru-RU"/>
        </w:rPr>
      </w:pPr>
    </w:p>
    <w:p w:rsidR="00202358" w:rsidRPr="00202EBB" w:rsidRDefault="00202358" w:rsidP="000F30C8">
      <w:pPr>
        <w:keepNext/>
        <w:keepLines/>
        <w:numPr>
          <w:ilvl w:val="1"/>
          <w:numId w:val="89"/>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202EBB">
        <w:rPr>
          <w:rFonts w:ascii="Times New Roman" w:eastAsia="SimSun" w:hAnsi="Times New Roman" w:cs="Times New Roman"/>
          <w:b/>
          <w:bCs/>
          <w:sz w:val="28"/>
          <w:szCs w:val="24"/>
          <w:lang w:eastAsia="ru-RU"/>
        </w:rPr>
        <w:t>Количество участников ЕГЭ по учебному предмету (за 3 года)</w:t>
      </w:r>
    </w:p>
    <w:p w:rsidR="00202358" w:rsidRPr="00202EBB" w:rsidRDefault="00202358" w:rsidP="00202358">
      <w:pPr>
        <w:keepNext/>
        <w:spacing w:line="240" w:lineRule="auto"/>
        <w:jc w:val="right"/>
        <w:rPr>
          <w:rFonts w:ascii="Times New Roman" w:eastAsia="Calibri" w:hAnsi="Times New Roman" w:cs="Times New Roman"/>
          <w:bCs/>
          <w:i/>
          <w:sz w:val="18"/>
          <w:szCs w:val="18"/>
          <w:lang w:eastAsia="ru-RU"/>
        </w:rPr>
      </w:pPr>
      <w:r w:rsidRPr="00202EBB">
        <w:rPr>
          <w:rFonts w:ascii="Times New Roman" w:eastAsia="Calibri" w:hAnsi="Times New Roman" w:cs="Times New Roman"/>
          <w:bCs/>
          <w:i/>
          <w:sz w:val="18"/>
          <w:szCs w:val="18"/>
          <w:lang w:eastAsia="ru-RU"/>
        </w:rPr>
        <w:t xml:space="preserve">Таблица </w:t>
      </w:r>
      <w:r w:rsidR="00623AAB" w:rsidRPr="00202EBB">
        <w:rPr>
          <w:rFonts w:ascii="Times New Roman" w:eastAsia="Calibri" w:hAnsi="Times New Roman" w:cs="Times New Roman"/>
          <w:bCs/>
          <w:i/>
          <w:sz w:val="18"/>
          <w:szCs w:val="18"/>
          <w:lang w:eastAsia="ru-RU"/>
        </w:rPr>
        <w:fldChar w:fldCharType="begin"/>
      </w:r>
      <w:r w:rsidRPr="00202EBB">
        <w:rPr>
          <w:rFonts w:ascii="Times New Roman" w:eastAsia="Calibri" w:hAnsi="Times New Roman" w:cs="Times New Roman"/>
          <w:bCs/>
          <w:i/>
          <w:sz w:val="18"/>
          <w:szCs w:val="18"/>
          <w:lang w:eastAsia="ru-RU"/>
        </w:rPr>
        <w:instrText xml:space="preserve"> STYLEREF 1 \s </w:instrText>
      </w:r>
      <w:r w:rsidR="00623AAB" w:rsidRPr="00202EBB">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202EBB">
        <w:rPr>
          <w:rFonts w:ascii="Times New Roman" w:eastAsia="Calibri" w:hAnsi="Times New Roman" w:cs="Times New Roman"/>
          <w:bCs/>
          <w:i/>
          <w:sz w:val="18"/>
          <w:szCs w:val="18"/>
          <w:lang w:eastAsia="ru-RU"/>
        </w:rPr>
        <w:fldChar w:fldCharType="end"/>
      </w:r>
      <w:r w:rsidRPr="00202EBB">
        <w:rPr>
          <w:rFonts w:ascii="Times New Roman" w:eastAsia="Calibri" w:hAnsi="Times New Roman" w:cs="Times New Roman"/>
          <w:bCs/>
          <w:i/>
          <w:sz w:val="18"/>
          <w:szCs w:val="18"/>
          <w:lang w:eastAsia="ru-RU"/>
        </w:rPr>
        <w:noBreakHyphen/>
      </w:r>
      <w:r w:rsidR="00623AAB" w:rsidRPr="00202EBB">
        <w:rPr>
          <w:rFonts w:ascii="Times New Roman" w:eastAsia="Calibri" w:hAnsi="Times New Roman" w:cs="Times New Roman"/>
          <w:bCs/>
          <w:i/>
          <w:sz w:val="18"/>
          <w:szCs w:val="18"/>
          <w:lang w:eastAsia="ru-RU"/>
        </w:rPr>
        <w:fldChar w:fldCharType="begin"/>
      </w:r>
      <w:r w:rsidRPr="00202EBB">
        <w:rPr>
          <w:rFonts w:ascii="Times New Roman" w:eastAsia="Calibri" w:hAnsi="Times New Roman" w:cs="Times New Roman"/>
          <w:bCs/>
          <w:i/>
          <w:sz w:val="18"/>
          <w:szCs w:val="18"/>
          <w:lang w:eastAsia="ru-RU"/>
        </w:rPr>
        <w:instrText xml:space="preserve"> SEQ Таблица \* ARABIC \s 1 </w:instrText>
      </w:r>
      <w:r w:rsidR="00623AAB" w:rsidRPr="00202EBB">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20</w:t>
      </w:r>
      <w:r w:rsidR="00623AAB" w:rsidRPr="00202EBB">
        <w:rPr>
          <w:rFonts w:ascii="Times New Roman" w:eastAsia="Calibri" w:hAnsi="Times New Roman" w:cs="Times New Roman"/>
          <w:bCs/>
          <w:i/>
          <w:sz w:val="18"/>
          <w:szCs w:val="18"/>
          <w:lang w:eastAsia="ru-RU"/>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202358" w:rsidRPr="00202EBB" w:rsidTr="00202358">
        <w:tc>
          <w:tcPr>
            <w:tcW w:w="1629" w:type="pct"/>
            <w:gridSpan w:val="2"/>
          </w:tcPr>
          <w:p w:rsidR="00202358" w:rsidRPr="00202EBB" w:rsidRDefault="00202358" w:rsidP="00202358">
            <w:pPr>
              <w:tabs>
                <w:tab w:val="left" w:pos="10320"/>
              </w:tabs>
              <w:spacing w:after="0" w:line="240" w:lineRule="auto"/>
              <w:jc w:val="center"/>
              <w:rPr>
                <w:rFonts w:ascii="Times New Roman" w:eastAsia="Calibri" w:hAnsi="Times New Roman" w:cs="Times New Roman"/>
                <w:b/>
                <w:noProof/>
                <w:sz w:val="24"/>
                <w:szCs w:val="24"/>
                <w:lang w:val="en-US" w:eastAsia="ru-RU"/>
              </w:rPr>
            </w:pPr>
            <w:r w:rsidRPr="00202EBB">
              <w:rPr>
                <w:rFonts w:ascii="Times New Roman" w:eastAsia="Calibri" w:hAnsi="Times New Roman" w:cs="Times New Roman"/>
                <w:b/>
                <w:noProof/>
                <w:sz w:val="24"/>
                <w:szCs w:val="24"/>
                <w:lang w:eastAsia="ru-RU"/>
              </w:rPr>
              <w:t>20</w:t>
            </w:r>
            <w:r w:rsidRPr="00202EBB">
              <w:rPr>
                <w:rFonts w:ascii="Times New Roman" w:eastAsia="Calibri" w:hAnsi="Times New Roman" w:cs="Times New Roman"/>
                <w:b/>
                <w:noProof/>
                <w:sz w:val="24"/>
                <w:szCs w:val="24"/>
                <w:lang w:val="en-US" w:eastAsia="ru-RU"/>
              </w:rPr>
              <w:t>19</w:t>
            </w:r>
          </w:p>
        </w:tc>
        <w:tc>
          <w:tcPr>
            <w:tcW w:w="1633" w:type="pct"/>
            <w:gridSpan w:val="2"/>
          </w:tcPr>
          <w:p w:rsidR="00202358" w:rsidRPr="00202EBB"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202EBB">
              <w:rPr>
                <w:rFonts w:ascii="Times New Roman" w:eastAsia="Calibri" w:hAnsi="Times New Roman" w:cs="Times New Roman"/>
                <w:b/>
                <w:noProof/>
                <w:sz w:val="24"/>
                <w:szCs w:val="24"/>
                <w:lang w:eastAsia="ru-RU"/>
              </w:rPr>
              <w:t>20</w:t>
            </w:r>
            <w:r w:rsidRPr="00202EBB">
              <w:rPr>
                <w:rFonts w:ascii="Times New Roman" w:eastAsia="Calibri" w:hAnsi="Times New Roman" w:cs="Times New Roman"/>
                <w:b/>
                <w:noProof/>
                <w:sz w:val="24"/>
                <w:szCs w:val="24"/>
                <w:lang w:val="en-US" w:eastAsia="ru-RU"/>
              </w:rPr>
              <w:t>20</w:t>
            </w:r>
          </w:p>
        </w:tc>
        <w:tc>
          <w:tcPr>
            <w:tcW w:w="1737" w:type="pct"/>
            <w:gridSpan w:val="2"/>
          </w:tcPr>
          <w:p w:rsidR="00202358" w:rsidRPr="00202EBB" w:rsidRDefault="00202358" w:rsidP="00202358">
            <w:pPr>
              <w:tabs>
                <w:tab w:val="left" w:pos="10320"/>
              </w:tabs>
              <w:spacing w:after="0" w:line="240" w:lineRule="auto"/>
              <w:jc w:val="center"/>
              <w:rPr>
                <w:rFonts w:ascii="Times New Roman" w:eastAsia="Calibri" w:hAnsi="Times New Roman" w:cs="Times New Roman"/>
                <w:b/>
                <w:noProof/>
                <w:sz w:val="24"/>
                <w:szCs w:val="24"/>
                <w:lang w:val="en-US" w:eastAsia="ru-RU"/>
              </w:rPr>
            </w:pPr>
            <w:r w:rsidRPr="00202EBB">
              <w:rPr>
                <w:rFonts w:ascii="Times New Roman" w:eastAsia="Calibri" w:hAnsi="Times New Roman" w:cs="Times New Roman"/>
                <w:b/>
                <w:noProof/>
                <w:sz w:val="24"/>
                <w:szCs w:val="24"/>
                <w:lang w:eastAsia="ru-RU"/>
              </w:rPr>
              <w:t>202</w:t>
            </w:r>
            <w:r w:rsidRPr="00202EBB">
              <w:rPr>
                <w:rFonts w:ascii="Times New Roman" w:eastAsia="Calibri" w:hAnsi="Times New Roman" w:cs="Times New Roman"/>
                <w:b/>
                <w:noProof/>
                <w:sz w:val="24"/>
                <w:szCs w:val="24"/>
                <w:lang w:val="en-US" w:eastAsia="ru-RU"/>
              </w:rPr>
              <w:t>1</w:t>
            </w:r>
          </w:p>
        </w:tc>
      </w:tr>
      <w:tr w:rsidR="00202358" w:rsidRPr="00202EBB" w:rsidTr="00202358">
        <w:tc>
          <w:tcPr>
            <w:tcW w:w="815" w:type="pct"/>
            <w:vAlign w:val="center"/>
          </w:tcPr>
          <w:p w:rsidR="00202358" w:rsidRPr="00202EBB"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202EBB">
              <w:rPr>
                <w:rFonts w:ascii="Times New Roman" w:eastAsia="Calibri" w:hAnsi="Times New Roman" w:cs="Times New Roman"/>
                <w:noProof/>
                <w:sz w:val="24"/>
                <w:szCs w:val="24"/>
                <w:lang w:eastAsia="ru-RU"/>
              </w:rPr>
              <w:t>чел.</w:t>
            </w:r>
          </w:p>
        </w:tc>
        <w:tc>
          <w:tcPr>
            <w:tcW w:w="815" w:type="pct"/>
            <w:vAlign w:val="center"/>
          </w:tcPr>
          <w:p w:rsidR="00202358" w:rsidRPr="00202EBB"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202EBB">
              <w:rPr>
                <w:rFonts w:ascii="Times New Roman" w:eastAsia="Calibri" w:hAnsi="Times New Roman" w:cs="Times New Roman"/>
                <w:noProof/>
                <w:sz w:val="24"/>
                <w:szCs w:val="24"/>
                <w:lang w:eastAsia="ru-RU"/>
              </w:rPr>
              <w:t>% от общего числа участников</w:t>
            </w:r>
          </w:p>
        </w:tc>
        <w:tc>
          <w:tcPr>
            <w:tcW w:w="817" w:type="pct"/>
            <w:vAlign w:val="center"/>
          </w:tcPr>
          <w:p w:rsidR="00202358" w:rsidRPr="00202EBB"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202EBB">
              <w:rPr>
                <w:rFonts w:ascii="Times New Roman" w:eastAsia="Calibri" w:hAnsi="Times New Roman" w:cs="Times New Roman"/>
                <w:noProof/>
                <w:sz w:val="24"/>
                <w:szCs w:val="24"/>
                <w:lang w:eastAsia="ru-RU"/>
              </w:rPr>
              <w:t>чел.</w:t>
            </w:r>
          </w:p>
        </w:tc>
        <w:tc>
          <w:tcPr>
            <w:tcW w:w="816" w:type="pct"/>
            <w:vAlign w:val="center"/>
          </w:tcPr>
          <w:p w:rsidR="00202358" w:rsidRPr="00202EBB"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202EBB">
              <w:rPr>
                <w:rFonts w:ascii="Times New Roman" w:eastAsia="Calibri" w:hAnsi="Times New Roman" w:cs="Times New Roman"/>
                <w:noProof/>
                <w:sz w:val="24"/>
                <w:szCs w:val="24"/>
                <w:lang w:eastAsia="ru-RU"/>
              </w:rPr>
              <w:t>% от общего числа участников</w:t>
            </w:r>
          </w:p>
        </w:tc>
        <w:tc>
          <w:tcPr>
            <w:tcW w:w="816" w:type="pct"/>
            <w:vAlign w:val="center"/>
          </w:tcPr>
          <w:p w:rsidR="00202358" w:rsidRPr="00202EBB"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202EBB">
              <w:rPr>
                <w:rFonts w:ascii="Times New Roman" w:eastAsia="Calibri" w:hAnsi="Times New Roman" w:cs="Times New Roman"/>
                <w:noProof/>
                <w:sz w:val="24"/>
                <w:szCs w:val="24"/>
                <w:lang w:eastAsia="ru-RU"/>
              </w:rPr>
              <w:t>чел.</w:t>
            </w:r>
          </w:p>
        </w:tc>
        <w:tc>
          <w:tcPr>
            <w:tcW w:w="921" w:type="pct"/>
            <w:vAlign w:val="center"/>
          </w:tcPr>
          <w:p w:rsidR="00202358" w:rsidRPr="00202EBB"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202EBB">
              <w:rPr>
                <w:rFonts w:ascii="Times New Roman" w:eastAsia="Calibri" w:hAnsi="Times New Roman" w:cs="Times New Roman"/>
                <w:noProof/>
                <w:sz w:val="24"/>
                <w:szCs w:val="24"/>
                <w:lang w:eastAsia="ru-RU"/>
              </w:rPr>
              <w:t>% от общего числа участников</w:t>
            </w:r>
          </w:p>
        </w:tc>
      </w:tr>
      <w:tr w:rsidR="00202358" w:rsidRPr="00202EBB" w:rsidTr="00202358">
        <w:tc>
          <w:tcPr>
            <w:tcW w:w="815" w:type="pct"/>
            <w:vAlign w:val="center"/>
          </w:tcPr>
          <w:p w:rsidR="00202358" w:rsidRPr="00202EBB"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596</w:t>
            </w:r>
          </w:p>
        </w:tc>
        <w:tc>
          <w:tcPr>
            <w:tcW w:w="815" w:type="pct"/>
            <w:vAlign w:val="bottom"/>
          </w:tcPr>
          <w:p w:rsidR="00202358" w:rsidRPr="00202EBB"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21,57</w:t>
            </w:r>
          </w:p>
        </w:tc>
        <w:tc>
          <w:tcPr>
            <w:tcW w:w="817" w:type="pct"/>
            <w:vAlign w:val="center"/>
          </w:tcPr>
          <w:p w:rsidR="00202358" w:rsidRPr="00202EBB"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508</w:t>
            </w:r>
          </w:p>
        </w:tc>
        <w:tc>
          <w:tcPr>
            <w:tcW w:w="816" w:type="pct"/>
            <w:vAlign w:val="center"/>
          </w:tcPr>
          <w:p w:rsidR="00202358" w:rsidRPr="00202EBB"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24,99</w:t>
            </w:r>
          </w:p>
        </w:tc>
        <w:tc>
          <w:tcPr>
            <w:tcW w:w="816" w:type="pct"/>
            <w:vAlign w:val="bottom"/>
          </w:tcPr>
          <w:p w:rsidR="00202358" w:rsidRPr="00202EBB"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612</w:t>
            </w:r>
          </w:p>
        </w:tc>
        <w:tc>
          <w:tcPr>
            <w:tcW w:w="921" w:type="pct"/>
            <w:vAlign w:val="bottom"/>
          </w:tcPr>
          <w:p w:rsidR="00202358" w:rsidRPr="00202EBB"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27,60</w:t>
            </w:r>
          </w:p>
        </w:tc>
      </w:tr>
    </w:tbl>
    <w:p w:rsidR="00202358" w:rsidRPr="00202EBB" w:rsidRDefault="00202358" w:rsidP="00202358">
      <w:pPr>
        <w:spacing w:after="0" w:line="240" w:lineRule="auto"/>
        <w:ind w:left="1080"/>
        <w:contextualSpacing/>
        <w:rPr>
          <w:rFonts w:ascii="Times New Roman" w:eastAsia="Calibri" w:hAnsi="Times New Roman" w:cs="Times New Roman"/>
          <w:sz w:val="24"/>
          <w:szCs w:val="24"/>
        </w:rPr>
      </w:pPr>
    </w:p>
    <w:p w:rsidR="00202358" w:rsidRPr="00202EBB" w:rsidRDefault="00202358" w:rsidP="000F30C8">
      <w:pPr>
        <w:keepNext/>
        <w:keepLines/>
        <w:numPr>
          <w:ilvl w:val="1"/>
          <w:numId w:val="89"/>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202EBB">
        <w:rPr>
          <w:rFonts w:ascii="Times New Roman" w:eastAsia="SimSun" w:hAnsi="Times New Roman" w:cs="Times New Roman"/>
          <w:b/>
          <w:bCs/>
          <w:sz w:val="28"/>
          <w:szCs w:val="24"/>
          <w:lang w:eastAsia="ru-RU"/>
        </w:rPr>
        <w:t>Процентное соотношение юношей и девушек, участвующих в ЕГЭ</w:t>
      </w:r>
    </w:p>
    <w:p w:rsidR="00202358" w:rsidRPr="00202EBB" w:rsidRDefault="00202358" w:rsidP="00202358">
      <w:pPr>
        <w:keepNext/>
        <w:spacing w:line="240" w:lineRule="auto"/>
        <w:jc w:val="right"/>
        <w:rPr>
          <w:rFonts w:ascii="Times New Roman" w:eastAsia="Calibri" w:hAnsi="Times New Roman" w:cs="Times New Roman"/>
          <w:bCs/>
          <w:i/>
          <w:sz w:val="18"/>
          <w:szCs w:val="18"/>
          <w:lang w:eastAsia="ru-RU"/>
        </w:rPr>
      </w:pPr>
      <w:r w:rsidRPr="00202EBB">
        <w:rPr>
          <w:rFonts w:ascii="Times New Roman" w:eastAsia="Calibri" w:hAnsi="Times New Roman" w:cs="Times New Roman"/>
          <w:bCs/>
          <w:i/>
          <w:sz w:val="18"/>
          <w:szCs w:val="18"/>
          <w:lang w:eastAsia="ru-RU"/>
        </w:rPr>
        <w:t xml:space="preserve">Таблица </w:t>
      </w:r>
      <w:r w:rsidR="00623AAB" w:rsidRPr="00202EBB">
        <w:rPr>
          <w:rFonts w:ascii="Times New Roman" w:eastAsia="Calibri" w:hAnsi="Times New Roman" w:cs="Times New Roman"/>
          <w:bCs/>
          <w:i/>
          <w:sz w:val="18"/>
          <w:szCs w:val="18"/>
          <w:lang w:eastAsia="ru-RU"/>
        </w:rPr>
        <w:fldChar w:fldCharType="begin"/>
      </w:r>
      <w:r w:rsidRPr="00202EBB">
        <w:rPr>
          <w:rFonts w:ascii="Times New Roman" w:eastAsia="Calibri" w:hAnsi="Times New Roman" w:cs="Times New Roman"/>
          <w:bCs/>
          <w:i/>
          <w:sz w:val="18"/>
          <w:szCs w:val="18"/>
          <w:lang w:eastAsia="ru-RU"/>
        </w:rPr>
        <w:instrText xml:space="preserve"> STYLEREF 1 \s </w:instrText>
      </w:r>
      <w:r w:rsidR="00623AAB" w:rsidRPr="00202EBB">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202EBB">
        <w:rPr>
          <w:rFonts w:ascii="Times New Roman" w:eastAsia="Calibri" w:hAnsi="Times New Roman" w:cs="Times New Roman"/>
          <w:bCs/>
          <w:i/>
          <w:sz w:val="18"/>
          <w:szCs w:val="18"/>
          <w:lang w:eastAsia="ru-RU"/>
        </w:rPr>
        <w:fldChar w:fldCharType="end"/>
      </w:r>
      <w:r w:rsidRPr="00202EBB">
        <w:rPr>
          <w:rFonts w:ascii="Times New Roman" w:eastAsia="Calibri" w:hAnsi="Times New Roman" w:cs="Times New Roman"/>
          <w:bCs/>
          <w:i/>
          <w:sz w:val="18"/>
          <w:szCs w:val="18"/>
          <w:lang w:eastAsia="ru-RU"/>
        </w:rPr>
        <w:noBreakHyphen/>
      </w:r>
      <w:r w:rsidR="00623AAB" w:rsidRPr="00202EBB">
        <w:rPr>
          <w:rFonts w:ascii="Times New Roman" w:eastAsia="Calibri" w:hAnsi="Times New Roman" w:cs="Times New Roman"/>
          <w:bCs/>
          <w:i/>
          <w:sz w:val="18"/>
          <w:szCs w:val="18"/>
          <w:lang w:eastAsia="ru-RU"/>
        </w:rPr>
        <w:fldChar w:fldCharType="begin"/>
      </w:r>
      <w:r w:rsidRPr="00202EBB">
        <w:rPr>
          <w:rFonts w:ascii="Times New Roman" w:eastAsia="Calibri" w:hAnsi="Times New Roman" w:cs="Times New Roman"/>
          <w:bCs/>
          <w:i/>
          <w:sz w:val="18"/>
          <w:szCs w:val="18"/>
          <w:lang w:eastAsia="ru-RU"/>
        </w:rPr>
        <w:instrText xml:space="preserve"> SEQ Таблица \* ARABIC \s 1 </w:instrText>
      </w:r>
      <w:r w:rsidR="00623AAB" w:rsidRPr="00202EBB">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21</w:t>
      </w:r>
      <w:r w:rsidR="00623AAB" w:rsidRPr="00202EBB">
        <w:rPr>
          <w:rFonts w:ascii="Times New Roman" w:eastAsia="Calibri" w:hAnsi="Times New Roman" w:cs="Times New Roman"/>
          <w:bCs/>
          <w:i/>
          <w:sz w:val="18"/>
          <w:szCs w:val="18"/>
          <w:lang w:eastAsia="ru-RU"/>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202358" w:rsidRPr="00202EBB" w:rsidTr="00202358">
        <w:tc>
          <w:tcPr>
            <w:tcW w:w="774" w:type="pct"/>
            <w:vMerge w:val="restart"/>
            <w:vAlign w:val="center"/>
          </w:tcPr>
          <w:p w:rsidR="00202358" w:rsidRPr="00202EBB"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202EBB">
              <w:rPr>
                <w:rFonts w:ascii="Times New Roman" w:eastAsia="Calibri" w:hAnsi="Times New Roman" w:cs="Times New Roman"/>
                <w:b/>
                <w:noProof/>
                <w:sz w:val="24"/>
                <w:szCs w:val="24"/>
                <w:lang w:eastAsia="ru-RU"/>
              </w:rPr>
              <w:t>Пол</w:t>
            </w:r>
          </w:p>
        </w:tc>
        <w:tc>
          <w:tcPr>
            <w:tcW w:w="1408" w:type="pct"/>
            <w:gridSpan w:val="2"/>
          </w:tcPr>
          <w:p w:rsidR="00202358" w:rsidRPr="00202EBB"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202EBB">
              <w:rPr>
                <w:rFonts w:ascii="Times New Roman" w:eastAsia="Calibri" w:hAnsi="Times New Roman" w:cs="Times New Roman"/>
                <w:b/>
                <w:noProof/>
                <w:sz w:val="24"/>
                <w:szCs w:val="24"/>
                <w:lang w:eastAsia="ru-RU"/>
              </w:rPr>
              <w:t>2019</w:t>
            </w:r>
          </w:p>
        </w:tc>
        <w:tc>
          <w:tcPr>
            <w:tcW w:w="1409" w:type="pct"/>
            <w:gridSpan w:val="2"/>
          </w:tcPr>
          <w:p w:rsidR="00202358" w:rsidRPr="00202EBB"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202EBB">
              <w:rPr>
                <w:rFonts w:ascii="Times New Roman" w:eastAsia="Calibri" w:hAnsi="Times New Roman" w:cs="Times New Roman"/>
                <w:b/>
                <w:noProof/>
                <w:sz w:val="24"/>
                <w:szCs w:val="24"/>
                <w:lang w:eastAsia="ru-RU"/>
              </w:rPr>
              <w:t>2020</w:t>
            </w:r>
          </w:p>
        </w:tc>
        <w:tc>
          <w:tcPr>
            <w:tcW w:w="1408" w:type="pct"/>
            <w:gridSpan w:val="2"/>
          </w:tcPr>
          <w:p w:rsidR="00202358" w:rsidRPr="00202EBB"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202EBB">
              <w:rPr>
                <w:rFonts w:ascii="Times New Roman" w:eastAsia="Calibri" w:hAnsi="Times New Roman" w:cs="Times New Roman"/>
                <w:b/>
                <w:noProof/>
                <w:sz w:val="24"/>
                <w:szCs w:val="24"/>
                <w:lang w:eastAsia="ru-RU"/>
              </w:rPr>
              <w:t>2021</w:t>
            </w:r>
          </w:p>
        </w:tc>
      </w:tr>
      <w:tr w:rsidR="00202358" w:rsidRPr="00202EBB" w:rsidTr="00202358">
        <w:tc>
          <w:tcPr>
            <w:tcW w:w="774" w:type="pct"/>
            <w:vMerge/>
          </w:tcPr>
          <w:p w:rsidR="00202358" w:rsidRPr="00202EBB" w:rsidRDefault="00202358" w:rsidP="00202358">
            <w:pPr>
              <w:tabs>
                <w:tab w:val="left" w:pos="10320"/>
              </w:tabs>
              <w:spacing w:after="0" w:line="240" w:lineRule="auto"/>
              <w:rPr>
                <w:rFonts w:ascii="Times New Roman" w:eastAsia="Calibri" w:hAnsi="Times New Roman" w:cs="Times New Roman"/>
                <w:b/>
                <w:noProof/>
                <w:sz w:val="24"/>
                <w:szCs w:val="24"/>
                <w:lang w:eastAsia="ru-RU"/>
              </w:rPr>
            </w:pPr>
          </w:p>
        </w:tc>
        <w:tc>
          <w:tcPr>
            <w:tcW w:w="352" w:type="pct"/>
            <w:vAlign w:val="center"/>
          </w:tcPr>
          <w:p w:rsidR="00202358" w:rsidRPr="00202EBB"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202EBB">
              <w:rPr>
                <w:rFonts w:ascii="Times New Roman" w:eastAsia="Calibri" w:hAnsi="Times New Roman" w:cs="Times New Roman"/>
                <w:noProof/>
                <w:sz w:val="24"/>
                <w:szCs w:val="24"/>
                <w:lang w:eastAsia="ru-RU"/>
              </w:rPr>
              <w:t>чел.</w:t>
            </w:r>
          </w:p>
        </w:tc>
        <w:tc>
          <w:tcPr>
            <w:tcW w:w="1056" w:type="pct"/>
            <w:vAlign w:val="center"/>
          </w:tcPr>
          <w:p w:rsidR="00202358" w:rsidRPr="00202EBB"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202EBB">
              <w:rPr>
                <w:rFonts w:ascii="Times New Roman" w:eastAsia="Calibri" w:hAnsi="Times New Roman" w:cs="Times New Roman"/>
                <w:noProof/>
                <w:sz w:val="24"/>
                <w:szCs w:val="24"/>
                <w:lang w:eastAsia="ru-RU"/>
              </w:rPr>
              <w:t>% от общего числа участников</w:t>
            </w:r>
          </w:p>
        </w:tc>
        <w:tc>
          <w:tcPr>
            <w:tcW w:w="353" w:type="pct"/>
            <w:vAlign w:val="center"/>
          </w:tcPr>
          <w:p w:rsidR="00202358" w:rsidRPr="00202EBB"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202EBB">
              <w:rPr>
                <w:rFonts w:ascii="Times New Roman" w:eastAsia="Calibri" w:hAnsi="Times New Roman" w:cs="Times New Roman"/>
                <w:noProof/>
                <w:sz w:val="24"/>
                <w:szCs w:val="24"/>
                <w:lang w:eastAsia="ru-RU"/>
              </w:rPr>
              <w:t>чел.</w:t>
            </w:r>
          </w:p>
        </w:tc>
        <w:tc>
          <w:tcPr>
            <w:tcW w:w="1056" w:type="pct"/>
            <w:vAlign w:val="center"/>
          </w:tcPr>
          <w:p w:rsidR="00202358" w:rsidRPr="00202EBB"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202EBB">
              <w:rPr>
                <w:rFonts w:ascii="Times New Roman" w:eastAsia="Calibri" w:hAnsi="Times New Roman" w:cs="Times New Roman"/>
                <w:noProof/>
                <w:sz w:val="24"/>
                <w:szCs w:val="24"/>
                <w:lang w:eastAsia="ru-RU"/>
              </w:rPr>
              <w:t>% от общего числа участников</w:t>
            </w:r>
          </w:p>
        </w:tc>
        <w:tc>
          <w:tcPr>
            <w:tcW w:w="352" w:type="pct"/>
            <w:vAlign w:val="center"/>
          </w:tcPr>
          <w:p w:rsidR="00202358" w:rsidRPr="00202EBB"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202EBB">
              <w:rPr>
                <w:rFonts w:ascii="Times New Roman" w:eastAsia="Calibri" w:hAnsi="Times New Roman" w:cs="Times New Roman"/>
                <w:noProof/>
                <w:sz w:val="24"/>
                <w:szCs w:val="24"/>
                <w:lang w:eastAsia="ru-RU"/>
              </w:rPr>
              <w:t>чел.</w:t>
            </w:r>
          </w:p>
        </w:tc>
        <w:tc>
          <w:tcPr>
            <w:tcW w:w="1056" w:type="pct"/>
            <w:vAlign w:val="center"/>
          </w:tcPr>
          <w:p w:rsidR="00202358" w:rsidRPr="00202EBB"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202EBB">
              <w:rPr>
                <w:rFonts w:ascii="Times New Roman" w:eastAsia="Calibri" w:hAnsi="Times New Roman" w:cs="Times New Roman"/>
                <w:noProof/>
                <w:sz w:val="24"/>
                <w:szCs w:val="24"/>
                <w:lang w:eastAsia="ru-RU"/>
              </w:rPr>
              <w:t>% от общего числа участников</w:t>
            </w:r>
          </w:p>
        </w:tc>
      </w:tr>
      <w:tr w:rsidR="00202358" w:rsidRPr="00202EBB" w:rsidTr="00202358">
        <w:tc>
          <w:tcPr>
            <w:tcW w:w="774" w:type="pct"/>
            <w:vAlign w:val="center"/>
          </w:tcPr>
          <w:p w:rsidR="00202358" w:rsidRPr="00202EBB" w:rsidRDefault="00202358" w:rsidP="00202358">
            <w:pPr>
              <w:tabs>
                <w:tab w:val="left" w:pos="10320"/>
              </w:tabs>
              <w:spacing w:after="0" w:line="240" w:lineRule="auto"/>
              <w:rPr>
                <w:rFonts w:ascii="Times New Roman" w:eastAsia="Calibri" w:hAnsi="Times New Roman" w:cs="Times New Roman"/>
                <w:sz w:val="24"/>
                <w:szCs w:val="24"/>
                <w:lang w:eastAsia="ru-RU"/>
              </w:rPr>
            </w:pPr>
            <w:r w:rsidRPr="00202EBB">
              <w:rPr>
                <w:rFonts w:ascii="Times New Roman" w:eastAsia="Calibri" w:hAnsi="Times New Roman" w:cs="Times New Roman"/>
                <w:sz w:val="24"/>
                <w:szCs w:val="24"/>
                <w:lang w:eastAsia="ru-RU"/>
              </w:rPr>
              <w:t>Женский</w:t>
            </w:r>
          </w:p>
        </w:tc>
        <w:tc>
          <w:tcPr>
            <w:tcW w:w="352" w:type="pct"/>
            <w:vAlign w:val="center"/>
          </w:tcPr>
          <w:p w:rsidR="00202358" w:rsidRPr="00202EBB"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211</w:t>
            </w:r>
          </w:p>
        </w:tc>
        <w:tc>
          <w:tcPr>
            <w:tcW w:w="1056" w:type="pct"/>
            <w:vAlign w:val="bottom"/>
          </w:tcPr>
          <w:p w:rsidR="00202358" w:rsidRPr="00202EBB"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35,40</w:t>
            </w:r>
          </w:p>
        </w:tc>
        <w:tc>
          <w:tcPr>
            <w:tcW w:w="353" w:type="pct"/>
            <w:vAlign w:val="center"/>
          </w:tcPr>
          <w:p w:rsidR="00202358" w:rsidRPr="00202EBB"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180</w:t>
            </w:r>
          </w:p>
        </w:tc>
        <w:tc>
          <w:tcPr>
            <w:tcW w:w="1056" w:type="pct"/>
            <w:vAlign w:val="center"/>
          </w:tcPr>
          <w:p w:rsidR="00202358" w:rsidRPr="00202EBB"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35,43</w:t>
            </w:r>
          </w:p>
        </w:tc>
        <w:tc>
          <w:tcPr>
            <w:tcW w:w="352" w:type="pct"/>
            <w:vAlign w:val="bottom"/>
          </w:tcPr>
          <w:p w:rsidR="00202358" w:rsidRPr="00202EBB" w:rsidRDefault="00202358" w:rsidP="00202358">
            <w:pPr>
              <w:spacing w:after="0" w:line="240" w:lineRule="auto"/>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219</w:t>
            </w:r>
          </w:p>
        </w:tc>
        <w:tc>
          <w:tcPr>
            <w:tcW w:w="1056" w:type="pct"/>
            <w:vAlign w:val="bottom"/>
          </w:tcPr>
          <w:p w:rsidR="00202358" w:rsidRPr="00202EBB"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35,78</w:t>
            </w:r>
          </w:p>
        </w:tc>
      </w:tr>
      <w:tr w:rsidR="00202358" w:rsidRPr="00202EBB" w:rsidTr="00202358">
        <w:tc>
          <w:tcPr>
            <w:tcW w:w="774" w:type="pct"/>
            <w:tcBorders>
              <w:top w:val="single" w:sz="4" w:space="0" w:color="auto"/>
              <w:left w:val="single" w:sz="4" w:space="0" w:color="auto"/>
              <w:bottom w:val="single" w:sz="4" w:space="0" w:color="auto"/>
              <w:right w:val="single" w:sz="4" w:space="0" w:color="auto"/>
            </w:tcBorders>
            <w:vAlign w:val="center"/>
          </w:tcPr>
          <w:p w:rsidR="00202358" w:rsidRPr="00202EBB" w:rsidRDefault="00202358" w:rsidP="00202358">
            <w:pPr>
              <w:tabs>
                <w:tab w:val="left" w:pos="10320"/>
              </w:tabs>
              <w:spacing w:after="0" w:line="240" w:lineRule="auto"/>
              <w:rPr>
                <w:rFonts w:ascii="Times New Roman" w:eastAsia="Calibri" w:hAnsi="Times New Roman" w:cs="Times New Roman"/>
                <w:sz w:val="24"/>
                <w:szCs w:val="24"/>
                <w:lang w:eastAsia="ru-RU"/>
              </w:rPr>
            </w:pPr>
            <w:r w:rsidRPr="00202EBB">
              <w:rPr>
                <w:rFonts w:ascii="Times New Roman" w:eastAsia="Calibri" w:hAnsi="Times New Roman" w:cs="Times New Roman"/>
                <w:sz w:val="24"/>
                <w:szCs w:val="24"/>
                <w:lang w:eastAsia="ru-RU"/>
              </w:rP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202358" w:rsidRPr="00202EBB"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385</w:t>
            </w:r>
          </w:p>
        </w:tc>
        <w:tc>
          <w:tcPr>
            <w:tcW w:w="1056" w:type="pct"/>
            <w:tcBorders>
              <w:top w:val="single" w:sz="4" w:space="0" w:color="auto"/>
              <w:left w:val="single" w:sz="4" w:space="0" w:color="auto"/>
              <w:bottom w:val="single" w:sz="4" w:space="0" w:color="auto"/>
              <w:right w:val="single" w:sz="4" w:space="0" w:color="auto"/>
            </w:tcBorders>
            <w:vAlign w:val="bottom"/>
          </w:tcPr>
          <w:p w:rsidR="00202358" w:rsidRPr="00202EBB"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64,60</w:t>
            </w:r>
          </w:p>
        </w:tc>
        <w:tc>
          <w:tcPr>
            <w:tcW w:w="353" w:type="pct"/>
            <w:tcBorders>
              <w:top w:val="single" w:sz="4" w:space="0" w:color="auto"/>
              <w:left w:val="single" w:sz="4" w:space="0" w:color="auto"/>
              <w:bottom w:val="single" w:sz="4" w:space="0" w:color="auto"/>
              <w:right w:val="single" w:sz="4" w:space="0" w:color="auto"/>
            </w:tcBorders>
            <w:vAlign w:val="center"/>
          </w:tcPr>
          <w:p w:rsidR="00202358" w:rsidRPr="00202EBB"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328</w:t>
            </w:r>
          </w:p>
        </w:tc>
        <w:tc>
          <w:tcPr>
            <w:tcW w:w="1056" w:type="pct"/>
            <w:tcBorders>
              <w:top w:val="single" w:sz="4" w:space="0" w:color="auto"/>
              <w:left w:val="single" w:sz="4" w:space="0" w:color="auto"/>
              <w:bottom w:val="single" w:sz="4" w:space="0" w:color="auto"/>
              <w:right w:val="single" w:sz="4" w:space="0" w:color="auto"/>
            </w:tcBorders>
            <w:vAlign w:val="center"/>
          </w:tcPr>
          <w:p w:rsidR="00202358" w:rsidRPr="00202EBB"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64,57</w:t>
            </w:r>
          </w:p>
        </w:tc>
        <w:tc>
          <w:tcPr>
            <w:tcW w:w="352" w:type="pct"/>
            <w:tcBorders>
              <w:top w:val="single" w:sz="4" w:space="0" w:color="auto"/>
              <w:left w:val="single" w:sz="4" w:space="0" w:color="auto"/>
              <w:bottom w:val="single" w:sz="4" w:space="0" w:color="auto"/>
              <w:right w:val="single" w:sz="4" w:space="0" w:color="auto"/>
            </w:tcBorders>
            <w:vAlign w:val="bottom"/>
          </w:tcPr>
          <w:p w:rsidR="00202358" w:rsidRPr="00202EBB"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393</w:t>
            </w:r>
          </w:p>
        </w:tc>
        <w:tc>
          <w:tcPr>
            <w:tcW w:w="1056" w:type="pct"/>
            <w:tcBorders>
              <w:top w:val="single" w:sz="4" w:space="0" w:color="auto"/>
              <w:left w:val="single" w:sz="4" w:space="0" w:color="auto"/>
              <w:bottom w:val="single" w:sz="4" w:space="0" w:color="auto"/>
              <w:right w:val="single" w:sz="4" w:space="0" w:color="auto"/>
            </w:tcBorders>
            <w:vAlign w:val="bottom"/>
          </w:tcPr>
          <w:p w:rsidR="00202358" w:rsidRPr="00202EBB"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64,22</w:t>
            </w:r>
          </w:p>
        </w:tc>
      </w:tr>
    </w:tbl>
    <w:p w:rsidR="00202358" w:rsidRPr="00202EBB" w:rsidRDefault="00202358" w:rsidP="00202358">
      <w:pPr>
        <w:spacing w:after="0" w:line="240" w:lineRule="auto"/>
        <w:ind w:left="568" w:hanging="568"/>
        <w:rPr>
          <w:rFonts w:ascii="Times New Roman" w:eastAsia="Calibri" w:hAnsi="Times New Roman" w:cs="Times New Roman"/>
          <w:sz w:val="24"/>
          <w:szCs w:val="24"/>
          <w:lang w:eastAsia="ru-RU"/>
        </w:rPr>
      </w:pPr>
    </w:p>
    <w:p w:rsidR="00202358" w:rsidRPr="00202EBB" w:rsidRDefault="00202358" w:rsidP="000F30C8">
      <w:pPr>
        <w:keepNext/>
        <w:keepLines/>
        <w:numPr>
          <w:ilvl w:val="1"/>
          <w:numId w:val="89"/>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202EBB">
        <w:rPr>
          <w:rFonts w:ascii="Times New Roman" w:eastAsia="SimSun" w:hAnsi="Times New Roman" w:cs="Times New Roman"/>
          <w:b/>
          <w:bCs/>
          <w:sz w:val="28"/>
          <w:szCs w:val="24"/>
          <w:lang w:eastAsia="ru-RU"/>
        </w:rPr>
        <w:t xml:space="preserve">Количество участников ЕГЭ в регионе по категориям </w:t>
      </w:r>
    </w:p>
    <w:p w:rsidR="00202358" w:rsidRPr="00202EBB" w:rsidRDefault="00202358" w:rsidP="00202358">
      <w:pPr>
        <w:keepNext/>
        <w:spacing w:line="240" w:lineRule="auto"/>
        <w:jc w:val="right"/>
        <w:rPr>
          <w:rFonts w:ascii="Times New Roman" w:eastAsia="Calibri" w:hAnsi="Times New Roman" w:cs="Times New Roman"/>
          <w:bCs/>
          <w:i/>
          <w:sz w:val="18"/>
          <w:szCs w:val="18"/>
          <w:lang w:eastAsia="ru-RU"/>
        </w:rPr>
      </w:pPr>
      <w:r w:rsidRPr="00202EBB">
        <w:rPr>
          <w:rFonts w:ascii="Times New Roman" w:eastAsia="Calibri" w:hAnsi="Times New Roman" w:cs="Times New Roman"/>
          <w:bCs/>
          <w:i/>
          <w:sz w:val="18"/>
          <w:szCs w:val="18"/>
          <w:lang w:eastAsia="ru-RU"/>
        </w:rPr>
        <w:t xml:space="preserve">Таблица </w:t>
      </w:r>
      <w:r w:rsidR="00623AAB" w:rsidRPr="00202EBB">
        <w:rPr>
          <w:rFonts w:ascii="Times New Roman" w:eastAsia="Calibri" w:hAnsi="Times New Roman" w:cs="Times New Roman"/>
          <w:bCs/>
          <w:i/>
          <w:sz w:val="18"/>
          <w:szCs w:val="18"/>
          <w:lang w:eastAsia="ru-RU"/>
        </w:rPr>
        <w:fldChar w:fldCharType="begin"/>
      </w:r>
      <w:r w:rsidRPr="00202EBB">
        <w:rPr>
          <w:rFonts w:ascii="Times New Roman" w:eastAsia="Calibri" w:hAnsi="Times New Roman" w:cs="Times New Roman"/>
          <w:bCs/>
          <w:i/>
          <w:sz w:val="18"/>
          <w:szCs w:val="18"/>
          <w:lang w:eastAsia="ru-RU"/>
        </w:rPr>
        <w:instrText xml:space="preserve"> STYLEREF 1 \s </w:instrText>
      </w:r>
      <w:r w:rsidR="00623AAB" w:rsidRPr="00202EBB">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202EBB">
        <w:rPr>
          <w:rFonts w:ascii="Times New Roman" w:eastAsia="Calibri" w:hAnsi="Times New Roman" w:cs="Times New Roman"/>
          <w:bCs/>
          <w:i/>
          <w:sz w:val="18"/>
          <w:szCs w:val="18"/>
          <w:lang w:eastAsia="ru-RU"/>
        </w:rPr>
        <w:fldChar w:fldCharType="end"/>
      </w:r>
      <w:r w:rsidRPr="00202EBB">
        <w:rPr>
          <w:rFonts w:ascii="Times New Roman" w:eastAsia="Calibri" w:hAnsi="Times New Roman" w:cs="Times New Roman"/>
          <w:bCs/>
          <w:i/>
          <w:sz w:val="18"/>
          <w:szCs w:val="18"/>
          <w:lang w:eastAsia="ru-RU"/>
        </w:rPr>
        <w:noBreakHyphen/>
      </w:r>
      <w:r w:rsidR="00623AAB" w:rsidRPr="00202EBB">
        <w:rPr>
          <w:rFonts w:ascii="Times New Roman" w:eastAsia="Calibri" w:hAnsi="Times New Roman" w:cs="Times New Roman"/>
          <w:bCs/>
          <w:i/>
          <w:sz w:val="18"/>
          <w:szCs w:val="18"/>
          <w:lang w:eastAsia="ru-RU"/>
        </w:rPr>
        <w:fldChar w:fldCharType="begin"/>
      </w:r>
      <w:r w:rsidRPr="00202EBB">
        <w:rPr>
          <w:rFonts w:ascii="Times New Roman" w:eastAsia="Calibri" w:hAnsi="Times New Roman" w:cs="Times New Roman"/>
          <w:bCs/>
          <w:i/>
          <w:sz w:val="18"/>
          <w:szCs w:val="18"/>
          <w:lang w:eastAsia="ru-RU"/>
        </w:rPr>
        <w:instrText xml:space="preserve"> SEQ Таблица \* ARABIC \s 1 </w:instrText>
      </w:r>
      <w:r w:rsidR="00623AAB" w:rsidRPr="00202EBB">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22</w:t>
      </w:r>
      <w:r w:rsidR="00623AAB" w:rsidRPr="00202EBB">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202358" w:rsidRPr="00202EBB" w:rsidTr="00202358">
        <w:tc>
          <w:tcPr>
            <w:tcW w:w="7797" w:type="dxa"/>
          </w:tcPr>
          <w:p w:rsidR="00202358" w:rsidRPr="00202EBB" w:rsidRDefault="00202358" w:rsidP="00202358">
            <w:pPr>
              <w:spacing w:after="0" w:line="240" w:lineRule="auto"/>
              <w:contextualSpacing/>
              <w:jc w:val="both"/>
              <w:rPr>
                <w:rFonts w:ascii="Times New Roman" w:eastAsia="Calibri" w:hAnsi="Times New Roman" w:cs="Times New Roman"/>
                <w:b/>
                <w:sz w:val="24"/>
                <w:szCs w:val="24"/>
                <w:lang w:eastAsia="ru-RU"/>
              </w:rPr>
            </w:pPr>
            <w:r w:rsidRPr="00202EBB">
              <w:rPr>
                <w:rFonts w:ascii="Times New Roman" w:eastAsia="Calibri" w:hAnsi="Times New Roman" w:cs="Times New Roman"/>
                <w:b/>
                <w:sz w:val="24"/>
                <w:szCs w:val="24"/>
                <w:lang w:eastAsia="ru-RU"/>
              </w:rPr>
              <w:t>Всего участников ЕГЭ по предмету</w:t>
            </w:r>
          </w:p>
        </w:tc>
        <w:tc>
          <w:tcPr>
            <w:tcW w:w="2268" w:type="dxa"/>
          </w:tcPr>
          <w:p w:rsidR="00202358" w:rsidRPr="00202EBB"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612</w:t>
            </w:r>
          </w:p>
        </w:tc>
      </w:tr>
      <w:tr w:rsidR="00202358" w:rsidRPr="00202EBB" w:rsidTr="00202358">
        <w:trPr>
          <w:trHeight w:val="545"/>
        </w:trPr>
        <w:tc>
          <w:tcPr>
            <w:tcW w:w="7797" w:type="dxa"/>
          </w:tcPr>
          <w:p w:rsidR="00202358" w:rsidRPr="00202EBB" w:rsidRDefault="00202358" w:rsidP="00202358">
            <w:pPr>
              <w:spacing w:after="0" w:line="240" w:lineRule="auto"/>
              <w:contextualSpacing/>
              <w:jc w:val="both"/>
              <w:rPr>
                <w:rFonts w:ascii="Times New Roman" w:eastAsia="Calibri" w:hAnsi="Times New Roman" w:cs="Times New Roman"/>
                <w:sz w:val="24"/>
                <w:szCs w:val="24"/>
                <w:lang w:eastAsia="ru-RU"/>
              </w:rPr>
            </w:pPr>
            <w:r w:rsidRPr="00202EBB">
              <w:rPr>
                <w:rFonts w:ascii="Times New Roman" w:eastAsia="Calibri" w:hAnsi="Times New Roman" w:cs="Times New Roman"/>
                <w:sz w:val="24"/>
                <w:szCs w:val="24"/>
                <w:lang w:eastAsia="ru-RU"/>
              </w:rPr>
              <w:t>Из них:</w:t>
            </w:r>
          </w:p>
          <w:p w:rsidR="00202358" w:rsidRPr="00202EBB" w:rsidRDefault="00202358" w:rsidP="00202358">
            <w:pPr>
              <w:numPr>
                <w:ilvl w:val="0"/>
                <w:numId w:val="4"/>
              </w:numPr>
              <w:spacing w:after="0" w:line="240" w:lineRule="auto"/>
              <w:contextualSpacing/>
              <w:jc w:val="both"/>
              <w:rPr>
                <w:rFonts w:ascii="Calibri" w:eastAsia="Calibri" w:hAnsi="Calibri" w:cs="Times New Roman"/>
              </w:rPr>
            </w:pPr>
            <w:r w:rsidRPr="00202EBB">
              <w:rPr>
                <w:rFonts w:ascii="Times New Roman" w:eastAsia="Calibri" w:hAnsi="Times New Roman" w:cs="Times New Roman"/>
                <w:sz w:val="24"/>
                <w:szCs w:val="24"/>
              </w:rPr>
              <w:t>выпускников текущего года, обучающихся по программам СОО</w:t>
            </w:r>
          </w:p>
        </w:tc>
        <w:tc>
          <w:tcPr>
            <w:tcW w:w="2268" w:type="dxa"/>
          </w:tcPr>
          <w:p w:rsidR="00202358" w:rsidRPr="00202EBB"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482</w:t>
            </w:r>
          </w:p>
        </w:tc>
      </w:tr>
      <w:tr w:rsidR="00202358" w:rsidRPr="00202EBB" w:rsidTr="00202358">
        <w:tc>
          <w:tcPr>
            <w:tcW w:w="7797" w:type="dxa"/>
          </w:tcPr>
          <w:p w:rsidR="00202358" w:rsidRPr="00202EBB"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202EBB">
              <w:rPr>
                <w:rFonts w:ascii="Times New Roman" w:eastAsia="Calibri" w:hAnsi="Times New Roman" w:cs="Times New Roman"/>
                <w:sz w:val="24"/>
                <w:szCs w:val="24"/>
              </w:rPr>
              <w:t>выпускников текущего года, обучающихся по программам СПО</w:t>
            </w:r>
          </w:p>
        </w:tc>
        <w:tc>
          <w:tcPr>
            <w:tcW w:w="2268" w:type="dxa"/>
          </w:tcPr>
          <w:p w:rsidR="00202358" w:rsidRPr="00202EBB"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tc>
      </w:tr>
      <w:tr w:rsidR="00202358" w:rsidRPr="00202EBB" w:rsidTr="00202358">
        <w:tc>
          <w:tcPr>
            <w:tcW w:w="7797" w:type="dxa"/>
          </w:tcPr>
          <w:p w:rsidR="00202358" w:rsidRPr="00202EBB"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202EBB">
              <w:rPr>
                <w:rFonts w:ascii="Times New Roman" w:eastAsia="Calibri" w:hAnsi="Times New Roman" w:cs="Times New Roman"/>
                <w:sz w:val="24"/>
                <w:szCs w:val="24"/>
              </w:rPr>
              <w:t>Выпускник общеобразовательной организации, не завершивший среднее общее образование (не прошедший ГИА)</w:t>
            </w:r>
          </w:p>
        </w:tc>
        <w:tc>
          <w:tcPr>
            <w:tcW w:w="2268" w:type="dxa"/>
          </w:tcPr>
          <w:p w:rsidR="00202358"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r>
      <w:tr w:rsidR="00202358" w:rsidRPr="00202EBB" w:rsidTr="00202358">
        <w:tc>
          <w:tcPr>
            <w:tcW w:w="7797" w:type="dxa"/>
          </w:tcPr>
          <w:p w:rsidR="00202358" w:rsidRPr="00202EBB"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202EBB">
              <w:rPr>
                <w:rFonts w:ascii="Times New Roman" w:eastAsia="Calibri" w:hAnsi="Times New Roman" w:cs="Times New Roman"/>
                <w:sz w:val="24"/>
                <w:szCs w:val="24"/>
              </w:rPr>
              <w:t>выпускников прошлых лет</w:t>
            </w:r>
          </w:p>
        </w:tc>
        <w:tc>
          <w:tcPr>
            <w:tcW w:w="2268" w:type="dxa"/>
          </w:tcPr>
          <w:p w:rsidR="00202358" w:rsidRPr="00202EBB"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117</w:t>
            </w:r>
          </w:p>
        </w:tc>
      </w:tr>
      <w:tr w:rsidR="00202358" w:rsidRPr="00202EBB" w:rsidTr="00202358">
        <w:tc>
          <w:tcPr>
            <w:tcW w:w="7797" w:type="dxa"/>
          </w:tcPr>
          <w:p w:rsidR="00202358" w:rsidRPr="00202EBB"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202EBB">
              <w:rPr>
                <w:rFonts w:ascii="Times New Roman" w:eastAsia="Calibri" w:hAnsi="Times New Roman" w:cs="Times New Roman"/>
                <w:sz w:val="24"/>
                <w:szCs w:val="24"/>
              </w:rPr>
              <w:t>участников с ограниченными возможностями здоровья</w:t>
            </w:r>
          </w:p>
        </w:tc>
        <w:tc>
          <w:tcPr>
            <w:tcW w:w="2268" w:type="dxa"/>
          </w:tcPr>
          <w:p w:rsidR="00202358" w:rsidRPr="00202EBB"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65</w:t>
            </w:r>
          </w:p>
        </w:tc>
      </w:tr>
    </w:tbl>
    <w:p w:rsidR="00202358" w:rsidRPr="00202EBB" w:rsidRDefault="00202358" w:rsidP="00202358">
      <w:pPr>
        <w:spacing w:after="0" w:line="240" w:lineRule="auto"/>
        <w:ind w:left="1080"/>
        <w:contextualSpacing/>
        <w:rPr>
          <w:rFonts w:ascii="Times New Roman" w:eastAsia="Calibri" w:hAnsi="Times New Roman" w:cs="Times New Roman"/>
          <w:sz w:val="24"/>
          <w:szCs w:val="24"/>
        </w:rPr>
      </w:pPr>
    </w:p>
    <w:p w:rsidR="00202358" w:rsidRPr="00202EBB" w:rsidRDefault="00202358" w:rsidP="000F30C8">
      <w:pPr>
        <w:keepNext/>
        <w:keepLines/>
        <w:numPr>
          <w:ilvl w:val="1"/>
          <w:numId w:val="89"/>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202EBB">
        <w:rPr>
          <w:rFonts w:ascii="Times New Roman" w:eastAsia="SimSun" w:hAnsi="Times New Roman" w:cs="Times New Roman"/>
          <w:b/>
          <w:bCs/>
          <w:sz w:val="28"/>
          <w:szCs w:val="24"/>
          <w:lang w:eastAsia="ru-RU"/>
        </w:rPr>
        <w:t xml:space="preserve">Количество участников ЕГЭ по типам ОО </w:t>
      </w:r>
    </w:p>
    <w:p w:rsidR="00202358" w:rsidRPr="00202EBB" w:rsidRDefault="00202358" w:rsidP="00202358">
      <w:pPr>
        <w:keepNext/>
        <w:spacing w:line="240" w:lineRule="auto"/>
        <w:jc w:val="right"/>
        <w:rPr>
          <w:rFonts w:ascii="Times New Roman" w:eastAsia="Calibri" w:hAnsi="Times New Roman" w:cs="Times New Roman"/>
          <w:bCs/>
          <w:i/>
          <w:sz w:val="18"/>
          <w:szCs w:val="18"/>
          <w:lang w:eastAsia="ru-RU"/>
        </w:rPr>
      </w:pPr>
      <w:r w:rsidRPr="00202EBB">
        <w:rPr>
          <w:rFonts w:ascii="Times New Roman" w:eastAsia="Calibri" w:hAnsi="Times New Roman" w:cs="Times New Roman"/>
          <w:bCs/>
          <w:i/>
          <w:sz w:val="18"/>
          <w:szCs w:val="18"/>
          <w:lang w:eastAsia="ru-RU"/>
        </w:rPr>
        <w:t xml:space="preserve">Таблица </w:t>
      </w:r>
      <w:r w:rsidR="00623AAB" w:rsidRPr="00202EBB">
        <w:rPr>
          <w:rFonts w:ascii="Times New Roman" w:eastAsia="Calibri" w:hAnsi="Times New Roman" w:cs="Times New Roman"/>
          <w:bCs/>
          <w:i/>
          <w:sz w:val="18"/>
          <w:szCs w:val="18"/>
          <w:lang w:eastAsia="ru-RU"/>
        </w:rPr>
        <w:fldChar w:fldCharType="begin"/>
      </w:r>
      <w:r w:rsidRPr="00202EBB">
        <w:rPr>
          <w:rFonts w:ascii="Times New Roman" w:eastAsia="Calibri" w:hAnsi="Times New Roman" w:cs="Times New Roman"/>
          <w:bCs/>
          <w:i/>
          <w:sz w:val="18"/>
          <w:szCs w:val="18"/>
          <w:lang w:eastAsia="ru-RU"/>
        </w:rPr>
        <w:instrText xml:space="preserve"> STYLEREF 1 \s </w:instrText>
      </w:r>
      <w:r w:rsidR="00623AAB" w:rsidRPr="00202EBB">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202EBB">
        <w:rPr>
          <w:rFonts w:ascii="Times New Roman" w:eastAsia="Calibri" w:hAnsi="Times New Roman" w:cs="Times New Roman"/>
          <w:bCs/>
          <w:i/>
          <w:sz w:val="18"/>
          <w:szCs w:val="18"/>
          <w:lang w:eastAsia="ru-RU"/>
        </w:rPr>
        <w:fldChar w:fldCharType="end"/>
      </w:r>
      <w:r w:rsidRPr="00202EBB">
        <w:rPr>
          <w:rFonts w:ascii="Times New Roman" w:eastAsia="Calibri" w:hAnsi="Times New Roman" w:cs="Times New Roman"/>
          <w:bCs/>
          <w:i/>
          <w:sz w:val="18"/>
          <w:szCs w:val="18"/>
          <w:lang w:eastAsia="ru-RU"/>
        </w:rPr>
        <w:noBreakHyphen/>
      </w:r>
      <w:r w:rsidR="00623AAB" w:rsidRPr="00202EBB">
        <w:rPr>
          <w:rFonts w:ascii="Times New Roman" w:eastAsia="Calibri" w:hAnsi="Times New Roman" w:cs="Times New Roman"/>
          <w:bCs/>
          <w:i/>
          <w:sz w:val="18"/>
          <w:szCs w:val="18"/>
          <w:lang w:eastAsia="ru-RU"/>
        </w:rPr>
        <w:fldChar w:fldCharType="begin"/>
      </w:r>
      <w:r w:rsidRPr="00202EBB">
        <w:rPr>
          <w:rFonts w:ascii="Times New Roman" w:eastAsia="Calibri" w:hAnsi="Times New Roman" w:cs="Times New Roman"/>
          <w:bCs/>
          <w:i/>
          <w:sz w:val="18"/>
          <w:szCs w:val="18"/>
          <w:lang w:eastAsia="ru-RU"/>
        </w:rPr>
        <w:instrText xml:space="preserve"> SEQ Таблица \* ARABIC \s 1 </w:instrText>
      </w:r>
      <w:r w:rsidR="00623AAB" w:rsidRPr="00202EBB">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23</w:t>
      </w:r>
      <w:r w:rsidR="00623AAB" w:rsidRPr="00202EBB">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202358" w:rsidRPr="00202EBB" w:rsidTr="00202358">
        <w:tc>
          <w:tcPr>
            <w:tcW w:w="7797" w:type="dxa"/>
          </w:tcPr>
          <w:p w:rsidR="00202358" w:rsidRPr="00202EBB" w:rsidRDefault="00202358" w:rsidP="00202358">
            <w:pPr>
              <w:spacing w:after="0" w:line="240" w:lineRule="auto"/>
              <w:contextualSpacing/>
              <w:jc w:val="both"/>
              <w:rPr>
                <w:rFonts w:ascii="Times New Roman" w:eastAsia="Calibri" w:hAnsi="Times New Roman" w:cs="Times New Roman"/>
                <w:b/>
                <w:sz w:val="24"/>
                <w:szCs w:val="24"/>
                <w:lang w:eastAsia="ru-RU"/>
              </w:rPr>
            </w:pPr>
            <w:r w:rsidRPr="00202EBB">
              <w:rPr>
                <w:rFonts w:ascii="Times New Roman" w:eastAsia="Calibri" w:hAnsi="Times New Roman" w:cs="Times New Roman"/>
                <w:b/>
                <w:sz w:val="24"/>
                <w:szCs w:val="24"/>
                <w:lang w:eastAsia="ru-RU"/>
              </w:rPr>
              <w:t>Всего ВТГ</w:t>
            </w:r>
          </w:p>
        </w:tc>
        <w:tc>
          <w:tcPr>
            <w:tcW w:w="2268" w:type="dxa"/>
          </w:tcPr>
          <w:p w:rsidR="00202358" w:rsidRPr="00202EBB"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482</w:t>
            </w:r>
          </w:p>
        </w:tc>
      </w:tr>
      <w:tr w:rsidR="00202358" w:rsidRPr="00202EBB" w:rsidTr="00202358">
        <w:tc>
          <w:tcPr>
            <w:tcW w:w="7797" w:type="dxa"/>
          </w:tcPr>
          <w:p w:rsidR="00202358" w:rsidRPr="00202EBB" w:rsidRDefault="00202358" w:rsidP="00202358">
            <w:pPr>
              <w:spacing w:after="0" w:line="240" w:lineRule="auto"/>
              <w:contextualSpacing/>
              <w:jc w:val="both"/>
              <w:rPr>
                <w:rFonts w:ascii="Times New Roman" w:eastAsia="Calibri" w:hAnsi="Times New Roman" w:cs="Times New Roman"/>
                <w:sz w:val="24"/>
                <w:szCs w:val="24"/>
                <w:lang w:eastAsia="ru-RU"/>
              </w:rPr>
            </w:pPr>
            <w:r w:rsidRPr="00202EBB">
              <w:rPr>
                <w:rFonts w:ascii="Times New Roman" w:eastAsia="Calibri" w:hAnsi="Times New Roman" w:cs="Times New Roman"/>
                <w:sz w:val="24"/>
                <w:szCs w:val="24"/>
                <w:lang w:eastAsia="ru-RU"/>
              </w:rPr>
              <w:t>Из них:</w:t>
            </w:r>
          </w:p>
          <w:p w:rsidR="00202358" w:rsidRPr="00202EBB"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202EBB">
              <w:rPr>
                <w:rFonts w:ascii="Times New Roman" w:eastAsia="Calibri" w:hAnsi="Times New Roman" w:cs="Times New Roman"/>
                <w:sz w:val="24"/>
                <w:szCs w:val="24"/>
              </w:rPr>
              <w:t>Выпус</w:t>
            </w:r>
            <w:r>
              <w:rPr>
                <w:rFonts w:ascii="Times New Roman" w:eastAsia="Calibri" w:hAnsi="Times New Roman" w:cs="Times New Roman"/>
                <w:sz w:val="24"/>
                <w:szCs w:val="24"/>
              </w:rPr>
              <w:t xml:space="preserve">кники </w:t>
            </w:r>
            <w:r w:rsidRPr="00202EBB">
              <w:rPr>
                <w:rFonts w:ascii="Times New Roman" w:eastAsia="Calibri" w:hAnsi="Times New Roman" w:cs="Times New Roman"/>
                <w:sz w:val="24"/>
                <w:szCs w:val="24"/>
              </w:rPr>
              <w:t xml:space="preserve"> гимназий</w:t>
            </w:r>
          </w:p>
        </w:tc>
        <w:tc>
          <w:tcPr>
            <w:tcW w:w="2268" w:type="dxa"/>
          </w:tcPr>
          <w:p w:rsidR="00202358" w:rsidRPr="00202EBB"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w:t>
            </w:r>
          </w:p>
        </w:tc>
      </w:tr>
      <w:tr w:rsidR="00202358" w:rsidRPr="00202EBB" w:rsidTr="00202358">
        <w:tc>
          <w:tcPr>
            <w:tcW w:w="7797" w:type="dxa"/>
          </w:tcPr>
          <w:p w:rsidR="00202358" w:rsidRPr="00202EBB"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лицей</w:t>
            </w:r>
          </w:p>
        </w:tc>
        <w:tc>
          <w:tcPr>
            <w:tcW w:w="2268" w:type="dxa"/>
          </w:tcPr>
          <w:p w:rsidR="00202358" w:rsidRPr="00202EBB"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r>
      <w:tr w:rsidR="00202358" w:rsidRPr="00202EBB" w:rsidTr="00202358">
        <w:tc>
          <w:tcPr>
            <w:tcW w:w="7797" w:type="dxa"/>
          </w:tcPr>
          <w:p w:rsidR="00202358"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202EBB">
              <w:rPr>
                <w:rFonts w:ascii="Times New Roman" w:eastAsia="Calibri" w:hAnsi="Times New Roman" w:cs="Times New Roman"/>
                <w:sz w:val="24"/>
                <w:szCs w:val="24"/>
              </w:rPr>
              <w:t>Начальная общеобразовательная школа</w:t>
            </w:r>
          </w:p>
        </w:tc>
        <w:tc>
          <w:tcPr>
            <w:tcW w:w="2268" w:type="dxa"/>
          </w:tcPr>
          <w:p w:rsidR="00202358"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r>
      <w:tr w:rsidR="00202358" w:rsidRPr="00202EBB" w:rsidTr="00202358">
        <w:tc>
          <w:tcPr>
            <w:tcW w:w="7797" w:type="dxa"/>
          </w:tcPr>
          <w:p w:rsidR="00202358" w:rsidRPr="00202EBB"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202EBB">
              <w:rPr>
                <w:rFonts w:ascii="Times New Roman" w:eastAsia="Calibri" w:hAnsi="Times New Roman" w:cs="Times New Roman"/>
                <w:sz w:val="24"/>
                <w:szCs w:val="24"/>
              </w:rPr>
              <w:t>Основная общеобразовательная школа</w:t>
            </w:r>
          </w:p>
        </w:tc>
        <w:tc>
          <w:tcPr>
            <w:tcW w:w="2268" w:type="dxa"/>
          </w:tcPr>
          <w:p w:rsidR="00202358" w:rsidRPr="00202EBB"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202358" w:rsidRPr="00202EBB" w:rsidTr="00202358">
        <w:tc>
          <w:tcPr>
            <w:tcW w:w="7797" w:type="dxa"/>
          </w:tcPr>
          <w:p w:rsidR="00202358" w:rsidRPr="00202EBB"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202EBB">
              <w:rPr>
                <w:rFonts w:ascii="Times New Roman" w:eastAsia="Calibri" w:hAnsi="Times New Roman" w:cs="Times New Roman"/>
                <w:sz w:val="24"/>
                <w:szCs w:val="24"/>
              </w:rPr>
              <w:t>Средняя общеобразовательная школа</w:t>
            </w:r>
          </w:p>
        </w:tc>
        <w:tc>
          <w:tcPr>
            <w:tcW w:w="2268" w:type="dxa"/>
          </w:tcPr>
          <w:p w:rsidR="00202358"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446</w:t>
            </w:r>
          </w:p>
        </w:tc>
      </w:tr>
    </w:tbl>
    <w:p w:rsidR="00202358" w:rsidRPr="00202EBB" w:rsidRDefault="00202358" w:rsidP="00202358">
      <w:pPr>
        <w:spacing w:after="0" w:line="240" w:lineRule="auto"/>
        <w:ind w:left="284"/>
        <w:rPr>
          <w:rFonts w:ascii="Times New Roman" w:eastAsia="Calibri" w:hAnsi="Times New Roman" w:cs="Times New Roman"/>
          <w:sz w:val="24"/>
          <w:szCs w:val="24"/>
          <w:lang w:eastAsia="ru-RU"/>
        </w:rPr>
      </w:pPr>
    </w:p>
    <w:p w:rsidR="00202358" w:rsidRPr="00202EBB" w:rsidRDefault="00202358" w:rsidP="000F30C8">
      <w:pPr>
        <w:keepNext/>
        <w:keepLines/>
        <w:numPr>
          <w:ilvl w:val="1"/>
          <w:numId w:val="89"/>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202EBB">
        <w:rPr>
          <w:rFonts w:ascii="Times New Roman" w:eastAsia="SimSun" w:hAnsi="Times New Roman" w:cs="Times New Roman"/>
          <w:b/>
          <w:bCs/>
          <w:sz w:val="28"/>
          <w:szCs w:val="24"/>
          <w:lang w:eastAsia="ru-RU"/>
        </w:rPr>
        <w:t>Количество участников ЕГЭ по предмету по АТЕ региона</w:t>
      </w:r>
    </w:p>
    <w:p w:rsidR="00202358" w:rsidRPr="00202EBB" w:rsidRDefault="00202358" w:rsidP="00202358">
      <w:pPr>
        <w:keepNext/>
        <w:spacing w:line="240" w:lineRule="auto"/>
        <w:jc w:val="right"/>
        <w:rPr>
          <w:rFonts w:ascii="Times New Roman" w:eastAsia="Calibri" w:hAnsi="Times New Roman" w:cs="Times New Roman"/>
          <w:bCs/>
          <w:i/>
          <w:sz w:val="18"/>
          <w:szCs w:val="18"/>
          <w:lang w:eastAsia="ru-RU"/>
        </w:rPr>
      </w:pPr>
      <w:r w:rsidRPr="00202EBB">
        <w:rPr>
          <w:rFonts w:ascii="Times New Roman" w:eastAsia="Calibri" w:hAnsi="Times New Roman" w:cs="Times New Roman"/>
          <w:bCs/>
          <w:i/>
          <w:sz w:val="18"/>
          <w:szCs w:val="18"/>
          <w:lang w:eastAsia="ru-RU"/>
        </w:rPr>
        <w:t xml:space="preserve">Таблица </w:t>
      </w:r>
      <w:r w:rsidR="00623AAB" w:rsidRPr="00202EBB">
        <w:rPr>
          <w:rFonts w:ascii="Times New Roman" w:eastAsia="Calibri" w:hAnsi="Times New Roman" w:cs="Times New Roman"/>
          <w:bCs/>
          <w:i/>
          <w:sz w:val="18"/>
          <w:szCs w:val="18"/>
          <w:lang w:eastAsia="ru-RU"/>
        </w:rPr>
        <w:fldChar w:fldCharType="begin"/>
      </w:r>
      <w:r w:rsidRPr="00202EBB">
        <w:rPr>
          <w:rFonts w:ascii="Times New Roman" w:eastAsia="Calibri" w:hAnsi="Times New Roman" w:cs="Times New Roman"/>
          <w:bCs/>
          <w:i/>
          <w:sz w:val="18"/>
          <w:szCs w:val="18"/>
          <w:lang w:eastAsia="ru-RU"/>
        </w:rPr>
        <w:instrText xml:space="preserve"> STYLEREF 1 \s </w:instrText>
      </w:r>
      <w:r w:rsidR="00623AAB" w:rsidRPr="00202EBB">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202EBB">
        <w:rPr>
          <w:rFonts w:ascii="Times New Roman" w:eastAsia="Calibri" w:hAnsi="Times New Roman" w:cs="Times New Roman"/>
          <w:bCs/>
          <w:i/>
          <w:sz w:val="18"/>
          <w:szCs w:val="18"/>
          <w:lang w:eastAsia="ru-RU"/>
        </w:rPr>
        <w:fldChar w:fldCharType="end"/>
      </w:r>
      <w:r w:rsidRPr="00202EBB">
        <w:rPr>
          <w:rFonts w:ascii="Times New Roman" w:eastAsia="Calibri" w:hAnsi="Times New Roman" w:cs="Times New Roman"/>
          <w:bCs/>
          <w:i/>
          <w:sz w:val="18"/>
          <w:szCs w:val="18"/>
          <w:lang w:eastAsia="ru-RU"/>
        </w:rPr>
        <w:noBreakHyphen/>
      </w:r>
      <w:r w:rsidR="00623AAB" w:rsidRPr="00202EBB">
        <w:rPr>
          <w:rFonts w:ascii="Times New Roman" w:eastAsia="Calibri" w:hAnsi="Times New Roman" w:cs="Times New Roman"/>
          <w:bCs/>
          <w:i/>
          <w:sz w:val="18"/>
          <w:szCs w:val="18"/>
          <w:lang w:eastAsia="ru-RU"/>
        </w:rPr>
        <w:fldChar w:fldCharType="begin"/>
      </w:r>
      <w:r w:rsidRPr="00202EBB">
        <w:rPr>
          <w:rFonts w:ascii="Times New Roman" w:eastAsia="Calibri" w:hAnsi="Times New Roman" w:cs="Times New Roman"/>
          <w:bCs/>
          <w:i/>
          <w:sz w:val="18"/>
          <w:szCs w:val="18"/>
          <w:lang w:eastAsia="ru-RU"/>
        </w:rPr>
        <w:instrText xml:space="preserve"> SEQ Таблица \* ARABIC \s 1 </w:instrText>
      </w:r>
      <w:r w:rsidR="00623AAB" w:rsidRPr="00202EBB">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24</w:t>
      </w:r>
      <w:r w:rsidR="00623AAB" w:rsidRPr="00202EBB">
        <w:rPr>
          <w:rFonts w:ascii="Times New Roman" w:eastAsia="Calibri" w:hAnsi="Times New Roman" w:cs="Times New Roman"/>
          <w:bCs/>
          <w:i/>
          <w:sz w:val="18"/>
          <w:szCs w:val="18"/>
          <w:lang w:eastAsia="ru-RU"/>
        </w:rPr>
        <w:fldChar w:fldCharType="end"/>
      </w:r>
    </w:p>
    <w:tbl>
      <w:tblPr>
        <w:tblW w:w="100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4"/>
        <w:gridCol w:w="3261"/>
        <w:gridCol w:w="2693"/>
      </w:tblGrid>
      <w:tr w:rsidR="00202358" w:rsidRPr="00202EBB" w:rsidTr="00202358">
        <w:tc>
          <w:tcPr>
            <w:tcW w:w="568" w:type="dxa"/>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sidRPr="00202EBB">
              <w:rPr>
                <w:rFonts w:ascii="Times New Roman" w:eastAsia="Calibri" w:hAnsi="Times New Roman" w:cs="Times New Roman"/>
                <w:sz w:val="24"/>
                <w:szCs w:val="24"/>
              </w:rPr>
              <w:t>№ п/п</w:t>
            </w:r>
          </w:p>
        </w:tc>
        <w:tc>
          <w:tcPr>
            <w:tcW w:w="3544" w:type="dxa"/>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sidRPr="00202EBB">
              <w:rPr>
                <w:rFonts w:ascii="Times New Roman" w:eastAsia="Calibri" w:hAnsi="Times New Roman" w:cs="Times New Roman"/>
                <w:sz w:val="24"/>
                <w:szCs w:val="24"/>
              </w:rPr>
              <w:t>АТЕ</w:t>
            </w:r>
          </w:p>
        </w:tc>
        <w:tc>
          <w:tcPr>
            <w:tcW w:w="3261" w:type="dxa"/>
          </w:tcPr>
          <w:p w:rsidR="00202358" w:rsidRPr="00202EBB" w:rsidRDefault="00202358" w:rsidP="00202358">
            <w:pPr>
              <w:spacing w:after="0" w:line="240" w:lineRule="auto"/>
              <w:ind w:hanging="108"/>
              <w:contextualSpacing/>
              <w:jc w:val="center"/>
              <w:rPr>
                <w:rFonts w:ascii="Times New Roman" w:eastAsia="Calibri" w:hAnsi="Times New Roman" w:cs="Times New Roman"/>
                <w:sz w:val="24"/>
                <w:szCs w:val="24"/>
              </w:rPr>
            </w:pPr>
            <w:r w:rsidRPr="00202EBB">
              <w:rPr>
                <w:rFonts w:ascii="Times New Roman" w:eastAsia="Calibri" w:hAnsi="Times New Roman" w:cs="Times New Roman"/>
                <w:sz w:val="24"/>
                <w:szCs w:val="24"/>
              </w:rPr>
              <w:t>Количество участников ЕГЭ по учебному предмету</w:t>
            </w:r>
          </w:p>
        </w:tc>
        <w:tc>
          <w:tcPr>
            <w:tcW w:w="2693" w:type="dxa"/>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sidRPr="00202EBB">
              <w:rPr>
                <w:rFonts w:ascii="Times New Roman" w:eastAsia="Calibri" w:hAnsi="Times New Roman" w:cs="Times New Roman"/>
                <w:sz w:val="24"/>
                <w:szCs w:val="24"/>
              </w:rPr>
              <w:t>% от общего числа участников в регионе</w:t>
            </w:r>
          </w:p>
        </w:tc>
      </w:tr>
      <w:tr w:rsidR="00202358" w:rsidRPr="00202EBB" w:rsidTr="00202358">
        <w:tc>
          <w:tcPr>
            <w:tcW w:w="568" w:type="dxa"/>
          </w:tcPr>
          <w:p w:rsidR="00202358" w:rsidRPr="00202EBB" w:rsidRDefault="00202358" w:rsidP="00202358">
            <w:pPr>
              <w:spacing w:after="0" w:line="240" w:lineRule="auto"/>
              <w:contextualSpacing/>
              <w:jc w:val="both"/>
              <w:rPr>
                <w:rFonts w:ascii="Times New Roman" w:eastAsia="Calibri" w:hAnsi="Times New Roman" w:cs="Times New Roman"/>
                <w:sz w:val="24"/>
                <w:szCs w:val="24"/>
              </w:rPr>
            </w:pPr>
            <w:r w:rsidRPr="00202EBB">
              <w:rPr>
                <w:rFonts w:ascii="Times New Roman" w:eastAsia="Calibri" w:hAnsi="Times New Roman" w:cs="Times New Roman"/>
                <w:sz w:val="24"/>
                <w:szCs w:val="24"/>
              </w:rPr>
              <w:t>1.</w:t>
            </w:r>
          </w:p>
        </w:tc>
        <w:tc>
          <w:tcPr>
            <w:tcW w:w="3544" w:type="dxa"/>
          </w:tcPr>
          <w:p w:rsidR="00202358" w:rsidRPr="00202EBB" w:rsidRDefault="00202358" w:rsidP="00202358">
            <w:pPr>
              <w:spacing w:after="0" w:line="240" w:lineRule="auto"/>
              <w:contextualSpacing/>
              <w:jc w:val="both"/>
              <w:rPr>
                <w:rFonts w:ascii="Times New Roman" w:eastAsia="Calibri" w:hAnsi="Times New Roman" w:cs="Times New Roman"/>
                <w:sz w:val="24"/>
                <w:szCs w:val="24"/>
              </w:rPr>
            </w:pPr>
            <w:r w:rsidRPr="00C2476D">
              <w:rPr>
                <w:rFonts w:ascii="Times New Roman" w:eastAsia="Calibri" w:hAnsi="Times New Roman" w:cs="Times New Roman"/>
                <w:sz w:val="24"/>
                <w:szCs w:val="24"/>
              </w:rPr>
              <w:t>Администрация г. Назрань</w:t>
            </w:r>
          </w:p>
        </w:tc>
        <w:tc>
          <w:tcPr>
            <w:tcW w:w="3261" w:type="dxa"/>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193</w:t>
            </w:r>
          </w:p>
        </w:tc>
        <w:tc>
          <w:tcPr>
            <w:tcW w:w="2693" w:type="dxa"/>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31,54</w:t>
            </w:r>
          </w:p>
        </w:tc>
      </w:tr>
      <w:tr w:rsidR="00202358" w:rsidRPr="00202EBB" w:rsidTr="00202358">
        <w:tc>
          <w:tcPr>
            <w:tcW w:w="568" w:type="dxa"/>
          </w:tcPr>
          <w:p w:rsidR="00202358" w:rsidRPr="00202EBB"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544" w:type="dxa"/>
          </w:tcPr>
          <w:p w:rsidR="00202358" w:rsidRPr="00202EBB" w:rsidRDefault="00202358" w:rsidP="00202358">
            <w:pPr>
              <w:spacing w:after="0" w:line="240" w:lineRule="auto"/>
              <w:contextualSpacing/>
              <w:jc w:val="both"/>
              <w:rPr>
                <w:rFonts w:ascii="Times New Roman" w:eastAsia="Calibri" w:hAnsi="Times New Roman" w:cs="Times New Roman"/>
                <w:sz w:val="24"/>
                <w:szCs w:val="24"/>
              </w:rPr>
            </w:pPr>
            <w:r w:rsidRPr="00C2476D">
              <w:rPr>
                <w:rFonts w:ascii="Times New Roman" w:eastAsia="Calibri" w:hAnsi="Times New Roman" w:cs="Times New Roman"/>
                <w:sz w:val="24"/>
                <w:szCs w:val="24"/>
              </w:rPr>
              <w:t>Администрация г. Магас</w:t>
            </w:r>
          </w:p>
        </w:tc>
        <w:tc>
          <w:tcPr>
            <w:tcW w:w="3261" w:type="dxa"/>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2693" w:type="dxa"/>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8,01</w:t>
            </w:r>
          </w:p>
        </w:tc>
      </w:tr>
      <w:tr w:rsidR="00202358" w:rsidRPr="00202EBB"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544" w:type="dxa"/>
          </w:tcPr>
          <w:p w:rsidR="00202358" w:rsidRPr="00C2476D" w:rsidRDefault="00202358" w:rsidP="00202358">
            <w:pPr>
              <w:spacing w:after="0" w:line="240" w:lineRule="auto"/>
              <w:contextualSpacing/>
              <w:jc w:val="both"/>
              <w:rPr>
                <w:rFonts w:ascii="Times New Roman" w:eastAsia="Calibri" w:hAnsi="Times New Roman" w:cs="Times New Roman"/>
                <w:sz w:val="24"/>
                <w:szCs w:val="24"/>
              </w:rPr>
            </w:pPr>
            <w:r w:rsidRPr="00C2476D">
              <w:rPr>
                <w:rFonts w:ascii="Times New Roman" w:eastAsia="Calibri" w:hAnsi="Times New Roman" w:cs="Times New Roman"/>
                <w:sz w:val="24"/>
                <w:szCs w:val="24"/>
              </w:rPr>
              <w:t>Администрация г. Карабулак</w:t>
            </w:r>
          </w:p>
        </w:tc>
        <w:tc>
          <w:tcPr>
            <w:tcW w:w="3261"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2693"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9,15</w:t>
            </w:r>
          </w:p>
        </w:tc>
      </w:tr>
      <w:tr w:rsidR="00202358" w:rsidRPr="00202EBB"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544" w:type="dxa"/>
          </w:tcPr>
          <w:p w:rsidR="00202358" w:rsidRPr="00C2476D" w:rsidRDefault="00202358" w:rsidP="00202358">
            <w:pPr>
              <w:spacing w:after="0" w:line="240" w:lineRule="auto"/>
              <w:contextualSpacing/>
              <w:jc w:val="both"/>
              <w:rPr>
                <w:rFonts w:ascii="Times New Roman" w:eastAsia="Calibri" w:hAnsi="Times New Roman" w:cs="Times New Roman"/>
                <w:sz w:val="24"/>
                <w:szCs w:val="24"/>
              </w:rPr>
            </w:pPr>
            <w:r w:rsidRPr="00C2476D">
              <w:rPr>
                <w:rFonts w:ascii="Times New Roman" w:eastAsia="Calibri" w:hAnsi="Times New Roman" w:cs="Times New Roman"/>
                <w:sz w:val="24"/>
                <w:szCs w:val="24"/>
              </w:rPr>
              <w:t>Администрация г. Малгобек</w:t>
            </w:r>
          </w:p>
        </w:tc>
        <w:tc>
          <w:tcPr>
            <w:tcW w:w="3261"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2693"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7,84</w:t>
            </w:r>
          </w:p>
        </w:tc>
      </w:tr>
      <w:tr w:rsidR="00202358" w:rsidRPr="00202EBB"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544" w:type="dxa"/>
          </w:tcPr>
          <w:p w:rsidR="00202358" w:rsidRPr="00C2476D" w:rsidRDefault="00202358" w:rsidP="00202358">
            <w:pPr>
              <w:spacing w:after="0" w:line="240" w:lineRule="auto"/>
              <w:contextualSpacing/>
              <w:jc w:val="both"/>
              <w:rPr>
                <w:rFonts w:ascii="Times New Roman" w:eastAsia="Calibri" w:hAnsi="Times New Roman" w:cs="Times New Roman"/>
                <w:sz w:val="24"/>
                <w:szCs w:val="24"/>
              </w:rPr>
            </w:pPr>
            <w:r w:rsidRPr="00C2476D">
              <w:rPr>
                <w:rFonts w:ascii="Times New Roman" w:eastAsia="Calibri" w:hAnsi="Times New Roman" w:cs="Times New Roman"/>
                <w:sz w:val="24"/>
                <w:szCs w:val="24"/>
              </w:rPr>
              <w:t>Администрация Назрановского района</w:t>
            </w:r>
          </w:p>
        </w:tc>
        <w:tc>
          <w:tcPr>
            <w:tcW w:w="3261"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2693"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17,48</w:t>
            </w:r>
          </w:p>
        </w:tc>
      </w:tr>
      <w:tr w:rsidR="00202358" w:rsidRPr="00202EBB"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544" w:type="dxa"/>
          </w:tcPr>
          <w:p w:rsidR="00202358" w:rsidRPr="00C2476D" w:rsidRDefault="00202358" w:rsidP="00202358">
            <w:pPr>
              <w:spacing w:after="0" w:line="240" w:lineRule="auto"/>
              <w:contextualSpacing/>
              <w:jc w:val="both"/>
              <w:rPr>
                <w:rFonts w:ascii="Times New Roman" w:eastAsia="Calibri" w:hAnsi="Times New Roman" w:cs="Times New Roman"/>
                <w:sz w:val="24"/>
                <w:szCs w:val="24"/>
              </w:rPr>
            </w:pPr>
            <w:r w:rsidRPr="00C2476D">
              <w:rPr>
                <w:rFonts w:ascii="Times New Roman" w:eastAsia="Calibri" w:hAnsi="Times New Roman" w:cs="Times New Roman"/>
                <w:sz w:val="24"/>
                <w:szCs w:val="24"/>
              </w:rPr>
              <w:t>Администрация Сунженского района</w:t>
            </w:r>
          </w:p>
        </w:tc>
        <w:tc>
          <w:tcPr>
            <w:tcW w:w="3261"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2693"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16,83</w:t>
            </w:r>
          </w:p>
        </w:tc>
      </w:tr>
      <w:tr w:rsidR="00202358" w:rsidRPr="00202EBB"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3544" w:type="dxa"/>
          </w:tcPr>
          <w:p w:rsidR="00202358" w:rsidRPr="00C2476D" w:rsidRDefault="00202358" w:rsidP="00202358">
            <w:pPr>
              <w:spacing w:after="0" w:line="240" w:lineRule="auto"/>
              <w:contextualSpacing/>
              <w:jc w:val="both"/>
              <w:rPr>
                <w:rFonts w:ascii="Times New Roman" w:eastAsia="Calibri" w:hAnsi="Times New Roman" w:cs="Times New Roman"/>
                <w:sz w:val="24"/>
                <w:szCs w:val="24"/>
              </w:rPr>
            </w:pPr>
            <w:r w:rsidRPr="00C2476D">
              <w:rPr>
                <w:rFonts w:ascii="Times New Roman" w:eastAsia="Calibri" w:hAnsi="Times New Roman" w:cs="Times New Roman"/>
                <w:sz w:val="24"/>
                <w:szCs w:val="24"/>
              </w:rPr>
              <w:t>Администрация Малгобекского района</w:t>
            </w:r>
          </w:p>
        </w:tc>
        <w:tc>
          <w:tcPr>
            <w:tcW w:w="3261"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2693"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8,50</w:t>
            </w:r>
          </w:p>
        </w:tc>
      </w:tr>
      <w:tr w:rsidR="00202358" w:rsidRPr="00202EBB"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544" w:type="dxa"/>
          </w:tcPr>
          <w:p w:rsidR="00202358" w:rsidRPr="00C2476D" w:rsidRDefault="00202358" w:rsidP="00202358">
            <w:pPr>
              <w:spacing w:after="0" w:line="240" w:lineRule="auto"/>
              <w:contextualSpacing/>
              <w:jc w:val="both"/>
              <w:rPr>
                <w:rFonts w:ascii="Times New Roman" w:eastAsia="Calibri" w:hAnsi="Times New Roman" w:cs="Times New Roman"/>
                <w:sz w:val="24"/>
                <w:szCs w:val="24"/>
              </w:rPr>
            </w:pPr>
            <w:r w:rsidRPr="00C2476D">
              <w:rPr>
                <w:rFonts w:ascii="Times New Roman" w:eastAsia="Calibri" w:hAnsi="Times New Roman" w:cs="Times New Roman"/>
                <w:sz w:val="24"/>
                <w:szCs w:val="24"/>
              </w:rPr>
              <w:t>Администрация Джейрахского района</w:t>
            </w:r>
          </w:p>
        </w:tc>
        <w:tc>
          <w:tcPr>
            <w:tcW w:w="3261"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693"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0,65</w:t>
            </w:r>
          </w:p>
        </w:tc>
      </w:tr>
    </w:tbl>
    <w:p w:rsidR="00202358" w:rsidRPr="00202EBB" w:rsidRDefault="00202358" w:rsidP="00202358">
      <w:pPr>
        <w:spacing w:after="0" w:line="240" w:lineRule="auto"/>
        <w:ind w:left="-426" w:firstLine="426"/>
        <w:jc w:val="both"/>
        <w:rPr>
          <w:rFonts w:ascii="Times New Roman" w:eastAsia="Times New Roman" w:hAnsi="Times New Roman" w:cs="Times New Roman"/>
          <w:b/>
          <w:sz w:val="24"/>
          <w:szCs w:val="24"/>
          <w:lang w:eastAsia="ru-RU"/>
        </w:rPr>
      </w:pPr>
    </w:p>
    <w:p w:rsidR="00202358" w:rsidRPr="00202EBB" w:rsidRDefault="00202358" w:rsidP="000F30C8">
      <w:pPr>
        <w:keepNext/>
        <w:keepLines/>
        <w:numPr>
          <w:ilvl w:val="1"/>
          <w:numId w:val="89"/>
        </w:numPr>
        <w:tabs>
          <w:tab w:val="left" w:pos="142"/>
        </w:tabs>
        <w:spacing w:before="200" w:after="0" w:line="240" w:lineRule="auto"/>
        <w:ind w:left="142" w:hanging="568"/>
        <w:jc w:val="both"/>
        <w:outlineLvl w:val="2"/>
        <w:rPr>
          <w:rFonts w:ascii="Times New Roman" w:eastAsia="SimSun" w:hAnsi="Times New Roman" w:cs="Times New Roman"/>
          <w:b/>
          <w:bCs/>
          <w:sz w:val="28"/>
          <w:szCs w:val="24"/>
          <w:lang w:eastAsia="ru-RU"/>
        </w:rPr>
      </w:pPr>
      <w:r w:rsidRPr="00202EBB">
        <w:rPr>
          <w:rFonts w:ascii="Times New Roman" w:eastAsia="SimSun" w:hAnsi="Times New Roman" w:cs="Times New Roman"/>
          <w:b/>
          <w:bCs/>
          <w:sz w:val="28"/>
          <w:szCs w:val="24"/>
          <w:lang w:eastAsia="ru-RU"/>
        </w:rPr>
        <w:t xml:space="preserve">Основные УМК по предмету из федерального перечня Минпросвещения России, которые использовались в ОО в 2020-2021 учебном году. </w:t>
      </w:r>
    </w:p>
    <w:p w:rsidR="00202358" w:rsidRPr="00202EBB" w:rsidRDefault="00202358" w:rsidP="00202358">
      <w:pPr>
        <w:keepNext/>
        <w:spacing w:line="240" w:lineRule="auto"/>
        <w:jc w:val="right"/>
        <w:rPr>
          <w:rFonts w:ascii="Times New Roman" w:eastAsia="Calibri" w:hAnsi="Times New Roman" w:cs="Times New Roman"/>
          <w:bCs/>
          <w:i/>
          <w:sz w:val="18"/>
          <w:szCs w:val="18"/>
          <w:lang w:eastAsia="ru-RU"/>
        </w:rPr>
      </w:pPr>
      <w:r w:rsidRPr="00202EBB">
        <w:rPr>
          <w:rFonts w:ascii="Times New Roman" w:eastAsia="Calibri" w:hAnsi="Times New Roman" w:cs="Times New Roman"/>
          <w:bCs/>
          <w:i/>
          <w:sz w:val="18"/>
          <w:szCs w:val="18"/>
          <w:lang w:eastAsia="ru-RU"/>
        </w:rPr>
        <w:t xml:space="preserve">Таблица </w:t>
      </w:r>
      <w:r w:rsidR="00623AAB" w:rsidRPr="00202EBB">
        <w:rPr>
          <w:rFonts w:ascii="Times New Roman" w:eastAsia="Calibri" w:hAnsi="Times New Roman" w:cs="Times New Roman"/>
          <w:bCs/>
          <w:i/>
          <w:sz w:val="18"/>
          <w:szCs w:val="18"/>
          <w:lang w:eastAsia="ru-RU"/>
        </w:rPr>
        <w:fldChar w:fldCharType="begin"/>
      </w:r>
      <w:r w:rsidRPr="00202EBB">
        <w:rPr>
          <w:rFonts w:ascii="Times New Roman" w:eastAsia="Calibri" w:hAnsi="Times New Roman" w:cs="Times New Roman"/>
          <w:bCs/>
          <w:i/>
          <w:sz w:val="18"/>
          <w:szCs w:val="18"/>
          <w:lang w:eastAsia="ru-RU"/>
        </w:rPr>
        <w:instrText xml:space="preserve"> STYLEREF 1 \s </w:instrText>
      </w:r>
      <w:r w:rsidR="00623AAB" w:rsidRPr="00202EBB">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202EBB">
        <w:rPr>
          <w:rFonts w:ascii="Times New Roman" w:eastAsia="Calibri" w:hAnsi="Times New Roman" w:cs="Times New Roman"/>
          <w:bCs/>
          <w:i/>
          <w:sz w:val="18"/>
          <w:szCs w:val="18"/>
          <w:lang w:eastAsia="ru-RU"/>
        </w:rPr>
        <w:fldChar w:fldCharType="end"/>
      </w:r>
      <w:r w:rsidRPr="00202EBB">
        <w:rPr>
          <w:rFonts w:ascii="Times New Roman" w:eastAsia="Calibri" w:hAnsi="Times New Roman" w:cs="Times New Roman"/>
          <w:bCs/>
          <w:i/>
          <w:sz w:val="18"/>
          <w:szCs w:val="18"/>
          <w:lang w:eastAsia="ru-RU"/>
        </w:rPr>
        <w:noBreakHyphen/>
      </w:r>
      <w:r w:rsidR="00623AAB" w:rsidRPr="00202EBB">
        <w:rPr>
          <w:rFonts w:ascii="Times New Roman" w:eastAsia="Calibri" w:hAnsi="Times New Roman" w:cs="Times New Roman"/>
          <w:bCs/>
          <w:i/>
          <w:sz w:val="18"/>
          <w:szCs w:val="18"/>
          <w:lang w:eastAsia="ru-RU"/>
        </w:rPr>
        <w:fldChar w:fldCharType="begin"/>
      </w:r>
      <w:r w:rsidRPr="00202EBB">
        <w:rPr>
          <w:rFonts w:ascii="Times New Roman" w:eastAsia="Calibri" w:hAnsi="Times New Roman" w:cs="Times New Roman"/>
          <w:bCs/>
          <w:i/>
          <w:sz w:val="18"/>
          <w:szCs w:val="18"/>
          <w:lang w:eastAsia="ru-RU"/>
        </w:rPr>
        <w:instrText xml:space="preserve"> SEQ Таблица \* ARABIC \s 1 </w:instrText>
      </w:r>
      <w:r w:rsidR="00623AAB" w:rsidRPr="00202EBB">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25</w:t>
      </w:r>
      <w:r w:rsidR="00623AAB" w:rsidRPr="00202EBB">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202358" w:rsidRPr="00202EBB" w:rsidTr="00202358">
        <w:trPr>
          <w:cantSplit/>
          <w:tblHeader/>
        </w:trPr>
        <w:tc>
          <w:tcPr>
            <w:tcW w:w="568" w:type="dxa"/>
            <w:shd w:val="clear" w:color="auto" w:fill="auto"/>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sidRPr="00202EBB">
              <w:rPr>
                <w:rFonts w:ascii="Times New Roman" w:eastAsia="Calibri" w:hAnsi="Times New Roman" w:cs="Times New Roman"/>
                <w:sz w:val="24"/>
                <w:szCs w:val="24"/>
              </w:rPr>
              <w:t>№ п/п</w:t>
            </w:r>
          </w:p>
        </w:tc>
        <w:tc>
          <w:tcPr>
            <w:tcW w:w="6804" w:type="dxa"/>
            <w:shd w:val="clear" w:color="auto" w:fill="auto"/>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sidRPr="00202EBB">
              <w:rPr>
                <w:rFonts w:ascii="Times New Roman" w:eastAsia="Calibri" w:hAnsi="Times New Roman" w:cs="Times New Roman"/>
                <w:sz w:val="24"/>
                <w:szCs w:val="24"/>
              </w:rPr>
              <w:t>Название УМК из федерального перечня</w:t>
            </w:r>
          </w:p>
        </w:tc>
        <w:tc>
          <w:tcPr>
            <w:tcW w:w="2693" w:type="dxa"/>
            <w:shd w:val="clear" w:color="auto" w:fill="auto"/>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sidRPr="00202EBB">
              <w:rPr>
                <w:rFonts w:ascii="Times New Roman" w:eastAsia="Calibri" w:hAnsi="Times New Roman" w:cs="Times New Roman"/>
                <w:sz w:val="24"/>
                <w:szCs w:val="24"/>
              </w:rPr>
              <w:t>Примерный процент ОО, в которых использовался данный УМК / другие пособия</w:t>
            </w:r>
          </w:p>
        </w:tc>
      </w:tr>
      <w:tr w:rsidR="002F5BA5" w:rsidRPr="00202EBB" w:rsidTr="00202358">
        <w:trPr>
          <w:cantSplit/>
        </w:trPr>
        <w:tc>
          <w:tcPr>
            <w:tcW w:w="568" w:type="dxa"/>
            <w:shd w:val="clear" w:color="auto" w:fill="auto"/>
          </w:tcPr>
          <w:p w:rsidR="002F5BA5" w:rsidRPr="002F5BA5" w:rsidRDefault="002F5BA5" w:rsidP="002F5BA5">
            <w:pPr>
              <w:pStyle w:val="ad"/>
              <w:numPr>
                <w:ilvl w:val="0"/>
                <w:numId w:val="75"/>
              </w:numPr>
              <w:spacing w:after="0" w:line="240" w:lineRule="auto"/>
              <w:rPr>
                <w:rFonts w:ascii="Times New Roman" w:eastAsia="Calibri" w:hAnsi="Times New Roman" w:cs="Times New Roman"/>
                <w:sz w:val="24"/>
                <w:szCs w:val="24"/>
              </w:rPr>
            </w:pPr>
          </w:p>
        </w:tc>
        <w:tc>
          <w:tcPr>
            <w:tcW w:w="6804" w:type="dxa"/>
            <w:shd w:val="clear" w:color="auto" w:fill="auto"/>
          </w:tcPr>
          <w:p w:rsidR="002F5BA5" w:rsidRPr="002F5BA5" w:rsidRDefault="002F5BA5" w:rsidP="002F5BA5">
            <w:pPr>
              <w:contextualSpacing/>
              <w:rPr>
                <w:rFonts w:ascii="Times New Roman" w:eastAsia="Calibri" w:hAnsi="Times New Roman" w:cs="Times New Roman"/>
                <w:sz w:val="24"/>
                <w:szCs w:val="24"/>
              </w:rPr>
            </w:pPr>
            <w:r w:rsidRPr="002F5BA5">
              <w:rPr>
                <w:rFonts w:ascii="Times New Roman" w:hAnsi="Times New Roman" w:cs="Times New Roman"/>
                <w:sz w:val="24"/>
                <w:szCs w:val="24"/>
              </w:rPr>
              <w:t>УМК (Алгебра)</w:t>
            </w:r>
          </w:p>
        </w:tc>
        <w:tc>
          <w:tcPr>
            <w:tcW w:w="2693" w:type="dxa"/>
            <w:shd w:val="clear" w:color="auto" w:fill="auto"/>
          </w:tcPr>
          <w:p w:rsidR="002F5BA5" w:rsidRPr="002F5BA5" w:rsidRDefault="002F5BA5" w:rsidP="002F5BA5">
            <w:pPr>
              <w:contextualSpacing/>
              <w:rPr>
                <w:rFonts w:ascii="Times New Roman" w:eastAsia="Calibri" w:hAnsi="Times New Roman" w:cs="Times New Roman"/>
                <w:sz w:val="24"/>
                <w:szCs w:val="24"/>
              </w:rPr>
            </w:pPr>
          </w:p>
        </w:tc>
      </w:tr>
      <w:tr w:rsidR="002F5BA5" w:rsidRPr="00202EBB" w:rsidTr="00202358">
        <w:trPr>
          <w:cantSplit/>
        </w:trPr>
        <w:tc>
          <w:tcPr>
            <w:tcW w:w="568" w:type="dxa"/>
            <w:shd w:val="clear" w:color="auto" w:fill="auto"/>
          </w:tcPr>
          <w:p w:rsidR="002F5BA5" w:rsidRPr="002F5BA5" w:rsidRDefault="002F5BA5" w:rsidP="002F5BA5">
            <w:pPr>
              <w:pStyle w:val="ad"/>
              <w:numPr>
                <w:ilvl w:val="0"/>
                <w:numId w:val="75"/>
              </w:numPr>
              <w:spacing w:after="0" w:line="240" w:lineRule="auto"/>
              <w:rPr>
                <w:rFonts w:ascii="Times New Roman" w:eastAsia="Calibri" w:hAnsi="Times New Roman" w:cs="Times New Roman"/>
                <w:sz w:val="24"/>
                <w:szCs w:val="24"/>
              </w:rPr>
            </w:pPr>
          </w:p>
        </w:tc>
        <w:tc>
          <w:tcPr>
            <w:tcW w:w="6804" w:type="dxa"/>
            <w:shd w:val="clear" w:color="auto" w:fill="auto"/>
          </w:tcPr>
          <w:p w:rsidR="002F5BA5" w:rsidRPr="002F5BA5" w:rsidRDefault="002F5BA5" w:rsidP="002F5BA5">
            <w:pPr>
              <w:contextualSpacing/>
              <w:rPr>
                <w:rFonts w:ascii="Times New Roman" w:hAnsi="Times New Roman" w:cs="Times New Roman"/>
                <w:sz w:val="24"/>
                <w:szCs w:val="24"/>
              </w:rPr>
            </w:pPr>
            <w:r w:rsidRPr="002F5BA5">
              <w:rPr>
                <w:rFonts w:ascii="Times New Roman" w:hAnsi="Times New Roman" w:cs="Times New Roman"/>
                <w:sz w:val="24"/>
                <w:szCs w:val="24"/>
              </w:rPr>
              <w:t>Никольский С.М., Потапов М.К., Решетников Н.Н. и др. Алгебра и начала математического анализа Издательство «Просвещение»</w:t>
            </w:r>
          </w:p>
        </w:tc>
        <w:tc>
          <w:tcPr>
            <w:tcW w:w="2693" w:type="dxa"/>
            <w:shd w:val="clear" w:color="auto" w:fill="auto"/>
          </w:tcPr>
          <w:p w:rsidR="002F5BA5" w:rsidRPr="002F5BA5" w:rsidRDefault="002F5BA5" w:rsidP="002F5BA5">
            <w:pPr>
              <w:contextualSpacing/>
              <w:rPr>
                <w:rFonts w:ascii="Times New Roman" w:hAnsi="Times New Roman" w:cs="Times New Roman"/>
                <w:sz w:val="24"/>
                <w:szCs w:val="24"/>
              </w:rPr>
            </w:pPr>
            <w:r w:rsidRPr="002F5BA5">
              <w:rPr>
                <w:rFonts w:ascii="Times New Roman" w:hAnsi="Times New Roman" w:cs="Times New Roman"/>
                <w:sz w:val="24"/>
                <w:szCs w:val="24"/>
              </w:rPr>
              <w:t>72</w:t>
            </w:r>
          </w:p>
        </w:tc>
      </w:tr>
      <w:tr w:rsidR="002F5BA5" w:rsidRPr="00202EBB" w:rsidTr="00202358">
        <w:trPr>
          <w:cantSplit/>
        </w:trPr>
        <w:tc>
          <w:tcPr>
            <w:tcW w:w="568" w:type="dxa"/>
            <w:shd w:val="clear" w:color="auto" w:fill="auto"/>
          </w:tcPr>
          <w:p w:rsidR="002F5BA5" w:rsidRPr="002F5BA5" w:rsidRDefault="002F5BA5" w:rsidP="002F5BA5">
            <w:pPr>
              <w:pStyle w:val="ad"/>
              <w:numPr>
                <w:ilvl w:val="0"/>
                <w:numId w:val="75"/>
              </w:numPr>
              <w:spacing w:after="0" w:line="240" w:lineRule="auto"/>
              <w:rPr>
                <w:rFonts w:ascii="Times New Roman" w:eastAsia="Calibri" w:hAnsi="Times New Roman" w:cs="Times New Roman"/>
                <w:sz w:val="24"/>
                <w:szCs w:val="24"/>
              </w:rPr>
            </w:pPr>
          </w:p>
        </w:tc>
        <w:tc>
          <w:tcPr>
            <w:tcW w:w="6804" w:type="dxa"/>
            <w:shd w:val="clear" w:color="auto" w:fill="auto"/>
          </w:tcPr>
          <w:p w:rsidR="002F5BA5" w:rsidRPr="002F5BA5" w:rsidRDefault="002F5BA5" w:rsidP="002F5BA5">
            <w:pPr>
              <w:contextualSpacing/>
              <w:rPr>
                <w:rFonts w:ascii="Times New Roman" w:hAnsi="Times New Roman" w:cs="Times New Roman"/>
                <w:sz w:val="24"/>
                <w:szCs w:val="24"/>
              </w:rPr>
            </w:pPr>
            <w:r w:rsidRPr="002F5BA5">
              <w:rPr>
                <w:rFonts w:ascii="Times New Roman" w:hAnsi="Times New Roman" w:cs="Times New Roman"/>
                <w:sz w:val="24"/>
                <w:szCs w:val="24"/>
              </w:rPr>
              <w:t>Алимов Ш.А. Алгебра и начала анализа. 10-11 классы Издательство «Просвещение»</w:t>
            </w:r>
          </w:p>
        </w:tc>
        <w:tc>
          <w:tcPr>
            <w:tcW w:w="2693" w:type="dxa"/>
            <w:shd w:val="clear" w:color="auto" w:fill="auto"/>
          </w:tcPr>
          <w:p w:rsidR="002F5BA5" w:rsidRPr="002F5BA5" w:rsidRDefault="002F5BA5" w:rsidP="002F5BA5">
            <w:pPr>
              <w:contextualSpacing/>
              <w:rPr>
                <w:rFonts w:ascii="Times New Roman" w:hAnsi="Times New Roman" w:cs="Times New Roman"/>
                <w:sz w:val="24"/>
                <w:szCs w:val="24"/>
              </w:rPr>
            </w:pPr>
            <w:r w:rsidRPr="002F5BA5">
              <w:rPr>
                <w:rFonts w:ascii="Times New Roman" w:hAnsi="Times New Roman" w:cs="Times New Roman"/>
                <w:sz w:val="24"/>
                <w:szCs w:val="24"/>
              </w:rPr>
              <w:t>28</w:t>
            </w:r>
          </w:p>
        </w:tc>
      </w:tr>
      <w:tr w:rsidR="002F5BA5" w:rsidRPr="00202EBB" w:rsidTr="00202358">
        <w:trPr>
          <w:cantSplit/>
        </w:trPr>
        <w:tc>
          <w:tcPr>
            <w:tcW w:w="568" w:type="dxa"/>
            <w:shd w:val="clear" w:color="auto" w:fill="auto"/>
          </w:tcPr>
          <w:p w:rsidR="002F5BA5" w:rsidRPr="002F5BA5" w:rsidRDefault="002F5BA5" w:rsidP="002F5BA5">
            <w:pPr>
              <w:pStyle w:val="ad"/>
              <w:numPr>
                <w:ilvl w:val="0"/>
                <w:numId w:val="75"/>
              </w:numPr>
              <w:spacing w:after="0" w:line="240" w:lineRule="auto"/>
              <w:rPr>
                <w:rFonts w:ascii="Times New Roman" w:eastAsia="Calibri" w:hAnsi="Times New Roman" w:cs="Times New Roman"/>
                <w:sz w:val="24"/>
                <w:szCs w:val="24"/>
              </w:rPr>
            </w:pPr>
          </w:p>
        </w:tc>
        <w:tc>
          <w:tcPr>
            <w:tcW w:w="6804" w:type="dxa"/>
            <w:shd w:val="clear" w:color="auto" w:fill="auto"/>
          </w:tcPr>
          <w:p w:rsidR="002F5BA5" w:rsidRPr="002F5BA5" w:rsidRDefault="002F5BA5" w:rsidP="002F5BA5">
            <w:pPr>
              <w:ind w:right="-136"/>
              <w:contextualSpacing/>
              <w:rPr>
                <w:rFonts w:ascii="Times New Roman" w:hAnsi="Times New Roman" w:cs="Times New Roman"/>
                <w:sz w:val="24"/>
                <w:szCs w:val="24"/>
              </w:rPr>
            </w:pPr>
            <w:r w:rsidRPr="002F5BA5">
              <w:rPr>
                <w:rFonts w:ascii="Times New Roman" w:hAnsi="Times New Roman" w:cs="Times New Roman"/>
                <w:sz w:val="24"/>
                <w:szCs w:val="24"/>
              </w:rPr>
              <w:t>Мордкович А.Г., Семенов П.В. Алгебра и начала математического анализа. 10-11 классы (базовый уровень) в 2 ч. ИОЦ «Мнемозина»</w:t>
            </w:r>
          </w:p>
        </w:tc>
        <w:tc>
          <w:tcPr>
            <w:tcW w:w="2693" w:type="dxa"/>
            <w:shd w:val="clear" w:color="auto" w:fill="auto"/>
          </w:tcPr>
          <w:p w:rsidR="002F5BA5" w:rsidRPr="002F5BA5" w:rsidRDefault="002F5BA5" w:rsidP="002F5BA5">
            <w:pPr>
              <w:contextualSpacing/>
              <w:rPr>
                <w:rFonts w:ascii="Times New Roman" w:hAnsi="Times New Roman" w:cs="Times New Roman"/>
                <w:sz w:val="24"/>
                <w:szCs w:val="24"/>
              </w:rPr>
            </w:pPr>
            <w:r w:rsidRPr="002F5BA5">
              <w:rPr>
                <w:rFonts w:ascii="Times New Roman" w:hAnsi="Times New Roman" w:cs="Times New Roman"/>
                <w:sz w:val="24"/>
                <w:szCs w:val="24"/>
              </w:rPr>
              <w:t>2</w:t>
            </w:r>
          </w:p>
        </w:tc>
      </w:tr>
      <w:tr w:rsidR="002F5BA5" w:rsidRPr="00202EBB" w:rsidTr="00202358">
        <w:trPr>
          <w:cantSplit/>
        </w:trPr>
        <w:tc>
          <w:tcPr>
            <w:tcW w:w="568" w:type="dxa"/>
            <w:shd w:val="clear" w:color="auto" w:fill="auto"/>
          </w:tcPr>
          <w:p w:rsidR="002F5BA5" w:rsidRPr="002F5BA5" w:rsidRDefault="002F5BA5" w:rsidP="002F5BA5">
            <w:pPr>
              <w:pStyle w:val="ad"/>
              <w:numPr>
                <w:ilvl w:val="0"/>
                <w:numId w:val="75"/>
              </w:numPr>
              <w:spacing w:after="0" w:line="240" w:lineRule="auto"/>
              <w:rPr>
                <w:rFonts w:ascii="Times New Roman" w:eastAsia="Calibri" w:hAnsi="Times New Roman" w:cs="Times New Roman"/>
                <w:sz w:val="24"/>
                <w:szCs w:val="24"/>
              </w:rPr>
            </w:pPr>
          </w:p>
        </w:tc>
        <w:tc>
          <w:tcPr>
            <w:tcW w:w="6804" w:type="dxa"/>
            <w:shd w:val="clear" w:color="auto" w:fill="auto"/>
          </w:tcPr>
          <w:p w:rsidR="002F5BA5" w:rsidRPr="002F5BA5" w:rsidRDefault="002F5BA5" w:rsidP="002F5BA5">
            <w:pPr>
              <w:contextualSpacing/>
              <w:rPr>
                <w:rFonts w:ascii="Times New Roman" w:hAnsi="Times New Roman" w:cs="Times New Roman"/>
                <w:sz w:val="24"/>
                <w:szCs w:val="24"/>
              </w:rPr>
            </w:pPr>
            <w:r w:rsidRPr="002F5BA5">
              <w:rPr>
                <w:rFonts w:ascii="Times New Roman" w:hAnsi="Times New Roman" w:cs="Times New Roman"/>
                <w:sz w:val="24"/>
                <w:szCs w:val="24"/>
              </w:rPr>
              <w:t>УМК (Геометрия)</w:t>
            </w:r>
          </w:p>
        </w:tc>
        <w:tc>
          <w:tcPr>
            <w:tcW w:w="2693" w:type="dxa"/>
            <w:shd w:val="clear" w:color="auto" w:fill="auto"/>
          </w:tcPr>
          <w:p w:rsidR="002F5BA5" w:rsidRPr="002F5BA5" w:rsidRDefault="002F5BA5" w:rsidP="002F5BA5">
            <w:pPr>
              <w:contextualSpacing/>
              <w:rPr>
                <w:rFonts w:ascii="Times New Roman" w:hAnsi="Times New Roman" w:cs="Times New Roman"/>
                <w:sz w:val="24"/>
                <w:szCs w:val="24"/>
              </w:rPr>
            </w:pPr>
          </w:p>
        </w:tc>
      </w:tr>
      <w:tr w:rsidR="002F5BA5" w:rsidRPr="00202EBB" w:rsidTr="00202358">
        <w:trPr>
          <w:cantSplit/>
        </w:trPr>
        <w:tc>
          <w:tcPr>
            <w:tcW w:w="568" w:type="dxa"/>
            <w:shd w:val="clear" w:color="auto" w:fill="auto"/>
          </w:tcPr>
          <w:p w:rsidR="002F5BA5" w:rsidRPr="002F5BA5" w:rsidRDefault="002F5BA5" w:rsidP="002F5BA5">
            <w:pPr>
              <w:pStyle w:val="ad"/>
              <w:numPr>
                <w:ilvl w:val="0"/>
                <w:numId w:val="75"/>
              </w:numPr>
              <w:spacing w:after="0" w:line="240" w:lineRule="auto"/>
              <w:rPr>
                <w:rFonts w:ascii="Times New Roman" w:eastAsia="Calibri" w:hAnsi="Times New Roman" w:cs="Times New Roman"/>
                <w:sz w:val="24"/>
                <w:szCs w:val="24"/>
              </w:rPr>
            </w:pPr>
          </w:p>
        </w:tc>
        <w:tc>
          <w:tcPr>
            <w:tcW w:w="6804" w:type="dxa"/>
            <w:shd w:val="clear" w:color="auto" w:fill="auto"/>
          </w:tcPr>
          <w:p w:rsidR="002F5BA5" w:rsidRPr="002F5BA5" w:rsidRDefault="002F5BA5" w:rsidP="002F5BA5">
            <w:pPr>
              <w:ind w:right="-136"/>
              <w:contextualSpacing/>
              <w:rPr>
                <w:rFonts w:ascii="Times New Roman" w:hAnsi="Times New Roman" w:cs="Times New Roman"/>
                <w:sz w:val="24"/>
                <w:szCs w:val="24"/>
              </w:rPr>
            </w:pPr>
            <w:r w:rsidRPr="002F5BA5">
              <w:rPr>
                <w:rFonts w:ascii="Times New Roman" w:hAnsi="Times New Roman" w:cs="Times New Roman"/>
                <w:sz w:val="24"/>
                <w:szCs w:val="24"/>
              </w:rPr>
              <w:t>Атанасян Л.С, Бутузов В.Ф., Кадомцев С.Б. и др. Геометрия Издательство «Просвещение»</w:t>
            </w:r>
          </w:p>
        </w:tc>
        <w:tc>
          <w:tcPr>
            <w:tcW w:w="2693" w:type="dxa"/>
            <w:shd w:val="clear" w:color="auto" w:fill="auto"/>
          </w:tcPr>
          <w:p w:rsidR="002F5BA5" w:rsidRPr="002F5BA5" w:rsidRDefault="002F5BA5" w:rsidP="002F5BA5">
            <w:pPr>
              <w:contextualSpacing/>
              <w:rPr>
                <w:rFonts w:ascii="Times New Roman" w:hAnsi="Times New Roman" w:cs="Times New Roman"/>
                <w:sz w:val="24"/>
                <w:szCs w:val="24"/>
              </w:rPr>
            </w:pPr>
            <w:r w:rsidRPr="002F5BA5">
              <w:rPr>
                <w:rFonts w:ascii="Times New Roman" w:hAnsi="Times New Roman" w:cs="Times New Roman"/>
                <w:sz w:val="24"/>
                <w:szCs w:val="24"/>
              </w:rPr>
              <w:t>76</w:t>
            </w:r>
          </w:p>
        </w:tc>
      </w:tr>
      <w:tr w:rsidR="002F5BA5" w:rsidRPr="00202EBB" w:rsidTr="00202358">
        <w:trPr>
          <w:cantSplit/>
        </w:trPr>
        <w:tc>
          <w:tcPr>
            <w:tcW w:w="568" w:type="dxa"/>
            <w:shd w:val="clear" w:color="auto" w:fill="auto"/>
          </w:tcPr>
          <w:p w:rsidR="002F5BA5" w:rsidRPr="002F5BA5" w:rsidRDefault="002F5BA5" w:rsidP="002F5BA5">
            <w:pPr>
              <w:pStyle w:val="ad"/>
              <w:numPr>
                <w:ilvl w:val="0"/>
                <w:numId w:val="75"/>
              </w:numPr>
              <w:spacing w:after="0" w:line="240" w:lineRule="auto"/>
              <w:rPr>
                <w:rFonts w:ascii="Times New Roman" w:eastAsia="Calibri" w:hAnsi="Times New Roman" w:cs="Times New Roman"/>
                <w:sz w:val="24"/>
                <w:szCs w:val="24"/>
              </w:rPr>
            </w:pPr>
          </w:p>
        </w:tc>
        <w:tc>
          <w:tcPr>
            <w:tcW w:w="6804" w:type="dxa"/>
            <w:shd w:val="clear" w:color="auto" w:fill="auto"/>
          </w:tcPr>
          <w:p w:rsidR="002F5BA5" w:rsidRPr="002F5BA5" w:rsidRDefault="002F5BA5" w:rsidP="002F5BA5">
            <w:pPr>
              <w:ind w:right="-136"/>
              <w:contextualSpacing/>
              <w:rPr>
                <w:rFonts w:ascii="Times New Roman" w:hAnsi="Times New Roman" w:cs="Times New Roman"/>
                <w:sz w:val="24"/>
                <w:szCs w:val="24"/>
              </w:rPr>
            </w:pPr>
            <w:r w:rsidRPr="002F5BA5">
              <w:rPr>
                <w:rFonts w:ascii="Times New Roman" w:hAnsi="Times New Roman" w:cs="Times New Roman"/>
                <w:sz w:val="24"/>
                <w:szCs w:val="24"/>
              </w:rPr>
              <w:t xml:space="preserve">Погорелов А.В. "Математика. Геометрия. 10-11 классы. Базовый и углублленный уровни. ФП. ФГОС" </w:t>
            </w:r>
          </w:p>
        </w:tc>
        <w:tc>
          <w:tcPr>
            <w:tcW w:w="2693" w:type="dxa"/>
            <w:shd w:val="clear" w:color="auto" w:fill="auto"/>
          </w:tcPr>
          <w:p w:rsidR="002F5BA5" w:rsidRPr="002F5BA5" w:rsidRDefault="002F5BA5" w:rsidP="002F5BA5">
            <w:pPr>
              <w:contextualSpacing/>
              <w:rPr>
                <w:rFonts w:ascii="Times New Roman" w:hAnsi="Times New Roman" w:cs="Times New Roman"/>
                <w:sz w:val="24"/>
                <w:szCs w:val="24"/>
              </w:rPr>
            </w:pPr>
            <w:r w:rsidRPr="002F5BA5">
              <w:rPr>
                <w:rFonts w:ascii="Times New Roman" w:hAnsi="Times New Roman" w:cs="Times New Roman"/>
                <w:sz w:val="24"/>
                <w:szCs w:val="24"/>
              </w:rPr>
              <w:t>24</w:t>
            </w:r>
          </w:p>
        </w:tc>
      </w:tr>
      <w:tr w:rsidR="002F5BA5" w:rsidRPr="00202EBB" w:rsidTr="00202358">
        <w:trPr>
          <w:cantSplit/>
        </w:trPr>
        <w:tc>
          <w:tcPr>
            <w:tcW w:w="568" w:type="dxa"/>
            <w:shd w:val="clear" w:color="auto" w:fill="auto"/>
          </w:tcPr>
          <w:p w:rsidR="002F5BA5" w:rsidRPr="002F5BA5" w:rsidRDefault="002F5BA5" w:rsidP="002F5BA5">
            <w:pPr>
              <w:pStyle w:val="ad"/>
              <w:numPr>
                <w:ilvl w:val="0"/>
                <w:numId w:val="75"/>
              </w:numPr>
              <w:spacing w:after="0" w:line="240" w:lineRule="auto"/>
              <w:rPr>
                <w:rFonts w:ascii="Times New Roman" w:eastAsia="Calibri" w:hAnsi="Times New Roman" w:cs="Times New Roman"/>
                <w:sz w:val="24"/>
                <w:szCs w:val="24"/>
              </w:rPr>
            </w:pPr>
          </w:p>
        </w:tc>
        <w:tc>
          <w:tcPr>
            <w:tcW w:w="6804" w:type="dxa"/>
            <w:shd w:val="clear" w:color="auto" w:fill="auto"/>
          </w:tcPr>
          <w:p w:rsidR="002F5BA5" w:rsidRPr="002F5BA5" w:rsidRDefault="002F5BA5" w:rsidP="002F5BA5">
            <w:pPr>
              <w:ind w:right="-136"/>
              <w:contextualSpacing/>
              <w:rPr>
                <w:rFonts w:ascii="Times New Roman" w:hAnsi="Times New Roman" w:cs="Times New Roman"/>
                <w:sz w:val="24"/>
                <w:szCs w:val="24"/>
              </w:rPr>
            </w:pPr>
            <w:r w:rsidRPr="002F5BA5">
              <w:rPr>
                <w:rFonts w:ascii="Times New Roman" w:hAnsi="Times New Roman" w:cs="Times New Roman"/>
                <w:sz w:val="24"/>
                <w:szCs w:val="24"/>
              </w:rPr>
              <w:t>Другие пособия</w:t>
            </w:r>
          </w:p>
        </w:tc>
        <w:tc>
          <w:tcPr>
            <w:tcW w:w="2693" w:type="dxa"/>
            <w:shd w:val="clear" w:color="auto" w:fill="auto"/>
          </w:tcPr>
          <w:p w:rsidR="002F5BA5" w:rsidRPr="002F5BA5" w:rsidRDefault="002F5BA5" w:rsidP="002F5BA5">
            <w:pPr>
              <w:contextualSpacing/>
              <w:rPr>
                <w:rFonts w:ascii="Times New Roman" w:hAnsi="Times New Roman" w:cs="Times New Roman"/>
                <w:sz w:val="24"/>
                <w:szCs w:val="24"/>
              </w:rPr>
            </w:pPr>
          </w:p>
        </w:tc>
      </w:tr>
      <w:tr w:rsidR="002F5BA5" w:rsidRPr="00202EBB" w:rsidTr="00202358">
        <w:trPr>
          <w:cantSplit/>
        </w:trPr>
        <w:tc>
          <w:tcPr>
            <w:tcW w:w="568" w:type="dxa"/>
            <w:shd w:val="clear" w:color="auto" w:fill="auto"/>
          </w:tcPr>
          <w:p w:rsidR="002F5BA5" w:rsidRPr="002F5BA5" w:rsidRDefault="002F5BA5" w:rsidP="002F5BA5">
            <w:pPr>
              <w:pStyle w:val="ad"/>
              <w:numPr>
                <w:ilvl w:val="0"/>
                <w:numId w:val="75"/>
              </w:numPr>
              <w:spacing w:after="0" w:line="240" w:lineRule="auto"/>
              <w:rPr>
                <w:rFonts w:ascii="Times New Roman" w:eastAsia="Calibri" w:hAnsi="Times New Roman" w:cs="Times New Roman"/>
                <w:sz w:val="24"/>
                <w:szCs w:val="24"/>
              </w:rPr>
            </w:pPr>
          </w:p>
        </w:tc>
        <w:tc>
          <w:tcPr>
            <w:tcW w:w="6804" w:type="dxa"/>
            <w:shd w:val="clear" w:color="auto" w:fill="auto"/>
          </w:tcPr>
          <w:p w:rsidR="002F5BA5" w:rsidRPr="002F5BA5" w:rsidRDefault="002F5BA5" w:rsidP="002F5BA5">
            <w:pPr>
              <w:ind w:right="-136"/>
              <w:contextualSpacing/>
              <w:rPr>
                <w:rFonts w:ascii="Times New Roman" w:hAnsi="Times New Roman" w:cs="Times New Roman"/>
                <w:sz w:val="24"/>
                <w:szCs w:val="24"/>
              </w:rPr>
            </w:pPr>
            <w:r w:rsidRPr="002F5BA5">
              <w:rPr>
                <w:rFonts w:ascii="Times New Roman" w:hAnsi="Times New Roman" w:cs="Times New Roman"/>
                <w:sz w:val="24"/>
                <w:szCs w:val="24"/>
              </w:rPr>
              <w:t>Учебное пособие «ЕГЭ Математика. Комплекс материалов для подготовки учащихся» Семѐнов А.В.и др.</w:t>
            </w:r>
          </w:p>
        </w:tc>
        <w:tc>
          <w:tcPr>
            <w:tcW w:w="2693" w:type="dxa"/>
            <w:shd w:val="clear" w:color="auto" w:fill="auto"/>
          </w:tcPr>
          <w:p w:rsidR="002F5BA5" w:rsidRPr="002F5BA5" w:rsidRDefault="002F5BA5" w:rsidP="002F5BA5">
            <w:pPr>
              <w:contextualSpacing/>
              <w:rPr>
                <w:rFonts w:ascii="Times New Roman" w:hAnsi="Times New Roman" w:cs="Times New Roman"/>
                <w:sz w:val="24"/>
                <w:szCs w:val="24"/>
              </w:rPr>
            </w:pPr>
            <w:r w:rsidRPr="002F5BA5">
              <w:rPr>
                <w:rFonts w:ascii="Times New Roman" w:hAnsi="Times New Roman" w:cs="Times New Roman"/>
                <w:sz w:val="24"/>
                <w:szCs w:val="24"/>
              </w:rPr>
              <w:t>Данные отсутствуют</w:t>
            </w:r>
          </w:p>
        </w:tc>
      </w:tr>
      <w:tr w:rsidR="002F5BA5" w:rsidRPr="00202EBB" w:rsidTr="00202358">
        <w:trPr>
          <w:cantSplit/>
        </w:trPr>
        <w:tc>
          <w:tcPr>
            <w:tcW w:w="568" w:type="dxa"/>
            <w:shd w:val="clear" w:color="auto" w:fill="auto"/>
          </w:tcPr>
          <w:p w:rsidR="002F5BA5" w:rsidRPr="002F5BA5" w:rsidRDefault="002F5BA5" w:rsidP="002F5BA5">
            <w:pPr>
              <w:pStyle w:val="ad"/>
              <w:numPr>
                <w:ilvl w:val="0"/>
                <w:numId w:val="75"/>
              </w:numPr>
              <w:spacing w:after="0" w:line="240" w:lineRule="auto"/>
              <w:rPr>
                <w:rFonts w:ascii="Times New Roman" w:eastAsia="Calibri" w:hAnsi="Times New Roman" w:cs="Times New Roman"/>
                <w:sz w:val="24"/>
                <w:szCs w:val="24"/>
              </w:rPr>
            </w:pPr>
          </w:p>
        </w:tc>
        <w:tc>
          <w:tcPr>
            <w:tcW w:w="6804" w:type="dxa"/>
            <w:shd w:val="clear" w:color="auto" w:fill="auto"/>
          </w:tcPr>
          <w:p w:rsidR="002F5BA5" w:rsidRPr="002F5BA5" w:rsidRDefault="002F5BA5" w:rsidP="002F5BA5">
            <w:pPr>
              <w:ind w:right="-136"/>
              <w:contextualSpacing/>
              <w:rPr>
                <w:rFonts w:ascii="Times New Roman" w:hAnsi="Times New Roman" w:cs="Times New Roman"/>
                <w:sz w:val="24"/>
                <w:szCs w:val="24"/>
              </w:rPr>
            </w:pPr>
            <w:r w:rsidRPr="002F5BA5">
              <w:rPr>
                <w:rFonts w:ascii="Times New Roman" w:hAnsi="Times New Roman" w:cs="Times New Roman"/>
                <w:sz w:val="24"/>
                <w:szCs w:val="24"/>
              </w:rPr>
              <w:t>Учебное пособие «ЕГЭ: 4000 задач с ответами по математике. Все задания «Закрытый сегмент». Базовый и профильный уровни» Ященко И.В.</w:t>
            </w:r>
          </w:p>
        </w:tc>
        <w:tc>
          <w:tcPr>
            <w:tcW w:w="2693" w:type="dxa"/>
            <w:shd w:val="clear" w:color="auto" w:fill="auto"/>
          </w:tcPr>
          <w:p w:rsidR="002F5BA5" w:rsidRPr="002F5BA5" w:rsidRDefault="002F5BA5" w:rsidP="002F5BA5">
            <w:pPr>
              <w:contextualSpacing/>
              <w:rPr>
                <w:rFonts w:ascii="Times New Roman" w:hAnsi="Times New Roman" w:cs="Times New Roman"/>
                <w:sz w:val="24"/>
                <w:szCs w:val="24"/>
              </w:rPr>
            </w:pPr>
            <w:r w:rsidRPr="002F5BA5">
              <w:rPr>
                <w:rFonts w:ascii="Times New Roman" w:hAnsi="Times New Roman" w:cs="Times New Roman"/>
                <w:sz w:val="24"/>
                <w:szCs w:val="24"/>
              </w:rPr>
              <w:t>Данные отсутствуют</w:t>
            </w:r>
          </w:p>
        </w:tc>
      </w:tr>
      <w:tr w:rsidR="002F5BA5" w:rsidRPr="00202EBB" w:rsidTr="00202358">
        <w:trPr>
          <w:cantSplit/>
        </w:trPr>
        <w:tc>
          <w:tcPr>
            <w:tcW w:w="568" w:type="dxa"/>
            <w:shd w:val="clear" w:color="auto" w:fill="auto"/>
          </w:tcPr>
          <w:p w:rsidR="002F5BA5" w:rsidRPr="002F5BA5" w:rsidRDefault="002F5BA5" w:rsidP="002F5BA5">
            <w:pPr>
              <w:pStyle w:val="ad"/>
              <w:numPr>
                <w:ilvl w:val="0"/>
                <w:numId w:val="75"/>
              </w:numPr>
              <w:spacing w:after="0" w:line="240" w:lineRule="auto"/>
              <w:rPr>
                <w:rFonts w:ascii="Times New Roman" w:eastAsia="Calibri" w:hAnsi="Times New Roman" w:cs="Times New Roman"/>
                <w:sz w:val="24"/>
                <w:szCs w:val="24"/>
              </w:rPr>
            </w:pPr>
          </w:p>
        </w:tc>
        <w:tc>
          <w:tcPr>
            <w:tcW w:w="6804" w:type="dxa"/>
            <w:shd w:val="clear" w:color="auto" w:fill="auto"/>
          </w:tcPr>
          <w:p w:rsidR="002F5BA5" w:rsidRPr="002F5BA5" w:rsidRDefault="002F5BA5" w:rsidP="002F5BA5">
            <w:pPr>
              <w:ind w:right="-136"/>
              <w:contextualSpacing/>
              <w:rPr>
                <w:rFonts w:ascii="Times New Roman" w:hAnsi="Times New Roman" w:cs="Times New Roman"/>
                <w:sz w:val="24"/>
                <w:szCs w:val="24"/>
              </w:rPr>
            </w:pPr>
            <w:r w:rsidRPr="002F5BA5">
              <w:rPr>
                <w:rFonts w:ascii="Times New Roman" w:hAnsi="Times New Roman" w:cs="Times New Roman"/>
                <w:sz w:val="24"/>
                <w:szCs w:val="24"/>
              </w:rPr>
              <w:t>Учебное пособие «ЕГЭ 2021, Математика, Базовый уровень, 36 вариантов, Типовые варианты экзаменационных заданий», Ященко И.В., Антропов А.В., Забелин А.В.</w:t>
            </w:r>
          </w:p>
        </w:tc>
        <w:tc>
          <w:tcPr>
            <w:tcW w:w="2693" w:type="dxa"/>
            <w:shd w:val="clear" w:color="auto" w:fill="auto"/>
          </w:tcPr>
          <w:p w:rsidR="002F5BA5" w:rsidRPr="002F5BA5" w:rsidRDefault="002F5BA5" w:rsidP="002F5BA5">
            <w:pPr>
              <w:contextualSpacing/>
              <w:rPr>
                <w:rFonts w:ascii="Times New Roman" w:hAnsi="Times New Roman" w:cs="Times New Roman"/>
                <w:sz w:val="24"/>
                <w:szCs w:val="24"/>
              </w:rPr>
            </w:pPr>
            <w:r w:rsidRPr="002F5BA5">
              <w:rPr>
                <w:rFonts w:ascii="Times New Roman" w:hAnsi="Times New Roman" w:cs="Times New Roman"/>
                <w:sz w:val="24"/>
                <w:szCs w:val="24"/>
              </w:rPr>
              <w:t>Данные отсутствуют</w:t>
            </w:r>
          </w:p>
        </w:tc>
      </w:tr>
    </w:tbl>
    <w:p w:rsidR="00202358" w:rsidRPr="00202EBB" w:rsidRDefault="00202358" w:rsidP="00202358">
      <w:pPr>
        <w:spacing w:after="0" w:line="240" w:lineRule="auto"/>
        <w:contextualSpacing/>
        <w:jc w:val="both"/>
        <w:rPr>
          <w:rFonts w:ascii="Times New Roman" w:eastAsia="Calibri" w:hAnsi="Times New Roman" w:cs="Times New Roman"/>
          <w:sz w:val="24"/>
          <w:szCs w:val="24"/>
        </w:rPr>
      </w:pPr>
    </w:p>
    <w:p w:rsidR="002F5BA5" w:rsidRPr="002F5BA5" w:rsidRDefault="00202358" w:rsidP="00CC2D76">
      <w:pPr>
        <w:spacing w:after="0" w:line="240" w:lineRule="auto"/>
        <w:ind w:left="-426"/>
        <w:contextualSpacing/>
        <w:jc w:val="both"/>
        <w:rPr>
          <w:rFonts w:ascii="Times New Roman" w:eastAsia="Calibri" w:hAnsi="Times New Roman" w:cs="Times New Roman"/>
          <w:sz w:val="24"/>
          <w:szCs w:val="24"/>
          <w:lang w:eastAsia="ru-RU"/>
        </w:rPr>
      </w:pPr>
      <w:r w:rsidRPr="00202EBB">
        <w:rPr>
          <w:rFonts w:ascii="Times New Roman" w:eastAsia="Calibri" w:hAnsi="Times New Roman" w:cs="Times New Roman"/>
          <w:i/>
          <w:iCs/>
          <w:sz w:val="24"/>
          <w:szCs w:val="24"/>
        </w:rPr>
        <w:t>Планируемые корректировки в выборе УМК из федерального перечня (если запланированы)</w:t>
      </w:r>
      <w:r w:rsidR="002F5BA5">
        <w:rPr>
          <w:rFonts w:ascii="Times New Roman" w:eastAsia="Calibri" w:hAnsi="Times New Roman" w:cs="Times New Roman"/>
          <w:sz w:val="24"/>
          <w:szCs w:val="24"/>
          <w:lang w:eastAsia="ru-RU"/>
        </w:rPr>
        <w:t xml:space="preserve">            </w:t>
      </w:r>
      <w:r w:rsidR="002F5BA5" w:rsidRPr="002F5BA5">
        <w:rPr>
          <w:rFonts w:ascii="Times New Roman" w:eastAsia="Calibri" w:hAnsi="Times New Roman" w:cs="Times New Roman"/>
          <w:sz w:val="24"/>
          <w:szCs w:val="24"/>
          <w:lang w:eastAsia="ru-RU"/>
        </w:rPr>
        <w:t>По математике в ближайший учебный год российские школы будут учиться по учебникам из старого федерального перечня, причем эти учебники будут использоваться и дальше, пока не истечет их срок износа, в среднем составляющий пять лет.</w:t>
      </w:r>
      <w:r w:rsidR="002F5BA5">
        <w:rPr>
          <w:rFonts w:ascii="Times New Roman" w:eastAsia="Calibri" w:hAnsi="Times New Roman" w:cs="Times New Roman"/>
          <w:sz w:val="24"/>
          <w:szCs w:val="24"/>
          <w:lang w:eastAsia="ru-RU"/>
        </w:rPr>
        <w:t xml:space="preserve">           </w:t>
      </w:r>
      <w:r w:rsidR="002F5BA5" w:rsidRPr="002F5BA5">
        <w:rPr>
          <w:rFonts w:ascii="Times New Roman" w:eastAsia="Calibri" w:hAnsi="Times New Roman" w:cs="Times New Roman"/>
          <w:sz w:val="24"/>
          <w:szCs w:val="24"/>
          <w:lang w:eastAsia="ru-RU"/>
        </w:rPr>
        <w:t>В этой связи в соответствии с приказом Минобрнауки России от 20 мая 2020 года N 254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п. 1 следует использовать закупленные ранее УМК в течение пяти лет, если в фондах данной ОО имеется в наличии вся завершенная линия.</w:t>
      </w:r>
    </w:p>
    <w:p w:rsidR="002F5BA5" w:rsidRPr="002F5BA5" w:rsidRDefault="002F5BA5" w:rsidP="002F5BA5">
      <w:pPr>
        <w:keepNext/>
        <w:keepLines/>
        <w:tabs>
          <w:tab w:val="left" w:pos="567"/>
        </w:tabs>
        <w:spacing w:after="0"/>
        <w:ind w:left="-567"/>
        <w:jc w:val="both"/>
        <w:outlineLvl w:val="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2F5BA5">
        <w:rPr>
          <w:rFonts w:ascii="Times New Roman" w:eastAsia="Calibri" w:hAnsi="Times New Roman" w:cs="Times New Roman"/>
          <w:sz w:val="24"/>
          <w:szCs w:val="24"/>
          <w:lang w:eastAsia="ru-RU"/>
        </w:rPr>
        <w:t>Таким образом, не разрешается закупать эти учебники по математике по-новому, если они не вошли в новый Федеральный Перечень, даже если обучение по ним осуществилось лишь один учебный год, а в фондах образовательной организации нет всей завершенной линии.</w:t>
      </w:r>
    </w:p>
    <w:p w:rsidR="002F5BA5" w:rsidRDefault="002F5BA5" w:rsidP="002F5BA5">
      <w:pPr>
        <w:keepNext/>
        <w:keepLines/>
        <w:tabs>
          <w:tab w:val="left" w:pos="567"/>
        </w:tabs>
        <w:spacing w:after="0"/>
        <w:ind w:left="-567"/>
        <w:jc w:val="both"/>
        <w:outlineLvl w:val="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2F5BA5">
        <w:rPr>
          <w:rFonts w:ascii="Times New Roman" w:eastAsia="Calibri" w:hAnsi="Times New Roman" w:cs="Times New Roman"/>
          <w:sz w:val="24"/>
          <w:szCs w:val="24"/>
          <w:lang w:eastAsia="ru-RU"/>
        </w:rPr>
        <w:t>Вместе с тем, методические рекомендации для 10-11 классов общеобразовательных организаций по использованию УМК по учебному предмету «Математика» предполагают: в учебниках материал по одному предмету для разных классов должен быть изложен последовательно и опираться на единую методологическую основу, а сам учебник должен сопровождаться методическим пособием для учителя, которое поможет ему более эффективно проводить уроки. В этом случае целесообразно для 10-11 классов при получении обучающимися среднего общего образования использовать УМК по математике (базовый и углубленный уровни) в соответствии с Федеральным Перечнем на 2021 -2022 учебный год с учетом изменений и дополнений (Пр. № 632).</w:t>
      </w:r>
    </w:p>
    <w:p w:rsidR="00202358" w:rsidRPr="00CC2D76" w:rsidRDefault="00202358" w:rsidP="00CC2D76">
      <w:pPr>
        <w:keepNext/>
        <w:keepLines/>
        <w:tabs>
          <w:tab w:val="left" w:pos="567"/>
        </w:tabs>
        <w:spacing w:before="200" w:after="0" w:line="240" w:lineRule="auto"/>
        <w:jc w:val="both"/>
        <w:outlineLvl w:val="2"/>
        <w:rPr>
          <w:rFonts w:ascii="Times New Roman" w:eastAsia="SimSun" w:hAnsi="Times New Roman" w:cs="Times New Roman"/>
          <w:b/>
          <w:bCs/>
          <w:sz w:val="24"/>
          <w:szCs w:val="24"/>
          <w:lang w:eastAsia="ru-RU"/>
        </w:rPr>
      </w:pPr>
      <w:r w:rsidRPr="00CC2D76">
        <w:rPr>
          <w:rFonts w:ascii="Times New Roman" w:eastAsia="SimSun" w:hAnsi="Times New Roman" w:cs="Times New Roman"/>
          <w:b/>
          <w:bCs/>
          <w:sz w:val="24"/>
          <w:szCs w:val="24"/>
          <w:lang w:eastAsia="ru-RU"/>
        </w:rPr>
        <w:t xml:space="preserve">ВЫВОДЫ о характере изменения количества участников ЕГЭ по учебному предмету. </w:t>
      </w:r>
    </w:p>
    <w:p w:rsidR="00202358" w:rsidRPr="00202EBB" w:rsidRDefault="002F5BA5" w:rsidP="002F5BA5">
      <w:pPr>
        <w:spacing w:after="0"/>
        <w:ind w:left="-425"/>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F5BA5">
        <w:rPr>
          <w:rFonts w:ascii="Times New Roman" w:eastAsia="Times New Roman" w:hAnsi="Times New Roman" w:cs="Times New Roman"/>
          <w:sz w:val="24"/>
          <w:szCs w:val="24"/>
          <w:lang w:eastAsia="ru-RU"/>
        </w:rPr>
        <w:t xml:space="preserve">В 2021 году выбор участниками ЕГЭ математики профильного уровня на 2,61% выше показателя прошлого года. Поступать в ВУЗы, где математика является обязательным предметом для зачисления, планирует около 30% участников ЕГЭ. В выборе математики профильного уровня лидируют юноши (64,22% от общего количества участников). Тенденция сохраняется в течение трѐх лет. Лидируют в рейтинге по выбору математики профильного уровня участники ЕГЭ Администрация г. Назрань </w:t>
      </w:r>
      <w:r w:rsidRPr="002F5BA5">
        <w:rPr>
          <w:rFonts w:ascii="Times New Roman" w:eastAsia="Times New Roman" w:hAnsi="Times New Roman" w:cs="Times New Roman"/>
          <w:sz w:val="24"/>
          <w:szCs w:val="24"/>
        </w:rPr>
        <w:t>31,54%</w:t>
      </w:r>
      <w:r w:rsidRPr="002F5BA5">
        <w:rPr>
          <w:rFonts w:ascii="Times New Roman" w:eastAsia="Times New Roman" w:hAnsi="Times New Roman" w:cs="Times New Roman"/>
          <w:sz w:val="24"/>
          <w:szCs w:val="24"/>
          <w:lang w:eastAsia="ru-RU"/>
        </w:rPr>
        <w:t xml:space="preserve">, </w:t>
      </w:r>
      <w:r w:rsidRPr="002F5BA5">
        <w:rPr>
          <w:rFonts w:ascii="Times New Roman" w:eastAsia="Times New Roman" w:hAnsi="Times New Roman" w:cs="Times New Roman"/>
          <w:sz w:val="24"/>
          <w:szCs w:val="24"/>
        </w:rPr>
        <w:t>Администрация Назрановского района</w:t>
      </w:r>
      <w:r w:rsidRPr="002F5BA5">
        <w:rPr>
          <w:rFonts w:ascii="Times New Roman" w:eastAsia="Times New Roman" w:hAnsi="Times New Roman" w:cs="Times New Roman"/>
          <w:sz w:val="24"/>
          <w:szCs w:val="24"/>
          <w:lang w:eastAsia="ru-RU"/>
        </w:rPr>
        <w:t xml:space="preserve"> </w:t>
      </w:r>
      <w:r w:rsidRPr="002F5BA5">
        <w:rPr>
          <w:rFonts w:ascii="Times New Roman" w:eastAsia="Times New Roman" w:hAnsi="Times New Roman" w:cs="Times New Roman"/>
          <w:sz w:val="24"/>
          <w:szCs w:val="24"/>
        </w:rPr>
        <w:t>17,48% и Администрация Сунженского района 16,83%</w:t>
      </w:r>
      <w:r w:rsidRPr="002F5BA5">
        <w:rPr>
          <w:rFonts w:ascii="Times New Roman" w:eastAsia="Times New Roman" w:hAnsi="Times New Roman" w:cs="Times New Roman"/>
          <w:sz w:val="24"/>
          <w:szCs w:val="24"/>
          <w:lang w:eastAsia="ru-RU"/>
        </w:rPr>
        <w:t>. Более 99% участников ЕГЭ по математике профильного уровня являются выпускниками текущего года, обучающимися по программам средних образовательных организаций, среди них около 7% участников являются выпускниками лицеев и гимназий</w:t>
      </w:r>
    </w:p>
    <w:p w:rsidR="00202358" w:rsidRPr="00202EBB" w:rsidRDefault="00202358" w:rsidP="00202358">
      <w:pPr>
        <w:spacing w:after="0" w:line="360" w:lineRule="auto"/>
        <w:ind w:left="-425"/>
        <w:jc w:val="both"/>
        <w:rPr>
          <w:rFonts w:ascii="Times New Roman" w:eastAsia="Calibri" w:hAnsi="Times New Roman" w:cs="Times New Roman"/>
          <w:sz w:val="24"/>
          <w:szCs w:val="24"/>
          <w:lang w:eastAsia="ru-RU"/>
        </w:rPr>
      </w:pPr>
    </w:p>
    <w:p w:rsidR="00202358" w:rsidRPr="00202EBB" w:rsidRDefault="00202358" w:rsidP="00CC2D76">
      <w:pPr>
        <w:tabs>
          <w:tab w:val="left" w:pos="3576"/>
        </w:tabs>
        <w:jc w:val="center"/>
        <w:rPr>
          <w:rFonts w:ascii="Cambria" w:eastAsia="SimSun" w:hAnsi="Cambria" w:cs="Times New Roman"/>
          <w:b/>
          <w:bCs/>
          <w:color w:val="365F91"/>
          <w:sz w:val="28"/>
          <w:szCs w:val="28"/>
          <w:lang w:eastAsia="ru-RU"/>
        </w:rPr>
      </w:pPr>
      <w:r w:rsidRPr="00202EBB">
        <w:rPr>
          <w:rFonts w:ascii="Times New Roman" w:eastAsia="SimSun" w:hAnsi="Times New Roman" w:cs="Times New Roman"/>
          <w:b/>
          <w:bCs/>
          <w:sz w:val="28"/>
          <w:szCs w:val="28"/>
          <w:lang w:eastAsia="ru-RU"/>
        </w:rPr>
        <w:t>РАЗДЕЛ 2.  ОСНОВНЫЕ РЕЗУЛЬТАТЫ ЕГЭ ПО ПРЕДМЕТУ</w:t>
      </w:r>
    </w:p>
    <w:p w:rsidR="00202358" w:rsidRPr="00202EBB" w:rsidRDefault="00202358" w:rsidP="00202358">
      <w:pPr>
        <w:spacing w:after="0" w:line="240" w:lineRule="auto"/>
        <w:ind w:left="-426" w:firstLine="426"/>
        <w:jc w:val="both"/>
        <w:rPr>
          <w:rFonts w:ascii="Times New Roman" w:eastAsia="Times New Roman" w:hAnsi="Times New Roman" w:cs="Times New Roman"/>
          <w:b/>
          <w:sz w:val="24"/>
          <w:szCs w:val="24"/>
          <w:lang w:eastAsia="ru-RU"/>
        </w:rPr>
      </w:pPr>
    </w:p>
    <w:p w:rsidR="00202358" w:rsidRPr="00202EBB" w:rsidRDefault="00202358" w:rsidP="000F30C8">
      <w:pPr>
        <w:keepNext/>
        <w:keepLines/>
        <w:numPr>
          <w:ilvl w:val="0"/>
          <w:numId w:val="89"/>
        </w:numPr>
        <w:spacing w:before="200" w:after="0" w:line="240" w:lineRule="auto"/>
        <w:outlineLvl w:val="2"/>
        <w:rPr>
          <w:rFonts w:ascii="Times New Roman" w:eastAsia="SimSun" w:hAnsi="Times New Roman" w:cs="Times New Roman"/>
          <w:vanish/>
          <w:sz w:val="28"/>
          <w:szCs w:val="24"/>
          <w:lang w:eastAsia="ru-RU"/>
        </w:rPr>
      </w:pPr>
    </w:p>
    <w:p w:rsidR="00202358" w:rsidRPr="00202EBB" w:rsidRDefault="00202358" w:rsidP="000F30C8">
      <w:pPr>
        <w:keepNext/>
        <w:keepLines/>
        <w:numPr>
          <w:ilvl w:val="1"/>
          <w:numId w:val="89"/>
        </w:numPr>
        <w:tabs>
          <w:tab w:val="left" w:pos="142"/>
        </w:tabs>
        <w:spacing w:before="200" w:after="0" w:line="240" w:lineRule="auto"/>
        <w:ind w:left="284" w:hanging="710"/>
        <w:outlineLvl w:val="2"/>
        <w:rPr>
          <w:rFonts w:ascii="Times New Roman" w:eastAsia="SimSun" w:hAnsi="Times New Roman" w:cs="Times New Roman"/>
          <w:bCs/>
          <w:i/>
          <w:sz w:val="24"/>
          <w:szCs w:val="24"/>
          <w:lang w:eastAsia="ru-RU"/>
        </w:rPr>
      </w:pPr>
      <w:r w:rsidRPr="00202EBB">
        <w:rPr>
          <w:rFonts w:ascii="Times New Roman" w:eastAsia="SimSun" w:hAnsi="Times New Roman" w:cs="Times New Roman"/>
          <w:b/>
          <w:bCs/>
          <w:sz w:val="28"/>
          <w:szCs w:val="24"/>
          <w:lang w:eastAsia="ru-RU"/>
        </w:rPr>
        <w:t>Диаграмма распределения тестовых баллов участников ЕГЭ по предмету в 2021 г.</w:t>
      </w:r>
      <w:r w:rsidRPr="00202EBB">
        <w:rPr>
          <w:rFonts w:ascii="Times New Roman" w:eastAsia="SimSun" w:hAnsi="Times New Roman" w:cs="Times New Roman"/>
          <w:b/>
          <w:bCs/>
          <w:sz w:val="28"/>
          <w:szCs w:val="24"/>
          <w:lang w:eastAsia="ru-RU"/>
        </w:rPr>
        <w:br/>
      </w:r>
      <w:r w:rsidRPr="00202EBB">
        <w:rPr>
          <w:rFonts w:ascii="Times New Roman" w:eastAsia="SimSun" w:hAnsi="Times New Roman" w:cs="Times New Roman"/>
          <w:bCs/>
          <w:i/>
          <w:sz w:val="24"/>
          <w:szCs w:val="24"/>
          <w:lang w:eastAsia="ru-RU"/>
        </w:rPr>
        <w:t xml:space="preserve"> (количество участников, получивших тот или иной тестовый балл)</w:t>
      </w:r>
    </w:p>
    <w:p w:rsidR="00202358" w:rsidRPr="00202EBB" w:rsidRDefault="00202358" w:rsidP="00202358">
      <w:pPr>
        <w:spacing w:after="0" w:line="240" w:lineRule="auto"/>
        <w:rPr>
          <w:rFonts w:ascii="Times New Roman" w:eastAsia="Calibri" w:hAnsi="Times New Roman" w:cs="Times New Roman"/>
          <w:sz w:val="24"/>
          <w:szCs w:val="24"/>
          <w:lang w:eastAsia="ru-RU"/>
        </w:rPr>
      </w:pPr>
    </w:p>
    <w:p w:rsidR="00202358" w:rsidRPr="00202EBB" w:rsidRDefault="00202358" w:rsidP="00202358">
      <w:pPr>
        <w:spacing w:after="0" w:line="240" w:lineRule="auto"/>
        <w:rPr>
          <w:rFonts w:ascii="Times New Roman" w:eastAsia="Calibri" w:hAnsi="Times New Roman" w:cs="Times New Roman"/>
          <w:sz w:val="24"/>
          <w:szCs w:val="24"/>
          <w:lang w:eastAsia="ru-RU"/>
        </w:rPr>
      </w:pPr>
    </w:p>
    <w:p w:rsidR="00202358" w:rsidRPr="00202EBB" w:rsidRDefault="00202358" w:rsidP="00202358">
      <w:pPr>
        <w:spacing w:after="0" w:line="240" w:lineRule="auto"/>
        <w:rPr>
          <w:rFonts w:ascii="Times New Roman" w:eastAsia="Calibri" w:hAnsi="Times New Roman" w:cs="Times New Roman"/>
          <w:sz w:val="24"/>
          <w:szCs w:val="24"/>
          <w:lang w:eastAsia="ru-RU"/>
        </w:rPr>
      </w:pPr>
      <w:r>
        <w:rPr>
          <w:noProof/>
          <w:lang w:eastAsia="ru-RU"/>
        </w:rPr>
        <w:drawing>
          <wp:inline distT="0" distB="0" distL="0" distR="0">
            <wp:extent cx="6120130" cy="2081943"/>
            <wp:effectExtent l="0" t="0" r="0" b="0"/>
            <wp:docPr id="1" name="Picture 0" descr="14i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0" descr="14iT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2081943"/>
                    </a:xfrm>
                    <a:prstGeom prst="rect">
                      <a:avLst/>
                    </a:prstGeom>
                    <a:noFill/>
                    <a:extLst/>
                  </pic:spPr>
                </pic:pic>
              </a:graphicData>
            </a:graphic>
          </wp:inline>
        </w:drawing>
      </w:r>
    </w:p>
    <w:p w:rsidR="00202358" w:rsidRPr="00202EBB" w:rsidRDefault="00202358" w:rsidP="00202358">
      <w:pPr>
        <w:spacing w:after="0" w:line="240" w:lineRule="auto"/>
        <w:rPr>
          <w:rFonts w:ascii="Times New Roman" w:eastAsia="Calibri" w:hAnsi="Times New Roman" w:cs="Times New Roman"/>
          <w:sz w:val="24"/>
          <w:szCs w:val="24"/>
          <w:lang w:eastAsia="ru-RU"/>
        </w:rPr>
      </w:pPr>
    </w:p>
    <w:p w:rsidR="00202358" w:rsidRPr="00202EBB" w:rsidRDefault="00202358" w:rsidP="00202358">
      <w:pPr>
        <w:spacing w:after="0" w:line="240" w:lineRule="auto"/>
        <w:rPr>
          <w:rFonts w:ascii="Times New Roman" w:eastAsia="Calibri" w:hAnsi="Times New Roman" w:cs="Times New Roman"/>
          <w:sz w:val="24"/>
          <w:szCs w:val="24"/>
          <w:lang w:eastAsia="ru-RU"/>
        </w:rPr>
      </w:pPr>
    </w:p>
    <w:p w:rsidR="00202358" w:rsidRPr="00202EBB" w:rsidRDefault="00202358" w:rsidP="00202358">
      <w:pPr>
        <w:spacing w:after="0" w:line="240" w:lineRule="auto"/>
        <w:rPr>
          <w:rFonts w:ascii="Times New Roman" w:eastAsia="Calibri" w:hAnsi="Times New Roman" w:cs="Times New Roman"/>
          <w:sz w:val="24"/>
          <w:szCs w:val="24"/>
          <w:lang w:eastAsia="ru-RU"/>
        </w:rPr>
      </w:pPr>
    </w:p>
    <w:p w:rsidR="00202358" w:rsidRPr="00202EBB" w:rsidRDefault="00202358" w:rsidP="000F30C8">
      <w:pPr>
        <w:keepNext/>
        <w:keepLines/>
        <w:numPr>
          <w:ilvl w:val="1"/>
          <w:numId w:val="89"/>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202EBB">
        <w:rPr>
          <w:rFonts w:ascii="Times New Roman" w:eastAsia="SimSun" w:hAnsi="Times New Roman" w:cs="Times New Roman"/>
          <w:b/>
          <w:bCs/>
          <w:sz w:val="28"/>
          <w:szCs w:val="24"/>
          <w:lang w:eastAsia="ru-RU"/>
        </w:rPr>
        <w:t>Динамика результатов ЕГЭ по предмету за последние 3 года</w:t>
      </w:r>
    </w:p>
    <w:p w:rsidR="00202358" w:rsidRPr="00202EBB" w:rsidRDefault="00202358" w:rsidP="00202358">
      <w:pPr>
        <w:keepNext/>
        <w:spacing w:line="240" w:lineRule="auto"/>
        <w:jc w:val="right"/>
        <w:rPr>
          <w:rFonts w:ascii="Times New Roman" w:eastAsia="Calibri" w:hAnsi="Times New Roman" w:cs="Times New Roman"/>
          <w:bCs/>
          <w:i/>
          <w:sz w:val="18"/>
          <w:szCs w:val="18"/>
          <w:lang w:eastAsia="ru-RU"/>
        </w:rPr>
      </w:pPr>
      <w:r w:rsidRPr="00202EBB">
        <w:rPr>
          <w:rFonts w:ascii="Times New Roman" w:eastAsia="Calibri" w:hAnsi="Times New Roman" w:cs="Times New Roman"/>
          <w:bCs/>
          <w:i/>
          <w:sz w:val="18"/>
          <w:szCs w:val="18"/>
          <w:lang w:eastAsia="ru-RU"/>
        </w:rPr>
        <w:t xml:space="preserve">Таблица </w:t>
      </w:r>
      <w:r w:rsidR="00623AAB" w:rsidRPr="00202EBB">
        <w:rPr>
          <w:rFonts w:ascii="Times New Roman" w:eastAsia="Calibri" w:hAnsi="Times New Roman" w:cs="Times New Roman"/>
          <w:bCs/>
          <w:i/>
          <w:sz w:val="18"/>
          <w:szCs w:val="18"/>
          <w:lang w:eastAsia="ru-RU"/>
        </w:rPr>
        <w:fldChar w:fldCharType="begin"/>
      </w:r>
      <w:r w:rsidRPr="00202EBB">
        <w:rPr>
          <w:rFonts w:ascii="Times New Roman" w:eastAsia="Calibri" w:hAnsi="Times New Roman" w:cs="Times New Roman"/>
          <w:bCs/>
          <w:i/>
          <w:sz w:val="18"/>
          <w:szCs w:val="18"/>
          <w:lang w:eastAsia="ru-RU"/>
        </w:rPr>
        <w:instrText xml:space="preserve"> STYLEREF 1 \s </w:instrText>
      </w:r>
      <w:r w:rsidR="00623AAB" w:rsidRPr="00202EBB">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202EBB">
        <w:rPr>
          <w:rFonts w:ascii="Times New Roman" w:eastAsia="Calibri" w:hAnsi="Times New Roman" w:cs="Times New Roman"/>
          <w:bCs/>
          <w:i/>
          <w:sz w:val="18"/>
          <w:szCs w:val="18"/>
          <w:lang w:eastAsia="ru-RU"/>
        </w:rPr>
        <w:fldChar w:fldCharType="end"/>
      </w:r>
      <w:r w:rsidRPr="00202EBB">
        <w:rPr>
          <w:rFonts w:ascii="Times New Roman" w:eastAsia="Calibri" w:hAnsi="Times New Roman" w:cs="Times New Roman"/>
          <w:bCs/>
          <w:i/>
          <w:sz w:val="18"/>
          <w:szCs w:val="18"/>
          <w:lang w:eastAsia="ru-RU"/>
        </w:rPr>
        <w:noBreakHyphen/>
      </w:r>
      <w:r w:rsidR="00623AAB" w:rsidRPr="00202EBB">
        <w:rPr>
          <w:rFonts w:ascii="Times New Roman" w:eastAsia="Calibri" w:hAnsi="Times New Roman" w:cs="Times New Roman"/>
          <w:bCs/>
          <w:i/>
          <w:sz w:val="18"/>
          <w:szCs w:val="18"/>
          <w:lang w:eastAsia="ru-RU"/>
        </w:rPr>
        <w:fldChar w:fldCharType="begin"/>
      </w:r>
      <w:r w:rsidRPr="00202EBB">
        <w:rPr>
          <w:rFonts w:ascii="Times New Roman" w:eastAsia="Calibri" w:hAnsi="Times New Roman" w:cs="Times New Roman"/>
          <w:bCs/>
          <w:i/>
          <w:sz w:val="18"/>
          <w:szCs w:val="18"/>
          <w:lang w:eastAsia="ru-RU"/>
        </w:rPr>
        <w:instrText xml:space="preserve"> SEQ Таблица \* ARABIC \s 1 </w:instrText>
      </w:r>
      <w:r w:rsidR="00623AAB" w:rsidRPr="00202EBB">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26</w:t>
      </w:r>
      <w:r w:rsidR="00623AAB" w:rsidRPr="00202EBB">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202358" w:rsidRPr="00202EBB" w:rsidTr="00202358">
        <w:trPr>
          <w:cantSplit/>
          <w:trHeight w:val="338"/>
          <w:tblHeader/>
        </w:trPr>
        <w:tc>
          <w:tcPr>
            <w:tcW w:w="5388" w:type="dxa"/>
            <w:vMerge w:val="restart"/>
          </w:tcPr>
          <w:p w:rsidR="00202358" w:rsidRPr="00202EBB" w:rsidRDefault="00202358" w:rsidP="00202358">
            <w:pPr>
              <w:spacing w:after="0" w:line="240" w:lineRule="auto"/>
              <w:contextualSpacing/>
              <w:jc w:val="both"/>
              <w:rPr>
                <w:rFonts w:ascii="Times New Roman" w:eastAsia="MS Mincho" w:hAnsi="Times New Roman" w:cs="Times New Roman"/>
                <w:sz w:val="24"/>
                <w:szCs w:val="24"/>
                <w:lang w:eastAsia="ru-RU"/>
              </w:rPr>
            </w:pPr>
          </w:p>
        </w:tc>
        <w:tc>
          <w:tcPr>
            <w:tcW w:w="4677" w:type="dxa"/>
            <w:gridSpan w:val="3"/>
          </w:tcPr>
          <w:p w:rsidR="00202358" w:rsidRPr="00202EBB" w:rsidRDefault="00202358" w:rsidP="00202358">
            <w:pPr>
              <w:spacing w:after="0" w:line="240" w:lineRule="auto"/>
              <w:contextualSpacing/>
              <w:jc w:val="center"/>
              <w:rPr>
                <w:rFonts w:ascii="Times New Roman" w:eastAsia="MS Mincho" w:hAnsi="Times New Roman" w:cs="Times New Roman"/>
                <w:sz w:val="24"/>
                <w:szCs w:val="24"/>
                <w:lang w:eastAsia="ru-RU"/>
              </w:rPr>
            </w:pPr>
            <w:r w:rsidRPr="00202EBB">
              <w:rPr>
                <w:rFonts w:ascii="Times New Roman" w:eastAsia="MS Mincho" w:hAnsi="Times New Roman" w:cs="Times New Roman"/>
                <w:sz w:val="24"/>
                <w:szCs w:val="24"/>
                <w:lang w:eastAsia="ru-RU"/>
              </w:rPr>
              <w:t>Субъект Российской Федерации</w:t>
            </w:r>
          </w:p>
        </w:tc>
      </w:tr>
      <w:tr w:rsidR="00202358" w:rsidRPr="00202EBB" w:rsidTr="00202358">
        <w:trPr>
          <w:cantSplit/>
          <w:trHeight w:val="155"/>
          <w:tblHeader/>
        </w:trPr>
        <w:tc>
          <w:tcPr>
            <w:tcW w:w="5388" w:type="dxa"/>
            <w:vMerge/>
          </w:tcPr>
          <w:p w:rsidR="00202358" w:rsidRPr="00202EBB" w:rsidRDefault="00202358" w:rsidP="00202358">
            <w:pPr>
              <w:spacing w:after="0" w:line="240" w:lineRule="auto"/>
              <w:contextualSpacing/>
              <w:jc w:val="both"/>
              <w:rPr>
                <w:rFonts w:ascii="Times New Roman" w:eastAsia="MS Mincho" w:hAnsi="Times New Roman" w:cs="Times New Roman"/>
                <w:sz w:val="24"/>
                <w:szCs w:val="24"/>
                <w:lang w:eastAsia="ru-RU"/>
              </w:rPr>
            </w:pPr>
          </w:p>
        </w:tc>
        <w:tc>
          <w:tcPr>
            <w:tcW w:w="1559" w:type="dxa"/>
          </w:tcPr>
          <w:p w:rsidR="00202358" w:rsidRPr="00202EBB" w:rsidRDefault="00202358" w:rsidP="00202358">
            <w:pPr>
              <w:spacing w:after="0" w:line="240" w:lineRule="auto"/>
              <w:contextualSpacing/>
              <w:jc w:val="center"/>
              <w:rPr>
                <w:rFonts w:ascii="Times New Roman" w:eastAsia="MS Mincho" w:hAnsi="Times New Roman" w:cs="Times New Roman"/>
                <w:sz w:val="24"/>
                <w:szCs w:val="24"/>
                <w:lang w:eastAsia="ru-RU"/>
              </w:rPr>
            </w:pPr>
            <w:r w:rsidRPr="00202EBB">
              <w:rPr>
                <w:rFonts w:ascii="Times New Roman" w:eastAsia="MS Mincho" w:hAnsi="Times New Roman" w:cs="Times New Roman"/>
                <w:sz w:val="24"/>
                <w:szCs w:val="24"/>
                <w:lang w:eastAsia="ru-RU"/>
              </w:rPr>
              <w:t>2019 г.</w:t>
            </w:r>
          </w:p>
        </w:tc>
        <w:tc>
          <w:tcPr>
            <w:tcW w:w="1701" w:type="dxa"/>
          </w:tcPr>
          <w:p w:rsidR="00202358" w:rsidRPr="00202EBB" w:rsidRDefault="00202358" w:rsidP="00202358">
            <w:pPr>
              <w:spacing w:after="0" w:line="240" w:lineRule="auto"/>
              <w:contextualSpacing/>
              <w:jc w:val="center"/>
              <w:rPr>
                <w:rFonts w:ascii="Times New Roman" w:eastAsia="MS Mincho" w:hAnsi="Times New Roman" w:cs="Times New Roman"/>
                <w:sz w:val="24"/>
                <w:szCs w:val="24"/>
                <w:lang w:eastAsia="ru-RU"/>
              </w:rPr>
            </w:pPr>
            <w:r w:rsidRPr="00202EBB">
              <w:rPr>
                <w:rFonts w:ascii="Times New Roman" w:eastAsia="MS Mincho" w:hAnsi="Times New Roman" w:cs="Times New Roman"/>
                <w:sz w:val="24"/>
                <w:szCs w:val="24"/>
                <w:lang w:eastAsia="ru-RU"/>
              </w:rPr>
              <w:t>2020 г.</w:t>
            </w:r>
          </w:p>
        </w:tc>
        <w:tc>
          <w:tcPr>
            <w:tcW w:w="1417" w:type="dxa"/>
          </w:tcPr>
          <w:p w:rsidR="00202358" w:rsidRPr="00202EBB" w:rsidRDefault="00202358" w:rsidP="00202358">
            <w:pPr>
              <w:spacing w:after="0" w:line="240" w:lineRule="auto"/>
              <w:contextualSpacing/>
              <w:jc w:val="center"/>
              <w:rPr>
                <w:rFonts w:ascii="Times New Roman" w:eastAsia="MS Mincho" w:hAnsi="Times New Roman" w:cs="Times New Roman"/>
                <w:sz w:val="24"/>
                <w:szCs w:val="24"/>
                <w:lang w:eastAsia="ru-RU"/>
              </w:rPr>
            </w:pPr>
            <w:r w:rsidRPr="00202EBB">
              <w:rPr>
                <w:rFonts w:ascii="Times New Roman" w:eastAsia="MS Mincho" w:hAnsi="Times New Roman" w:cs="Times New Roman"/>
                <w:sz w:val="24"/>
                <w:szCs w:val="24"/>
                <w:lang w:eastAsia="ru-RU"/>
              </w:rPr>
              <w:t>2021 г.</w:t>
            </w:r>
          </w:p>
        </w:tc>
      </w:tr>
      <w:tr w:rsidR="00202358" w:rsidRPr="00202EBB" w:rsidTr="00202358">
        <w:trPr>
          <w:cantSplit/>
          <w:trHeight w:val="349"/>
        </w:trPr>
        <w:tc>
          <w:tcPr>
            <w:tcW w:w="5388" w:type="dxa"/>
          </w:tcPr>
          <w:p w:rsidR="00202358" w:rsidRPr="00202EBB" w:rsidRDefault="00202358" w:rsidP="00202358">
            <w:pPr>
              <w:spacing w:after="0" w:line="240" w:lineRule="auto"/>
              <w:contextualSpacing/>
              <w:jc w:val="both"/>
              <w:rPr>
                <w:rFonts w:ascii="Times New Roman" w:eastAsia="MS Mincho" w:hAnsi="Times New Roman" w:cs="Times New Roman"/>
                <w:sz w:val="24"/>
                <w:szCs w:val="24"/>
                <w:lang w:eastAsia="ru-RU"/>
              </w:rPr>
            </w:pPr>
            <w:r w:rsidRPr="00202EBB">
              <w:rPr>
                <w:rFonts w:ascii="Times New Roman" w:eastAsia="MS Mincho" w:hAnsi="Times New Roman" w:cs="Times New Roman"/>
                <w:sz w:val="24"/>
                <w:szCs w:val="24"/>
                <w:lang w:eastAsia="ru-RU"/>
              </w:rPr>
              <w:t>Не преодолели минимального балла, %</w:t>
            </w:r>
          </w:p>
        </w:tc>
        <w:tc>
          <w:tcPr>
            <w:tcW w:w="1559" w:type="dxa"/>
          </w:tcPr>
          <w:p w:rsidR="00202358" w:rsidRPr="00202EBB"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13,42</w:t>
            </w:r>
          </w:p>
        </w:tc>
        <w:tc>
          <w:tcPr>
            <w:tcW w:w="1701" w:type="dxa"/>
          </w:tcPr>
          <w:p w:rsidR="00202358" w:rsidRPr="00202EBB"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23,23</w:t>
            </w:r>
          </w:p>
        </w:tc>
        <w:tc>
          <w:tcPr>
            <w:tcW w:w="1417" w:type="dxa"/>
          </w:tcPr>
          <w:p w:rsidR="00202358" w:rsidRPr="00202EBB"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13,24</w:t>
            </w:r>
          </w:p>
        </w:tc>
      </w:tr>
      <w:tr w:rsidR="00202358" w:rsidRPr="00202EBB" w:rsidTr="00202358">
        <w:trPr>
          <w:cantSplit/>
          <w:trHeight w:val="354"/>
        </w:trPr>
        <w:tc>
          <w:tcPr>
            <w:tcW w:w="5388" w:type="dxa"/>
          </w:tcPr>
          <w:p w:rsidR="00202358" w:rsidRPr="00202EBB" w:rsidRDefault="00202358" w:rsidP="00202358">
            <w:pPr>
              <w:spacing w:after="0" w:line="240" w:lineRule="auto"/>
              <w:contextualSpacing/>
              <w:jc w:val="both"/>
              <w:rPr>
                <w:rFonts w:ascii="Times New Roman" w:eastAsia="MS Mincho" w:hAnsi="Times New Roman" w:cs="Times New Roman"/>
                <w:sz w:val="24"/>
                <w:szCs w:val="24"/>
                <w:lang w:eastAsia="ru-RU"/>
              </w:rPr>
            </w:pPr>
            <w:r w:rsidRPr="00202EBB">
              <w:rPr>
                <w:rFonts w:ascii="Times New Roman" w:eastAsia="MS Mincho" w:hAnsi="Times New Roman" w:cs="Times New Roman"/>
                <w:sz w:val="24"/>
                <w:szCs w:val="24"/>
                <w:lang w:eastAsia="ru-RU"/>
              </w:rPr>
              <w:t>Средний тестовый балл</w:t>
            </w:r>
          </w:p>
        </w:tc>
        <w:tc>
          <w:tcPr>
            <w:tcW w:w="1559" w:type="dxa"/>
          </w:tcPr>
          <w:p w:rsidR="00202358" w:rsidRPr="00202EBB"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44,27</w:t>
            </w:r>
          </w:p>
        </w:tc>
        <w:tc>
          <w:tcPr>
            <w:tcW w:w="1701" w:type="dxa"/>
          </w:tcPr>
          <w:p w:rsidR="00202358" w:rsidRPr="00202EBB"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40,54</w:t>
            </w:r>
          </w:p>
        </w:tc>
        <w:tc>
          <w:tcPr>
            <w:tcW w:w="1417" w:type="dxa"/>
          </w:tcPr>
          <w:p w:rsidR="00202358" w:rsidRPr="00202EBB"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47,42</w:t>
            </w:r>
          </w:p>
        </w:tc>
      </w:tr>
      <w:tr w:rsidR="00202358" w:rsidRPr="00202EBB" w:rsidTr="00202358">
        <w:trPr>
          <w:cantSplit/>
          <w:trHeight w:val="338"/>
        </w:trPr>
        <w:tc>
          <w:tcPr>
            <w:tcW w:w="5388" w:type="dxa"/>
          </w:tcPr>
          <w:p w:rsidR="00202358" w:rsidRPr="00202EBB" w:rsidRDefault="00202358" w:rsidP="00202358">
            <w:pPr>
              <w:spacing w:after="0" w:line="240" w:lineRule="auto"/>
              <w:contextualSpacing/>
              <w:jc w:val="both"/>
              <w:rPr>
                <w:rFonts w:ascii="Times New Roman" w:eastAsia="MS Mincho" w:hAnsi="Times New Roman" w:cs="Times New Roman"/>
                <w:sz w:val="24"/>
                <w:szCs w:val="24"/>
                <w:lang w:eastAsia="ru-RU"/>
              </w:rPr>
            </w:pPr>
            <w:r w:rsidRPr="00202EBB">
              <w:rPr>
                <w:rFonts w:ascii="Times New Roman" w:eastAsia="MS Mincho" w:hAnsi="Times New Roman" w:cs="Times New Roman"/>
                <w:sz w:val="24"/>
                <w:szCs w:val="24"/>
                <w:lang w:eastAsia="ru-RU"/>
              </w:rPr>
              <w:t>Получили от 81 до 99 баллов, %</w:t>
            </w:r>
          </w:p>
        </w:tc>
        <w:tc>
          <w:tcPr>
            <w:tcW w:w="1559" w:type="dxa"/>
          </w:tcPr>
          <w:p w:rsidR="00202358" w:rsidRPr="00202EBB"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1,68</w:t>
            </w:r>
          </w:p>
        </w:tc>
        <w:tc>
          <w:tcPr>
            <w:tcW w:w="1701" w:type="dxa"/>
          </w:tcPr>
          <w:p w:rsidR="00202358" w:rsidRPr="00202EBB"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1,97</w:t>
            </w:r>
          </w:p>
        </w:tc>
        <w:tc>
          <w:tcPr>
            <w:tcW w:w="1417" w:type="dxa"/>
          </w:tcPr>
          <w:p w:rsidR="00202358" w:rsidRPr="00202EBB"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2,78</w:t>
            </w:r>
          </w:p>
        </w:tc>
      </w:tr>
      <w:tr w:rsidR="00202358" w:rsidRPr="00202EBB" w:rsidTr="00202358">
        <w:trPr>
          <w:cantSplit/>
          <w:trHeight w:val="338"/>
        </w:trPr>
        <w:tc>
          <w:tcPr>
            <w:tcW w:w="5388" w:type="dxa"/>
          </w:tcPr>
          <w:p w:rsidR="00202358" w:rsidRPr="00202EBB" w:rsidRDefault="00202358" w:rsidP="00202358">
            <w:pPr>
              <w:spacing w:after="0" w:line="240" w:lineRule="auto"/>
              <w:contextualSpacing/>
              <w:jc w:val="both"/>
              <w:rPr>
                <w:rFonts w:ascii="Times New Roman" w:eastAsia="MS Mincho" w:hAnsi="Times New Roman" w:cs="Times New Roman"/>
                <w:sz w:val="24"/>
                <w:szCs w:val="24"/>
                <w:lang w:eastAsia="ru-RU"/>
              </w:rPr>
            </w:pPr>
            <w:r w:rsidRPr="00202EBB">
              <w:rPr>
                <w:rFonts w:ascii="Times New Roman" w:eastAsia="MS Mincho" w:hAnsi="Times New Roman" w:cs="Times New Roman"/>
                <w:sz w:val="24"/>
                <w:szCs w:val="24"/>
                <w:lang w:eastAsia="ru-RU"/>
              </w:rPr>
              <w:t>Получили 100 баллов, чел.</w:t>
            </w:r>
          </w:p>
        </w:tc>
        <w:tc>
          <w:tcPr>
            <w:tcW w:w="1559" w:type="dxa"/>
          </w:tcPr>
          <w:p w:rsidR="00202358" w:rsidRPr="00202EBB"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0</w:t>
            </w:r>
          </w:p>
        </w:tc>
        <w:tc>
          <w:tcPr>
            <w:tcW w:w="1701" w:type="dxa"/>
          </w:tcPr>
          <w:p w:rsidR="00202358" w:rsidRPr="00202EBB"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0</w:t>
            </w:r>
          </w:p>
        </w:tc>
        <w:tc>
          <w:tcPr>
            <w:tcW w:w="1417" w:type="dxa"/>
          </w:tcPr>
          <w:p w:rsidR="00202358" w:rsidRPr="00202EBB"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0</w:t>
            </w:r>
          </w:p>
        </w:tc>
      </w:tr>
    </w:tbl>
    <w:p w:rsidR="00202358" w:rsidRPr="00202EBB" w:rsidRDefault="00202358" w:rsidP="00202358">
      <w:pPr>
        <w:tabs>
          <w:tab w:val="left" w:pos="709"/>
        </w:tabs>
        <w:spacing w:after="0" w:line="240" w:lineRule="auto"/>
        <w:jc w:val="both"/>
        <w:rPr>
          <w:rFonts w:ascii="Times New Roman" w:eastAsia="Calibri" w:hAnsi="Times New Roman" w:cs="Times New Roman"/>
          <w:sz w:val="24"/>
          <w:szCs w:val="24"/>
          <w:lang w:eastAsia="ru-RU"/>
        </w:rPr>
      </w:pPr>
    </w:p>
    <w:p w:rsidR="00202358" w:rsidRPr="00202EBB" w:rsidRDefault="00202358" w:rsidP="000F30C8">
      <w:pPr>
        <w:keepNext/>
        <w:keepLines/>
        <w:numPr>
          <w:ilvl w:val="1"/>
          <w:numId w:val="89"/>
        </w:numPr>
        <w:tabs>
          <w:tab w:val="left" w:pos="142"/>
        </w:tabs>
        <w:spacing w:before="200" w:after="0" w:line="240" w:lineRule="auto"/>
        <w:ind w:left="142" w:hanging="568"/>
        <w:outlineLvl w:val="2"/>
        <w:rPr>
          <w:rFonts w:ascii="Times New Roman" w:eastAsia="SimSun" w:hAnsi="Times New Roman" w:cs="Times New Roman"/>
          <w:b/>
          <w:bCs/>
          <w:sz w:val="28"/>
          <w:szCs w:val="24"/>
          <w:lang w:eastAsia="ru-RU"/>
        </w:rPr>
      </w:pPr>
      <w:r w:rsidRPr="00202EBB">
        <w:rPr>
          <w:rFonts w:ascii="Times New Roman" w:eastAsia="SimSun" w:hAnsi="Times New Roman" w:cs="Times New Roman"/>
          <w:b/>
          <w:bCs/>
          <w:sz w:val="28"/>
          <w:szCs w:val="24"/>
          <w:lang w:eastAsia="ru-RU"/>
        </w:rPr>
        <w:t>Результаты по группам участников экзамена с различным уровнем подготовки:</w:t>
      </w:r>
    </w:p>
    <w:p w:rsidR="00202358" w:rsidRPr="00C2476D" w:rsidRDefault="00202358" w:rsidP="000F30C8">
      <w:pPr>
        <w:keepNext/>
        <w:keepLines/>
        <w:numPr>
          <w:ilvl w:val="2"/>
          <w:numId w:val="89"/>
        </w:numPr>
        <w:spacing w:before="200" w:after="0" w:line="240" w:lineRule="auto"/>
        <w:outlineLvl w:val="2"/>
        <w:rPr>
          <w:rFonts w:ascii="Times New Roman" w:eastAsia="SimSun" w:hAnsi="Times New Roman" w:cs="Times New Roman"/>
          <w:b/>
          <w:bCs/>
          <w:sz w:val="28"/>
          <w:szCs w:val="24"/>
          <w:lang w:eastAsia="ru-RU"/>
        </w:rPr>
      </w:pPr>
      <w:r w:rsidRPr="00202EBB">
        <w:rPr>
          <w:rFonts w:ascii="Times New Roman" w:eastAsia="SimSun" w:hAnsi="Times New Roman" w:cs="Times New Roman"/>
          <w:sz w:val="28"/>
          <w:szCs w:val="24"/>
          <w:lang w:eastAsia="ru-RU"/>
        </w:rPr>
        <w:t>в разрезе категорий</w:t>
      </w:r>
      <w:r w:rsidRPr="00202EBB">
        <w:rPr>
          <w:rFonts w:ascii="Times New Roman" w:eastAsia="SimSun" w:hAnsi="Times New Roman" w:cs="Times New Roman"/>
          <w:sz w:val="28"/>
          <w:szCs w:val="24"/>
          <w:vertAlign w:val="superscript"/>
          <w:lang w:eastAsia="ru-RU"/>
        </w:rPr>
        <w:footnoteReference w:id="17"/>
      </w:r>
      <w:r w:rsidRPr="00202EBB">
        <w:rPr>
          <w:rFonts w:ascii="Times New Roman" w:eastAsia="SimSun" w:hAnsi="Times New Roman" w:cs="Times New Roman"/>
          <w:sz w:val="28"/>
          <w:szCs w:val="24"/>
          <w:lang w:eastAsia="ru-RU"/>
        </w:rPr>
        <w:t xml:space="preserve"> участников ЕГЭ </w:t>
      </w:r>
    </w:p>
    <w:p w:rsidR="00202358" w:rsidRPr="00AE2716" w:rsidRDefault="00202358" w:rsidP="00202358">
      <w:pPr>
        <w:keepNext/>
        <w:spacing w:line="240" w:lineRule="auto"/>
        <w:jc w:val="right"/>
        <w:rPr>
          <w:rFonts w:ascii="Times New Roman" w:eastAsia="Calibri" w:hAnsi="Times New Roman" w:cs="Times New Roman"/>
          <w:bCs/>
          <w:i/>
          <w:sz w:val="18"/>
          <w:szCs w:val="18"/>
          <w:lang w:eastAsia="ru-RU"/>
        </w:rPr>
      </w:pPr>
      <w:r w:rsidRPr="00AE2716">
        <w:rPr>
          <w:rFonts w:ascii="Times New Roman" w:eastAsia="Calibri" w:hAnsi="Times New Roman" w:cs="Times New Roman"/>
          <w:bCs/>
          <w:i/>
          <w:sz w:val="18"/>
          <w:szCs w:val="18"/>
          <w:lang w:eastAsia="ru-RU"/>
        </w:rPr>
        <w:t xml:space="preserve">Таблица </w:t>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STYLEREF 1 \s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716">
        <w:rPr>
          <w:rFonts w:ascii="Times New Roman" w:eastAsia="Calibri" w:hAnsi="Times New Roman" w:cs="Times New Roman"/>
          <w:bCs/>
          <w:i/>
          <w:sz w:val="18"/>
          <w:szCs w:val="18"/>
          <w:lang w:eastAsia="ru-RU"/>
        </w:rPr>
        <w:fldChar w:fldCharType="end"/>
      </w:r>
      <w:r w:rsidRPr="00AE2716">
        <w:rPr>
          <w:rFonts w:ascii="Times New Roman" w:eastAsia="Calibri" w:hAnsi="Times New Roman" w:cs="Times New Roman"/>
          <w:bCs/>
          <w:i/>
          <w:sz w:val="18"/>
          <w:szCs w:val="18"/>
          <w:lang w:eastAsia="ru-RU"/>
        </w:rPr>
        <w:noBreakHyphen/>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SEQ Таблица \* ARABIC \s 1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27</w:t>
      </w:r>
      <w:r w:rsidR="00623AAB" w:rsidRPr="00AE2716">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1559"/>
        <w:gridCol w:w="1559"/>
        <w:gridCol w:w="1559"/>
        <w:gridCol w:w="1560"/>
        <w:gridCol w:w="1275"/>
      </w:tblGrid>
      <w:tr w:rsidR="00202358" w:rsidRPr="00AE2716" w:rsidTr="00202358">
        <w:trPr>
          <w:cantSplit/>
          <w:trHeight w:val="1058"/>
          <w:tblHeader/>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Выпускники текущего года, обучающиеся по программам СОО</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Выпускники текущего года, обучающиеся по программам СПО</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4144EE">
              <w:rPr>
                <w:rFonts w:ascii="Times New Roman" w:eastAsia="Calibri" w:hAnsi="Times New Roman" w:cs="Times New Roman"/>
                <w:sz w:val="24"/>
                <w:szCs w:val="24"/>
              </w:rPr>
              <w:t>Выпускник общеобразовательной организации, не завершивший среднее общее образование (не прошедший ГИА)</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Выпускники прошлых лет</w:t>
            </w:r>
          </w:p>
        </w:tc>
        <w:tc>
          <w:tcPr>
            <w:tcW w:w="1275"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Участники ЕГЭ с ОВЗ</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b/>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набравших балл ниже минимального </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11,00</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36,36</w:t>
            </w:r>
          </w:p>
        </w:tc>
        <w:tc>
          <w:tcPr>
            <w:tcW w:w="1559" w:type="dxa"/>
          </w:tcPr>
          <w:p w:rsidR="00202358"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100,00</w:t>
            </w:r>
          </w:p>
        </w:tc>
        <w:tc>
          <w:tcPr>
            <w:tcW w:w="1560"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18,80</w:t>
            </w:r>
          </w:p>
        </w:tc>
        <w:tc>
          <w:tcPr>
            <w:tcW w:w="1275"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4,62</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получивших тестовый балл от минимального балла до 60 баллов</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53,73</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36,36</w:t>
            </w:r>
          </w:p>
        </w:tc>
        <w:tc>
          <w:tcPr>
            <w:tcW w:w="1559" w:type="dxa"/>
          </w:tcPr>
          <w:p w:rsidR="00202358"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0,00</w:t>
            </w:r>
          </w:p>
        </w:tc>
        <w:tc>
          <w:tcPr>
            <w:tcW w:w="1560"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60,68</w:t>
            </w:r>
          </w:p>
        </w:tc>
        <w:tc>
          <w:tcPr>
            <w:tcW w:w="1275"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40,00</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получивших от 61 до 80 баллов    </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31,74</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27,27</w:t>
            </w:r>
          </w:p>
        </w:tc>
        <w:tc>
          <w:tcPr>
            <w:tcW w:w="1559" w:type="dxa"/>
          </w:tcPr>
          <w:p w:rsidR="00202358"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0,00</w:t>
            </w:r>
          </w:p>
        </w:tc>
        <w:tc>
          <w:tcPr>
            <w:tcW w:w="1560"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20,51</w:t>
            </w:r>
          </w:p>
        </w:tc>
        <w:tc>
          <w:tcPr>
            <w:tcW w:w="1275"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49,23</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b/>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получивших от 81 до 99 баллов    </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3,53</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0,00</w:t>
            </w:r>
          </w:p>
        </w:tc>
        <w:tc>
          <w:tcPr>
            <w:tcW w:w="1559" w:type="dxa"/>
          </w:tcPr>
          <w:p w:rsidR="00202358"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0,00</w:t>
            </w:r>
          </w:p>
        </w:tc>
        <w:tc>
          <w:tcPr>
            <w:tcW w:w="1560"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0,00</w:t>
            </w:r>
          </w:p>
        </w:tc>
        <w:tc>
          <w:tcPr>
            <w:tcW w:w="1275"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6,15</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b/>
                <w:sz w:val="24"/>
                <w:szCs w:val="24"/>
              </w:rPr>
            </w:pPr>
            <w:r w:rsidRPr="00AE2716">
              <w:rPr>
                <w:rFonts w:ascii="Times New Roman" w:eastAsia="Calibri" w:hAnsi="Times New Roman" w:cs="Times New Roman"/>
                <w:sz w:val="24"/>
                <w:szCs w:val="24"/>
              </w:rPr>
              <w:t>Количество участников, получивших 100 баллов</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559" w:type="dxa"/>
          </w:tcPr>
          <w:p w:rsidR="00202358"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560"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275"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r>
    </w:tbl>
    <w:p w:rsidR="00202358" w:rsidRPr="00202EBB" w:rsidRDefault="00202358" w:rsidP="000F30C8">
      <w:pPr>
        <w:keepNext/>
        <w:keepLines/>
        <w:numPr>
          <w:ilvl w:val="2"/>
          <w:numId w:val="89"/>
        </w:numPr>
        <w:spacing w:before="200" w:after="0" w:line="240" w:lineRule="auto"/>
        <w:outlineLvl w:val="2"/>
        <w:rPr>
          <w:rFonts w:ascii="Times New Roman" w:eastAsia="SimSun" w:hAnsi="Times New Roman" w:cs="Times New Roman"/>
          <w:b/>
          <w:bCs/>
          <w:sz w:val="28"/>
          <w:szCs w:val="24"/>
          <w:lang w:eastAsia="ru-RU"/>
        </w:rPr>
      </w:pPr>
      <w:r w:rsidRPr="00202EBB">
        <w:rPr>
          <w:rFonts w:ascii="Times New Roman" w:eastAsia="SimSun" w:hAnsi="Times New Roman" w:cs="Times New Roman"/>
          <w:sz w:val="28"/>
          <w:szCs w:val="24"/>
          <w:lang w:eastAsia="ru-RU"/>
        </w:rPr>
        <w:t>в разрезе типа ОО</w:t>
      </w:r>
      <w:r w:rsidRPr="00202EBB">
        <w:rPr>
          <w:rFonts w:ascii="Times New Roman" w:eastAsia="SimSun" w:hAnsi="Times New Roman" w:cs="Times New Roman"/>
          <w:sz w:val="28"/>
          <w:szCs w:val="24"/>
          <w:vertAlign w:val="superscript"/>
          <w:lang w:eastAsia="ru-RU"/>
        </w:rPr>
        <w:footnoteReference w:id="18"/>
      </w:r>
      <w:r w:rsidRPr="00202EBB">
        <w:rPr>
          <w:rFonts w:ascii="Times New Roman" w:eastAsia="SimSun" w:hAnsi="Times New Roman" w:cs="Times New Roman"/>
          <w:sz w:val="28"/>
          <w:szCs w:val="24"/>
          <w:lang w:eastAsia="ru-RU"/>
        </w:rPr>
        <w:t xml:space="preserve"> </w:t>
      </w:r>
    </w:p>
    <w:p w:rsidR="00202358" w:rsidRPr="00202EBB" w:rsidRDefault="00202358" w:rsidP="00202358">
      <w:pPr>
        <w:keepNext/>
        <w:spacing w:line="240" w:lineRule="auto"/>
        <w:jc w:val="right"/>
        <w:rPr>
          <w:rFonts w:ascii="Times New Roman" w:eastAsia="Calibri" w:hAnsi="Times New Roman" w:cs="Times New Roman"/>
          <w:bCs/>
          <w:i/>
          <w:sz w:val="18"/>
          <w:szCs w:val="18"/>
          <w:lang w:eastAsia="ru-RU"/>
        </w:rPr>
      </w:pPr>
      <w:r w:rsidRPr="00202EBB">
        <w:rPr>
          <w:rFonts w:ascii="Times New Roman" w:eastAsia="Calibri" w:hAnsi="Times New Roman" w:cs="Times New Roman"/>
          <w:bCs/>
          <w:i/>
          <w:sz w:val="18"/>
          <w:szCs w:val="18"/>
          <w:lang w:eastAsia="ru-RU"/>
        </w:rPr>
        <w:t xml:space="preserve">Таблица </w:t>
      </w:r>
      <w:r w:rsidR="00623AAB" w:rsidRPr="00202EBB">
        <w:rPr>
          <w:rFonts w:ascii="Times New Roman" w:eastAsia="Calibri" w:hAnsi="Times New Roman" w:cs="Times New Roman"/>
          <w:bCs/>
          <w:i/>
          <w:sz w:val="18"/>
          <w:szCs w:val="18"/>
          <w:lang w:eastAsia="ru-RU"/>
        </w:rPr>
        <w:fldChar w:fldCharType="begin"/>
      </w:r>
      <w:r w:rsidRPr="00202EBB">
        <w:rPr>
          <w:rFonts w:ascii="Times New Roman" w:eastAsia="Calibri" w:hAnsi="Times New Roman" w:cs="Times New Roman"/>
          <w:bCs/>
          <w:i/>
          <w:sz w:val="18"/>
          <w:szCs w:val="18"/>
          <w:lang w:eastAsia="ru-RU"/>
        </w:rPr>
        <w:instrText xml:space="preserve"> STYLEREF 1 \s </w:instrText>
      </w:r>
      <w:r w:rsidR="00623AAB" w:rsidRPr="00202EBB">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202EBB">
        <w:rPr>
          <w:rFonts w:ascii="Times New Roman" w:eastAsia="Calibri" w:hAnsi="Times New Roman" w:cs="Times New Roman"/>
          <w:bCs/>
          <w:i/>
          <w:sz w:val="18"/>
          <w:szCs w:val="18"/>
          <w:lang w:eastAsia="ru-RU"/>
        </w:rPr>
        <w:fldChar w:fldCharType="end"/>
      </w:r>
      <w:r w:rsidRPr="00202EBB">
        <w:rPr>
          <w:rFonts w:ascii="Times New Roman" w:eastAsia="Calibri" w:hAnsi="Times New Roman" w:cs="Times New Roman"/>
          <w:bCs/>
          <w:i/>
          <w:sz w:val="18"/>
          <w:szCs w:val="18"/>
          <w:lang w:eastAsia="ru-RU"/>
        </w:rPr>
        <w:noBreakHyphen/>
      </w:r>
      <w:r w:rsidR="00623AAB" w:rsidRPr="00202EBB">
        <w:rPr>
          <w:rFonts w:ascii="Times New Roman" w:eastAsia="Calibri" w:hAnsi="Times New Roman" w:cs="Times New Roman"/>
          <w:bCs/>
          <w:i/>
          <w:sz w:val="18"/>
          <w:szCs w:val="18"/>
          <w:lang w:eastAsia="ru-RU"/>
        </w:rPr>
        <w:fldChar w:fldCharType="begin"/>
      </w:r>
      <w:r w:rsidRPr="00202EBB">
        <w:rPr>
          <w:rFonts w:ascii="Times New Roman" w:eastAsia="Calibri" w:hAnsi="Times New Roman" w:cs="Times New Roman"/>
          <w:bCs/>
          <w:i/>
          <w:sz w:val="18"/>
          <w:szCs w:val="18"/>
          <w:lang w:eastAsia="ru-RU"/>
        </w:rPr>
        <w:instrText xml:space="preserve"> SEQ Таблица \* ARABIC \s 1 </w:instrText>
      </w:r>
      <w:r w:rsidR="00623AAB" w:rsidRPr="00202EBB">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28</w:t>
      </w:r>
      <w:r w:rsidR="00623AAB" w:rsidRPr="00202EBB">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842"/>
        <w:gridCol w:w="1843"/>
        <w:gridCol w:w="1559"/>
        <w:gridCol w:w="1560"/>
        <w:gridCol w:w="1842"/>
      </w:tblGrid>
      <w:tr w:rsidR="00202358" w:rsidRPr="00202EBB" w:rsidTr="00202358">
        <w:trPr>
          <w:cantSplit/>
          <w:tblHeader/>
        </w:trPr>
        <w:tc>
          <w:tcPr>
            <w:tcW w:w="1419" w:type="dxa"/>
            <w:vMerge w:val="restart"/>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p>
        </w:tc>
        <w:tc>
          <w:tcPr>
            <w:tcW w:w="6804" w:type="dxa"/>
            <w:gridSpan w:val="4"/>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sidRPr="00202EBB">
              <w:rPr>
                <w:rFonts w:ascii="Times New Roman" w:eastAsia="Times New Roman" w:hAnsi="Times New Roman" w:cs="Times New Roman"/>
                <w:bCs/>
                <w:sz w:val="24"/>
                <w:szCs w:val="24"/>
                <w:lang w:eastAsia="ru-RU"/>
              </w:rPr>
              <w:t>Доля</w:t>
            </w:r>
            <w:r w:rsidRPr="00202EBB">
              <w:rPr>
                <w:rFonts w:ascii="Times New Roman" w:eastAsia="Calibri" w:hAnsi="Times New Roman" w:cs="Times New Roman"/>
                <w:sz w:val="24"/>
                <w:szCs w:val="24"/>
              </w:rPr>
              <w:t xml:space="preserve"> участников, получивших тестовый балл</w:t>
            </w:r>
          </w:p>
        </w:tc>
        <w:tc>
          <w:tcPr>
            <w:tcW w:w="1842" w:type="dxa"/>
            <w:vMerge w:val="restart"/>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sidRPr="00202EBB">
              <w:rPr>
                <w:rFonts w:ascii="Times New Roman" w:eastAsia="Calibri" w:hAnsi="Times New Roman" w:cs="Times New Roman"/>
                <w:sz w:val="24"/>
                <w:szCs w:val="24"/>
              </w:rPr>
              <w:t xml:space="preserve">Количество участников, получивших </w:t>
            </w:r>
          </w:p>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sidRPr="00202EBB">
              <w:rPr>
                <w:rFonts w:ascii="Times New Roman" w:eastAsia="Calibri" w:hAnsi="Times New Roman" w:cs="Times New Roman"/>
                <w:sz w:val="24"/>
                <w:szCs w:val="24"/>
              </w:rPr>
              <w:t>100 баллов</w:t>
            </w:r>
          </w:p>
        </w:tc>
      </w:tr>
      <w:tr w:rsidR="00202358" w:rsidRPr="00202EBB" w:rsidTr="00202358">
        <w:trPr>
          <w:cantSplit/>
          <w:tblHeader/>
        </w:trPr>
        <w:tc>
          <w:tcPr>
            <w:tcW w:w="1419" w:type="dxa"/>
            <w:vMerge/>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p>
        </w:tc>
        <w:tc>
          <w:tcPr>
            <w:tcW w:w="1842" w:type="dxa"/>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sidRPr="00202EBB">
              <w:rPr>
                <w:rFonts w:ascii="Times New Roman" w:eastAsia="Calibri" w:hAnsi="Times New Roman" w:cs="Times New Roman"/>
                <w:sz w:val="24"/>
                <w:szCs w:val="24"/>
              </w:rPr>
              <w:t>ниже минимального</w:t>
            </w:r>
          </w:p>
        </w:tc>
        <w:tc>
          <w:tcPr>
            <w:tcW w:w="1843" w:type="dxa"/>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sidRPr="00202EBB">
              <w:rPr>
                <w:rFonts w:ascii="Times New Roman" w:eastAsia="Calibri" w:hAnsi="Times New Roman" w:cs="Times New Roman"/>
                <w:sz w:val="24"/>
                <w:szCs w:val="24"/>
              </w:rPr>
              <w:t>от минимального до 60 баллов</w:t>
            </w:r>
          </w:p>
        </w:tc>
        <w:tc>
          <w:tcPr>
            <w:tcW w:w="1559" w:type="dxa"/>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sidRPr="00202EBB">
              <w:rPr>
                <w:rFonts w:ascii="Times New Roman" w:eastAsia="Calibri" w:hAnsi="Times New Roman" w:cs="Times New Roman"/>
                <w:sz w:val="24"/>
                <w:szCs w:val="24"/>
              </w:rPr>
              <w:t>от 61 до 80 баллов</w:t>
            </w:r>
          </w:p>
        </w:tc>
        <w:tc>
          <w:tcPr>
            <w:tcW w:w="1560" w:type="dxa"/>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sidRPr="00202EBB">
              <w:rPr>
                <w:rFonts w:ascii="Times New Roman" w:eastAsia="Calibri" w:hAnsi="Times New Roman" w:cs="Times New Roman"/>
                <w:sz w:val="24"/>
                <w:szCs w:val="24"/>
              </w:rPr>
              <w:t>от 81 до 99 баллов</w:t>
            </w:r>
          </w:p>
        </w:tc>
        <w:tc>
          <w:tcPr>
            <w:tcW w:w="1842" w:type="dxa"/>
            <w:vMerge/>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p>
        </w:tc>
      </w:tr>
      <w:tr w:rsidR="00202358" w:rsidRPr="00202EBB" w:rsidTr="00202358">
        <w:trPr>
          <w:cantSplit/>
          <w:tblHeader/>
        </w:trPr>
        <w:tc>
          <w:tcPr>
            <w:tcW w:w="1419" w:type="dxa"/>
            <w:vAlign w:val="center"/>
          </w:tcPr>
          <w:p w:rsidR="00202358" w:rsidRPr="00202EBB" w:rsidRDefault="00202358" w:rsidP="0020235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гимназии</w:t>
            </w:r>
          </w:p>
        </w:tc>
        <w:tc>
          <w:tcPr>
            <w:tcW w:w="1842" w:type="dxa"/>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4,55</w:t>
            </w:r>
          </w:p>
        </w:tc>
        <w:tc>
          <w:tcPr>
            <w:tcW w:w="1843" w:type="dxa"/>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40,91</w:t>
            </w:r>
          </w:p>
        </w:tc>
        <w:tc>
          <w:tcPr>
            <w:tcW w:w="1559" w:type="dxa"/>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45,45</w:t>
            </w:r>
          </w:p>
        </w:tc>
        <w:tc>
          <w:tcPr>
            <w:tcW w:w="1560" w:type="dxa"/>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9,09</w:t>
            </w:r>
          </w:p>
        </w:tc>
        <w:tc>
          <w:tcPr>
            <w:tcW w:w="1842" w:type="dxa"/>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202EBB" w:rsidTr="00202358">
        <w:trPr>
          <w:cantSplit/>
          <w:tblHeader/>
        </w:trPr>
        <w:tc>
          <w:tcPr>
            <w:tcW w:w="1419" w:type="dxa"/>
          </w:tcPr>
          <w:p w:rsidR="00202358" w:rsidRPr="00202EBB" w:rsidRDefault="00202358" w:rsidP="00202358">
            <w:pPr>
              <w:spacing w:after="0" w:line="24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лицеи</w:t>
            </w:r>
          </w:p>
        </w:tc>
        <w:tc>
          <w:tcPr>
            <w:tcW w:w="1842" w:type="dxa"/>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843" w:type="dxa"/>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40,00</w:t>
            </w:r>
          </w:p>
        </w:tc>
        <w:tc>
          <w:tcPr>
            <w:tcW w:w="1559" w:type="dxa"/>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60,00</w:t>
            </w:r>
          </w:p>
        </w:tc>
        <w:tc>
          <w:tcPr>
            <w:tcW w:w="1560" w:type="dxa"/>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842" w:type="dxa"/>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202EBB" w:rsidTr="00202358">
        <w:trPr>
          <w:cantSplit/>
          <w:tblHeader/>
        </w:trPr>
        <w:tc>
          <w:tcPr>
            <w:tcW w:w="1419" w:type="dxa"/>
          </w:tcPr>
          <w:p w:rsidR="00202358" w:rsidRPr="00202EBB"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Колледж</w:t>
            </w:r>
          </w:p>
        </w:tc>
        <w:tc>
          <w:tcPr>
            <w:tcW w:w="1842" w:type="dxa"/>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33,33</w:t>
            </w:r>
          </w:p>
        </w:tc>
        <w:tc>
          <w:tcPr>
            <w:tcW w:w="1843" w:type="dxa"/>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33,33</w:t>
            </w:r>
          </w:p>
        </w:tc>
        <w:tc>
          <w:tcPr>
            <w:tcW w:w="1559" w:type="dxa"/>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33,33</w:t>
            </w:r>
          </w:p>
        </w:tc>
        <w:tc>
          <w:tcPr>
            <w:tcW w:w="1560" w:type="dxa"/>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842" w:type="dxa"/>
            <w:vAlign w:val="center"/>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202EBB" w:rsidTr="00202358">
        <w:trPr>
          <w:cantSplit/>
          <w:tblHeader/>
        </w:trPr>
        <w:tc>
          <w:tcPr>
            <w:tcW w:w="1419"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иное</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18,80</w:t>
            </w:r>
          </w:p>
        </w:tc>
        <w:tc>
          <w:tcPr>
            <w:tcW w:w="1843"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60,68</w:t>
            </w:r>
          </w:p>
        </w:tc>
        <w:tc>
          <w:tcPr>
            <w:tcW w:w="1559"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20,51</w:t>
            </w:r>
          </w:p>
        </w:tc>
        <w:tc>
          <w:tcPr>
            <w:tcW w:w="1560"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202EBB" w:rsidTr="00202358">
        <w:trPr>
          <w:cantSplit/>
          <w:tblHeader/>
        </w:trPr>
        <w:tc>
          <w:tcPr>
            <w:tcW w:w="1419"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sidRPr="0062481F">
              <w:rPr>
                <w:rFonts w:ascii="Times New Roman" w:eastAsia="Calibri" w:hAnsi="Times New Roman" w:cs="Times New Roman"/>
                <w:sz w:val="24"/>
                <w:szCs w:val="24"/>
              </w:rPr>
              <w:t>Начальная общеобразовательная школа</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843"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66,67</w:t>
            </w:r>
          </w:p>
        </w:tc>
        <w:tc>
          <w:tcPr>
            <w:tcW w:w="1559"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33,33</w:t>
            </w:r>
          </w:p>
        </w:tc>
        <w:tc>
          <w:tcPr>
            <w:tcW w:w="1560"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202EBB" w:rsidTr="00202358">
        <w:trPr>
          <w:cantSplit/>
          <w:tblHeader/>
        </w:trPr>
        <w:tc>
          <w:tcPr>
            <w:tcW w:w="1419" w:type="dxa"/>
          </w:tcPr>
          <w:p w:rsidR="00202358" w:rsidRPr="0062481F" w:rsidRDefault="00202358" w:rsidP="00202358">
            <w:pPr>
              <w:spacing w:after="0" w:line="240" w:lineRule="auto"/>
              <w:contextualSpacing/>
              <w:jc w:val="both"/>
              <w:rPr>
                <w:rFonts w:ascii="Times New Roman" w:eastAsia="Calibri" w:hAnsi="Times New Roman" w:cs="Times New Roman"/>
                <w:sz w:val="24"/>
                <w:szCs w:val="24"/>
              </w:rPr>
            </w:pPr>
            <w:r w:rsidRPr="0062481F">
              <w:rPr>
                <w:rFonts w:ascii="Times New Roman" w:eastAsia="Calibri" w:hAnsi="Times New Roman" w:cs="Times New Roman"/>
                <w:sz w:val="24"/>
                <w:szCs w:val="24"/>
              </w:rPr>
              <w:t>Основная общеобразовательная школа</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843"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100,00</w:t>
            </w:r>
          </w:p>
        </w:tc>
        <w:tc>
          <w:tcPr>
            <w:tcW w:w="1559"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560"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202EBB" w:rsidTr="00202358">
        <w:trPr>
          <w:cantSplit/>
          <w:tblHeader/>
        </w:trPr>
        <w:tc>
          <w:tcPr>
            <w:tcW w:w="1419" w:type="dxa"/>
          </w:tcPr>
          <w:p w:rsidR="00202358" w:rsidRPr="0062481F" w:rsidRDefault="00202358" w:rsidP="00202358">
            <w:pPr>
              <w:spacing w:after="0" w:line="240" w:lineRule="auto"/>
              <w:contextualSpacing/>
              <w:jc w:val="both"/>
              <w:rPr>
                <w:rFonts w:ascii="Times New Roman" w:eastAsia="Calibri" w:hAnsi="Times New Roman" w:cs="Times New Roman"/>
                <w:sz w:val="24"/>
                <w:szCs w:val="24"/>
              </w:rPr>
            </w:pPr>
            <w:r w:rsidRPr="0062481F">
              <w:rPr>
                <w:rFonts w:ascii="Times New Roman" w:eastAsia="Calibri" w:hAnsi="Times New Roman" w:cs="Times New Roman"/>
                <w:sz w:val="24"/>
                <w:szCs w:val="24"/>
              </w:rPr>
              <w:t>Средняя общеобразовательная школа</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12,03</w:t>
            </w:r>
          </w:p>
        </w:tc>
        <w:tc>
          <w:tcPr>
            <w:tcW w:w="1843"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54,34</w:t>
            </w:r>
          </w:p>
        </w:tc>
        <w:tc>
          <w:tcPr>
            <w:tcW w:w="1559"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30,29</w:t>
            </w:r>
          </w:p>
        </w:tc>
        <w:tc>
          <w:tcPr>
            <w:tcW w:w="1560"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3,34</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202EBB" w:rsidTr="00202358">
        <w:trPr>
          <w:cantSplit/>
          <w:tblHeader/>
        </w:trPr>
        <w:tc>
          <w:tcPr>
            <w:tcW w:w="1419" w:type="dxa"/>
          </w:tcPr>
          <w:p w:rsidR="00202358" w:rsidRPr="0062481F" w:rsidRDefault="00202358" w:rsidP="00202358">
            <w:pPr>
              <w:spacing w:after="0" w:line="240" w:lineRule="auto"/>
              <w:contextualSpacing/>
              <w:jc w:val="both"/>
              <w:rPr>
                <w:rFonts w:ascii="Times New Roman" w:eastAsia="Calibri" w:hAnsi="Times New Roman" w:cs="Times New Roman"/>
                <w:sz w:val="24"/>
                <w:szCs w:val="24"/>
              </w:rPr>
            </w:pPr>
            <w:r w:rsidRPr="0062481F">
              <w:rPr>
                <w:rFonts w:ascii="Times New Roman" w:eastAsia="Calibri" w:hAnsi="Times New Roman" w:cs="Times New Roman"/>
                <w:sz w:val="24"/>
                <w:szCs w:val="24"/>
              </w:rPr>
              <w:t>Университет</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100,00</w:t>
            </w:r>
          </w:p>
        </w:tc>
        <w:tc>
          <w:tcPr>
            <w:tcW w:w="1843"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559"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560"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bl>
    <w:p w:rsidR="00202358" w:rsidRPr="00202EBB" w:rsidRDefault="00202358" w:rsidP="000F30C8">
      <w:pPr>
        <w:keepNext/>
        <w:keepLines/>
        <w:numPr>
          <w:ilvl w:val="2"/>
          <w:numId w:val="89"/>
        </w:numPr>
        <w:spacing w:before="200" w:after="0" w:line="240" w:lineRule="auto"/>
        <w:outlineLvl w:val="2"/>
        <w:rPr>
          <w:rFonts w:ascii="Times New Roman" w:eastAsia="SimSun" w:hAnsi="Times New Roman" w:cs="Times New Roman"/>
          <w:b/>
          <w:bCs/>
          <w:sz w:val="28"/>
          <w:szCs w:val="24"/>
          <w:lang w:eastAsia="ru-RU"/>
        </w:rPr>
      </w:pPr>
      <w:r w:rsidRPr="00202EBB">
        <w:rPr>
          <w:rFonts w:ascii="Times New Roman" w:eastAsia="SimSun" w:hAnsi="Times New Roman" w:cs="Times New Roman"/>
          <w:sz w:val="28"/>
          <w:szCs w:val="24"/>
          <w:lang w:eastAsia="ru-RU"/>
        </w:rPr>
        <w:t>основные результаты ЕГЭ по предмету в сравнении по АТЕ</w:t>
      </w:r>
    </w:p>
    <w:p w:rsidR="00202358" w:rsidRPr="00202EBB" w:rsidRDefault="00202358" w:rsidP="00202358">
      <w:pPr>
        <w:keepNext/>
        <w:spacing w:line="240" w:lineRule="auto"/>
        <w:jc w:val="right"/>
        <w:rPr>
          <w:rFonts w:ascii="Times New Roman" w:eastAsia="Calibri" w:hAnsi="Times New Roman" w:cs="Times New Roman"/>
          <w:bCs/>
          <w:i/>
          <w:sz w:val="18"/>
          <w:szCs w:val="18"/>
          <w:lang w:eastAsia="ru-RU"/>
        </w:rPr>
      </w:pPr>
      <w:r w:rsidRPr="00202EBB">
        <w:rPr>
          <w:rFonts w:ascii="Times New Roman" w:eastAsia="Calibri" w:hAnsi="Times New Roman" w:cs="Times New Roman"/>
          <w:bCs/>
          <w:i/>
          <w:sz w:val="18"/>
          <w:szCs w:val="18"/>
          <w:lang w:eastAsia="ru-RU"/>
        </w:rPr>
        <w:t xml:space="preserve">Таблица </w:t>
      </w:r>
      <w:r w:rsidR="00623AAB" w:rsidRPr="00202EBB">
        <w:rPr>
          <w:rFonts w:ascii="Times New Roman" w:eastAsia="Calibri" w:hAnsi="Times New Roman" w:cs="Times New Roman"/>
          <w:bCs/>
          <w:i/>
          <w:sz w:val="18"/>
          <w:szCs w:val="18"/>
          <w:lang w:eastAsia="ru-RU"/>
        </w:rPr>
        <w:fldChar w:fldCharType="begin"/>
      </w:r>
      <w:r w:rsidRPr="00202EBB">
        <w:rPr>
          <w:rFonts w:ascii="Times New Roman" w:eastAsia="Calibri" w:hAnsi="Times New Roman" w:cs="Times New Roman"/>
          <w:bCs/>
          <w:i/>
          <w:sz w:val="18"/>
          <w:szCs w:val="18"/>
          <w:lang w:eastAsia="ru-RU"/>
        </w:rPr>
        <w:instrText xml:space="preserve"> STYLEREF 1 \s </w:instrText>
      </w:r>
      <w:r w:rsidR="00623AAB" w:rsidRPr="00202EBB">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202EBB">
        <w:rPr>
          <w:rFonts w:ascii="Times New Roman" w:eastAsia="Calibri" w:hAnsi="Times New Roman" w:cs="Times New Roman"/>
          <w:bCs/>
          <w:i/>
          <w:sz w:val="18"/>
          <w:szCs w:val="18"/>
          <w:lang w:eastAsia="ru-RU"/>
        </w:rPr>
        <w:fldChar w:fldCharType="end"/>
      </w:r>
      <w:r w:rsidRPr="00202EBB">
        <w:rPr>
          <w:rFonts w:ascii="Times New Roman" w:eastAsia="Calibri" w:hAnsi="Times New Roman" w:cs="Times New Roman"/>
          <w:bCs/>
          <w:i/>
          <w:sz w:val="18"/>
          <w:szCs w:val="18"/>
          <w:lang w:eastAsia="ru-RU"/>
        </w:rPr>
        <w:noBreakHyphen/>
      </w:r>
      <w:r w:rsidR="00623AAB" w:rsidRPr="00202EBB">
        <w:rPr>
          <w:rFonts w:ascii="Times New Roman" w:eastAsia="Calibri" w:hAnsi="Times New Roman" w:cs="Times New Roman"/>
          <w:bCs/>
          <w:i/>
          <w:sz w:val="18"/>
          <w:szCs w:val="18"/>
          <w:lang w:eastAsia="ru-RU"/>
        </w:rPr>
        <w:fldChar w:fldCharType="begin"/>
      </w:r>
      <w:r w:rsidRPr="00202EBB">
        <w:rPr>
          <w:rFonts w:ascii="Times New Roman" w:eastAsia="Calibri" w:hAnsi="Times New Roman" w:cs="Times New Roman"/>
          <w:bCs/>
          <w:i/>
          <w:sz w:val="18"/>
          <w:szCs w:val="18"/>
          <w:lang w:eastAsia="ru-RU"/>
        </w:rPr>
        <w:instrText xml:space="preserve"> SEQ Таблица \* ARABIC \s 1 </w:instrText>
      </w:r>
      <w:r w:rsidR="00623AAB" w:rsidRPr="00202EBB">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29</w:t>
      </w:r>
      <w:r w:rsidR="00623AAB" w:rsidRPr="00202EBB">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6"/>
        <w:gridCol w:w="1701"/>
        <w:gridCol w:w="1843"/>
        <w:gridCol w:w="1274"/>
        <w:gridCol w:w="1275"/>
        <w:gridCol w:w="1561"/>
      </w:tblGrid>
      <w:tr w:rsidR="00202358" w:rsidRPr="00202EBB" w:rsidTr="00202358">
        <w:trPr>
          <w:cantSplit/>
          <w:tblHeader/>
        </w:trPr>
        <w:tc>
          <w:tcPr>
            <w:tcW w:w="425" w:type="dxa"/>
            <w:vMerge w:val="restart"/>
            <w:shd w:val="clear" w:color="auto" w:fill="auto"/>
            <w:vAlign w:val="center"/>
          </w:tcPr>
          <w:p w:rsidR="00202358" w:rsidRPr="00202EBB" w:rsidRDefault="00202358" w:rsidP="00202358">
            <w:pPr>
              <w:spacing w:line="240" w:lineRule="auto"/>
              <w:contextualSpacing/>
              <w:jc w:val="center"/>
              <w:rPr>
                <w:rFonts w:ascii="Times New Roman" w:eastAsia="Calibri" w:hAnsi="Times New Roman" w:cs="Times New Roman"/>
                <w:sz w:val="24"/>
                <w:szCs w:val="24"/>
              </w:rPr>
            </w:pPr>
            <w:r w:rsidRPr="00202EBB">
              <w:rPr>
                <w:rFonts w:ascii="Times New Roman" w:eastAsia="Calibri" w:hAnsi="Times New Roman" w:cs="Times New Roman"/>
                <w:sz w:val="24"/>
                <w:szCs w:val="24"/>
              </w:rPr>
              <w:t>№</w:t>
            </w:r>
          </w:p>
        </w:tc>
        <w:tc>
          <w:tcPr>
            <w:tcW w:w="1986" w:type="dxa"/>
            <w:vMerge w:val="restart"/>
            <w:shd w:val="clear" w:color="auto" w:fill="auto"/>
            <w:vAlign w:val="center"/>
          </w:tcPr>
          <w:p w:rsidR="00202358" w:rsidRPr="00202EBB" w:rsidRDefault="00202358" w:rsidP="00202358">
            <w:pPr>
              <w:spacing w:line="240" w:lineRule="auto"/>
              <w:contextualSpacing/>
              <w:jc w:val="center"/>
              <w:rPr>
                <w:rFonts w:ascii="Times New Roman" w:eastAsia="Calibri" w:hAnsi="Times New Roman" w:cs="Times New Roman"/>
                <w:sz w:val="24"/>
                <w:szCs w:val="24"/>
              </w:rPr>
            </w:pPr>
            <w:r w:rsidRPr="00202EBB">
              <w:rPr>
                <w:rFonts w:ascii="Times New Roman" w:eastAsia="Calibri" w:hAnsi="Times New Roman" w:cs="Times New Roman"/>
                <w:sz w:val="24"/>
                <w:szCs w:val="24"/>
              </w:rPr>
              <w:t>Наименование АТЕ</w:t>
            </w:r>
          </w:p>
        </w:tc>
        <w:tc>
          <w:tcPr>
            <w:tcW w:w="6093" w:type="dxa"/>
            <w:gridSpan w:val="4"/>
            <w:shd w:val="clear" w:color="auto" w:fill="auto"/>
          </w:tcPr>
          <w:p w:rsidR="00202358" w:rsidRPr="00202EBB" w:rsidRDefault="00202358" w:rsidP="00202358">
            <w:pPr>
              <w:spacing w:line="240" w:lineRule="auto"/>
              <w:contextualSpacing/>
              <w:jc w:val="center"/>
              <w:rPr>
                <w:rFonts w:ascii="Times New Roman" w:eastAsia="Calibri" w:hAnsi="Times New Roman" w:cs="Times New Roman"/>
                <w:sz w:val="24"/>
                <w:szCs w:val="24"/>
              </w:rPr>
            </w:pPr>
            <w:r w:rsidRPr="00202EBB">
              <w:rPr>
                <w:rFonts w:ascii="Times New Roman" w:eastAsia="Calibri" w:hAnsi="Times New Roman" w:cs="Times New Roman"/>
                <w:sz w:val="24"/>
                <w:szCs w:val="24"/>
              </w:rPr>
              <w:t>Доля участников, получивших тестовый балл</w:t>
            </w:r>
          </w:p>
        </w:tc>
        <w:tc>
          <w:tcPr>
            <w:tcW w:w="1561" w:type="dxa"/>
            <w:vMerge w:val="restart"/>
            <w:shd w:val="clear" w:color="auto" w:fill="auto"/>
            <w:vAlign w:val="center"/>
          </w:tcPr>
          <w:p w:rsidR="00202358" w:rsidRPr="00202EBB" w:rsidRDefault="00202358" w:rsidP="00202358">
            <w:pPr>
              <w:spacing w:line="240" w:lineRule="auto"/>
              <w:contextualSpacing/>
              <w:jc w:val="center"/>
              <w:rPr>
                <w:rFonts w:ascii="Times New Roman" w:eastAsia="Calibri" w:hAnsi="Times New Roman" w:cs="Times New Roman"/>
                <w:sz w:val="24"/>
                <w:szCs w:val="24"/>
              </w:rPr>
            </w:pPr>
            <w:r w:rsidRPr="00202EBB">
              <w:rPr>
                <w:rFonts w:ascii="Times New Roman" w:eastAsia="Calibri" w:hAnsi="Times New Roman" w:cs="Times New Roman"/>
                <w:sz w:val="24"/>
                <w:szCs w:val="24"/>
              </w:rPr>
              <w:t>Количество участников, получивших 100 баллов</w:t>
            </w:r>
          </w:p>
        </w:tc>
      </w:tr>
      <w:tr w:rsidR="00202358" w:rsidRPr="00202EBB" w:rsidTr="00202358">
        <w:trPr>
          <w:cantSplit/>
          <w:tblHeader/>
        </w:trPr>
        <w:tc>
          <w:tcPr>
            <w:tcW w:w="425" w:type="dxa"/>
            <w:vMerge/>
            <w:shd w:val="clear" w:color="auto" w:fill="auto"/>
          </w:tcPr>
          <w:p w:rsidR="00202358" w:rsidRPr="00202EBB" w:rsidRDefault="00202358" w:rsidP="00202358">
            <w:pPr>
              <w:spacing w:line="240" w:lineRule="auto"/>
              <w:contextualSpacing/>
              <w:jc w:val="center"/>
              <w:rPr>
                <w:rFonts w:ascii="Times New Roman" w:eastAsia="Calibri" w:hAnsi="Times New Roman" w:cs="Times New Roman"/>
                <w:sz w:val="24"/>
                <w:szCs w:val="24"/>
              </w:rPr>
            </w:pPr>
          </w:p>
        </w:tc>
        <w:tc>
          <w:tcPr>
            <w:tcW w:w="1986" w:type="dxa"/>
            <w:vMerge/>
            <w:shd w:val="clear" w:color="auto" w:fill="auto"/>
          </w:tcPr>
          <w:p w:rsidR="00202358" w:rsidRPr="00202EBB" w:rsidRDefault="00202358" w:rsidP="00202358">
            <w:pPr>
              <w:spacing w:line="240" w:lineRule="auto"/>
              <w:contextualSpacing/>
              <w:jc w:val="center"/>
              <w:rPr>
                <w:rFonts w:ascii="Times New Roman" w:eastAsia="Calibri" w:hAnsi="Times New Roman" w:cs="Times New Roman"/>
                <w:sz w:val="24"/>
                <w:szCs w:val="24"/>
              </w:rPr>
            </w:pPr>
          </w:p>
        </w:tc>
        <w:tc>
          <w:tcPr>
            <w:tcW w:w="1701" w:type="dxa"/>
            <w:shd w:val="clear" w:color="auto" w:fill="auto"/>
            <w:vAlign w:val="center"/>
          </w:tcPr>
          <w:p w:rsidR="00202358" w:rsidRPr="00202EBB" w:rsidRDefault="00202358" w:rsidP="00202358">
            <w:pPr>
              <w:spacing w:line="240" w:lineRule="auto"/>
              <w:contextualSpacing/>
              <w:jc w:val="center"/>
              <w:rPr>
                <w:rFonts w:ascii="Times New Roman" w:eastAsia="Calibri" w:hAnsi="Times New Roman" w:cs="Times New Roman"/>
                <w:i/>
                <w:sz w:val="24"/>
                <w:szCs w:val="24"/>
              </w:rPr>
            </w:pPr>
            <w:r w:rsidRPr="00202EBB">
              <w:rPr>
                <w:rFonts w:ascii="Times New Roman" w:eastAsia="Calibri" w:hAnsi="Times New Roman" w:cs="Times New Roman"/>
                <w:sz w:val="24"/>
                <w:szCs w:val="24"/>
              </w:rPr>
              <w:t>ниже минимального</w:t>
            </w:r>
          </w:p>
        </w:tc>
        <w:tc>
          <w:tcPr>
            <w:tcW w:w="1843" w:type="dxa"/>
            <w:shd w:val="clear" w:color="auto" w:fill="auto"/>
            <w:vAlign w:val="center"/>
          </w:tcPr>
          <w:p w:rsidR="00202358" w:rsidRPr="00202EBB" w:rsidRDefault="00202358" w:rsidP="00202358">
            <w:pPr>
              <w:spacing w:after="0" w:line="240" w:lineRule="auto"/>
              <w:contextualSpacing/>
              <w:jc w:val="center"/>
              <w:rPr>
                <w:rFonts w:ascii="Times New Roman" w:eastAsia="Calibri" w:hAnsi="Times New Roman" w:cs="Times New Roman"/>
                <w:i/>
                <w:sz w:val="24"/>
                <w:szCs w:val="24"/>
              </w:rPr>
            </w:pPr>
            <w:r w:rsidRPr="00202EBB">
              <w:rPr>
                <w:rFonts w:ascii="Times New Roman" w:eastAsia="Calibri" w:hAnsi="Times New Roman" w:cs="Times New Roman"/>
                <w:sz w:val="24"/>
                <w:szCs w:val="24"/>
              </w:rPr>
              <w:t>от минимального до 60 баллов</w:t>
            </w:r>
          </w:p>
        </w:tc>
        <w:tc>
          <w:tcPr>
            <w:tcW w:w="1274" w:type="dxa"/>
            <w:shd w:val="clear" w:color="auto" w:fill="auto"/>
            <w:vAlign w:val="center"/>
          </w:tcPr>
          <w:p w:rsidR="00202358" w:rsidRPr="00202EBB" w:rsidRDefault="00202358" w:rsidP="00202358">
            <w:pPr>
              <w:spacing w:line="240" w:lineRule="auto"/>
              <w:contextualSpacing/>
              <w:jc w:val="center"/>
              <w:rPr>
                <w:rFonts w:ascii="Times New Roman" w:eastAsia="Calibri" w:hAnsi="Times New Roman" w:cs="Times New Roman"/>
                <w:i/>
                <w:sz w:val="24"/>
                <w:szCs w:val="24"/>
              </w:rPr>
            </w:pPr>
            <w:r w:rsidRPr="00202EBB">
              <w:rPr>
                <w:rFonts w:ascii="Times New Roman" w:eastAsia="Calibri" w:hAnsi="Times New Roman" w:cs="Times New Roman"/>
                <w:sz w:val="24"/>
                <w:szCs w:val="24"/>
              </w:rPr>
              <w:t>от 61 до 80 баллов</w:t>
            </w:r>
          </w:p>
        </w:tc>
        <w:tc>
          <w:tcPr>
            <w:tcW w:w="1275" w:type="dxa"/>
            <w:shd w:val="clear" w:color="auto" w:fill="auto"/>
            <w:vAlign w:val="center"/>
          </w:tcPr>
          <w:p w:rsidR="00202358" w:rsidRPr="00202EBB" w:rsidRDefault="00202358" w:rsidP="00202358">
            <w:pPr>
              <w:spacing w:line="240" w:lineRule="auto"/>
              <w:contextualSpacing/>
              <w:jc w:val="center"/>
              <w:rPr>
                <w:rFonts w:ascii="Times New Roman" w:eastAsia="Calibri" w:hAnsi="Times New Roman" w:cs="Times New Roman"/>
                <w:i/>
                <w:sz w:val="24"/>
                <w:szCs w:val="24"/>
              </w:rPr>
            </w:pPr>
            <w:r w:rsidRPr="00202EBB">
              <w:rPr>
                <w:rFonts w:ascii="Times New Roman" w:eastAsia="Calibri" w:hAnsi="Times New Roman" w:cs="Times New Roman"/>
                <w:sz w:val="24"/>
                <w:szCs w:val="24"/>
              </w:rPr>
              <w:t>от 81 до 99 баллов</w:t>
            </w:r>
          </w:p>
        </w:tc>
        <w:tc>
          <w:tcPr>
            <w:tcW w:w="1561" w:type="dxa"/>
            <w:vMerge/>
            <w:shd w:val="clear" w:color="auto" w:fill="auto"/>
          </w:tcPr>
          <w:p w:rsidR="00202358" w:rsidRPr="00202EBB" w:rsidRDefault="00202358" w:rsidP="00202358">
            <w:pPr>
              <w:spacing w:line="240" w:lineRule="auto"/>
              <w:contextualSpacing/>
              <w:jc w:val="center"/>
              <w:rPr>
                <w:rFonts w:ascii="Times New Roman" w:eastAsia="Calibri" w:hAnsi="Times New Roman" w:cs="Times New Roman"/>
                <w:i/>
                <w:sz w:val="24"/>
                <w:szCs w:val="24"/>
              </w:rPr>
            </w:pPr>
          </w:p>
        </w:tc>
      </w:tr>
      <w:tr w:rsidR="00202358" w:rsidRPr="00202EBB" w:rsidTr="00202358">
        <w:trPr>
          <w:cantSplit/>
          <w:trHeight w:val="20"/>
        </w:trPr>
        <w:tc>
          <w:tcPr>
            <w:tcW w:w="425" w:type="dxa"/>
            <w:shd w:val="clear" w:color="auto" w:fill="auto"/>
          </w:tcPr>
          <w:p w:rsidR="00202358" w:rsidRPr="00202EBB" w:rsidRDefault="00202358" w:rsidP="00202358">
            <w:pPr>
              <w:spacing w:after="0" w:line="240" w:lineRule="auto"/>
              <w:contextualSpacing/>
              <w:rPr>
                <w:rFonts w:ascii="Times New Roman" w:eastAsia="Calibri" w:hAnsi="Times New Roman" w:cs="Times New Roman"/>
                <w:sz w:val="24"/>
                <w:szCs w:val="24"/>
              </w:rPr>
            </w:pPr>
            <w:r w:rsidRPr="00202EBB">
              <w:rPr>
                <w:rFonts w:ascii="Times New Roman" w:eastAsia="Calibri" w:hAnsi="Times New Roman" w:cs="Times New Roman"/>
                <w:sz w:val="24"/>
                <w:szCs w:val="24"/>
              </w:rPr>
              <w:t>1.</w:t>
            </w:r>
          </w:p>
        </w:tc>
        <w:tc>
          <w:tcPr>
            <w:tcW w:w="1986" w:type="dxa"/>
            <w:shd w:val="clear" w:color="auto" w:fill="auto"/>
          </w:tcPr>
          <w:p w:rsidR="00202358" w:rsidRPr="00202EBB" w:rsidRDefault="00202358" w:rsidP="00202358">
            <w:pPr>
              <w:spacing w:after="0" w:line="240" w:lineRule="auto"/>
              <w:contextualSpacing/>
              <w:rPr>
                <w:rFonts w:ascii="Times New Roman" w:eastAsia="Calibri" w:hAnsi="Times New Roman" w:cs="Times New Roman"/>
                <w:sz w:val="24"/>
                <w:szCs w:val="24"/>
              </w:rPr>
            </w:pPr>
            <w:r w:rsidRPr="000547C8">
              <w:rPr>
                <w:rFonts w:ascii="Times New Roman" w:eastAsia="Calibri" w:hAnsi="Times New Roman" w:cs="Times New Roman"/>
                <w:sz w:val="24"/>
                <w:szCs w:val="24"/>
              </w:rPr>
              <w:t>Администрация г. Магас</w:t>
            </w:r>
          </w:p>
        </w:tc>
        <w:tc>
          <w:tcPr>
            <w:tcW w:w="1701" w:type="dxa"/>
            <w:shd w:val="clear" w:color="auto" w:fill="auto"/>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2,04</w:t>
            </w:r>
          </w:p>
        </w:tc>
        <w:tc>
          <w:tcPr>
            <w:tcW w:w="1843" w:type="dxa"/>
            <w:shd w:val="clear" w:color="auto" w:fill="auto"/>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38,78</w:t>
            </w:r>
          </w:p>
        </w:tc>
        <w:tc>
          <w:tcPr>
            <w:tcW w:w="1274" w:type="dxa"/>
            <w:shd w:val="clear" w:color="auto" w:fill="auto"/>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53,06</w:t>
            </w:r>
          </w:p>
        </w:tc>
        <w:tc>
          <w:tcPr>
            <w:tcW w:w="1275" w:type="dxa"/>
            <w:shd w:val="clear" w:color="auto" w:fill="auto"/>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6,12</w:t>
            </w:r>
          </w:p>
        </w:tc>
        <w:tc>
          <w:tcPr>
            <w:tcW w:w="1561" w:type="dxa"/>
            <w:shd w:val="clear" w:color="auto" w:fill="auto"/>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202EBB" w:rsidTr="00202358">
        <w:trPr>
          <w:cantSplit/>
          <w:trHeight w:val="243"/>
        </w:trPr>
        <w:tc>
          <w:tcPr>
            <w:tcW w:w="425" w:type="dxa"/>
            <w:shd w:val="clear" w:color="auto" w:fill="auto"/>
          </w:tcPr>
          <w:p w:rsidR="00202358" w:rsidRPr="00202EBB" w:rsidRDefault="00202358" w:rsidP="0020235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86" w:type="dxa"/>
            <w:shd w:val="clear" w:color="auto" w:fill="auto"/>
          </w:tcPr>
          <w:p w:rsidR="00202358" w:rsidRPr="00202EBB" w:rsidRDefault="00202358" w:rsidP="00202358">
            <w:pPr>
              <w:spacing w:after="0" w:line="240" w:lineRule="auto"/>
              <w:contextualSpacing/>
              <w:rPr>
                <w:rFonts w:ascii="Times New Roman" w:eastAsia="Calibri" w:hAnsi="Times New Roman" w:cs="Times New Roman"/>
                <w:sz w:val="24"/>
                <w:szCs w:val="24"/>
              </w:rPr>
            </w:pPr>
            <w:r w:rsidRPr="000547C8">
              <w:rPr>
                <w:rFonts w:ascii="Times New Roman" w:eastAsia="Calibri" w:hAnsi="Times New Roman" w:cs="Times New Roman"/>
                <w:sz w:val="24"/>
                <w:szCs w:val="24"/>
              </w:rPr>
              <w:t>Администрация г. Назрань</w:t>
            </w:r>
          </w:p>
        </w:tc>
        <w:tc>
          <w:tcPr>
            <w:tcW w:w="1701" w:type="dxa"/>
            <w:shd w:val="clear" w:color="auto" w:fill="auto"/>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8,29</w:t>
            </w:r>
          </w:p>
        </w:tc>
        <w:tc>
          <w:tcPr>
            <w:tcW w:w="1843" w:type="dxa"/>
            <w:shd w:val="clear" w:color="auto" w:fill="auto"/>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48,70</w:t>
            </w:r>
          </w:p>
        </w:tc>
        <w:tc>
          <w:tcPr>
            <w:tcW w:w="1274" w:type="dxa"/>
            <w:shd w:val="clear" w:color="auto" w:fill="auto"/>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40,93</w:t>
            </w:r>
          </w:p>
        </w:tc>
        <w:tc>
          <w:tcPr>
            <w:tcW w:w="1275" w:type="dxa"/>
            <w:shd w:val="clear" w:color="auto" w:fill="auto"/>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2,07</w:t>
            </w:r>
          </w:p>
        </w:tc>
        <w:tc>
          <w:tcPr>
            <w:tcW w:w="1561" w:type="dxa"/>
            <w:shd w:val="clear" w:color="auto" w:fill="auto"/>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202EBB" w:rsidTr="00202358">
        <w:trPr>
          <w:cantSplit/>
          <w:trHeight w:val="243"/>
        </w:trPr>
        <w:tc>
          <w:tcPr>
            <w:tcW w:w="425" w:type="dxa"/>
            <w:shd w:val="clear" w:color="auto" w:fill="auto"/>
          </w:tcPr>
          <w:p w:rsidR="00202358" w:rsidRPr="00202EBB" w:rsidRDefault="00202358" w:rsidP="0020235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986" w:type="dxa"/>
            <w:shd w:val="clear" w:color="auto" w:fill="auto"/>
          </w:tcPr>
          <w:p w:rsidR="00202358" w:rsidRPr="00202EBB" w:rsidRDefault="00202358" w:rsidP="00202358">
            <w:pPr>
              <w:spacing w:after="0" w:line="240" w:lineRule="auto"/>
              <w:contextualSpacing/>
              <w:rPr>
                <w:rFonts w:ascii="Times New Roman" w:eastAsia="Calibri" w:hAnsi="Times New Roman" w:cs="Times New Roman"/>
                <w:sz w:val="24"/>
                <w:szCs w:val="24"/>
              </w:rPr>
            </w:pPr>
            <w:r w:rsidRPr="000547C8">
              <w:rPr>
                <w:rFonts w:ascii="Times New Roman" w:eastAsia="Calibri" w:hAnsi="Times New Roman" w:cs="Times New Roman"/>
                <w:sz w:val="24"/>
                <w:szCs w:val="24"/>
              </w:rPr>
              <w:t>Администрация г. Карабулак</w:t>
            </w:r>
          </w:p>
        </w:tc>
        <w:tc>
          <w:tcPr>
            <w:tcW w:w="1701" w:type="dxa"/>
            <w:shd w:val="clear" w:color="auto" w:fill="auto"/>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5,36</w:t>
            </w:r>
          </w:p>
        </w:tc>
        <w:tc>
          <w:tcPr>
            <w:tcW w:w="1843" w:type="dxa"/>
            <w:shd w:val="clear" w:color="auto" w:fill="auto"/>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41,07</w:t>
            </w:r>
          </w:p>
        </w:tc>
        <w:tc>
          <w:tcPr>
            <w:tcW w:w="1274" w:type="dxa"/>
            <w:shd w:val="clear" w:color="auto" w:fill="auto"/>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44,64</w:t>
            </w:r>
          </w:p>
        </w:tc>
        <w:tc>
          <w:tcPr>
            <w:tcW w:w="1275" w:type="dxa"/>
            <w:shd w:val="clear" w:color="auto" w:fill="auto"/>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8,93</w:t>
            </w:r>
          </w:p>
        </w:tc>
        <w:tc>
          <w:tcPr>
            <w:tcW w:w="1561" w:type="dxa"/>
            <w:shd w:val="clear" w:color="auto" w:fill="auto"/>
          </w:tcPr>
          <w:p w:rsidR="00202358" w:rsidRPr="00202EBB"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202EBB" w:rsidTr="00202358">
        <w:trPr>
          <w:cantSplit/>
          <w:trHeight w:val="243"/>
        </w:trPr>
        <w:tc>
          <w:tcPr>
            <w:tcW w:w="425" w:type="dxa"/>
            <w:shd w:val="clear" w:color="auto" w:fill="auto"/>
          </w:tcPr>
          <w:p w:rsidR="00202358" w:rsidRDefault="00202358" w:rsidP="0020235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986" w:type="dxa"/>
            <w:shd w:val="clear" w:color="auto" w:fill="auto"/>
          </w:tcPr>
          <w:p w:rsidR="00202358" w:rsidRPr="000547C8" w:rsidRDefault="00202358" w:rsidP="00202358">
            <w:pPr>
              <w:spacing w:after="0" w:line="240" w:lineRule="auto"/>
              <w:contextualSpacing/>
              <w:rPr>
                <w:rFonts w:ascii="Times New Roman" w:eastAsia="Calibri" w:hAnsi="Times New Roman" w:cs="Times New Roman"/>
                <w:sz w:val="24"/>
                <w:szCs w:val="24"/>
              </w:rPr>
            </w:pPr>
            <w:r w:rsidRPr="000547C8">
              <w:rPr>
                <w:rFonts w:ascii="Times New Roman" w:eastAsia="Calibri" w:hAnsi="Times New Roman" w:cs="Times New Roman"/>
                <w:sz w:val="24"/>
                <w:szCs w:val="24"/>
              </w:rPr>
              <w:t>Администрация г. Малгобек</w:t>
            </w:r>
          </w:p>
        </w:tc>
        <w:tc>
          <w:tcPr>
            <w:tcW w:w="1701"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8,33</w:t>
            </w:r>
          </w:p>
        </w:tc>
        <w:tc>
          <w:tcPr>
            <w:tcW w:w="1843"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60,42</w:t>
            </w:r>
          </w:p>
        </w:tc>
        <w:tc>
          <w:tcPr>
            <w:tcW w:w="1274"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25,00</w:t>
            </w:r>
          </w:p>
        </w:tc>
        <w:tc>
          <w:tcPr>
            <w:tcW w:w="1275"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6,25</w:t>
            </w:r>
          </w:p>
        </w:tc>
        <w:tc>
          <w:tcPr>
            <w:tcW w:w="1561"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202EBB" w:rsidTr="00202358">
        <w:trPr>
          <w:cantSplit/>
          <w:trHeight w:val="243"/>
        </w:trPr>
        <w:tc>
          <w:tcPr>
            <w:tcW w:w="425" w:type="dxa"/>
            <w:shd w:val="clear" w:color="auto" w:fill="auto"/>
          </w:tcPr>
          <w:p w:rsidR="00202358" w:rsidRDefault="00202358" w:rsidP="0020235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986" w:type="dxa"/>
            <w:shd w:val="clear" w:color="auto" w:fill="auto"/>
          </w:tcPr>
          <w:p w:rsidR="00202358" w:rsidRPr="000547C8" w:rsidRDefault="00202358" w:rsidP="00202358">
            <w:pPr>
              <w:spacing w:after="0" w:line="240" w:lineRule="auto"/>
              <w:contextualSpacing/>
              <w:rPr>
                <w:rFonts w:ascii="Times New Roman" w:eastAsia="Calibri" w:hAnsi="Times New Roman" w:cs="Times New Roman"/>
                <w:sz w:val="24"/>
                <w:szCs w:val="24"/>
              </w:rPr>
            </w:pPr>
            <w:r w:rsidRPr="000547C8">
              <w:rPr>
                <w:rFonts w:ascii="Times New Roman" w:eastAsia="Calibri" w:hAnsi="Times New Roman" w:cs="Times New Roman"/>
                <w:sz w:val="24"/>
                <w:szCs w:val="24"/>
              </w:rPr>
              <w:t>Администрация Назрановского района</w:t>
            </w:r>
          </w:p>
        </w:tc>
        <w:tc>
          <w:tcPr>
            <w:tcW w:w="1701"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28,97</w:t>
            </w:r>
          </w:p>
        </w:tc>
        <w:tc>
          <w:tcPr>
            <w:tcW w:w="1843"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58,88</w:t>
            </w:r>
          </w:p>
        </w:tc>
        <w:tc>
          <w:tcPr>
            <w:tcW w:w="1274"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12,15</w:t>
            </w:r>
          </w:p>
        </w:tc>
        <w:tc>
          <w:tcPr>
            <w:tcW w:w="1275"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561"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202EBB" w:rsidTr="00202358">
        <w:trPr>
          <w:cantSplit/>
          <w:trHeight w:val="243"/>
        </w:trPr>
        <w:tc>
          <w:tcPr>
            <w:tcW w:w="425" w:type="dxa"/>
            <w:shd w:val="clear" w:color="auto" w:fill="auto"/>
          </w:tcPr>
          <w:p w:rsidR="00202358" w:rsidRDefault="00202358" w:rsidP="0020235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986" w:type="dxa"/>
            <w:shd w:val="clear" w:color="auto" w:fill="auto"/>
          </w:tcPr>
          <w:p w:rsidR="00202358" w:rsidRPr="000547C8" w:rsidRDefault="00202358" w:rsidP="00202358">
            <w:pPr>
              <w:spacing w:after="0" w:line="240" w:lineRule="auto"/>
              <w:contextualSpacing/>
              <w:rPr>
                <w:rFonts w:ascii="Times New Roman" w:eastAsia="Calibri" w:hAnsi="Times New Roman" w:cs="Times New Roman"/>
                <w:sz w:val="24"/>
                <w:szCs w:val="24"/>
              </w:rPr>
            </w:pPr>
            <w:r w:rsidRPr="000547C8">
              <w:rPr>
                <w:rFonts w:ascii="Times New Roman" w:eastAsia="Calibri" w:hAnsi="Times New Roman" w:cs="Times New Roman"/>
                <w:sz w:val="24"/>
                <w:szCs w:val="24"/>
              </w:rPr>
              <w:t>Администрация Сунженского района</w:t>
            </w:r>
          </w:p>
        </w:tc>
        <w:tc>
          <w:tcPr>
            <w:tcW w:w="1701"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12,62</w:t>
            </w:r>
          </w:p>
        </w:tc>
        <w:tc>
          <w:tcPr>
            <w:tcW w:w="1843"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70,87</w:t>
            </w:r>
          </w:p>
        </w:tc>
        <w:tc>
          <w:tcPr>
            <w:tcW w:w="1274"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15,53</w:t>
            </w:r>
          </w:p>
        </w:tc>
        <w:tc>
          <w:tcPr>
            <w:tcW w:w="1275"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0,97</w:t>
            </w:r>
          </w:p>
        </w:tc>
        <w:tc>
          <w:tcPr>
            <w:tcW w:w="1561"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202EBB" w:rsidTr="00202358">
        <w:trPr>
          <w:cantSplit/>
          <w:trHeight w:val="243"/>
        </w:trPr>
        <w:tc>
          <w:tcPr>
            <w:tcW w:w="425" w:type="dxa"/>
            <w:shd w:val="clear" w:color="auto" w:fill="auto"/>
          </w:tcPr>
          <w:p w:rsidR="00202358" w:rsidRDefault="00202358" w:rsidP="0020235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986" w:type="dxa"/>
            <w:shd w:val="clear" w:color="auto" w:fill="auto"/>
          </w:tcPr>
          <w:p w:rsidR="00202358" w:rsidRPr="000547C8" w:rsidRDefault="00202358" w:rsidP="00202358">
            <w:pPr>
              <w:spacing w:after="0" w:line="240" w:lineRule="auto"/>
              <w:contextualSpacing/>
              <w:rPr>
                <w:rFonts w:ascii="Times New Roman" w:eastAsia="Calibri" w:hAnsi="Times New Roman" w:cs="Times New Roman"/>
                <w:sz w:val="24"/>
                <w:szCs w:val="24"/>
              </w:rPr>
            </w:pPr>
            <w:r w:rsidRPr="000547C8">
              <w:rPr>
                <w:rFonts w:ascii="Times New Roman" w:eastAsia="Calibri" w:hAnsi="Times New Roman" w:cs="Times New Roman"/>
                <w:sz w:val="24"/>
                <w:szCs w:val="24"/>
              </w:rPr>
              <w:t>Администрация Малгобекского района</w:t>
            </w:r>
          </w:p>
        </w:tc>
        <w:tc>
          <w:tcPr>
            <w:tcW w:w="1701"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25,00</w:t>
            </w:r>
          </w:p>
        </w:tc>
        <w:tc>
          <w:tcPr>
            <w:tcW w:w="1843"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55,77</w:t>
            </w:r>
          </w:p>
        </w:tc>
        <w:tc>
          <w:tcPr>
            <w:tcW w:w="1274"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17,31</w:t>
            </w:r>
          </w:p>
        </w:tc>
        <w:tc>
          <w:tcPr>
            <w:tcW w:w="1275"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1,92</w:t>
            </w:r>
          </w:p>
        </w:tc>
        <w:tc>
          <w:tcPr>
            <w:tcW w:w="1561"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202EBB" w:rsidTr="00202358">
        <w:trPr>
          <w:cantSplit/>
          <w:trHeight w:val="243"/>
        </w:trPr>
        <w:tc>
          <w:tcPr>
            <w:tcW w:w="425" w:type="dxa"/>
            <w:shd w:val="clear" w:color="auto" w:fill="auto"/>
          </w:tcPr>
          <w:p w:rsidR="00202358" w:rsidRDefault="00202358" w:rsidP="0020235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986" w:type="dxa"/>
            <w:shd w:val="clear" w:color="auto" w:fill="auto"/>
          </w:tcPr>
          <w:p w:rsidR="00202358" w:rsidRPr="000547C8" w:rsidRDefault="00202358" w:rsidP="00202358">
            <w:pPr>
              <w:spacing w:after="0" w:line="240" w:lineRule="auto"/>
              <w:contextualSpacing/>
              <w:rPr>
                <w:rFonts w:ascii="Times New Roman" w:eastAsia="Calibri" w:hAnsi="Times New Roman" w:cs="Times New Roman"/>
                <w:sz w:val="24"/>
                <w:szCs w:val="24"/>
              </w:rPr>
            </w:pPr>
            <w:r w:rsidRPr="000547C8">
              <w:rPr>
                <w:rFonts w:ascii="Times New Roman" w:eastAsia="Calibri" w:hAnsi="Times New Roman" w:cs="Times New Roman"/>
                <w:sz w:val="24"/>
                <w:szCs w:val="24"/>
              </w:rPr>
              <w:t>Администрация Джейрахского района</w:t>
            </w:r>
          </w:p>
        </w:tc>
        <w:tc>
          <w:tcPr>
            <w:tcW w:w="1701"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843"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274"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275"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561" w:type="dxa"/>
            <w:shd w:val="clear" w:color="auto" w:fill="auto"/>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bl>
    <w:p w:rsidR="00202358" w:rsidRPr="00202EBB" w:rsidRDefault="00202358" w:rsidP="000F30C8">
      <w:pPr>
        <w:keepNext/>
        <w:keepLines/>
        <w:numPr>
          <w:ilvl w:val="1"/>
          <w:numId w:val="89"/>
        </w:numPr>
        <w:tabs>
          <w:tab w:val="left" w:pos="142"/>
        </w:tabs>
        <w:spacing w:before="200" w:after="0" w:line="240" w:lineRule="auto"/>
        <w:ind w:left="142" w:hanging="568"/>
        <w:outlineLvl w:val="2"/>
        <w:rPr>
          <w:rFonts w:ascii="Times New Roman" w:eastAsia="SimSun" w:hAnsi="Times New Roman" w:cs="Times New Roman"/>
          <w:b/>
          <w:bCs/>
          <w:sz w:val="28"/>
          <w:szCs w:val="24"/>
          <w:lang w:eastAsia="ru-RU"/>
        </w:rPr>
      </w:pPr>
      <w:r w:rsidRPr="00202EBB">
        <w:rPr>
          <w:rFonts w:ascii="Times New Roman" w:eastAsia="SimSun" w:hAnsi="Times New Roman" w:cs="Times New Roman"/>
          <w:b/>
          <w:bCs/>
          <w:sz w:val="28"/>
          <w:szCs w:val="24"/>
          <w:lang w:eastAsia="ru-RU"/>
        </w:rPr>
        <w:t>Выделение перечня ОО, продемонстрировавших наиболее высокие и низкие результаты ЕГЭ по предмету</w:t>
      </w:r>
    </w:p>
    <w:p w:rsidR="00202358" w:rsidRPr="00202EBB" w:rsidRDefault="00202358" w:rsidP="000F30C8">
      <w:pPr>
        <w:keepNext/>
        <w:keepLines/>
        <w:numPr>
          <w:ilvl w:val="2"/>
          <w:numId w:val="89"/>
        </w:numPr>
        <w:spacing w:before="200" w:after="0" w:line="240" w:lineRule="auto"/>
        <w:outlineLvl w:val="2"/>
        <w:rPr>
          <w:rFonts w:ascii="Times New Roman" w:eastAsia="SimSun" w:hAnsi="Times New Roman" w:cs="Times New Roman"/>
          <w:sz w:val="28"/>
          <w:szCs w:val="24"/>
          <w:lang w:eastAsia="ru-RU"/>
        </w:rPr>
      </w:pPr>
      <w:r w:rsidRPr="00202EBB">
        <w:rPr>
          <w:rFonts w:ascii="Times New Roman" w:eastAsia="SimSun" w:hAnsi="Times New Roman" w:cs="Times New Roman"/>
          <w:sz w:val="28"/>
          <w:szCs w:val="24"/>
          <w:lang w:eastAsia="ru-RU"/>
        </w:rPr>
        <w:t>Перечень ОО, продемонстрировавших наиболее высокие результаты ЕГЭ по предмету</w:t>
      </w:r>
    </w:p>
    <w:p w:rsidR="00202358" w:rsidRPr="00202EBB" w:rsidRDefault="00202358" w:rsidP="00202358">
      <w:pPr>
        <w:keepNext/>
        <w:keepLines/>
        <w:spacing w:before="200" w:after="0" w:line="240" w:lineRule="auto"/>
        <w:ind w:left="-426" w:firstLine="568"/>
        <w:jc w:val="both"/>
        <w:outlineLvl w:val="2"/>
        <w:rPr>
          <w:rFonts w:ascii="Cambria" w:eastAsia="SimSun" w:hAnsi="Cambria" w:cs="Times New Roman"/>
          <w:bCs/>
          <w:i/>
          <w:iCs/>
          <w:sz w:val="28"/>
          <w:lang w:eastAsia="ru-RU"/>
        </w:rPr>
      </w:pPr>
      <w:r w:rsidRPr="00202EBB">
        <w:rPr>
          <w:rFonts w:ascii="Times New Roman" w:eastAsia="SimSun" w:hAnsi="Times New Roman" w:cs="Times New Roman"/>
          <w:i/>
          <w:iCs/>
          <w:sz w:val="24"/>
          <w:lang w:eastAsia="ru-RU"/>
        </w:rPr>
        <w:t>Выбирается</w:t>
      </w:r>
      <w:r w:rsidRPr="00202EBB">
        <w:rPr>
          <w:rFonts w:ascii="Times New Roman" w:eastAsia="SimSun" w:hAnsi="Times New Roman" w:cs="Times New Roman"/>
          <w:i/>
          <w:iCs/>
          <w:sz w:val="24"/>
          <w:vertAlign w:val="superscript"/>
          <w:lang w:eastAsia="ru-RU"/>
        </w:rPr>
        <w:footnoteReference w:id="19"/>
      </w:r>
      <w:r w:rsidRPr="00202EBB">
        <w:rPr>
          <w:rFonts w:ascii="Times New Roman" w:eastAsia="SimSun" w:hAnsi="Times New Roman" w:cs="Times New Roman"/>
          <w:i/>
          <w:iCs/>
          <w:sz w:val="24"/>
          <w:lang w:eastAsia="ru-RU"/>
        </w:rPr>
        <w:t xml:space="preserve"> от 5 до 15% от общего числа ОО в субъекте Российской Федерации, в которых: </w:t>
      </w:r>
    </w:p>
    <w:p w:rsidR="00202358" w:rsidRPr="00202EBB" w:rsidRDefault="00202358" w:rsidP="00202358">
      <w:pPr>
        <w:numPr>
          <w:ilvl w:val="0"/>
          <w:numId w:val="5"/>
        </w:numPr>
        <w:spacing w:after="0" w:line="240" w:lineRule="auto"/>
        <w:ind w:left="709" w:hanging="425"/>
        <w:contextualSpacing/>
        <w:jc w:val="both"/>
        <w:rPr>
          <w:rFonts w:ascii="Times New Roman" w:eastAsia="Times New Roman" w:hAnsi="Times New Roman" w:cs="Times New Roman"/>
          <w:b/>
          <w:i/>
          <w:iCs/>
          <w:sz w:val="24"/>
          <w:szCs w:val="24"/>
          <w:lang w:eastAsia="ru-RU"/>
        </w:rPr>
      </w:pPr>
      <w:r w:rsidRPr="00202EBB">
        <w:rPr>
          <w:rFonts w:ascii="Times New Roman" w:eastAsia="Times New Roman" w:hAnsi="Times New Roman" w:cs="Times New Roman"/>
          <w:bCs/>
          <w:i/>
          <w:iCs/>
          <w:sz w:val="24"/>
          <w:szCs w:val="24"/>
          <w:lang w:eastAsia="ru-RU"/>
        </w:rPr>
        <w:t>доля</w:t>
      </w:r>
      <w:r w:rsidRPr="00202EBB">
        <w:rPr>
          <w:rFonts w:ascii="Times New Roman" w:eastAsia="Times New Roman" w:hAnsi="Times New Roman" w:cs="Times New Roman"/>
          <w:i/>
          <w:iCs/>
          <w:sz w:val="24"/>
          <w:szCs w:val="24"/>
          <w:lang w:eastAsia="ru-RU"/>
        </w:rPr>
        <w:t xml:space="preserve"> участников ЕГЭ, </w:t>
      </w:r>
      <w:r w:rsidRPr="00202EBB">
        <w:rPr>
          <w:rFonts w:ascii="Times New Roman" w:eastAsia="Times New Roman" w:hAnsi="Times New Roman" w:cs="Times New Roman"/>
          <w:b/>
          <w:i/>
          <w:iCs/>
          <w:sz w:val="24"/>
          <w:szCs w:val="24"/>
          <w:lang w:eastAsia="ru-RU"/>
        </w:rPr>
        <w:t xml:space="preserve">получивших от 81 до 100 баллов, </w:t>
      </w:r>
      <w:r w:rsidRPr="00202EBB">
        <w:rPr>
          <w:rFonts w:ascii="Times New Roman" w:eastAsia="Times New Roman" w:hAnsi="Times New Roman" w:cs="Times New Roman"/>
          <w:i/>
          <w:iCs/>
          <w:sz w:val="24"/>
          <w:szCs w:val="24"/>
          <w:lang w:eastAsia="ru-RU"/>
        </w:rPr>
        <w:t xml:space="preserve">имеет </w:t>
      </w:r>
      <w:r w:rsidRPr="00202EBB">
        <w:rPr>
          <w:rFonts w:ascii="Times New Roman" w:eastAsia="Times New Roman" w:hAnsi="Times New Roman" w:cs="Times New Roman"/>
          <w:b/>
          <w:i/>
          <w:iCs/>
          <w:sz w:val="24"/>
          <w:szCs w:val="24"/>
          <w:lang w:eastAsia="ru-RU"/>
        </w:rPr>
        <w:t>максимальные значения</w:t>
      </w:r>
      <w:r w:rsidRPr="00202EBB">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r w:rsidRPr="00202EBB">
        <w:rPr>
          <w:rFonts w:ascii="Times New Roman" w:eastAsia="Times New Roman" w:hAnsi="Times New Roman" w:cs="Times New Roman"/>
          <w:b/>
          <w:i/>
          <w:iCs/>
          <w:sz w:val="24"/>
          <w:szCs w:val="24"/>
          <w:lang w:eastAsia="ru-RU"/>
        </w:rPr>
        <w:t xml:space="preserve"> </w:t>
      </w:r>
    </w:p>
    <w:p w:rsidR="00202358" w:rsidRPr="00202EBB" w:rsidRDefault="00202358" w:rsidP="00202358">
      <w:pPr>
        <w:spacing w:after="0" w:line="240" w:lineRule="auto"/>
        <w:ind w:left="-426" w:hanging="142"/>
        <w:contextualSpacing/>
        <w:jc w:val="both"/>
        <w:rPr>
          <w:rFonts w:ascii="Times New Roman" w:eastAsia="Times New Roman" w:hAnsi="Times New Roman" w:cs="Times New Roman"/>
          <w:i/>
          <w:iCs/>
          <w:sz w:val="24"/>
          <w:szCs w:val="24"/>
          <w:lang w:eastAsia="ru-RU"/>
        </w:rPr>
      </w:pPr>
      <w:r w:rsidRPr="00202EBB">
        <w:rPr>
          <w:rFonts w:ascii="Times New Roman" w:eastAsia="Times New Roman" w:hAnsi="Times New Roman" w:cs="Times New Roman"/>
          <w:b/>
          <w:i/>
          <w:iCs/>
          <w:sz w:val="24"/>
          <w:szCs w:val="24"/>
          <w:lang w:eastAsia="ru-RU"/>
        </w:rPr>
        <w:t xml:space="preserve">  </w:t>
      </w:r>
      <w:r w:rsidRPr="00202EBB">
        <w:rPr>
          <w:rFonts w:ascii="Times New Roman" w:eastAsia="Times New Roman" w:hAnsi="Times New Roman" w:cs="Times New Roman"/>
          <w:i/>
          <w:iCs/>
          <w:sz w:val="24"/>
          <w:szCs w:val="24"/>
          <w:lang w:eastAsia="ru-RU"/>
        </w:rPr>
        <w:t>Примечание: при необходимости по отдельным предметам можно сравнивать и доли участников, получивших от 61 до 80 баллов.</w:t>
      </w:r>
    </w:p>
    <w:p w:rsidR="00202358" w:rsidRPr="00202EBB" w:rsidRDefault="00202358" w:rsidP="00202358">
      <w:pPr>
        <w:spacing w:after="0" w:line="240" w:lineRule="auto"/>
        <w:ind w:hanging="425"/>
        <w:contextualSpacing/>
        <w:jc w:val="both"/>
        <w:rPr>
          <w:rFonts w:ascii="Times New Roman" w:eastAsia="Times New Roman" w:hAnsi="Times New Roman" w:cs="Times New Roman"/>
          <w:i/>
          <w:iCs/>
          <w:sz w:val="24"/>
          <w:szCs w:val="24"/>
          <w:lang w:eastAsia="ru-RU"/>
        </w:rPr>
      </w:pPr>
    </w:p>
    <w:p w:rsidR="00202358" w:rsidRPr="00202EBB" w:rsidRDefault="00202358" w:rsidP="00202358">
      <w:pPr>
        <w:numPr>
          <w:ilvl w:val="0"/>
          <w:numId w:val="5"/>
        </w:numPr>
        <w:spacing w:after="120" w:line="240" w:lineRule="auto"/>
        <w:ind w:left="709" w:hanging="425"/>
        <w:contextualSpacing/>
        <w:jc w:val="both"/>
        <w:rPr>
          <w:rFonts w:ascii="Times New Roman" w:eastAsia="Times New Roman" w:hAnsi="Times New Roman" w:cs="Times New Roman"/>
          <w:i/>
          <w:iCs/>
          <w:sz w:val="24"/>
          <w:szCs w:val="24"/>
          <w:lang w:eastAsia="ru-RU"/>
        </w:rPr>
      </w:pPr>
      <w:r w:rsidRPr="00202EBB">
        <w:rPr>
          <w:rFonts w:ascii="Times New Roman" w:eastAsia="Times New Roman" w:hAnsi="Times New Roman" w:cs="Times New Roman"/>
          <w:bCs/>
          <w:i/>
          <w:iCs/>
          <w:sz w:val="24"/>
          <w:szCs w:val="24"/>
          <w:lang w:eastAsia="ru-RU"/>
        </w:rPr>
        <w:t>доля</w:t>
      </w:r>
      <w:r w:rsidRPr="00202EBB">
        <w:rPr>
          <w:rFonts w:ascii="Times New Roman" w:eastAsia="Times New Roman" w:hAnsi="Times New Roman" w:cs="Times New Roman"/>
          <w:i/>
          <w:iCs/>
          <w:sz w:val="24"/>
          <w:szCs w:val="24"/>
          <w:lang w:eastAsia="ru-RU"/>
        </w:rPr>
        <w:t xml:space="preserve"> участников ЕГЭ,</w:t>
      </w:r>
      <w:r w:rsidRPr="00202EBB">
        <w:rPr>
          <w:rFonts w:ascii="Times New Roman" w:eastAsia="Times New Roman" w:hAnsi="Times New Roman" w:cs="Times New Roman"/>
          <w:b/>
          <w:i/>
          <w:iCs/>
          <w:sz w:val="24"/>
          <w:szCs w:val="24"/>
          <w:lang w:eastAsia="ru-RU"/>
        </w:rPr>
        <w:t xml:space="preserve"> не достигших</w:t>
      </w:r>
      <w:r w:rsidRPr="00202EBB">
        <w:rPr>
          <w:rFonts w:ascii="Times New Roman" w:eastAsia="Times New Roman" w:hAnsi="Times New Roman" w:cs="Times New Roman"/>
          <w:i/>
          <w:iCs/>
          <w:sz w:val="24"/>
          <w:szCs w:val="24"/>
          <w:lang w:eastAsia="ru-RU"/>
        </w:rPr>
        <w:t xml:space="preserve"> </w:t>
      </w:r>
      <w:r w:rsidRPr="00202EBB">
        <w:rPr>
          <w:rFonts w:ascii="Times New Roman" w:eastAsia="Times New Roman" w:hAnsi="Times New Roman" w:cs="Times New Roman"/>
          <w:b/>
          <w:i/>
          <w:iCs/>
          <w:sz w:val="24"/>
          <w:szCs w:val="24"/>
          <w:lang w:eastAsia="ru-RU"/>
        </w:rPr>
        <w:t>минимального балла</w:t>
      </w:r>
      <w:r w:rsidRPr="00202EBB">
        <w:rPr>
          <w:rFonts w:ascii="Times New Roman" w:eastAsia="Times New Roman" w:hAnsi="Times New Roman" w:cs="Times New Roman"/>
          <w:i/>
          <w:iCs/>
          <w:sz w:val="24"/>
          <w:szCs w:val="24"/>
          <w:lang w:eastAsia="ru-RU"/>
        </w:rPr>
        <w:t xml:space="preserve">, имеет </w:t>
      </w:r>
      <w:r w:rsidRPr="00202EBB">
        <w:rPr>
          <w:rFonts w:ascii="Times New Roman" w:eastAsia="Times New Roman" w:hAnsi="Times New Roman" w:cs="Times New Roman"/>
          <w:b/>
          <w:i/>
          <w:iCs/>
          <w:sz w:val="24"/>
          <w:szCs w:val="24"/>
          <w:lang w:eastAsia="ru-RU"/>
        </w:rPr>
        <w:t>минимальные значения</w:t>
      </w:r>
      <w:r w:rsidRPr="00202EBB">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p>
    <w:p w:rsidR="00202358" w:rsidRPr="00202EBB" w:rsidRDefault="00202358" w:rsidP="00202358">
      <w:pPr>
        <w:keepNext/>
        <w:spacing w:line="240" w:lineRule="auto"/>
        <w:jc w:val="right"/>
        <w:rPr>
          <w:rFonts w:ascii="Times New Roman" w:eastAsia="Calibri" w:hAnsi="Times New Roman" w:cs="Times New Roman"/>
          <w:bCs/>
          <w:i/>
          <w:sz w:val="18"/>
          <w:szCs w:val="18"/>
          <w:lang w:eastAsia="ru-RU"/>
        </w:rPr>
      </w:pPr>
      <w:r w:rsidRPr="00202EBB">
        <w:rPr>
          <w:rFonts w:ascii="Times New Roman" w:eastAsia="Calibri" w:hAnsi="Times New Roman" w:cs="Times New Roman"/>
          <w:bCs/>
          <w:i/>
          <w:sz w:val="18"/>
          <w:szCs w:val="18"/>
          <w:lang w:eastAsia="ru-RU"/>
        </w:rPr>
        <w:t xml:space="preserve">Таблица </w:t>
      </w:r>
      <w:r w:rsidR="00623AAB" w:rsidRPr="00202EBB">
        <w:rPr>
          <w:rFonts w:ascii="Times New Roman" w:eastAsia="Calibri" w:hAnsi="Times New Roman" w:cs="Times New Roman"/>
          <w:bCs/>
          <w:i/>
          <w:sz w:val="18"/>
          <w:szCs w:val="18"/>
          <w:lang w:eastAsia="ru-RU"/>
        </w:rPr>
        <w:fldChar w:fldCharType="begin"/>
      </w:r>
      <w:r w:rsidRPr="00202EBB">
        <w:rPr>
          <w:rFonts w:ascii="Times New Roman" w:eastAsia="Calibri" w:hAnsi="Times New Roman" w:cs="Times New Roman"/>
          <w:bCs/>
          <w:i/>
          <w:sz w:val="18"/>
          <w:szCs w:val="18"/>
          <w:lang w:eastAsia="ru-RU"/>
        </w:rPr>
        <w:instrText xml:space="preserve"> STYLEREF 1 \s </w:instrText>
      </w:r>
      <w:r w:rsidR="00623AAB" w:rsidRPr="00202EBB">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202EBB">
        <w:rPr>
          <w:rFonts w:ascii="Times New Roman" w:eastAsia="Calibri" w:hAnsi="Times New Roman" w:cs="Times New Roman"/>
          <w:bCs/>
          <w:i/>
          <w:sz w:val="18"/>
          <w:szCs w:val="18"/>
          <w:lang w:eastAsia="ru-RU"/>
        </w:rPr>
        <w:fldChar w:fldCharType="end"/>
      </w:r>
      <w:r w:rsidRPr="00202EBB">
        <w:rPr>
          <w:rFonts w:ascii="Times New Roman" w:eastAsia="Calibri" w:hAnsi="Times New Roman" w:cs="Times New Roman"/>
          <w:bCs/>
          <w:i/>
          <w:sz w:val="18"/>
          <w:szCs w:val="18"/>
          <w:lang w:eastAsia="ru-RU"/>
        </w:rPr>
        <w:noBreakHyphen/>
      </w:r>
      <w:r w:rsidR="00623AAB" w:rsidRPr="00202EBB">
        <w:rPr>
          <w:rFonts w:ascii="Times New Roman" w:eastAsia="Calibri" w:hAnsi="Times New Roman" w:cs="Times New Roman"/>
          <w:bCs/>
          <w:i/>
          <w:sz w:val="18"/>
          <w:szCs w:val="18"/>
          <w:lang w:eastAsia="ru-RU"/>
        </w:rPr>
        <w:fldChar w:fldCharType="begin"/>
      </w:r>
      <w:r w:rsidRPr="00202EBB">
        <w:rPr>
          <w:rFonts w:ascii="Times New Roman" w:eastAsia="Calibri" w:hAnsi="Times New Roman" w:cs="Times New Roman"/>
          <w:bCs/>
          <w:i/>
          <w:sz w:val="18"/>
          <w:szCs w:val="18"/>
          <w:lang w:eastAsia="ru-RU"/>
        </w:rPr>
        <w:instrText xml:space="preserve"> SEQ Таблица \* ARABIC \s 1 </w:instrText>
      </w:r>
      <w:r w:rsidR="00623AAB" w:rsidRPr="00202EBB">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30</w:t>
      </w:r>
      <w:r w:rsidR="00623AAB" w:rsidRPr="00202EBB">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982"/>
        <w:gridCol w:w="2168"/>
        <w:gridCol w:w="2168"/>
        <w:gridCol w:w="2231"/>
      </w:tblGrid>
      <w:tr w:rsidR="00202358" w:rsidRPr="00202EBB" w:rsidTr="00202358">
        <w:trPr>
          <w:cantSplit/>
          <w:tblHeader/>
        </w:trPr>
        <w:tc>
          <w:tcPr>
            <w:tcW w:w="516" w:type="dxa"/>
            <w:shd w:val="clear" w:color="auto" w:fill="auto"/>
            <w:vAlign w:val="center"/>
          </w:tcPr>
          <w:p w:rsidR="00202358" w:rsidRPr="00202EBB"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202EBB">
              <w:rPr>
                <w:rFonts w:ascii="Times New Roman" w:eastAsia="Times New Roman" w:hAnsi="Times New Roman" w:cs="Times New Roman"/>
                <w:sz w:val="24"/>
                <w:szCs w:val="24"/>
                <w:lang w:eastAsia="ru-RU"/>
              </w:rPr>
              <w:t>№</w:t>
            </w:r>
          </w:p>
        </w:tc>
        <w:tc>
          <w:tcPr>
            <w:tcW w:w="2982" w:type="dxa"/>
            <w:shd w:val="clear" w:color="auto" w:fill="auto"/>
            <w:vAlign w:val="center"/>
          </w:tcPr>
          <w:p w:rsidR="00202358" w:rsidRPr="00202EBB"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202EBB">
              <w:rPr>
                <w:rFonts w:ascii="Times New Roman" w:eastAsia="Calibri" w:hAnsi="Times New Roman" w:cs="Times New Roman"/>
                <w:sz w:val="24"/>
              </w:rPr>
              <w:t>Наименование</w:t>
            </w:r>
            <w:r w:rsidRPr="00202EBB">
              <w:rPr>
                <w:rFonts w:ascii="Times New Roman" w:eastAsia="Calibri" w:hAnsi="Times New Roman" w:cs="Times New Roman"/>
              </w:rPr>
              <w:t xml:space="preserve"> </w:t>
            </w:r>
            <w:r w:rsidRPr="00202EBB">
              <w:rPr>
                <w:rFonts w:ascii="Times New Roman" w:eastAsia="Times New Roman" w:hAnsi="Times New Roman" w:cs="Times New Roman"/>
                <w:sz w:val="24"/>
                <w:szCs w:val="24"/>
                <w:lang w:eastAsia="ru-RU"/>
              </w:rPr>
              <w:t>ОО</w:t>
            </w:r>
          </w:p>
        </w:tc>
        <w:tc>
          <w:tcPr>
            <w:tcW w:w="2168" w:type="dxa"/>
            <w:shd w:val="clear" w:color="auto" w:fill="auto"/>
            <w:vAlign w:val="center"/>
          </w:tcPr>
          <w:p w:rsidR="00202358" w:rsidRPr="00202EBB"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202EBB">
              <w:rPr>
                <w:rFonts w:ascii="Times New Roman" w:eastAsia="Times New Roman" w:hAnsi="Times New Roman" w:cs="Times New Roman"/>
                <w:sz w:val="24"/>
                <w:szCs w:val="24"/>
                <w:lang w:eastAsia="ru-RU"/>
              </w:rPr>
              <w:t xml:space="preserve">Доля участников, получивших </w:t>
            </w:r>
            <w:r w:rsidRPr="00202EBB">
              <w:rPr>
                <w:rFonts w:ascii="Times New Roman" w:eastAsia="Times New Roman" w:hAnsi="Times New Roman" w:cs="Times New Roman"/>
                <w:sz w:val="24"/>
                <w:szCs w:val="24"/>
                <w:lang w:eastAsia="ru-RU"/>
              </w:rPr>
              <w:br/>
              <w:t>от 81 до 100 баллов</w:t>
            </w:r>
          </w:p>
        </w:tc>
        <w:tc>
          <w:tcPr>
            <w:tcW w:w="2168" w:type="dxa"/>
            <w:shd w:val="clear" w:color="auto" w:fill="auto"/>
            <w:vAlign w:val="center"/>
          </w:tcPr>
          <w:p w:rsidR="00202358" w:rsidRPr="00202EBB"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202EBB">
              <w:rPr>
                <w:rFonts w:ascii="Times New Roman" w:eastAsia="Times New Roman" w:hAnsi="Times New Roman" w:cs="Times New Roman"/>
                <w:sz w:val="24"/>
                <w:szCs w:val="24"/>
                <w:lang w:eastAsia="ru-RU"/>
              </w:rPr>
              <w:t xml:space="preserve">Доля участников, получивших </w:t>
            </w:r>
            <w:r w:rsidRPr="00202EBB">
              <w:rPr>
                <w:rFonts w:ascii="Times New Roman" w:eastAsia="Times New Roman" w:hAnsi="Times New Roman" w:cs="Times New Roman"/>
                <w:sz w:val="24"/>
                <w:szCs w:val="24"/>
                <w:lang w:eastAsia="ru-RU"/>
              </w:rPr>
              <w:br/>
              <w:t>от 61 до 80 баллов</w:t>
            </w:r>
          </w:p>
        </w:tc>
        <w:tc>
          <w:tcPr>
            <w:tcW w:w="2231" w:type="dxa"/>
            <w:shd w:val="clear" w:color="auto" w:fill="auto"/>
            <w:vAlign w:val="center"/>
          </w:tcPr>
          <w:p w:rsidR="00202358" w:rsidRPr="00202EBB"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202EBB">
              <w:rPr>
                <w:rFonts w:ascii="Times New Roman" w:eastAsia="Times New Roman" w:hAnsi="Times New Roman" w:cs="Times New Roman"/>
                <w:sz w:val="24"/>
                <w:szCs w:val="24"/>
                <w:lang w:eastAsia="ru-RU"/>
              </w:rPr>
              <w:t>Доля участников,</w:t>
            </w:r>
          </w:p>
          <w:p w:rsidR="00202358" w:rsidRPr="00202EBB"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202EBB">
              <w:rPr>
                <w:rFonts w:ascii="Times New Roman" w:eastAsia="Times New Roman" w:hAnsi="Times New Roman" w:cs="Times New Roman"/>
                <w:sz w:val="24"/>
                <w:szCs w:val="24"/>
                <w:lang w:eastAsia="ru-RU"/>
              </w:rPr>
              <w:t>не достигших минимального балла</w:t>
            </w:r>
          </w:p>
        </w:tc>
      </w:tr>
      <w:tr w:rsidR="00202358" w:rsidRPr="00202EBB" w:rsidTr="00202358">
        <w:trPr>
          <w:cantSplit/>
          <w:trHeight w:val="224"/>
        </w:trPr>
        <w:tc>
          <w:tcPr>
            <w:tcW w:w="516"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sidRPr="00202EBB">
              <w:rPr>
                <w:rFonts w:ascii="Times New Roman" w:eastAsia="Calibri" w:hAnsi="Times New Roman" w:cs="Times New Roman"/>
                <w:sz w:val="24"/>
                <w:szCs w:val="24"/>
              </w:rPr>
              <w:t>1.</w:t>
            </w:r>
          </w:p>
        </w:tc>
        <w:tc>
          <w:tcPr>
            <w:tcW w:w="2982"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sidRPr="007F0C78">
              <w:rPr>
                <w:rFonts w:ascii="Times New Roman" w:eastAsia="Calibri" w:hAnsi="Times New Roman" w:cs="Times New Roman"/>
                <w:sz w:val="24"/>
                <w:szCs w:val="24"/>
              </w:rPr>
              <w:t>Государственное бюджетное общеобразовательное учреждение  "Гимназия № 1  г. Малгобек"</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27,27</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27,27</w:t>
            </w:r>
          </w:p>
        </w:tc>
        <w:tc>
          <w:tcPr>
            <w:tcW w:w="2231"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18,18</w:t>
            </w:r>
          </w:p>
        </w:tc>
      </w:tr>
      <w:tr w:rsidR="00202358" w:rsidRPr="00202EBB" w:rsidTr="00202358">
        <w:trPr>
          <w:cantSplit/>
        </w:trPr>
        <w:tc>
          <w:tcPr>
            <w:tcW w:w="516"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82"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sidRPr="007F0C78">
              <w:rPr>
                <w:rFonts w:ascii="Times New Roman" w:eastAsia="Calibri" w:hAnsi="Times New Roman" w:cs="Times New Roman"/>
                <w:sz w:val="24"/>
                <w:szCs w:val="24"/>
              </w:rPr>
              <w:t>Государственное бюджетное общеобразовательное учреждение  &lt;Средняя общеобразовательная  школа № 3  г.Карабулак"</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231"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w:t>
            </w:r>
          </w:p>
        </w:tc>
      </w:tr>
      <w:tr w:rsidR="00202358" w:rsidRPr="00202EBB" w:rsidTr="00202358">
        <w:trPr>
          <w:cantSplit/>
        </w:trPr>
        <w:tc>
          <w:tcPr>
            <w:tcW w:w="516"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82"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sidRPr="007F0C78">
              <w:rPr>
                <w:rFonts w:ascii="Times New Roman" w:eastAsia="Calibri" w:hAnsi="Times New Roman" w:cs="Times New Roman"/>
                <w:sz w:val="24"/>
                <w:szCs w:val="24"/>
              </w:rPr>
              <w:t>Государственное бюджетное общеобразовательное учреждение  "Гимназия "Марем" г. Магас"</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12,50</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56,25</w:t>
            </w:r>
          </w:p>
        </w:tc>
        <w:tc>
          <w:tcPr>
            <w:tcW w:w="2231"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202EBB" w:rsidTr="00202358">
        <w:trPr>
          <w:cantSplit/>
        </w:trPr>
        <w:tc>
          <w:tcPr>
            <w:tcW w:w="516"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82"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sidRPr="007F0C78">
              <w:rPr>
                <w:rFonts w:ascii="Times New Roman" w:eastAsia="Calibri" w:hAnsi="Times New Roman" w:cs="Times New Roman"/>
                <w:sz w:val="24"/>
                <w:szCs w:val="24"/>
              </w:rPr>
              <w:t>Государственное бюджетное общеобразовательное учреждение  &lt;Средняя общеобразовательная Гимназия №1  г. Карабулак&gt;</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9,09</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w:t>
            </w:r>
          </w:p>
        </w:tc>
        <w:tc>
          <w:tcPr>
            <w:tcW w:w="2231"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4,55</w:t>
            </w:r>
          </w:p>
        </w:tc>
      </w:tr>
      <w:tr w:rsidR="00202358" w:rsidRPr="00202EBB" w:rsidTr="00202358">
        <w:trPr>
          <w:cantSplit/>
        </w:trPr>
        <w:tc>
          <w:tcPr>
            <w:tcW w:w="516"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982"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sidRPr="007F0C78">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 2  г. Назрань"</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7,69</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23,08</w:t>
            </w:r>
          </w:p>
        </w:tc>
        <w:tc>
          <w:tcPr>
            <w:tcW w:w="2231"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202EBB" w:rsidTr="00202358">
        <w:trPr>
          <w:cantSplit/>
        </w:trPr>
        <w:tc>
          <w:tcPr>
            <w:tcW w:w="516"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982"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sidRPr="007F0C78">
              <w:rPr>
                <w:rFonts w:ascii="Times New Roman" w:eastAsia="Calibri" w:hAnsi="Times New Roman" w:cs="Times New Roman"/>
                <w:sz w:val="24"/>
                <w:szCs w:val="24"/>
              </w:rPr>
              <w:t>Государственное бюджетное общеобразовательное учреждение &lt;Центр образования г. Магас&gt;</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6,67</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231"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6,67</w:t>
            </w:r>
          </w:p>
        </w:tc>
      </w:tr>
      <w:tr w:rsidR="00202358" w:rsidRPr="00202EBB" w:rsidTr="00202358">
        <w:trPr>
          <w:cantSplit/>
        </w:trPr>
        <w:tc>
          <w:tcPr>
            <w:tcW w:w="516"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982"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sidRPr="007F0C78">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№2 г.Сунжа"</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6,25</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w:t>
            </w:r>
          </w:p>
        </w:tc>
        <w:tc>
          <w:tcPr>
            <w:tcW w:w="2231"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6,25</w:t>
            </w:r>
          </w:p>
        </w:tc>
      </w:tr>
      <w:tr w:rsidR="00202358" w:rsidRPr="00202EBB" w:rsidTr="00202358">
        <w:trPr>
          <w:cantSplit/>
        </w:trPr>
        <w:tc>
          <w:tcPr>
            <w:tcW w:w="516"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982"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sidRPr="007F0C78">
              <w:rPr>
                <w:rFonts w:ascii="Times New Roman" w:eastAsia="Calibri" w:hAnsi="Times New Roman" w:cs="Times New Roman"/>
                <w:sz w:val="24"/>
                <w:szCs w:val="24"/>
              </w:rPr>
              <w:t>Государственное бюджетное общеобразовательное учреждение г.Назрань Лицей</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5,71</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54,29</w:t>
            </w:r>
          </w:p>
        </w:tc>
        <w:tc>
          <w:tcPr>
            <w:tcW w:w="2231"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2,86</w:t>
            </w:r>
          </w:p>
        </w:tc>
      </w:tr>
      <w:tr w:rsidR="00202358" w:rsidRPr="00202EBB" w:rsidTr="00202358">
        <w:trPr>
          <w:cantSplit/>
        </w:trPr>
        <w:tc>
          <w:tcPr>
            <w:tcW w:w="516"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982"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sidRPr="007F0C78">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 5 г. Назрань"</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72,73</w:t>
            </w:r>
          </w:p>
        </w:tc>
        <w:tc>
          <w:tcPr>
            <w:tcW w:w="2231"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202EBB" w:rsidTr="00202358">
        <w:trPr>
          <w:cantSplit/>
        </w:trPr>
        <w:tc>
          <w:tcPr>
            <w:tcW w:w="516"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982"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sidRPr="007F0C78">
              <w:rPr>
                <w:rFonts w:ascii="Times New Roman" w:eastAsia="Calibri" w:hAnsi="Times New Roman" w:cs="Times New Roman"/>
                <w:sz w:val="24"/>
                <w:szCs w:val="24"/>
              </w:rPr>
              <w:t>Государственное бюджетное общеобразовательное учреждение "Лицей № 1 г. Магас"</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60,00</w:t>
            </w:r>
          </w:p>
        </w:tc>
        <w:tc>
          <w:tcPr>
            <w:tcW w:w="2231"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202EBB" w:rsidTr="00202358">
        <w:trPr>
          <w:cantSplit/>
        </w:trPr>
        <w:tc>
          <w:tcPr>
            <w:tcW w:w="516"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982"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sidRPr="007F0C78">
              <w:rPr>
                <w:rFonts w:ascii="Times New Roman" w:eastAsia="Calibri" w:hAnsi="Times New Roman" w:cs="Times New Roman"/>
                <w:sz w:val="24"/>
                <w:szCs w:val="24"/>
              </w:rPr>
              <w:t>Государственное бюджетное общеобразовательное учреждение  &lt;Средняя общеобразовательная  школа № 3 г.Малгобек"</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46,67</w:t>
            </w:r>
          </w:p>
        </w:tc>
        <w:tc>
          <w:tcPr>
            <w:tcW w:w="2231"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202EBB" w:rsidTr="00202358">
        <w:trPr>
          <w:cantSplit/>
        </w:trPr>
        <w:tc>
          <w:tcPr>
            <w:tcW w:w="516"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982"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sidRPr="007F0C78">
              <w:rPr>
                <w:rFonts w:ascii="Times New Roman" w:eastAsia="Calibri" w:hAnsi="Times New Roman" w:cs="Times New Roman"/>
                <w:sz w:val="24"/>
                <w:szCs w:val="24"/>
              </w:rPr>
              <w:t>Государственное автономное общеобразовательное учреждение г.Назрань Гимназия № 1</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75,00</w:t>
            </w:r>
          </w:p>
        </w:tc>
        <w:tc>
          <w:tcPr>
            <w:tcW w:w="2231"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6,25</w:t>
            </w:r>
          </w:p>
        </w:tc>
      </w:tr>
      <w:tr w:rsidR="00202358" w:rsidRPr="00202EBB" w:rsidTr="00202358">
        <w:trPr>
          <w:cantSplit/>
        </w:trPr>
        <w:tc>
          <w:tcPr>
            <w:tcW w:w="516"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982"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ВПЛ</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13,04</w:t>
            </w:r>
          </w:p>
        </w:tc>
        <w:tc>
          <w:tcPr>
            <w:tcW w:w="2231"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8,70</w:t>
            </w:r>
          </w:p>
        </w:tc>
      </w:tr>
      <w:tr w:rsidR="00202358" w:rsidRPr="00202EBB" w:rsidTr="00202358">
        <w:trPr>
          <w:cantSplit/>
        </w:trPr>
        <w:tc>
          <w:tcPr>
            <w:tcW w:w="516"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982"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sidRPr="007F0C78">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 1  г. Назрань"</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231"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r>
      <w:tr w:rsidR="00202358" w:rsidRPr="00202EBB" w:rsidTr="00202358">
        <w:trPr>
          <w:cantSplit/>
        </w:trPr>
        <w:tc>
          <w:tcPr>
            <w:tcW w:w="516"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982"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sidRPr="007F0C78">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 3  г. Назрань"</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c>
          <w:tcPr>
            <w:tcW w:w="2231"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r>
      <w:tr w:rsidR="00202358" w:rsidRPr="00202EBB" w:rsidTr="00202358">
        <w:trPr>
          <w:cantSplit/>
        </w:trPr>
        <w:tc>
          <w:tcPr>
            <w:tcW w:w="516"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2982"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sidRPr="00C45B6E">
              <w:rPr>
                <w:rFonts w:ascii="Times New Roman" w:eastAsia="Calibri" w:hAnsi="Times New Roman" w:cs="Times New Roman"/>
                <w:sz w:val="24"/>
                <w:szCs w:val="24"/>
              </w:rPr>
              <w:t>Государственное бюджетное общеобщеобразовательное учреждение "Средняя общеобразовательная школа № 1 с.п.Нестеровское"</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5,56</w:t>
            </w:r>
          </w:p>
        </w:tc>
        <w:tc>
          <w:tcPr>
            <w:tcW w:w="2231"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11,11</w:t>
            </w:r>
          </w:p>
        </w:tc>
      </w:tr>
      <w:tr w:rsidR="00202358" w:rsidRPr="00202EBB" w:rsidTr="00202358">
        <w:trPr>
          <w:cantSplit/>
        </w:trPr>
        <w:tc>
          <w:tcPr>
            <w:tcW w:w="516"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2982"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sidRPr="00C45B6E">
              <w:rPr>
                <w:rFonts w:ascii="Times New Roman" w:eastAsia="Calibri" w:hAnsi="Times New Roman" w:cs="Times New Roman"/>
                <w:sz w:val="24"/>
                <w:szCs w:val="24"/>
              </w:rPr>
              <w:t>Выпусники Прошлых Лет</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31,91</w:t>
            </w:r>
          </w:p>
        </w:tc>
        <w:tc>
          <w:tcPr>
            <w:tcW w:w="2231"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12,77</w:t>
            </w:r>
          </w:p>
        </w:tc>
      </w:tr>
      <w:tr w:rsidR="00202358" w:rsidRPr="00202EBB" w:rsidTr="00202358">
        <w:trPr>
          <w:cantSplit/>
        </w:trPr>
        <w:tc>
          <w:tcPr>
            <w:tcW w:w="516"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2982"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Выпусник</w:t>
            </w:r>
            <w:r w:rsidRPr="00C45B6E">
              <w:rPr>
                <w:rFonts w:ascii="Times New Roman" w:eastAsia="Calibri" w:hAnsi="Times New Roman" w:cs="Times New Roman"/>
                <w:sz w:val="24"/>
                <w:szCs w:val="24"/>
              </w:rPr>
              <w:t xml:space="preserve"> Прошлых Лет</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6,45</w:t>
            </w:r>
          </w:p>
        </w:tc>
        <w:tc>
          <w:tcPr>
            <w:tcW w:w="2231"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41,94</w:t>
            </w:r>
          </w:p>
        </w:tc>
      </w:tr>
      <w:tr w:rsidR="00202358" w:rsidRPr="00202EBB" w:rsidTr="00202358">
        <w:trPr>
          <w:cantSplit/>
        </w:trPr>
        <w:tc>
          <w:tcPr>
            <w:tcW w:w="516"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2982" w:type="dxa"/>
            <w:shd w:val="clear" w:color="auto" w:fill="auto"/>
          </w:tcPr>
          <w:p w:rsidR="00202358" w:rsidRPr="00202EBB" w:rsidRDefault="00202358" w:rsidP="00202358">
            <w:pPr>
              <w:spacing w:after="0" w:line="240" w:lineRule="auto"/>
              <w:jc w:val="both"/>
              <w:rPr>
                <w:rFonts w:ascii="Times New Roman" w:eastAsia="Calibri" w:hAnsi="Times New Roman" w:cs="Times New Roman"/>
                <w:sz w:val="24"/>
                <w:szCs w:val="24"/>
              </w:rPr>
            </w:pPr>
            <w:r w:rsidRPr="00C45B6E">
              <w:rPr>
                <w:rFonts w:ascii="Times New Roman" w:eastAsia="Calibri" w:hAnsi="Times New Roman" w:cs="Times New Roman"/>
                <w:sz w:val="24"/>
                <w:szCs w:val="24"/>
              </w:rPr>
              <w:t>Государсвенное бюджетное общеобразовательное учреждение "Средняя общеобразовательная школа №3 с.п.Плиево"</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168"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231" w:type="dxa"/>
            <w:shd w:val="clear" w:color="auto" w:fill="auto"/>
          </w:tcPr>
          <w:p w:rsidR="00202358" w:rsidRPr="00202EBB"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w:t>
            </w:r>
          </w:p>
        </w:tc>
      </w:tr>
    </w:tbl>
    <w:p w:rsidR="00202358" w:rsidRPr="00202EBB" w:rsidRDefault="00202358" w:rsidP="000F30C8">
      <w:pPr>
        <w:keepNext/>
        <w:keepLines/>
        <w:numPr>
          <w:ilvl w:val="2"/>
          <w:numId w:val="89"/>
        </w:numPr>
        <w:spacing w:before="200" w:after="0" w:line="240" w:lineRule="auto"/>
        <w:outlineLvl w:val="2"/>
        <w:rPr>
          <w:rFonts w:ascii="Times New Roman" w:eastAsia="SimSun" w:hAnsi="Times New Roman" w:cs="Times New Roman"/>
          <w:sz w:val="28"/>
          <w:szCs w:val="24"/>
          <w:lang w:eastAsia="ru-RU"/>
        </w:rPr>
      </w:pPr>
      <w:r w:rsidRPr="00202EBB">
        <w:rPr>
          <w:rFonts w:ascii="Times New Roman" w:eastAsia="SimSun" w:hAnsi="Times New Roman" w:cs="Times New Roman"/>
          <w:sz w:val="28"/>
          <w:szCs w:val="24"/>
          <w:lang w:eastAsia="ru-RU"/>
        </w:rPr>
        <w:t xml:space="preserve"> Перечень ОО, продемонстрировавших низкие результаты ЕГЭ по предмету</w:t>
      </w:r>
    </w:p>
    <w:p w:rsidR="00202358" w:rsidRPr="00202EBB" w:rsidRDefault="00202358" w:rsidP="00202358">
      <w:pPr>
        <w:keepNext/>
        <w:keepLines/>
        <w:spacing w:before="200" w:after="0" w:line="240" w:lineRule="auto"/>
        <w:ind w:left="-426" w:firstLine="568"/>
        <w:jc w:val="both"/>
        <w:outlineLvl w:val="2"/>
        <w:rPr>
          <w:rFonts w:ascii="Times New Roman" w:eastAsia="SimSun" w:hAnsi="Times New Roman" w:cs="Times New Roman"/>
          <w:b/>
          <w:bCs/>
          <w:i/>
          <w:iCs/>
          <w:sz w:val="24"/>
          <w:lang w:eastAsia="ru-RU"/>
        </w:rPr>
      </w:pPr>
      <w:r w:rsidRPr="00202EBB">
        <w:rPr>
          <w:rFonts w:ascii="Times New Roman" w:eastAsia="SimSun" w:hAnsi="Times New Roman" w:cs="Times New Roman"/>
          <w:i/>
          <w:iCs/>
          <w:sz w:val="24"/>
          <w:lang w:eastAsia="ru-RU"/>
        </w:rPr>
        <w:t>Выбирается</w:t>
      </w:r>
      <w:r w:rsidRPr="00202EBB">
        <w:rPr>
          <w:rFonts w:ascii="Times New Roman" w:eastAsia="SimSun" w:hAnsi="Times New Roman" w:cs="Times New Roman"/>
          <w:i/>
          <w:iCs/>
          <w:sz w:val="24"/>
          <w:vertAlign w:val="superscript"/>
          <w:lang w:eastAsia="ru-RU"/>
        </w:rPr>
        <w:footnoteReference w:id="20"/>
      </w:r>
      <w:r w:rsidRPr="00202EBB">
        <w:rPr>
          <w:rFonts w:ascii="Times New Roman" w:eastAsia="SimSun" w:hAnsi="Times New Roman" w:cs="Times New Roman"/>
          <w:i/>
          <w:iCs/>
          <w:sz w:val="24"/>
          <w:lang w:eastAsia="ru-RU"/>
        </w:rPr>
        <w:t xml:space="preserve"> от 5 до 15% от общего числа ОО в субъекте Российской Федерации, в которых: </w:t>
      </w:r>
    </w:p>
    <w:p w:rsidR="00202358" w:rsidRPr="00202EBB" w:rsidRDefault="00202358" w:rsidP="00202358">
      <w:pPr>
        <w:numPr>
          <w:ilvl w:val="0"/>
          <w:numId w:val="5"/>
        </w:numPr>
        <w:spacing w:after="120" w:line="240" w:lineRule="auto"/>
        <w:ind w:left="709" w:hanging="425"/>
        <w:contextualSpacing/>
        <w:jc w:val="both"/>
        <w:rPr>
          <w:rFonts w:ascii="Times New Roman" w:eastAsia="Times New Roman" w:hAnsi="Times New Roman" w:cs="Times New Roman"/>
          <w:i/>
          <w:iCs/>
          <w:sz w:val="24"/>
          <w:szCs w:val="24"/>
          <w:lang w:eastAsia="ru-RU"/>
        </w:rPr>
      </w:pPr>
      <w:r w:rsidRPr="00202EBB">
        <w:rPr>
          <w:rFonts w:ascii="Times New Roman" w:eastAsia="Times New Roman" w:hAnsi="Times New Roman" w:cs="Times New Roman"/>
          <w:bCs/>
          <w:i/>
          <w:iCs/>
          <w:sz w:val="24"/>
          <w:szCs w:val="24"/>
          <w:lang w:eastAsia="ru-RU"/>
        </w:rPr>
        <w:t>доля</w:t>
      </w:r>
      <w:r w:rsidRPr="00202EBB">
        <w:rPr>
          <w:rFonts w:ascii="Times New Roman" w:eastAsia="Times New Roman" w:hAnsi="Times New Roman" w:cs="Times New Roman"/>
          <w:i/>
          <w:iCs/>
          <w:sz w:val="24"/>
          <w:szCs w:val="24"/>
          <w:lang w:eastAsia="ru-RU"/>
        </w:rPr>
        <w:t xml:space="preserve"> участников ЕГЭ, </w:t>
      </w:r>
      <w:r w:rsidRPr="00202EBB">
        <w:rPr>
          <w:rFonts w:ascii="Times New Roman" w:eastAsia="Times New Roman" w:hAnsi="Times New Roman" w:cs="Times New Roman"/>
          <w:b/>
          <w:i/>
          <w:iCs/>
          <w:sz w:val="24"/>
          <w:szCs w:val="24"/>
          <w:lang w:eastAsia="ru-RU"/>
        </w:rPr>
        <w:t>не достигших минимального балла</w:t>
      </w:r>
      <w:r w:rsidRPr="00202EBB">
        <w:rPr>
          <w:rFonts w:ascii="Times New Roman" w:eastAsia="Times New Roman" w:hAnsi="Times New Roman" w:cs="Times New Roman"/>
          <w:i/>
          <w:iCs/>
          <w:sz w:val="24"/>
          <w:szCs w:val="24"/>
          <w:lang w:eastAsia="ru-RU"/>
        </w:rPr>
        <w:t xml:space="preserve">, имеет </w:t>
      </w:r>
      <w:r w:rsidRPr="00202EBB">
        <w:rPr>
          <w:rFonts w:ascii="Times New Roman" w:eastAsia="Times New Roman" w:hAnsi="Times New Roman" w:cs="Times New Roman"/>
          <w:b/>
          <w:i/>
          <w:iCs/>
          <w:sz w:val="24"/>
          <w:szCs w:val="24"/>
          <w:lang w:eastAsia="ru-RU"/>
        </w:rPr>
        <w:t>максимальные значения</w:t>
      </w:r>
      <w:r w:rsidRPr="00202EBB">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p>
    <w:p w:rsidR="00202358" w:rsidRPr="00202EBB" w:rsidRDefault="00202358" w:rsidP="00202358">
      <w:pPr>
        <w:numPr>
          <w:ilvl w:val="0"/>
          <w:numId w:val="5"/>
        </w:numPr>
        <w:spacing w:after="120" w:line="240" w:lineRule="auto"/>
        <w:ind w:left="709" w:hanging="425"/>
        <w:contextualSpacing/>
        <w:jc w:val="both"/>
        <w:rPr>
          <w:rFonts w:ascii="Times New Roman" w:eastAsia="Times New Roman" w:hAnsi="Times New Roman" w:cs="Times New Roman"/>
          <w:i/>
          <w:iCs/>
          <w:sz w:val="24"/>
          <w:szCs w:val="24"/>
          <w:lang w:eastAsia="ru-RU"/>
        </w:rPr>
      </w:pPr>
      <w:r w:rsidRPr="00202EBB">
        <w:rPr>
          <w:rFonts w:ascii="Times New Roman" w:eastAsia="Times New Roman" w:hAnsi="Times New Roman" w:cs="Times New Roman"/>
          <w:bCs/>
          <w:i/>
          <w:iCs/>
          <w:sz w:val="24"/>
          <w:szCs w:val="24"/>
          <w:lang w:eastAsia="ru-RU"/>
        </w:rPr>
        <w:t>доля</w:t>
      </w:r>
      <w:r w:rsidRPr="00202EBB">
        <w:rPr>
          <w:rFonts w:ascii="Times New Roman" w:eastAsia="Times New Roman" w:hAnsi="Times New Roman" w:cs="Times New Roman"/>
          <w:i/>
          <w:iCs/>
          <w:sz w:val="24"/>
          <w:szCs w:val="24"/>
          <w:lang w:eastAsia="ru-RU"/>
        </w:rPr>
        <w:t xml:space="preserve"> участников ЕГЭ, </w:t>
      </w:r>
      <w:r w:rsidRPr="00202EBB">
        <w:rPr>
          <w:rFonts w:ascii="Times New Roman" w:eastAsia="Times New Roman" w:hAnsi="Times New Roman" w:cs="Times New Roman"/>
          <w:b/>
          <w:i/>
          <w:iCs/>
          <w:sz w:val="24"/>
          <w:szCs w:val="24"/>
          <w:lang w:eastAsia="ru-RU"/>
        </w:rPr>
        <w:t>получивших от 61 до 100 баллов</w:t>
      </w:r>
      <w:r w:rsidRPr="00202EBB">
        <w:rPr>
          <w:rFonts w:ascii="Times New Roman" w:eastAsia="Times New Roman" w:hAnsi="Times New Roman" w:cs="Times New Roman"/>
          <w:i/>
          <w:iCs/>
          <w:sz w:val="24"/>
          <w:szCs w:val="24"/>
          <w:lang w:eastAsia="ru-RU"/>
        </w:rPr>
        <w:t xml:space="preserve">, имеет </w:t>
      </w:r>
      <w:r w:rsidRPr="00202EBB">
        <w:rPr>
          <w:rFonts w:ascii="Times New Roman" w:eastAsia="Times New Roman" w:hAnsi="Times New Roman" w:cs="Times New Roman"/>
          <w:b/>
          <w:i/>
          <w:iCs/>
          <w:sz w:val="24"/>
          <w:szCs w:val="24"/>
          <w:lang w:eastAsia="ru-RU"/>
        </w:rPr>
        <w:t>минимальные значения</w:t>
      </w:r>
      <w:r w:rsidRPr="00202EBB">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p>
    <w:p w:rsidR="00202358" w:rsidRPr="00202EBB" w:rsidRDefault="00202358" w:rsidP="00202358">
      <w:pPr>
        <w:keepNext/>
        <w:spacing w:line="240" w:lineRule="auto"/>
        <w:jc w:val="right"/>
        <w:rPr>
          <w:rFonts w:ascii="Times New Roman" w:eastAsia="Calibri" w:hAnsi="Times New Roman" w:cs="Times New Roman"/>
          <w:bCs/>
          <w:i/>
          <w:sz w:val="18"/>
          <w:szCs w:val="18"/>
          <w:lang w:eastAsia="ru-RU"/>
        </w:rPr>
      </w:pPr>
      <w:r w:rsidRPr="00202EBB">
        <w:rPr>
          <w:rFonts w:ascii="Times New Roman" w:eastAsia="Calibri" w:hAnsi="Times New Roman" w:cs="Times New Roman"/>
          <w:bCs/>
          <w:i/>
          <w:sz w:val="18"/>
          <w:szCs w:val="18"/>
          <w:lang w:eastAsia="ru-RU"/>
        </w:rPr>
        <w:t xml:space="preserve">Таблица </w:t>
      </w:r>
      <w:r w:rsidR="00623AAB" w:rsidRPr="00202EBB">
        <w:rPr>
          <w:rFonts w:ascii="Times New Roman" w:eastAsia="Calibri" w:hAnsi="Times New Roman" w:cs="Times New Roman"/>
          <w:bCs/>
          <w:i/>
          <w:sz w:val="18"/>
          <w:szCs w:val="18"/>
          <w:lang w:eastAsia="ru-RU"/>
        </w:rPr>
        <w:fldChar w:fldCharType="begin"/>
      </w:r>
      <w:r w:rsidRPr="00202EBB">
        <w:rPr>
          <w:rFonts w:ascii="Times New Roman" w:eastAsia="Calibri" w:hAnsi="Times New Roman" w:cs="Times New Roman"/>
          <w:bCs/>
          <w:i/>
          <w:sz w:val="18"/>
          <w:szCs w:val="18"/>
          <w:lang w:eastAsia="ru-RU"/>
        </w:rPr>
        <w:instrText xml:space="preserve"> STYLEREF 1 \s </w:instrText>
      </w:r>
      <w:r w:rsidR="00623AAB" w:rsidRPr="00202EBB">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202EBB">
        <w:rPr>
          <w:rFonts w:ascii="Times New Roman" w:eastAsia="Calibri" w:hAnsi="Times New Roman" w:cs="Times New Roman"/>
          <w:bCs/>
          <w:i/>
          <w:sz w:val="18"/>
          <w:szCs w:val="18"/>
          <w:lang w:eastAsia="ru-RU"/>
        </w:rPr>
        <w:fldChar w:fldCharType="end"/>
      </w:r>
      <w:r w:rsidRPr="00202EBB">
        <w:rPr>
          <w:rFonts w:ascii="Times New Roman" w:eastAsia="Calibri" w:hAnsi="Times New Roman" w:cs="Times New Roman"/>
          <w:bCs/>
          <w:i/>
          <w:sz w:val="18"/>
          <w:szCs w:val="18"/>
          <w:lang w:eastAsia="ru-RU"/>
        </w:rPr>
        <w:noBreakHyphen/>
      </w:r>
      <w:r w:rsidR="00623AAB" w:rsidRPr="00202EBB">
        <w:rPr>
          <w:rFonts w:ascii="Times New Roman" w:eastAsia="Calibri" w:hAnsi="Times New Roman" w:cs="Times New Roman"/>
          <w:bCs/>
          <w:i/>
          <w:sz w:val="18"/>
          <w:szCs w:val="18"/>
          <w:lang w:eastAsia="ru-RU"/>
        </w:rPr>
        <w:fldChar w:fldCharType="begin"/>
      </w:r>
      <w:r w:rsidRPr="00202EBB">
        <w:rPr>
          <w:rFonts w:ascii="Times New Roman" w:eastAsia="Calibri" w:hAnsi="Times New Roman" w:cs="Times New Roman"/>
          <w:bCs/>
          <w:i/>
          <w:sz w:val="18"/>
          <w:szCs w:val="18"/>
          <w:lang w:eastAsia="ru-RU"/>
        </w:rPr>
        <w:instrText xml:space="preserve"> SEQ Таблица \* ARABIC \s 1 </w:instrText>
      </w:r>
      <w:r w:rsidR="00623AAB" w:rsidRPr="00202EBB">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31</w:t>
      </w:r>
      <w:r w:rsidR="00623AAB" w:rsidRPr="00202EBB">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982"/>
        <w:gridCol w:w="2227"/>
        <w:gridCol w:w="2170"/>
        <w:gridCol w:w="2170"/>
      </w:tblGrid>
      <w:tr w:rsidR="00202358" w:rsidRPr="00202EBB" w:rsidTr="00202358">
        <w:trPr>
          <w:cantSplit/>
          <w:tblHeader/>
        </w:trPr>
        <w:tc>
          <w:tcPr>
            <w:tcW w:w="445" w:type="dxa"/>
            <w:vAlign w:val="center"/>
          </w:tcPr>
          <w:p w:rsidR="00202358" w:rsidRPr="00202EBB"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202EBB">
              <w:rPr>
                <w:rFonts w:ascii="Times New Roman" w:eastAsia="Times New Roman" w:hAnsi="Times New Roman" w:cs="Times New Roman"/>
                <w:sz w:val="24"/>
                <w:szCs w:val="24"/>
                <w:lang w:eastAsia="ru-RU"/>
              </w:rPr>
              <w:t>№</w:t>
            </w:r>
          </w:p>
        </w:tc>
        <w:tc>
          <w:tcPr>
            <w:tcW w:w="2327" w:type="dxa"/>
            <w:vAlign w:val="center"/>
          </w:tcPr>
          <w:p w:rsidR="00202358" w:rsidRPr="00202EBB"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202EBB">
              <w:rPr>
                <w:rFonts w:ascii="Times New Roman" w:eastAsia="Calibri" w:hAnsi="Times New Roman" w:cs="Times New Roman"/>
                <w:sz w:val="24"/>
              </w:rPr>
              <w:t>Наименование</w:t>
            </w:r>
            <w:r w:rsidRPr="00202EBB">
              <w:rPr>
                <w:rFonts w:ascii="Times New Roman" w:eastAsia="Times New Roman" w:hAnsi="Times New Roman" w:cs="Times New Roman"/>
                <w:sz w:val="24"/>
                <w:szCs w:val="24"/>
                <w:lang w:eastAsia="ru-RU"/>
              </w:rPr>
              <w:t xml:space="preserve"> ОО</w:t>
            </w:r>
          </w:p>
        </w:tc>
        <w:tc>
          <w:tcPr>
            <w:tcW w:w="2431" w:type="dxa"/>
            <w:vAlign w:val="center"/>
          </w:tcPr>
          <w:p w:rsidR="00202358" w:rsidRPr="00202EBB"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202EBB">
              <w:rPr>
                <w:rFonts w:ascii="Times New Roman" w:eastAsia="Times New Roman" w:hAnsi="Times New Roman" w:cs="Times New Roman"/>
                <w:sz w:val="24"/>
                <w:szCs w:val="24"/>
                <w:lang w:eastAsia="ru-RU"/>
              </w:rPr>
              <w:t>Доля участников,</w:t>
            </w:r>
          </w:p>
          <w:p w:rsidR="00202358" w:rsidRPr="00202EBB"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202EBB">
              <w:rPr>
                <w:rFonts w:ascii="Times New Roman" w:eastAsia="Times New Roman" w:hAnsi="Times New Roman" w:cs="Times New Roman"/>
                <w:sz w:val="24"/>
                <w:szCs w:val="24"/>
                <w:lang w:eastAsia="ru-RU"/>
              </w:rPr>
              <w:t>не достигших минимального балла</w:t>
            </w:r>
          </w:p>
        </w:tc>
        <w:tc>
          <w:tcPr>
            <w:tcW w:w="2431" w:type="dxa"/>
            <w:vAlign w:val="center"/>
          </w:tcPr>
          <w:p w:rsidR="00202358" w:rsidRPr="00202EBB"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202EBB">
              <w:rPr>
                <w:rFonts w:ascii="Times New Roman" w:eastAsia="Times New Roman" w:hAnsi="Times New Roman" w:cs="Times New Roman"/>
                <w:sz w:val="24"/>
                <w:szCs w:val="24"/>
                <w:lang w:eastAsia="ru-RU"/>
              </w:rPr>
              <w:t xml:space="preserve">Доля участников, получивших </w:t>
            </w:r>
            <w:r w:rsidRPr="00202EBB">
              <w:rPr>
                <w:rFonts w:ascii="Times New Roman" w:eastAsia="Times New Roman" w:hAnsi="Times New Roman" w:cs="Times New Roman"/>
                <w:sz w:val="24"/>
                <w:szCs w:val="24"/>
                <w:lang w:eastAsia="ru-RU"/>
              </w:rPr>
              <w:br/>
              <w:t>от 61 до 80 баллов</w:t>
            </w:r>
          </w:p>
        </w:tc>
        <w:tc>
          <w:tcPr>
            <w:tcW w:w="2431" w:type="dxa"/>
            <w:vAlign w:val="center"/>
          </w:tcPr>
          <w:p w:rsidR="00202358" w:rsidRPr="00202EBB"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202EBB">
              <w:rPr>
                <w:rFonts w:ascii="Times New Roman" w:eastAsia="Times New Roman" w:hAnsi="Times New Roman" w:cs="Times New Roman"/>
                <w:sz w:val="24"/>
                <w:szCs w:val="24"/>
                <w:lang w:eastAsia="ru-RU"/>
              </w:rPr>
              <w:t xml:space="preserve">Доля участников, получивших </w:t>
            </w:r>
            <w:r w:rsidRPr="00202EBB">
              <w:rPr>
                <w:rFonts w:ascii="Times New Roman" w:eastAsia="Times New Roman" w:hAnsi="Times New Roman" w:cs="Times New Roman"/>
                <w:sz w:val="24"/>
                <w:szCs w:val="24"/>
                <w:lang w:eastAsia="ru-RU"/>
              </w:rPr>
              <w:br/>
              <w:t>от 81 до 100 баллов</w:t>
            </w:r>
          </w:p>
        </w:tc>
      </w:tr>
      <w:tr w:rsidR="00202358" w:rsidRPr="00202EBB" w:rsidTr="00202358">
        <w:trPr>
          <w:cantSplit/>
        </w:trPr>
        <w:tc>
          <w:tcPr>
            <w:tcW w:w="445" w:type="dxa"/>
          </w:tcPr>
          <w:p w:rsidR="00202358" w:rsidRPr="00202EBB" w:rsidRDefault="00202358" w:rsidP="00202358">
            <w:pPr>
              <w:spacing w:after="0" w:line="240" w:lineRule="auto"/>
              <w:contextualSpacing/>
              <w:rPr>
                <w:rFonts w:ascii="Times New Roman" w:eastAsia="Times New Roman" w:hAnsi="Times New Roman" w:cs="Times New Roman"/>
                <w:sz w:val="24"/>
                <w:szCs w:val="24"/>
                <w:lang w:eastAsia="ru-RU"/>
              </w:rPr>
            </w:pPr>
            <w:r w:rsidRPr="00202EBB">
              <w:rPr>
                <w:rFonts w:ascii="Times New Roman" w:eastAsia="Times New Roman" w:hAnsi="Times New Roman" w:cs="Times New Roman"/>
                <w:sz w:val="24"/>
                <w:szCs w:val="24"/>
                <w:lang w:eastAsia="ru-RU"/>
              </w:rPr>
              <w:t>1.</w:t>
            </w:r>
          </w:p>
        </w:tc>
        <w:tc>
          <w:tcPr>
            <w:tcW w:w="2327" w:type="dxa"/>
          </w:tcPr>
          <w:p w:rsidR="00202358" w:rsidRPr="00202EBB" w:rsidRDefault="00202358" w:rsidP="00202358">
            <w:pPr>
              <w:spacing w:after="0" w:line="240" w:lineRule="auto"/>
              <w:contextualSpacing/>
              <w:rPr>
                <w:rFonts w:ascii="Times New Roman" w:eastAsia="Times New Roman" w:hAnsi="Times New Roman" w:cs="Times New Roman"/>
                <w:sz w:val="24"/>
                <w:szCs w:val="24"/>
                <w:lang w:eastAsia="ru-RU"/>
              </w:rPr>
            </w:pPr>
            <w:r w:rsidRPr="00C45B6E">
              <w:rPr>
                <w:rFonts w:ascii="Times New Roman" w:eastAsia="Times New Roman" w:hAnsi="Times New Roman" w:cs="Times New Roman"/>
                <w:sz w:val="24"/>
                <w:szCs w:val="24"/>
                <w:lang w:eastAsia="ru-RU"/>
              </w:rPr>
              <w:t>Государственное бюджетное общеобразовательное учреждение  "Гимназия "Марем" г. Магас"</w:t>
            </w:r>
          </w:p>
        </w:tc>
        <w:tc>
          <w:tcPr>
            <w:tcW w:w="2431" w:type="dxa"/>
          </w:tcPr>
          <w:p w:rsidR="00202358" w:rsidRPr="00202EBB"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31" w:type="dxa"/>
          </w:tcPr>
          <w:p w:rsidR="00202358" w:rsidRPr="00202EBB"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56,25</w:t>
            </w:r>
          </w:p>
        </w:tc>
        <w:tc>
          <w:tcPr>
            <w:tcW w:w="2431" w:type="dxa"/>
          </w:tcPr>
          <w:p w:rsidR="00202358" w:rsidRPr="00202EBB"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12,50</w:t>
            </w:r>
          </w:p>
        </w:tc>
      </w:tr>
      <w:tr w:rsidR="00202358" w:rsidRPr="00202EBB" w:rsidTr="00202358">
        <w:trPr>
          <w:cantSplit/>
        </w:trPr>
        <w:tc>
          <w:tcPr>
            <w:tcW w:w="445" w:type="dxa"/>
          </w:tcPr>
          <w:p w:rsidR="00202358" w:rsidRPr="00202EBB"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27" w:type="dxa"/>
          </w:tcPr>
          <w:p w:rsidR="00202358" w:rsidRPr="00202EBB" w:rsidRDefault="00202358" w:rsidP="00202358">
            <w:pPr>
              <w:spacing w:after="0" w:line="240" w:lineRule="auto"/>
              <w:contextualSpacing/>
              <w:rPr>
                <w:rFonts w:ascii="Times New Roman" w:eastAsia="Times New Roman" w:hAnsi="Times New Roman" w:cs="Times New Roman"/>
                <w:sz w:val="24"/>
                <w:szCs w:val="24"/>
                <w:lang w:eastAsia="ru-RU"/>
              </w:rPr>
            </w:pPr>
            <w:r w:rsidRPr="00C45B6E">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 2  г. Назрань"</w:t>
            </w:r>
          </w:p>
        </w:tc>
        <w:tc>
          <w:tcPr>
            <w:tcW w:w="2431" w:type="dxa"/>
          </w:tcPr>
          <w:p w:rsidR="00202358" w:rsidRPr="00202EBB"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31" w:type="dxa"/>
          </w:tcPr>
          <w:p w:rsidR="00202358" w:rsidRPr="00202EBB"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23,08</w:t>
            </w:r>
          </w:p>
        </w:tc>
        <w:tc>
          <w:tcPr>
            <w:tcW w:w="2431" w:type="dxa"/>
          </w:tcPr>
          <w:p w:rsidR="00202358" w:rsidRPr="00202EBB"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7,69</w:t>
            </w:r>
          </w:p>
        </w:tc>
      </w:tr>
      <w:tr w:rsidR="00202358" w:rsidRPr="00202EBB"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327" w:type="dxa"/>
          </w:tcPr>
          <w:p w:rsidR="00202358" w:rsidRPr="00C45B6E" w:rsidRDefault="00202358" w:rsidP="00202358">
            <w:pPr>
              <w:spacing w:after="0" w:line="240" w:lineRule="auto"/>
              <w:contextualSpacing/>
              <w:rPr>
                <w:rFonts w:ascii="Times New Roman" w:eastAsia="Times New Roman" w:hAnsi="Times New Roman" w:cs="Times New Roman"/>
                <w:sz w:val="24"/>
                <w:szCs w:val="24"/>
                <w:lang w:eastAsia="ru-RU"/>
              </w:rPr>
            </w:pPr>
            <w:r w:rsidRPr="0041345C">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 5 г. Назрань"</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72,73</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202EBB"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27" w:type="dxa"/>
          </w:tcPr>
          <w:p w:rsidR="00202358" w:rsidRPr="0041345C" w:rsidRDefault="00202358" w:rsidP="00202358">
            <w:pPr>
              <w:spacing w:after="0" w:line="240" w:lineRule="auto"/>
              <w:contextualSpacing/>
              <w:rPr>
                <w:rFonts w:ascii="Times New Roman" w:eastAsia="Times New Roman" w:hAnsi="Times New Roman" w:cs="Times New Roman"/>
                <w:sz w:val="24"/>
                <w:szCs w:val="24"/>
                <w:lang w:eastAsia="ru-RU"/>
              </w:rPr>
            </w:pPr>
            <w:r w:rsidRPr="0041345C">
              <w:rPr>
                <w:rFonts w:ascii="Times New Roman" w:eastAsia="Times New Roman" w:hAnsi="Times New Roman" w:cs="Times New Roman"/>
                <w:sz w:val="24"/>
                <w:szCs w:val="24"/>
                <w:lang w:eastAsia="ru-RU"/>
              </w:rPr>
              <w:t>Государственное бюджетное общеобразовательное учреждение "Лицей № 1 г. Магас"</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202EBB"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327" w:type="dxa"/>
          </w:tcPr>
          <w:p w:rsidR="00202358" w:rsidRPr="0041345C" w:rsidRDefault="00202358" w:rsidP="00202358">
            <w:pPr>
              <w:spacing w:after="0" w:line="240" w:lineRule="auto"/>
              <w:contextualSpacing/>
              <w:rPr>
                <w:rFonts w:ascii="Times New Roman" w:eastAsia="Times New Roman" w:hAnsi="Times New Roman" w:cs="Times New Roman"/>
                <w:sz w:val="24"/>
                <w:szCs w:val="24"/>
                <w:lang w:eastAsia="ru-RU"/>
              </w:rPr>
            </w:pPr>
            <w:r w:rsidRPr="0041345C">
              <w:rPr>
                <w:rFonts w:ascii="Times New Roman" w:eastAsia="Times New Roman" w:hAnsi="Times New Roman" w:cs="Times New Roman"/>
                <w:sz w:val="24"/>
                <w:szCs w:val="24"/>
                <w:lang w:eastAsia="ru-RU"/>
              </w:rPr>
              <w:t>Государственное бюджетное о</w:t>
            </w:r>
            <w:r>
              <w:rPr>
                <w:rFonts w:ascii="Times New Roman" w:eastAsia="Times New Roman" w:hAnsi="Times New Roman" w:cs="Times New Roman"/>
                <w:sz w:val="24"/>
                <w:szCs w:val="24"/>
                <w:lang w:eastAsia="ru-RU"/>
              </w:rPr>
              <w:t>бщеобразовательное учреждение  «</w:t>
            </w:r>
            <w:r w:rsidRPr="0041345C">
              <w:rPr>
                <w:rFonts w:ascii="Times New Roman" w:eastAsia="Times New Roman" w:hAnsi="Times New Roman" w:cs="Times New Roman"/>
                <w:sz w:val="24"/>
                <w:szCs w:val="24"/>
                <w:lang w:eastAsia="ru-RU"/>
              </w:rPr>
              <w:t>Средняя общеобразовательная  школа № 3 г.Малгобек"</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46,67</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202EBB"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327" w:type="dxa"/>
          </w:tcPr>
          <w:p w:rsidR="00202358" w:rsidRPr="0041345C" w:rsidRDefault="00202358" w:rsidP="00202358">
            <w:pPr>
              <w:spacing w:after="0" w:line="240" w:lineRule="auto"/>
              <w:contextualSpacing/>
              <w:rPr>
                <w:rFonts w:ascii="Times New Roman" w:eastAsia="Times New Roman" w:hAnsi="Times New Roman" w:cs="Times New Roman"/>
                <w:sz w:val="24"/>
                <w:szCs w:val="24"/>
                <w:lang w:eastAsia="ru-RU"/>
              </w:rPr>
            </w:pPr>
            <w:r w:rsidRPr="0041345C">
              <w:rPr>
                <w:rFonts w:ascii="Times New Roman" w:eastAsia="Times New Roman" w:hAnsi="Times New Roman" w:cs="Times New Roman"/>
                <w:sz w:val="24"/>
                <w:szCs w:val="24"/>
                <w:lang w:eastAsia="ru-RU"/>
              </w:rPr>
              <w:t>Государственное бюджетное общеобразовательное учреждение г.Назрань Лицей</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2,86</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54,29</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5,71</w:t>
            </w:r>
          </w:p>
        </w:tc>
      </w:tr>
      <w:tr w:rsidR="00202358" w:rsidRPr="00202EBB"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327" w:type="dxa"/>
          </w:tcPr>
          <w:p w:rsidR="00202358" w:rsidRPr="0041345C" w:rsidRDefault="00202358" w:rsidP="00202358">
            <w:pPr>
              <w:spacing w:after="0" w:line="240" w:lineRule="auto"/>
              <w:contextualSpacing/>
              <w:rPr>
                <w:rFonts w:ascii="Times New Roman" w:eastAsia="Times New Roman" w:hAnsi="Times New Roman" w:cs="Times New Roman"/>
                <w:sz w:val="24"/>
                <w:szCs w:val="24"/>
                <w:lang w:eastAsia="ru-RU"/>
              </w:rPr>
            </w:pPr>
            <w:r w:rsidRPr="0041345C">
              <w:rPr>
                <w:rFonts w:ascii="Times New Roman" w:eastAsia="Times New Roman" w:hAnsi="Times New Roman" w:cs="Times New Roman"/>
                <w:sz w:val="24"/>
                <w:szCs w:val="24"/>
                <w:lang w:eastAsia="ru-RU"/>
              </w:rPr>
              <w:t>Государственное бюджетное общеобраз</w:t>
            </w:r>
            <w:r>
              <w:rPr>
                <w:rFonts w:ascii="Times New Roman" w:eastAsia="Times New Roman" w:hAnsi="Times New Roman" w:cs="Times New Roman"/>
                <w:sz w:val="24"/>
                <w:szCs w:val="24"/>
                <w:lang w:eastAsia="ru-RU"/>
              </w:rPr>
              <w:t>овательное учреждение  «</w:t>
            </w:r>
            <w:r w:rsidRPr="0041345C">
              <w:rPr>
                <w:rFonts w:ascii="Times New Roman" w:eastAsia="Times New Roman" w:hAnsi="Times New Roman" w:cs="Times New Roman"/>
                <w:sz w:val="24"/>
                <w:szCs w:val="24"/>
                <w:lang w:eastAsia="ru-RU"/>
              </w:rPr>
              <w:t>Средняя общеобразовате</w:t>
            </w:r>
            <w:r>
              <w:rPr>
                <w:rFonts w:ascii="Times New Roman" w:eastAsia="Times New Roman" w:hAnsi="Times New Roman" w:cs="Times New Roman"/>
                <w:sz w:val="24"/>
                <w:szCs w:val="24"/>
                <w:lang w:eastAsia="ru-RU"/>
              </w:rPr>
              <w:t>льная Гимназия №1  г. Карабулак»</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4,55</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9,09</w:t>
            </w:r>
          </w:p>
        </w:tc>
      </w:tr>
      <w:tr w:rsidR="00202358" w:rsidRPr="00202EBB"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327" w:type="dxa"/>
          </w:tcPr>
          <w:p w:rsidR="00202358" w:rsidRPr="0041345C" w:rsidRDefault="00202358" w:rsidP="00202358">
            <w:pPr>
              <w:spacing w:after="0" w:line="240" w:lineRule="auto"/>
              <w:contextualSpacing/>
              <w:rPr>
                <w:rFonts w:ascii="Times New Roman" w:eastAsia="Times New Roman" w:hAnsi="Times New Roman" w:cs="Times New Roman"/>
                <w:sz w:val="24"/>
                <w:szCs w:val="24"/>
                <w:lang w:eastAsia="ru-RU"/>
              </w:rPr>
            </w:pPr>
            <w:r w:rsidRPr="00A66849">
              <w:rPr>
                <w:rFonts w:ascii="Times New Roman" w:eastAsia="Times New Roman" w:hAnsi="Times New Roman" w:cs="Times New Roman"/>
                <w:sz w:val="24"/>
                <w:szCs w:val="24"/>
                <w:lang w:eastAsia="ru-RU"/>
              </w:rPr>
              <w:t>Государственное бюджетное о</w:t>
            </w:r>
            <w:r>
              <w:rPr>
                <w:rFonts w:ascii="Times New Roman" w:eastAsia="Times New Roman" w:hAnsi="Times New Roman" w:cs="Times New Roman"/>
                <w:sz w:val="24"/>
                <w:szCs w:val="24"/>
                <w:lang w:eastAsia="ru-RU"/>
              </w:rPr>
              <w:t>бщеобразовательное учреждение  «</w:t>
            </w:r>
            <w:r w:rsidRPr="00A66849">
              <w:rPr>
                <w:rFonts w:ascii="Times New Roman" w:eastAsia="Times New Roman" w:hAnsi="Times New Roman" w:cs="Times New Roman"/>
                <w:sz w:val="24"/>
                <w:szCs w:val="24"/>
                <w:lang w:eastAsia="ru-RU"/>
              </w:rPr>
              <w:t>Средняя общеобразовательная  школа № 3  г.Карабулак"</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w:t>
            </w:r>
          </w:p>
        </w:tc>
      </w:tr>
      <w:tr w:rsidR="00202358" w:rsidRPr="00202EBB"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327" w:type="dxa"/>
          </w:tcPr>
          <w:p w:rsidR="00202358" w:rsidRPr="00A66849" w:rsidRDefault="00202358" w:rsidP="00202358">
            <w:pPr>
              <w:spacing w:after="0" w:line="240" w:lineRule="auto"/>
              <w:contextualSpacing/>
              <w:rPr>
                <w:rFonts w:ascii="Times New Roman" w:eastAsia="Times New Roman" w:hAnsi="Times New Roman" w:cs="Times New Roman"/>
                <w:sz w:val="24"/>
                <w:szCs w:val="24"/>
                <w:lang w:eastAsia="ru-RU"/>
              </w:rPr>
            </w:pPr>
            <w:r w:rsidRPr="00A66849">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№2 г.Сунжа"</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6,25</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6,25</w:t>
            </w:r>
          </w:p>
        </w:tc>
      </w:tr>
      <w:tr w:rsidR="00202358" w:rsidRPr="00202EBB"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327" w:type="dxa"/>
          </w:tcPr>
          <w:p w:rsidR="00202358" w:rsidRPr="00A66849" w:rsidRDefault="00202358" w:rsidP="00202358">
            <w:pPr>
              <w:spacing w:after="0" w:line="240" w:lineRule="auto"/>
              <w:contextualSpacing/>
              <w:rPr>
                <w:rFonts w:ascii="Times New Roman" w:eastAsia="Times New Roman" w:hAnsi="Times New Roman" w:cs="Times New Roman"/>
                <w:sz w:val="24"/>
                <w:szCs w:val="24"/>
                <w:lang w:eastAsia="ru-RU"/>
              </w:rPr>
            </w:pPr>
            <w:r w:rsidRPr="00A66849">
              <w:rPr>
                <w:rFonts w:ascii="Times New Roman" w:eastAsia="Times New Roman" w:hAnsi="Times New Roman" w:cs="Times New Roman"/>
                <w:sz w:val="24"/>
                <w:szCs w:val="24"/>
                <w:lang w:eastAsia="ru-RU"/>
              </w:rPr>
              <w:t>Государственное автономное общеобразовательное учреждение г.Назрань Гимназия № 1</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6,25</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202EBB"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327" w:type="dxa"/>
          </w:tcPr>
          <w:p w:rsidR="00202358" w:rsidRPr="00A66849" w:rsidRDefault="00202358" w:rsidP="00202358">
            <w:pPr>
              <w:spacing w:after="0" w:line="240" w:lineRule="auto"/>
              <w:contextualSpacing/>
              <w:rPr>
                <w:rFonts w:ascii="Times New Roman" w:eastAsia="Times New Roman" w:hAnsi="Times New Roman" w:cs="Times New Roman"/>
                <w:sz w:val="24"/>
                <w:szCs w:val="24"/>
                <w:lang w:eastAsia="ru-RU"/>
              </w:rPr>
            </w:pPr>
            <w:r w:rsidRPr="00A66849">
              <w:rPr>
                <w:rFonts w:ascii="Times New Roman" w:eastAsia="Times New Roman" w:hAnsi="Times New Roman" w:cs="Times New Roman"/>
                <w:sz w:val="24"/>
                <w:szCs w:val="24"/>
                <w:lang w:eastAsia="ru-RU"/>
              </w:rPr>
              <w:t xml:space="preserve">Государственное бюджетное </w:t>
            </w:r>
            <w:r>
              <w:rPr>
                <w:rFonts w:ascii="Times New Roman" w:eastAsia="Times New Roman" w:hAnsi="Times New Roman" w:cs="Times New Roman"/>
                <w:sz w:val="24"/>
                <w:szCs w:val="24"/>
                <w:lang w:eastAsia="ru-RU"/>
              </w:rPr>
              <w:t>общеобразовательное учреждение «Центр образования г. Магас»</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6,67</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6,67</w:t>
            </w:r>
          </w:p>
        </w:tc>
      </w:tr>
      <w:tr w:rsidR="00202358" w:rsidRPr="00202EBB"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327" w:type="dxa"/>
          </w:tcPr>
          <w:p w:rsidR="00202358" w:rsidRPr="00A66849"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ВПЛ</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13,04</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202EBB"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327"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sidRPr="00A66849">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 1  г. Назрань"</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202EBB"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327" w:type="dxa"/>
          </w:tcPr>
          <w:p w:rsidR="00202358" w:rsidRPr="00A66849" w:rsidRDefault="00202358" w:rsidP="00202358">
            <w:pPr>
              <w:spacing w:after="0" w:line="240" w:lineRule="auto"/>
              <w:contextualSpacing/>
              <w:rPr>
                <w:rFonts w:ascii="Times New Roman" w:eastAsia="Times New Roman" w:hAnsi="Times New Roman" w:cs="Times New Roman"/>
                <w:sz w:val="24"/>
                <w:szCs w:val="24"/>
                <w:lang w:eastAsia="ru-RU"/>
              </w:rPr>
            </w:pPr>
            <w:r w:rsidRPr="00A27DDC">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 3  г. Назрань"</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202EBB"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327" w:type="dxa"/>
          </w:tcPr>
          <w:p w:rsidR="00202358" w:rsidRPr="00A27DDC" w:rsidRDefault="00202358" w:rsidP="00202358">
            <w:pPr>
              <w:spacing w:after="0" w:line="240" w:lineRule="auto"/>
              <w:contextualSpacing/>
              <w:rPr>
                <w:rFonts w:ascii="Times New Roman" w:eastAsia="Times New Roman" w:hAnsi="Times New Roman" w:cs="Times New Roman"/>
                <w:sz w:val="24"/>
                <w:szCs w:val="24"/>
                <w:lang w:eastAsia="ru-RU"/>
              </w:rPr>
            </w:pPr>
            <w:r w:rsidRPr="00A27DDC">
              <w:rPr>
                <w:rFonts w:ascii="Times New Roman" w:eastAsia="Times New Roman" w:hAnsi="Times New Roman" w:cs="Times New Roman"/>
                <w:sz w:val="24"/>
                <w:szCs w:val="24"/>
                <w:lang w:eastAsia="ru-RU"/>
              </w:rPr>
              <w:t>Государственное бюджетное общеобщеобразовательное учреждение "Средняя общеобразовательная школа № 1 с.п.Нестеровское"</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11,11</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5,56</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202EBB"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2327" w:type="dxa"/>
          </w:tcPr>
          <w:p w:rsidR="00202358" w:rsidRPr="00A27DDC" w:rsidRDefault="00202358" w:rsidP="00202358">
            <w:pPr>
              <w:spacing w:after="0" w:line="240" w:lineRule="auto"/>
              <w:contextualSpacing/>
              <w:rPr>
                <w:rFonts w:ascii="Times New Roman" w:eastAsia="Times New Roman" w:hAnsi="Times New Roman" w:cs="Times New Roman"/>
                <w:sz w:val="24"/>
                <w:szCs w:val="24"/>
                <w:lang w:eastAsia="ru-RU"/>
              </w:rPr>
            </w:pPr>
            <w:r w:rsidRPr="00A27DDC">
              <w:rPr>
                <w:rFonts w:ascii="Times New Roman" w:eastAsia="Times New Roman" w:hAnsi="Times New Roman" w:cs="Times New Roman"/>
                <w:sz w:val="24"/>
                <w:szCs w:val="24"/>
                <w:lang w:eastAsia="ru-RU"/>
              </w:rPr>
              <w:t>Выпусники Прошлых Лет</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12,27</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31,91</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202EBB"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2327" w:type="dxa"/>
          </w:tcPr>
          <w:p w:rsidR="00202358" w:rsidRPr="00A27DDC" w:rsidRDefault="00202358" w:rsidP="00202358">
            <w:pPr>
              <w:spacing w:after="0" w:line="240" w:lineRule="auto"/>
              <w:contextualSpacing/>
              <w:rPr>
                <w:rFonts w:ascii="Times New Roman" w:eastAsia="Times New Roman" w:hAnsi="Times New Roman" w:cs="Times New Roman"/>
                <w:sz w:val="24"/>
                <w:szCs w:val="24"/>
                <w:lang w:eastAsia="ru-RU"/>
              </w:rPr>
            </w:pPr>
            <w:r w:rsidRPr="00A27DDC">
              <w:rPr>
                <w:rFonts w:ascii="Times New Roman" w:eastAsia="Times New Roman" w:hAnsi="Times New Roman" w:cs="Times New Roman"/>
                <w:sz w:val="24"/>
                <w:szCs w:val="24"/>
                <w:lang w:eastAsia="ru-RU"/>
              </w:rPr>
              <w:t>Государственное бюджетное общеобразовательное учреждение  "Гимназия № 1  г. Малгобек"</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18,18</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27,27</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27,27</w:t>
            </w:r>
          </w:p>
        </w:tc>
      </w:tr>
      <w:tr w:rsidR="00202358" w:rsidRPr="00202EBB"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2327" w:type="dxa"/>
          </w:tcPr>
          <w:p w:rsidR="00202358" w:rsidRPr="00A27DDC" w:rsidRDefault="00202358" w:rsidP="00202358">
            <w:pPr>
              <w:spacing w:after="0" w:line="240" w:lineRule="auto"/>
              <w:contextualSpacing/>
              <w:rPr>
                <w:rFonts w:ascii="Times New Roman" w:eastAsia="Times New Roman" w:hAnsi="Times New Roman" w:cs="Times New Roman"/>
                <w:sz w:val="24"/>
                <w:szCs w:val="24"/>
                <w:lang w:eastAsia="ru-RU"/>
              </w:rPr>
            </w:pPr>
            <w:r w:rsidRPr="00A27DDC">
              <w:rPr>
                <w:rFonts w:ascii="Times New Roman" w:eastAsia="Times New Roman" w:hAnsi="Times New Roman" w:cs="Times New Roman"/>
                <w:sz w:val="24"/>
                <w:szCs w:val="24"/>
                <w:lang w:eastAsia="ru-RU"/>
              </w:rPr>
              <w:t>Выпускник прошлых лет</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41,94</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6,45</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202EBB"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2327" w:type="dxa"/>
          </w:tcPr>
          <w:p w:rsidR="00202358" w:rsidRPr="00A27DDC" w:rsidRDefault="00202358" w:rsidP="00202358">
            <w:pPr>
              <w:spacing w:after="0" w:line="240" w:lineRule="auto"/>
              <w:contextualSpacing/>
              <w:rPr>
                <w:rFonts w:ascii="Times New Roman" w:eastAsia="Times New Roman" w:hAnsi="Times New Roman" w:cs="Times New Roman"/>
                <w:sz w:val="24"/>
                <w:szCs w:val="24"/>
                <w:lang w:eastAsia="ru-RU"/>
              </w:rPr>
            </w:pPr>
            <w:r w:rsidRPr="00A27DDC">
              <w:rPr>
                <w:rFonts w:ascii="Times New Roman" w:eastAsia="Times New Roman" w:hAnsi="Times New Roman" w:cs="Times New Roman"/>
                <w:sz w:val="24"/>
                <w:szCs w:val="24"/>
                <w:lang w:eastAsia="ru-RU"/>
              </w:rPr>
              <w:t>Государсвенное бюджетное общеобразовательное учреждение "Средняя общеобразовательная школа №3 с.п.Плиево"</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bl>
    <w:p w:rsidR="00202358" w:rsidRPr="00202EBB" w:rsidRDefault="00202358" w:rsidP="00202358">
      <w:pPr>
        <w:keepNext/>
        <w:keepLines/>
        <w:tabs>
          <w:tab w:val="left" w:pos="567"/>
        </w:tabs>
        <w:spacing w:before="200" w:after="0" w:line="240" w:lineRule="auto"/>
        <w:ind w:left="-148"/>
        <w:outlineLvl w:val="2"/>
        <w:rPr>
          <w:rFonts w:ascii="Times New Roman" w:eastAsia="SimSun" w:hAnsi="Times New Roman" w:cs="Times New Roman"/>
          <w:b/>
          <w:bCs/>
          <w:sz w:val="28"/>
          <w:szCs w:val="24"/>
          <w:lang w:eastAsia="ru-RU"/>
        </w:rPr>
      </w:pPr>
      <w:r w:rsidRPr="00202EBB">
        <w:rPr>
          <w:rFonts w:ascii="Times New Roman" w:eastAsia="SimSun" w:hAnsi="Times New Roman" w:cs="Times New Roman"/>
          <w:b/>
          <w:bCs/>
          <w:sz w:val="28"/>
          <w:szCs w:val="24"/>
          <w:lang w:eastAsia="ru-RU"/>
        </w:rPr>
        <w:t xml:space="preserve"> </w:t>
      </w:r>
    </w:p>
    <w:p w:rsidR="00202358" w:rsidRPr="00202EBB" w:rsidRDefault="00202358" w:rsidP="000F30C8">
      <w:pPr>
        <w:keepNext/>
        <w:keepLines/>
        <w:numPr>
          <w:ilvl w:val="1"/>
          <w:numId w:val="89"/>
        </w:numPr>
        <w:tabs>
          <w:tab w:val="left" w:pos="567"/>
        </w:tabs>
        <w:spacing w:before="200" w:after="0" w:line="240" w:lineRule="auto"/>
        <w:ind w:left="426" w:hanging="574"/>
        <w:outlineLvl w:val="2"/>
        <w:rPr>
          <w:rFonts w:ascii="Times New Roman" w:eastAsia="SimSun" w:hAnsi="Times New Roman" w:cs="Times New Roman"/>
          <w:b/>
          <w:bCs/>
          <w:sz w:val="28"/>
          <w:szCs w:val="24"/>
          <w:lang w:eastAsia="ru-RU"/>
        </w:rPr>
      </w:pPr>
      <w:r w:rsidRPr="00202EBB">
        <w:rPr>
          <w:rFonts w:ascii="Times New Roman" w:eastAsia="SimSun" w:hAnsi="Times New Roman" w:cs="Times New Roman"/>
          <w:b/>
          <w:bCs/>
          <w:sz w:val="28"/>
          <w:szCs w:val="24"/>
          <w:lang w:eastAsia="ru-RU"/>
        </w:rPr>
        <w:t>ВЫВОДЫ о характере изменения результатов ЕГЭ по предмету</w:t>
      </w:r>
    </w:p>
    <w:p w:rsidR="00EA2D3C" w:rsidRDefault="00EA2D3C" w:rsidP="00EA2D3C">
      <w:pPr>
        <w:spacing w:after="0"/>
        <w:ind w:left="-709"/>
        <w:jc w:val="both"/>
        <w:rPr>
          <w:rFonts w:ascii="Times New Roman" w:hAnsi="Times New Roman" w:cs="Times New Roman"/>
          <w:sz w:val="24"/>
          <w:szCs w:val="24"/>
        </w:rPr>
      </w:pPr>
    </w:p>
    <w:p w:rsidR="00EA2D3C" w:rsidRPr="00EA2D3C" w:rsidRDefault="00EA2D3C" w:rsidP="00EA2D3C">
      <w:pPr>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EA2D3C">
        <w:rPr>
          <w:rFonts w:ascii="Times New Roman" w:hAnsi="Times New Roman" w:cs="Times New Roman"/>
          <w:sz w:val="24"/>
          <w:szCs w:val="24"/>
        </w:rPr>
        <w:t>Результаты ЕГЭ по математике 2021 года в целом сопоставимы с результатами ЕГЭ прошлых лет. Процент участников ЕГЭ по математике, набравших балл ниже минимального, уменьшился по сравнению с 2019 годом на 0,18%, по отношению к результату прошлого года на 9,99%. Доля участников, получивших свыше 80 баллов, по отношению к результату 2019 года процент высокобалльников вырос в 3,73, при этом по отношению к результату 2020 года процент высокобалльников вырос более чем в 7 раз.</w:t>
      </w:r>
    </w:p>
    <w:p w:rsidR="00EA2D3C" w:rsidRPr="00EA2D3C" w:rsidRDefault="00EA2D3C" w:rsidP="00EA2D3C">
      <w:pPr>
        <w:spacing w:after="0"/>
        <w:ind w:left="-709"/>
        <w:jc w:val="center"/>
        <w:rPr>
          <w:rFonts w:ascii="Times New Roman" w:hAnsi="Times New Roman" w:cs="Times New Roman"/>
          <w:sz w:val="24"/>
          <w:szCs w:val="24"/>
        </w:rPr>
      </w:pPr>
      <w:r w:rsidRPr="00EA2D3C">
        <w:rPr>
          <w:rFonts w:ascii="Times New Roman" w:hAnsi="Times New Roman" w:cs="Times New Roman"/>
          <w:sz w:val="24"/>
          <w:szCs w:val="24"/>
        </w:rPr>
        <w:t>Динамика распределения тестовых баллов в 2021г.Диаграмма №2.</w:t>
      </w:r>
    </w:p>
    <w:p w:rsidR="00EA2D3C" w:rsidRPr="00EA2D3C" w:rsidRDefault="00EA2D3C" w:rsidP="00EA2D3C">
      <w:pPr>
        <w:spacing w:after="0"/>
        <w:jc w:val="both"/>
        <w:rPr>
          <w:rFonts w:ascii="Times New Roman" w:hAnsi="Times New Roman" w:cs="Times New Roman"/>
          <w:b/>
          <w:bCs/>
          <w:sz w:val="24"/>
          <w:szCs w:val="24"/>
        </w:rPr>
      </w:pPr>
      <w:r w:rsidRPr="00EA2D3C">
        <w:rPr>
          <w:rFonts w:ascii="Times New Roman" w:hAnsi="Times New Roman" w:cs="Times New Roman"/>
          <w:noProof/>
          <w:sz w:val="24"/>
          <w:szCs w:val="24"/>
          <w:lang w:eastAsia="ru-RU"/>
        </w:rPr>
        <w:drawing>
          <wp:inline distT="0" distB="0" distL="0" distR="0">
            <wp:extent cx="5487670" cy="2656527"/>
            <wp:effectExtent l="0" t="0" r="17780" b="1079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A2D3C" w:rsidRDefault="00EA2D3C" w:rsidP="00EA2D3C">
      <w:pPr>
        <w:spacing w:after="0"/>
        <w:ind w:left="-567"/>
        <w:jc w:val="both"/>
        <w:rPr>
          <w:rFonts w:ascii="Times New Roman" w:hAnsi="Times New Roman" w:cs="Times New Roman"/>
          <w:sz w:val="24"/>
          <w:szCs w:val="24"/>
        </w:rPr>
      </w:pPr>
    </w:p>
    <w:p w:rsidR="00EA2D3C" w:rsidRPr="00EA2D3C" w:rsidRDefault="00EA2D3C" w:rsidP="00EA2D3C">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EA2D3C">
        <w:rPr>
          <w:rFonts w:ascii="Times New Roman" w:hAnsi="Times New Roman" w:cs="Times New Roman"/>
          <w:sz w:val="24"/>
          <w:szCs w:val="24"/>
        </w:rPr>
        <w:t>Стабильно высокие результаты показали 2 образовательные организации из 19 (11%) в перечне школ, продемонстрировавших наиболее высокие результаты ЕГЭ по математике, Стабильно высокие результаты по математике на ЕГЭ, которых достигают выпускники образовательных организаций в выше указанном перечне, являются ориентиром для остальных школ в плане подготовки выпускников к государственной итоговой аттестации по математике и могут стать базовой площадкой для обмена опытом преподавателей математики. Дважды за последние три года в перечень образовательных организаций, продемонстрировавших наиболее низкие результаты на ЕГЭ по математике, попал 1 организация из 19 по списку (5,2%). В целях повышения результатов и выхода из зоны риска скорректирована дорожная карта мероприятий, направленных на повышение качества знаний, выявлены дефициты компетенций у преподавателей математики, работа проводилась в сотрудничестве с методическими службами (РМО, ГМО). Учителя, работающие в ОО показавшие низкие результаты, включены в КПК в рамках реализации проекта «Школа современного учителя», дополнительно. Высокое качество подготовки к ЕГЭ по математике показали участники ЕГЭ из образовательных организаций администрации г.Магас. Участники ЕГЭ из этих образовательных организаций получили по результатам экзамена более 80 баллов (12,5%). СОШ № 5 г.Назрань - 72,73%, Гимназия №1 г.Назрань (75,00%) участников ЕГЭ имеют результаты от 61 до 80 баллов.</w:t>
      </w:r>
    </w:p>
    <w:p w:rsidR="00EA2D3C" w:rsidRPr="00EA2D3C" w:rsidRDefault="00EA2D3C" w:rsidP="00EA2D3C">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EA2D3C">
        <w:rPr>
          <w:rFonts w:ascii="Times New Roman" w:hAnsi="Times New Roman" w:cs="Times New Roman"/>
          <w:sz w:val="24"/>
          <w:szCs w:val="24"/>
        </w:rPr>
        <w:t xml:space="preserve">В тройку АТЕ с наиболее высокими результатами по количеству высокобалльников вошли: </w:t>
      </w:r>
      <w:r w:rsidRPr="00EA2D3C">
        <w:rPr>
          <w:rFonts w:ascii="Times New Roman" w:eastAsia="Calibri" w:hAnsi="Times New Roman" w:cs="Times New Roman"/>
          <w:sz w:val="24"/>
          <w:szCs w:val="24"/>
        </w:rPr>
        <w:t>Администрация г. Карабулак</w:t>
      </w:r>
      <w:r w:rsidRPr="00EA2D3C">
        <w:rPr>
          <w:rFonts w:ascii="Times New Roman" w:hAnsi="Times New Roman" w:cs="Times New Roman"/>
          <w:sz w:val="24"/>
          <w:szCs w:val="24"/>
        </w:rPr>
        <w:t xml:space="preserve"> (8,93), </w:t>
      </w:r>
      <w:r w:rsidRPr="00EA2D3C">
        <w:rPr>
          <w:rFonts w:ascii="Times New Roman" w:eastAsia="Calibri" w:hAnsi="Times New Roman" w:cs="Times New Roman"/>
          <w:sz w:val="24"/>
          <w:szCs w:val="24"/>
        </w:rPr>
        <w:t>Администрация г. Магас</w:t>
      </w:r>
      <w:r w:rsidRPr="00EA2D3C">
        <w:rPr>
          <w:rFonts w:ascii="Times New Roman" w:hAnsi="Times New Roman" w:cs="Times New Roman"/>
          <w:sz w:val="24"/>
          <w:szCs w:val="24"/>
        </w:rPr>
        <w:t xml:space="preserve"> (6,12%), </w:t>
      </w:r>
      <w:r w:rsidRPr="00EA2D3C">
        <w:rPr>
          <w:rFonts w:ascii="Times New Roman" w:eastAsia="Calibri" w:hAnsi="Times New Roman" w:cs="Times New Roman"/>
          <w:sz w:val="24"/>
          <w:szCs w:val="24"/>
        </w:rPr>
        <w:t>Администрация г. Малгобек</w:t>
      </w:r>
      <w:r w:rsidRPr="00EA2D3C">
        <w:rPr>
          <w:rFonts w:ascii="Times New Roman" w:hAnsi="Times New Roman" w:cs="Times New Roman"/>
          <w:sz w:val="24"/>
          <w:szCs w:val="24"/>
        </w:rPr>
        <w:t xml:space="preserve"> (6,25%).</w:t>
      </w:r>
    </w:p>
    <w:p w:rsidR="00EA2D3C" w:rsidRPr="00EA2D3C" w:rsidRDefault="00EA2D3C" w:rsidP="00EA2D3C">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EA2D3C">
        <w:rPr>
          <w:rFonts w:ascii="Times New Roman" w:hAnsi="Times New Roman" w:cs="Times New Roman"/>
          <w:sz w:val="24"/>
          <w:szCs w:val="24"/>
        </w:rPr>
        <w:t>В этом году 2 участника ЕГЭ по математике получили высокий балл.</w:t>
      </w:r>
    </w:p>
    <w:p w:rsidR="00EA2D3C" w:rsidRPr="00EA2D3C" w:rsidRDefault="00EA2D3C" w:rsidP="00EA2D3C">
      <w:pPr>
        <w:spacing w:line="360" w:lineRule="auto"/>
        <w:ind w:left="-567"/>
        <w:jc w:val="both"/>
        <w:rPr>
          <w:rFonts w:ascii="Times New Roman" w:hAnsi="Times New Roman" w:cs="Times New Roman"/>
          <w:sz w:val="24"/>
          <w:szCs w:val="24"/>
        </w:rPr>
      </w:pPr>
      <w:r w:rsidRPr="00EA2D3C">
        <w:rPr>
          <w:rFonts w:ascii="Times New Roman" w:hAnsi="Times New Roman" w:cs="Times New Roman"/>
          <w:sz w:val="24"/>
          <w:szCs w:val="24"/>
        </w:rPr>
        <w:t>Перечень образовательных организаций, подготовивших участников ЕГЭ по математике и получивших высокий балл (92 и 96)</w:t>
      </w:r>
    </w:p>
    <w:tbl>
      <w:tblPr>
        <w:tblStyle w:val="41"/>
        <w:tblW w:w="0" w:type="auto"/>
        <w:tblInd w:w="-318" w:type="dxa"/>
        <w:tblLook w:val="04A0" w:firstRow="1" w:lastRow="0" w:firstColumn="1" w:lastColumn="0" w:noHBand="0" w:noVBand="1"/>
      </w:tblPr>
      <w:tblGrid>
        <w:gridCol w:w="1306"/>
        <w:gridCol w:w="1984"/>
        <w:gridCol w:w="4036"/>
        <w:gridCol w:w="2337"/>
      </w:tblGrid>
      <w:tr w:rsidR="00EA2D3C" w:rsidRPr="00EA2D3C" w:rsidTr="00EA2D3C">
        <w:tc>
          <w:tcPr>
            <w:tcW w:w="1306" w:type="dxa"/>
          </w:tcPr>
          <w:p w:rsidR="00EA2D3C" w:rsidRPr="00EA2D3C" w:rsidRDefault="00EA2D3C" w:rsidP="00EA2D3C">
            <w:pPr>
              <w:spacing w:line="360" w:lineRule="auto"/>
              <w:jc w:val="center"/>
              <w:rPr>
                <w:rFonts w:ascii="Times New Roman" w:eastAsia="Times New Roman" w:hAnsi="Times New Roman" w:cs="Times New Roman"/>
                <w:sz w:val="20"/>
                <w:lang w:eastAsia="ru-RU"/>
              </w:rPr>
            </w:pPr>
            <w:r w:rsidRPr="00EA2D3C">
              <w:rPr>
                <w:rFonts w:ascii="Times New Roman" w:eastAsia="Times New Roman" w:hAnsi="Times New Roman" w:cs="Times New Roman"/>
                <w:sz w:val="20"/>
                <w:lang w:eastAsia="ru-RU"/>
              </w:rPr>
              <w:t>№ п/п</w:t>
            </w:r>
          </w:p>
        </w:tc>
        <w:tc>
          <w:tcPr>
            <w:tcW w:w="1984" w:type="dxa"/>
          </w:tcPr>
          <w:p w:rsidR="00EA2D3C" w:rsidRPr="00EA2D3C" w:rsidRDefault="00EA2D3C" w:rsidP="00EA2D3C">
            <w:pPr>
              <w:spacing w:line="360" w:lineRule="auto"/>
              <w:jc w:val="center"/>
              <w:rPr>
                <w:rFonts w:ascii="Times New Roman" w:eastAsia="Times New Roman" w:hAnsi="Times New Roman" w:cs="Times New Roman"/>
                <w:sz w:val="20"/>
                <w:lang w:eastAsia="ru-RU"/>
              </w:rPr>
            </w:pPr>
            <w:r w:rsidRPr="00EA2D3C">
              <w:rPr>
                <w:rFonts w:ascii="Times New Roman" w:eastAsia="Times New Roman" w:hAnsi="Times New Roman" w:cs="Times New Roman"/>
                <w:sz w:val="20"/>
                <w:lang w:eastAsia="ru-RU"/>
              </w:rPr>
              <w:t>Код</w:t>
            </w:r>
          </w:p>
        </w:tc>
        <w:tc>
          <w:tcPr>
            <w:tcW w:w="4036" w:type="dxa"/>
          </w:tcPr>
          <w:p w:rsidR="00EA2D3C" w:rsidRPr="00EA2D3C" w:rsidRDefault="00EA2D3C" w:rsidP="00EA2D3C">
            <w:pPr>
              <w:jc w:val="center"/>
              <w:rPr>
                <w:rFonts w:ascii="Times New Roman" w:eastAsia="Times New Roman" w:hAnsi="Times New Roman" w:cs="Times New Roman"/>
                <w:sz w:val="20"/>
                <w:lang w:eastAsia="ru-RU"/>
              </w:rPr>
            </w:pPr>
            <w:r w:rsidRPr="00EA2D3C">
              <w:rPr>
                <w:rFonts w:ascii="Times New Roman" w:eastAsia="Times New Roman" w:hAnsi="Times New Roman" w:cs="Times New Roman"/>
                <w:sz w:val="20"/>
                <w:lang w:eastAsia="ru-RU"/>
              </w:rPr>
              <w:t>Наименование образовательной организации</w:t>
            </w:r>
          </w:p>
        </w:tc>
        <w:tc>
          <w:tcPr>
            <w:tcW w:w="2337" w:type="dxa"/>
          </w:tcPr>
          <w:p w:rsidR="00EA2D3C" w:rsidRPr="00EA2D3C" w:rsidRDefault="00EA2D3C" w:rsidP="00EA2D3C">
            <w:pPr>
              <w:jc w:val="center"/>
              <w:rPr>
                <w:rFonts w:ascii="Times New Roman" w:eastAsia="Times New Roman" w:hAnsi="Times New Roman" w:cs="Times New Roman"/>
                <w:sz w:val="20"/>
                <w:lang w:eastAsia="ru-RU"/>
              </w:rPr>
            </w:pPr>
            <w:r w:rsidRPr="00EA2D3C">
              <w:rPr>
                <w:rFonts w:ascii="Times New Roman" w:eastAsia="Times New Roman" w:hAnsi="Times New Roman" w:cs="Times New Roman"/>
                <w:sz w:val="20"/>
                <w:lang w:eastAsia="ru-RU"/>
              </w:rPr>
              <w:t>Количество участников ЕГЭ, получивших высокий балл (92и96)</w:t>
            </w:r>
          </w:p>
        </w:tc>
      </w:tr>
      <w:tr w:rsidR="00EA2D3C" w:rsidRPr="00EA2D3C" w:rsidTr="00EA2D3C">
        <w:trPr>
          <w:trHeight w:val="477"/>
        </w:trPr>
        <w:tc>
          <w:tcPr>
            <w:tcW w:w="1306" w:type="dxa"/>
          </w:tcPr>
          <w:p w:rsidR="00EA2D3C" w:rsidRPr="00EA2D3C" w:rsidRDefault="00EA2D3C" w:rsidP="00EA2D3C">
            <w:pPr>
              <w:spacing w:line="360" w:lineRule="auto"/>
              <w:jc w:val="both"/>
              <w:rPr>
                <w:rFonts w:ascii="Times New Roman" w:eastAsia="Times New Roman" w:hAnsi="Times New Roman" w:cs="Times New Roman"/>
                <w:sz w:val="24"/>
                <w:szCs w:val="24"/>
                <w:lang w:eastAsia="ru-RU"/>
              </w:rPr>
            </w:pPr>
            <w:r w:rsidRPr="00EA2D3C">
              <w:rPr>
                <w:rFonts w:ascii="Times New Roman" w:eastAsia="Times New Roman" w:hAnsi="Times New Roman" w:cs="Times New Roman"/>
                <w:sz w:val="24"/>
                <w:szCs w:val="24"/>
                <w:lang w:eastAsia="ru-RU"/>
              </w:rPr>
              <w:t>1</w:t>
            </w:r>
          </w:p>
        </w:tc>
        <w:tc>
          <w:tcPr>
            <w:tcW w:w="1984" w:type="dxa"/>
          </w:tcPr>
          <w:p w:rsidR="00EA2D3C" w:rsidRPr="00EA2D3C" w:rsidRDefault="00EA2D3C" w:rsidP="00EA2D3C">
            <w:pPr>
              <w:spacing w:line="360" w:lineRule="auto"/>
              <w:jc w:val="both"/>
              <w:rPr>
                <w:rFonts w:ascii="Times New Roman" w:eastAsia="Times New Roman" w:hAnsi="Times New Roman" w:cs="Times New Roman"/>
                <w:sz w:val="24"/>
                <w:szCs w:val="24"/>
                <w:lang w:eastAsia="ru-RU"/>
              </w:rPr>
            </w:pPr>
            <w:r w:rsidRPr="00EA2D3C">
              <w:rPr>
                <w:rFonts w:ascii="Times New Roman" w:eastAsia="Times New Roman" w:hAnsi="Times New Roman" w:cs="Times New Roman"/>
                <w:sz w:val="24"/>
                <w:szCs w:val="24"/>
                <w:lang w:eastAsia="ru-RU"/>
              </w:rPr>
              <w:t>101103</w:t>
            </w:r>
          </w:p>
        </w:tc>
        <w:tc>
          <w:tcPr>
            <w:tcW w:w="4036" w:type="dxa"/>
          </w:tcPr>
          <w:p w:rsidR="00EA2D3C" w:rsidRPr="00EA2D3C" w:rsidRDefault="00EA2D3C" w:rsidP="00EA2D3C">
            <w:pPr>
              <w:jc w:val="both"/>
              <w:rPr>
                <w:rFonts w:ascii="Times New Roman" w:eastAsia="Times New Roman" w:hAnsi="Times New Roman" w:cs="Times New Roman"/>
                <w:sz w:val="24"/>
                <w:szCs w:val="24"/>
                <w:lang w:eastAsia="ru-RU"/>
              </w:rPr>
            </w:pPr>
            <w:r w:rsidRPr="00EA2D3C">
              <w:rPr>
                <w:rFonts w:ascii="Times New Roman" w:eastAsia="Times New Roman" w:hAnsi="Times New Roman" w:cs="Times New Roman"/>
                <w:sz w:val="24"/>
                <w:szCs w:val="24"/>
                <w:lang w:eastAsia="ru-RU"/>
              </w:rPr>
              <w:t>ГБОУ "СОШ №3 г. Карабулак"</w:t>
            </w:r>
          </w:p>
          <w:p w:rsidR="00EA2D3C" w:rsidRPr="00EA2D3C" w:rsidRDefault="00EA2D3C" w:rsidP="00EA2D3C">
            <w:pPr>
              <w:jc w:val="both"/>
              <w:rPr>
                <w:rFonts w:ascii="Times New Roman" w:eastAsia="Times New Roman" w:hAnsi="Times New Roman" w:cs="Times New Roman"/>
                <w:sz w:val="24"/>
                <w:szCs w:val="24"/>
                <w:lang w:eastAsia="ru-RU"/>
              </w:rPr>
            </w:pPr>
          </w:p>
        </w:tc>
        <w:tc>
          <w:tcPr>
            <w:tcW w:w="2337" w:type="dxa"/>
          </w:tcPr>
          <w:p w:rsidR="00EA2D3C" w:rsidRPr="00EA2D3C" w:rsidRDefault="00EA2D3C" w:rsidP="00EA2D3C">
            <w:pPr>
              <w:spacing w:line="360" w:lineRule="auto"/>
              <w:jc w:val="center"/>
              <w:rPr>
                <w:rFonts w:ascii="Times New Roman" w:eastAsia="Times New Roman" w:hAnsi="Times New Roman" w:cs="Times New Roman"/>
                <w:sz w:val="24"/>
                <w:szCs w:val="24"/>
                <w:lang w:eastAsia="ru-RU"/>
              </w:rPr>
            </w:pPr>
            <w:r w:rsidRPr="00EA2D3C">
              <w:rPr>
                <w:rFonts w:ascii="Times New Roman" w:eastAsia="Times New Roman" w:hAnsi="Times New Roman" w:cs="Times New Roman"/>
                <w:sz w:val="24"/>
                <w:szCs w:val="24"/>
                <w:lang w:eastAsia="ru-RU"/>
              </w:rPr>
              <w:t>1</w:t>
            </w:r>
          </w:p>
        </w:tc>
      </w:tr>
      <w:tr w:rsidR="00EA2D3C" w:rsidRPr="00EA2D3C" w:rsidTr="00EA2D3C">
        <w:tc>
          <w:tcPr>
            <w:tcW w:w="1306" w:type="dxa"/>
          </w:tcPr>
          <w:p w:rsidR="00EA2D3C" w:rsidRPr="00EA2D3C" w:rsidRDefault="00EA2D3C" w:rsidP="00EA2D3C">
            <w:pPr>
              <w:spacing w:line="360" w:lineRule="auto"/>
              <w:jc w:val="both"/>
              <w:rPr>
                <w:rFonts w:ascii="Times New Roman" w:eastAsia="Times New Roman" w:hAnsi="Times New Roman" w:cs="Times New Roman"/>
                <w:sz w:val="24"/>
                <w:szCs w:val="24"/>
                <w:lang w:eastAsia="ru-RU"/>
              </w:rPr>
            </w:pPr>
            <w:r w:rsidRPr="00EA2D3C">
              <w:rPr>
                <w:rFonts w:ascii="Times New Roman" w:eastAsia="Times New Roman" w:hAnsi="Times New Roman" w:cs="Times New Roman"/>
                <w:sz w:val="24"/>
                <w:szCs w:val="24"/>
                <w:lang w:eastAsia="ru-RU"/>
              </w:rPr>
              <w:t>2</w:t>
            </w:r>
          </w:p>
        </w:tc>
        <w:tc>
          <w:tcPr>
            <w:tcW w:w="1984" w:type="dxa"/>
          </w:tcPr>
          <w:p w:rsidR="00EA2D3C" w:rsidRPr="00EA2D3C" w:rsidRDefault="00EA2D3C" w:rsidP="00EA2D3C">
            <w:pPr>
              <w:spacing w:line="360" w:lineRule="auto"/>
              <w:jc w:val="both"/>
              <w:rPr>
                <w:rFonts w:ascii="Times New Roman" w:eastAsia="Times New Roman" w:hAnsi="Times New Roman" w:cs="Times New Roman"/>
                <w:sz w:val="24"/>
                <w:szCs w:val="24"/>
                <w:lang w:eastAsia="ru-RU"/>
              </w:rPr>
            </w:pPr>
            <w:r w:rsidRPr="00EA2D3C">
              <w:rPr>
                <w:rFonts w:ascii="Times New Roman" w:eastAsia="Times New Roman" w:hAnsi="Times New Roman" w:cs="Times New Roman"/>
                <w:sz w:val="24"/>
                <w:szCs w:val="24"/>
                <w:lang w:eastAsia="ru-RU"/>
              </w:rPr>
              <w:t>201201</w:t>
            </w:r>
          </w:p>
        </w:tc>
        <w:tc>
          <w:tcPr>
            <w:tcW w:w="4036" w:type="dxa"/>
          </w:tcPr>
          <w:p w:rsidR="00EA2D3C" w:rsidRPr="00EA2D3C" w:rsidRDefault="00EA2D3C" w:rsidP="00EA2D3C">
            <w:pPr>
              <w:jc w:val="both"/>
              <w:rPr>
                <w:rFonts w:ascii="Times New Roman" w:eastAsia="Times New Roman" w:hAnsi="Times New Roman" w:cs="Times New Roman"/>
                <w:sz w:val="24"/>
                <w:szCs w:val="24"/>
                <w:lang w:eastAsia="ru-RU"/>
              </w:rPr>
            </w:pPr>
            <w:r w:rsidRPr="00EA2D3C">
              <w:rPr>
                <w:rFonts w:ascii="Times New Roman" w:eastAsia="Times New Roman" w:hAnsi="Times New Roman" w:cs="Times New Roman"/>
                <w:sz w:val="24"/>
                <w:szCs w:val="24"/>
                <w:lang w:eastAsia="ru-RU"/>
              </w:rPr>
              <w:t>ГБОУ "Центр образования г. Магас"</w:t>
            </w:r>
          </w:p>
          <w:p w:rsidR="00EA2D3C" w:rsidRPr="00EA2D3C" w:rsidRDefault="00EA2D3C" w:rsidP="00EA2D3C">
            <w:pPr>
              <w:spacing w:line="360" w:lineRule="auto"/>
              <w:jc w:val="both"/>
              <w:rPr>
                <w:rFonts w:ascii="Times New Roman" w:eastAsia="Times New Roman" w:hAnsi="Times New Roman" w:cs="Times New Roman"/>
                <w:sz w:val="24"/>
                <w:szCs w:val="24"/>
                <w:lang w:eastAsia="ru-RU"/>
              </w:rPr>
            </w:pPr>
          </w:p>
        </w:tc>
        <w:tc>
          <w:tcPr>
            <w:tcW w:w="2337" w:type="dxa"/>
          </w:tcPr>
          <w:p w:rsidR="00EA2D3C" w:rsidRPr="00EA2D3C" w:rsidRDefault="00EA2D3C" w:rsidP="00EA2D3C">
            <w:pPr>
              <w:spacing w:line="360" w:lineRule="auto"/>
              <w:jc w:val="center"/>
              <w:rPr>
                <w:rFonts w:ascii="Times New Roman" w:eastAsia="Times New Roman" w:hAnsi="Times New Roman" w:cs="Times New Roman"/>
                <w:sz w:val="24"/>
                <w:szCs w:val="24"/>
                <w:lang w:eastAsia="ru-RU"/>
              </w:rPr>
            </w:pPr>
            <w:r w:rsidRPr="00EA2D3C">
              <w:rPr>
                <w:rFonts w:ascii="Times New Roman" w:eastAsia="Times New Roman" w:hAnsi="Times New Roman" w:cs="Times New Roman"/>
                <w:sz w:val="24"/>
                <w:szCs w:val="24"/>
                <w:lang w:eastAsia="ru-RU"/>
              </w:rPr>
              <w:t>1</w:t>
            </w:r>
          </w:p>
        </w:tc>
      </w:tr>
    </w:tbl>
    <w:p w:rsidR="00202358" w:rsidRPr="00202EBB" w:rsidRDefault="00202358" w:rsidP="00202358">
      <w:pPr>
        <w:keepNext/>
        <w:keepLines/>
        <w:numPr>
          <w:ilvl w:val="1"/>
          <w:numId w:val="0"/>
        </w:numPr>
        <w:spacing w:before="40" w:after="0" w:line="240" w:lineRule="auto"/>
        <w:jc w:val="center"/>
        <w:outlineLvl w:val="1"/>
        <w:rPr>
          <w:rFonts w:ascii="Times New Roman" w:eastAsia="SimSun" w:hAnsi="Times New Roman" w:cs="Times New Roman"/>
          <w:color w:val="365F91"/>
          <w:sz w:val="28"/>
          <w:szCs w:val="28"/>
          <w:lang w:eastAsia="ru-RU"/>
        </w:rPr>
      </w:pPr>
      <w:r w:rsidRPr="00202EBB">
        <w:rPr>
          <w:rFonts w:ascii="Times New Roman" w:eastAsia="SimSun" w:hAnsi="Times New Roman" w:cs="Times New Roman"/>
          <w:color w:val="365F91"/>
          <w:sz w:val="28"/>
          <w:szCs w:val="28"/>
          <w:lang w:eastAsia="ru-RU"/>
        </w:rPr>
        <w:br w:type="page"/>
      </w:r>
    </w:p>
    <w:p w:rsidR="00202358" w:rsidRPr="00202EBB" w:rsidRDefault="00202358" w:rsidP="00202358">
      <w:pPr>
        <w:keepNext/>
        <w:keepLines/>
        <w:numPr>
          <w:ilvl w:val="1"/>
          <w:numId w:val="0"/>
        </w:numPr>
        <w:spacing w:before="40" w:after="0" w:line="240" w:lineRule="auto"/>
        <w:jc w:val="center"/>
        <w:outlineLvl w:val="1"/>
        <w:rPr>
          <w:rFonts w:ascii="Times New Roman" w:eastAsia="SimSun" w:hAnsi="Times New Roman" w:cs="Times New Roman"/>
          <w:b/>
          <w:bCs/>
          <w:sz w:val="28"/>
          <w:szCs w:val="28"/>
          <w:lang w:eastAsia="ru-RU"/>
        </w:rPr>
      </w:pPr>
      <w:r w:rsidRPr="00202EBB">
        <w:rPr>
          <w:rFonts w:ascii="Times New Roman" w:eastAsia="SimSun" w:hAnsi="Times New Roman" w:cs="Times New Roman"/>
          <w:b/>
          <w:bCs/>
          <w:sz w:val="28"/>
          <w:szCs w:val="28"/>
          <w:lang w:eastAsia="ru-RU"/>
        </w:rPr>
        <w:t>Раздел 3. АНАЛИЗ РЕЗУЛЬТАТОВ ВЫПОЛНЕНИЯ ОТДЕЛЬНЫХ ЗАДАНИЙ ИЛИ ГРУПП ЗАДАНИЙ</w:t>
      </w:r>
      <w:r w:rsidRPr="00202EBB">
        <w:rPr>
          <w:rFonts w:ascii="Times New Roman" w:eastAsia="SimSun" w:hAnsi="Times New Roman" w:cs="Times New Roman"/>
          <w:b/>
          <w:bCs/>
          <w:sz w:val="28"/>
          <w:szCs w:val="28"/>
          <w:vertAlign w:val="superscript"/>
          <w:lang w:eastAsia="ru-RU"/>
        </w:rPr>
        <w:footnoteReference w:id="21"/>
      </w:r>
    </w:p>
    <w:p w:rsidR="00202358" w:rsidRPr="00202EBB" w:rsidRDefault="00202358" w:rsidP="00202358">
      <w:pPr>
        <w:spacing w:after="0" w:line="240" w:lineRule="auto"/>
        <w:rPr>
          <w:rFonts w:ascii="Times New Roman" w:eastAsia="Calibri" w:hAnsi="Times New Roman" w:cs="Times New Roman"/>
          <w:sz w:val="24"/>
          <w:szCs w:val="24"/>
          <w:lang w:eastAsia="ru-RU"/>
        </w:rPr>
      </w:pPr>
    </w:p>
    <w:p w:rsidR="00202358" w:rsidRPr="00202EBB" w:rsidRDefault="00202358" w:rsidP="00202358">
      <w:pPr>
        <w:spacing w:after="0" w:line="240" w:lineRule="auto"/>
        <w:rPr>
          <w:rFonts w:ascii="Times New Roman" w:eastAsia="Calibri" w:hAnsi="Times New Roman" w:cs="Times New Roman"/>
          <w:sz w:val="24"/>
          <w:szCs w:val="24"/>
          <w:lang w:eastAsia="ru-RU"/>
        </w:rPr>
      </w:pPr>
    </w:p>
    <w:p w:rsidR="00202358" w:rsidRPr="00202EBB" w:rsidRDefault="00202358" w:rsidP="000F30C8">
      <w:pPr>
        <w:keepNext/>
        <w:keepLines/>
        <w:numPr>
          <w:ilvl w:val="0"/>
          <w:numId w:val="89"/>
        </w:numPr>
        <w:spacing w:before="200" w:after="0" w:line="240" w:lineRule="auto"/>
        <w:jc w:val="both"/>
        <w:outlineLvl w:val="2"/>
        <w:rPr>
          <w:rFonts w:ascii="Times New Roman" w:eastAsia="SimSun" w:hAnsi="Times New Roman" w:cs="Times New Roman"/>
          <w:b/>
          <w:bCs/>
          <w:vanish/>
          <w:sz w:val="28"/>
          <w:szCs w:val="24"/>
          <w:lang w:eastAsia="ru-RU"/>
        </w:rPr>
      </w:pPr>
    </w:p>
    <w:p w:rsidR="00202358" w:rsidRPr="00BF5C82" w:rsidRDefault="00BF5C82" w:rsidP="00BF5C82">
      <w:pPr>
        <w:pStyle w:val="ad"/>
        <w:keepNext/>
        <w:keepLines/>
        <w:numPr>
          <w:ilvl w:val="1"/>
          <w:numId w:val="22"/>
        </w:numPr>
        <w:tabs>
          <w:tab w:val="left" w:pos="567"/>
        </w:tabs>
        <w:spacing w:before="200" w:after="0" w:line="240" w:lineRule="auto"/>
        <w:outlineLvl w:val="2"/>
        <w:rPr>
          <w:rFonts w:ascii="Times New Roman" w:eastAsia="SimSun" w:hAnsi="Times New Roman" w:cs="Times New Roman"/>
          <w:b/>
          <w:bCs/>
          <w:sz w:val="28"/>
          <w:szCs w:val="24"/>
          <w:lang w:eastAsia="ru-RU"/>
        </w:rPr>
      </w:pPr>
      <w:r>
        <w:rPr>
          <w:rFonts w:ascii="Times New Roman" w:eastAsia="SimSun" w:hAnsi="Times New Roman" w:cs="Times New Roman"/>
          <w:b/>
          <w:bCs/>
          <w:sz w:val="28"/>
          <w:szCs w:val="24"/>
          <w:lang w:eastAsia="ru-RU"/>
        </w:rPr>
        <w:t xml:space="preserve"> </w:t>
      </w:r>
      <w:r w:rsidR="00202358" w:rsidRPr="00BF5C82">
        <w:rPr>
          <w:rFonts w:ascii="Times New Roman" w:eastAsia="SimSun" w:hAnsi="Times New Roman" w:cs="Times New Roman"/>
          <w:b/>
          <w:bCs/>
          <w:sz w:val="28"/>
          <w:szCs w:val="24"/>
          <w:lang w:eastAsia="ru-RU"/>
        </w:rPr>
        <w:t>Краткая характеристика КИМ по учебному предмету</w:t>
      </w:r>
    </w:p>
    <w:p w:rsidR="002B190F" w:rsidRDefault="002B190F" w:rsidP="00202358">
      <w:pPr>
        <w:spacing w:after="0" w:line="240" w:lineRule="auto"/>
        <w:ind w:left="-426" w:firstLine="852"/>
        <w:contextualSpacing/>
        <w:jc w:val="both"/>
        <w:rPr>
          <w:rFonts w:ascii="Times New Roman" w:eastAsia="Calibri" w:hAnsi="Times New Roman" w:cs="Times New Roman"/>
          <w:i/>
          <w:iCs/>
          <w:sz w:val="24"/>
          <w:szCs w:val="24"/>
          <w:lang w:eastAsia="ru-RU"/>
        </w:rPr>
      </w:pPr>
    </w:p>
    <w:p w:rsidR="002B190F" w:rsidRPr="002B190F" w:rsidRDefault="002B190F" w:rsidP="002B190F">
      <w:pPr>
        <w:spacing w:after="0"/>
        <w:ind w:left="-567"/>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 xml:space="preserve">        В КИМ по профильной математике представлены 12 заданий с кратким числовым ответом и 7 заданий с развернутым описанием решения. Работа разделена на две части. Часть 1 содержит 8 заданий (№№ 1-8) с кратким числовым ответом, проверяющих наличие практических математических знаний и умений базового уровня. </w:t>
      </w:r>
    </w:p>
    <w:p w:rsidR="002B190F" w:rsidRPr="002B190F" w:rsidRDefault="002B190F" w:rsidP="002B190F">
      <w:pPr>
        <w:spacing w:after="0"/>
        <w:ind w:left="-567"/>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 xml:space="preserve">          Часть 2 содержит 11 заданий: 4 задания (№№ 9-12) с кратким числовым ответом и 7 заданий (№№ 13-19) с развернутым ответом и направлена на проверку уровня профильной математической подготовки. </w:t>
      </w:r>
    </w:p>
    <w:p w:rsidR="002B190F" w:rsidRPr="002B190F" w:rsidRDefault="002B190F" w:rsidP="002B190F">
      <w:pPr>
        <w:spacing w:after="0"/>
        <w:ind w:left="-567"/>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 xml:space="preserve">           Во второй части КИМ девять заданий повышенного уровня (задания №№ 9- 17), и два задания высокого уровня сложности (задания 18, 19). Тематически задания распределились следующим образом: − алгебра – 4 задания; − уравнения и неравенства – 5 заданий; − функции – 2 задания; − начала математического анализа – 2 задания; − геометрия – 5 заданий; − элементы комбинаторики, статистики и теории вероятностей – 1 задание.</w:t>
      </w:r>
    </w:p>
    <w:p w:rsidR="002B190F" w:rsidRPr="002B190F" w:rsidRDefault="002B190F" w:rsidP="002B190F">
      <w:pPr>
        <w:spacing w:after="0"/>
        <w:ind w:left="-567"/>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 xml:space="preserve">             Изменения структуры и содержания КИМ ЕГЭ 2021 года в сравнении с 2020 годом отсутствуют.</w:t>
      </w:r>
    </w:p>
    <w:p w:rsidR="002B190F" w:rsidRPr="002B190F" w:rsidRDefault="002B190F" w:rsidP="002B190F">
      <w:pPr>
        <w:spacing w:after="0"/>
        <w:jc w:val="both"/>
        <w:rPr>
          <w:rFonts w:ascii="Times New Roman" w:eastAsia="Times New Roman" w:hAnsi="Times New Roman" w:cs="Times New Roman"/>
          <w:sz w:val="24"/>
          <w:szCs w:val="24"/>
          <w:lang w:eastAsia="ru-RU"/>
        </w:rPr>
      </w:pPr>
    </w:p>
    <w:p w:rsidR="002B190F" w:rsidRPr="00BF5C82" w:rsidRDefault="002B190F" w:rsidP="00BF5C82">
      <w:pPr>
        <w:spacing w:after="0"/>
        <w:jc w:val="center"/>
        <w:rPr>
          <w:rFonts w:ascii="Times New Roman" w:eastAsia="Times New Roman" w:hAnsi="Times New Roman" w:cs="Times New Roman"/>
          <w:b/>
          <w:bCs/>
          <w:sz w:val="28"/>
          <w:szCs w:val="28"/>
          <w:lang w:eastAsia="ru-RU"/>
        </w:rPr>
      </w:pPr>
      <w:r w:rsidRPr="00BF5C82">
        <w:rPr>
          <w:rFonts w:ascii="Times New Roman" w:eastAsia="Times New Roman" w:hAnsi="Times New Roman" w:cs="Times New Roman"/>
          <w:b/>
          <w:bCs/>
          <w:sz w:val="28"/>
          <w:szCs w:val="28"/>
          <w:lang w:eastAsia="ru-RU"/>
        </w:rPr>
        <w:t>3.2. Анализ выполнения заданий КИМ</w:t>
      </w:r>
    </w:p>
    <w:p w:rsidR="002B190F" w:rsidRPr="002B190F" w:rsidRDefault="002B190F" w:rsidP="002B190F">
      <w:pPr>
        <w:spacing w:after="0"/>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B190F">
        <w:rPr>
          <w:rFonts w:ascii="Times New Roman" w:eastAsia="Times New Roman" w:hAnsi="Times New Roman" w:cs="Times New Roman"/>
          <w:sz w:val="24"/>
          <w:szCs w:val="24"/>
          <w:lang w:eastAsia="ru-RU"/>
        </w:rPr>
        <w:t>В таблице №13 приведён процент выполнения заданий в соответствии с планом КИМ по РИ по пяти группам: − средний по региону (ко всем участникам в регионе), − в группе 0-23 (к участникам своей группы), − в группе 24-60 (к участникам своей группы) − в группе 61-80 (к участникам своей группы), − в группе 81-100 (к участникам своей группы).</w:t>
      </w:r>
    </w:p>
    <w:p w:rsidR="002B190F" w:rsidRPr="002B190F" w:rsidRDefault="002B190F" w:rsidP="002B190F">
      <w:pPr>
        <w:spacing w:after="0"/>
        <w:jc w:val="right"/>
        <w:rPr>
          <w:rFonts w:ascii="Times New Roman" w:eastAsia="Times New Roman" w:hAnsi="Times New Roman" w:cs="Times New Roman"/>
          <w:i/>
          <w:iCs/>
          <w:sz w:val="24"/>
          <w:szCs w:val="24"/>
          <w:lang w:eastAsia="ru-RU"/>
        </w:rPr>
      </w:pPr>
    </w:p>
    <w:p w:rsidR="002B190F" w:rsidRPr="002B190F" w:rsidRDefault="002B190F" w:rsidP="002B190F">
      <w:pPr>
        <w:spacing w:after="0"/>
        <w:jc w:val="right"/>
        <w:rPr>
          <w:rFonts w:ascii="Times New Roman" w:eastAsia="Times New Roman" w:hAnsi="Times New Roman" w:cs="Times New Roman"/>
          <w:i/>
          <w:iCs/>
          <w:sz w:val="24"/>
          <w:szCs w:val="24"/>
          <w:lang w:eastAsia="ru-RU"/>
        </w:rPr>
      </w:pPr>
      <w:r w:rsidRPr="002B190F">
        <w:rPr>
          <w:rFonts w:ascii="Times New Roman" w:eastAsia="Times New Roman" w:hAnsi="Times New Roman" w:cs="Times New Roman"/>
          <w:i/>
          <w:iCs/>
          <w:sz w:val="24"/>
          <w:szCs w:val="24"/>
          <w:lang w:eastAsia="ru-RU"/>
        </w:rPr>
        <w:t>Таблица №13</w:t>
      </w:r>
    </w:p>
    <w:tbl>
      <w:tblPr>
        <w:tblStyle w:val="51"/>
        <w:tblW w:w="10887" w:type="dxa"/>
        <w:tblInd w:w="-856" w:type="dxa"/>
        <w:tblLayout w:type="fixed"/>
        <w:tblLook w:val="04A0" w:firstRow="1" w:lastRow="0" w:firstColumn="1" w:lastColumn="0" w:noHBand="0" w:noVBand="1"/>
      </w:tblPr>
      <w:tblGrid>
        <w:gridCol w:w="567"/>
        <w:gridCol w:w="3217"/>
        <w:gridCol w:w="716"/>
        <w:gridCol w:w="1171"/>
        <w:gridCol w:w="1276"/>
        <w:gridCol w:w="1134"/>
        <w:gridCol w:w="1814"/>
        <w:gridCol w:w="992"/>
      </w:tblGrid>
      <w:tr w:rsidR="002B190F" w:rsidRPr="002B190F" w:rsidTr="002B190F">
        <w:trPr>
          <w:trHeight w:val="465"/>
        </w:trPr>
        <w:tc>
          <w:tcPr>
            <w:tcW w:w="567" w:type="dxa"/>
            <w:vMerge w:val="restart"/>
            <w:textDirection w:val="btLr"/>
          </w:tcPr>
          <w:p w:rsidR="002B190F" w:rsidRPr="002B190F" w:rsidRDefault="002B190F" w:rsidP="002B190F">
            <w:pPr>
              <w:ind w:left="113" w:right="113"/>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sz w:val="24"/>
                <w:szCs w:val="24"/>
                <w:lang w:eastAsia="ru-RU"/>
              </w:rPr>
              <w:t>Номер задания в КИМ</w:t>
            </w:r>
          </w:p>
        </w:tc>
        <w:tc>
          <w:tcPr>
            <w:tcW w:w="3217" w:type="dxa"/>
            <w:vMerge w:val="restart"/>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sz w:val="24"/>
                <w:szCs w:val="24"/>
                <w:lang w:eastAsia="ru-RU"/>
              </w:rPr>
              <w:t>Проверяемые элементы содержания / умения</w:t>
            </w:r>
          </w:p>
        </w:tc>
        <w:tc>
          <w:tcPr>
            <w:tcW w:w="716" w:type="dxa"/>
            <w:vMerge w:val="restart"/>
            <w:textDirection w:val="btLr"/>
          </w:tcPr>
          <w:p w:rsidR="002B190F" w:rsidRPr="002B190F" w:rsidRDefault="002B190F" w:rsidP="002B190F">
            <w:pPr>
              <w:ind w:left="113" w:right="113"/>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sz w:val="24"/>
                <w:szCs w:val="24"/>
                <w:lang w:eastAsia="ru-RU"/>
              </w:rPr>
              <w:t>Уровень сложности задания</w:t>
            </w:r>
          </w:p>
        </w:tc>
        <w:tc>
          <w:tcPr>
            <w:tcW w:w="6387" w:type="dxa"/>
            <w:gridSpan w:val="5"/>
          </w:tcPr>
          <w:p w:rsidR="002B190F" w:rsidRPr="002B190F" w:rsidRDefault="002B190F" w:rsidP="002B190F">
            <w:pPr>
              <w:jc w:val="center"/>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sz w:val="24"/>
                <w:szCs w:val="24"/>
                <w:lang w:eastAsia="ru-RU"/>
              </w:rPr>
              <w:t>Процент выполнения задания в РИ</w:t>
            </w:r>
          </w:p>
        </w:tc>
      </w:tr>
      <w:tr w:rsidR="002B190F" w:rsidRPr="002B190F" w:rsidTr="002B190F">
        <w:trPr>
          <w:trHeight w:val="1020"/>
        </w:trPr>
        <w:tc>
          <w:tcPr>
            <w:tcW w:w="567" w:type="dxa"/>
            <w:vMerge/>
          </w:tcPr>
          <w:p w:rsidR="002B190F" w:rsidRPr="002B190F" w:rsidRDefault="002B190F" w:rsidP="002B190F">
            <w:pPr>
              <w:jc w:val="both"/>
              <w:rPr>
                <w:rFonts w:ascii="Times New Roman" w:eastAsia="Times New Roman" w:hAnsi="Times New Roman" w:cs="Times New Roman"/>
                <w:b/>
                <w:bCs/>
                <w:sz w:val="24"/>
                <w:szCs w:val="24"/>
                <w:lang w:eastAsia="ru-RU"/>
              </w:rPr>
            </w:pPr>
          </w:p>
        </w:tc>
        <w:tc>
          <w:tcPr>
            <w:tcW w:w="3217" w:type="dxa"/>
            <w:vMerge/>
          </w:tcPr>
          <w:p w:rsidR="002B190F" w:rsidRPr="002B190F" w:rsidRDefault="002B190F" w:rsidP="002B190F">
            <w:pPr>
              <w:jc w:val="both"/>
              <w:rPr>
                <w:rFonts w:ascii="Times New Roman" w:eastAsia="Times New Roman" w:hAnsi="Times New Roman" w:cs="Times New Roman"/>
                <w:b/>
                <w:bCs/>
                <w:sz w:val="24"/>
                <w:szCs w:val="24"/>
                <w:lang w:eastAsia="ru-RU"/>
              </w:rPr>
            </w:pPr>
          </w:p>
        </w:tc>
        <w:tc>
          <w:tcPr>
            <w:tcW w:w="716" w:type="dxa"/>
            <w:vMerge/>
          </w:tcPr>
          <w:p w:rsidR="002B190F" w:rsidRPr="002B190F" w:rsidRDefault="002B190F" w:rsidP="002B190F">
            <w:pPr>
              <w:jc w:val="both"/>
              <w:rPr>
                <w:rFonts w:ascii="Times New Roman" w:eastAsia="Times New Roman" w:hAnsi="Times New Roman" w:cs="Times New Roman"/>
                <w:b/>
                <w:bCs/>
                <w:sz w:val="24"/>
                <w:szCs w:val="24"/>
                <w:lang w:eastAsia="ru-RU"/>
              </w:rPr>
            </w:pPr>
          </w:p>
        </w:tc>
        <w:tc>
          <w:tcPr>
            <w:tcW w:w="1171" w:type="dxa"/>
          </w:tcPr>
          <w:p w:rsidR="002B190F" w:rsidRPr="002B190F" w:rsidRDefault="002B190F" w:rsidP="002B190F">
            <w:pPr>
              <w:jc w:val="center"/>
              <w:rPr>
                <w:rFonts w:ascii="Times New Roman" w:eastAsia="Times New Roman" w:hAnsi="Times New Roman" w:cs="Times New Roman"/>
                <w:b/>
                <w:bCs/>
                <w:sz w:val="24"/>
                <w:szCs w:val="24"/>
                <w:lang w:eastAsia="ru-RU"/>
              </w:rPr>
            </w:pPr>
          </w:p>
          <w:p w:rsidR="002B190F" w:rsidRPr="002B190F" w:rsidRDefault="002B190F" w:rsidP="002B190F">
            <w:pPr>
              <w:jc w:val="center"/>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sz w:val="24"/>
                <w:szCs w:val="24"/>
                <w:lang w:eastAsia="ru-RU"/>
              </w:rPr>
              <w:t>средний</w:t>
            </w:r>
          </w:p>
          <w:p w:rsidR="002B190F" w:rsidRPr="002B190F" w:rsidRDefault="002B190F" w:rsidP="002B190F">
            <w:pPr>
              <w:jc w:val="center"/>
              <w:rPr>
                <w:rFonts w:ascii="Times New Roman" w:eastAsia="Times New Roman" w:hAnsi="Times New Roman" w:cs="Times New Roman"/>
                <w:b/>
                <w:bCs/>
                <w:sz w:val="24"/>
                <w:szCs w:val="24"/>
                <w:lang w:eastAsia="ru-RU"/>
              </w:rPr>
            </w:pPr>
          </w:p>
          <w:p w:rsidR="002B190F" w:rsidRPr="002B190F" w:rsidRDefault="002B190F" w:rsidP="002B190F">
            <w:pPr>
              <w:jc w:val="center"/>
              <w:rPr>
                <w:rFonts w:ascii="Times New Roman" w:eastAsia="Times New Roman" w:hAnsi="Times New Roman" w:cs="Times New Roman"/>
                <w:b/>
                <w:bCs/>
                <w:sz w:val="24"/>
                <w:szCs w:val="24"/>
                <w:lang w:eastAsia="ru-RU"/>
              </w:rPr>
            </w:pPr>
          </w:p>
          <w:p w:rsidR="002B190F" w:rsidRPr="002B190F" w:rsidRDefault="002B190F" w:rsidP="002B190F">
            <w:pPr>
              <w:jc w:val="center"/>
              <w:rPr>
                <w:rFonts w:ascii="Times New Roman" w:eastAsia="Times New Roman" w:hAnsi="Times New Roman" w:cs="Times New Roman"/>
                <w:b/>
                <w:bCs/>
                <w:sz w:val="24"/>
                <w:szCs w:val="24"/>
                <w:lang w:eastAsia="ru-RU"/>
              </w:rPr>
            </w:pPr>
          </w:p>
          <w:p w:rsidR="002B190F" w:rsidRPr="002B190F" w:rsidRDefault="002B190F" w:rsidP="002B190F">
            <w:pPr>
              <w:jc w:val="center"/>
              <w:rPr>
                <w:rFonts w:ascii="Times New Roman" w:eastAsia="Times New Roman" w:hAnsi="Times New Roman" w:cs="Times New Roman"/>
                <w:b/>
                <w:bCs/>
                <w:sz w:val="24"/>
                <w:szCs w:val="24"/>
                <w:lang w:eastAsia="ru-RU"/>
              </w:rPr>
            </w:pPr>
          </w:p>
          <w:p w:rsidR="002B190F" w:rsidRPr="002B190F" w:rsidRDefault="002B190F" w:rsidP="002B190F">
            <w:pPr>
              <w:jc w:val="center"/>
              <w:rPr>
                <w:rFonts w:ascii="Times New Roman" w:eastAsia="Times New Roman" w:hAnsi="Times New Roman" w:cs="Times New Roman"/>
                <w:b/>
                <w:bCs/>
                <w:sz w:val="24"/>
                <w:szCs w:val="24"/>
                <w:lang w:eastAsia="ru-RU"/>
              </w:rPr>
            </w:pPr>
          </w:p>
        </w:tc>
        <w:tc>
          <w:tcPr>
            <w:tcW w:w="1276" w:type="dxa"/>
          </w:tcPr>
          <w:p w:rsidR="002B190F" w:rsidRPr="002B190F" w:rsidRDefault="002B190F" w:rsidP="002B190F">
            <w:pPr>
              <w:jc w:val="center"/>
              <w:rPr>
                <w:rFonts w:ascii="Times New Roman" w:eastAsia="Times New Roman" w:hAnsi="Times New Roman" w:cs="Times New Roman"/>
                <w:b/>
                <w:bCs/>
                <w:sz w:val="24"/>
                <w:szCs w:val="24"/>
                <w:lang w:eastAsia="ru-RU"/>
              </w:rPr>
            </w:pPr>
          </w:p>
          <w:p w:rsidR="002B190F" w:rsidRPr="002B190F" w:rsidRDefault="002B190F" w:rsidP="002B190F">
            <w:pPr>
              <w:jc w:val="center"/>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sz w:val="24"/>
                <w:szCs w:val="24"/>
                <w:lang w:eastAsia="ru-RU"/>
              </w:rPr>
              <w:t>в группе не преодолевших минимальный балл</w:t>
            </w:r>
          </w:p>
          <w:p w:rsidR="002B190F" w:rsidRPr="002B190F" w:rsidRDefault="002B190F" w:rsidP="002B190F">
            <w:pPr>
              <w:jc w:val="center"/>
              <w:rPr>
                <w:rFonts w:ascii="Times New Roman" w:eastAsia="Times New Roman" w:hAnsi="Times New Roman" w:cs="Times New Roman"/>
                <w:b/>
                <w:bCs/>
                <w:sz w:val="24"/>
                <w:szCs w:val="24"/>
                <w:lang w:eastAsia="ru-RU"/>
              </w:rPr>
            </w:pPr>
          </w:p>
          <w:p w:rsidR="002B190F" w:rsidRPr="002B190F" w:rsidRDefault="002B190F" w:rsidP="002B190F">
            <w:pPr>
              <w:jc w:val="center"/>
              <w:rPr>
                <w:rFonts w:ascii="Times New Roman" w:eastAsia="Times New Roman" w:hAnsi="Times New Roman" w:cs="Times New Roman"/>
                <w:b/>
                <w:bCs/>
                <w:sz w:val="24"/>
                <w:szCs w:val="24"/>
                <w:lang w:eastAsia="ru-RU"/>
              </w:rPr>
            </w:pPr>
          </w:p>
          <w:p w:rsidR="002B190F" w:rsidRPr="002B190F" w:rsidRDefault="002B190F" w:rsidP="002B190F">
            <w:pPr>
              <w:jc w:val="center"/>
              <w:rPr>
                <w:rFonts w:ascii="Times New Roman" w:eastAsia="Times New Roman" w:hAnsi="Times New Roman" w:cs="Times New Roman"/>
                <w:b/>
                <w:bCs/>
                <w:sz w:val="24"/>
                <w:szCs w:val="24"/>
                <w:lang w:eastAsia="ru-RU"/>
              </w:rPr>
            </w:pPr>
          </w:p>
          <w:p w:rsidR="002B190F" w:rsidRPr="002B190F" w:rsidRDefault="002B190F" w:rsidP="002B190F">
            <w:pPr>
              <w:jc w:val="center"/>
              <w:rPr>
                <w:rFonts w:ascii="Times New Roman" w:eastAsia="Times New Roman" w:hAnsi="Times New Roman" w:cs="Times New Roman"/>
                <w:b/>
                <w:bCs/>
                <w:sz w:val="24"/>
                <w:szCs w:val="24"/>
                <w:lang w:eastAsia="ru-RU"/>
              </w:rPr>
            </w:pPr>
          </w:p>
        </w:tc>
        <w:tc>
          <w:tcPr>
            <w:tcW w:w="1134" w:type="dxa"/>
          </w:tcPr>
          <w:p w:rsidR="002B190F" w:rsidRPr="002B190F" w:rsidRDefault="002B190F" w:rsidP="002B190F">
            <w:pPr>
              <w:spacing w:after="160" w:line="259" w:lineRule="auto"/>
              <w:jc w:val="center"/>
              <w:rPr>
                <w:rFonts w:ascii="Times New Roman" w:eastAsia="Times New Roman" w:hAnsi="Times New Roman" w:cs="Times New Roman"/>
                <w:sz w:val="24"/>
                <w:szCs w:val="24"/>
                <w:lang w:eastAsia="ru-RU"/>
              </w:rPr>
            </w:pPr>
          </w:p>
          <w:p w:rsidR="002B190F" w:rsidRPr="002B190F" w:rsidRDefault="002B190F" w:rsidP="002B190F">
            <w:pPr>
              <w:spacing w:after="160" w:line="259" w:lineRule="auto"/>
              <w:jc w:val="center"/>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sz w:val="24"/>
                <w:szCs w:val="24"/>
                <w:lang w:eastAsia="ru-RU"/>
              </w:rPr>
              <w:t>в группе от миним альног о до 60 т.б.</w:t>
            </w:r>
          </w:p>
          <w:p w:rsidR="002B190F" w:rsidRPr="002B190F" w:rsidRDefault="002B190F" w:rsidP="002B190F">
            <w:pPr>
              <w:jc w:val="center"/>
              <w:rPr>
                <w:rFonts w:ascii="Times New Roman" w:eastAsia="Times New Roman" w:hAnsi="Times New Roman" w:cs="Times New Roman"/>
                <w:b/>
                <w:bCs/>
                <w:sz w:val="24"/>
                <w:szCs w:val="24"/>
                <w:lang w:eastAsia="ru-RU"/>
              </w:rPr>
            </w:pPr>
          </w:p>
        </w:tc>
        <w:tc>
          <w:tcPr>
            <w:tcW w:w="1814" w:type="dxa"/>
          </w:tcPr>
          <w:p w:rsidR="002B190F" w:rsidRPr="002B190F" w:rsidRDefault="002B190F" w:rsidP="002B190F">
            <w:pPr>
              <w:spacing w:after="160" w:line="259" w:lineRule="auto"/>
              <w:jc w:val="center"/>
              <w:rPr>
                <w:rFonts w:ascii="Times New Roman" w:eastAsia="Times New Roman" w:hAnsi="Times New Roman" w:cs="Times New Roman"/>
                <w:b/>
                <w:bCs/>
                <w:sz w:val="24"/>
                <w:szCs w:val="24"/>
                <w:lang w:eastAsia="ru-RU"/>
              </w:rPr>
            </w:pPr>
          </w:p>
          <w:p w:rsidR="002B190F" w:rsidRPr="002B190F" w:rsidRDefault="002B190F" w:rsidP="002B190F">
            <w:pPr>
              <w:spacing w:after="160" w:line="259" w:lineRule="auto"/>
              <w:jc w:val="center"/>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sz w:val="24"/>
                <w:szCs w:val="24"/>
                <w:lang w:eastAsia="ru-RU"/>
              </w:rPr>
              <w:t>в группе 61-80 т.б.</w:t>
            </w:r>
          </w:p>
          <w:p w:rsidR="002B190F" w:rsidRPr="002B190F" w:rsidRDefault="002B190F" w:rsidP="002B190F">
            <w:pPr>
              <w:spacing w:after="160" w:line="259" w:lineRule="auto"/>
              <w:jc w:val="center"/>
              <w:rPr>
                <w:rFonts w:ascii="Times New Roman" w:eastAsia="Times New Roman" w:hAnsi="Times New Roman" w:cs="Times New Roman"/>
                <w:b/>
                <w:bCs/>
                <w:sz w:val="24"/>
                <w:szCs w:val="24"/>
                <w:lang w:eastAsia="ru-RU"/>
              </w:rPr>
            </w:pPr>
          </w:p>
          <w:p w:rsidR="002B190F" w:rsidRPr="002B190F" w:rsidRDefault="002B190F" w:rsidP="002B190F">
            <w:pPr>
              <w:spacing w:after="160" w:line="259" w:lineRule="auto"/>
              <w:jc w:val="center"/>
              <w:rPr>
                <w:rFonts w:ascii="Times New Roman" w:eastAsia="Times New Roman" w:hAnsi="Times New Roman" w:cs="Times New Roman"/>
                <w:b/>
                <w:bCs/>
                <w:sz w:val="24"/>
                <w:szCs w:val="24"/>
                <w:lang w:eastAsia="ru-RU"/>
              </w:rPr>
            </w:pPr>
          </w:p>
          <w:p w:rsidR="002B190F" w:rsidRPr="002B190F" w:rsidRDefault="002B190F" w:rsidP="002B190F">
            <w:pPr>
              <w:jc w:val="center"/>
              <w:rPr>
                <w:rFonts w:ascii="Times New Roman" w:eastAsia="Times New Roman" w:hAnsi="Times New Roman" w:cs="Times New Roman"/>
                <w:b/>
                <w:bCs/>
                <w:sz w:val="24"/>
                <w:szCs w:val="24"/>
                <w:lang w:eastAsia="ru-RU"/>
              </w:rPr>
            </w:pPr>
          </w:p>
        </w:tc>
        <w:tc>
          <w:tcPr>
            <w:tcW w:w="992" w:type="dxa"/>
          </w:tcPr>
          <w:p w:rsidR="002B190F" w:rsidRPr="002B190F" w:rsidRDefault="002B190F" w:rsidP="002B190F">
            <w:pPr>
              <w:spacing w:after="160" w:line="259" w:lineRule="auto"/>
              <w:jc w:val="center"/>
              <w:rPr>
                <w:rFonts w:ascii="Times New Roman" w:eastAsia="Times New Roman" w:hAnsi="Times New Roman" w:cs="Times New Roman"/>
                <w:b/>
                <w:bCs/>
                <w:sz w:val="24"/>
                <w:szCs w:val="24"/>
                <w:lang w:eastAsia="ru-RU"/>
              </w:rPr>
            </w:pPr>
          </w:p>
          <w:p w:rsidR="002B190F" w:rsidRPr="002B190F" w:rsidRDefault="002B190F" w:rsidP="002B190F">
            <w:pPr>
              <w:jc w:val="center"/>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sz w:val="24"/>
                <w:szCs w:val="24"/>
                <w:lang w:eastAsia="ru-RU"/>
              </w:rPr>
              <w:t>в группе 81-100 т.б.</w:t>
            </w:r>
          </w:p>
          <w:p w:rsidR="002B190F" w:rsidRPr="002B190F" w:rsidRDefault="002B190F" w:rsidP="002B190F">
            <w:pPr>
              <w:jc w:val="center"/>
              <w:rPr>
                <w:rFonts w:ascii="Times New Roman" w:eastAsia="Times New Roman" w:hAnsi="Times New Roman" w:cs="Times New Roman"/>
                <w:b/>
                <w:bCs/>
                <w:sz w:val="24"/>
                <w:szCs w:val="24"/>
                <w:lang w:eastAsia="ru-RU"/>
              </w:rPr>
            </w:pPr>
          </w:p>
        </w:tc>
      </w:tr>
      <w:tr w:rsidR="002B190F" w:rsidRPr="002B190F" w:rsidTr="002B190F">
        <w:trPr>
          <w:trHeight w:val="1020"/>
        </w:trPr>
        <w:tc>
          <w:tcPr>
            <w:tcW w:w="567"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b/>
                <w:bCs/>
                <w:sz w:val="24"/>
                <w:szCs w:val="24"/>
                <w:lang w:eastAsia="ru-RU"/>
              </w:rPr>
              <w:t>1</w:t>
            </w:r>
          </w:p>
        </w:tc>
        <w:tc>
          <w:tcPr>
            <w:tcW w:w="3217"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sz w:val="24"/>
                <w:szCs w:val="24"/>
                <w:lang w:eastAsia="ru-RU"/>
              </w:rPr>
              <w:t>Уметь использовать приобретѐнные знания и умения в практической деятельности и повседневной жизни</w:t>
            </w:r>
          </w:p>
        </w:tc>
        <w:tc>
          <w:tcPr>
            <w:tcW w:w="716"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sz w:val="24"/>
                <w:szCs w:val="24"/>
                <w:lang w:eastAsia="ru-RU"/>
              </w:rPr>
              <w:t>Б</w:t>
            </w:r>
          </w:p>
        </w:tc>
        <w:tc>
          <w:tcPr>
            <w:tcW w:w="1171"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91,6</w:t>
            </w:r>
          </w:p>
        </w:tc>
        <w:tc>
          <w:tcPr>
            <w:tcW w:w="1276"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61</w:t>
            </w:r>
          </w:p>
        </w:tc>
        <w:tc>
          <w:tcPr>
            <w:tcW w:w="113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96</w:t>
            </w:r>
          </w:p>
        </w:tc>
        <w:tc>
          <w:tcPr>
            <w:tcW w:w="181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98</w:t>
            </w:r>
          </w:p>
        </w:tc>
        <w:tc>
          <w:tcPr>
            <w:tcW w:w="992"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100</w:t>
            </w:r>
          </w:p>
        </w:tc>
      </w:tr>
      <w:tr w:rsidR="002B190F" w:rsidRPr="002B190F" w:rsidTr="002B190F">
        <w:trPr>
          <w:trHeight w:val="1020"/>
        </w:trPr>
        <w:tc>
          <w:tcPr>
            <w:tcW w:w="567"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b/>
                <w:bCs/>
                <w:sz w:val="24"/>
                <w:szCs w:val="24"/>
                <w:lang w:eastAsia="ru-RU"/>
              </w:rPr>
              <w:t>2</w:t>
            </w:r>
          </w:p>
        </w:tc>
        <w:tc>
          <w:tcPr>
            <w:tcW w:w="3217"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sz w:val="24"/>
                <w:szCs w:val="24"/>
                <w:lang w:eastAsia="ru-RU"/>
              </w:rPr>
              <w:t>Уметь использовать приобретѐнные знания и умения в практической деятельности и повседневной жизни</w:t>
            </w:r>
          </w:p>
        </w:tc>
        <w:tc>
          <w:tcPr>
            <w:tcW w:w="716"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sz w:val="24"/>
                <w:szCs w:val="24"/>
                <w:lang w:eastAsia="ru-RU"/>
              </w:rPr>
              <w:t>Б</w:t>
            </w:r>
          </w:p>
        </w:tc>
        <w:tc>
          <w:tcPr>
            <w:tcW w:w="1171"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85,7</w:t>
            </w:r>
          </w:p>
        </w:tc>
        <w:tc>
          <w:tcPr>
            <w:tcW w:w="1276"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60</w:t>
            </w:r>
          </w:p>
        </w:tc>
        <w:tc>
          <w:tcPr>
            <w:tcW w:w="113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87</w:t>
            </w:r>
          </w:p>
        </w:tc>
        <w:tc>
          <w:tcPr>
            <w:tcW w:w="181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95</w:t>
            </w:r>
          </w:p>
        </w:tc>
        <w:tc>
          <w:tcPr>
            <w:tcW w:w="992"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94</w:t>
            </w:r>
          </w:p>
        </w:tc>
      </w:tr>
      <w:tr w:rsidR="002B190F" w:rsidRPr="002B190F" w:rsidTr="002B190F">
        <w:trPr>
          <w:trHeight w:val="1020"/>
        </w:trPr>
        <w:tc>
          <w:tcPr>
            <w:tcW w:w="567"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b/>
                <w:bCs/>
                <w:sz w:val="24"/>
                <w:szCs w:val="24"/>
                <w:lang w:eastAsia="ru-RU"/>
              </w:rPr>
              <w:t>3</w:t>
            </w:r>
          </w:p>
        </w:tc>
        <w:tc>
          <w:tcPr>
            <w:tcW w:w="3217"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sz w:val="24"/>
                <w:szCs w:val="24"/>
                <w:lang w:eastAsia="ru-RU"/>
              </w:rPr>
              <w:t>Уметь выполнять действия с геометрическими фигурами, координатами и векторами</w:t>
            </w:r>
          </w:p>
        </w:tc>
        <w:tc>
          <w:tcPr>
            <w:tcW w:w="716"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sz w:val="24"/>
                <w:szCs w:val="24"/>
                <w:lang w:eastAsia="ru-RU"/>
              </w:rPr>
              <w:t>Б</w:t>
            </w:r>
          </w:p>
        </w:tc>
        <w:tc>
          <w:tcPr>
            <w:tcW w:w="1171"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75,6</w:t>
            </w:r>
          </w:p>
        </w:tc>
        <w:tc>
          <w:tcPr>
            <w:tcW w:w="1276"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26</w:t>
            </w:r>
          </w:p>
        </w:tc>
        <w:tc>
          <w:tcPr>
            <w:tcW w:w="113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79</w:t>
            </w:r>
          </w:p>
        </w:tc>
        <w:tc>
          <w:tcPr>
            <w:tcW w:w="181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92</w:t>
            </w:r>
          </w:p>
        </w:tc>
        <w:tc>
          <w:tcPr>
            <w:tcW w:w="992"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100</w:t>
            </w:r>
          </w:p>
        </w:tc>
      </w:tr>
      <w:tr w:rsidR="002B190F" w:rsidRPr="002B190F" w:rsidTr="002B190F">
        <w:trPr>
          <w:trHeight w:val="1020"/>
        </w:trPr>
        <w:tc>
          <w:tcPr>
            <w:tcW w:w="567"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b/>
                <w:bCs/>
                <w:sz w:val="24"/>
                <w:szCs w:val="24"/>
                <w:lang w:eastAsia="ru-RU"/>
              </w:rPr>
              <w:t>4</w:t>
            </w:r>
          </w:p>
        </w:tc>
        <w:tc>
          <w:tcPr>
            <w:tcW w:w="3217"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Уметь строить и исследовать простейшие математические модели</w:t>
            </w:r>
          </w:p>
        </w:tc>
        <w:tc>
          <w:tcPr>
            <w:tcW w:w="716"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Б</w:t>
            </w:r>
          </w:p>
        </w:tc>
        <w:tc>
          <w:tcPr>
            <w:tcW w:w="1171"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80,2</w:t>
            </w:r>
          </w:p>
        </w:tc>
        <w:tc>
          <w:tcPr>
            <w:tcW w:w="1276"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29</w:t>
            </w:r>
          </w:p>
        </w:tc>
        <w:tc>
          <w:tcPr>
            <w:tcW w:w="113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84</w:t>
            </w:r>
          </w:p>
        </w:tc>
        <w:tc>
          <w:tcPr>
            <w:tcW w:w="181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97</w:t>
            </w:r>
          </w:p>
        </w:tc>
        <w:tc>
          <w:tcPr>
            <w:tcW w:w="992"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100</w:t>
            </w:r>
          </w:p>
        </w:tc>
      </w:tr>
      <w:tr w:rsidR="002B190F" w:rsidRPr="002B190F" w:rsidTr="002B190F">
        <w:trPr>
          <w:trHeight w:val="655"/>
        </w:trPr>
        <w:tc>
          <w:tcPr>
            <w:tcW w:w="567"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b/>
                <w:bCs/>
                <w:sz w:val="24"/>
                <w:szCs w:val="24"/>
                <w:lang w:eastAsia="ru-RU"/>
              </w:rPr>
              <w:t>5</w:t>
            </w:r>
          </w:p>
        </w:tc>
        <w:tc>
          <w:tcPr>
            <w:tcW w:w="3217"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Уметь решать уравнения и неравенства</w:t>
            </w:r>
          </w:p>
        </w:tc>
        <w:tc>
          <w:tcPr>
            <w:tcW w:w="716"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Б</w:t>
            </w:r>
          </w:p>
        </w:tc>
        <w:tc>
          <w:tcPr>
            <w:tcW w:w="1171"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87,8</w:t>
            </w:r>
          </w:p>
        </w:tc>
        <w:tc>
          <w:tcPr>
            <w:tcW w:w="1276"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39</w:t>
            </w:r>
          </w:p>
        </w:tc>
        <w:tc>
          <w:tcPr>
            <w:tcW w:w="113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94</w:t>
            </w:r>
          </w:p>
        </w:tc>
        <w:tc>
          <w:tcPr>
            <w:tcW w:w="181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99</w:t>
            </w:r>
          </w:p>
        </w:tc>
        <w:tc>
          <w:tcPr>
            <w:tcW w:w="992"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100</w:t>
            </w:r>
          </w:p>
        </w:tc>
      </w:tr>
      <w:tr w:rsidR="002B190F" w:rsidRPr="002B190F" w:rsidTr="002B190F">
        <w:trPr>
          <w:trHeight w:val="1020"/>
        </w:trPr>
        <w:tc>
          <w:tcPr>
            <w:tcW w:w="567"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b/>
                <w:bCs/>
                <w:sz w:val="24"/>
                <w:szCs w:val="24"/>
                <w:lang w:eastAsia="ru-RU"/>
              </w:rPr>
              <w:t>6</w:t>
            </w:r>
          </w:p>
        </w:tc>
        <w:tc>
          <w:tcPr>
            <w:tcW w:w="3217"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Уметь выполнять действия с геометрическими фигурами, координатами и векторами</w:t>
            </w:r>
          </w:p>
        </w:tc>
        <w:tc>
          <w:tcPr>
            <w:tcW w:w="716"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Б</w:t>
            </w:r>
          </w:p>
        </w:tc>
        <w:tc>
          <w:tcPr>
            <w:tcW w:w="1171"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50,3</w:t>
            </w:r>
          </w:p>
        </w:tc>
        <w:tc>
          <w:tcPr>
            <w:tcW w:w="1276"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11</w:t>
            </w:r>
          </w:p>
        </w:tc>
        <w:tc>
          <w:tcPr>
            <w:tcW w:w="113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43</w:t>
            </w:r>
          </w:p>
        </w:tc>
        <w:tc>
          <w:tcPr>
            <w:tcW w:w="181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78</w:t>
            </w:r>
          </w:p>
        </w:tc>
        <w:tc>
          <w:tcPr>
            <w:tcW w:w="992"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100</w:t>
            </w:r>
          </w:p>
        </w:tc>
      </w:tr>
      <w:tr w:rsidR="002B190F" w:rsidRPr="002B190F" w:rsidTr="002B190F">
        <w:trPr>
          <w:trHeight w:val="651"/>
        </w:trPr>
        <w:tc>
          <w:tcPr>
            <w:tcW w:w="567"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b/>
                <w:bCs/>
                <w:sz w:val="24"/>
                <w:szCs w:val="24"/>
                <w:lang w:eastAsia="ru-RU"/>
              </w:rPr>
              <w:t>7</w:t>
            </w:r>
          </w:p>
        </w:tc>
        <w:tc>
          <w:tcPr>
            <w:tcW w:w="3217"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Уметь выполнять действия с функциями</w:t>
            </w:r>
          </w:p>
        </w:tc>
        <w:tc>
          <w:tcPr>
            <w:tcW w:w="716"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Б</w:t>
            </w:r>
          </w:p>
        </w:tc>
        <w:tc>
          <w:tcPr>
            <w:tcW w:w="1171"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34,2</w:t>
            </w:r>
          </w:p>
        </w:tc>
        <w:tc>
          <w:tcPr>
            <w:tcW w:w="1276"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4,4</w:t>
            </w:r>
          </w:p>
        </w:tc>
        <w:tc>
          <w:tcPr>
            <w:tcW w:w="113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22</w:t>
            </w:r>
          </w:p>
        </w:tc>
        <w:tc>
          <w:tcPr>
            <w:tcW w:w="181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66</w:t>
            </w:r>
          </w:p>
        </w:tc>
        <w:tc>
          <w:tcPr>
            <w:tcW w:w="992"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88</w:t>
            </w:r>
          </w:p>
        </w:tc>
      </w:tr>
      <w:tr w:rsidR="002B190F" w:rsidRPr="002B190F" w:rsidTr="002B190F">
        <w:trPr>
          <w:trHeight w:val="1020"/>
        </w:trPr>
        <w:tc>
          <w:tcPr>
            <w:tcW w:w="567"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b/>
                <w:bCs/>
                <w:sz w:val="24"/>
                <w:szCs w:val="24"/>
                <w:lang w:eastAsia="ru-RU"/>
              </w:rPr>
              <w:t>8</w:t>
            </w:r>
          </w:p>
        </w:tc>
        <w:tc>
          <w:tcPr>
            <w:tcW w:w="3217"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Уметь выполнять действия с геометрическими фигурами, координатами и векторами</w:t>
            </w:r>
          </w:p>
        </w:tc>
        <w:tc>
          <w:tcPr>
            <w:tcW w:w="716"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Б</w:t>
            </w:r>
          </w:p>
        </w:tc>
        <w:tc>
          <w:tcPr>
            <w:tcW w:w="1171"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67,8</w:t>
            </w:r>
          </w:p>
        </w:tc>
        <w:tc>
          <w:tcPr>
            <w:tcW w:w="1276"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18</w:t>
            </w:r>
          </w:p>
        </w:tc>
        <w:tc>
          <w:tcPr>
            <w:tcW w:w="113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67</w:t>
            </w:r>
          </w:p>
        </w:tc>
        <w:tc>
          <w:tcPr>
            <w:tcW w:w="181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92</w:t>
            </w:r>
          </w:p>
        </w:tc>
        <w:tc>
          <w:tcPr>
            <w:tcW w:w="992"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88</w:t>
            </w:r>
          </w:p>
        </w:tc>
      </w:tr>
      <w:tr w:rsidR="002B190F" w:rsidRPr="002B190F" w:rsidTr="002B190F">
        <w:trPr>
          <w:trHeight w:val="1020"/>
        </w:trPr>
        <w:tc>
          <w:tcPr>
            <w:tcW w:w="567"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b/>
                <w:bCs/>
                <w:sz w:val="24"/>
                <w:szCs w:val="24"/>
                <w:lang w:eastAsia="ru-RU"/>
              </w:rPr>
              <w:t>9</w:t>
            </w:r>
          </w:p>
        </w:tc>
        <w:tc>
          <w:tcPr>
            <w:tcW w:w="3217"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Уметь выполнять вычисления и преобразования</w:t>
            </w:r>
          </w:p>
        </w:tc>
        <w:tc>
          <w:tcPr>
            <w:tcW w:w="716"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П</w:t>
            </w:r>
          </w:p>
        </w:tc>
        <w:tc>
          <w:tcPr>
            <w:tcW w:w="1171"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61,9</w:t>
            </w:r>
          </w:p>
        </w:tc>
        <w:tc>
          <w:tcPr>
            <w:tcW w:w="1276"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8,9</w:t>
            </w:r>
          </w:p>
        </w:tc>
        <w:tc>
          <w:tcPr>
            <w:tcW w:w="113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62</w:t>
            </w:r>
          </w:p>
        </w:tc>
        <w:tc>
          <w:tcPr>
            <w:tcW w:w="181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86</w:t>
            </w:r>
          </w:p>
        </w:tc>
        <w:tc>
          <w:tcPr>
            <w:tcW w:w="992"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88</w:t>
            </w:r>
          </w:p>
        </w:tc>
      </w:tr>
      <w:tr w:rsidR="002B190F" w:rsidRPr="002B190F" w:rsidTr="002B190F">
        <w:trPr>
          <w:trHeight w:val="1020"/>
        </w:trPr>
        <w:tc>
          <w:tcPr>
            <w:tcW w:w="567"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b/>
                <w:bCs/>
                <w:sz w:val="24"/>
                <w:szCs w:val="24"/>
                <w:lang w:eastAsia="ru-RU"/>
              </w:rPr>
              <w:t>10</w:t>
            </w:r>
          </w:p>
        </w:tc>
        <w:tc>
          <w:tcPr>
            <w:tcW w:w="3217"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Уметь использовать приобретѐнные знания и умения в практической деятельности и повседневной жизни</w:t>
            </w:r>
          </w:p>
        </w:tc>
        <w:tc>
          <w:tcPr>
            <w:tcW w:w="716"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П</w:t>
            </w:r>
          </w:p>
        </w:tc>
        <w:tc>
          <w:tcPr>
            <w:tcW w:w="1171"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54,3</w:t>
            </w:r>
          </w:p>
        </w:tc>
        <w:tc>
          <w:tcPr>
            <w:tcW w:w="1276"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6,7</w:t>
            </w:r>
          </w:p>
        </w:tc>
        <w:tc>
          <w:tcPr>
            <w:tcW w:w="113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47</w:t>
            </w:r>
          </w:p>
        </w:tc>
        <w:tc>
          <w:tcPr>
            <w:tcW w:w="181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87</w:t>
            </w:r>
          </w:p>
        </w:tc>
        <w:tc>
          <w:tcPr>
            <w:tcW w:w="992"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94</w:t>
            </w:r>
          </w:p>
        </w:tc>
      </w:tr>
      <w:tr w:rsidR="002B190F" w:rsidRPr="002B190F" w:rsidTr="002B190F">
        <w:trPr>
          <w:trHeight w:val="1020"/>
        </w:trPr>
        <w:tc>
          <w:tcPr>
            <w:tcW w:w="567"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b/>
                <w:bCs/>
                <w:sz w:val="24"/>
                <w:szCs w:val="24"/>
                <w:lang w:eastAsia="ru-RU"/>
              </w:rPr>
              <w:t>11</w:t>
            </w:r>
          </w:p>
        </w:tc>
        <w:tc>
          <w:tcPr>
            <w:tcW w:w="3217"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Уметь строить и исследовать простейшие математические модели</w:t>
            </w:r>
          </w:p>
        </w:tc>
        <w:tc>
          <w:tcPr>
            <w:tcW w:w="716"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П</w:t>
            </w:r>
          </w:p>
        </w:tc>
        <w:tc>
          <w:tcPr>
            <w:tcW w:w="1171"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45,7</w:t>
            </w:r>
          </w:p>
        </w:tc>
        <w:tc>
          <w:tcPr>
            <w:tcW w:w="1276"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4,4</w:t>
            </w:r>
          </w:p>
        </w:tc>
        <w:tc>
          <w:tcPr>
            <w:tcW w:w="113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36</w:t>
            </w:r>
          </w:p>
        </w:tc>
        <w:tc>
          <w:tcPr>
            <w:tcW w:w="181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76</w:t>
            </w:r>
          </w:p>
        </w:tc>
        <w:tc>
          <w:tcPr>
            <w:tcW w:w="992"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100</w:t>
            </w:r>
          </w:p>
        </w:tc>
      </w:tr>
      <w:tr w:rsidR="002B190F" w:rsidRPr="002B190F" w:rsidTr="002B190F">
        <w:trPr>
          <w:trHeight w:val="624"/>
        </w:trPr>
        <w:tc>
          <w:tcPr>
            <w:tcW w:w="567"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b/>
                <w:bCs/>
                <w:sz w:val="24"/>
                <w:szCs w:val="24"/>
                <w:lang w:eastAsia="ru-RU"/>
              </w:rPr>
              <w:t>12</w:t>
            </w:r>
          </w:p>
        </w:tc>
        <w:tc>
          <w:tcPr>
            <w:tcW w:w="3217"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Уметь выполнять действия с функциями</w:t>
            </w:r>
          </w:p>
        </w:tc>
        <w:tc>
          <w:tcPr>
            <w:tcW w:w="716"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П</w:t>
            </w:r>
          </w:p>
        </w:tc>
        <w:tc>
          <w:tcPr>
            <w:tcW w:w="1171"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57,9</w:t>
            </w:r>
          </w:p>
        </w:tc>
        <w:tc>
          <w:tcPr>
            <w:tcW w:w="1276"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6,7</w:t>
            </w:r>
          </w:p>
        </w:tc>
        <w:tc>
          <w:tcPr>
            <w:tcW w:w="113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38</w:t>
            </w:r>
          </w:p>
        </w:tc>
        <w:tc>
          <w:tcPr>
            <w:tcW w:w="181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84</w:t>
            </w:r>
          </w:p>
        </w:tc>
        <w:tc>
          <w:tcPr>
            <w:tcW w:w="992"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94</w:t>
            </w:r>
          </w:p>
        </w:tc>
      </w:tr>
      <w:tr w:rsidR="002B190F" w:rsidRPr="002B190F" w:rsidTr="002B190F">
        <w:trPr>
          <w:trHeight w:val="691"/>
        </w:trPr>
        <w:tc>
          <w:tcPr>
            <w:tcW w:w="567"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b/>
                <w:bCs/>
                <w:sz w:val="24"/>
                <w:szCs w:val="24"/>
                <w:lang w:eastAsia="ru-RU"/>
              </w:rPr>
              <w:t>13</w:t>
            </w:r>
          </w:p>
        </w:tc>
        <w:tc>
          <w:tcPr>
            <w:tcW w:w="3217"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Уметь решать уравнения и неравенства</w:t>
            </w:r>
          </w:p>
        </w:tc>
        <w:tc>
          <w:tcPr>
            <w:tcW w:w="716"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П</w:t>
            </w:r>
          </w:p>
        </w:tc>
        <w:tc>
          <w:tcPr>
            <w:tcW w:w="1171"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30,1</w:t>
            </w:r>
          </w:p>
        </w:tc>
        <w:tc>
          <w:tcPr>
            <w:tcW w:w="1276"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0</w:t>
            </w:r>
          </w:p>
        </w:tc>
        <w:tc>
          <w:tcPr>
            <w:tcW w:w="113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14</w:t>
            </w:r>
          </w:p>
        </w:tc>
        <w:tc>
          <w:tcPr>
            <w:tcW w:w="181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69</w:t>
            </w:r>
          </w:p>
        </w:tc>
        <w:tc>
          <w:tcPr>
            <w:tcW w:w="992" w:type="dxa"/>
          </w:tcPr>
          <w:p w:rsidR="002B190F" w:rsidRPr="002B190F" w:rsidRDefault="002B190F" w:rsidP="002B190F">
            <w:pPr>
              <w:spacing w:after="160" w:line="259" w:lineRule="auto"/>
              <w:rPr>
                <w:rFonts w:ascii="Times New Roman" w:eastAsia="Times New Roman" w:hAnsi="Times New Roman" w:cs="Times New Roman"/>
                <w:sz w:val="24"/>
                <w:szCs w:val="24"/>
                <w:lang w:val="en-US" w:eastAsia="ru-RU"/>
              </w:rPr>
            </w:pPr>
            <w:r w:rsidRPr="002B190F">
              <w:rPr>
                <w:rFonts w:ascii="Times New Roman" w:eastAsia="Times New Roman" w:hAnsi="Times New Roman" w:cs="Times New Roman"/>
                <w:sz w:val="24"/>
                <w:szCs w:val="24"/>
                <w:lang w:eastAsia="ru-RU"/>
              </w:rPr>
              <w:t>88</w:t>
            </w:r>
          </w:p>
        </w:tc>
      </w:tr>
      <w:tr w:rsidR="002B190F" w:rsidRPr="002B190F" w:rsidTr="002B190F">
        <w:trPr>
          <w:trHeight w:val="1020"/>
        </w:trPr>
        <w:tc>
          <w:tcPr>
            <w:tcW w:w="567"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b/>
                <w:bCs/>
                <w:sz w:val="24"/>
                <w:szCs w:val="24"/>
                <w:lang w:eastAsia="ru-RU"/>
              </w:rPr>
              <w:t>14</w:t>
            </w:r>
          </w:p>
        </w:tc>
        <w:tc>
          <w:tcPr>
            <w:tcW w:w="3217"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Уметь выполнять действия с геометрическими фигурами, координатами и векторами</w:t>
            </w:r>
          </w:p>
        </w:tc>
        <w:tc>
          <w:tcPr>
            <w:tcW w:w="716"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П</w:t>
            </w:r>
          </w:p>
        </w:tc>
        <w:tc>
          <w:tcPr>
            <w:tcW w:w="1171"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val="en-US" w:eastAsia="ru-RU"/>
              </w:rPr>
              <w:t>2</w:t>
            </w:r>
            <w:r w:rsidRPr="002B190F">
              <w:rPr>
                <w:rFonts w:ascii="Times New Roman" w:eastAsia="Times New Roman" w:hAnsi="Times New Roman" w:cs="Times New Roman"/>
                <w:sz w:val="24"/>
                <w:szCs w:val="24"/>
                <w:lang w:eastAsia="ru-RU"/>
              </w:rPr>
              <w:t>,33</w:t>
            </w:r>
          </w:p>
        </w:tc>
        <w:tc>
          <w:tcPr>
            <w:tcW w:w="1276"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0</w:t>
            </w:r>
          </w:p>
        </w:tc>
        <w:tc>
          <w:tcPr>
            <w:tcW w:w="113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0,9</w:t>
            </w:r>
          </w:p>
        </w:tc>
        <w:tc>
          <w:tcPr>
            <w:tcW w:w="181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3,9</w:t>
            </w:r>
          </w:p>
        </w:tc>
        <w:tc>
          <w:tcPr>
            <w:tcW w:w="992"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26</w:t>
            </w:r>
          </w:p>
        </w:tc>
      </w:tr>
      <w:tr w:rsidR="002B190F" w:rsidRPr="002B190F" w:rsidTr="002B190F">
        <w:trPr>
          <w:trHeight w:val="673"/>
        </w:trPr>
        <w:tc>
          <w:tcPr>
            <w:tcW w:w="567"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b/>
                <w:bCs/>
                <w:sz w:val="24"/>
                <w:szCs w:val="24"/>
                <w:lang w:eastAsia="ru-RU"/>
              </w:rPr>
              <w:t>15</w:t>
            </w:r>
          </w:p>
        </w:tc>
        <w:tc>
          <w:tcPr>
            <w:tcW w:w="3217"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Уметь решать уравнения и неравенства</w:t>
            </w:r>
          </w:p>
        </w:tc>
        <w:tc>
          <w:tcPr>
            <w:tcW w:w="716"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П</w:t>
            </w:r>
          </w:p>
        </w:tc>
        <w:tc>
          <w:tcPr>
            <w:tcW w:w="1171"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22,7</w:t>
            </w:r>
          </w:p>
        </w:tc>
        <w:tc>
          <w:tcPr>
            <w:tcW w:w="1276"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0,6</w:t>
            </w:r>
          </w:p>
        </w:tc>
        <w:tc>
          <w:tcPr>
            <w:tcW w:w="113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9,1</w:t>
            </w:r>
          </w:p>
        </w:tc>
        <w:tc>
          <w:tcPr>
            <w:tcW w:w="181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52</w:t>
            </w:r>
          </w:p>
        </w:tc>
        <w:tc>
          <w:tcPr>
            <w:tcW w:w="992"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91</w:t>
            </w:r>
          </w:p>
        </w:tc>
      </w:tr>
      <w:tr w:rsidR="002B190F" w:rsidRPr="002B190F" w:rsidTr="002B190F">
        <w:trPr>
          <w:trHeight w:val="1020"/>
        </w:trPr>
        <w:tc>
          <w:tcPr>
            <w:tcW w:w="567"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b/>
                <w:bCs/>
                <w:sz w:val="24"/>
                <w:szCs w:val="24"/>
                <w:lang w:eastAsia="ru-RU"/>
              </w:rPr>
              <w:t>16</w:t>
            </w:r>
          </w:p>
        </w:tc>
        <w:tc>
          <w:tcPr>
            <w:tcW w:w="3217"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Уметь выполнять действия с геометрическими фигурами, координатами и векторами</w:t>
            </w:r>
          </w:p>
        </w:tc>
        <w:tc>
          <w:tcPr>
            <w:tcW w:w="716"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П</w:t>
            </w:r>
          </w:p>
        </w:tc>
        <w:tc>
          <w:tcPr>
            <w:tcW w:w="1171"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2,36</w:t>
            </w:r>
          </w:p>
        </w:tc>
        <w:tc>
          <w:tcPr>
            <w:tcW w:w="1276"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0</w:t>
            </w:r>
          </w:p>
        </w:tc>
        <w:tc>
          <w:tcPr>
            <w:tcW w:w="113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0,7</w:t>
            </w:r>
          </w:p>
        </w:tc>
        <w:tc>
          <w:tcPr>
            <w:tcW w:w="181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3,9</w:t>
            </w:r>
          </w:p>
        </w:tc>
        <w:tc>
          <w:tcPr>
            <w:tcW w:w="992"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31</w:t>
            </w:r>
          </w:p>
        </w:tc>
      </w:tr>
      <w:tr w:rsidR="002B190F" w:rsidRPr="002B190F" w:rsidTr="002B190F">
        <w:trPr>
          <w:trHeight w:val="1020"/>
        </w:trPr>
        <w:tc>
          <w:tcPr>
            <w:tcW w:w="567"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b/>
                <w:bCs/>
                <w:sz w:val="24"/>
                <w:szCs w:val="24"/>
                <w:lang w:eastAsia="ru-RU"/>
              </w:rPr>
              <w:t>17</w:t>
            </w:r>
          </w:p>
        </w:tc>
        <w:tc>
          <w:tcPr>
            <w:tcW w:w="3217"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Уметь использовать приобретѐнные знания и умения в практической деятельности и повседневной жизни</w:t>
            </w:r>
          </w:p>
        </w:tc>
        <w:tc>
          <w:tcPr>
            <w:tcW w:w="716"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П</w:t>
            </w:r>
          </w:p>
        </w:tc>
        <w:tc>
          <w:tcPr>
            <w:tcW w:w="1171"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11,7</w:t>
            </w:r>
          </w:p>
        </w:tc>
        <w:tc>
          <w:tcPr>
            <w:tcW w:w="1276"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0</w:t>
            </w:r>
          </w:p>
        </w:tc>
        <w:tc>
          <w:tcPr>
            <w:tcW w:w="113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2</w:t>
            </w:r>
          </w:p>
        </w:tc>
        <w:tc>
          <w:tcPr>
            <w:tcW w:w="181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29</w:t>
            </w:r>
          </w:p>
        </w:tc>
        <w:tc>
          <w:tcPr>
            <w:tcW w:w="992"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76</w:t>
            </w:r>
          </w:p>
        </w:tc>
      </w:tr>
      <w:tr w:rsidR="002B190F" w:rsidRPr="002B190F" w:rsidTr="002B190F">
        <w:trPr>
          <w:trHeight w:val="1020"/>
        </w:trPr>
        <w:tc>
          <w:tcPr>
            <w:tcW w:w="567"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b/>
                <w:bCs/>
                <w:sz w:val="24"/>
                <w:szCs w:val="24"/>
                <w:lang w:eastAsia="ru-RU"/>
              </w:rPr>
              <w:t>18</w:t>
            </w:r>
          </w:p>
        </w:tc>
        <w:tc>
          <w:tcPr>
            <w:tcW w:w="3217"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Уметь решать уравнения и неравенства</w:t>
            </w:r>
          </w:p>
        </w:tc>
        <w:tc>
          <w:tcPr>
            <w:tcW w:w="716"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В</w:t>
            </w:r>
          </w:p>
        </w:tc>
        <w:tc>
          <w:tcPr>
            <w:tcW w:w="1171"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1,81</w:t>
            </w:r>
          </w:p>
        </w:tc>
        <w:tc>
          <w:tcPr>
            <w:tcW w:w="1276"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0</w:t>
            </w:r>
          </w:p>
        </w:tc>
        <w:tc>
          <w:tcPr>
            <w:tcW w:w="113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0</w:t>
            </w:r>
          </w:p>
        </w:tc>
        <w:tc>
          <w:tcPr>
            <w:tcW w:w="181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3,3</w:t>
            </w:r>
          </w:p>
        </w:tc>
        <w:tc>
          <w:tcPr>
            <w:tcW w:w="992"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31</w:t>
            </w:r>
          </w:p>
        </w:tc>
      </w:tr>
      <w:tr w:rsidR="002B190F" w:rsidRPr="002B190F" w:rsidTr="002B190F">
        <w:trPr>
          <w:trHeight w:val="1020"/>
        </w:trPr>
        <w:tc>
          <w:tcPr>
            <w:tcW w:w="567" w:type="dxa"/>
          </w:tcPr>
          <w:p w:rsidR="002B190F" w:rsidRPr="002B190F" w:rsidRDefault="002B190F" w:rsidP="002B190F">
            <w:pPr>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b/>
                <w:bCs/>
                <w:sz w:val="24"/>
                <w:szCs w:val="24"/>
                <w:lang w:eastAsia="ru-RU"/>
              </w:rPr>
              <w:t>19</w:t>
            </w:r>
          </w:p>
        </w:tc>
        <w:tc>
          <w:tcPr>
            <w:tcW w:w="3217"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Уметь строить и исследовать простейшие математические модели</w:t>
            </w:r>
          </w:p>
        </w:tc>
        <w:tc>
          <w:tcPr>
            <w:tcW w:w="716"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В</w:t>
            </w:r>
          </w:p>
        </w:tc>
        <w:tc>
          <w:tcPr>
            <w:tcW w:w="1171" w:type="dxa"/>
          </w:tcPr>
          <w:p w:rsidR="002B190F" w:rsidRPr="002B190F" w:rsidRDefault="002B190F" w:rsidP="002B190F">
            <w:pPr>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5,59</w:t>
            </w:r>
          </w:p>
        </w:tc>
        <w:tc>
          <w:tcPr>
            <w:tcW w:w="1276"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0,6</w:t>
            </w:r>
          </w:p>
        </w:tc>
        <w:tc>
          <w:tcPr>
            <w:tcW w:w="113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2,6</w:t>
            </w:r>
          </w:p>
        </w:tc>
        <w:tc>
          <w:tcPr>
            <w:tcW w:w="1814"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9,3</w:t>
            </w:r>
          </w:p>
        </w:tc>
        <w:tc>
          <w:tcPr>
            <w:tcW w:w="992" w:type="dxa"/>
          </w:tcPr>
          <w:p w:rsidR="002B190F" w:rsidRPr="002B190F" w:rsidRDefault="002B190F" w:rsidP="002B190F">
            <w:pPr>
              <w:spacing w:after="160" w:line="259" w:lineRule="auto"/>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51</w:t>
            </w:r>
          </w:p>
        </w:tc>
      </w:tr>
    </w:tbl>
    <w:p w:rsidR="002B190F" w:rsidRPr="002B190F" w:rsidRDefault="002B190F" w:rsidP="002B190F">
      <w:pPr>
        <w:spacing w:after="0"/>
        <w:jc w:val="both"/>
        <w:rPr>
          <w:rFonts w:ascii="Times New Roman" w:eastAsia="Times New Roman" w:hAnsi="Times New Roman" w:cs="Times New Roman"/>
          <w:b/>
          <w:bCs/>
          <w:sz w:val="24"/>
          <w:szCs w:val="24"/>
          <w:lang w:eastAsia="ru-RU"/>
        </w:rPr>
      </w:pPr>
    </w:p>
    <w:p w:rsidR="00BF5C82" w:rsidRPr="00BF5C82" w:rsidRDefault="00BF5C82" w:rsidP="00BF5C82">
      <w:pPr>
        <w:pStyle w:val="ad"/>
        <w:numPr>
          <w:ilvl w:val="1"/>
          <w:numId w:val="22"/>
        </w:numPr>
        <w:spacing w:after="0"/>
        <w:jc w:val="center"/>
        <w:rPr>
          <w:rFonts w:ascii="Times New Roman" w:eastAsia="Times New Roman" w:hAnsi="Times New Roman" w:cs="Times New Roman"/>
          <w:sz w:val="28"/>
          <w:szCs w:val="28"/>
          <w:lang w:eastAsia="ru-RU"/>
        </w:rPr>
      </w:pPr>
      <w:r w:rsidRPr="00BF5C82">
        <w:rPr>
          <w:rFonts w:ascii="Times New Roman" w:hAnsi="Times New Roman"/>
          <w:b/>
          <w:bCs/>
          <w:sz w:val="28"/>
          <w:szCs w:val="28"/>
        </w:rPr>
        <w:t>1. Статистический анализ выполнения заданий КИМ</w:t>
      </w:r>
    </w:p>
    <w:p w:rsidR="002B190F" w:rsidRPr="002B190F" w:rsidRDefault="002B190F" w:rsidP="002B190F">
      <w:pPr>
        <w:spacing w:after="0"/>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B190F">
        <w:rPr>
          <w:rFonts w:ascii="Times New Roman" w:eastAsia="Times New Roman" w:hAnsi="Times New Roman" w:cs="Times New Roman"/>
          <w:sz w:val="24"/>
          <w:szCs w:val="24"/>
          <w:lang w:eastAsia="ru-RU"/>
        </w:rPr>
        <w:t xml:space="preserve">По части с кратким ответом следует отметить, что в регионе по заданиям №№ 1, 8, 9, 12 произошло существенное повышение процента выполнения: №1 (на 8,11%), №8 (на 38,28%), №9 (на 11,13%), №12 (на 7,55%), а по заданиям №№ 2,3,4,6,7,10 – существенное понижение: №2 (на 7,87%), №3 (на 3,01%), №4 (на 8,39%), №6 (на 28,28%), №7 (на 11,56%). Выполнение заданий №№ 5,11 осталось практически на уровне 2020 года. </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В 2021 г. так же хорошие показатели за выполнение заданий повышенного уровня сложности с кратким ответом. Свыше 60% участников справились с заданием№9, 36 % с 11 заданием, 47% с заданием №10 и 38% с 12 заданием.</w:t>
      </w:r>
    </w:p>
    <w:p w:rsidR="002B190F" w:rsidRPr="002B190F" w:rsidRDefault="002B190F" w:rsidP="002B190F">
      <w:pPr>
        <w:spacing w:after="0" w:line="240" w:lineRule="auto"/>
        <w:ind w:left="-567"/>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Самыми непосильными для решения учащимся являются задания геометрические № 14, №16. Процент выпускников, решивших данные задания равен 2%. Наиболее успешно справляются выпускники с заданием № 13 (решение уравнения, в основной день это было тригонометрическое уравнение).</w:t>
      </w:r>
    </w:p>
    <w:p w:rsid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Стабильно низкие показатели при решении задач высокого уровня сложности №№18,19 (2020 г. – 0 %, 2021 г. – 0%, 2020 г. – 8,39%, 2021 г. – 2,6% ), при выполнении алгебраического задания 13 – решение тригонометрического уравнения с отбором корней (2020 г. – 17,47 %, 2021 г. – 14 %,)</w:t>
      </w:r>
    </w:p>
    <w:p w:rsidR="00BF5C82" w:rsidRDefault="00BF5C82" w:rsidP="002B190F">
      <w:pPr>
        <w:spacing w:after="0" w:line="240" w:lineRule="auto"/>
        <w:ind w:left="-567" w:firstLine="284"/>
        <w:jc w:val="both"/>
        <w:rPr>
          <w:rFonts w:ascii="Times New Roman" w:eastAsia="Calibri" w:hAnsi="Times New Roman" w:cs="Times New Roman"/>
          <w:sz w:val="24"/>
          <w:szCs w:val="24"/>
          <w:lang w:eastAsia="ru-RU"/>
        </w:rPr>
      </w:pPr>
    </w:p>
    <w:p w:rsidR="00BF5C82" w:rsidRPr="00BF5C82" w:rsidRDefault="00BF5C82" w:rsidP="00BF5C82">
      <w:pPr>
        <w:spacing w:after="0" w:line="240" w:lineRule="auto"/>
        <w:ind w:left="-567" w:firstLine="284"/>
        <w:jc w:val="center"/>
        <w:rPr>
          <w:rFonts w:ascii="Times New Roman" w:eastAsia="Calibri" w:hAnsi="Times New Roman" w:cs="Times New Roman"/>
          <w:b/>
          <w:sz w:val="28"/>
          <w:szCs w:val="28"/>
          <w:lang w:eastAsia="ru-RU"/>
        </w:rPr>
      </w:pPr>
      <w:r w:rsidRPr="00BF5C82">
        <w:rPr>
          <w:rFonts w:ascii="Times New Roman" w:eastAsia="Calibri" w:hAnsi="Times New Roman" w:cs="Times New Roman"/>
          <w:b/>
          <w:sz w:val="28"/>
          <w:szCs w:val="28"/>
          <w:lang w:eastAsia="ru-RU"/>
        </w:rPr>
        <w:t>3.2.2. Содержательный анализ выполнения заданий КИМ</w:t>
      </w:r>
    </w:p>
    <w:p w:rsidR="002B190F" w:rsidRPr="002B190F" w:rsidRDefault="002B190F" w:rsidP="002B190F">
      <w:pPr>
        <w:spacing w:after="0" w:line="240" w:lineRule="auto"/>
        <w:ind w:left="-567" w:firstLine="284"/>
        <w:jc w:val="both"/>
        <w:rPr>
          <w:rFonts w:ascii="Times New Roman" w:eastAsia="Calibri" w:hAnsi="Times New Roman" w:cs="Times New Roman"/>
          <w:b/>
          <w:sz w:val="24"/>
          <w:szCs w:val="24"/>
          <w:lang w:eastAsia="ru-RU"/>
        </w:rPr>
      </w:pPr>
      <w:r w:rsidRPr="002B190F">
        <w:rPr>
          <w:rFonts w:ascii="Times New Roman" w:eastAsia="Calibri" w:hAnsi="Times New Roman" w:cs="Times New Roman"/>
          <w:sz w:val="24"/>
          <w:szCs w:val="24"/>
          <w:lang w:eastAsia="ru-RU"/>
        </w:rPr>
        <w:tab/>
      </w:r>
      <w:r w:rsidRPr="002B190F">
        <w:rPr>
          <w:rFonts w:ascii="Times New Roman" w:eastAsia="Calibri" w:hAnsi="Times New Roman" w:cs="Times New Roman"/>
          <w:b/>
          <w:sz w:val="24"/>
          <w:szCs w:val="24"/>
          <w:lang w:eastAsia="ru-RU"/>
        </w:rPr>
        <w:t>Практико-ориентированные задания базового уровня</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 xml:space="preserve">Для заданий базового уровня первой части (1, 2, 4), проверяющих умения использовать приобретенные знания и умения в практической деятельности и повседневной жизни, строить и исследовать простейшие математические модели, уровень усвоения достигнут (свыше 80%). Практико-ориентированные задачи не являются для участников неожиданными, задания такого типа они решали при сдаче основного государственного экзамена в модуле «Реальная математика». Такие задания учащиеся решали на уроках математики основной школы. Задания такого типа также включались в учебный материал при изучении математики в старшей школе. </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 xml:space="preserve">Задание1 проверяло умение использовать приобретенные знания и умения в практической деятельности и повседневной жизни – решать текстовые задачи. </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 xml:space="preserve">Выполнения этого задания –96%. </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 xml:space="preserve">Задание 2 проверяло умение использовать приобретенные знания и умения в практической деятельности и повседневной жизни, читать графики. </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 xml:space="preserve">Выполнения этого задания –87%. </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Задание 4 проверяло умение строить и исследовать простейшие математические модели, а также умение находить вероятность события в простейшей ситуации.</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Выполнения этого задания –84%.</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Типичные ошибки при выполнении этих заданий связаны в первую очередь с невнимательным чтением условия и непониманием единиц измерения, процентов, графиков.</w:t>
      </w:r>
    </w:p>
    <w:p w:rsidR="002B190F" w:rsidRPr="002B190F" w:rsidRDefault="002B190F" w:rsidP="002B190F">
      <w:pPr>
        <w:spacing w:after="0" w:line="240" w:lineRule="auto"/>
        <w:ind w:left="-567" w:firstLine="284"/>
        <w:jc w:val="both"/>
        <w:rPr>
          <w:rFonts w:ascii="Times New Roman" w:eastAsia="Calibri" w:hAnsi="Times New Roman" w:cs="Times New Roman"/>
          <w:b/>
          <w:sz w:val="24"/>
          <w:szCs w:val="24"/>
          <w:lang w:eastAsia="ru-RU"/>
        </w:rPr>
      </w:pPr>
      <w:r w:rsidRPr="002B190F">
        <w:rPr>
          <w:rFonts w:ascii="Times New Roman" w:eastAsia="Calibri" w:hAnsi="Times New Roman" w:cs="Times New Roman"/>
          <w:sz w:val="24"/>
          <w:szCs w:val="24"/>
          <w:lang w:eastAsia="ru-RU"/>
        </w:rPr>
        <w:tab/>
      </w:r>
      <w:r w:rsidRPr="002B190F">
        <w:rPr>
          <w:rFonts w:ascii="Times New Roman" w:eastAsia="Calibri" w:hAnsi="Times New Roman" w:cs="Times New Roman"/>
          <w:b/>
          <w:sz w:val="24"/>
          <w:szCs w:val="24"/>
          <w:lang w:eastAsia="ru-RU"/>
        </w:rPr>
        <w:t>Геометрические задания базового уровня</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b/>
          <w:sz w:val="24"/>
          <w:szCs w:val="24"/>
          <w:lang w:eastAsia="ru-RU"/>
        </w:rPr>
        <w:tab/>
      </w:r>
      <w:r w:rsidRPr="002B190F">
        <w:rPr>
          <w:rFonts w:ascii="Times New Roman" w:eastAsia="Calibri" w:hAnsi="Times New Roman" w:cs="Times New Roman"/>
          <w:sz w:val="24"/>
          <w:szCs w:val="24"/>
          <w:lang w:eastAsia="ru-RU"/>
        </w:rPr>
        <w:t>Для заданий базового уровня первой части (3, 6, 8), проверяющих умения выполнять действия с геометрическими фигурами по содержанию курсов «Планиметрия» и «Стереометрия», достигнут уровень усвоения выше 43%.</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 xml:space="preserve">В задании 3 проверялось умение выполнять действия с геометрическими фигурами, координатами и векторами, знание геометрических фактов и понятий и умение вычислять длину отрезка на клетчатой бумаге и </w:t>
      </w:r>
      <w:r w:rsidRPr="002B190F">
        <w:rPr>
          <w:rFonts w:ascii="Times New Roman" w:eastAsia="Calibri" w:hAnsi="Times New Roman" w:cs="Times New Roman"/>
          <w:iCs/>
          <w:sz w:val="24"/>
          <w:szCs w:val="24"/>
        </w:rPr>
        <w:t>п</w:t>
      </w:r>
      <w:r w:rsidRPr="002B190F">
        <w:rPr>
          <w:rFonts w:ascii="Times New Roman" w:eastAsia="Calibri" w:hAnsi="Times New Roman" w:cs="Times New Roman"/>
          <w:sz w:val="24"/>
          <w:szCs w:val="24"/>
        </w:rPr>
        <w:t>лощадь треугольника, параллелограмма, трапеции, круга и т.д.</w:t>
      </w:r>
      <w:r w:rsidRPr="002B190F">
        <w:rPr>
          <w:rFonts w:ascii="Times New Roman" w:eastAsia="Calibri" w:hAnsi="Times New Roman" w:cs="Times New Roman"/>
          <w:sz w:val="24"/>
          <w:szCs w:val="24"/>
          <w:lang w:eastAsia="ru-RU"/>
        </w:rPr>
        <w:t>.</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Выполнения этого задания – 79%.</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 xml:space="preserve">В задании 6 проверялось умение выполнять действия с геометрическими фигурами. </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Выполнение этого задания – 43%, что свидетельствует, с одной стороны, о росте уровня геометрической подготовки учащихся (по сравнению с 2010 г., когда задания по геометрии впервые были включены в ЕГЭ как обязательные и имели крайне низкий процент выполнения), а с другой стороны, о том, что заметные пробелы в геометрической подготовке сохраняются у значительной части учащихся. Типичные ошибки связаны в первую очередь с невнимательным чтением (не пониманием) математической записи и неверным чтением чертежа.</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В задании 8 проверялось умение выполнять действия с геометрическими фигурами, координатами и векторами – на соотношение нахождение объемов цилиндров, конусов с равными радиусами основания, но разными высотами. Для участников это задание оказалось сложным.</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Выполнение этого задания –67%.</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Задание важное, показательное, так как оно проверяет сформированность пространственных представлений и знание соотношений между величинами пространственных фигур. Значительная часть выпускников продемонстрировали эти качества, т.к. при отсутствии базовых пространственных представлений и знаний соотношений сложно ожидать высокого процента выполнения стереометрического задания с полным решением. Следует подчеркнуть важность геометрических знаний для успешного дальнейшего обучения в инженерных вузах. В преподавании геометрии важным является умение не только решать по формулам вычислительные задачи с геометрическим содержанием, но и формировать геометрические представления о фигурах.</w:t>
      </w:r>
    </w:p>
    <w:p w:rsidR="002B190F" w:rsidRPr="002B190F" w:rsidRDefault="002B190F" w:rsidP="002B190F">
      <w:pPr>
        <w:spacing w:after="0" w:line="240" w:lineRule="auto"/>
        <w:ind w:left="-567" w:firstLine="284"/>
        <w:jc w:val="both"/>
        <w:rPr>
          <w:rFonts w:ascii="Times New Roman" w:eastAsia="Calibri" w:hAnsi="Times New Roman" w:cs="Times New Roman"/>
          <w:b/>
          <w:sz w:val="24"/>
          <w:szCs w:val="24"/>
          <w:lang w:eastAsia="ru-RU"/>
        </w:rPr>
      </w:pPr>
      <w:r w:rsidRPr="002B190F">
        <w:rPr>
          <w:rFonts w:ascii="Times New Roman" w:eastAsia="Calibri" w:hAnsi="Times New Roman" w:cs="Times New Roman"/>
          <w:sz w:val="24"/>
          <w:szCs w:val="24"/>
          <w:lang w:eastAsia="ru-RU"/>
        </w:rPr>
        <w:tab/>
      </w:r>
      <w:r w:rsidRPr="002B190F">
        <w:rPr>
          <w:rFonts w:ascii="Times New Roman" w:eastAsia="Calibri" w:hAnsi="Times New Roman" w:cs="Times New Roman"/>
          <w:b/>
          <w:sz w:val="24"/>
          <w:szCs w:val="24"/>
          <w:lang w:eastAsia="ru-RU"/>
        </w:rPr>
        <w:t>Алгебраические задания базового уровня</w:t>
      </w:r>
    </w:p>
    <w:p w:rsidR="002B190F" w:rsidRPr="002B190F" w:rsidRDefault="002B190F" w:rsidP="002B190F">
      <w:pPr>
        <w:spacing w:after="0" w:line="240" w:lineRule="auto"/>
        <w:ind w:left="-567" w:firstLine="284"/>
        <w:jc w:val="both"/>
        <w:rPr>
          <w:rFonts w:ascii="Times New Roman" w:eastAsia="Calibri" w:hAnsi="Times New Roman" w:cs="Times New Roman"/>
          <w:b/>
          <w:sz w:val="24"/>
          <w:szCs w:val="24"/>
          <w:lang w:eastAsia="ru-RU"/>
        </w:rPr>
      </w:pPr>
      <w:r w:rsidRPr="002B190F">
        <w:rPr>
          <w:rFonts w:ascii="Times New Roman" w:eastAsia="Calibri" w:hAnsi="Times New Roman" w:cs="Times New Roman"/>
          <w:sz w:val="24"/>
          <w:szCs w:val="24"/>
          <w:lang w:eastAsia="ru-RU"/>
        </w:rPr>
        <w:tab/>
        <w:t>Для заданий базового уровня первой части (5, 7) по содержанию курса «Алгебра» достигнут уровень усвоения выше 70%.</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b/>
          <w:sz w:val="24"/>
          <w:szCs w:val="24"/>
          <w:lang w:eastAsia="ru-RU"/>
        </w:rPr>
        <w:tab/>
      </w:r>
      <w:r w:rsidRPr="002B190F">
        <w:rPr>
          <w:rFonts w:ascii="Times New Roman" w:eastAsia="Calibri" w:hAnsi="Times New Roman" w:cs="Times New Roman"/>
          <w:sz w:val="24"/>
          <w:szCs w:val="24"/>
          <w:lang w:eastAsia="ru-RU"/>
        </w:rPr>
        <w:t>В задании 5 проверялось умение решать простейшее логарифмическое, показательное уравнение.</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 xml:space="preserve">Выполнение этого задания–94%. </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 xml:space="preserve">Задание 7 проверяло умение выполнять действия с функциями – применение производной к исследованию функции.  </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Выполнение этого задания – 22 %. Типичные ошибки связаны в первую очередь с невнимательным чтением условия.</w:t>
      </w:r>
    </w:p>
    <w:p w:rsidR="002B190F" w:rsidRPr="002B190F" w:rsidRDefault="002B190F" w:rsidP="002B190F">
      <w:pPr>
        <w:spacing w:after="0" w:line="240" w:lineRule="auto"/>
        <w:ind w:left="-567" w:firstLine="284"/>
        <w:jc w:val="both"/>
        <w:rPr>
          <w:rFonts w:ascii="Times New Roman" w:eastAsia="Calibri" w:hAnsi="Times New Roman" w:cs="Times New Roman"/>
          <w:b/>
          <w:sz w:val="24"/>
          <w:szCs w:val="24"/>
          <w:lang w:eastAsia="ru-RU"/>
        </w:rPr>
      </w:pPr>
      <w:r w:rsidRPr="002B190F">
        <w:rPr>
          <w:rFonts w:ascii="Times New Roman" w:eastAsia="Calibri" w:hAnsi="Times New Roman" w:cs="Times New Roman"/>
          <w:sz w:val="24"/>
          <w:szCs w:val="24"/>
          <w:lang w:eastAsia="ru-RU"/>
        </w:rPr>
        <w:tab/>
      </w:r>
      <w:r w:rsidRPr="002B190F">
        <w:rPr>
          <w:rFonts w:ascii="Times New Roman" w:eastAsia="Calibri" w:hAnsi="Times New Roman" w:cs="Times New Roman"/>
          <w:b/>
          <w:sz w:val="24"/>
          <w:szCs w:val="24"/>
          <w:lang w:eastAsia="ru-RU"/>
        </w:rPr>
        <w:t>Практико-ориентированные задания повышенного уровня</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К заданиям повышенного уровня относились задания второй части 10 (с кратким ответом) и 17 (с развернутым ответом). Задания проверяли умения использовать приобретенные знания и умения в практической деятельности и повседневной жизни.</w:t>
      </w:r>
      <w:r w:rsidRPr="002B190F">
        <w:rPr>
          <w:rFonts w:ascii="Times New Roman" w:eastAsia="Times New Roman" w:hAnsi="Times New Roman" w:cs="Times New Roman"/>
          <w:sz w:val="24"/>
          <w:szCs w:val="24"/>
          <w:lang w:eastAsia="ru-RU"/>
        </w:rPr>
        <w:t xml:space="preserve"> Вызывает подозрение в натасканности без понимания на модели кредитов в данном задании, так как минимальные изменения в модели сразу понижают процент решающих эту задачу.</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Задание 10 проверяло умение использовать приобретенные знания и умения в практической деятельности и повседневной жизни – работать с формулой, находить значение одного из параметров.</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Выполнение этого задания – около 47%. Типичные ошибки связаны в первую очередь с непониманием текста.</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Задание 17 с развернутым ответом проверяло способность использовать знания в практической деятельности и повседневной жизни, умение строить и исследовать математические модели. Это – текстовая задача с экономическим содержанием (задача на кредиты).</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 xml:space="preserve">Ненулевые баллы за это задание получили 2 %, максимальные – 29 % участников экзамена, что значительно выше, чем в прошлом году. Большинство участников не умеют правильно составлять модель задачи и не владеют вычислительными навыками. Многие без всяких обоснований писали сразу формулу (не всегда имеющую отношение к задаче) или пытались решить задачу подбором.  </w:t>
      </w:r>
    </w:p>
    <w:p w:rsidR="002B190F" w:rsidRPr="002B190F" w:rsidRDefault="002B190F" w:rsidP="002B190F">
      <w:pPr>
        <w:spacing w:after="0" w:line="240" w:lineRule="auto"/>
        <w:ind w:left="-567" w:firstLine="284"/>
        <w:jc w:val="both"/>
        <w:rPr>
          <w:rFonts w:ascii="Times New Roman" w:eastAsia="Calibri" w:hAnsi="Times New Roman" w:cs="Times New Roman"/>
          <w:b/>
          <w:sz w:val="24"/>
          <w:szCs w:val="24"/>
          <w:lang w:eastAsia="ru-RU"/>
        </w:rPr>
      </w:pPr>
      <w:r w:rsidRPr="002B190F">
        <w:rPr>
          <w:rFonts w:ascii="Times New Roman" w:eastAsia="Calibri" w:hAnsi="Times New Roman" w:cs="Times New Roman"/>
          <w:sz w:val="24"/>
          <w:szCs w:val="24"/>
          <w:lang w:eastAsia="ru-RU"/>
        </w:rPr>
        <w:tab/>
      </w:r>
      <w:r w:rsidRPr="002B190F">
        <w:rPr>
          <w:rFonts w:ascii="Times New Roman" w:eastAsia="Calibri" w:hAnsi="Times New Roman" w:cs="Times New Roman"/>
          <w:b/>
          <w:sz w:val="24"/>
          <w:szCs w:val="24"/>
          <w:lang w:eastAsia="ru-RU"/>
        </w:rPr>
        <w:t>Геометрические задания повышенного уровня</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К заданиям повышенного уровня относились задания второй части 14 (стереометрия) и 16 (планиметрия) с развернутым ответом. Задания проверяли умения выполнять действия с геометрическими фигурами, координатами и векторами. Оба задания содержали два пункта. В первом пункте задание нужно доказать, а во втором пункте – вычислить.</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Задание 14 выполнено значительно хуже, только 1 % участников показали не нулевой результат.</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 xml:space="preserve">Основной проблемой оказалось выполнение первого пункта. Участники экзамена часто демонстрировали неумение доказывать, непонимание взаимосвязи элементов геометрической конструкции, часто ошибались в теоретических фактах. Много встречается разного рода логических ошибок. При выполнении второго пункта участники нередко демонстрировали незнание формул многогранников. Особо следует отметить большое количество разного рода ошибок, допущенных участниками при построении чертежа. </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Ненулевые баллы за 16 задачу получили около 2,5 % участников экзамена.</w:t>
      </w:r>
    </w:p>
    <w:p w:rsidR="002B190F" w:rsidRPr="002B190F" w:rsidRDefault="002B190F" w:rsidP="002B190F">
      <w:pPr>
        <w:spacing w:after="0" w:line="240" w:lineRule="auto"/>
        <w:ind w:left="-567"/>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 xml:space="preserve">Типичные ошибки связаны в первую очередь с неверным пониманием логики построения доказательства. При выполнении второго пункта участники не считали нужным доказывать геометрические факты, используемые в решение. Особо следует отметить большое количество ошибок, допущенных участниками при построении чертежа. </w:t>
      </w:r>
    </w:p>
    <w:p w:rsidR="002B190F" w:rsidRPr="002B190F" w:rsidRDefault="002B190F" w:rsidP="002B190F">
      <w:pPr>
        <w:spacing w:after="0" w:line="240" w:lineRule="auto"/>
        <w:ind w:left="-567" w:firstLine="425"/>
        <w:jc w:val="both"/>
        <w:rPr>
          <w:rFonts w:ascii="Times New Roman" w:eastAsia="Calibri" w:hAnsi="Times New Roman" w:cs="Times New Roman"/>
          <w:b/>
          <w:sz w:val="24"/>
          <w:szCs w:val="24"/>
          <w:lang w:eastAsia="ru-RU"/>
        </w:rPr>
      </w:pPr>
      <w:r w:rsidRPr="002B190F">
        <w:rPr>
          <w:rFonts w:ascii="Times New Roman" w:eastAsia="Calibri" w:hAnsi="Times New Roman" w:cs="Times New Roman"/>
          <w:sz w:val="24"/>
          <w:szCs w:val="24"/>
          <w:lang w:eastAsia="ru-RU"/>
        </w:rPr>
        <w:tab/>
      </w:r>
      <w:r w:rsidRPr="002B190F">
        <w:rPr>
          <w:rFonts w:ascii="Times New Roman" w:eastAsia="Calibri" w:hAnsi="Times New Roman" w:cs="Times New Roman"/>
          <w:b/>
          <w:sz w:val="24"/>
          <w:szCs w:val="24"/>
          <w:lang w:eastAsia="ru-RU"/>
        </w:rPr>
        <w:t>Алгебраические задания повышенного уровня</w:t>
      </w:r>
    </w:p>
    <w:p w:rsidR="002B190F" w:rsidRPr="002B190F" w:rsidRDefault="002B190F" w:rsidP="002B190F">
      <w:pPr>
        <w:spacing w:after="0" w:line="240" w:lineRule="auto"/>
        <w:ind w:left="-567" w:firstLine="425"/>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 xml:space="preserve">К заданиям повышенного уровня относились задания второй части 9, 11, 12 с кратким ответом и задания 13, 15 с развернутым ответом. </w:t>
      </w:r>
    </w:p>
    <w:p w:rsidR="002B190F" w:rsidRPr="002B190F" w:rsidRDefault="002B190F" w:rsidP="002B190F">
      <w:pPr>
        <w:spacing w:after="0" w:line="240" w:lineRule="auto"/>
        <w:ind w:left="-567" w:firstLine="425"/>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Задание 9 проверяло умение выполнять логарифмические преобразования.</w:t>
      </w:r>
    </w:p>
    <w:p w:rsidR="002B190F" w:rsidRPr="002B190F" w:rsidRDefault="002B190F" w:rsidP="002B190F">
      <w:pPr>
        <w:spacing w:after="0" w:line="240" w:lineRule="auto"/>
        <w:ind w:left="-567" w:firstLine="425"/>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Выполнение – около 62%. Для заданий, проверяющих умения преобразовывать логарифмические выражения, используя их свойства, уровень усвоения невысокий.</w:t>
      </w:r>
    </w:p>
    <w:p w:rsidR="002B190F" w:rsidRPr="002B190F" w:rsidRDefault="002B190F" w:rsidP="002B190F">
      <w:pPr>
        <w:spacing w:after="0" w:line="240" w:lineRule="auto"/>
        <w:ind w:left="-567" w:firstLine="425"/>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Задание 11 проверяло умение решать текстовые задачи на движение.</w:t>
      </w:r>
    </w:p>
    <w:p w:rsidR="002B190F" w:rsidRPr="002B190F" w:rsidRDefault="002B190F" w:rsidP="002B190F">
      <w:pPr>
        <w:spacing w:after="0" w:line="240" w:lineRule="auto"/>
        <w:ind w:left="-567" w:firstLine="425"/>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Выполнение этого задания– около 36 %. Данная задача представляет интерес в свете анализа результатов, поскольку является стандартной задачей на составление уравнений курса алгебры 8-го класса. На протяжении ряда лет доля участников ЕГЭ, верно решающих такие задачи была, практически неизменно низкой.</w:t>
      </w:r>
    </w:p>
    <w:p w:rsidR="002B190F" w:rsidRPr="002B190F" w:rsidRDefault="002B190F" w:rsidP="002B190F">
      <w:pPr>
        <w:spacing w:after="0" w:line="240" w:lineRule="auto"/>
        <w:ind w:left="-567" w:firstLine="425"/>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 xml:space="preserve"> Задание 12 проверяло умение выполнять действия с функциями – применение производной к исследованию функции.</w:t>
      </w:r>
    </w:p>
    <w:p w:rsidR="002B190F" w:rsidRPr="002B190F" w:rsidRDefault="002B190F" w:rsidP="002B190F">
      <w:pPr>
        <w:spacing w:after="0" w:line="240" w:lineRule="auto"/>
        <w:ind w:left="-567" w:firstLine="425"/>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Выполнение этого задания – около 38%. Типичные ошибки связаны в первую очередь с невнимательным чтением условия задачи или непониманием алгоритма исследования функции с помощью производной.</w:t>
      </w:r>
    </w:p>
    <w:p w:rsidR="002B190F" w:rsidRPr="002B190F" w:rsidRDefault="002B190F" w:rsidP="002B190F">
      <w:pPr>
        <w:spacing w:after="0" w:line="240" w:lineRule="auto"/>
        <w:ind w:left="-567" w:firstLine="425"/>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 xml:space="preserve">Задание 13 проверяло умение решать показательное уравнение. </w:t>
      </w:r>
      <w:r w:rsidRPr="002B190F">
        <w:rPr>
          <w:rFonts w:ascii="Times New Roman" w:eastAsia="Calibri" w:hAnsi="Times New Roman" w:cs="Times New Roman"/>
          <w:sz w:val="24"/>
          <w:szCs w:val="24"/>
          <w:lang w:eastAsia="ru-RU"/>
        </w:rPr>
        <w:tab/>
        <w:t>Ненулевые баллы за это задание получили около 14% участников экзамена. Основной проблемой выполнения первого пункта незнание тригонометрических формул и формул решения простейшего тригонометрического уравнения. При выполнении второго пункта участники экзамена часто демонстрировали небрежность при отборе корней с помощью тригонометрической окружности или неумение отбирать корни.</w:t>
      </w:r>
    </w:p>
    <w:p w:rsidR="002B190F" w:rsidRPr="002B190F" w:rsidRDefault="002B190F" w:rsidP="002B190F">
      <w:pPr>
        <w:spacing w:after="0" w:line="240" w:lineRule="auto"/>
        <w:ind w:left="-567" w:firstLine="425"/>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 xml:space="preserve">Задание15 проверяло умение решать неравенства. </w:t>
      </w:r>
    </w:p>
    <w:p w:rsidR="002B190F" w:rsidRPr="002B190F" w:rsidRDefault="002B190F" w:rsidP="002B190F">
      <w:pPr>
        <w:spacing w:after="0" w:line="240" w:lineRule="auto"/>
        <w:ind w:left="-567" w:firstLine="425"/>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Ненулевые баллы за это задание получили около 9 % участников экзамена. Типичные ошибки связаны с невнимательным чтением математической записи неравенства, непониманием алгоритма неравенств.  Очень много ошибок допущено участниками экзамена при решении логарифмического неравенства. Следует отметить небрежность, которая была во многих работах, при изображении множеств на координатной прямой.</w:t>
      </w:r>
    </w:p>
    <w:p w:rsidR="002B190F" w:rsidRPr="002B190F" w:rsidRDefault="002B190F" w:rsidP="002B190F">
      <w:pPr>
        <w:spacing w:after="0" w:line="240" w:lineRule="auto"/>
        <w:ind w:left="-567" w:firstLine="284"/>
        <w:jc w:val="both"/>
        <w:rPr>
          <w:rFonts w:ascii="Times New Roman" w:eastAsia="Calibri" w:hAnsi="Times New Roman" w:cs="Times New Roman"/>
          <w:b/>
          <w:sz w:val="24"/>
          <w:szCs w:val="24"/>
          <w:lang w:eastAsia="ru-RU"/>
        </w:rPr>
      </w:pPr>
      <w:r w:rsidRPr="002B190F">
        <w:rPr>
          <w:rFonts w:ascii="Times New Roman" w:eastAsia="Calibri" w:hAnsi="Times New Roman" w:cs="Times New Roman"/>
          <w:b/>
          <w:sz w:val="24"/>
          <w:szCs w:val="24"/>
          <w:lang w:eastAsia="ru-RU"/>
        </w:rPr>
        <w:tab/>
        <w:t xml:space="preserve">Алгебраические задания высокого уровня </w:t>
      </w:r>
    </w:p>
    <w:p w:rsidR="002B190F" w:rsidRPr="002B190F" w:rsidRDefault="002B190F" w:rsidP="002B190F">
      <w:pPr>
        <w:spacing w:after="0" w:line="240" w:lineRule="auto"/>
        <w:ind w:left="-567"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t xml:space="preserve">Задания высокого уровня сложности - это задания на комбинирование различных методов и рассуждений. Эти задания предназначены для конкурсного отбора в вузы с повышенными требованиями к математической подготовке абитуриентов. Задания высокого уровня сложности - это задания не на применение одного метода решения, а на комбинацию различных методов. К заданиям высокого уровня относились задания второй части 18 и 19 с развернутым ответом. </w:t>
      </w:r>
    </w:p>
    <w:p w:rsidR="002B190F" w:rsidRPr="002B190F" w:rsidRDefault="002B190F" w:rsidP="002B190F">
      <w:pPr>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B190F">
        <w:rPr>
          <w:rFonts w:ascii="Times New Roman" w:eastAsia="Times New Roman" w:hAnsi="Times New Roman" w:cs="Times New Roman"/>
          <w:sz w:val="24"/>
          <w:szCs w:val="24"/>
          <w:lang w:eastAsia="ru-RU"/>
        </w:rPr>
        <w:t>Решаемость задания №18 – 2%. Анализ результатов показал, что если обучающиеся решали задачу аналитически, то больше одного балла не получали, так как получая после подстановки уравнение с параметрам, не смогли продолжить исследование.</w:t>
      </w:r>
    </w:p>
    <w:p w:rsidR="002B190F" w:rsidRPr="002B190F" w:rsidRDefault="002B190F" w:rsidP="002B190F">
      <w:pPr>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B190F">
        <w:rPr>
          <w:rFonts w:ascii="Times New Roman" w:eastAsia="Times New Roman" w:hAnsi="Times New Roman" w:cs="Times New Roman"/>
          <w:sz w:val="24"/>
          <w:szCs w:val="24"/>
          <w:lang w:eastAsia="ru-RU"/>
        </w:rPr>
        <w:t>Решаемость задания №19 – 2,6%. Задача а) самая доступная и наиболее решаемая, частая ошибка - неверно приведенные расчеты. Часть б) требует использования логики доказательства - цепочки рассуждений, например, от противного, и приведения к противоречию. Частая ошибка при решении этого пункта - приведение ряда частных случаев, не являющихся доказательством общего. Типичные ошибки в части в) - поиск ответа без приведения оценки; попытка рассмотреть ряд частных случаев, как и в б); неверная трактовка условия.</w:t>
      </w:r>
    </w:p>
    <w:p w:rsidR="002B190F" w:rsidRPr="002B190F" w:rsidRDefault="002B190F" w:rsidP="002B190F">
      <w:pPr>
        <w:spacing w:after="0" w:line="240" w:lineRule="auto"/>
        <w:ind w:left="-709" w:firstLine="284"/>
        <w:jc w:val="both"/>
        <w:rPr>
          <w:rFonts w:ascii="Times New Roman" w:eastAsia="Calibri" w:hAnsi="Times New Roman" w:cs="Times New Roman"/>
          <w:sz w:val="24"/>
          <w:szCs w:val="24"/>
          <w:lang w:eastAsia="ru-RU"/>
        </w:rPr>
      </w:pPr>
    </w:p>
    <w:p w:rsidR="002B190F" w:rsidRPr="002B190F" w:rsidRDefault="002B190F" w:rsidP="002B190F">
      <w:pPr>
        <w:spacing w:after="0" w:line="240" w:lineRule="auto"/>
        <w:ind w:firstLine="284"/>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ab/>
      </w:r>
    </w:p>
    <w:p w:rsidR="002B190F" w:rsidRPr="002B190F" w:rsidRDefault="00BF5C82" w:rsidP="002B190F">
      <w:pPr>
        <w:spacing w:after="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3.2.3</w:t>
      </w:r>
      <w:r w:rsidR="002B190F" w:rsidRPr="002B190F">
        <w:rPr>
          <w:rFonts w:ascii="Times New Roman" w:eastAsia="Times New Roman" w:hAnsi="Times New Roman" w:cs="Times New Roman"/>
          <w:b/>
          <w:bCs/>
          <w:sz w:val="24"/>
          <w:szCs w:val="24"/>
          <w:lang w:eastAsia="ru-RU"/>
        </w:rPr>
        <w:t xml:space="preserve">. </w:t>
      </w:r>
      <w:r w:rsidR="002B190F" w:rsidRPr="00BF5C82">
        <w:rPr>
          <w:rFonts w:ascii="Times New Roman" w:eastAsia="Times New Roman" w:hAnsi="Times New Roman" w:cs="Times New Roman"/>
          <w:b/>
          <w:bCs/>
          <w:sz w:val="28"/>
          <w:szCs w:val="28"/>
          <w:lang w:eastAsia="ru-RU"/>
        </w:rPr>
        <w:t>ВЫВОДЫ об итогах анализа выполнения заданий, групп заданий:</w:t>
      </w:r>
    </w:p>
    <w:p w:rsidR="002B190F" w:rsidRPr="002B190F" w:rsidRDefault="002B190F" w:rsidP="002B190F">
      <w:pPr>
        <w:spacing w:after="0"/>
        <w:jc w:val="both"/>
        <w:rPr>
          <w:rFonts w:ascii="Times New Roman" w:eastAsia="Times New Roman" w:hAnsi="Times New Roman" w:cs="Times New Roman"/>
          <w:b/>
          <w:bCs/>
          <w:sz w:val="24"/>
          <w:szCs w:val="24"/>
          <w:lang w:eastAsia="ru-RU"/>
        </w:rPr>
      </w:pPr>
    </w:p>
    <w:p w:rsidR="002B190F" w:rsidRPr="002B190F" w:rsidRDefault="002B190F" w:rsidP="002B190F">
      <w:pPr>
        <w:spacing w:after="0"/>
        <w:ind w:left="-851" w:firstLine="708"/>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 xml:space="preserve">Для группы «0-23 тестовых баллов» отмечается повышение процентов выполнения заданий по сравнению с 2020 годом по №№1,8,9,10, понижение по №№ 2,3,4,6,11. Участники экзамена в основном справились только с заданиями № 1, № 2, №5 – содержание которых соответствует уровню основной школы, выполнение – выше 60%. Около 30% участников выполнили задания №№ 3, 4. Остальные задания – выполнение неудовлетворительное. Часть с развернутым ответом практически не выполнена, исключение составляет №19 а) – построение примера в задании уровня школьной олимпиады 5 класса. В группе «27-60 т. б.» в части с кратким ответом выполнение заданий №№ 1-5 выше 80%, а задания № 6-10 – около 50%. Только каждый шестой участник группы решил текстовую задачу №11 и каждый третий – задание №12. В части с развернутым ответом относительно высоким является только процент выполнения задания № 13 (пятая часть участников получила за него баллы) и №19 (шестая часть участников получила за него баллы), задания №№ 14, 15, 16, 17, 18 практически не выполнены. В группе «61-80 т.б.» в части с кратким ответом выполнение заданий №№ 1-6, 8-10, выше 90% и 87%, а заданий № 7 – около 70%, заданий №12 – выше 80%. Для участников этой группы проблем с выполнением части с кратким ответом нет, хотя решение задания № 11 (снижение процента выполнения на 11,2% по сравнению с 2020 годом) говорит о неготовности перехода к моделям в несколько действий. В части с развернутым ответом высоким является только процент выполнения задания № 13 (каждый участник получил в среднем 1,5 балла из двух) и №19 (каждый участник получил в среднем 2 балла из четырех), баллы за задание № 15 получили более половины участников группы, задания №№ 14, 16, 18 практически не выполнены. В группе «81-100 т.б.» участники группы выполняют часть с кратким ответом практически на 100%. Небольшие отклонения от максимального показателя скорее можно отнести к ошибкам невнимания. В части с развернутым ответом: по заданиям №№ 13, 15,17 почти все получили максимальный балл, за задания №№ 16, 19 каждый получил около двух баллов, а за задание № 18 – около одного балла из четырех. Низкий процент выполнения задания № 14 большинством участников группы объясняется недостатком времени для полной проработки решения достаточно громоздкой стереометрической задачи. </w:t>
      </w:r>
    </w:p>
    <w:p w:rsidR="002B190F" w:rsidRPr="002B190F" w:rsidRDefault="002B190F" w:rsidP="002B190F">
      <w:pPr>
        <w:spacing w:after="0"/>
        <w:ind w:left="-851"/>
        <w:jc w:val="both"/>
        <w:rPr>
          <w:rFonts w:ascii="Times New Roman" w:eastAsia="Times New Roman" w:hAnsi="Times New Roman" w:cs="Times New Roman"/>
          <w:sz w:val="24"/>
          <w:szCs w:val="24"/>
          <w:lang w:eastAsia="ru-RU"/>
        </w:rPr>
      </w:pPr>
    </w:p>
    <w:p w:rsidR="002B190F" w:rsidRPr="002B190F" w:rsidRDefault="002B190F" w:rsidP="002B190F">
      <w:pPr>
        <w:spacing w:after="0"/>
        <w:ind w:left="-851" w:firstLine="708"/>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b/>
          <w:bCs/>
          <w:sz w:val="24"/>
          <w:szCs w:val="24"/>
          <w:lang w:eastAsia="ru-RU"/>
        </w:rPr>
        <w:t>Умение использовать приобретённые знания и умения в практической деятельности и повседневной жизни</w:t>
      </w:r>
      <w:r w:rsidRPr="002B190F">
        <w:rPr>
          <w:rFonts w:ascii="Times New Roman" w:eastAsia="Times New Roman" w:hAnsi="Times New Roman" w:cs="Times New Roman"/>
          <w:sz w:val="24"/>
          <w:szCs w:val="24"/>
          <w:lang w:eastAsia="ru-RU"/>
        </w:rPr>
        <w:t xml:space="preserve"> проверяли: на базовом уровне сложности: </w:t>
      </w:r>
    </w:p>
    <w:p w:rsidR="002B190F" w:rsidRPr="002B190F" w:rsidRDefault="002B190F" w:rsidP="002B190F">
      <w:pPr>
        <w:spacing w:after="0"/>
        <w:ind w:left="-851"/>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b/>
          <w:bCs/>
          <w:sz w:val="24"/>
          <w:szCs w:val="24"/>
          <w:lang w:eastAsia="ru-RU"/>
        </w:rPr>
        <w:t>Задание № 1</w:t>
      </w:r>
      <w:r w:rsidRPr="002B190F">
        <w:rPr>
          <w:rFonts w:ascii="Times New Roman" w:eastAsia="Times New Roman" w:hAnsi="Times New Roman" w:cs="Times New Roman"/>
          <w:sz w:val="24"/>
          <w:szCs w:val="24"/>
          <w:lang w:eastAsia="ru-RU"/>
        </w:rPr>
        <w:t xml:space="preserve"> проверяло умение анализировать числовые данные, и выполнять практические расчеты (элемент содержания – арифметические действия с натуральными числами).</w:t>
      </w:r>
    </w:p>
    <w:p w:rsidR="002B190F" w:rsidRPr="002B190F" w:rsidRDefault="002B190F" w:rsidP="002B190F">
      <w:pPr>
        <w:spacing w:after="0"/>
        <w:ind w:left="-851"/>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noProof/>
          <w:sz w:val="24"/>
          <w:szCs w:val="24"/>
          <w:lang w:eastAsia="ru-RU"/>
        </w:rPr>
        <w:drawing>
          <wp:inline distT="0" distB="0" distL="0" distR="0">
            <wp:extent cx="4311981" cy="545465"/>
            <wp:effectExtent l="0" t="0" r="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7333"/>
                    <a:stretch/>
                  </pic:blipFill>
                  <pic:spPr bwMode="auto">
                    <a:xfrm>
                      <a:off x="0" y="0"/>
                      <a:ext cx="4348486" cy="550083"/>
                    </a:xfrm>
                    <a:prstGeom prst="rect">
                      <a:avLst/>
                    </a:prstGeom>
                    <a:noFill/>
                    <a:ln>
                      <a:noFill/>
                    </a:ln>
                    <a:extLst>
                      <a:ext uri="{53640926-AAD7-44D8-BBD7-CCE9431645EC}">
                        <a14:shadowObscured xmlns:a14="http://schemas.microsoft.com/office/drawing/2010/main"/>
                      </a:ext>
                    </a:extLst>
                  </pic:spPr>
                </pic:pic>
              </a:graphicData>
            </a:graphic>
          </wp:inline>
        </w:drawing>
      </w:r>
    </w:p>
    <w:p w:rsidR="002B190F" w:rsidRPr="002B190F" w:rsidRDefault="002B190F" w:rsidP="002B190F">
      <w:pPr>
        <w:spacing w:after="0"/>
        <w:jc w:val="both"/>
        <w:rPr>
          <w:rFonts w:ascii="Times New Roman" w:eastAsia="Times New Roman" w:hAnsi="Times New Roman" w:cs="Times New Roman"/>
          <w:b/>
          <w:bCs/>
          <w:sz w:val="24"/>
          <w:szCs w:val="24"/>
          <w:lang w:eastAsia="ru-RU"/>
        </w:rPr>
      </w:pPr>
    </w:p>
    <w:p w:rsidR="002B190F" w:rsidRPr="002B190F" w:rsidRDefault="002B190F" w:rsidP="002B190F">
      <w:pPr>
        <w:spacing w:after="0"/>
        <w:ind w:left="-567"/>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Выполнение можно считать успешным во всех рассматриваемых группах участников, даже в группе «0-23 т.б.» задание выполнили более чем три четверти участников группы.</w:t>
      </w:r>
    </w:p>
    <w:p w:rsidR="002B190F" w:rsidRPr="002B190F" w:rsidRDefault="002B190F" w:rsidP="002B190F">
      <w:pPr>
        <w:spacing w:after="0"/>
        <w:ind w:left="-567" w:firstLine="708"/>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b/>
          <w:bCs/>
          <w:sz w:val="24"/>
          <w:szCs w:val="24"/>
          <w:lang w:eastAsia="ru-RU"/>
        </w:rPr>
        <w:t>Задание № 2</w:t>
      </w:r>
      <w:r w:rsidRPr="002B190F">
        <w:rPr>
          <w:rFonts w:ascii="Times New Roman" w:eastAsia="Times New Roman" w:hAnsi="Times New Roman" w:cs="Times New Roman"/>
          <w:sz w:val="24"/>
          <w:szCs w:val="24"/>
          <w:lang w:eastAsia="ru-RU"/>
        </w:rPr>
        <w:t xml:space="preserve"> проверяло умение интерпретировать графики (элемент содержания – графическое представление данных).</w:t>
      </w:r>
    </w:p>
    <w:p w:rsidR="002B190F" w:rsidRPr="002B190F" w:rsidRDefault="002B190F" w:rsidP="002B190F">
      <w:pPr>
        <w:spacing w:after="0"/>
        <w:ind w:left="-567" w:firstLine="708"/>
        <w:jc w:val="both"/>
        <w:rPr>
          <w:rFonts w:ascii="Times New Roman" w:eastAsia="Times New Roman" w:hAnsi="Times New Roman" w:cs="Times New Roman"/>
          <w:b/>
          <w:bCs/>
          <w:sz w:val="24"/>
          <w:szCs w:val="24"/>
          <w:lang w:eastAsia="ru-RU"/>
        </w:rPr>
      </w:pPr>
    </w:p>
    <w:p w:rsidR="002B190F" w:rsidRPr="002B190F" w:rsidRDefault="002B190F" w:rsidP="002B190F">
      <w:pPr>
        <w:spacing w:after="0" w:line="240" w:lineRule="auto"/>
        <w:ind w:left="-567"/>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noProof/>
          <w:sz w:val="24"/>
          <w:szCs w:val="24"/>
          <w:lang w:eastAsia="ru-RU"/>
        </w:rPr>
        <w:drawing>
          <wp:inline distT="0" distB="0" distL="0" distR="0">
            <wp:extent cx="4203639" cy="1447165"/>
            <wp:effectExtent l="0" t="0" r="6985"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4894" cy="1457925"/>
                    </a:xfrm>
                    <a:prstGeom prst="rect">
                      <a:avLst/>
                    </a:prstGeom>
                    <a:noFill/>
                    <a:ln>
                      <a:noFill/>
                    </a:ln>
                  </pic:spPr>
                </pic:pic>
              </a:graphicData>
            </a:graphic>
          </wp:inline>
        </w:drawing>
      </w:r>
    </w:p>
    <w:p w:rsidR="002B190F" w:rsidRPr="002B190F" w:rsidRDefault="002B190F" w:rsidP="002B190F">
      <w:pPr>
        <w:spacing w:after="0" w:line="240" w:lineRule="auto"/>
        <w:ind w:left="-567"/>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567"/>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sz w:val="24"/>
          <w:szCs w:val="24"/>
          <w:lang w:eastAsia="ru-RU"/>
        </w:rPr>
        <w:t>Выполнение можно считать успешным во всех рассматриваемых группах участников практически на 100%. Небольшие отклонения от максимального показателя скорее можно отнести к ошибкам невнимания.</w:t>
      </w:r>
    </w:p>
    <w:p w:rsidR="002B190F" w:rsidRPr="002B190F" w:rsidRDefault="002B190F" w:rsidP="002B190F">
      <w:pPr>
        <w:spacing w:after="0" w:line="240" w:lineRule="auto"/>
        <w:ind w:left="-567"/>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567"/>
        <w:jc w:val="both"/>
        <w:rPr>
          <w:rFonts w:ascii="Times New Roman" w:eastAsia="Times New Roman" w:hAnsi="Times New Roman" w:cs="Times New Roman"/>
          <w:b/>
          <w:i/>
          <w:iCs/>
          <w:sz w:val="24"/>
          <w:szCs w:val="24"/>
          <w:lang w:eastAsia="ru-RU"/>
        </w:rPr>
      </w:pPr>
      <w:r w:rsidRPr="002B190F">
        <w:rPr>
          <w:rFonts w:ascii="Times New Roman" w:eastAsia="Times New Roman" w:hAnsi="Times New Roman" w:cs="Times New Roman"/>
          <w:i/>
          <w:iCs/>
          <w:sz w:val="24"/>
          <w:szCs w:val="24"/>
          <w:lang w:eastAsia="ru-RU"/>
        </w:rPr>
        <w:t>на повышенном уровне сложности:</w:t>
      </w:r>
    </w:p>
    <w:p w:rsidR="002B190F" w:rsidRPr="002B190F" w:rsidRDefault="002B190F" w:rsidP="002B190F">
      <w:pPr>
        <w:spacing w:after="0" w:line="240" w:lineRule="auto"/>
        <w:ind w:left="-567"/>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b/>
          <w:bCs/>
          <w:sz w:val="24"/>
          <w:szCs w:val="24"/>
          <w:lang w:eastAsia="ru-RU"/>
        </w:rPr>
        <w:t>Задание № 10</w:t>
      </w:r>
      <w:r w:rsidRPr="002B190F">
        <w:rPr>
          <w:rFonts w:ascii="Times New Roman" w:eastAsia="Times New Roman" w:hAnsi="Times New Roman" w:cs="Times New Roman"/>
          <w:sz w:val="24"/>
          <w:szCs w:val="24"/>
          <w:lang w:eastAsia="ru-RU"/>
        </w:rPr>
        <w:t xml:space="preserve"> проверяло умение проводить расчеты по формулам (элемент содержания – показательное уравнение).</w:t>
      </w:r>
    </w:p>
    <w:p w:rsidR="002B190F" w:rsidRPr="002B190F" w:rsidRDefault="002B190F" w:rsidP="002B190F">
      <w:pPr>
        <w:spacing w:after="0" w:line="240" w:lineRule="auto"/>
        <w:ind w:left="-567"/>
        <w:jc w:val="both"/>
        <w:rPr>
          <w:rFonts w:ascii="Times New Roman" w:eastAsia="Times New Roman" w:hAnsi="Times New Roman" w:cs="Times New Roman"/>
          <w:sz w:val="24"/>
          <w:szCs w:val="24"/>
          <w:lang w:eastAsia="ru-RU"/>
        </w:rPr>
      </w:pPr>
    </w:p>
    <w:p w:rsidR="002B190F" w:rsidRPr="002B190F" w:rsidRDefault="002B190F" w:rsidP="002B190F">
      <w:pPr>
        <w:spacing w:after="0" w:line="240" w:lineRule="auto"/>
        <w:ind w:left="-567"/>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noProof/>
          <w:sz w:val="24"/>
          <w:szCs w:val="24"/>
          <w:lang w:eastAsia="ru-RU"/>
        </w:rPr>
        <w:drawing>
          <wp:inline distT="0" distB="0" distL="0" distR="0">
            <wp:extent cx="4506312" cy="697718"/>
            <wp:effectExtent l="0" t="0" r="0" b="762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0838" cy="703064"/>
                    </a:xfrm>
                    <a:prstGeom prst="rect">
                      <a:avLst/>
                    </a:prstGeom>
                    <a:noFill/>
                    <a:ln>
                      <a:noFill/>
                    </a:ln>
                  </pic:spPr>
                </pic:pic>
              </a:graphicData>
            </a:graphic>
          </wp:inline>
        </w:drawing>
      </w:r>
    </w:p>
    <w:p w:rsidR="002B190F" w:rsidRPr="002B190F" w:rsidRDefault="002B190F" w:rsidP="002B190F">
      <w:pPr>
        <w:spacing w:after="0" w:line="240" w:lineRule="auto"/>
        <w:ind w:left="-567"/>
        <w:jc w:val="both"/>
        <w:rPr>
          <w:rFonts w:ascii="Times New Roman" w:eastAsia="Times New Roman" w:hAnsi="Times New Roman" w:cs="Times New Roman"/>
          <w:sz w:val="24"/>
          <w:szCs w:val="24"/>
          <w:lang w:eastAsia="ru-RU"/>
        </w:rPr>
      </w:pPr>
    </w:p>
    <w:p w:rsidR="002B190F" w:rsidRPr="002B190F" w:rsidRDefault="002B190F" w:rsidP="002B190F">
      <w:pPr>
        <w:spacing w:after="0" w:line="240" w:lineRule="auto"/>
        <w:ind w:left="-567"/>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sz w:val="24"/>
          <w:szCs w:val="24"/>
          <w:lang w:eastAsia="ru-RU"/>
        </w:rPr>
        <w:t>Выполнение можно считать успешным во всех рассматриваемых группах участников (более 50% выполнения), кроме группы «0-23 т.б.», где с заданием справился только каждый седьмой. Для этой группы проблему вызвало показательное уравнение.</w:t>
      </w:r>
    </w:p>
    <w:p w:rsidR="002B190F" w:rsidRPr="002B190F" w:rsidRDefault="002B190F" w:rsidP="002B190F">
      <w:pPr>
        <w:spacing w:after="0" w:line="240" w:lineRule="auto"/>
        <w:ind w:left="-567" w:firstLine="708"/>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b/>
          <w:bCs/>
          <w:sz w:val="24"/>
          <w:szCs w:val="24"/>
          <w:lang w:eastAsia="ru-RU"/>
        </w:rPr>
        <w:t>Задание № 17</w:t>
      </w:r>
      <w:r w:rsidRPr="002B190F">
        <w:rPr>
          <w:rFonts w:ascii="Times New Roman" w:eastAsia="Times New Roman" w:hAnsi="Times New Roman" w:cs="Times New Roman"/>
          <w:sz w:val="24"/>
          <w:szCs w:val="24"/>
          <w:lang w:eastAsia="ru-RU"/>
        </w:rPr>
        <w:t xml:space="preserve"> проверяло умение решать практические задачи экономического характера (элемент содержания – применение математических методов для решения содержательных задач из различных областей науки и практики, интерпретация результата, учёт реальных ограничений).</w:t>
      </w:r>
    </w:p>
    <w:p w:rsidR="002B190F" w:rsidRPr="002B190F" w:rsidRDefault="002B190F" w:rsidP="002B190F">
      <w:pPr>
        <w:spacing w:after="0" w:line="240" w:lineRule="auto"/>
        <w:ind w:left="-567"/>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567"/>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noProof/>
          <w:sz w:val="24"/>
          <w:szCs w:val="24"/>
          <w:lang w:eastAsia="ru-RU"/>
        </w:rPr>
        <w:drawing>
          <wp:inline distT="0" distB="0" distL="0" distR="0">
            <wp:extent cx="3860800" cy="797392"/>
            <wp:effectExtent l="0" t="0" r="6350" b="3175"/>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2906" cy="801958"/>
                    </a:xfrm>
                    <a:prstGeom prst="rect">
                      <a:avLst/>
                    </a:prstGeom>
                    <a:noFill/>
                    <a:ln>
                      <a:noFill/>
                    </a:ln>
                  </pic:spPr>
                </pic:pic>
              </a:graphicData>
            </a:graphic>
          </wp:inline>
        </w:drawing>
      </w:r>
    </w:p>
    <w:p w:rsidR="002B190F" w:rsidRPr="002B190F" w:rsidRDefault="002B190F" w:rsidP="002B190F">
      <w:pPr>
        <w:spacing w:after="0" w:line="240" w:lineRule="auto"/>
        <w:ind w:left="-567"/>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567"/>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sz w:val="24"/>
          <w:szCs w:val="24"/>
          <w:lang w:eastAsia="ru-RU"/>
        </w:rPr>
        <w:t>Задание было с развернутым ответом. Его не выполнили группы «0-23 т.б.», «27-60 т.б.», с ним справилась только десятая часть участников группы «61-80 т.б.», группа «81- 100 т.б.» выполнила его практически на 1,5 балла из трех. Задачи по кредитам такого типа ежегодно встречались в КИМах и в вариантах «Статграда» с 2015 года. К основным ошибкам следует отнести неверное составление математической модели, вычислительные ошибки. Основная причина ошибок – «натаскивание» на экономические задачи кредитов без полного понимания модели.</w:t>
      </w:r>
    </w:p>
    <w:p w:rsidR="002B190F" w:rsidRPr="002B190F" w:rsidRDefault="002B190F" w:rsidP="002B190F">
      <w:pPr>
        <w:spacing w:after="0" w:line="240" w:lineRule="auto"/>
        <w:ind w:left="-567" w:firstLine="708"/>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sz w:val="24"/>
          <w:szCs w:val="24"/>
          <w:lang w:eastAsia="ru-RU"/>
        </w:rPr>
        <w:t>На базовом уровне сложности это умение можно считать достаточно сформированным. Повышенный уровень сложности в части с кратким ответом вызывает сложности у самой слабой группы. А в задании с развернутым ответом этим умением удовлетворительно овладела только самая сильная группа.</w:t>
      </w:r>
    </w:p>
    <w:p w:rsidR="002B190F" w:rsidRPr="002B190F" w:rsidRDefault="002B190F" w:rsidP="002B190F">
      <w:pPr>
        <w:spacing w:after="0" w:line="240" w:lineRule="auto"/>
        <w:ind w:left="-709" w:firstLine="708"/>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b/>
          <w:bCs/>
          <w:sz w:val="24"/>
          <w:szCs w:val="24"/>
          <w:lang w:eastAsia="ru-RU"/>
        </w:rPr>
        <w:t>Умение выполнять действия с геометрическими фигурами, координатами и векторами</w:t>
      </w:r>
      <w:r w:rsidRPr="002B190F">
        <w:rPr>
          <w:rFonts w:ascii="Times New Roman" w:eastAsia="Times New Roman" w:hAnsi="Times New Roman" w:cs="Times New Roman"/>
          <w:sz w:val="24"/>
          <w:szCs w:val="24"/>
          <w:lang w:eastAsia="ru-RU"/>
        </w:rPr>
        <w:t xml:space="preserve"> проверяли:</w:t>
      </w:r>
    </w:p>
    <w:p w:rsidR="002B190F" w:rsidRPr="002B190F" w:rsidRDefault="002B190F" w:rsidP="002B190F">
      <w:pPr>
        <w:spacing w:after="0" w:line="240" w:lineRule="auto"/>
        <w:ind w:left="-709"/>
        <w:jc w:val="both"/>
        <w:rPr>
          <w:rFonts w:ascii="Times New Roman" w:eastAsia="Times New Roman" w:hAnsi="Times New Roman" w:cs="Times New Roman"/>
          <w:b/>
          <w:i/>
          <w:iCs/>
          <w:sz w:val="24"/>
          <w:szCs w:val="24"/>
          <w:lang w:eastAsia="ru-RU"/>
        </w:rPr>
      </w:pPr>
      <w:r w:rsidRPr="002B190F">
        <w:rPr>
          <w:rFonts w:ascii="Times New Roman" w:eastAsia="Times New Roman" w:hAnsi="Times New Roman" w:cs="Times New Roman"/>
          <w:i/>
          <w:iCs/>
          <w:sz w:val="24"/>
          <w:szCs w:val="24"/>
          <w:lang w:eastAsia="ru-RU"/>
        </w:rPr>
        <w:t>на базовом уровне сложности:</w:t>
      </w:r>
    </w:p>
    <w:p w:rsidR="002B190F" w:rsidRPr="002B190F" w:rsidRDefault="002B190F" w:rsidP="002B190F">
      <w:pPr>
        <w:spacing w:after="0" w:line="240" w:lineRule="auto"/>
        <w:ind w:left="-709"/>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b/>
          <w:bCs/>
          <w:sz w:val="24"/>
          <w:szCs w:val="24"/>
          <w:lang w:eastAsia="ru-RU"/>
        </w:rPr>
        <w:t>Задание № 3</w:t>
      </w:r>
      <w:r w:rsidRPr="002B190F">
        <w:rPr>
          <w:rFonts w:ascii="Times New Roman" w:eastAsia="Times New Roman" w:hAnsi="Times New Roman" w:cs="Times New Roman"/>
          <w:sz w:val="24"/>
          <w:szCs w:val="24"/>
          <w:lang w:eastAsia="ru-RU"/>
        </w:rPr>
        <w:t xml:space="preserve"> проверяло умение решать планиметрические задачи на нахождение площади (элемент содержания - элементы треугольника).</w:t>
      </w: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noProof/>
          <w:sz w:val="24"/>
          <w:szCs w:val="24"/>
          <w:lang w:eastAsia="ru-RU"/>
        </w:rPr>
        <w:drawing>
          <wp:inline distT="0" distB="0" distL="0" distR="0">
            <wp:extent cx="3724088" cy="546040"/>
            <wp:effectExtent l="0" t="0" r="0" b="6985"/>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6941" cy="555256"/>
                    </a:xfrm>
                    <a:prstGeom prst="rect">
                      <a:avLst/>
                    </a:prstGeom>
                    <a:noFill/>
                    <a:ln>
                      <a:noFill/>
                    </a:ln>
                  </pic:spPr>
                </pic:pic>
              </a:graphicData>
            </a:graphic>
          </wp:inline>
        </w:drawing>
      </w: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sz w:val="24"/>
          <w:szCs w:val="24"/>
          <w:lang w:eastAsia="ru-RU"/>
        </w:rPr>
        <w:t>Выполнение можно считать успешным по всем группам, кроме группы «0-23 т.б.», где справились только 26% участников, что связано со слабым знанием элементов треугольника;</w:t>
      </w:r>
    </w:p>
    <w:p w:rsidR="002B190F" w:rsidRPr="002B190F" w:rsidRDefault="002B190F" w:rsidP="002B190F">
      <w:pPr>
        <w:spacing w:after="0" w:line="240" w:lineRule="auto"/>
        <w:ind w:left="-709" w:firstLine="708"/>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b/>
          <w:bCs/>
          <w:sz w:val="24"/>
          <w:szCs w:val="24"/>
          <w:lang w:eastAsia="ru-RU"/>
        </w:rPr>
        <w:t>Задание № 6</w:t>
      </w:r>
      <w:r w:rsidRPr="002B190F">
        <w:rPr>
          <w:rFonts w:ascii="Times New Roman" w:eastAsia="Times New Roman" w:hAnsi="Times New Roman" w:cs="Times New Roman"/>
          <w:sz w:val="24"/>
          <w:szCs w:val="24"/>
          <w:lang w:eastAsia="ru-RU"/>
        </w:rPr>
        <w:t xml:space="preserve"> проверяло умение решать планиметрические задачи на нахождение сторон трапеции (элемент содержания – элементы трапеции).</w:t>
      </w: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noProof/>
          <w:sz w:val="24"/>
          <w:szCs w:val="24"/>
          <w:lang w:eastAsia="ru-RU"/>
        </w:rPr>
        <w:drawing>
          <wp:inline distT="0" distB="0" distL="0" distR="0">
            <wp:extent cx="3752940" cy="563245"/>
            <wp:effectExtent l="0" t="0" r="0" b="8255"/>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5279" cy="568098"/>
                    </a:xfrm>
                    <a:prstGeom prst="rect">
                      <a:avLst/>
                    </a:prstGeom>
                    <a:noFill/>
                    <a:ln>
                      <a:noFill/>
                    </a:ln>
                  </pic:spPr>
                </pic:pic>
              </a:graphicData>
            </a:graphic>
          </wp:inline>
        </w:drawing>
      </w: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sz w:val="24"/>
          <w:szCs w:val="24"/>
          <w:lang w:eastAsia="ru-RU"/>
        </w:rPr>
        <w:t>Выполнение по республике – 43%, в группах «27-60», «61-80» - 78% и «81-100» - 100% и в группе «0-23» - 11%, что говорит о недостаточном усвоении этой темы.</w:t>
      </w:r>
    </w:p>
    <w:p w:rsidR="002B190F" w:rsidRPr="002B190F" w:rsidRDefault="002B190F" w:rsidP="002B190F">
      <w:pPr>
        <w:spacing w:after="0" w:line="240" w:lineRule="auto"/>
        <w:ind w:left="-709" w:firstLine="708"/>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b/>
          <w:bCs/>
          <w:sz w:val="24"/>
          <w:szCs w:val="24"/>
          <w:lang w:eastAsia="ru-RU"/>
        </w:rPr>
        <w:t>Задание № 8</w:t>
      </w:r>
      <w:r w:rsidRPr="002B190F">
        <w:rPr>
          <w:rFonts w:ascii="Times New Roman" w:eastAsia="Times New Roman" w:hAnsi="Times New Roman" w:cs="Times New Roman"/>
          <w:sz w:val="24"/>
          <w:szCs w:val="24"/>
          <w:lang w:eastAsia="ru-RU"/>
        </w:rPr>
        <w:t xml:space="preserve"> проверяло умение решать простейшие стереометрические задачи на нахождение объема многогранника (элемент содержания - объем пирамиды, высота пирамиды).</w:t>
      </w: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noProof/>
          <w:sz w:val="24"/>
          <w:szCs w:val="24"/>
          <w:lang w:eastAsia="ru-RU"/>
        </w:rPr>
        <w:drawing>
          <wp:inline distT="0" distB="0" distL="0" distR="0">
            <wp:extent cx="3687935" cy="610870"/>
            <wp:effectExtent l="0" t="0" r="8255"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4160" cy="613558"/>
                    </a:xfrm>
                    <a:prstGeom prst="rect">
                      <a:avLst/>
                    </a:prstGeom>
                    <a:noFill/>
                    <a:ln>
                      <a:noFill/>
                    </a:ln>
                  </pic:spPr>
                </pic:pic>
              </a:graphicData>
            </a:graphic>
          </wp:inline>
        </w:drawing>
      </w: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sz w:val="24"/>
          <w:szCs w:val="24"/>
          <w:lang w:eastAsia="ru-RU"/>
        </w:rPr>
        <w:t>Выполнение в целом по республике – 67% и 18% для группы «0-23». Для групп «61-80» и «81-100» задание не вызвало никаких затруднений (92% и 88% соответственно). Основные ошибки относятся к неверному воспроизведению формулы объема пирамиды ( забывают поделить на три).</w:t>
      </w:r>
    </w:p>
    <w:p w:rsidR="002B190F" w:rsidRPr="002B190F" w:rsidRDefault="002B190F" w:rsidP="002B190F">
      <w:pPr>
        <w:spacing w:after="0" w:line="240" w:lineRule="auto"/>
        <w:ind w:left="-709"/>
        <w:jc w:val="both"/>
        <w:rPr>
          <w:rFonts w:ascii="Times New Roman" w:eastAsia="Times New Roman" w:hAnsi="Times New Roman" w:cs="Times New Roman"/>
          <w:b/>
          <w:i/>
          <w:iCs/>
          <w:sz w:val="24"/>
          <w:szCs w:val="24"/>
          <w:lang w:eastAsia="ru-RU"/>
        </w:rPr>
      </w:pPr>
      <w:r w:rsidRPr="002B190F">
        <w:rPr>
          <w:rFonts w:ascii="Times New Roman" w:eastAsia="Times New Roman" w:hAnsi="Times New Roman" w:cs="Times New Roman"/>
          <w:i/>
          <w:iCs/>
          <w:sz w:val="24"/>
          <w:szCs w:val="24"/>
          <w:lang w:eastAsia="ru-RU"/>
        </w:rPr>
        <w:t>на повышенном уровне сложности:</w:t>
      </w: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b/>
          <w:bCs/>
          <w:sz w:val="24"/>
          <w:szCs w:val="24"/>
          <w:lang w:eastAsia="ru-RU"/>
        </w:rPr>
        <w:t>Задание № 14</w:t>
      </w:r>
      <w:r w:rsidRPr="002B190F">
        <w:rPr>
          <w:rFonts w:ascii="Times New Roman" w:eastAsia="Times New Roman" w:hAnsi="Times New Roman" w:cs="Times New Roman"/>
          <w:sz w:val="24"/>
          <w:szCs w:val="24"/>
          <w:lang w:eastAsia="ru-RU"/>
        </w:rPr>
        <w:t xml:space="preserve"> проверяло умение проводить доказательные рассуждения, решать стереометрические задачи на нахождение объема круглого тела (элемент содержания – пирамида, параллельность, перпендикулярность в пространстве).</w:t>
      </w: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noProof/>
          <w:sz w:val="24"/>
          <w:szCs w:val="24"/>
          <w:lang w:eastAsia="ru-RU"/>
        </w:rPr>
        <w:drawing>
          <wp:inline distT="0" distB="0" distL="0" distR="0">
            <wp:extent cx="4168775" cy="723719"/>
            <wp:effectExtent l="0" t="0" r="3175" b="635"/>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01963" cy="729481"/>
                    </a:xfrm>
                    <a:prstGeom prst="rect">
                      <a:avLst/>
                    </a:prstGeom>
                    <a:noFill/>
                    <a:ln>
                      <a:noFill/>
                    </a:ln>
                  </pic:spPr>
                </pic:pic>
              </a:graphicData>
            </a:graphic>
          </wp:inline>
        </w:drawing>
      </w: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709"/>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Задание относится к заданиям с развернутым ответом. Выполнение по республике неудовлетворительное. Только небольшая часть участников группы «81-100» получила за выполнение баллы. Основные ошибки – слабое  знание основных теорем стереометрии, путаница в необходимых и достаточных условиях, неумение связно изложить ход доказательства, вычислительные ошибки.</w:t>
      </w:r>
    </w:p>
    <w:p w:rsidR="002B190F" w:rsidRPr="002B190F" w:rsidRDefault="002B190F" w:rsidP="002B190F">
      <w:pPr>
        <w:spacing w:after="0" w:line="240" w:lineRule="auto"/>
        <w:ind w:left="-709" w:firstLine="708"/>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b/>
          <w:bCs/>
          <w:sz w:val="24"/>
          <w:szCs w:val="24"/>
          <w:lang w:eastAsia="ru-RU"/>
        </w:rPr>
        <w:t>Задание № 16</w:t>
      </w:r>
      <w:r w:rsidRPr="002B190F">
        <w:rPr>
          <w:rFonts w:ascii="Times New Roman" w:eastAsia="Times New Roman" w:hAnsi="Times New Roman" w:cs="Times New Roman"/>
          <w:sz w:val="24"/>
          <w:szCs w:val="24"/>
          <w:lang w:eastAsia="ru-RU"/>
        </w:rPr>
        <w:t xml:space="preserve"> проверяло умение проводить доказательные рассуждения, решать планиметрические задачи на нахождение отношений длин отрезков (элемент содержания – соотношения прямоугольного треугольника, движение).</w:t>
      </w:r>
    </w:p>
    <w:p w:rsidR="002B190F" w:rsidRPr="002B190F" w:rsidRDefault="002B190F" w:rsidP="002B190F">
      <w:pPr>
        <w:spacing w:after="0" w:line="240" w:lineRule="auto"/>
        <w:ind w:left="-709"/>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noProof/>
          <w:sz w:val="24"/>
          <w:szCs w:val="24"/>
          <w:lang w:eastAsia="ru-RU"/>
        </w:rPr>
        <w:drawing>
          <wp:inline distT="0" distB="0" distL="0" distR="0">
            <wp:extent cx="4034058" cy="744740"/>
            <wp:effectExtent l="0" t="0" r="508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2283" cy="751797"/>
                    </a:xfrm>
                    <a:prstGeom prst="rect">
                      <a:avLst/>
                    </a:prstGeom>
                    <a:noFill/>
                    <a:ln>
                      <a:noFill/>
                    </a:ln>
                  </pic:spPr>
                </pic:pic>
              </a:graphicData>
            </a:graphic>
          </wp:inline>
        </w:drawing>
      </w:r>
    </w:p>
    <w:p w:rsidR="002B190F" w:rsidRPr="002B190F" w:rsidRDefault="002B190F" w:rsidP="002B190F">
      <w:pPr>
        <w:spacing w:after="0" w:line="240" w:lineRule="auto"/>
        <w:ind w:left="-709" w:firstLine="708"/>
        <w:jc w:val="both"/>
        <w:rPr>
          <w:rFonts w:ascii="Times New Roman" w:eastAsia="Times New Roman" w:hAnsi="Times New Roman" w:cs="Times New Roman"/>
          <w:sz w:val="24"/>
          <w:szCs w:val="24"/>
          <w:lang w:eastAsia="ru-RU"/>
        </w:rPr>
      </w:pPr>
    </w:p>
    <w:p w:rsidR="002B190F" w:rsidRPr="002B190F" w:rsidRDefault="002B190F" w:rsidP="002B190F">
      <w:pPr>
        <w:spacing w:after="0" w:line="240" w:lineRule="auto"/>
        <w:ind w:left="-709" w:firstLine="708"/>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Задание относится к заданиям с развернутым ответом. Группой «0-23 т.б.» не выполнялось. Группы «27-60 т.б.» и «61-80 т.б.» задание практически не выполнили, а в группе «81-100 т.б.» с ним справились 31% участников. Основные ошибки в пункте а) относились к скрытому использованию доказываемого факта при доказательстве перпендикулярности, в пункте б) отмечалась неверная работа с данными.</w:t>
      </w:r>
    </w:p>
    <w:p w:rsidR="002B190F" w:rsidRPr="002B190F" w:rsidRDefault="002B190F" w:rsidP="002B190F">
      <w:pPr>
        <w:spacing w:after="0" w:line="240" w:lineRule="auto"/>
        <w:ind w:left="-709" w:firstLine="708"/>
        <w:jc w:val="both"/>
        <w:rPr>
          <w:rFonts w:ascii="Times New Roman" w:eastAsia="Times New Roman" w:hAnsi="Times New Roman" w:cs="Times New Roman"/>
          <w:i/>
          <w:iCs/>
          <w:sz w:val="24"/>
          <w:szCs w:val="24"/>
          <w:lang w:eastAsia="ru-RU"/>
        </w:rPr>
      </w:pPr>
    </w:p>
    <w:p w:rsidR="002B190F" w:rsidRPr="002B190F" w:rsidRDefault="002B190F" w:rsidP="002B190F">
      <w:pPr>
        <w:spacing w:after="0" w:line="240" w:lineRule="auto"/>
        <w:ind w:left="-709" w:firstLine="708"/>
        <w:jc w:val="both"/>
        <w:rPr>
          <w:rFonts w:ascii="Times New Roman" w:eastAsia="Times New Roman" w:hAnsi="Times New Roman" w:cs="Times New Roman"/>
          <w:i/>
          <w:iCs/>
          <w:sz w:val="24"/>
          <w:szCs w:val="24"/>
          <w:lang w:eastAsia="ru-RU"/>
        </w:rPr>
      </w:pPr>
      <w:r w:rsidRPr="002B190F">
        <w:rPr>
          <w:rFonts w:ascii="Times New Roman" w:eastAsia="Times New Roman" w:hAnsi="Times New Roman" w:cs="Times New Roman"/>
          <w:i/>
          <w:iCs/>
          <w:sz w:val="24"/>
          <w:szCs w:val="24"/>
          <w:lang w:eastAsia="ru-RU"/>
        </w:rPr>
        <w:t>На базовом уровне умение в планиметрии достаточно сформировано у трех групп, в стереометрии в группе «27-60» таким умением обладают только половина участников. С умением на повышенном уровне требуется упорная работа для всех групп. У группы «0-23» умение в принципе не сформировано.</w:t>
      </w:r>
    </w:p>
    <w:p w:rsidR="002B190F" w:rsidRPr="002B190F" w:rsidRDefault="002B190F" w:rsidP="002B190F">
      <w:pPr>
        <w:spacing w:after="0" w:line="240" w:lineRule="auto"/>
        <w:ind w:left="-709"/>
        <w:jc w:val="both"/>
        <w:rPr>
          <w:rFonts w:ascii="Times New Roman" w:eastAsia="Times New Roman" w:hAnsi="Times New Roman" w:cs="Times New Roman"/>
          <w:sz w:val="24"/>
          <w:szCs w:val="24"/>
          <w:lang w:eastAsia="ru-RU"/>
        </w:rPr>
      </w:pPr>
    </w:p>
    <w:p w:rsidR="002B190F" w:rsidRPr="002B190F" w:rsidRDefault="002B190F" w:rsidP="002B190F">
      <w:pPr>
        <w:spacing w:after="0" w:line="240" w:lineRule="auto"/>
        <w:ind w:left="-709" w:firstLine="708"/>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b/>
          <w:bCs/>
          <w:sz w:val="24"/>
          <w:szCs w:val="24"/>
          <w:lang w:eastAsia="ru-RU"/>
        </w:rPr>
        <w:t>Умение строить и исследовать простейшие математические модели</w:t>
      </w:r>
      <w:r w:rsidRPr="002B190F">
        <w:rPr>
          <w:rFonts w:ascii="Times New Roman" w:eastAsia="Times New Roman" w:hAnsi="Times New Roman" w:cs="Times New Roman"/>
          <w:sz w:val="24"/>
          <w:szCs w:val="24"/>
          <w:lang w:eastAsia="ru-RU"/>
        </w:rPr>
        <w:t xml:space="preserve"> проверяли:</w:t>
      </w:r>
    </w:p>
    <w:p w:rsidR="002B190F" w:rsidRPr="002B190F" w:rsidRDefault="002B190F" w:rsidP="002B190F">
      <w:pPr>
        <w:spacing w:after="0" w:line="240" w:lineRule="auto"/>
        <w:ind w:left="-709" w:firstLine="708"/>
        <w:jc w:val="both"/>
        <w:rPr>
          <w:rFonts w:ascii="Times New Roman" w:eastAsia="Times New Roman" w:hAnsi="Times New Roman" w:cs="Times New Roman"/>
          <w:i/>
          <w:iCs/>
          <w:sz w:val="24"/>
          <w:szCs w:val="24"/>
          <w:lang w:eastAsia="ru-RU"/>
        </w:rPr>
      </w:pPr>
      <w:r w:rsidRPr="002B190F">
        <w:rPr>
          <w:rFonts w:ascii="Times New Roman" w:eastAsia="Times New Roman" w:hAnsi="Times New Roman" w:cs="Times New Roman"/>
          <w:i/>
          <w:iCs/>
          <w:sz w:val="24"/>
          <w:szCs w:val="24"/>
          <w:lang w:eastAsia="ru-RU"/>
        </w:rPr>
        <w:t>на базовом уровне сложности:</w:t>
      </w:r>
    </w:p>
    <w:p w:rsidR="002B190F" w:rsidRPr="002B190F" w:rsidRDefault="002B190F" w:rsidP="002B190F">
      <w:pPr>
        <w:spacing w:after="0" w:line="240" w:lineRule="auto"/>
        <w:ind w:left="-709" w:firstLine="708"/>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b/>
          <w:bCs/>
          <w:sz w:val="24"/>
          <w:szCs w:val="24"/>
          <w:lang w:eastAsia="ru-RU"/>
        </w:rPr>
        <w:t>задание № 4</w:t>
      </w:r>
      <w:r w:rsidRPr="002B190F">
        <w:rPr>
          <w:rFonts w:ascii="Times New Roman" w:eastAsia="Times New Roman" w:hAnsi="Times New Roman" w:cs="Times New Roman"/>
          <w:sz w:val="24"/>
          <w:szCs w:val="24"/>
          <w:lang w:eastAsia="ru-RU"/>
        </w:rPr>
        <w:t xml:space="preserve"> проверяло умение вычислять в простейших случаях вероятности событий (элемент содержания - вероятность события).</w:t>
      </w:r>
    </w:p>
    <w:p w:rsidR="002B190F" w:rsidRPr="002B190F" w:rsidRDefault="002B190F" w:rsidP="002B190F">
      <w:pPr>
        <w:spacing w:after="0" w:line="240" w:lineRule="auto"/>
        <w:ind w:left="-709" w:firstLine="708"/>
        <w:jc w:val="both"/>
        <w:rPr>
          <w:rFonts w:ascii="Times New Roman" w:eastAsia="Times New Roman" w:hAnsi="Times New Roman" w:cs="Times New Roman"/>
          <w:i/>
          <w:iCs/>
          <w:sz w:val="24"/>
          <w:szCs w:val="24"/>
          <w:lang w:eastAsia="ru-RU"/>
        </w:rPr>
      </w:pPr>
    </w:p>
    <w:p w:rsidR="002B190F" w:rsidRPr="002B190F" w:rsidRDefault="002B190F" w:rsidP="002B190F">
      <w:pPr>
        <w:spacing w:after="0" w:line="240" w:lineRule="auto"/>
        <w:ind w:left="-709" w:firstLine="708"/>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noProof/>
          <w:sz w:val="24"/>
          <w:szCs w:val="24"/>
          <w:lang w:eastAsia="ru-RU"/>
        </w:rPr>
        <w:drawing>
          <wp:inline distT="0" distB="0" distL="0" distR="0">
            <wp:extent cx="4191698" cy="624045"/>
            <wp:effectExtent l="0" t="0" r="0" b="508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1196" r="2327"/>
                    <a:stretch/>
                  </pic:blipFill>
                  <pic:spPr bwMode="auto">
                    <a:xfrm>
                      <a:off x="0" y="0"/>
                      <a:ext cx="4219911" cy="628245"/>
                    </a:xfrm>
                    <a:prstGeom prst="rect">
                      <a:avLst/>
                    </a:prstGeom>
                    <a:noFill/>
                    <a:ln>
                      <a:noFill/>
                    </a:ln>
                    <a:extLst>
                      <a:ext uri="{53640926-AAD7-44D8-BBD7-CCE9431645EC}">
                        <a14:shadowObscured xmlns:a14="http://schemas.microsoft.com/office/drawing/2010/main"/>
                      </a:ext>
                    </a:extLst>
                  </pic:spPr>
                </pic:pic>
              </a:graphicData>
            </a:graphic>
          </wp:inline>
        </w:drawing>
      </w:r>
    </w:p>
    <w:p w:rsidR="002B190F" w:rsidRPr="002B190F" w:rsidRDefault="002B190F" w:rsidP="002B190F">
      <w:pPr>
        <w:spacing w:after="0" w:line="240" w:lineRule="auto"/>
        <w:ind w:left="-709" w:firstLine="708"/>
        <w:jc w:val="both"/>
        <w:rPr>
          <w:rFonts w:ascii="Times New Roman" w:eastAsia="Times New Roman" w:hAnsi="Times New Roman" w:cs="Times New Roman"/>
          <w:sz w:val="24"/>
          <w:szCs w:val="24"/>
          <w:lang w:eastAsia="ru-RU"/>
        </w:rPr>
      </w:pPr>
    </w:p>
    <w:p w:rsidR="002B190F" w:rsidRPr="002B190F" w:rsidRDefault="002B190F" w:rsidP="002B190F">
      <w:pPr>
        <w:spacing w:after="0" w:line="240" w:lineRule="auto"/>
        <w:ind w:left="-709" w:firstLine="708"/>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Выполнение 80% по республике и около 84% в группе «27-60 т.б.», 97% - «61-80 т.б.» и 100% - «81-100 т.б.», в группе «0-23 т.б.» 29%. Ошибки скорее относятся к неверному определению компонент формулы классической вероятности;</w:t>
      </w:r>
    </w:p>
    <w:p w:rsidR="002B190F" w:rsidRPr="002B190F" w:rsidRDefault="002B190F" w:rsidP="002B190F">
      <w:pPr>
        <w:spacing w:after="0" w:line="240" w:lineRule="auto"/>
        <w:ind w:left="-709" w:firstLine="708"/>
        <w:jc w:val="both"/>
        <w:rPr>
          <w:rFonts w:ascii="Times New Roman" w:eastAsia="Times New Roman" w:hAnsi="Times New Roman" w:cs="Times New Roman"/>
          <w:i/>
          <w:iCs/>
          <w:sz w:val="24"/>
          <w:szCs w:val="24"/>
          <w:lang w:eastAsia="ru-RU"/>
        </w:rPr>
      </w:pPr>
      <w:r w:rsidRPr="002B190F">
        <w:rPr>
          <w:rFonts w:ascii="Times New Roman" w:eastAsia="Times New Roman" w:hAnsi="Times New Roman" w:cs="Times New Roman"/>
          <w:i/>
          <w:iCs/>
          <w:sz w:val="24"/>
          <w:szCs w:val="24"/>
          <w:lang w:eastAsia="ru-RU"/>
        </w:rPr>
        <w:t>на повышенном уровне сложности:</w:t>
      </w:r>
    </w:p>
    <w:p w:rsidR="002B190F" w:rsidRPr="002B190F" w:rsidRDefault="002B190F" w:rsidP="002B190F">
      <w:pPr>
        <w:spacing w:after="0" w:line="240" w:lineRule="auto"/>
        <w:ind w:left="-709" w:firstLine="708"/>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b/>
          <w:bCs/>
          <w:sz w:val="24"/>
          <w:szCs w:val="24"/>
          <w:lang w:eastAsia="ru-RU"/>
        </w:rPr>
        <w:t>Задание № 11</w:t>
      </w:r>
      <w:r w:rsidRPr="002B190F">
        <w:rPr>
          <w:rFonts w:ascii="Times New Roman" w:eastAsia="Times New Roman" w:hAnsi="Times New Roman" w:cs="Times New Roman"/>
          <w:sz w:val="24"/>
          <w:szCs w:val="24"/>
          <w:lang w:eastAsia="ru-RU"/>
        </w:rPr>
        <w:t xml:space="preserve"> проверяло умение моделировать реальные ситуации на языке алгебры, составлять уравнения по условию задачи; исследовать построенные модели с использованием аппарата алгебры (элемент содержания - текстовая задача на движение по реке).</w:t>
      </w:r>
    </w:p>
    <w:p w:rsidR="002B190F" w:rsidRPr="002B190F" w:rsidRDefault="002B190F" w:rsidP="002B190F">
      <w:pPr>
        <w:spacing w:after="0" w:line="240" w:lineRule="auto"/>
        <w:ind w:left="-709" w:firstLine="708"/>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noProof/>
          <w:sz w:val="24"/>
          <w:szCs w:val="24"/>
          <w:lang w:eastAsia="ru-RU"/>
        </w:rPr>
        <w:drawing>
          <wp:inline distT="0" distB="0" distL="0" distR="0">
            <wp:extent cx="4133380" cy="606711"/>
            <wp:effectExtent l="0" t="0" r="635" b="3175"/>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8908" cy="607522"/>
                    </a:xfrm>
                    <a:prstGeom prst="rect">
                      <a:avLst/>
                    </a:prstGeom>
                    <a:noFill/>
                    <a:ln>
                      <a:noFill/>
                    </a:ln>
                  </pic:spPr>
                </pic:pic>
              </a:graphicData>
            </a:graphic>
          </wp:inline>
        </w:drawing>
      </w:r>
    </w:p>
    <w:p w:rsidR="002B190F" w:rsidRPr="002B190F" w:rsidRDefault="002B190F" w:rsidP="002B190F">
      <w:pPr>
        <w:spacing w:after="0" w:line="240" w:lineRule="auto"/>
        <w:ind w:left="-709" w:firstLine="708"/>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Задание относилось к уровню 9 класса и было одним из прототипов задания №22 ОГЭ. Выполнение по республике – 45%. Выше 92% только в группе «81-100 т.б.», в группе «61-80 т.б.» - 76%, в остальных группах выполнение нельзя назвать удовлетворительным, что показывает большую проблему в умении работать с практико-ориентированными задачами. Основные ошибки относятся к неверному составлению математической модели задачи;</w:t>
      </w:r>
    </w:p>
    <w:p w:rsidR="002B190F" w:rsidRPr="002B190F" w:rsidRDefault="002B190F" w:rsidP="002B190F">
      <w:pPr>
        <w:spacing w:after="0" w:line="240" w:lineRule="auto"/>
        <w:ind w:left="-709"/>
        <w:jc w:val="both"/>
        <w:rPr>
          <w:rFonts w:ascii="Times New Roman" w:eastAsia="Times New Roman" w:hAnsi="Times New Roman" w:cs="Times New Roman"/>
          <w:b/>
          <w:i/>
          <w:iCs/>
          <w:sz w:val="24"/>
          <w:szCs w:val="24"/>
          <w:lang w:eastAsia="ru-RU"/>
        </w:rPr>
      </w:pPr>
      <w:r w:rsidRPr="002B190F">
        <w:rPr>
          <w:rFonts w:ascii="Times New Roman" w:eastAsia="Times New Roman" w:hAnsi="Times New Roman" w:cs="Times New Roman"/>
          <w:i/>
          <w:iCs/>
          <w:sz w:val="24"/>
          <w:szCs w:val="24"/>
          <w:lang w:eastAsia="ru-RU"/>
        </w:rPr>
        <w:t>на высоком уровне сложности:</w:t>
      </w: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b/>
          <w:bCs/>
          <w:sz w:val="24"/>
          <w:szCs w:val="24"/>
          <w:lang w:eastAsia="ru-RU"/>
        </w:rPr>
        <w:t>Задание № 19</w:t>
      </w:r>
      <w:r w:rsidRPr="002B190F">
        <w:rPr>
          <w:rFonts w:ascii="Times New Roman" w:eastAsia="Times New Roman" w:hAnsi="Times New Roman" w:cs="Times New Roman"/>
          <w:sz w:val="24"/>
          <w:szCs w:val="24"/>
          <w:lang w:eastAsia="ru-RU"/>
        </w:rPr>
        <w:t xml:space="preserve"> проверяло умение проводить доказательные рассуждения при решении задач, оценивать логическую правильность рассуждений, распознавать логически некорректные рассуждения (элемент содержания – конструирование примеров с заданными свойствами, доказательство оценок).</w:t>
      </w: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noProof/>
          <w:sz w:val="24"/>
          <w:szCs w:val="24"/>
          <w:lang w:eastAsia="ru-RU"/>
        </w:rPr>
        <w:drawing>
          <wp:inline distT="0" distB="0" distL="0" distR="0">
            <wp:extent cx="3917619" cy="883920"/>
            <wp:effectExtent l="0" t="0" r="6985"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1183" cy="886980"/>
                    </a:xfrm>
                    <a:prstGeom prst="rect">
                      <a:avLst/>
                    </a:prstGeom>
                    <a:noFill/>
                    <a:ln>
                      <a:noFill/>
                    </a:ln>
                  </pic:spPr>
                </pic:pic>
              </a:graphicData>
            </a:graphic>
          </wp:inline>
        </w:drawing>
      </w: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709"/>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Решаемость этого задания – 2%. Задача а) самая доступная и наиболее решаемая, частая ошибка - неверно приведенные расчеты. Часть б) требует использования логики доказательства - цепочки рассуждений, например, от противного, и приведения к противоречию. Частая ошибка при решении этого пункта - приведение ряда частных случаев, не являющихся доказательством общего. Типичные ошибки в части в) - поиск ответа без приведения оценки; попытка рассмотреть ряд частных случаев, как и в б); неверная трактовка условия.</w:t>
      </w:r>
    </w:p>
    <w:p w:rsidR="002B190F" w:rsidRPr="002B190F" w:rsidRDefault="002B190F" w:rsidP="002B190F">
      <w:pPr>
        <w:spacing w:after="0" w:line="240" w:lineRule="auto"/>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709"/>
        <w:jc w:val="both"/>
        <w:rPr>
          <w:rFonts w:ascii="Times New Roman" w:eastAsia="Times New Roman" w:hAnsi="Times New Roman" w:cs="Times New Roman"/>
          <w:b/>
          <w:i/>
          <w:iCs/>
          <w:sz w:val="24"/>
          <w:szCs w:val="24"/>
          <w:lang w:eastAsia="ru-RU"/>
        </w:rPr>
      </w:pPr>
      <w:r w:rsidRPr="002B190F">
        <w:rPr>
          <w:rFonts w:ascii="Times New Roman" w:eastAsia="Times New Roman" w:hAnsi="Times New Roman" w:cs="Times New Roman"/>
          <w:i/>
          <w:iCs/>
          <w:sz w:val="24"/>
          <w:szCs w:val="24"/>
          <w:lang w:eastAsia="ru-RU"/>
        </w:rPr>
        <w:t>На базовом уровне сложности данное умение сформировано у всех участников, даже у слабой группы. На повышенном уровне сложности чуть усложненная модель сразу вызывает большие проблемы в решении. Решение задачи высокого уровня очень сильно зависит от типажа задания и показывает достаточный уровень конструирования примеров и слабый уровень логических рассуждений</w:t>
      </w:r>
    </w:p>
    <w:p w:rsidR="002B190F" w:rsidRPr="002B190F" w:rsidRDefault="002B190F" w:rsidP="002B190F">
      <w:pPr>
        <w:spacing w:after="0" w:line="240" w:lineRule="auto"/>
        <w:ind w:left="-709"/>
        <w:jc w:val="both"/>
        <w:rPr>
          <w:rFonts w:ascii="Times New Roman" w:eastAsia="Times New Roman" w:hAnsi="Times New Roman" w:cs="Times New Roman"/>
          <w:b/>
          <w:i/>
          <w:iCs/>
          <w:sz w:val="24"/>
          <w:szCs w:val="24"/>
          <w:lang w:eastAsia="ru-RU"/>
        </w:rPr>
      </w:pP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b/>
          <w:bCs/>
          <w:sz w:val="24"/>
          <w:szCs w:val="24"/>
          <w:lang w:eastAsia="ru-RU"/>
        </w:rPr>
        <w:t>Умение решать уравнения и неравенства</w:t>
      </w:r>
      <w:r w:rsidRPr="002B190F">
        <w:rPr>
          <w:rFonts w:ascii="Times New Roman" w:eastAsia="Times New Roman" w:hAnsi="Times New Roman" w:cs="Times New Roman"/>
          <w:sz w:val="24"/>
          <w:szCs w:val="24"/>
          <w:lang w:eastAsia="ru-RU"/>
        </w:rPr>
        <w:t xml:space="preserve"> проверяли:</w:t>
      </w:r>
    </w:p>
    <w:p w:rsidR="002B190F" w:rsidRPr="002B190F" w:rsidRDefault="002B190F" w:rsidP="002B190F">
      <w:pPr>
        <w:spacing w:after="0" w:line="240" w:lineRule="auto"/>
        <w:ind w:left="-709"/>
        <w:jc w:val="both"/>
        <w:rPr>
          <w:rFonts w:ascii="Times New Roman" w:eastAsia="Times New Roman" w:hAnsi="Times New Roman" w:cs="Times New Roman"/>
          <w:b/>
          <w:i/>
          <w:iCs/>
          <w:sz w:val="24"/>
          <w:szCs w:val="24"/>
          <w:lang w:eastAsia="ru-RU"/>
        </w:rPr>
      </w:pPr>
      <w:r w:rsidRPr="002B190F">
        <w:rPr>
          <w:rFonts w:ascii="Times New Roman" w:eastAsia="Times New Roman" w:hAnsi="Times New Roman" w:cs="Times New Roman"/>
          <w:i/>
          <w:iCs/>
          <w:sz w:val="24"/>
          <w:szCs w:val="24"/>
          <w:lang w:eastAsia="ru-RU"/>
        </w:rPr>
        <w:t>на базовом уровне сложности:</w:t>
      </w:r>
    </w:p>
    <w:p w:rsidR="002B190F" w:rsidRPr="002B190F" w:rsidRDefault="002B190F" w:rsidP="002B190F">
      <w:pPr>
        <w:spacing w:after="0" w:line="240" w:lineRule="auto"/>
        <w:ind w:left="-709" w:firstLine="708"/>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b/>
          <w:bCs/>
          <w:sz w:val="24"/>
          <w:szCs w:val="24"/>
          <w:lang w:eastAsia="ru-RU"/>
        </w:rPr>
        <w:t>Задание № 5</w:t>
      </w:r>
      <w:r w:rsidRPr="002B190F">
        <w:rPr>
          <w:rFonts w:ascii="Times New Roman" w:eastAsia="Times New Roman" w:hAnsi="Times New Roman" w:cs="Times New Roman"/>
          <w:sz w:val="24"/>
          <w:szCs w:val="24"/>
          <w:lang w:eastAsia="ru-RU"/>
        </w:rPr>
        <w:t xml:space="preserve"> проверяло умение решать уравнения (элемент содержания – простейшие иррациональные уравнения).</w:t>
      </w: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noProof/>
          <w:sz w:val="24"/>
          <w:szCs w:val="24"/>
          <w:lang w:eastAsia="ru-RU"/>
        </w:rPr>
        <w:drawing>
          <wp:inline distT="0" distB="0" distL="0" distR="0">
            <wp:extent cx="3352801" cy="463550"/>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4134" b="10747"/>
                    <a:stretch/>
                  </pic:blipFill>
                  <pic:spPr bwMode="auto">
                    <a:xfrm>
                      <a:off x="0" y="0"/>
                      <a:ext cx="3388126" cy="468434"/>
                    </a:xfrm>
                    <a:prstGeom prst="rect">
                      <a:avLst/>
                    </a:prstGeom>
                    <a:noFill/>
                    <a:ln>
                      <a:noFill/>
                    </a:ln>
                    <a:extLst>
                      <a:ext uri="{53640926-AAD7-44D8-BBD7-CCE9431645EC}">
                        <a14:shadowObscured xmlns:a14="http://schemas.microsoft.com/office/drawing/2010/main"/>
                      </a:ext>
                    </a:extLst>
                  </pic:spPr>
                </pic:pic>
              </a:graphicData>
            </a:graphic>
          </wp:inline>
        </w:drawing>
      </w: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sz w:val="24"/>
          <w:szCs w:val="24"/>
          <w:lang w:eastAsia="ru-RU"/>
        </w:rPr>
        <w:t>Процент выполнения высокий во всех группах;</w:t>
      </w:r>
    </w:p>
    <w:p w:rsidR="002B190F" w:rsidRPr="002B190F" w:rsidRDefault="002B190F" w:rsidP="002B190F">
      <w:pPr>
        <w:spacing w:after="0" w:line="240" w:lineRule="auto"/>
        <w:ind w:left="-709"/>
        <w:jc w:val="both"/>
        <w:rPr>
          <w:rFonts w:ascii="Times New Roman" w:eastAsia="Times New Roman" w:hAnsi="Times New Roman" w:cs="Times New Roman"/>
          <w:b/>
          <w:i/>
          <w:iCs/>
          <w:sz w:val="24"/>
          <w:szCs w:val="24"/>
          <w:lang w:eastAsia="ru-RU"/>
        </w:rPr>
      </w:pPr>
      <w:r w:rsidRPr="002B190F">
        <w:rPr>
          <w:rFonts w:ascii="Times New Roman" w:eastAsia="Times New Roman" w:hAnsi="Times New Roman" w:cs="Times New Roman"/>
          <w:i/>
          <w:iCs/>
          <w:sz w:val="24"/>
          <w:szCs w:val="24"/>
          <w:lang w:eastAsia="ru-RU"/>
        </w:rPr>
        <w:t>на повышенном уровне сложности:</w:t>
      </w:r>
    </w:p>
    <w:p w:rsidR="002B190F" w:rsidRPr="002B190F" w:rsidRDefault="002B190F" w:rsidP="002B190F">
      <w:pPr>
        <w:spacing w:after="0" w:line="240" w:lineRule="auto"/>
        <w:ind w:left="-709" w:firstLine="708"/>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b/>
          <w:bCs/>
          <w:sz w:val="24"/>
          <w:szCs w:val="24"/>
          <w:lang w:eastAsia="ru-RU"/>
        </w:rPr>
        <w:t xml:space="preserve">Задание № 13 </w:t>
      </w:r>
      <w:r w:rsidRPr="002B190F">
        <w:rPr>
          <w:rFonts w:ascii="Times New Roman" w:eastAsia="Times New Roman" w:hAnsi="Times New Roman" w:cs="Times New Roman"/>
          <w:sz w:val="24"/>
          <w:szCs w:val="24"/>
          <w:lang w:eastAsia="ru-RU"/>
        </w:rPr>
        <w:t>проверяло умение решать тригонометрические уравнения (элемент содержания - стандартные тригонометрические уравнения, преобразования тригонометрических выражений).</w:t>
      </w: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noProof/>
          <w:sz w:val="24"/>
          <w:szCs w:val="24"/>
          <w:lang w:eastAsia="ru-RU"/>
        </w:rPr>
        <w:drawing>
          <wp:inline distT="0" distB="0" distL="0" distR="0">
            <wp:extent cx="4311650" cy="723719"/>
            <wp:effectExtent l="0" t="0" r="0" b="635"/>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639"/>
                    <a:stretch/>
                  </pic:blipFill>
                  <pic:spPr bwMode="auto">
                    <a:xfrm>
                      <a:off x="0" y="0"/>
                      <a:ext cx="4342745" cy="728938"/>
                    </a:xfrm>
                    <a:prstGeom prst="rect">
                      <a:avLst/>
                    </a:prstGeom>
                    <a:noFill/>
                    <a:ln>
                      <a:noFill/>
                    </a:ln>
                    <a:extLst>
                      <a:ext uri="{53640926-AAD7-44D8-BBD7-CCE9431645EC}">
                        <a14:shadowObscured xmlns:a14="http://schemas.microsoft.com/office/drawing/2010/main"/>
                      </a:ext>
                    </a:extLst>
                  </pic:spPr>
                </pic:pic>
              </a:graphicData>
            </a:graphic>
          </wp:inline>
        </w:drawing>
      </w: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sz w:val="24"/>
          <w:szCs w:val="24"/>
          <w:lang w:eastAsia="ru-RU"/>
        </w:rPr>
        <w:t>Задание относится к заданиям с развернутым ответом. Выполнение 30% для республики, из группы «27-60 т.б.» выполнила 14% участников, из группы «61-80» - 69%, а из группы «81-100 т.б.» - 88%. Группой «0-23 т.б.» не выполнялось. Основные ошибки относятся к незнанию формул приведения и решения простейших тригонометрических уравнений;</w:t>
      </w:r>
    </w:p>
    <w:p w:rsidR="002B190F" w:rsidRPr="002B190F" w:rsidRDefault="002B190F" w:rsidP="002B190F">
      <w:pPr>
        <w:spacing w:after="0" w:line="240" w:lineRule="auto"/>
        <w:ind w:left="-709" w:firstLine="708"/>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b/>
          <w:bCs/>
          <w:sz w:val="24"/>
          <w:szCs w:val="24"/>
          <w:lang w:eastAsia="ru-RU"/>
        </w:rPr>
        <w:t>Задание № 15</w:t>
      </w:r>
      <w:r w:rsidRPr="002B190F">
        <w:rPr>
          <w:rFonts w:ascii="Times New Roman" w:eastAsia="Times New Roman" w:hAnsi="Times New Roman" w:cs="Times New Roman"/>
          <w:sz w:val="24"/>
          <w:szCs w:val="24"/>
          <w:lang w:eastAsia="ru-RU"/>
        </w:rPr>
        <w:t xml:space="preserve"> проверяло умение решать неравенства (элемент содержания - рациональные неравенства, свойства логарифма, основные логарифмические неравенства).</w:t>
      </w: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noProof/>
          <w:sz w:val="24"/>
          <w:szCs w:val="24"/>
          <w:lang w:eastAsia="ru-RU"/>
        </w:rPr>
        <w:drawing>
          <wp:inline distT="0" distB="0" distL="0" distR="0">
            <wp:extent cx="3564235" cy="550373"/>
            <wp:effectExtent l="0" t="0" r="0" b="254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7214" r="5712"/>
                    <a:stretch/>
                  </pic:blipFill>
                  <pic:spPr bwMode="auto">
                    <a:xfrm>
                      <a:off x="0" y="0"/>
                      <a:ext cx="3607505" cy="557055"/>
                    </a:xfrm>
                    <a:prstGeom prst="rect">
                      <a:avLst/>
                    </a:prstGeom>
                    <a:noFill/>
                    <a:ln>
                      <a:noFill/>
                    </a:ln>
                    <a:extLst>
                      <a:ext uri="{53640926-AAD7-44D8-BBD7-CCE9431645EC}">
                        <a14:shadowObscured xmlns:a14="http://schemas.microsoft.com/office/drawing/2010/main"/>
                      </a:ext>
                    </a:extLst>
                  </pic:spPr>
                </pic:pic>
              </a:graphicData>
            </a:graphic>
          </wp:inline>
        </w:drawing>
      </w: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sz w:val="24"/>
          <w:szCs w:val="24"/>
          <w:lang w:eastAsia="ru-RU"/>
        </w:rPr>
        <w:t>Задание относится к заданиям с развернутым ответом. Группа «0-23 т.б.» выполнила на 0,6%, «27- 60 т.б.» - 9,1%. В группе «61-80 т.б.» - 52%, а в группе «81-100 т.б.» с ним справились практически все на полный балл – 91%. В решении задания использовалась техника обобщенного метода интервалов. Типичными ошибками являлось неверное нахождение области допустимых значений неравенства, неверное применение свойств логарифмов, неумение грамотно оформить применение метода интервалов;</w:t>
      </w:r>
    </w:p>
    <w:p w:rsidR="002B190F" w:rsidRPr="002B190F" w:rsidRDefault="002B190F" w:rsidP="002B190F">
      <w:pPr>
        <w:spacing w:after="0" w:line="240" w:lineRule="auto"/>
        <w:ind w:left="-709"/>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i/>
          <w:iCs/>
          <w:sz w:val="24"/>
          <w:szCs w:val="24"/>
          <w:lang w:eastAsia="ru-RU"/>
        </w:rPr>
        <w:t>на высоком уровне сложности</w:t>
      </w:r>
      <w:r w:rsidRPr="002B190F">
        <w:rPr>
          <w:rFonts w:ascii="Times New Roman" w:eastAsia="Times New Roman" w:hAnsi="Times New Roman" w:cs="Times New Roman"/>
          <w:sz w:val="24"/>
          <w:szCs w:val="24"/>
          <w:lang w:eastAsia="ru-RU"/>
        </w:rPr>
        <w:t xml:space="preserve">: </w:t>
      </w: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b/>
          <w:bCs/>
          <w:sz w:val="24"/>
          <w:szCs w:val="24"/>
          <w:lang w:eastAsia="ru-RU"/>
        </w:rPr>
        <w:t>задание № 18</w:t>
      </w:r>
      <w:r w:rsidRPr="002B190F">
        <w:rPr>
          <w:rFonts w:ascii="Times New Roman" w:eastAsia="Times New Roman" w:hAnsi="Times New Roman" w:cs="Times New Roman"/>
          <w:sz w:val="24"/>
          <w:szCs w:val="24"/>
          <w:lang w:eastAsia="ru-RU"/>
        </w:rPr>
        <w:t xml:space="preserve"> проверяло умение решать комбинированные уравнения с параметрами (элемент содержания – система уравнений с параметром).</w:t>
      </w: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noProof/>
          <w:sz w:val="24"/>
          <w:szCs w:val="24"/>
          <w:lang w:eastAsia="ru-RU"/>
        </w:rPr>
        <w:drawing>
          <wp:inline distT="0" distB="0" distL="0" distR="0">
            <wp:extent cx="3450979" cy="546039"/>
            <wp:effectExtent l="0" t="0" r="0" b="6985"/>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847" r="38978" b="29931"/>
                    <a:stretch/>
                  </pic:blipFill>
                  <pic:spPr bwMode="auto">
                    <a:xfrm>
                      <a:off x="0" y="0"/>
                      <a:ext cx="3467549" cy="548661"/>
                    </a:xfrm>
                    <a:prstGeom prst="rect">
                      <a:avLst/>
                    </a:prstGeom>
                    <a:noFill/>
                    <a:ln>
                      <a:noFill/>
                    </a:ln>
                    <a:extLst>
                      <a:ext uri="{53640926-AAD7-44D8-BBD7-CCE9431645EC}">
                        <a14:shadowObscured xmlns:a14="http://schemas.microsoft.com/office/drawing/2010/main"/>
                      </a:ext>
                    </a:extLst>
                  </pic:spPr>
                </pic:pic>
              </a:graphicData>
            </a:graphic>
          </wp:inline>
        </w:drawing>
      </w: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709"/>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 xml:space="preserve">Выполнение неудовлетворительное по всем группам, кроме группы «81-100 т.б.», в которой за это задание баллы получили 31% участников группы. Основные трудности встретились уже на первом этапе решения и были связаны с общим неумением решать задачи с параметрами; </w:t>
      </w:r>
    </w:p>
    <w:p w:rsidR="002B190F" w:rsidRDefault="002B190F" w:rsidP="002B190F">
      <w:pPr>
        <w:spacing w:after="0" w:line="240" w:lineRule="auto"/>
        <w:ind w:left="-709"/>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У большинства участников умение решать уравнения и неравенства сформировано только на базовом уровне.</w:t>
      </w:r>
    </w:p>
    <w:p w:rsidR="002B190F" w:rsidRPr="002B190F" w:rsidRDefault="002B190F" w:rsidP="002B190F">
      <w:pPr>
        <w:spacing w:after="0" w:line="240" w:lineRule="auto"/>
        <w:ind w:left="-709"/>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567"/>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b/>
          <w:bCs/>
          <w:sz w:val="24"/>
          <w:szCs w:val="24"/>
          <w:lang w:eastAsia="ru-RU"/>
        </w:rPr>
        <w:t xml:space="preserve">Умение выполнять действия с функциями </w:t>
      </w:r>
      <w:r w:rsidRPr="002B190F">
        <w:rPr>
          <w:rFonts w:ascii="Times New Roman" w:eastAsia="Times New Roman" w:hAnsi="Times New Roman" w:cs="Times New Roman"/>
          <w:sz w:val="24"/>
          <w:szCs w:val="24"/>
          <w:lang w:eastAsia="ru-RU"/>
        </w:rPr>
        <w:t xml:space="preserve">проверяли: </w:t>
      </w:r>
    </w:p>
    <w:p w:rsidR="002B190F" w:rsidRPr="002B190F" w:rsidRDefault="002B190F" w:rsidP="002B190F">
      <w:pPr>
        <w:spacing w:after="0" w:line="240" w:lineRule="auto"/>
        <w:ind w:left="-567"/>
        <w:jc w:val="both"/>
        <w:rPr>
          <w:rFonts w:ascii="Times New Roman" w:eastAsia="Times New Roman" w:hAnsi="Times New Roman" w:cs="Times New Roman"/>
          <w:i/>
          <w:iCs/>
          <w:sz w:val="24"/>
          <w:szCs w:val="24"/>
          <w:lang w:eastAsia="ru-RU"/>
        </w:rPr>
      </w:pPr>
      <w:r w:rsidRPr="002B190F">
        <w:rPr>
          <w:rFonts w:ascii="Times New Roman" w:eastAsia="Times New Roman" w:hAnsi="Times New Roman" w:cs="Times New Roman"/>
          <w:i/>
          <w:iCs/>
          <w:sz w:val="24"/>
          <w:szCs w:val="24"/>
          <w:lang w:eastAsia="ru-RU"/>
        </w:rPr>
        <w:t xml:space="preserve">на базовом уровне сложности: </w:t>
      </w:r>
    </w:p>
    <w:p w:rsidR="002B190F" w:rsidRPr="002B190F" w:rsidRDefault="002B190F" w:rsidP="002B190F">
      <w:pPr>
        <w:spacing w:after="0" w:line="240" w:lineRule="auto"/>
        <w:ind w:left="-567" w:firstLine="708"/>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b/>
          <w:bCs/>
          <w:sz w:val="24"/>
          <w:szCs w:val="24"/>
          <w:lang w:eastAsia="ru-RU"/>
        </w:rPr>
        <w:t>Задание №7</w:t>
      </w:r>
      <w:r w:rsidRPr="002B190F">
        <w:rPr>
          <w:rFonts w:ascii="Times New Roman" w:eastAsia="Times New Roman" w:hAnsi="Times New Roman" w:cs="Times New Roman"/>
          <w:sz w:val="24"/>
          <w:szCs w:val="24"/>
          <w:lang w:eastAsia="ru-RU"/>
        </w:rPr>
        <w:t xml:space="preserve"> проверяло умение описывать по графику производной поведение и свойства функций (элемент содержания – связь монотонности функции и знака производной).</w:t>
      </w:r>
    </w:p>
    <w:p w:rsidR="002B190F" w:rsidRPr="002B190F" w:rsidRDefault="002B190F" w:rsidP="002B190F">
      <w:pPr>
        <w:spacing w:after="0" w:line="240" w:lineRule="auto"/>
        <w:ind w:left="-567"/>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567"/>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noProof/>
          <w:sz w:val="24"/>
          <w:szCs w:val="24"/>
          <w:lang w:eastAsia="ru-RU"/>
        </w:rPr>
        <w:drawing>
          <wp:inline distT="0" distB="0" distL="0" distR="0">
            <wp:extent cx="3237236" cy="1005205"/>
            <wp:effectExtent l="0" t="0" r="1270" b="4445"/>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4806" cy="1007556"/>
                    </a:xfrm>
                    <a:prstGeom prst="rect">
                      <a:avLst/>
                    </a:prstGeom>
                    <a:noFill/>
                    <a:ln>
                      <a:noFill/>
                    </a:ln>
                  </pic:spPr>
                </pic:pic>
              </a:graphicData>
            </a:graphic>
          </wp:inline>
        </w:drawing>
      </w:r>
    </w:p>
    <w:p w:rsidR="002B190F" w:rsidRPr="002B190F" w:rsidRDefault="002B190F" w:rsidP="002B190F">
      <w:pPr>
        <w:spacing w:after="0" w:line="240" w:lineRule="auto"/>
        <w:ind w:left="-567"/>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567"/>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 xml:space="preserve">Выполнение 34% по республике, 4,4% в группе «0-23», 22% в группе «27-60», 66% в группе «61-80» и 88% в группе «81-100». Основные ошибки связаны с мысленной подменой графика производной графиком функции; </w:t>
      </w:r>
    </w:p>
    <w:p w:rsidR="002B190F" w:rsidRPr="002B190F" w:rsidRDefault="002B190F" w:rsidP="002B190F">
      <w:pPr>
        <w:spacing w:after="0" w:line="240" w:lineRule="auto"/>
        <w:ind w:left="-567"/>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i/>
          <w:iCs/>
          <w:sz w:val="24"/>
          <w:szCs w:val="24"/>
          <w:lang w:eastAsia="ru-RU"/>
        </w:rPr>
        <w:t>на повышенном уровне сложности:</w:t>
      </w:r>
      <w:r w:rsidRPr="002B190F">
        <w:rPr>
          <w:rFonts w:ascii="Times New Roman" w:eastAsia="Times New Roman" w:hAnsi="Times New Roman" w:cs="Times New Roman"/>
          <w:sz w:val="24"/>
          <w:szCs w:val="24"/>
          <w:lang w:eastAsia="ru-RU"/>
        </w:rPr>
        <w:t xml:space="preserve"> </w:t>
      </w:r>
    </w:p>
    <w:p w:rsidR="002B190F" w:rsidRPr="002B190F" w:rsidRDefault="002B190F" w:rsidP="002B190F">
      <w:pPr>
        <w:spacing w:after="0" w:line="240" w:lineRule="auto"/>
        <w:ind w:left="-567" w:firstLine="708"/>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b/>
          <w:bCs/>
          <w:sz w:val="24"/>
          <w:szCs w:val="24"/>
          <w:lang w:eastAsia="ru-RU"/>
        </w:rPr>
        <w:t>Задание № 12</w:t>
      </w:r>
      <w:r w:rsidRPr="002B190F">
        <w:rPr>
          <w:rFonts w:ascii="Times New Roman" w:eastAsia="Times New Roman" w:hAnsi="Times New Roman" w:cs="Times New Roman"/>
          <w:sz w:val="24"/>
          <w:szCs w:val="24"/>
          <w:lang w:eastAsia="ru-RU"/>
        </w:rPr>
        <w:t xml:space="preserve"> проверяло умение исследования монотонности функций (элемент содержания - нахождение производной, исследование монотонности и точек экстремума функций).</w:t>
      </w:r>
    </w:p>
    <w:p w:rsidR="002B190F" w:rsidRPr="002B190F" w:rsidRDefault="002B190F" w:rsidP="002B190F">
      <w:pPr>
        <w:spacing w:after="0" w:line="240" w:lineRule="auto"/>
        <w:ind w:left="-567"/>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noProof/>
          <w:sz w:val="24"/>
          <w:szCs w:val="24"/>
          <w:lang w:eastAsia="ru-RU"/>
        </w:rPr>
        <w:drawing>
          <wp:inline distT="0" distB="0" distL="0" distR="0">
            <wp:extent cx="3683602" cy="662940"/>
            <wp:effectExtent l="0" t="0" r="0" b="381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03621" cy="666543"/>
                    </a:xfrm>
                    <a:prstGeom prst="rect">
                      <a:avLst/>
                    </a:prstGeom>
                    <a:noFill/>
                    <a:ln>
                      <a:noFill/>
                    </a:ln>
                  </pic:spPr>
                </pic:pic>
              </a:graphicData>
            </a:graphic>
          </wp:inline>
        </w:drawing>
      </w:r>
    </w:p>
    <w:p w:rsidR="002B190F" w:rsidRPr="002B190F" w:rsidRDefault="002B190F" w:rsidP="002B190F">
      <w:pPr>
        <w:spacing w:after="0" w:line="240" w:lineRule="auto"/>
        <w:ind w:left="-567"/>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567"/>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Выполнение 57% по республике 6,7% в группе «0-23», 38% в группе «27-60», и 84% для «61-80», 94% в группе «81-100». Основные ошибки относились к дифференцированию сложной функции;</w:t>
      </w:r>
    </w:p>
    <w:p w:rsidR="002B190F" w:rsidRPr="002B190F" w:rsidRDefault="002B190F" w:rsidP="002B190F">
      <w:pPr>
        <w:spacing w:after="0" w:line="240" w:lineRule="auto"/>
        <w:ind w:left="-567"/>
        <w:jc w:val="both"/>
        <w:rPr>
          <w:rFonts w:ascii="Times New Roman" w:eastAsia="Times New Roman" w:hAnsi="Times New Roman" w:cs="Times New Roman"/>
          <w:sz w:val="24"/>
          <w:szCs w:val="24"/>
          <w:lang w:eastAsia="ru-RU"/>
        </w:rPr>
      </w:pPr>
    </w:p>
    <w:p w:rsidR="002B190F" w:rsidRPr="002B190F" w:rsidRDefault="002B190F" w:rsidP="002B190F">
      <w:pPr>
        <w:spacing w:after="0" w:line="240" w:lineRule="auto"/>
        <w:ind w:left="-567"/>
        <w:jc w:val="both"/>
        <w:rPr>
          <w:rFonts w:ascii="Times New Roman" w:eastAsia="Times New Roman" w:hAnsi="Times New Roman" w:cs="Times New Roman"/>
          <w:i/>
          <w:iCs/>
          <w:sz w:val="24"/>
          <w:szCs w:val="24"/>
          <w:lang w:eastAsia="ru-RU"/>
        </w:rPr>
      </w:pPr>
      <w:r w:rsidRPr="002B190F">
        <w:rPr>
          <w:rFonts w:ascii="Times New Roman" w:eastAsia="Times New Roman" w:hAnsi="Times New Roman" w:cs="Times New Roman"/>
          <w:i/>
          <w:iCs/>
          <w:sz w:val="24"/>
          <w:szCs w:val="24"/>
          <w:lang w:eastAsia="ru-RU"/>
        </w:rPr>
        <w:t>С этим умением две высокобалльные группы справляются хорошо</w:t>
      </w:r>
    </w:p>
    <w:p w:rsidR="002B190F" w:rsidRPr="002B190F" w:rsidRDefault="002B190F" w:rsidP="002B190F">
      <w:pPr>
        <w:spacing w:after="0" w:line="240" w:lineRule="auto"/>
        <w:ind w:left="-567"/>
        <w:jc w:val="both"/>
        <w:rPr>
          <w:rFonts w:ascii="Times New Roman" w:eastAsia="Times New Roman" w:hAnsi="Times New Roman" w:cs="Times New Roman"/>
          <w:i/>
          <w:iCs/>
          <w:sz w:val="24"/>
          <w:szCs w:val="24"/>
          <w:lang w:eastAsia="ru-RU"/>
        </w:rPr>
      </w:pPr>
    </w:p>
    <w:p w:rsidR="002B190F" w:rsidRPr="002B190F" w:rsidRDefault="002B190F" w:rsidP="002B190F">
      <w:pPr>
        <w:spacing w:after="0" w:line="240" w:lineRule="auto"/>
        <w:ind w:left="-567"/>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Умение выполнять вычисления и преобразования проверяло:</w:t>
      </w:r>
    </w:p>
    <w:p w:rsidR="002B190F" w:rsidRPr="002B190F" w:rsidRDefault="002B190F" w:rsidP="002B190F">
      <w:pPr>
        <w:spacing w:after="0" w:line="240" w:lineRule="auto"/>
        <w:ind w:left="-567"/>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i/>
          <w:iCs/>
          <w:sz w:val="24"/>
          <w:szCs w:val="24"/>
          <w:lang w:eastAsia="ru-RU"/>
        </w:rPr>
        <w:t>на повышенном уровне сложности:</w:t>
      </w:r>
      <w:r w:rsidRPr="002B190F">
        <w:rPr>
          <w:rFonts w:ascii="Times New Roman" w:eastAsia="Times New Roman" w:hAnsi="Times New Roman" w:cs="Times New Roman"/>
          <w:sz w:val="24"/>
          <w:szCs w:val="24"/>
          <w:lang w:eastAsia="ru-RU"/>
        </w:rPr>
        <w:t xml:space="preserve"> </w:t>
      </w:r>
    </w:p>
    <w:p w:rsidR="002B190F" w:rsidRPr="002B190F" w:rsidRDefault="002B190F" w:rsidP="002B190F">
      <w:pPr>
        <w:spacing w:after="0" w:line="240" w:lineRule="auto"/>
        <w:ind w:left="-567" w:firstLine="708"/>
        <w:jc w:val="both"/>
        <w:rPr>
          <w:rFonts w:ascii="Times New Roman" w:eastAsia="Times New Roman" w:hAnsi="Times New Roman" w:cs="Times New Roman"/>
          <w:i/>
          <w:iCs/>
          <w:sz w:val="24"/>
          <w:szCs w:val="24"/>
          <w:lang w:eastAsia="ru-RU"/>
        </w:rPr>
      </w:pPr>
      <w:r w:rsidRPr="002B190F">
        <w:rPr>
          <w:rFonts w:ascii="Times New Roman" w:eastAsia="Times New Roman" w:hAnsi="Times New Roman" w:cs="Times New Roman"/>
          <w:b/>
          <w:bCs/>
          <w:sz w:val="24"/>
          <w:szCs w:val="24"/>
          <w:lang w:eastAsia="ru-RU"/>
        </w:rPr>
        <w:t>Задание № 9</w:t>
      </w:r>
      <w:r w:rsidRPr="002B190F">
        <w:rPr>
          <w:rFonts w:ascii="Times New Roman" w:eastAsia="Times New Roman" w:hAnsi="Times New Roman" w:cs="Times New Roman"/>
          <w:sz w:val="24"/>
          <w:szCs w:val="24"/>
          <w:lang w:eastAsia="ru-RU"/>
        </w:rPr>
        <w:t xml:space="preserve"> проверяло умение проводить преобразование числовых выражений (элемент содержания – основное тригонометрическое тождество, знаки тригонометрических функций).</w:t>
      </w:r>
    </w:p>
    <w:p w:rsidR="002B190F" w:rsidRPr="002B190F" w:rsidRDefault="002B190F" w:rsidP="002B190F">
      <w:pPr>
        <w:spacing w:after="0" w:line="240" w:lineRule="auto"/>
        <w:ind w:left="-567"/>
        <w:jc w:val="both"/>
        <w:rPr>
          <w:rFonts w:ascii="Times New Roman" w:eastAsia="Times New Roman" w:hAnsi="Times New Roman" w:cs="Times New Roman"/>
          <w:i/>
          <w:iCs/>
          <w:sz w:val="24"/>
          <w:szCs w:val="24"/>
          <w:lang w:eastAsia="ru-RU"/>
        </w:rPr>
      </w:pPr>
    </w:p>
    <w:p w:rsidR="002B190F" w:rsidRPr="002B190F" w:rsidRDefault="002B190F" w:rsidP="002B190F">
      <w:pPr>
        <w:spacing w:after="0" w:line="240" w:lineRule="auto"/>
        <w:ind w:left="-567"/>
        <w:jc w:val="both"/>
        <w:rPr>
          <w:rFonts w:ascii="Times New Roman" w:eastAsia="Times New Roman" w:hAnsi="Times New Roman" w:cs="Times New Roman"/>
          <w:i/>
          <w:iCs/>
          <w:sz w:val="24"/>
          <w:szCs w:val="24"/>
          <w:lang w:eastAsia="ru-RU"/>
        </w:rPr>
      </w:pPr>
      <w:r w:rsidRPr="002B190F">
        <w:rPr>
          <w:rFonts w:ascii="Times New Roman" w:eastAsia="Times New Roman" w:hAnsi="Times New Roman" w:cs="Times New Roman"/>
          <w:noProof/>
          <w:sz w:val="24"/>
          <w:szCs w:val="24"/>
          <w:lang w:eastAsia="ru-RU"/>
        </w:rPr>
        <w:drawing>
          <wp:inline distT="0" distB="0" distL="0" distR="0">
            <wp:extent cx="3315241" cy="433070"/>
            <wp:effectExtent l="0" t="0" r="0" b="508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0703" r="5691" b="49280"/>
                    <a:stretch/>
                  </pic:blipFill>
                  <pic:spPr bwMode="auto">
                    <a:xfrm>
                      <a:off x="0" y="0"/>
                      <a:ext cx="3413966" cy="445966"/>
                    </a:xfrm>
                    <a:prstGeom prst="rect">
                      <a:avLst/>
                    </a:prstGeom>
                    <a:noFill/>
                    <a:ln>
                      <a:noFill/>
                    </a:ln>
                    <a:extLst>
                      <a:ext uri="{53640926-AAD7-44D8-BBD7-CCE9431645EC}">
                        <a14:shadowObscured xmlns:a14="http://schemas.microsoft.com/office/drawing/2010/main"/>
                      </a:ext>
                    </a:extLst>
                  </pic:spPr>
                </pic:pic>
              </a:graphicData>
            </a:graphic>
          </wp:inline>
        </w:drawing>
      </w:r>
    </w:p>
    <w:p w:rsidR="002B190F" w:rsidRPr="002B190F" w:rsidRDefault="002B190F" w:rsidP="002B190F">
      <w:pPr>
        <w:spacing w:after="0" w:line="240" w:lineRule="auto"/>
        <w:ind w:left="-567"/>
        <w:jc w:val="both"/>
        <w:rPr>
          <w:rFonts w:ascii="Times New Roman" w:eastAsia="Times New Roman" w:hAnsi="Times New Roman" w:cs="Times New Roman"/>
          <w:i/>
          <w:iCs/>
          <w:sz w:val="24"/>
          <w:szCs w:val="24"/>
          <w:lang w:eastAsia="ru-RU"/>
        </w:rPr>
      </w:pPr>
    </w:p>
    <w:p w:rsidR="002B190F" w:rsidRPr="002B190F" w:rsidRDefault="002B190F" w:rsidP="002B190F">
      <w:pPr>
        <w:spacing w:after="0" w:line="240" w:lineRule="auto"/>
        <w:ind w:left="-567"/>
        <w:jc w:val="both"/>
        <w:rPr>
          <w:rFonts w:ascii="Times New Roman" w:eastAsia="Times New Roman" w:hAnsi="Times New Roman" w:cs="Times New Roman"/>
          <w:b/>
          <w:i/>
          <w:iCs/>
          <w:sz w:val="24"/>
          <w:szCs w:val="24"/>
          <w:lang w:eastAsia="ru-RU"/>
        </w:rPr>
      </w:pPr>
      <w:r w:rsidRPr="002B190F">
        <w:rPr>
          <w:rFonts w:ascii="Times New Roman" w:eastAsia="Times New Roman" w:hAnsi="Times New Roman" w:cs="Times New Roman"/>
          <w:sz w:val="24"/>
          <w:szCs w:val="24"/>
          <w:lang w:eastAsia="ru-RU"/>
        </w:rPr>
        <w:t>Выполнение 61% по республике, 9% в группе «0-23», 62% в группе «27-60», и выше 86% для «61-80 т.б.» и «81-100 т.б.». Основные ошибки связаны с определением знака тригонометрической функции.</w:t>
      </w:r>
    </w:p>
    <w:p w:rsidR="002B190F" w:rsidRPr="002B190F" w:rsidRDefault="002B190F" w:rsidP="002B190F">
      <w:pPr>
        <w:spacing w:after="0" w:line="240" w:lineRule="auto"/>
        <w:ind w:left="-567" w:firstLine="708"/>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sz w:val="24"/>
          <w:szCs w:val="24"/>
          <w:lang w:eastAsia="ru-RU"/>
        </w:rPr>
        <w:t>Выявленные дефициты связаны с недостатками подготовки. Малейший уход в сторону от натаскивания на стандартные задания вызывает у большинства экзаменуемых панику.</w:t>
      </w:r>
    </w:p>
    <w:p w:rsidR="002B190F" w:rsidRPr="002B190F" w:rsidRDefault="002B190F" w:rsidP="002B190F">
      <w:pPr>
        <w:spacing w:after="0" w:line="240" w:lineRule="auto"/>
        <w:ind w:left="-567"/>
        <w:jc w:val="both"/>
        <w:rPr>
          <w:rFonts w:ascii="Times New Roman" w:eastAsia="Times New Roman" w:hAnsi="Times New Roman" w:cs="Times New Roman"/>
          <w:b/>
          <w:sz w:val="24"/>
          <w:szCs w:val="24"/>
          <w:lang w:eastAsia="ru-RU"/>
        </w:rPr>
      </w:pPr>
    </w:p>
    <w:p w:rsidR="002B190F" w:rsidRDefault="002B190F" w:rsidP="002B190F">
      <w:pPr>
        <w:spacing w:after="0" w:line="240" w:lineRule="auto"/>
        <w:jc w:val="both"/>
        <w:rPr>
          <w:rFonts w:ascii="Times New Roman" w:eastAsia="Times New Roman" w:hAnsi="Times New Roman" w:cs="Times New Roman"/>
          <w:b/>
          <w:sz w:val="24"/>
          <w:szCs w:val="24"/>
          <w:lang w:eastAsia="ru-RU"/>
        </w:rPr>
      </w:pPr>
      <w:r w:rsidRPr="002B190F">
        <w:rPr>
          <w:rFonts w:ascii="Times New Roman" w:eastAsia="Times New Roman" w:hAnsi="Times New Roman" w:cs="Times New Roman"/>
          <w:b/>
          <w:sz w:val="24"/>
          <w:szCs w:val="24"/>
          <w:lang w:eastAsia="ru-RU"/>
        </w:rPr>
        <w:t>РАЗДЕЛ 4. РЕКОМЕНДАЦИИ ДЛЯ СИСТЕМЫ ОБРАЗОВАНИЯ РЕСПУБЛИКИ ИНГУШЕТИЯ</w:t>
      </w:r>
    </w:p>
    <w:p w:rsidR="00BF5C82" w:rsidRPr="00BF5C82" w:rsidRDefault="00BF5C82" w:rsidP="000F30C8">
      <w:pPr>
        <w:pStyle w:val="3"/>
        <w:numPr>
          <w:ilvl w:val="1"/>
          <w:numId w:val="90"/>
        </w:numPr>
        <w:tabs>
          <w:tab w:val="left" w:pos="567"/>
        </w:tabs>
        <w:rPr>
          <w:rFonts w:ascii="Times New Roman" w:hAnsi="Times New Roman"/>
          <w:sz w:val="24"/>
        </w:rPr>
      </w:pPr>
      <w:r w:rsidRPr="00BF5C82">
        <w:rPr>
          <w:rFonts w:ascii="Times New Roman" w:hAnsi="Times New Roman"/>
          <w:sz w:val="24"/>
        </w:rPr>
        <w:t>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p>
    <w:p w:rsidR="00BF5C82" w:rsidRPr="002B190F" w:rsidRDefault="00BF5C82" w:rsidP="002B190F">
      <w:pPr>
        <w:spacing w:after="0" w:line="240" w:lineRule="auto"/>
        <w:jc w:val="both"/>
        <w:rPr>
          <w:rFonts w:ascii="Times New Roman" w:eastAsia="Times New Roman" w:hAnsi="Times New Roman" w:cs="Times New Roman"/>
          <w:b/>
          <w:sz w:val="24"/>
          <w:szCs w:val="24"/>
          <w:lang w:eastAsia="ru-RU"/>
        </w:rPr>
      </w:pPr>
    </w:p>
    <w:p w:rsidR="002B190F" w:rsidRPr="002B190F" w:rsidRDefault="002B190F" w:rsidP="002B190F">
      <w:pPr>
        <w:spacing w:after="0" w:line="240" w:lineRule="auto"/>
        <w:ind w:left="-567" w:firstLine="709"/>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Анализ результатов единого государственного экзамена по математике 2021 года позволяет сформулировать некоторые рекомендации по совершенствованию процесса преподавания математики, методики обучения математики при подготовке к единому государственному экзамену 2022 года:</w:t>
      </w:r>
    </w:p>
    <w:p w:rsidR="002B190F" w:rsidRPr="002B190F" w:rsidRDefault="002B190F" w:rsidP="002B190F">
      <w:pPr>
        <w:tabs>
          <w:tab w:val="center" w:pos="4677"/>
          <w:tab w:val="right" w:pos="9355"/>
        </w:tabs>
        <w:spacing w:after="0" w:line="240" w:lineRule="auto"/>
        <w:ind w:left="-567" w:firstLine="709"/>
        <w:jc w:val="both"/>
        <w:rPr>
          <w:rFonts w:ascii="Times New Roman" w:eastAsia="Calibri" w:hAnsi="Times New Roman" w:cs="TimesNewRomanPSMT"/>
          <w:sz w:val="24"/>
          <w:szCs w:val="24"/>
          <w:lang w:eastAsia="ru-RU"/>
        </w:rPr>
      </w:pPr>
      <w:r w:rsidRPr="002B190F">
        <w:rPr>
          <w:rFonts w:ascii="Times New Roman" w:eastAsia="Calibri" w:hAnsi="Times New Roman" w:cs="Times New Roman"/>
          <w:sz w:val="24"/>
          <w:szCs w:val="24"/>
          <w:lang w:eastAsia="ru-RU"/>
        </w:rPr>
        <w:t xml:space="preserve">Подготовку к единому государственному экзамену 2022 года необходимо проводить по </w:t>
      </w:r>
      <w:r w:rsidRPr="002B190F">
        <w:rPr>
          <w:rFonts w:ascii="Times New Roman" w:eastAsia="Calibri" w:hAnsi="Times New Roman" w:cs="TimesNewRomanPSMT"/>
          <w:sz w:val="24"/>
          <w:szCs w:val="24"/>
          <w:lang w:eastAsia="ru-RU"/>
        </w:rPr>
        <w:t>пособиям, включенным в размещенный на сайте ФИПИ (www.fipi.ru) перечень учебных пособий, разработанных с участием ФИПИ.</w:t>
      </w:r>
    </w:p>
    <w:p w:rsidR="002B190F" w:rsidRPr="002B190F" w:rsidRDefault="002B190F" w:rsidP="002B190F">
      <w:pPr>
        <w:spacing w:after="0" w:line="240" w:lineRule="auto"/>
        <w:ind w:left="-567" w:firstLine="709"/>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На сайте ФИПИ также размещены следующие нормативные, аналитические, учебно-методические и информационные материалы, которые могут быть использованы при организации учебного процесса и подготовке учащихся к ЕГЭ:</w:t>
      </w:r>
    </w:p>
    <w:p w:rsidR="002B190F" w:rsidRPr="002B190F" w:rsidRDefault="002B190F" w:rsidP="002B190F">
      <w:pPr>
        <w:spacing w:after="0" w:line="240" w:lineRule="auto"/>
        <w:ind w:left="-567" w:firstLine="709"/>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 документы, регламентирующие разработку КИМ ЕГЭ по математике 2022 года;</w:t>
      </w:r>
    </w:p>
    <w:p w:rsidR="002B190F" w:rsidRPr="002B190F" w:rsidRDefault="002B190F" w:rsidP="002B190F">
      <w:pPr>
        <w:spacing w:after="0" w:line="240" w:lineRule="auto"/>
        <w:ind w:left="-567" w:firstLine="709"/>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 учебно-методические материалы для членов и председателей региональных предметных комиссий по проверке выполнения заданий с развернутым ответом;</w:t>
      </w:r>
    </w:p>
    <w:p w:rsidR="002B190F" w:rsidRPr="002B190F" w:rsidRDefault="002B190F" w:rsidP="002B190F">
      <w:pPr>
        <w:spacing w:after="0" w:line="240" w:lineRule="auto"/>
        <w:ind w:left="-567" w:firstLine="709"/>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 методические письма прошлых лет;</w:t>
      </w:r>
    </w:p>
    <w:p w:rsidR="002B190F" w:rsidRPr="002B190F" w:rsidRDefault="002B190F" w:rsidP="002B190F">
      <w:pPr>
        <w:spacing w:after="0" w:line="240" w:lineRule="auto"/>
        <w:ind w:left="-567" w:firstLine="709"/>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  обучающая компьютерная программа «Эксперт ЕГЭ»;</w:t>
      </w:r>
    </w:p>
    <w:p w:rsidR="002B190F" w:rsidRPr="002B190F" w:rsidRDefault="002B190F" w:rsidP="002B190F">
      <w:pPr>
        <w:spacing w:after="0" w:line="240" w:lineRule="auto"/>
        <w:ind w:left="-567" w:firstLine="709"/>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 тренировочные задания из открытого сегмента Федерального банка тестовых материалов;</w:t>
      </w:r>
    </w:p>
    <w:p w:rsidR="002B190F" w:rsidRPr="002B190F" w:rsidRDefault="002B190F" w:rsidP="002B190F">
      <w:pPr>
        <w:spacing w:after="0" w:line="240" w:lineRule="auto"/>
        <w:ind w:left="-567" w:firstLine="709"/>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 перечень учебных изданий, рекомендуемых ФИПИ для подготовки к единому государственному экзамену.</w:t>
      </w:r>
    </w:p>
    <w:p w:rsidR="002B190F" w:rsidRPr="002B190F" w:rsidRDefault="002B190F" w:rsidP="002B190F">
      <w:pPr>
        <w:spacing w:after="0" w:line="240" w:lineRule="auto"/>
        <w:ind w:left="-567" w:firstLine="708"/>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 xml:space="preserve">Анализ данных о результатах выполнения заданий ЕГЭ 2021 г. по математике (профильный уровень) учащимися республики показывает, что использованные КИМы в целом соответствуют целям и задачам проведения экзамена, позволяют дифференцировать выпускников с различной мотивацией и уровнем подготовки по ключевым разделам курса математики. На основе анализа решений заданий с развернутым ответом выделим типичные ошибки в экзаменационных работах. Выпускники: 1) не знают табличные значения тригонометрических функций; 2) не умеют решать простейшие тригонометрические уравнения; 3) не владеют методами отбора корней и уравнений (с помощью числовой окружности, графически, оценкой параметра n); 4) допускают ошибки при применении метода решения тригонометрического уравнения вынесением общего множителя за скобки; 5) не умеют выполнять геометрические построения на плоскости и в пространстве, не умеют доказывать геометрические утверждения; 6) допускают ошибки при решении логарифмических неравенств, показательных,  дробно-рациональных неравенств; 7) забывают находить и ошибаются в нахождении ОДЗ при решении неравенств; 8) затрудняются математически грамотно записать найденный ответ в задании и обосновать его (задания 18, 19). </w:t>
      </w:r>
    </w:p>
    <w:p w:rsidR="002B190F" w:rsidRPr="002B190F" w:rsidRDefault="002B190F" w:rsidP="002B190F">
      <w:pPr>
        <w:spacing w:after="0" w:line="240" w:lineRule="auto"/>
        <w:ind w:left="-567" w:firstLine="708"/>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 xml:space="preserve">Обучающихся с минимальной подготовкой целесообразно ориентировать на выбор базового экзамена, где у них есть все шансы на успех. Но при любом выборе обучающихся и их родителей важнейшее направление учебной работы – формирование устойчивых вычислительных навыков, в том числе при решении задач практикоориентированной направленности. У обучающихся с базовым уровнем подготовки, как правило, при сформированных вычислительных навыках превалирует алгоритмическая, шаблонная деятельность. Нередко подобные обучающиеся демонстрируют на экзамене неуверенность в правильности своих действий. При работе с такими обучающимися учителю следует обратить внимание на отработку стандартных навыков решения тригонометрических уравнений, типовых задач на нахождение площадей, углов и т.п. Обучающиеся с повышенным уровнем подготовки нередко на экзамене испытывают существенный дефицит времени. Вероятно, этим можно объяснить резкое снижение результативности, начиная с задания 16. Учителям целесообразно больше работать над стереометрическими задачами. Выработка стандартных приемов построения сечений, применения небольшого круга стереометрических теорем и фактов, позволяет сократить время на решение задания 14 и сделать его одним из надежно решаемых. Важная «зона роста» качества математических знаний обучающихся с высоким уровнем подготовки – геометрия. Необходимо повышать роль заданий по наглядной геометрии в 5-6 классах, делать акцент на развитие геометрической интуиции в 7-9 классах. Также заметный резерв роста имеет и логическое задание 19. Это особенно важно с учетом того, что заметное количество школьников с высоким уровнем математической подготовки активно участвуют в олимпиадах, а также планируют поступать на IT специальности. </w:t>
      </w:r>
    </w:p>
    <w:p w:rsidR="002B190F" w:rsidRDefault="002B190F" w:rsidP="002B190F">
      <w:pPr>
        <w:spacing w:after="0"/>
        <w:ind w:left="-567" w:firstLine="708"/>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Необходимо сделать акцент на теоретической базе при решении заданий различного типа, отходя от алгоритмизации решений. Самые низкие результаты учащиеся показали при решении задач, которые труднее всего поддаются алгоритмизации: задачи по геометрии и прикладные задачи (умение «читать» графики, решать «сюжетные» задачи и т.п.). В процессе подготовки к экзамену необходимо использовать имеющиеся в достаточном количестве дополнительные материалы, а не только механически «прорешивать» задачи из открытого банка данных ФИПИ. Основное внимание при подготовке обучающихся к итоговой аттестации должно быть сосредоточено на подготовке именно к выполнению части 1 экзаменационной работы. И дело не в том, что успешное выполнение заданий этой части обеспечивает получение удовлетворительного тестового балла, а в том, что это дает возможность обеспечить повторение значительно большего объема материала, сосредоточить внимание обучающихся на обсуждении «подходов» к решению тех или иных задач, выбору способов их решения и сопоставлению этих способов, проверке полученных ответов на правдоподобие и т.п. Необходимо усилить работу по повышению уровня вычислительных навыков учащихся (например, с помощью устной работы на уроках: применение арифметических законов действий при работе с рациональными числами, свойства степеней, корней, математических диктантов и др.), что позволит им успешно выполнить задания, избежав досадных ошибок, применяя рациональные методы вычислений. Для успешного выполнения заданий 1-17 необходим дифференцированный подход в работе с наиболее подготовленными выпускниками.</w:t>
      </w:r>
    </w:p>
    <w:p w:rsidR="002B190F" w:rsidRDefault="002B190F" w:rsidP="002B190F">
      <w:pPr>
        <w:spacing w:after="0"/>
        <w:ind w:left="-567" w:firstLine="708"/>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 xml:space="preserve"> Это относится и к работе на уроке, и к дифференциации домашних заданий и заданий, предлагающихся обучающимся на контрольных, проверочных, диагностических работах. Особое внимание необходимо обратить на решение тригонометрических уравнений повышенного уровня сложности. Требуется знание значений тригонометрических функций для углов 1 четверти; тригонометрических формул; умение работать с тригонометрическим кругом. Также необходимо подчеркнуть важность корректного отбора корней данного уравнения. Необходимо использовать различные способы отбора, а также графическую иллюстрацию отрезка, на котором необходимо отобрать корни. Типичные ошибки выпускников при решении задачи № 17 указывают на необходимость более эффективно организовать работу по обучению решению экономических задач, а также рассмотрению различных их типов. </w:t>
      </w:r>
    </w:p>
    <w:p w:rsidR="002B190F" w:rsidRDefault="002B190F" w:rsidP="002B190F">
      <w:pPr>
        <w:spacing w:after="0"/>
        <w:ind w:left="-567" w:firstLine="708"/>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 xml:space="preserve">Построить работу по устранению ошибок с учетом требований от выпускников: знания терминологии и понятий, связанных с экономической задачей; уверенного владения данными понятиями; умения решать задачи на проценты различных типов; внимательного прочтения условия задачи с учетом всех его особенностей; проверки полученного ответа на «здравый смысл». Педагогам следует отказаться от «натаскивания» на решение задач определенных типов, имеющихся в сборниках, по схемам и готовым формулам без понимания сути экономических задач и исключить зазубривания данных методов, так как условия задач постоянно меняются. Необходимо обратить самое внимание на изучение геометрии – непосредственно с 7 класса, когда начинается систематическое изучение этого предмета. Причем речь идет не о «натаскивании» на решение конкретных задач, предлагавшихся в различных вариантах ЕГЭ, а о систематическом изучении предмета. Подготовку выпускников к ЕГЭ следует начинать с изучения свойств геометрических фигур и их элементов. После изучения теории, обучающимся следует браться за самостоятельное решение задач. Лучше решать задачи блоками по фигурам, например «Прямоугольный треугольник и его элементы», «Треугольник и его элементы» и т.д. Необходимо как можно раньше начинать работу с текстом на уроках математики, формировать умение его проанализировать и сделать из него выводы. Такая работа должна вестись с 5 по 11 класс – это поможет при решении задач № 17 и 19. </w:t>
      </w:r>
    </w:p>
    <w:p w:rsidR="002B190F" w:rsidRDefault="002B190F" w:rsidP="002B190F">
      <w:pPr>
        <w:spacing w:after="0"/>
        <w:ind w:left="-567" w:firstLine="708"/>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Подготовить даже очень сильных обучающихся к выполнению заданий типа 18-19 в условиях базовой школы не представляется возможным. Для этого необходима серьезная кружковая, факультативная и т.п. работа под руководством специально подготовленных преподавателей. Подготовка к выполнению задания 19 должна осуществляться на протяжении изучения всего курса математики в школе. Например, в виде решения «трудной» олимпиадной задачи, которая перед началом урока записана на доске и учащиеся, справившиеся с планом урока раньше других, в свободное время имеют возможность подумать над числовым набором в предлагаемых условиях. Учителю же необходимо должное внимание уделять построению обоснования данных примеров вместе с учащимися в конце урока. Необходимо постоянное поддержание интереса и мотивации; развитие мышления ученика, через решение задач нестандартных и повышенной сложности, головоломок, участие в олимпиадах; развитие логического мышления, умения доказывать и рассуждать, накопление различных способов и приемов, математического доказательства.</w:t>
      </w:r>
    </w:p>
    <w:p w:rsidR="00BF5C82" w:rsidRPr="00BF5C82" w:rsidRDefault="00BF5C82" w:rsidP="000F30C8">
      <w:pPr>
        <w:pStyle w:val="ad"/>
        <w:keepNext/>
        <w:keepLines/>
        <w:numPr>
          <w:ilvl w:val="1"/>
          <w:numId w:val="90"/>
        </w:numPr>
        <w:tabs>
          <w:tab w:val="left" w:pos="567"/>
        </w:tabs>
        <w:spacing w:before="200" w:after="0" w:line="240" w:lineRule="auto"/>
        <w:jc w:val="both"/>
        <w:outlineLvl w:val="2"/>
        <w:rPr>
          <w:rFonts w:ascii="Times New Roman" w:eastAsia="SimSun" w:hAnsi="Times New Roman" w:cs="Times New Roman"/>
          <w:b/>
          <w:bCs/>
          <w:sz w:val="24"/>
          <w:szCs w:val="24"/>
          <w:lang w:val="x-none" w:eastAsia="ru-RU"/>
        </w:rPr>
      </w:pPr>
      <w:r w:rsidRPr="00BF5C82">
        <w:rPr>
          <w:rFonts w:ascii="Times New Roman" w:eastAsia="SimSun" w:hAnsi="Times New Roman" w:cs="Times New Roman"/>
          <w:b/>
          <w:bCs/>
          <w:sz w:val="24"/>
          <w:szCs w:val="24"/>
          <w:lang w:val="x-none" w:eastAsia="ru-RU"/>
        </w:rPr>
        <w:t>Рекомендации по темам для обсуждения на методических объединениях учителей-предметников, возможные направления повышения квалификации</w:t>
      </w:r>
    </w:p>
    <w:p w:rsidR="00BF5C82" w:rsidRPr="00BF5C82" w:rsidRDefault="00BF5C82" w:rsidP="002B190F">
      <w:pPr>
        <w:spacing w:after="0"/>
        <w:ind w:left="-567" w:firstLine="708"/>
        <w:jc w:val="both"/>
        <w:rPr>
          <w:rFonts w:ascii="Times New Roman" w:eastAsia="Times New Roman" w:hAnsi="Times New Roman" w:cs="Times New Roman"/>
          <w:sz w:val="24"/>
          <w:szCs w:val="24"/>
          <w:lang w:val="x-none" w:eastAsia="ru-RU"/>
        </w:rPr>
      </w:pPr>
    </w:p>
    <w:p w:rsidR="002B190F" w:rsidRPr="002B190F" w:rsidRDefault="002B190F" w:rsidP="002B190F">
      <w:pPr>
        <w:spacing w:after="0"/>
        <w:ind w:left="-567" w:firstLine="708"/>
        <w:jc w:val="both"/>
        <w:rPr>
          <w:rFonts w:ascii="Times New Roman" w:eastAsia="Times New Roman" w:hAnsi="Times New Roman" w:cs="Times New Roman"/>
          <w:b/>
          <w:bCs/>
          <w:sz w:val="24"/>
          <w:szCs w:val="24"/>
          <w:lang w:eastAsia="ru-RU"/>
        </w:rPr>
      </w:pPr>
      <w:r w:rsidRPr="002B190F">
        <w:rPr>
          <w:rFonts w:ascii="Times New Roman" w:eastAsia="Times New Roman" w:hAnsi="Times New Roman" w:cs="Times New Roman"/>
          <w:sz w:val="24"/>
          <w:szCs w:val="24"/>
          <w:lang w:eastAsia="ru-RU"/>
        </w:rPr>
        <w:t>Рекомендуется руководителям РМО, ГМО проведение практических семинаров для учителей математики РИ, посвященных разборам типичных ошибок участников экзамена по математике, а также методам решения стереометрических и экономических задач, решения задач с параметрами. «ЕГЭ на 100 баллов» может быть одним из направлений курсов повышения квалификации.</w:t>
      </w:r>
    </w:p>
    <w:p w:rsidR="00DF41E3" w:rsidRDefault="00DF41E3" w:rsidP="000F30C8">
      <w:pPr>
        <w:pStyle w:val="ad"/>
        <w:keepNext/>
        <w:keepLines/>
        <w:numPr>
          <w:ilvl w:val="1"/>
          <w:numId w:val="90"/>
        </w:numPr>
        <w:tabs>
          <w:tab w:val="left" w:pos="567"/>
        </w:tabs>
        <w:spacing w:before="200" w:after="0" w:line="240" w:lineRule="auto"/>
        <w:jc w:val="both"/>
        <w:outlineLvl w:val="2"/>
        <w:rPr>
          <w:rFonts w:ascii="Times New Roman" w:eastAsia="SimSun" w:hAnsi="Times New Roman" w:cs="Times New Roman"/>
          <w:b/>
          <w:bCs/>
          <w:sz w:val="24"/>
          <w:szCs w:val="24"/>
          <w:lang w:eastAsia="ru-RU"/>
        </w:rPr>
      </w:pPr>
      <w:r w:rsidRPr="00DF41E3">
        <w:rPr>
          <w:rFonts w:ascii="Times New Roman" w:eastAsia="SimSun" w:hAnsi="Times New Roman" w:cs="Times New Roman"/>
          <w:b/>
          <w:bCs/>
          <w:sz w:val="24"/>
          <w:szCs w:val="24"/>
          <w:lang w:val="x-none" w:eastAsia="ru-RU"/>
        </w:rPr>
        <w:t>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w:t>
      </w:r>
      <w:r w:rsidRPr="00DF41E3">
        <w:rPr>
          <w:rFonts w:ascii="Times New Roman" w:eastAsia="SimSun" w:hAnsi="Times New Roman" w:cs="Times New Roman"/>
          <w:b/>
          <w:bCs/>
          <w:sz w:val="24"/>
          <w:szCs w:val="24"/>
          <w:lang w:eastAsia="ru-RU"/>
        </w:rPr>
        <w:t>ом</w:t>
      </w:r>
      <w:r w:rsidRPr="00DF41E3">
        <w:rPr>
          <w:rFonts w:ascii="Times New Roman" w:eastAsia="SimSun" w:hAnsi="Times New Roman" w:cs="Times New Roman"/>
          <w:b/>
          <w:bCs/>
          <w:sz w:val="24"/>
          <w:szCs w:val="24"/>
          <w:lang w:val="x-none" w:eastAsia="ru-RU"/>
        </w:rPr>
        <w:t xml:space="preserve"> отчет</w:t>
      </w:r>
      <w:r w:rsidRPr="00DF41E3">
        <w:rPr>
          <w:rFonts w:ascii="Times New Roman" w:eastAsia="SimSun" w:hAnsi="Times New Roman" w:cs="Times New Roman"/>
          <w:b/>
          <w:bCs/>
          <w:sz w:val="24"/>
          <w:szCs w:val="24"/>
          <w:lang w:eastAsia="ru-RU"/>
        </w:rPr>
        <w:t>е</w:t>
      </w:r>
      <w:r w:rsidRPr="00DF41E3">
        <w:rPr>
          <w:rFonts w:ascii="Times New Roman" w:eastAsia="SimSun" w:hAnsi="Times New Roman" w:cs="Times New Roman"/>
          <w:b/>
          <w:bCs/>
          <w:sz w:val="24"/>
          <w:szCs w:val="24"/>
          <w:lang w:val="x-none" w:eastAsia="ru-RU"/>
        </w:rPr>
        <w:t xml:space="preserve">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rsidRPr="00DF41E3">
        <w:rPr>
          <w:rFonts w:ascii="Times New Roman" w:eastAsia="SimSun" w:hAnsi="Times New Roman" w:cs="Times New Roman"/>
          <w:b/>
          <w:bCs/>
          <w:sz w:val="24"/>
          <w:szCs w:val="24"/>
          <w:lang w:eastAsia="ru-RU"/>
        </w:rPr>
        <w:t>.</w:t>
      </w:r>
    </w:p>
    <w:p w:rsidR="00DF41E3" w:rsidRPr="00DF41E3" w:rsidRDefault="00DF41E3" w:rsidP="00DF41E3">
      <w:pPr>
        <w:keepNext/>
        <w:keepLines/>
        <w:tabs>
          <w:tab w:val="left" w:pos="567"/>
        </w:tabs>
        <w:spacing w:before="200" w:after="0" w:line="240" w:lineRule="auto"/>
        <w:jc w:val="both"/>
        <w:outlineLvl w:val="2"/>
        <w:rPr>
          <w:rFonts w:ascii="Times New Roman" w:eastAsia="SimSun" w:hAnsi="Times New Roman" w:cs="Times New Roman"/>
          <w:bCs/>
          <w:sz w:val="24"/>
          <w:szCs w:val="24"/>
          <w:lang w:eastAsia="ru-RU"/>
        </w:rPr>
      </w:pPr>
      <w:r w:rsidRPr="00DF41E3">
        <w:rPr>
          <w:rFonts w:ascii="Times New Roman" w:eastAsia="SimSun" w:hAnsi="Times New Roman" w:cs="Times New Roman"/>
          <w:bCs/>
          <w:sz w:val="24"/>
          <w:szCs w:val="24"/>
          <w:lang w:eastAsia="ru-RU"/>
        </w:rPr>
        <w:t xml:space="preserve">ГБОУ ДПО ИПК РО РИ </w:t>
      </w:r>
      <w:hyperlink r:id="rId33" w:history="1">
        <w:r w:rsidRPr="00DF41E3">
          <w:rPr>
            <w:rStyle w:val="afc"/>
            <w:rFonts w:ascii="Times New Roman" w:eastAsia="SimSun" w:hAnsi="Times New Roman" w:cs="Times New Roman"/>
            <w:bCs/>
            <w:sz w:val="24"/>
            <w:szCs w:val="24"/>
            <w:lang w:eastAsia="ru-RU"/>
          </w:rPr>
          <w:t>http://ipkro.riobr.ru/</w:t>
        </w:r>
      </w:hyperlink>
      <w:r w:rsidRPr="00DF41E3">
        <w:rPr>
          <w:rFonts w:ascii="Times New Roman" w:eastAsia="SimSun" w:hAnsi="Times New Roman" w:cs="Times New Roman"/>
          <w:bCs/>
          <w:sz w:val="24"/>
          <w:szCs w:val="24"/>
          <w:lang w:eastAsia="ru-RU"/>
        </w:rPr>
        <w:t xml:space="preserve"> </w:t>
      </w:r>
    </w:p>
    <w:p w:rsidR="002B190F" w:rsidRPr="002B190F" w:rsidRDefault="002B190F" w:rsidP="002B190F">
      <w:pPr>
        <w:spacing w:after="0"/>
        <w:jc w:val="both"/>
        <w:rPr>
          <w:rFonts w:ascii="Times New Roman" w:eastAsia="Times New Roman" w:hAnsi="Times New Roman" w:cs="Times New Roman"/>
          <w:b/>
          <w:bCs/>
          <w:sz w:val="24"/>
          <w:szCs w:val="24"/>
          <w:lang w:eastAsia="ru-RU"/>
        </w:rPr>
      </w:pPr>
    </w:p>
    <w:p w:rsidR="002B190F" w:rsidRPr="002B190F" w:rsidRDefault="00DF41E3" w:rsidP="002B190F">
      <w:pPr>
        <w:spacing w:after="0"/>
        <w:jc w:val="both"/>
        <w:rPr>
          <w:rFonts w:ascii="Times New Roman" w:eastAsia="Times New Roman" w:hAnsi="Times New Roman" w:cs="Times New Roman"/>
          <w:b/>
          <w:bCs/>
          <w:lang w:eastAsia="ru-RU"/>
        </w:rPr>
      </w:pPr>
      <w:r>
        <w:rPr>
          <w:rFonts w:ascii="Times New Roman" w:eastAsia="Times New Roman" w:hAnsi="Times New Roman" w:cs="Times New Roman"/>
          <w:b/>
          <w:bCs/>
          <w:sz w:val="24"/>
          <w:szCs w:val="24"/>
          <w:lang w:eastAsia="ru-RU"/>
        </w:rPr>
        <w:t>ГЛАВА 5</w:t>
      </w:r>
      <w:r w:rsidR="002B190F" w:rsidRPr="002B190F">
        <w:rPr>
          <w:rFonts w:ascii="Times New Roman" w:eastAsia="Times New Roman" w:hAnsi="Times New Roman" w:cs="Times New Roman"/>
          <w:b/>
          <w:bCs/>
          <w:sz w:val="24"/>
          <w:szCs w:val="24"/>
          <w:lang w:eastAsia="ru-RU"/>
        </w:rPr>
        <w:t xml:space="preserve"> ПРЕДЛОЖЕНИЯ В </w:t>
      </w:r>
      <w:r w:rsidR="002B190F" w:rsidRPr="002B190F">
        <w:rPr>
          <w:rFonts w:ascii="Times New Roman" w:eastAsia="Times New Roman" w:hAnsi="Times New Roman" w:cs="Times New Roman"/>
          <w:b/>
          <w:bCs/>
          <w:lang w:eastAsia="ru-RU"/>
        </w:rPr>
        <w:t>ДОРОЖНУЮ КАРТУ ПО РАЗВИТИЮ СИСТЕМЫ ОБРАЗОВАНИЯ РИ ПО МАТЕМАТИКЕ</w:t>
      </w:r>
    </w:p>
    <w:p w:rsidR="002B190F" w:rsidRPr="002B190F" w:rsidRDefault="002B190F" w:rsidP="002B190F">
      <w:pPr>
        <w:spacing w:after="0"/>
        <w:jc w:val="both"/>
        <w:rPr>
          <w:rFonts w:ascii="Times New Roman" w:eastAsia="Times New Roman" w:hAnsi="Times New Roman" w:cs="Times New Roman"/>
          <w:b/>
          <w:bCs/>
          <w:lang w:eastAsia="ru-RU"/>
        </w:rPr>
      </w:pPr>
    </w:p>
    <w:p w:rsidR="002B190F" w:rsidRPr="002B190F" w:rsidRDefault="00DF41E3" w:rsidP="002B190F">
      <w:pPr>
        <w:spacing w:after="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lang w:eastAsia="ru-RU"/>
        </w:rPr>
        <w:t xml:space="preserve">5.1. </w:t>
      </w:r>
      <w:r w:rsidR="002B190F" w:rsidRPr="002B190F">
        <w:rPr>
          <w:rFonts w:ascii="Times New Roman" w:eastAsia="Times New Roman" w:hAnsi="Times New Roman" w:cs="Times New Roman"/>
          <w:b/>
          <w:bCs/>
          <w:lang w:eastAsia="ru-RU"/>
        </w:rPr>
        <w:t xml:space="preserve"> </w:t>
      </w:r>
      <w:r w:rsidR="002B190F" w:rsidRPr="00DF41E3">
        <w:rPr>
          <w:rFonts w:ascii="Times New Roman" w:eastAsia="Times New Roman" w:hAnsi="Times New Roman" w:cs="Times New Roman"/>
          <w:b/>
          <w:bCs/>
          <w:lang w:eastAsia="ru-RU"/>
        </w:rPr>
        <w:t>АНАЛИЗ ЭФФЕКТИВНОСТИ МЕРОПРИЯТИЙ,  УКАЗАННЫХ В ПРЕДЛОЖЕНИЯХ В ДОРОЖНУЮ КАРТУ ПО  РАЗВИТИЮ СИСТЕМЫ ОБРАЗОВАНИЯ РИ НА 2020-2021 учебный год.</w:t>
      </w:r>
    </w:p>
    <w:p w:rsidR="002B190F" w:rsidRPr="002B190F" w:rsidRDefault="002B190F" w:rsidP="002B190F">
      <w:pPr>
        <w:spacing w:after="0"/>
        <w:jc w:val="both"/>
        <w:rPr>
          <w:rFonts w:ascii="Times New Roman" w:eastAsia="Times New Roman" w:hAnsi="Times New Roman" w:cs="Times New Roman"/>
          <w:b/>
          <w:bCs/>
          <w:sz w:val="24"/>
          <w:szCs w:val="24"/>
          <w:lang w:eastAsia="ru-RU"/>
        </w:rPr>
      </w:pPr>
    </w:p>
    <w:p w:rsidR="002B190F" w:rsidRPr="002B190F" w:rsidRDefault="002B190F" w:rsidP="002B190F">
      <w:pPr>
        <w:spacing w:after="0"/>
        <w:jc w:val="both"/>
        <w:rPr>
          <w:rFonts w:ascii="Times New Roman" w:eastAsia="Times New Roman" w:hAnsi="Times New Roman" w:cs="Times New Roman"/>
          <w:b/>
          <w:bCs/>
          <w:sz w:val="24"/>
          <w:szCs w:val="24"/>
          <w:lang w:eastAsia="ru-RU"/>
        </w:rPr>
      </w:pPr>
    </w:p>
    <w:tbl>
      <w:tblPr>
        <w:tblW w:w="1045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736"/>
        <w:gridCol w:w="2441"/>
        <w:gridCol w:w="3564"/>
      </w:tblGrid>
      <w:tr w:rsidR="002B190F" w:rsidRPr="002B190F" w:rsidTr="00DF41E3">
        <w:trPr>
          <w:trHeight w:val="365"/>
        </w:trPr>
        <w:tc>
          <w:tcPr>
            <w:tcW w:w="709" w:type="dxa"/>
            <w:shd w:val="clear" w:color="auto" w:fill="auto"/>
            <w:vAlign w:val="center"/>
          </w:tcPr>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w:t>
            </w:r>
          </w:p>
        </w:tc>
        <w:tc>
          <w:tcPr>
            <w:tcW w:w="3736" w:type="dxa"/>
            <w:shd w:val="clear" w:color="auto" w:fill="auto"/>
            <w:vAlign w:val="center"/>
          </w:tcPr>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Название мероприятия</w:t>
            </w:r>
          </w:p>
        </w:tc>
        <w:tc>
          <w:tcPr>
            <w:tcW w:w="2441" w:type="dxa"/>
            <w:shd w:val="clear" w:color="auto" w:fill="auto"/>
            <w:vAlign w:val="center"/>
          </w:tcPr>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Показатели</w:t>
            </w:r>
          </w:p>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(дата, формат, место проведения, категории участников)</w:t>
            </w:r>
          </w:p>
        </w:tc>
        <w:tc>
          <w:tcPr>
            <w:tcW w:w="3564" w:type="dxa"/>
            <w:shd w:val="clear" w:color="auto" w:fill="auto"/>
            <w:vAlign w:val="center"/>
          </w:tcPr>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 xml:space="preserve">Выводы об эффективности (или ее отсутствии), </w:t>
            </w:r>
            <w:r w:rsidRPr="002B190F">
              <w:rPr>
                <w:rFonts w:ascii="Times New Roman" w:eastAsia="Times New Roman" w:hAnsi="Times New Roman" w:cs="Times New Roman"/>
                <w:sz w:val="24"/>
                <w:szCs w:val="24"/>
                <w:lang w:eastAsia="ru-RU"/>
              </w:rPr>
              <w:br/>
              <w:t>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p>
        </w:tc>
      </w:tr>
      <w:tr w:rsidR="002B190F" w:rsidRPr="002B190F" w:rsidTr="00DF41E3">
        <w:trPr>
          <w:trHeight w:val="3062"/>
        </w:trPr>
        <w:tc>
          <w:tcPr>
            <w:tcW w:w="709" w:type="dxa"/>
            <w:shd w:val="clear" w:color="auto" w:fill="auto"/>
            <w:vAlign w:val="center"/>
          </w:tcPr>
          <w:p w:rsidR="002B190F" w:rsidRPr="002B190F" w:rsidRDefault="002B190F" w:rsidP="000F30C8">
            <w:pPr>
              <w:numPr>
                <w:ilvl w:val="0"/>
                <w:numId w:val="77"/>
              </w:numPr>
              <w:spacing w:after="0" w:line="240" w:lineRule="auto"/>
              <w:contextualSpacing/>
              <w:jc w:val="center"/>
              <w:rPr>
                <w:rFonts w:ascii="Times New Roman" w:eastAsia="Calibri" w:hAnsi="Times New Roman" w:cs="Times New Roman"/>
                <w:sz w:val="24"/>
                <w:szCs w:val="24"/>
                <w:lang w:eastAsia="ru-RU"/>
              </w:rPr>
            </w:pPr>
          </w:p>
        </w:tc>
        <w:tc>
          <w:tcPr>
            <w:tcW w:w="3736" w:type="dxa"/>
            <w:shd w:val="clear" w:color="auto" w:fill="auto"/>
          </w:tcPr>
          <w:p w:rsidR="002B190F" w:rsidRPr="002B190F" w:rsidRDefault="002B190F" w:rsidP="002B190F">
            <w:pPr>
              <w:spacing w:line="240" w:lineRule="auto"/>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rPr>
              <w:t>«Современные подходы в преподавании математики</w:t>
            </w:r>
            <w:r w:rsidRPr="002B190F">
              <w:rPr>
                <w:rFonts w:ascii="Times New Roman" w:eastAsia="Times New Roman" w:hAnsi="Times New Roman" w:cs="Times New Roman"/>
                <w:color w:val="000000"/>
                <w:sz w:val="24"/>
                <w:szCs w:val="24"/>
                <w:shd w:val="clear" w:color="auto" w:fill="FFFFFF"/>
              </w:rPr>
              <w:t>» (</w:t>
            </w:r>
            <w:r w:rsidRPr="002B190F">
              <w:rPr>
                <w:rFonts w:ascii="Times New Roman" w:eastAsia="Times New Roman" w:hAnsi="Times New Roman" w:cs="Times New Roman"/>
                <w:sz w:val="24"/>
                <w:szCs w:val="24"/>
              </w:rPr>
              <w:t>48ч.)</w:t>
            </w:r>
          </w:p>
        </w:tc>
        <w:tc>
          <w:tcPr>
            <w:tcW w:w="2441" w:type="dxa"/>
            <w:shd w:val="clear" w:color="auto" w:fill="auto"/>
          </w:tcPr>
          <w:p w:rsidR="002B190F" w:rsidRPr="002B190F" w:rsidRDefault="002B190F" w:rsidP="002B190F">
            <w:pPr>
              <w:spacing w:line="240" w:lineRule="auto"/>
              <w:jc w:val="center"/>
              <w:rPr>
                <w:rFonts w:ascii="Times New Roman" w:eastAsia="Times New Roman" w:hAnsi="Times New Roman" w:cs="Times New Roman"/>
                <w:sz w:val="24"/>
                <w:szCs w:val="24"/>
              </w:rPr>
            </w:pPr>
            <w:r w:rsidRPr="002B190F">
              <w:rPr>
                <w:rFonts w:ascii="Times New Roman" w:eastAsia="Times New Roman" w:hAnsi="Times New Roman" w:cs="Times New Roman"/>
                <w:sz w:val="24"/>
                <w:szCs w:val="24"/>
              </w:rPr>
              <w:t>ИПК РО РИ, учителя математики, ведущие в 10-11-х классах</w:t>
            </w:r>
          </w:p>
          <w:p w:rsidR="002B190F" w:rsidRPr="002B190F" w:rsidRDefault="002B190F" w:rsidP="002B190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Февраль-март 2021 г.</w:t>
            </w:r>
          </w:p>
          <w:p w:rsidR="002B190F" w:rsidRPr="002B190F" w:rsidRDefault="002B190F" w:rsidP="002B190F">
            <w:pPr>
              <w:spacing w:line="240" w:lineRule="auto"/>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bCs/>
                <w:sz w:val="24"/>
                <w:szCs w:val="24"/>
                <w:lang w:eastAsia="ru-RU"/>
              </w:rPr>
              <w:t>заочное обучение с использованием дистанционных образовательных технологий</w:t>
            </w:r>
          </w:p>
        </w:tc>
        <w:tc>
          <w:tcPr>
            <w:tcW w:w="3564" w:type="dxa"/>
            <w:shd w:val="clear" w:color="auto" w:fill="auto"/>
          </w:tcPr>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Были обучены 30 учителей из ОО с низкими результатами ЕГЭ 2020. Результаты ЕГЭ 2021 в этих ОО возможно улучшились бы, но ЕГЭ по математике (базовый) в 2021 году не проводился.</w:t>
            </w:r>
          </w:p>
        </w:tc>
      </w:tr>
      <w:tr w:rsidR="002B190F" w:rsidRPr="002B190F" w:rsidTr="00DF41E3">
        <w:tc>
          <w:tcPr>
            <w:tcW w:w="709" w:type="dxa"/>
            <w:shd w:val="clear" w:color="auto" w:fill="auto"/>
            <w:vAlign w:val="center"/>
          </w:tcPr>
          <w:p w:rsidR="002B190F" w:rsidRPr="002B190F" w:rsidRDefault="002B190F" w:rsidP="000F30C8">
            <w:pPr>
              <w:numPr>
                <w:ilvl w:val="0"/>
                <w:numId w:val="77"/>
              </w:numPr>
              <w:spacing w:after="0" w:line="240" w:lineRule="auto"/>
              <w:contextualSpacing/>
              <w:jc w:val="center"/>
              <w:rPr>
                <w:rFonts w:ascii="Times New Roman" w:eastAsia="Calibri" w:hAnsi="Times New Roman" w:cs="Times New Roman"/>
                <w:sz w:val="24"/>
                <w:szCs w:val="24"/>
                <w:lang w:eastAsia="ru-RU"/>
              </w:rPr>
            </w:pPr>
          </w:p>
        </w:tc>
        <w:tc>
          <w:tcPr>
            <w:tcW w:w="3736" w:type="dxa"/>
            <w:shd w:val="clear" w:color="auto" w:fill="auto"/>
          </w:tcPr>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b/>
                <w:sz w:val="24"/>
                <w:szCs w:val="24"/>
              </w:rPr>
              <w:t xml:space="preserve">Практический семинар </w:t>
            </w:r>
            <w:r w:rsidRPr="002B190F">
              <w:rPr>
                <w:rFonts w:ascii="Times New Roman" w:eastAsia="Times New Roman" w:hAnsi="Times New Roman" w:cs="Times New Roman"/>
                <w:sz w:val="24"/>
                <w:szCs w:val="24"/>
              </w:rPr>
              <w:t>по теме «Результаты ЕГЭ-2020 по математике. Совершенствование методики преподавания математики с учетом результатов итоговой аттестации выпускников»</w:t>
            </w:r>
          </w:p>
        </w:tc>
        <w:tc>
          <w:tcPr>
            <w:tcW w:w="2441" w:type="dxa"/>
            <w:shd w:val="clear" w:color="auto" w:fill="auto"/>
          </w:tcPr>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p>
        </w:tc>
        <w:tc>
          <w:tcPr>
            <w:tcW w:w="3564" w:type="dxa"/>
            <w:shd w:val="clear" w:color="auto" w:fill="auto"/>
          </w:tcPr>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32 участника изучили эффективные формы работы при подготовке к итоговой аттестации; методику решения заданий высокого и повышенного уровней сложности.</w:t>
            </w:r>
          </w:p>
        </w:tc>
      </w:tr>
      <w:tr w:rsidR="002B190F" w:rsidRPr="002B190F" w:rsidTr="00DF41E3">
        <w:tc>
          <w:tcPr>
            <w:tcW w:w="709" w:type="dxa"/>
            <w:shd w:val="clear" w:color="auto" w:fill="auto"/>
            <w:vAlign w:val="center"/>
          </w:tcPr>
          <w:p w:rsidR="002B190F" w:rsidRPr="002B190F" w:rsidRDefault="002B190F" w:rsidP="000F30C8">
            <w:pPr>
              <w:numPr>
                <w:ilvl w:val="0"/>
                <w:numId w:val="77"/>
              </w:numPr>
              <w:spacing w:after="0" w:line="240" w:lineRule="auto"/>
              <w:contextualSpacing/>
              <w:jc w:val="center"/>
              <w:rPr>
                <w:rFonts w:ascii="Times New Roman" w:eastAsia="Calibri" w:hAnsi="Times New Roman" w:cs="Times New Roman"/>
                <w:sz w:val="24"/>
                <w:szCs w:val="24"/>
                <w:lang w:eastAsia="ru-RU"/>
              </w:rPr>
            </w:pPr>
          </w:p>
        </w:tc>
        <w:tc>
          <w:tcPr>
            <w:tcW w:w="3736" w:type="dxa"/>
            <w:shd w:val="clear" w:color="auto" w:fill="auto"/>
          </w:tcPr>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b/>
                <w:color w:val="000000"/>
                <w:sz w:val="24"/>
                <w:szCs w:val="24"/>
                <w:lang w:eastAsia="ru-RU"/>
              </w:rPr>
              <w:t xml:space="preserve">Практический семинар </w:t>
            </w:r>
            <w:r w:rsidRPr="002B190F">
              <w:rPr>
                <w:rFonts w:ascii="Times New Roman" w:eastAsia="Times New Roman" w:hAnsi="Times New Roman" w:cs="Times New Roman"/>
                <w:color w:val="000000"/>
                <w:sz w:val="24"/>
                <w:szCs w:val="24"/>
                <w:lang w:eastAsia="ru-RU"/>
              </w:rPr>
              <w:t xml:space="preserve">по теме </w:t>
            </w:r>
            <w:r w:rsidRPr="002B190F">
              <w:rPr>
                <w:rFonts w:ascii="Times New Roman" w:eastAsia="Times New Roman" w:hAnsi="Times New Roman" w:cs="Times New Roman"/>
                <w:sz w:val="24"/>
                <w:szCs w:val="24"/>
                <w:shd w:val="clear" w:color="auto" w:fill="FFFFFF"/>
                <w:lang w:eastAsia="ru-RU"/>
              </w:rPr>
              <w:t>«ОГЭ по математике-2020: опыт, проблемы и перспективы»</w:t>
            </w:r>
          </w:p>
        </w:tc>
        <w:tc>
          <w:tcPr>
            <w:tcW w:w="2441" w:type="dxa"/>
            <w:shd w:val="clear" w:color="auto" w:fill="auto"/>
          </w:tcPr>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18.012.021г.</w:t>
            </w:r>
          </w:p>
        </w:tc>
        <w:tc>
          <w:tcPr>
            <w:tcW w:w="3564" w:type="dxa"/>
            <w:shd w:val="clear" w:color="auto" w:fill="auto"/>
          </w:tcPr>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23 учителя </w:t>
            </w:r>
            <w:r w:rsidRPr="002B190F">
              <w:rPr>
                <w:rFonts w:ascii="Times New Roman" w:eastAsia="Times New Roman" w:hAnsi="Times New Roman" w:cs="Times New Roman"/>
                <w:sz w:val="24"/>
                <w:szCs w:val="24"/>
                <w:lang w:eastAsia="ru-RU"/>
              </w:rPr>
              <w:t>из ОО с низкими результатами ЕГЭ 2020.</w:t>
            </w:r>
          </w:p>
        </w:tc>
      </w:tr>
      <w:tr w:rsidR="002B190F" w:rsidRPr="002B190F" w:rsidTr="00DF41E3">
        <w:tc>
          <w:tcPr>
            <w:tcW w:w="709" w:type="dxa"/>
            <w:shd w:val="clear" w:color="auto" w:fill="auto"/>
            <w:vAlign w:val="center"/>
          </w:tcPr>
          <w:p w:rsidR="002B190F" w:rsidRPr="002B190F" w:rsidRDefault="002B190F" w:rsidP="000F30C8">
            <w:pPr>
              <w:numPr>
                <w:ilvl w:val="0"/>
                <w:numId w:val="77"/>
              </w:numPr>
              <w:spacing w:after="0" w:line="240" w:lineRule="auto"/>
              <w:contextualSpacing/>
              <w:jc w:val="center"/>
              <w:rPr>
                <w:rFonts w:ascii="Times New Roman" w:eastAsia="Calibri" w:hAnsi="Times New Roman" w:cs="Times New Roman"/>
                <w:sz w:val="24"/>
                <w:szCs w:val="24"/>
                <w:lang w:eastAsia="ru-RU"/>
              </w:rPr>
            </w:pPr>
          </w:p>
        </w:tc>
        <w:tc>
          <w:tcPr>
            <w:tcW w:w="3736" w:type="dxa"/>
            <w:shd w:val="clear" w:color="auto" w:fill="auto"/>
          </w:tcPr>
          <w:p w:rsidR="002B190F" w:rsidRPr="002B190F" w:rsidRDefault="002B190F" w:rsidP="002B190F">
            <w:pPr>
              <w:spacing w:after="0" w:line="240" w:lineRule="auto"/>
              <w:jc w:val="center"/>
              <w:rPr>
                <w:rFonts w:ascii="Times New Roman" w:eastAsia="Times New Roman" w:hAnsi="Times New Roman" w:cs="Times New Roman"/>
                <w:b/>
                <w:color w:val="000000"/>
                <w:sz w:val="24"/>
                <w:szCs w:val="24"/>
                <w:lang w:eastAsia="ru-RU"/>
              </w:rPr>
            </w:pPr>
            <w:r w:rsidRPr="002B190F">
              <w:rPr>
                <w:rFonts w:ascii="Times New Roman" w:eastAsia="Times New Roman" w:hAnsi="Times New Roman" w:cs="Times New Roman"/>
                <w:b/>
                <w:color w:val="000000"/>
                <w:sz w:val="24"/>
                <w:szCs w:val="24"/>
                <w:lang w:eastAsia="ru-RU"/>
              </w:rPr>
              <w:t xml:space="preserve">Практический семинар </w:t>
            </w:r>
            <w:r w:rsidRPr="002B190F">
              <w:rPr>
                <w:rFonts w:ascii="Times New Roman" w:eastAsia="Times New Roman" w:hAnsi="Times New Roman" w:cs="Times New Roman"/>
                <w:color w:val="000000"/>
                <w:sz w:val="24"/>
                <w:szCs w:val="24"/>
                <w:lang w:eastAsia="ru-RU"/>
              </w:rPr>
              <w:t xml:space="preserve">по теме </w:t>
            </w:r>
            <w:r w:rsidRPr="002B190F">
              <w:rPr>
                <w:rFonts w:ascii="Times New Roman" w:eastAsia="Times New Roman" w:hAnsi="Times New Roman" w:cs="Times New Roman"/>
                <w:sz w:val="24"/>
                <w:szCs w:val="24"/>
                <w:shd w:val="clear" w:color="auto" w:fill="FFFFFF"/>
                <w:lang w:eastAsia="ru-RU"/>
              </w:rPr>
              <w:t>«Методика подготовки к ЕГЭ по математике в 11-х классах» (задания 13-17 КИМов ЕГЭ-2020)</w:t>
            </w:r>
          </w:p>
        </w:tc>
        <w:tc>
          <w:tcPr>
            <w:tcW w:w="2441" w:type="dxa"/>
            <w:shd w:val="clear" w:color="auto" w:fill="auto"/>
          </w:tcPr>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25.01.2021г.</w:t>
            </w:r>
          </w:p>
        </w:tc>
        <w:tc>
          <w:tcPr>
            <w:tcW w:w="3564" w:type="dxa"/>
            <w:shd w:val="clear" w:color="auto" w:fill="auto"/>
          </w:tcPr>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22 учителя </w:t>
            </w:r>
            <w:r w:rsidRPr="002B190F">
              <w:rPr>
                <w:rFonts w:ascii="Times New Roman" w:eastAsia="Times New Roman" w:hAnsi="Times New Roman" w:cs="Times New Roman"/>
                <w:sz w:val="24"/>
                <w:szCs w:val="24"/>
                <w:lang w:eastAsia="ru-RU"/>
              </w:rPr>
              <w:t>из ОО с низкими результатами ЕГЭ 2020.</w:t>
            </w:r>
          </w:p>
        </w:tc>
      </w:tr>
      <w:tr w:rsidR="002B190F" w:rsidRPr="002B190F" w:rsidTr="00DF41E3">
        <w:tc>
          <w:tcPr>
            <w:tcW w:w="709" w:type="dxa"/>
            <w:shd w:val="clear" w:color="auto" w:fill="auto"/>
            <w:vAlign w:val="center"/>
          </w:tcPr>
          <w:p w:rsidR="002B190F" w:rsidRPr="002B190F" w:rsidRDefault="002B190F" w:rsidP="000F30C8">
            <w:pPr>
              <w:numPr>
                <w:ilvl w:val="0"/>
                <w:numId w:val="77"/>
              </w:numPr>
              <w:spacing w:after="0" w:line="240" w:lineRule="auto"/>
              <w:contextualSpacing/>
              <w:jc w:val="center"/>
              <w:rPr>
                <w:rFonts w:ascii="Times New Roman" w:eastAsia="Calibri" w:hAnsi="Times New Roman" w:cs="Times New Roman"/>
                <w:sz w:val="24"/>
                <w:szCs w:val="24"/>
                <w:lang w:eastAsia="ru-RU"/>
              </w:rPr>
            </w:pPr>
          </w:p>
        </w:tc>
        <w:tc>
          <w:tcPr>
            <w:tcW w:w="3736" w:type="dxa"/>
            <w:shd w:val="clear" w:color="auto" w:fill="auto"/>
          </w:tcPr>
          <w:p w:rsidR="002B190F" w:rsidRPr="002B190F" w:rsidRDefault="002B190F" w:rsidP="002B190F">
            <w:pPr>
              <w:spacing w:line="240" w:lineRule="auto"/>
              <w:jc w:val="center"/>
              <w:rPr>
                <w:rFonts w:ascii="Times New Roman" w:eastAsia="Times New Roman" w:hAnsi="Times New Roman" w:cs="Times New Roman"/>
                <w:sz w:val="24"/>
                <w:szCs w:val="24"/>
              </w:rPr>
            </w:pPr>
            <w:r w:rsidRPr="002B190F">
              <w:rPr>
                <w:rFonts w:ascii="Times New Roman" w:eastAsia="Times New Roman" w:hAnsi="Times New Roman" w:cs="Times New Roman"/>
                <w:b/>
                <w:sz w:val="24"/>
                <w:szCs w:val="24"/>
              </w:rPr>
              <w:t>курсы-стажировки</w:t>
            </w:r>
            <w:r w:rsidRPr="002B190F">
              <w:rPr>
                <w:rFonts w:ascii="Times New Roman" w:eastAsia="Times New Roman" w:hAnsi="Times New Roman" w:cs="Times New Roman"/>
                <w:sz w:val="24"/>
                <w:szCs w:val="24"/>
              </w:rPr>
              <w:t xml:space="preserve"> по теме</w:t>
            </w:r>
          </w:p>
          <w:p w:rsidR="002B190F" w:rsidRPr="002B190F" w:rsidRDefault="002B190F" w:rsidP="002B190F">
            <w:pPr>
              <w:spacing w:line="240" w:lineRule="auto"/>
              <w:jc w:val="center"/>
              <w:rPr>
                <w:rFonts w:ascii="Times New Roman" w:eastAsia="Times New Roman" w:hAnsi="Times New Roman" w:cs="Times New Roman"/>
                <w:sz w:val="24"/>
                <w:szCs w:val="24"/>
              </w:rPr>
            </w:pPr>
            <w:r w:rsidRPr="002B190F">
              <w:rPr>
                <w:rFonts w:ascii="Times New Roman" w:eastAsia="Times New Roman" w:hAnsi="Times New Roman" w:cs="Times New Roman"/>
                <w:sz w:val="24"/>
                <w:szCs w:val="24"/>
              </w:rPr>
              <w:t>-«Уравнения и неравенства в КИМах ЕГЭ профильного уровня» (задания №5, №13, №15, №18);</w:t>
            </w:r>
          </w:p>
          <w:p w:rsidR="002B190F" w:rsidRPr="002B190F" w:rsidRDefault="002B190F" w:rsidP="002B190F">
            <w:pPr>
              <w:spacing w:line="240" w:lineRule="auto"/>
              <w:jc w:val="center"/>
              <w:rPr>
                <w:rFonts w:ascii="Times New Roman" w:eastAsia="Times New Roman" w:hAnsi="Times New Roman" w:cs="Times New Roman"/>
                <w:sz w:val="24"/>
                <w:szCs w:val="24"/>
              </w:rPr>
            </w:pPr>
            <w:r w:rsidRPr="002B190F">
              <w:rPr>
                <w:rFonts w:ascii="Times New Roman" w:eastAsia="Times New Roman" w:hAnsi="Times New Roman" w:cs="Times New Roman"/>
                <w:sz w:val="24"/>
                <w:szCs w:val="24"/>
              </w:rPr>
              <w:t>-«Геометрические задачи профильного уровня (задания №3, №6, №8)»;</w:t>
            </w:r>
          </w:p>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rPr>
              <w:t>-«Планиметрические и экономическая задачи в КИМах ЕГЭ (задания №14, №16, №17) .</w:t>
            </w:r>
          </w:p>
        </w:tc>
        <w:tc>
          <w:tcPr>
            <w:tcW w:w="2441" w:type="dxa"/>
            <w:shd w:val="clear" w:color="auto" w:fill="auto"/>
          </w:tcPr>
          <w:p w:rsidR="002B190F" w:rsidRPr="002B190F" w:rsidRDefault="002B190F" w:rsidP="002B190F">
            <w:pPr>
              <w:spacing w:line="240" w:lineRule="auto"/>
              <w:ind w:right="-108"/>
              <w:jc w:val="center"/>
              <w:rPr>
                <w:rFonts w:ascii="Times New Roman" w:eastAsia="Times New Roman" w:hAnsi="Times New Roman" w:cs="Times New Roman"/>
                <w:sz w:val="24"/>
                <w:szCs w:val="24"/>
              </w:rPr>
            </w:pPr>
            <w:r w:rsidRPr="002B190F">
              <w:rPr>
                <w:rFonts w:ascii="Times New Roman" w:eastAsia="Times New Roman" w:hAnsi="Times New Roman" w:cs="Times New Roman"/>
                <w:sz w:val="24"/>
                <w:szCs w:val="24"/>
              </w:rPr>
              <w:t>учителя математики, работающие в 11-х классах</w:t>
            </w:r>
          </w:p>
          <w:p w:rsidR="002B190F" w:rsidRPr="002B190F" w:rsidRDefault="002B190F" w:rsidP="002B190F">
            <w:pPr>
              <w:spacing w:line="240" w:lineRule="auto"/>
              <w:ind w:right="-108"/>
              <w:jc w:val="center"/>
              <w:rPr>
                <w:rFonts w:ascii="Times New Roman" w:eastAsia="Times New Roman" w:hAnsi="Times New Roman" w:cs="Times New Roman"/>
                <w:sz w:val="24"/>
                <w:szCs w:val="24"/>
              </w:rPr>
            </w:pPr>
            <w:r w:rsidRPr="002B190F">
              <w:rPr>
                <w:rFonts w:ascii="Times New Roman" w:eastAsia="Times New Roman" w:hAnsi="Times New Roman" w:cs="Times New Roman"/>
                <w:sz w:val="24"/>
                <w:szCs w:val="24"/>
              </w:rPr>
              <w:t>школ с низкими образовательными результатами</w:t>
            </w:r>
          </w:p>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p>
        </w:tc>
        <w:tc>
          <w:tcPr>
            <w:tcW w:w="3564" w:type="dxa"/>
            <w:shd w:val="clear" w:color="auto" w:fill="auto"/>
          </w:tcPr>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 учителей </w:t>
            </w:r>
            <w:r w:rsidRPr="002B190F">
              <w:rPr>
                <w:rFonts w:ascii="Times New Roman" w:eastAsia="Times New Roman" w:hAnsi="Times New Roman" w:cs="Times New Roman"/>
                <w:sz w:val="24"/>
                <w:szCs w:val="24"/>
                <w:lang w:eastAsia="ru-RU"/>
              </w:rPr>
              <w:t>из ОО с низкими результатами ЕГЭ 2020.</w:t>
            </w:r>
          </w:p>
        </w:tc>
      </w:tr>
      <w:tr w:rsidR="002B190F" w:rsidRPr="002B190F" w:rsidTr="00DF41E3">
        <w:tc>
          <w:tcPr>
            <w:tcW w:w="709" w:type="dxa"/>
            <w:shd w:val="clear" w:color="auto" w:fill="auto"/>
            <w:vAlign w:val="center"/>
          </w:tcPr>
          <w:p w:rsidR="002B190F" w:rsidRPr="002B190F" w:rsidRDefault="002B190F" w:rsidP="000F30C8">
            <w:pPr>
              <w:numPr>
                <w:ilvl w:val="0"/>
                <w:numId w:val="77"/>
              </w:numPr>
              <w:spacing w:after="0" w:line="240" w:lineRule="auto"/>
              <w:contextualSpacing/>
              <w:jc w:val="center"/>
              <w:rPr>
                <w:rFonts w:ascii="Times New Roman" w:eastAsia="Calibri" w:hAnsi="Times New Roman" w:cs="Times New Roman"/>
                <w:sz w:val="24"/>
                <w:szCs w:val="24"/>
                <w:lang w:eastAsia="ru-RU"/>
              </w:rPr>
            </w:pPr>
          </w:p>
        </w:tc>
        <w:tc>
          <w:tcPr>
            <w:tcW w:w="3736" w:type="dxa"/>
            <w:shd w:val="clear" w:color="auto" w:fill="auto"/>
          </w:tcPr>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b/>
                <w:sz w:val="24"/>
                <w:szCs w:val="24"/>
              </w:rPr>
              <w:t xml:space="preserve">практический семинар </w:t>
            </w:r>
            <w:r w:rsidRPr="002B190F">
              <w:rPr>
                <w:rFonts w:ascii="Times New Roman" w:eastAsia="Times New Roman" w:hAnsi="Times New Roman" w:cs="Times New Roman"/>
                <w:sz w:val="24"/>
                <w:szCs w:val="24"/>
              </w:rPr>
              <w:t xml:space="preserve">по теме </w:t>
            </w:r>
            <w:r w:rsidRPr="002B190F">
              <w:rPr>
                <w:rFonts w:ascii="Times New Roman" w:eastAsia="Times New Roman" w:hAnsi="Times New Roman" w:cs="Times New Roman"/>
                <w:sz w:val="24"/>
                <w:szCs w:val="24"/>
                <w:lang w:val="uk-UA"/>
              </w:rPr>
              <w:t>«</w:t>
            </w:r>
            <w:r w:rsidRPr="002B190F">
              <w:rPr>
                <w:rFonts w:ascii="Times New Roman" w:eastAsia="Times New Roman" w:hAnsi="Times New Roman" w:cs="Times New Roman"/>
                <w:sz w:val="24"/>
                <w:szCs w:val="24"/>
              </w:rPr>
              <w:t>Задачи ЕГЭ по геометрии: организация итогового повторения и предупреждения типичных ошибок при выполнении участниками заданий 3,6, 8, 14, 16 КИМов ЕГЭ-2020 профильного уровня».</w:t>
            </w:r>
          </w:p>
        </w:tc>
        <w:tc>
          <w:tcPr>
            <w:tcW w:w="2441" w:type="dxa"/>
            <w:shd w:val="clear" w:color="auto" w:fill="auto"/>
          </w:tcPr>
          <w:p w:rsidR="002B190F" w:rsidRPr="002B190F" w:rsidRDefault="002B190F" w:rsidP="002B190F">
            <w:pPr>
              <w:spacing w:after="0" w:line="240" w:lineRule="auto"/>
              <w:jc w:val="center"/>
              <w:rPr>
                <w:rFonts w:ascii="Times New Roman" w:eastAsia="Times New Roman" w:hAnsi="Times New Roman" w:cs="Times New Roman"/>
                <w:sz w:val="24"/>
                <w:szCs w:val="24"/>
              </w:rPr>
            </w:pPr>
            <w:r w:rsidRPr="002B190F">
              <w:rPr>
                <w:rFonts w:ascii="Times New Roman" w:eastAsia="Times New Roman" w:hAnsi="Times New Roman" w:cs="Times New Roman"/>
                <w:sz w:val="24"/>
                <w:szCs w:val="24"/>
              </w:rPr>
              <w:t>учителя математики, ведущие в 11-х классах</w:t>
            </w:r>
          </w:p>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p>
        </w:tc>
        <w:tc>
          <w:tcPr>
            <w:tcW w:w="3564" w:type="dxa"/>
            <w:shd w:val="clear" w:color="auto" w:fill="auto"/>
          </w:tcPr>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27 учителя </w:t>
            </w:r>
            <w:r w:rsidRPr="002B190F">
              <w:rPr>
                <w:rFonts w:ascii="Times New Roman" w:eastAsia="Times New Roman" w:hAnsi="Times New Roman" w:cs="Times New Roman"/>
                <w:sz w:val="24"/>
                <w:szCs w:val="24"/>
                <w:lang w:eastAsia="ru-RU"/>
              </w:rPr>
              <w:t>из ОО с низкими результатами ЕГЭ 2020.</w:t>
            </w:r>
          </w:p>
        </w:tc>
      </w:tr>
      <w:tr w:rsidR="002B190F" w:rsidRPr="002B190F" w:rsidTr="00DF41E3">
        <w:tc>
          <w:tcPr>
            <w:tcW w:w="709" w:type="dxa"/>
            <w:shd w:val="clear" w:color="auto" w:fill="auto"/>
            <w:vAlign w:val="center"/>
          </w:tcPr>
          <w:p w:rsidR="002B190F" w:rsidRPr="002B190F" w:rsidRDefault="002B190F" w:rsidP="000F30C8">
            <w:pPr>
              <w:numPr>
                <w:ilvl w:val="0"/>
                <w:numId w:val="77"/>
              </w:numPr>
              <w:spacing w:after="0" w:line="240" w:lineRule="auto"/>
              <w:contextualSpacing/>
              <w:jc w:val="center"/>
              <w:rPr>
                <w:rFonts w:ascii="Times New Roman" w:eastAsia="Calibri" w:hAnsi="Times New Roman" w:cs="Times New Roman"/>
                <w:sz w:val="24"/>
                <w:szCs w:val="24"/>
                <w:lang w:eastAsia="ru-RU"/>
              </w:rPr>
            </w:pPr>
          </w:p>
        </w:tc>
        <w:tc>
          <w:tcPr>
            <w:tcW w:w="3736" w:type="dxa"/>
            <w:shd w:val="clear" w:color="auto" w:fill="auto"/>
          </w:tcPr>
          <w:p w:rsidR="002B190F" w:rsidRPr="002B190F" w:rsidRDefault="002B190F" w:rsidP="002B190F">
            <w:pPr>
              <w:spacing w:line="240" w:lineRule="auto"/>
              <w:ind w:right="-108"/>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b/>
                <w:color w:val="000000"/>
                <w:sz w:val="24"/>
                <w:szCs w:val="24"/>
              </w:rPr>
              <w:t xml:space="preserve">Практический семинар </w:t>
            </w:r>
            <w:r w:rsidRPr="002B190F">
              <w:rPr>
                <w:rFonts w:ascii="Times New Roman" w:eastAsia="Times New Roman" w:hAnsi="Times New Roman" w:cs="Times New Roman"/>
                <w:color w:val="000000"/>
                <w:sz w:val="24"/>
                <w:szCs w:val="24"/>
              </w:rPr>
              <w:t>по теме «</w:t>
            </w:r>
            <w:r w:rsidRPr="002B190F">
              <w:rPr>
                <w:rFonts w:ascii="Times New Roman" w:eastAsia="Times New Roman" w:hAnsi="Times New Roman" w:cs="Times New Roman"/>
                <w:color w:val="000000"/>
                <w:sz w:val="24"/>
                <w:szCs w:val="24"/>
                <w:shd w:val="clear" w:color="auto" w:fill="FFFFFF"/>
              </w:rPr>
              <w:t>Элементы комбинаторики, статистики и теории вероятностей  (задания 4,10 КИМов ЕГЭ-2020</w:t>
            </w:r>
            <w:r w:rsidRPr="002B190F">
              <w:rPr>
                <w:rFonts w:ascii="Times New Roman" w:eastAsia="Times New Roman" w:hAnsi="Times New Roman" w:cs="Times New Roman"/>
                <w:color w:val="000000"/>
                <w:sz w:val="24"/>
                <w:szCs w:val="24"/>
              </w:rPr>
              <w:t>»</w:t>
            </w:r>
          </w:p>
        </w:tc>
        <w:tc>
          <w:tcPr>
            <w:tcW w:w="2441" w:type="dxa"/>
            <w:shd w:val="clear" w:color="auto" w:fill="auto"/>
          </w:tcPr>
          <w:p w:rsidR="002B190F" w:rsidRPr="002B190F" w:rsidRDefault="002B190F" w:rsidP="002B190F">
            <w:pPr>
              <w:spacing w:line="240" w:lineRule="auto"/>
              <w:ind w:right="-108"/>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rPr>
              <w:t>учителя математики, работающие в 11-х классах школ с низкими образовательными результатами</w:t>
            </w:r>
          </w:p>
        </w:tc>
        <w:tc>
          <w:tcPr>
            <w:tcW w:w="3564" w:type="dxa"/>
            <w:shd w:val="clear" w:color="auto" w:fill="auto"/>
          </w:tcPr>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34 учителя </w:t>
            </w:r>
            <w:r w:rsidRPr="002B190F">
              <w:rPr>
                <w:rFonts w:ascii="Times New Roman" w:eastAsia="Times New Roman" w:hAnsi="Times New Roman" w:cs="Times New Roman"/>
                <w:sz w:val="24"/>
                <w:szCs w:val="24"/>
                <w:lang w:eastAsia="ru-RU"/>
              </w:rPr>
              <w:t>из ОО с низкими результатами ЕГЭ 2020.</w:t>
            </w:r>
          </w:p>
        </w:tc>
      </w:tr>
      <w:tr w:rsidR="002B190F" w:rsidRPr="002B190F" w:rsidTr="00DF41E3">
        <w:tc>
          <w:tcPr>
            <w:tcW w:w="709" w:type="dxa"/>
            <w:shd w:val="clear" w:color="auto" w:fill="auto"/>
            <w:vAlign w:val="center"/>
          </w:tcPr>
          <w:p w:rsidR="002B190F" w:rsidRPr="002B190F" w:rsidRDefault="002B190F" w:rsidP="000F30C8">
            <w:pPr>
              <w:numPr>
                <w:ilvl w:val="0"/>
                <w:numId w:val="77"/>
              </w:numPr>
              <w:spacing w:after="0" w:line="240" w:lineRule="auto"/>
              <w:contextualSpacing/>
              <w:jc w:val="center"/>
              <w:rPr>
                <w:rFonts w:ascii="Times New Roman" w:eastAsia="Calibri" w:hAnsi="Times New Roman" w:cs="Times New Roman"/>
                <w:sz w:val="24"/>
                <w:szCs w:val="24"/>
                <w:lang w:eastAsia="ru-RU"/>
              </w:rPr>
            </w:pPr>
          </w:p>
        </w:tc>
        <w:tc>
          <w:tcPr>
            <w:tcW w:w="3736" w:type="dxa"/>
            <w:shd w:val="clear" w:color="auto" w:fill="auto"/>
          </w:tcPr>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Индивидуальные консультации</w:t>
            </w:r>
          </w:p>
        </w:tc>
        <w:tc>
          <w:tcPr>
            <w:tcW w:w="2441" w:type="dxa"/>
            <w:shd w:val="clear" w:color="auto" w:fill="auto"/>
          </w:tcPr>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rPr>
              <w:t>учителя математики</w:t>
            </w:r>
          </w:p>
        </w:tc>
        <w:tc>
          <w:tcPr>
            <w:tcW w:w="3564" w:type="dxa"/>
            <w:shd w:val="clear" w:color="auto" w:fill="auto"/>
          </w:tcPr>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rPr>
              <w:t>Проведение консультаций для учителей математики образовательных организаций с низкими результатами ЕГЭ</w:t>
            </w:r>
          </w:p>
        </w:tc>
      </w:tr>
      <w:tr w:rsidR="002B190F" w:rsidRPr="002B190F" w:rsidTr="00DF41E3">
        <w:tc>
          <w:tcPr>
            <w:tcW w:w="709" w:type="dxa"/>
            <w:shd w:val="clear" w:color="auto" w:fill="auto"/>
            <w:vAlign w:val="center"/>
          </w:tcPr>
          <w:p w:rsidR="002B190F" w:rsidRPr="002B190F" w:rsidRDefault="002B190F" w:rsidP="000F30C8">
            <w:pPr>
              <w:numPr>
                <w:ilvl w:val="0"/>
                <w:numId w:val="77"/>
              </w:numPr>
              <w:spacing w:after="0" w:line="240" w:lineRule="auto"/>
              <w:contextualSpacing/>
              <w:jc w:val="center"/>
              <w:rPr>
                <w:rFonts w:ascii="Times New Roman" w:eastAsia="Calibri" w:hAnsi="Times New Roman" w:cs="Times New Roman"/>
                <w:sz w:val="24"/>
                <w:szCs w:val="24"/>
                <w:lang w:eastAsia="ru-RU"/>
              </w:rPr>
            </w:pPr>
          </w:p>
        </w:tc>
        <w:tc>
          <w:tcPr>
            <w:tcW w:w="3736" w:type="dxa"/>
            <w:shd w:val="clear" w:color="auto" w:fill="auto"/>
          </w:tcPr>
          <w:p w:rsidR="002B190F" w:rsidRPr="002B190F" w:rsidRDefault="002B190F" w:rsidP="002B190F">
            <w:pPr>
              <w:spacing w:after="0" w:line="240" w:lineRule="auto"/>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color w:val="000000"/>
                <w:sz w:val="24"/>
                <w:szCs w:val="24"/>
              </w:rPr>
              <w:t>Оказание адресной методической помощи учителям школ, показавшие низкие образовательные результаты по итоговой аттестации в 2020 году</w:t>
            </w:r>
          </w:p>
        </w:tc>
        <w:tc>
          <w:tcPr>
            <w:tcW w:w="2441" w:type="dxa"/>
            <w:shd w:val="clear" w:color="auto" w:fill="auto"/>
          </w:tcPr>
          <w:p w:rsidR="002B190F" w:rsidRPr="002B190F" w:rsidRDefault="002B190F" w:rsidP="002B190F">
            <w:pPr>
              <w:spacing w:after="0" w:line="240" w:lineRule="auto"/>
              <w:jc w:val="center"/>
              <w:rPr>
                <w:rFonts w:ascii="Times New Roman" w:eastAsia="Times New Roman" w:hAnsi="Times New Roman" w:cs="Times New Roman"/>
                <w:sz w:val="24"/>
                <w:szCs w:val="24"/>
              </w:rPr>
            </w:pPr>
            <w:r w:rsidRPr="002B190F">
              <w:rPr>
                <w:rFonts w:ascii="Times New Roman" w:eastAsia="Times New Roman" w:hAnsi="Times New Roman" w:cs="Times New Roman"/>
                <w:sz w:val="24"/>
                <w:szCs w:val="24"/>
              </w:rPr>
              <w:t>учителя математики</w:t>
            </w:r>
          </w:p>
        </w:tc>
        <w:tc>
          <w:tcPr>
            <w:tcW w:w="3564" w:type="dxa"/>
            <w:shd w:val="clear" w:color="auto" w:fill="auto"/>
          </w:tcPr>
          <w:p w:rsidR="002B190F" w:rsidRPr="002B190F" w:rsidRDefault="002B190F" w:rsidP="002B190F">
            <w:pPr>
              <w:spacing w:after="0" w:line="240" w:lineRule="auto"/>
              <w:jc w:val="center"/>
              <w:rPr>
                <w:rFonts w:ascii="Times New Roman" w:eastAsia="Times New Roman" w:hAnsi="Times New Roman" w:cs="Times New Roman"/>
                <w:sz w:val="24"/>
                <w:szCs w:val="24"/>
              </w:rPr>
            </w:pPr>
            <w:r w:rsidRPr="002B190F">
              <w:rPr>
                <w:rFonts w:ascii="Times New Roman" w:eastAsia="Times New Roman" w:hAnsi="Times New Roman" w:cs="Times New Roman"/>
                <w:sz w:val="24"/>
                <w:szCs w:val="24"/>
                <w:lang w:eastAsia="ru-RU"/>
              </w:rPr>
              <w:t>Методические рекомендации</w:t>
            </w:r>
          </w:p>
        </w:tc>
      </w:tr>
    </w:tbl>
    <w:p w:rsidR="002B190F" w:rsidRPr="002B190F" w:rsidRDefault="002B190F" w:rsidP="002B190F">
      <w:pPr>
        <w:spacing w:after="0"/>
        <w:jc w:val="both"/>
        <w:rPr>
          <w:rFonts w:ascii="Times New Roman" w:eastAsia="Times New Roman" w:hAnsi="Times New Roman" w:cs="Times New Roman"/>
          <w:b/>
          <w:bCs/>
          <w:sz w:val="24"/>
          <w:szCs w:val="24"/>
          <w:lang w:eastAsia="ru-RU"/>
        </w:rPr>
      </w:pPr>
    </w:p>
    <w:p w:rsidR="002B190F" w:rsidRPr="002B190F" w:rsidRDefault="002B190F" w:rsidP="002B190F">
      <w:pPr>
        <w:spacing w:after="0"/>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b/>
          <w:bCs/>
          <w:sz w:val="24"/>
          <w:szCs w:val="24"/>
          <w:lang w:eastAsia="ru-RU"/>
        </w:rPr>
        <w:t xml:space="preserve">РАЗДЕЛ </w:t>
      </w:r>
      <w:r w:rsidR="00DF41E3">
        <w:rPr>
          <w:rFonts w:ascii="Times New Roman" w:eastAsia="Times New Roman" w:hAnsi="Times New Roman" w:cs="Times New Roman"/>
          <w:b/>
          <w:bCs/>
          <w:sz w:val="24"/>
          <w:szCs w:val="24"/>
          <w:lang w:eastAsia="ru-RU"/>
        </w:rPr>
        <w:t>5.2.</w:t>
      </w:r>
      <w:r w:rsidRPr="002B190F">
        <w:rPr>
          <w:rFonts w:ascii="Times New Roman" w:eastAsia="Times New Roman" w:hAnsi="Times New Roman" w:cs="Times New Roman"/>
          <w:b/>
          <w:bCs/>
          <w:sz w:val="24"/>
          <w:szCs w:val="24"/>
          <w:lang w:eastAsia="ru-RU"/>
        </w:rPr>
        <w:t xml:space="preserve"> ПРЕДЛОЖЕНИЯ В ДОРОЖНУЮ КАРТУ НА 2021-2022</w:t>
      </w:r>
      <w:r w:rsidR="00DF41E3">
        <w:rPr>
          <w:rFonts w:ascii="Times New Roman" w:eastAsia="Times New Roman" w:hAnsi="Times New Roman" w:cs="Times New Roman"/>
          <w:b/>
          <w:bCs/>
          <w:sz w:val="24"/>
          <w:szCs w:val="24"/>
          <w:lang w:eastAsia="ru-RU"/>
        </w:rPr>
        <w:t xml:space="preserve"> </w:t>
      </w:r>
      <w:r w:rsidRPr="002B190F">
        <w:rPr>
          <w:rFonts w:ascii="Times New Roman" w:eastAsia="Times New Roman" w:hAnsi="Times New Roman" w:cs="Times New Roman"/>
          <w:b/>
          <w:bCs/>
          <w:sz w:val="24"/>
          <w:szCs w:val="24"/>
          <w:lang w:eastAsia="ru-RU"/>
        </w:rPr>
        <w:t>УЧЕБНЫЙ ГОД</w:t>
      </w:r>
      <w:r w:rsidRPr="002B190F">
        <w:rPr>
          <w:rFonts w:ascii="Times New Roman" w:eastAsia="Times New Roman" w:hAnsi="Times New Roman" w:cs="Times New Roman"/>
          <w:sz w:val="24"/>
          <w:szCs w:val="24"/>
          <w:lang w:eastAsia="ru-RU"/>
        </w:rPr>
        <w:t xml:space="preserve"> </w:t>
      </w:r>
    </w:p>
    <w:p w:rsidR="002B190F" w:rsidRPr="002B190F" w:rsidRDefault="00DF41E3" w:rsidP="002B190F">
      <w:pPr>
        <w:spacing w:after="0"/>
        <w:jc w:val="both"/>
        <w:rPr>
          <w:rFonts w:ascii="Times New Roman" w:eastAsia="Times New Roman" w:hAnsi="Times New Roman" w:cs="Times New Roman"/>
          <w:sz w:val="24"/>
          <w:szCs w:val="24"/>
          <w:lang w:eastAsia="ru-RU"/>
        </w:rPr>
      </w:pPr>
      <w:r w:rsidRPr="00DF41E3">
        <w:rPr>
          <w:rFonts w:ascii="Times New Roman" w:eastAsia="Times New Roman" w:hAnsi="Times New Roman" w:cs="Times New Roman"/>
          <w:b/>
          <w:sz w:val="24"/>
          <w:szCs w:val="24"/>
          <w:lang w:eastAsia="ru-RU"/>
        </w:rPr>
        <w:t>5.2.1.</w:t>
      </w:r>
      <w:r>
        <w:rPr>
          <w:rFonts w:ascii="Times New Roman" w:eastAsia="Times New Roman" w:hAnsi="Times New Roman" w:cs="Times New Roman"/>
          <w:sz w:val="24"/>
          <w:szCs w:val="24"/>
          <w:lang w:eastAsia="ru-RU"/>
        </w:rPr>
        <w:t xml:space="preserve"> </w:t>
      </w:r>
      <w:r w:rsidR="002B190F" w:rsidRPr="002B190F">
        <w:rPr>
          <w:rFonts w:ascii="Times New Roman" w:eastAsia="SimSun" w:hAnsi="Times New Roman" w:cs="Times New Roman"/>
          <w:bCs/>
          <w:sz w:val="24"/>
          <w:szCs w:val="24"/>
          <w:lang w:eastAsia="ru-RU"/>
        </w:rPr>
        <w:t xml:space="preserve"> </w:t>
      </w:r>
      <w:r w:rsidR="002B190F" w:rsidRPr="00DF41E3">
        <w:rPr>
          <w:rFonts w:ascii="Times New Roman" w:eastAsia="SimSun" w:hAnsi="Times New Roman" w:cs="Times New Roman"/>
          <w:b/>
          <w:bCs/>
          <w:sz w:val="24"/>
          <w:szCs w:val="24"/>
          <w:lang w:eastAsia="ru-RU"/>
        </w:rPr>
        <w:t>Повышение квалификации учителей в 2021-2022 уч.г., в том числе учителей ОО с низкими образовательными результатами ЕГЭ 2021 г.</w:t>
      </w:r>
    </w:p>
    <w:tbl>
      <w:tblPr>
        <w:tblW w:w="94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626"/>
        <w:gridCol w:w="5103"/>
      </w:tblGrid>
      <w:tr w:rsidR="002B190F" w:rsidRPr="002B190F" w:rsidTr="002B190F">
        <w:tc>
          <w:tcPr>
            <w:tcW w:w="738"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w:t>
            </w:r>
          </w:p>
        </w:tc>
        <w:tc>
          <w:tcPr>
            <w:tcW w:w="3626"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Тема программы ДПО (повышения квалификации)</w:t>
            </w:r>
          </w:p>
        </w:tc>
        <w:tc>
          <w:tcPr>
            <w:tcW w:w="5103" w:type="dxa"/>
          </w:tcPr>
          <w:p w:rsidR="002B190F" w:rsidRPr="002B190F" w:rsidRDefault="002B190F" w:rsidP="002B190F">
            <w:pPr>
              <w:spacing w:after="0" w:line="240" w:lineRule="auto"/>
              <w:contextualSpacing/>
              <w:jc w:val="center"/>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Перечень ОО (указать конкретно), учителя которых рекомендуются для обучения по данной программ</w:t>
            </w:r>
          </w:p>
        </w:tc>
      </w:tr>
      <w:tr w:rsidR="002B190F" w:rsidRPr="002B190F" w:rsidTr="002B190F">
        <w:tc>
          <w:tcPr>
            <w:tcW w:w="738" w:type="dxa"/>
            <w:shd w:val="clear" w:color="auto" w:fill="auto"/>
          </w:tcPr>
          <w:p w:rsidR="002B190F" w:rsidRPr="002B190F" w:rsidRDefault="002B190F" w:rsidP="002B190F">
            <w:pPr>
              <w:spacing w:after="0" w:line="240" w:lineRule="auto"/>
              <w:ind w:left="360"/>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1</w:t>
            </w:r>
          </w:p>
        </w:tc>
        <w:tc>
          <w:tcPr>
            <w:tcW w:w="3626" w:type="dxa"/>
            <w:shd w:val="clear" w:color="auto" w:fill="auto"/>
          </w:tcPr>
          <w:p w:rsidR="002B190F" w:rsidRPr="002B190F" w:rsidRDefault="002B190F" w:rsidP="002B190F">
            <w:pPr>
              <w:spacing w:after="0" w:line="240" w:lineRule="auto"/>
              <w:contextualSpacing/>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Курсы повышения квалификации по ДПП</w:t>
            </w:r>
          </w:p>
          <w:p w:rsidR="002B190F" w:rsidRPr="002B190F" w:rsidRDefault="002B190F" w:rsidP="002B190F">
            <w:pPr>
              <w:spacing w:after="0" w:line="240" w:lineRule="auto"/>
              <w:contextualSpacing/>
              <w:rPr>
                <w:rFonts w:ascii="Times New Roman" w:eastAsia="Calibri" w:hAnsi="Times New Roman" w:cs="Times New Roman"/>
                <w:sz w:val="24"/>
                <w:szCs w:val="24"/>
                <w:lang w:eastAsia="ru-RU"/>
              </w:rPr>
            </w:pPr>
            <w:r w:rsidRPr="002B190F">
              <w:rPr>
                <w:rFonts w:ascii="Times New Roman" w:eastAsia="Times New Roman" w:hAnsi="Times New Roman" w:cs="Times New Roman"/>
                <w:bCs/>
                <w:color w:val="000000"/>
                <w:sz w:val="24"/>
                <w:szCs w:val="24"/>
                <w:shd w:val="clear" w:color="auto" w:fill="FFFFFF"/>
                <w:lang w:eastAsia="ru-RU"/>
              </w:rPr>
              <w:t>«Подготовка учителей математики к итоговой аттестации в форме ОГЭ и ЕГЭ в контексте нового ФГОС» (72ч.)</w:t>
            </w:r>
          </w:p>
        </w:tc>
        <w:tc>
          <w:tcPr>
            <w:tcW w:w="5103" w:type="dxa"/>
            <w:vMerge w:val="restart"/>
          </w:tcPr>
          <w:p w:rsidR="002B190F" w:rsidRPr="002B190F" w:rsidRDefault="002B190F" w:rsidP="002B190F">
            <w:pPr>
              <w:spacing w:after="0" w:line="240" w:lineRule="auto"/>
              <w:contextualSpacing/>
              <w:rPr>
                <w:rFonts w:ascii="Times New Roman" w:eastAsia="Calibri" w:hAnsi="Times New Roman" w:cs="Times New Roman"/>
                <w:sz w:val="24"/>
                <w:szCs w:val="24"/>
              </w:rPr>
            </w:pPr>
            <w:r w:rsidRPr="002B190F">
              <w:rPr>
                <w:rFonts w:ascii="Times New Roman" w:eastAsia="Calibri" w:hAnsi="Times New Roman" w:cs="Times New Roman"/>
                <w:sz w:val="24"/>
                <w:szCs w:val="24"/>
              </w:rPr>
              <w:t>Государсвенное бюджетное общеобразовательное учреждение "Средняя общеобразовательная школа №3 с.п.Плиево",</w:t>
            </w:r>
          </w:p>
          <w:p w:rsidR="002B190F" w:rsidRPr="002B190F" w:rsidRDefault="002B190F" w:rsidP="002B190F">
            <w:pPr>
              <w:spacing w:after="0" w:line="240" w:lineRule="auto"/>
              <w:contextualSpacing/>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Государственное бюджетное общеобразовательное учреждение "Средняя общеобразовательная школа № 1 г. Назрань,</w:t>
            </w:r>
          </w:p>
          <w:p w:rsidR="002B190F" w:rsidRPr="002B190F" w:rsidRDefault="002B190F" w:rsidP="002B190F">
            <w:pPr>
              <w:spacing w:after="0" w:line="240" w:lineRule="auto"/>
              <w:contextualSpacing/>
              <w:rPr>
                <w:rFonts w:ascii="Times New Roman" w:eastAsia="Calibri" w:hAnsi="Times New Roman" w:cs="Times New Roman"/>
                <w:sz w:val="24"/>
                <w:szCs w:val="24"/>
              </w:rPr>
            </w:pPr>
            <w:r w:rsidRPr="002B190F">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 3 г. Назрань",</w:t>
            </w:r>
          </w:p>
          <w:p w:rsidR="002B190F" w:rsidRPr="002B190F" w:rsidRDefault="002B190F" w:rsidP="002B190F">
            <w:pPr>
              <w:spacing w:after="0" w:line="240" w:lineRule="auto"/>
              <w:contextualSpacing/>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rPr>
              <w:t>Государственное бюджетное общеобразовательное учреждение "Гимназия № 1 г. Малгобек"</w:t>
            </w:r>
          </w:p>
        </w:tc>
      </w:tr>
      <w:tr w:rsidR="002B190F" w:rsidRPr="002B190F" w:rsidTr="002B190F">
        <w:tc>
          <w:tcPr>
            <w:tcW w:w="738" w:type="dxa"/>
            <w:shd w:val="clear" w:color="auto" w:fill="auto"/>
          </w:tcPr>
          <w:p w:rsidR="002B190F" w:rsidRPr="002B190F" w:rsidRDefault="002B190F" w:rsidP="002B190F">
            <w:pPr>
              <w:spacing w:after="0" w:line="240" w:lineRule="auto"/>
              <w:ind w:left="360"/>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2</w:t>
            </w:r>
          </w:p>
        </w:tc>
        <w:tc>
          <w:tcPr>
            <w:tcW w:w="3626" w:type="dxa"/>
            <w:shd w:val="clear" w:color="auto" w:fill="auto"/>
          </w:tcPr>
          <w:p w:rsidR="002B190F" w:rsidRPr="002B190F" w:rsidRDefault="002B190F" w:rsidP="002B190F">
            <w:pPr>
              <w:spacing w:after="0" w:line="240" w:lineRule="auto"/>
              <w:contextualSpacing/>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Низкие результаты на ЕГЭ профильный</w:t>
            </w:r>
          </w:p>
        </w:tc>
        <w:tc>
          <w:tcPr>
            <w:tcW w:w="5103" w:type="dxa"/>
            <w:vMerge/>
          </w:tcPr>
          <w:p w:rsidR="002B190F" w:rsidRPr="002B190F" w:rsidRDefault="002B190F" w:rsidP="002B190F">
            <w:pPr>
              <w:spacing w:after="0" w:line="240" w:lineRule="auto"/>
              <w:contextualSpacing/>
              <w:rPr>
                <w:rFonts w:ascii="Times New Roman" w:eastAsia="Calibri" w:hAnsi="Times New Roman" w:cs="Times New Roman"/>
                <w:sz w:val="24"/>
                <w:szCs w:val="24"/>
                <w:lang w:eastAsia="ru-RU"/>
              </w:rPr>
            </w:pPr>
          </w:p>
        </w:tc>
      </w:tr>
    </w:tbl>
    <w:p w:rsidR="002B190F" w:rsidRPr="002B190F" w:rsidRDefault="002B190F" w:rsidP="002B190F">
      <w:pPr>
        <w:spacing w:after="0"/>
        <w:jc w:val="both"/>
        <w:rPr>
          <w:rFonts w:ascii="Times New Roman" w:eastAsia="Times New Roman" w:hAnsi="Times New Roman" w:cs="Times New Roman"/>
          <w:b/>
          <w:bCs/>
          <w:sz w:val="24"/>
          <w:szCs w:val="24"/>
          <w:lang w:eastAsia="ru-RU"/>
        </w:rPr>
      </w:pPr>
    </w:p>
    <w:p w:rsidR="002B190F" w:rsidRPr="002B190F" w:rsidRDefault="00DF41E3" w:rsidP="00DF41E3">
      <w:pPr>
        <w:keepNext/>
        <w:keepLines/>
        <w:tabs>
          <w:tab w:val="left" w:pos="567"/>
        </w:tabs>
        <w:spacing w:before="200" w:after="0" w:line="240" w:lineRule="auto"/>
        <w:jc w:val="both"/>
        <w:outlineLvl w:val="2"/>
        <w:rPr>
          <w:rFonts w:ascii="Times New Roman" w:eastAsia="SimSun" w:hAnsi="Times New Roman" w:cs="Times New Roman"/>
          <w:bCs/>
          <w:sz w:val="28"/>
          <w:szCs w:val="24"/>
          <w:lang w:eastAsia="ru-RU"/>
        </w:rPr>
      </w:pPr>
      <w:r w:rsidRPr="00DF41E3">
        <w:rPr>
          <w:rFonts w:ascii="Calibri Light" w:eastAsia="DengXian Light" w:hAnsi="Calibri Light" w:cs="Mangal"/>
          <w:b/>
          <w:color w:val="1F3763"/>
          <w:sz w:val="24"/>
          <w:szCs w:val="24"/>
          <w:lang w:eastAsia="ru-RU"/>
        </w:rPr>
        <w:t>5.2.2.</w:t>
      </w:r>
      <w:r w:rsidR="002B190F" w:rsidRPr="002B190F">
        <w:rPr>
          <w:rFonts w:ascii="Calibri Light" w:eastAsia="DengXian Light" w:hAnsi="Calibri Light" w:cs="Mangal"/>
          <w:color w:val="1F3763"/>
          <w:sz w:val="24"/>
          <w:szCs w:val="24"/>
          <w:lang w:eastAsia="ru-RU"/>
        </w:rPr>
        <w:t xml:space="preserve"> </w:t>
      </w:r>
      <w:r w:rsidR="002B190F" w:rsidRPr="002B190F">
        <w:rPr>
          <w:rFonts w:ascii="Times New Roman" w:eastAsia="SimSun" w:hAnsi="Times New Roman" w:cs="Times New Roman"/>
          <w:b/>
          <w:bCs/>
          <w:sz w:val="24"/>
          <w:szCs w:val="24"/>
          <w:lang w:eastAsia="ru-RU"/>
        </w:rPr>
        <w:t>Планируемые меры методической поддержки изучения учебных предметов в 2021-2022 уч.г. в РИ, в том числе в ОО с низкими образовательными результатами</w:t>
      </w:r>
      <w:r w:rsidR="002B190F" w:rsidRPr="002B190F">
        <w:rPr>
          <w:rFonts w:ascii="Times New Roman" w:eastAsia="SimSun" w:hAnsi="Times New Roman" w:cs="Times New Roman"/>
          <w:b/>
          <w:bCs/>
          <w:sz w:val="28"/>
          <w:szCs w:val="24"/>
          <w:lang w:eastAsia="ru-RU"/>
        </w:rPr>
        <w:t xml:space="preserve"> </w:t>
      </w:r>
      <w:r w:rsidR="002B190F" w:rsidRPr="002B190F">
        <w:rPr>
          <w:rFonts w:ascii="Times New Roman" w:eastAsia="SimSun" w:hAnsi="Times New Roman" w:cs="Times New Roman"/>
          <w:b/>
          <w:bCs/>
          <w:sz w:val="24"/>
          <w:szCs w:val="24"/>
          <w:lang w:eastAsia="ru-RU"/>
        </w:rPr>
        <w:t>ЕГЭ 2021</w:t>
      </w:r>
      <w:r w:rsidR="002B190F" w:rsidRPr="002B190F">
        <w:rPr>
          <w:rFonts w:ascii="Times New Roman" w:eastAsia="SimSun" w:hAnsi="Times New Roman" w:cs="Times New Roman"/>
          <w:bCs/>
          <w:sz w:val="24"/>
          <w:szCs w:val="24"/>
          <w:lang w:eastAsia="ru-RU"/>
        </w:rPr>
        <w:t xml:space="preserve"> г.</w:t>
      </w:r>
    </w:p>
    <w:p w:rsidR="002B190F" w:rsidRPr="002B190F" w:rsidRDefault="002B190F" w:rsidP="002B190F">
      <w:pPr>
        <w:spacing w:after="0"/>
        <w:ind w:left="1080"/>
        <w:contextualSpacing/>
        <w:jc w:val="both"/>
        <w:rPr>
          <w:rFonts w:ascii="Times New Roman" w:eastAsia="Calibri" w:hAnsi="Times New Roman" w:cs="Times New Roman"/>
          <w:sz w:val="24"/>
          <w:szCs w:val="24"/>
          <w:lang w:eastAsia="ru-RU"/>
        </w:rPr>
      </w:pPr>
    </w:p>
    <w:tbl>
      <w:tblPr>
        <w:tblW w:w="1009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922"/>
        <w:gridCol w:w="7605"/>
      </w:tblGrid>
      <w:tr w:rsidR="002B190F" w:rsidRPr="002B190F" w:rsidTr="002B190F">
        <w:tc>
          <w:tcPr>
            <w:tcW w:w="567"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rPr>
            </w:pPr>
            <w:r w:rsidRPr="002B190F">
              <w:rPr>
                <w:rFonts w:ascii="Times New Roman" w:eastAsia="Calibri" w:hAnsi="Times New Roman" w:cs="Times New Roman"/>
                <w:sz w:val="24"/>
                <w:szCs w:val="24"/>
              </w:rPr>
              <w:t>№</w:t>
            </w:r>
          </w:p>
        </w:tc>
        <w:tc>
          <w:tcPr>
            <w:tcW w:w="1922"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rPr>
            </w:pPr>
            <w:r w:rsidRPr="002B190F">
              <w:rPr>
                <w:rFonts w:ascii="Times New Roman" w:eastAsia="Calibri" w:hAnsi="Times New Roman" w:cs="Times New Roman"/>
                <w:sz w:val="24"/>
                <w:szCs w:val="24"/>
              </w:rPr>
              <w:t>Дата</w:t>
            </w:r>
          </w:p>
          <w:p w:rsidR="002B190F" w:rsidRPr="002B190F" w:rsidRDefault="002B190F" w:rsidP="002B190F">
            <w:pPr>
              <w:spacing w:after="0" w:line="240" w:lineRule="auto"/>
              <w:contextualSpacing/>
              <w:jc w:val="center"/>
              <w:rPr>
                <w:rFonts w:ascii="Times New Roman" w:eastAsia="Calibri" w:hAnsi="Times New Roman" w:cs="Times New Roman"/>
                <w:sz w:val="24"/>
                <w:szCs w:val="24"/>
              </w:rPr>
            </w:pPr>
            <w:r w:rsidRPr="002B190F">
              <w:rPr>
                <w:rFonts w:ascii="Times New Roman" w:eastAsia="Calibri" w:hAnsi="Times New Roman" w:cs="Times New Roman"/>
                <w:i/>
                <w:sz w:val="24"/>
                <w:szCs w:val="24"/>
              </w:rPr>
              <w:t>(месяц)</w:t>
            </w:r>
          </w:p>
        </w:tc>
        <w:tc>
          <w:tcPr>
            <w:tcW w:w="7605"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rPr>
            </w:pPr>
            <w:r w:rsidRPr="002B190F">
              <w:rPr>
                <w:rFonts w:ascii="Times New Roman" w:eastAsia="Calibri" w:hAnsi="Times New Roman" w:cs="Times New Roman"/>
                <w:sz w:val="24"/>
                <w:szCs w:val="24"/>
              </w:rPr>
              <w:t>Мероприятие</w:t>
            </w:r>
          </w:p>
          <w:p w:rsidR="002B190F" w:rsidRPr="002B190F" w:rsidRDefault="002B190F" w:rsidP="002B190F">
            <w:pPr>
              <w:spacing w:after="0" w:line="240" w:lineRule="auto"/>
              <w:contextualSpacing/>
              <w:jc w:val="center"/>
              <w:rPr>
                <w:rFonts w:ascii="Times New Roman" w:eastAsia="Calibri" w:hAnsi="Times New Roman" w:cs="Times New Roman"/>
                <w:i/>
                <w:sz w:val="24"/>
                <w:szCs w:val="24"/>
              </w:rPr>
            </w:pPr>
            <w:r w:rsidRPr="002B190F">
              <w:rPr>
                <w:rFonts w:ascii="Times New Roman" w:eastAsia="Calibri" w:hAnsi="Times New Roman" w:cs="Times New Roman"/>
                <w:i/>
                <w:sz w:val="24"/>
                <w:szCs w:val="24"/>
              </w:rPr>
              <w:t>(указать тему и организацию, которая планирует проведение мероприятия)</w:t>
            </w:r>
          </w:p>
        </w:tc>
      </w:tr>
      <w:tr w:rsidR="002B190F" w:rsidRPr="002B190F" w:rsidTr="002B190F">
        <w:tc>
          <w:tcPr>
            <w:tcW w:w="567"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rPr>
            </w:pPr>
            <w:r w:rsidRPr="002B190F">
              <w:rPr>
                <w:rFonts w:ascii="Times New Roman" w:eastAsia="Calibri" w:hAnsi="Times New Roman" w:cs="Times New Roman"/>
                <w:sz w:val="24"/>
                <w:szCs w:val="24"/>
              </w:rPr>
              <w:t>11</w:t>
            </w:r>
          </w:p>
        </w:tc>
        <w:tc>
          <w:tcPr>
            <w:tcW w:w="1922"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rPr>
            </w:pPr>
            <w:r w:rsidRPr="002B190F">
              <w:rPr>
                <w:rFonts w:ascii="Times New Roman" w:eastAsia="Times New Roman" w:hAnsi="Times New Roman" w:cs="Times New Roman"/>
                <w:sz w:val="24"/>
                <w:szCs w:val="24"/>
                <w:lang w:eastAsia="ru-RU"/>
              </w:rPr>
              <w:t>июль-август 2021 г.</w:t>
            </w:r>
          </w:p>
        </w:tc>
        <w:tc>
          <w:tcPr>
            <w:tcW w:w="7605" w:type="dxa"/>
            <w:shd w:val="clear" w:color="auto" w:fill="auto"/>
          </w:tcPr>
          <w:p w:rsidR="002B190F" w:rsidRPr="002B190F" w:rsidRDefault="002B190F" w:rsidP="002B190F">
            <w:pPr>
              <w:spacing w:after="0" w:line="240" w:lineRule="auto"/>
              <w:contextualSpacing/>
              <w:jc w:val="both"/>
              <w:rPr>
                <w:rFonts w:ascii="Times New Roman" w:eastAsia="Calibri" w:hAnsi="Times New Roman" w:cs="Times New Roman"/>
                <w:sz w:val="24"/>
                <w:szCs w:val="24"/>
              </w:rPr>
            </w:pPr>
            <w:r w:rsidRPr="002B190F">
              <w:rPr>
                <w:rFonts w:ascii="Times New Roman" w:eastAsia="Times New Roman" w:hAnsi="Times New Roman" w:cs="Times New Roman"/>
                <w:sz w:val="24"/>
                <w:szCs w:val="24"/>
                <w:lang w:eastAsia="ru-RU"/>
              </w:rPr>
              <w:t>Разработка аналитического отчета по результатам ЕГЭ 2021 года по математике</w:t>
            </w:r>
          </w:p>
        </w:tc>
      </w:tr>
      <w:tr w:rsidR="002B190F" w:rsidRPr="002B190F" w:rsidTr="002B190F">
        <w:tc>
          <w:tcPr>
            <w:tcW w:w="567"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rPr>
            </w:pPr>
            <w:r w:rsidRPr="002B190F">
              <w:rPr>
                <w:rFonts w:ascii="Times New Roman" w:eastAsia="Calibri" w:hAnsi="Times New Roman" w:cs="Times New Roman"/>
                <w:sz w:val="24"/>
                <w:szCs w:val="24"/>
              </w:rPr>
              <w:t>2</w:t>
            </w:r>
          </w:p>
        </w:tc>
        <w:tc>
          <w:tcPr>
            <w:tcW w:w="1922" w:type="dxa"/>
            <w:shd w:val="clear" w:color="auto" w:fill="auto"/>
          </w:tcPr>
          <w:p w:rsidR="002B190F" w:rsidRPr="002B190F" w:rsidRDefault="002B190F" w:rsidP="002B190F">
            <w:pPr>
              <w:spacing w:after="0" w:line="240" w:lineRule="auto"/>
              <w:contextualSpacing/>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июль-август 2021 г.</w:t>
            </w:r>
          </w:p>
        </w:tc>
        <w:tc>
          <w:tcPr>
            <w:tcW w:w="7605" w:type="dxa"/>
            <w:shd w:val="clear" w:color="auto" w:fill="auto"/>
          </w:tcPr>
          <w:p w:rsidR="002B190F" w:rsidRPr="002B190F" w:rsidRDefault="002B190F" w:rsidP="002B190F">
            <w:pPr>
              <w:spacing w:after="0" w:line="240" w:lineRule="auto"/>
              <w:contextualSpacing/>
              <w:jc w:val="both"/>
              <w:rPr>
                <w:rFonts w:ascii="Times New Roman" w:eastAsia="Calibri" w:hAnsi="Times New Roman" w:cs="Times New Roman"/>
                <w:sz w:val="24"/>
                <w:szCs w:val="24"/>
              </w:rPr>
            </w:pPr>
            <w:r w:rsidRPr="002B190F">
              <w:rPr>
                <w:rFonts w:ascii="Times New Roman" w:eastAsia="Calibri" w:hAnsi="Times New Roman" w:cs="Times New Roman"/>
                <w:sz w:val="24"/>
                <w:szCs w:val="24"/>
              </w:rPr>
              <w:t>Разработка аналитического отчёта по результатам ОГЭ 2021 года по математике</w:t>
            </w:r>
          </w:p>
          <w:p w:rsidR="002B190F" w:rsidRPr="002B190F" w:rsidRDefault="002B190F" w:rsidP="002B190F">
            <w:pPr>
              <w:spacing w:after="0" w:line="240" w:lineRule="auto"/>
              <w:contextualSpacing/>
              <w:jc w:val="both"/>
              <w:rPr>
                <w:rFonts w:ascii="Times New Roman" w:eastAsia="Times New Roman" w:hAnsi="Times New Roman" w:cs="Times New Roman"/>
                <w:sz w:val="24"/>
                <w:szCs w:val="24"/>
                <w:lang w:eastAsia="ru-RU"/>
              </w:rPr>
            </w:pPr>
          </w:p>
        </w:tc>
      </w:tr>
      <w:tr w:rsidR="002B190F" w:rsidRPr="002B190F" w:rsidTr="002B190F">
        <w:tc>
          <w:tcPr>
            <w:tcW w:w="567"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rPr>
            </w:pPr>
            <w:r w:rsidRPr="002B190F">
              <w:rPr>
                <w:rFonts w:ascii="Times New Roman" w:eastAsia="Calibri" w:hAnsi="Times New Roman" w:cs="Times New Roman"/>
                <w:sz w:val="24"/>
                <w:szCs w:val="24"/>
              </w:rPr>
              <w:t>3</w:t>
            </w:r>
          </w:p>
        </w:tc>
        <w:tc>
          <w:tcPr>
            <w:tcW w:w="1922" w:type="dxa"/>
            <w:shd w:val="clear" w:color="auto" w:fill="auto"/>
          </w:tcPr>
          <w:p w:rsidR="002B190F" w:rsidRPr="002B190F" w:rsidRDefault="002B190F" w:rsidP="002B190F">
            <w:pPr>
              <w:spacing w:after="0" w:line="240" w:lineRule="auto"/>
              <w:contextualSpacing/>
              <w:jc w:val="center"/>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сентябрь-октябрь 2021 г.</w:t>
            </w:r>
          </w:p>
        </w:tc>
        <w:tc>
          <w:tcPr>
            <w:tcW w:w="7605" w:type="dxa"/>
            <w:shd w:val="clear" w:color="auto" w:fill="auto"/>
          </w:tcPr>
          <w:p w:rsidR="002B190F" w:rsidRPr="002B190F" w:rsidRDefault="002B190F" w:rsidP="002B190F">
            <w:pPr>
              <w:spacing w:after="0" w:line="240" w:lineRule="auto"/>
              <w:contextualSpacing/>
              <w:jc w:val="both"/>
              <w:rPr>
                <w:rFonts w:ascii="Times New Roman" w:eastAsia="Calibri" w:hAnsi="Times New Roman" w:cs="Times New Roman"/>
                <w:sz w:val="24"/>
                <w:szCs w:val="24"/>
              </w:rPr>
            </w:pPr>
            <w:r w:rsidRPr="002B190F">
              <w:rPr>
                <w:rFonts w:ascii="Times New Roman" w:eastAsia="Times New Roman" w:hAnsi="Times New Roman" w:cs="Times New Roman"/>
                <w:sz w:val="24"/>
                <w:szCs w:val="24"/>
                <w:lang w:eastAsia="ru-RU"/>
              </w:rPr>
              <w:t>Разработка методических рекомендаций по подготовке к ГИА 2022 года по математике выпускников, освоивших программы основного общего и среднего общего образования, на основе анализа типичных ошибок по математике</w:t>
            </w:r>
          </w:p>
        </w:tc>
      </w:tr>
      <w:tr w:rsidR="002B190F" w:rsidRPr="002B190F" w:rsidTr="002B190F">
        <w:tc>
          <w:tcPr>
            <w:tcW w:w="567" w:type="dxa"/>
            <w:shd w:val="clear" w:color="auto" w:fill="auto"/>
          </w:tcPr>
          <w:p w:rsidR="002B190F" w:rsidRPr="002B190F" w:rsidRDefault="002B190F" w:rsidP="002B190F">
            <w:pPr>
              <w:spacing w:after="0" w:line="240" w:lineRule="auto"/>
              <w:contextualSpacing/>
              <w:rPr>
                <w:rFonts w:ascii="Times New Roman" w:eastAsia="Calibri" w:hAnsi="Times New Roman" w:cs="Times New Roman"/>
                <w:sz w:val="24"/>
                <w:szCs w:val="24"/>
              </w:rPr>
            </w:pPr>
            <w:r w:rsidRPr="002B190F">
              <w:rPr>
                <w:rFonts w:ascii="Times New Roman" w:eastAsia="Calibri" w:hAnsi="Times New Roman" w:cs="Times New Roman"/>
                <w:sz w:val="24"/>
                <w:szCs w:val="24"/>
              </w:rPr>
              <w:t xml:space="preserve">  4</w:t>
            </w:r>
          </w:p>
        </w:tc>
        <w:tc>
          <w:tcPr>
            <w:tcW w:w="1922"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rPr>
            </w:pPr>
            <w:r w:rsidRPr="002B190F">
              <w:rPr>
                <w:rFonts w:ascii="Times New Roman" w:eastAsia="Times New Roman" w:hAnsi="Times New Roman" w:cs="Times New Roman"/>
                <w:sz w:val="24"/>
                <w:szCs w:val="24"/>
                <w:lang w:eastAsia="ru-RU"/>
              </w:rPr>
              <w:t>сентябрь 2021 г.</w:t>
            </w:r>
          </w:p>
        </w:tc>
        <w:tc>
          <w:tcPr>
            <w:tcW w:w="7605" w:type="dxa"/>
            <w:shd w:val="clear" w:color="auto" w:fill="auto"/>
          </w:tcPr>
          <w:p w:rsidR="002B190F" w:rsidRPr="002B190F" w:rsidRDefault="002B190F" w:rsidP="002B190F">
            <w:pPr>
              <w:spacing w:after="0" w:line="240" w:lineRule="auto"/>
              <w:contextualSpacing/>
              <w:jc w:val="both"/>
              <w:rPr>
                <w:rFonts w:ascii="Times New Roman" w:eastAsia="Calibri" w:hAnsi="Times New Roman" w:cs="Times New Roman"/>
                <w:sz w:val="24"/>
                <w:szCs w:val="24"/>
              </w:rPr>
            </w:pPr>
            <w:r w:rsidRPr="002B190F">
              <w:rPr>
                <w:rFonts w:ascii="Times New Roman" w:eastAsia="Times New Roman" w:hAnsi="Times New Roman" w:cs="Times New Roman"/>
                <w:sz w:val="24"/>
                <w:szCs w:val="24"/>
                <w:lang w:eastAsia="ru-RU"/>
              </w:rPr>
              <w:t>Корректировка содержания дополнительных профессиональных программ для учителей математики с учётом анализа результатов ГИА 2021года, ГБОУ ДПО «ИПК РО РИ»</w:t>
            </w:r>
          </w:p>
        </w:tc>
      </w:tr>
      <w:tr w:rsidR="002B190F" w:rsidRPr="002B190F" w:rsidTr="002B190F">
        <w:tc>
          <w:tcPr>
            <w:tcW w:w="567"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rPr>
            </w:pPr>
            <w:r w:rsidRPr="002B190F">
              <w:rPr>
                <w:rFonts w:ascii="Times New Roman" w:eastAsia="Calibri" w:hAnsi="Times New Roman" w:cs="Times New Roman"/>
                <w:sz w:val="24"/>
                <w:szCs w:val="24"/>
              </w:rPr>
              <w:t>5</w:t>
            </w:r>
          </w:p>
        </w:tc>
        <w:tc>
          <w:tcPr>
            <w:tcW w:w="1922"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rPr>
            </w:pPr>
            <w:r w:rsidRPr="002B190F">
              <w:rPr>
                <w:rFonts w:ascii="Times New Roman" w:eastAsia="Times New Roman" w:hAnsi="Times New Roman" w:cs="Times New Roman"/>
                <w:sz w:val="24"/>
                <w:szCs w:val="24"/>
                <w:lang w:eastAsia="ru-RU"/>
              </w:rPr>
              <w:t>октябрь 2020 г.</w:t>
            </w:r>
          </w:p>
        </w:tc>
        <w:tc>
          <w:tcPr>
            <w:tcW w:w="7605" w:type="dxa"/>
            <w:shd w:val="clear" w:color="auto" w:fill="auto"/>
          </w:tcPr>
          <w:p w:rsidR="002B190F" w:rsidRPr="002B190F" w:rsidRDefault="002B190F" w:rsidP="002B190F">
            <w:pPr>
              <w:spacing w:after="0" w:line="240" w:lineRule="auto"/>
              <w:contextualSpacing/>
              <w:jc w:val="both"/>
              <w:rPr>
                <w:rFonts w:ascii="Times New Roman" w:eastAsia="Calibri" w:hAnsi="Times New Roman" w:cs="Times New Roman"/>
                <w:sz w:val="24"/>
                <w:szCs w:val="24"/>
              </w:rPr>
            </w:pPr>
            <w:r w:rsidRPr="002B190F">
              <w:rPr>
                <w:rFonts w:ascii="Times New Roman" w:eastAsia="Times New Roman" w:hAnsi="Times New Roman" w:cs="Times New Roman"/>
                <w:sz w:val="24"/>
                <w:szCs w:val="24"/>
                <w:lang w:eastAsia="ru-RU"/>
              </w:rPr>
              <w:t>Методический семинар «Методика подготовки к государственной итоговой аттестации по математике», ГБОУ ДПО «ИПК РО РИ»</w:t>
            </w:r>
          </w:p>
        </w:tc>
      </w:tr>
      <w:tr w:rsidR="002B190F" w:rsidRPr="002B190F" w:rsidTr="002B190F">
        <w:tc>
          <w:tcPr>
            <w:tcW w:w="567"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rPr>
            </w:pPr>
            <w:r w:rsidRPr="002B190F">
              <w:rPr>
                <w:rFonts w:ascii="Times New Roman" w:eastAsia="Calibri" w:hAnsi="Times New Roman" w:cs="Times New Roman"/>
                <w:sz w:val="24"/>
                <w:szCs w:val="24"/>
              </w:rPr>
              <w:t>6</w:t>
            </w:r>
          </w:p>
        </w:tc>
        <w:tc>
          <w:tcPr>
            <w:tcW w:w="1922"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rPr>
            </w:pPr>
            <w:r w:rsidRPr="002B190F">
              <w:rPr>
                <w:rFonts w:ascii="Times New Roman" w:eastAsia="Times New Roman" w:hAnsi="Times New Roman" w:cs="Times New Roman"/>
                <w:sz w:val="24"/>
                <w:szCs w:val="24"/>
                <w:lang w:eastAsia="ru-RU"/>
              </w:rPr>
              <w:t>в течение года</w:t>
            </w:r>
          </w:p>
        </w:tc>
        <w:tc>
          <w:tcPr>
            <w:tcW w:w="7605" w:type="dxa"/>
            <w:shd w:val="clear" w:color="auto" w:fill="auto"/>
          </w:tcPr>
          <w:p w:rsidR="002B190F" w:rsidRPr="002B190F" w:rsidRDefault="002B190F" w:rsidP="002B190F">
            <w:pPr>
              <w:spacing w:after="0" w:line="240" w:lineRule="auto"/>
              <w:contextualSpacing/>
              <w:jc w:val="both"/>
              <w:rPr>
                <w:rFonts w:ascii="Times New Roman" w:eastAsia="Calibri" w:hAnsi="Times New Roman" w:cs="Times New Roman"/>
                <w:sz w:val="24"/>
                <w:szCs w:val="24"/>
              </w:rPr>
            </w:pPr>
            <w:r w:rsidRPr="002B190F">
              <w:rPr>
                <w:rFonts w:ascii="Times New Roman" w:eastAsia="Times New Roman" w:hAnsi="Times New Roman" w:cs="Times New Roman"/>
                <w:sz w:val="24"/>
                <w:szCs w:val="24"/>
                <w:lang w:eastAsia="ru-RU"/>
              </w:rPr>
              <w:t>Консультирование по вопросу подготовки к государственной (итоговой) аттестации по математике, ГБОУ ДПО «ИПК РО РИ»</w:t>
            </w:r>
          </w:p>
        </w:tc>
      </w:tr>
      <w:tr w:rsidR="002B190F" w:rsidRPr="002B190F" w:rsidTr="002B190F">
        <w:tc>
          <w:tcPr>
            <w:tcW w:w="567"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rPr>
            </w:pPr>
            <w:r w:rsidRPr="002B190F">
              <w:rPr>
                <w:rFonts w:ascii="Times New Roman" w:eastAsia="Calibri" w:hAnsi="Times New Roman" w:cs="Times New Roman"/>
                <w:sz w:val="24"/>
                <w:szCs w:val="24"/>
              </w:rPr>
              <w:t>7</w:t>
            </w:r>
          </w:p>
        </w:tc>
        <w:tc>
          <w:tcPr>
            <w:tcW w:w="1922"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rPr>
            </w:pPr>
            <w:r w:rsidRPr="002B190F">
              <w:rPr>
                <w:rFonts w:ascii="Times New Roman" w:eastAsia="Times New Roman" w:hAnsi="Times New Roman" w:cs="Times New Roman"/>
                <w:sz w:val="24"/>
                <w:szCs w:val="24"/>
                <w:lang w:eastAsia="ru-RU"/>
              </w:rPr>
              <w:t>январь 2022 г.</w:t>
            </w:r>
          </w:p>
        </w:tc>
        <w:tc>
          <w:tcPr>
            <w:tcW w:w="7605" w:type="dxa"/>
            <w:shd w:val="clear" w:color="auto" w:fill="auto"/>
          </w:tcPr>
          <w:p w:rsidR="002B190F" w:rsidRPr="002B190F" w:rsidRDefault="002B190F" w:rsidP="002B190F">
            <w:pPr>
              <w:spacing w:after="0" w:line="240" w:lineRule="auto"/>
              <w:contextualSpacing/>
              <w:jc w:val="both"/>
              <w:rPr>
                <w:rFonts w:ascii="Times New Roman" w:eastAsia="Calibri" w:hAnsi="Times New Roman" w:cs="Times New Roman"/>
                <w:sz w:val="24"/>
                <w:szCs w:val="24"/>
              </w:rPr>
            </w:pPr>
            <w:r w:rsidRPr="002B190F">
              <w:rPr>
                <w:rFonts w:ascii="Times New Roman" w:eastAsia="Times New Roman" w:hAnsi="Times New Roman" w:cs="Times New Roman"/>
                <w:sz w:val="24"/>
                <w:szCs w:val="24"/>
                <w:lang w:eastAsia="ru-RU"/>
              </w:rPr>
              <w:t xml:space="preserve">Курсы повышения квалификации по ДПП </w:t>
            </w:r>
            <w:r w:rsidRPr="002B190F">
              <w:rPr>
                <w:rFonts w:ascii="Times New Roman" w:eastAsia="Times New Roman" w:hAnsi="Times New Roman" w:cs="Times New Roman"/>
                <w:bCs/>
                <w:color w:val="000000"/>
                <w:sz w:val="24"/>
                <w:szCs w:val="24"/>
                <w:shd w:val="clear" w:color="auto" w:fill="FFFFFF"/>
                <w:lang w:eastAsia="ru-RU"/>
              </w:rPr>
              <w:t xml:space="preserve">«Подготовка учителей математики к итоговой аттестации в форме ОГЭ и ЕГЭ в контексте нового ФГОС», </w:t>
            </w:r>
            <w:r w:rsidRPr="002B190F">
              <w:rPr>
                <w:rFonts w:ascii="Times New Roman" w:eastAsia="Times New Roman" w:hAnsi="Times New Roman" w:cs="Times New Roman"/>
                <w:sz w:val="24"/>
                <w:szCs w:val="24"/>
                <w:lang w:eastAsia="ru-RU"/>
              </w:rPr>
              <w:t>ГБОУ ДПО «ИПК РО РИ»</w:t>
            </w:r>
          </w:p>
        </w:tc>
      </w:tr>
      <w:tr w:rsidR="002B190F" w:rsidRPr="002B190F" w:rsidTr="002B190F">
        <w:tc>
          <w:tcPr>
            <w:tcW w:w="567"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rPr>
            </w:pPr>
            <w:r w:rsidRPr="002B190F">
              <w:rPr>
                <w:rFonts w:ascii="Times New Roman" w:eastAsia="Calibri" w:hAnsi="Times New Roman" w:cs="Times New Roman"/>
                <w:sz w:val="24"/>
                <w:szCs w:val="24"/>
              </w:rPr>
              <w:t>8</w:t>
            </w:r>
          </w:p>
        </w:tc>
        <w:tc>
          <w:tcPr>
            <w:tcW w:w="1922"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rPr>
            </w:pPr>
            <w:r w:rsidRPr="002B190F">
              <w:rPr>
                <w:rFonts w:ascii="Times New Roman" w:eastAsia="Times New Roman" w:hAnsi="Times New Roman" w:cs="Times New Roman"/>
                <w:sz w:val="24"/>
                <w:szCs w:val="24"/>
                <w:lang w:eastAsia="ru-RU"/>
              </w:rPr>
              <w:t>февраль 2022 г.</w:t>
            </w:r>
          </w:p>
        </w:tc>
        <w:tc>
          <w:tcPr>
            <w:tcW w:w="7605" w:type="dxa"/>
            <w:shd w:val="clear" w:color="auto" w:fill="auto"/>
          </w:tcPr>
          <w:p w:rsidR="002B190F" w:rsidRPr="002B190F" w:rsidRDefault="002B190F" w:rsidP="002B190F">
            <w:pPr>
              <w:spacing w:after="0" w:line="240" w:lineRule="auto"/>
              <w:contextualSpacing/>
              <w:jc w:val="both"/>
              <w:rPr>
                <w:rFonts w:ascii="Times New Roman" w:eastAsia="Calibri" w:hAnsi="Times New Roman" w:cs="Times New Roman"/>
                <w:sz w:val="24"/>
                <w:szCs w:val="24"/>
              </w:rPr>
            </w:pPr>
            <w:r w:rsidRPr="002B190F">
              <w:rPr>
                <w:rFonts w:ascii="Times New Roman" w:eastAsia="Times New Roman" w:hAnsi="Times New Roman" w:cs="Times New Roman"/>
                <w:sz w:val="24"/>
                <w:szCs w:val="24"/>
                <w:lang w:eastAsia="ru-RU"/>
              </w:rPr>
              <w:t>Курсы повышения квалификации по ДПП «Подготовка экспертов предметных комиссий РИ по проверке выполнения заданий с развёрнутым ответом экзаменационных работ участников государственной итоговой аттестации по образовательным программам основного общего и среднего общего образования», ГБОУ ДПО «ИПК РО РИ»</w:t>
            </w:r>
          </w:p>
        </w:tc>
      </w:tr>
      <w:tr w:rsidR="002B190F" w:rsidRPr="002B190F" w:rsidTr="002B190F">
        <w:tc>
          <w:tcPr>
            <w:tcW w:w="567"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rPr>
            </w:pPr>
            <w:r w:rsidRPr="002B190F">
              <w:rPr>
                <w:rFonts w:ascii="Times New Roman" w:eastAsia="Calibri" w:hAnsi="Times New Roman" w:cs="Times New Roman"/>
                <w:sz w:val="24"/>
                <w:szCs w:val="24"/>
              </w:rPr>
              <w:t>9</w:t>
            </w:r>
          </w:p>
        </w:tc>
        <w:tc>
          <w:tcPr>
            <w:tcW w:w="1922" w:type="dxa"/>
            <w:shd w:val="clear" w:color="auto" w:fill="auto"/>
          </w:tcPr>
          <w:p w:rsidR="002B190F" w:rsidRPr="002B190F" w:rsidRDefault="002B190F" w:rsidP="002B190F">
            <w:pPr>
              <w:spacing w:after="0" w:line="240" w:lineRule="auto"/>
              <w:contextualSpacing/>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весенние каникулы 2022 г.</w:t>
            </w:r>
          </w:p>
        </w:tc>
        <w:tc>
          <w:tcPr>
            <w:tcW w:w="7605" w:type="dxa"/>
            <w:shd w:val="clear" w:color="auto" w:fill="auto"/>
          </w:tcPr>
          <w:p w:rsidR="002B190F" w:rsidRPr="002B190F" w:rsidRDefault="002B190F" w:rsidP="002B190F">
            <w:pPr>
              <w:spacing w:after="0" w:line="240" w:lineRule="auto"/>
              <w:contextualSpacing/>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Организация и проведение обучающего семинара для экспертов предметной комиссии ГЭК РИ по математике</w:t>
            </w:r>
          </w:p>
        </w:tc>
      </w:tr>
      <w:tr w:rsidR="002B190F" w:rsidRPr="002B190F" w:rsidTr="002B190F">
        <w:tc>
          <w:tcPr>
            <w:tcW w:w="567"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rPr>
            </w:pPr>
            <w:r w:rsidRPr="002B190F">
              <w:rPr>
                <w:rFonts w:ascii="Times New Roman" w:eastAsia="Calibri" w:hAnsi="Times New Roman" w:cs="Times New Roman"/>
                <w:sz w:val="24"/>
                <w:szCs w:val="24"/>
              </w:rPr>
              <w:t>10</w:t>
            </w:r>
          </w:p>
        </w:tc>
        <w:tc>
          <w:tcPr>
            <w:tcW w:w="1922" w:type="dxa"/>
            <w:shd w:val="clear" w:color="auto" w:fill="auto"/>
          </w:tcPr>
          <w:p w:rsidR="002B190F" w:rsidRPr="002B190F" w:rsidRDefault="002B190F" w:rsidP="002B190F">
            <w:pPr>
              <w:spacing w:after="0" w:line="240" w:lineRule="auto"/>
              <w:contextualSpacing/>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в течение 2021-2022 учебного года</w:t>
            </w:r>
          </w:p>
        </w:tc>
        <w:tc>
          <w:tcPr>
            <w:tcW w:w="7605" w:type="dxa"/>
            <w:shd w:val="clear" w:color="auto" w:fill="auto"/>
          </w:tcPr>
          <w:p w:rsidR="002B190F" w:rsidRPr="002B190F" w:rsidRDefault="002B190F" w:rsidP="002B190F">
            <w:pPr>
              <w:spacing w:after="0" w:line="240" w:lineRule="auto"/>
              <w:contextualSpacing/>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Участие в вебинарах, семинарах и очно-заочных мероприятиях, организованных ФГБНУ «Федеральный институт педагогических измерений», ФГБУ «Федеральный центр тестирования», 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tc>
      </w:tr>
      <w:tr w:rsidR="002B190F" w:rsidRPr="002B190F" w:rsidTr="002B190F">
        <w:tc>
          <w:tcPr>
            <w:tcW w:w="567"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rPr>
            </w:pPr>
            <w:r w:rsidRPr="002B190F">
              <w:rPr>
                <w:rFonts w:ascii="Times New Roman" w:eastAsia="Calibri" w:hAnsi="Times New Roman" w:cs="Times New Roman"/>
                <w:sz w:val="24"/>
                <w:szCs w:val="24"/>
              </w:rPr>
              <w:t>11</w:t>
            </w:r>
          </w:p>
        </w:tc>
        <w:tc>
          <w:tcPr>
            <w:tcW w:w="1922" w:type="dxa"/>
            <w:shd w:val="clear" w:color="auto" w:fill="auto"/>
          </w:tcPr>
          <w:p w:rsidR="002B190F" w:rsidRPr="002B190F" w:rsidRDefault="002B190F" w:rsidP="002B190F">
            <w:pPr>
              <w:spacing w:after="0" w:line="240" w:lineRule="auto"/>
              <w:contextualSpacing/>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в течение 2021-2022</w:t>
            </w:r>
          </w:p>
        </w:tc>
        <w:tc>
          <w:tcPr>
            <w:tcW w:w="7605" w:type="dxa"/>
            <w:shd w:val="clear" w:color="auto" w:fill="auto"/>
          </w:tcPr>
          <w:p w:rsidR="002B190F" w:rsidRPr="002B190F" w:rsidRDefault="002B190F" w:rsidP="002B190F">
            <w:pPr>
              <w:spacing w:after="0" w:line="240" w:lineRule="auto"/>
              <w:contextualSpacing/>
              <w:jc w:val="both"/>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Обучение по дополнительным профессиональным программам (программам повышения квалификации) на предметных курсах повышения квалификации федерального уровня</w:t>
            </w:r>
          </w:p>
        </w:tc>
      </w:tr>
    </w:tbl>
    <w:p w:rsidR="002B190F" w:rsidRPr="002B190F" w:rsidRDefault="002B190F" w:rsidP="002B190F">
      <w:pPr>
        <w:spacing w:after="0"/>
        <w:jc w:val="both"/>
        <w:rPr>
          <w:rFonts w:ascii="Times New Roman" w:eastAsia="Times New Roman" w:hAnsi="Times New Roman" w:cs="Times New Roman"/>
          <w:b/>
          <w:bCs/>
          <w:sz w:val="24"/>
          <w:szCs w:val="24"/>
          <w:lang w:eastAsia="ru-RU"/>
        </w:rPr>
      </w:pPr>
    </w:p>
    <w:p w:rsidR="002B190F" w:rsidRPr="002B190F" w:rsidRDefault="002B190F" w:rsidP="002B190F">
      <w:pPr>
        <w:spacing w:after="0" w:line="240" w:lineRule="auto"/>
        <w:ind w:firstLine="709"/>
        <w:jc w:val="both"/>
        <w:rPr>
          <w:rFonts w:ascii="Times New Roman" w:eastAsia="Calibri" w:hAnsi="Times New Roman" w:cs="Times New Roman"/>
          <w:sz w:val="24"/>
          <w:szCs w:val="24"/>
          <w:lang w:eastAsia="ru-RU"/>
        </w:rPr>
      </w:pPr>
    </w:p>
    <w:p w:rsidR="002B190F" w:rsidRPr="002B190F" w:rsidRDefault="00DF41E3" w:rsidP="002B190F">
      <w:pPr>
        <w:spacing w:after="0" w:line="240" w:lineRule="auto"/>
        <w:ind w:firstLine="709"/>
        <w:jc w:val="both"/>
        <w:rPr>
          <w:rFonts w:ascii="Times New Roman" w:eastAsia="Calibri" w:hAnsi="Times New Roman" w:cs="Times New Roman"/>
          <w:b/>
          <w:sz w:val="24"/>
          <w:szCs w:val="24"/>
          <w:lang w:eastAsia="ru-RU"/>
        </w:rPr>
      </w:pPr>
      <w:r>
        <w:rPr>
          <w:rFonts w:ascii="Times New Roman" w:eastAsia="Times New Roman" w:hAnsi="Times New Roman" w:cs="Times New Roman"/>
          <w:b/>
          <w:bCs/>
          <w:sz w:val="24"/>
          <w:szCs w:val="24"/>
          <w:lang w:eastAsia="ru-RU"/>
        </w:rPr>
        <w:t>5.2.3.</w:t>
      </w:r>
      <w:r w:rsidR="002B190F" w:rsidRPr="002B190F">
        <w:rPr>
          <w:rFonts w:ascii="Times New Roman" w:eastAsia="Times New Roman" w:hAnsi="Times New Roman" w:cs="Times New Roman"/>
          <w:b/>
          <w:sz w:val="24"/>
          <w:szCs w:val="24"/>
          <w:lang w:eastAsia="ru-RU"/>
        </w:rPr>
        <w:t xml:space="preserve"> Планируемые корректирующие диагностические работы с учетом результатов ЕГЭ 2021 г.</w:t>
      </w:r>
    </w:p>
    <w:p w:rsidR="002B190F" w:rsidRPr="002B190F" w:rsidRDefault="002B190F" w:rsidP="002B190F">
      <w:pPr>
        <w:spacing w:after="0" w:line="240" w:lineRule="auto"/>
        <w:ind w:firstLine="709"/>
        <w:jc w:val="both"/>
        <w:rPr>
          <w:rFonts w:ascii="Times New Roman" w:eastAsia="Calibri" w:hAnsi="Times New Roman" w:cs="Times New Roman"/>
          <w:sz w:val="24"/>
          <w:szCs w:val="24"/>
          <w:lang w:eastAsia="ru-RU"/>
        </w:rPr>
      </w:pPr>
    </w:p>
    <w:p w:rsidR="002B190F" w:rsidRPr="002B190F" w:rsidRDefault="002B190F" w:rsidP="002B190F">
      <w:pPr>
        <w:spacing w:after="0"/>
        <w:ind w:left="-567" w:firstLine="709"/>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 xml:space="preserve">Результаты государственной итоговой аттестации выпускников 11-х классов по математике 2021 г., рекомендуется проанализировать на заседаниях методических объединений общеобразовательных организаций, сравнить их с результатами 2019-2020 г.г. и определить меры по улучшению качества подготовки обучающихся по математике в 5-11-х классах. </w:t>
      </w:r>
    </w:p>
    <w:p w:rsidR="002B190F" w:rsidRPr="002B190F" w:rsidRDefault="002B190F" w:rsidP="002B190F">
      <w:pPr>
        <w:spacing w:after="0"/>
        <w:ind w:left="-567" w:firstLine="709"/>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 xml:space="preserve">В результате проведённого анализа определить проблемные точки в виде несформированных планируемых результатов по предмету. </w:t>
      </w:r>
    </w:p>
    <w:p w:rsidR="002B190F" w:rsidRPr="002B190F" w:rsidRDefault="002B190F" w:rsidP="002B190F">
      <w:pPr>
        <w:spacing w:after="0"/>
        <w:ind w:left="-567" w:firstLine="709"/>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 xml:space="preserve">Для эффективной организации и корректировки образовательного процесса рекомендуется составить план мероприятий («дорожную карту») по реализации образовательных программ основного общего и среднего общего образования на основе результатов ГИА 2021 г. </w:t>
      </w:r>
    </w:p>
    <w:p w:rsidR="002B190F" w:rsidRPr="002B190F" w:rsidRDefault="002B190F" w:rsidP="002B190F">
      <w:pPr>
        <w:spacing w:after="0"/>
        <w:ind w:left="-567" w:firstLine="709"/>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 xml:space="preserve">Оптимизировать использование в образовательном процессе методов обучения, организационных форм обучения, средств обучения, использование современных педагогических технологий по учебным предметам. </w:t>
      </w:r>
    </w:p>
    <w:p w:rsidR="002B190F" w:rsidRPr="002B190F" w:rsidRDefault="002B190F" w:rsidP="002B190F">
      <w:pPr>
        <w:spacing w:after="0"/>
        <w:ind w:left="-567" w:firstLine="709"/>
        <w:jc w:val="both"/>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 xml:space="preserve">Обеспечить преемственность обучения и использование межпредметных связей. </w:t>
      </w:r>
    </w:p>
    <w:p w:rsidR="002B190F" w:rsidRPr="002B190F" w:rsidRDefault="002B190F" w:rsidP="002B190F">
      <w:pPr>
        <w:spacing w:after="0"/>
        <w:ind w:left="-567" w:firstLine="709"/>
        <w:contextualSpacing/>
        <w:jc w:val="both"/>
        <w:rPr>
          <w:rFonts w:ascii="Times New Roman" w:eastAsia="Calibri" w:hAnsi="Times New Roman" w:cs="Times New Roman"/>
          <w:sz w:val="24"/>
          <w:szCs w:val="24"/>
        </w:rPr>
      </w:pPr>
      <w:r w:rsidRPr="002B190F">
        <w:rPr>
          <w:rFonts w:ascii="Times New Roman" w:eastAsia="Calibri" w:hAnsi="Times New Roman" w:cs="Times New Roman"/>
          <w:sz w:val="24"/>
          <w:szCs w:val="24"/>
        </w:rPr>
        <w:t>Организовать систему практико-ориентированных семинаров:</w:t>
      </w:r>
    </w:p>
    <w:p w:rsidR="002B190F" w:rsidRPr="002B190F" w:rsidRDefault="002B190F" w:rsidP="002B190F">
      <w:pPr>
        <w:spacing w:after="0"/>
        <w:ind w:left="-567" w:firstLine="709"/>
        <w:contextualSpacing/>
        <w:jc w:val="both"/>
        <w:rPr>
          <w:rFonts w:ascii="Times New Roman" w:eastAsia="Calibri" w:hAnsi="Times New Roman" w:cs="Times New Roman"/>
          <w:sz w:val="24"/>
          <w:szCs w:val="24"/>
        </w:rPr>
      </w:pPr>
      <w:r w:rsidRPr="002B190F">
        <w:rPr>
          <w:rFonts w:ascii="Times New Roman" w:eastAsia="Calibri" w:hAnsi="Times New Roman" w:cs="Times New Roman"/>
          <w:sz w:val="24"/>
          <w:szCs w:val="24"/>
        </w:rPr>
        <w:t>- по отработке наиболее эффективных технологий изучения предметов;</w:t>
      </w:r>
    </w:p>
    <w:p w:rsidR="002B190F" w:rsidRPr="002B190F" w:rsidRDefault="002B190F" w:rsidP="002B190F">
      <w:pPr>
        <w:spacing w:after="0"/>
        <w:ind w:left="-567" w:firstLine="709"/>
        <w:contextualSpacing/>
        <w:jc w:val="both"/>
        <w:rPr>
          <w:rFonts w:ascii="Times New Roman" w:eastAsia="Calibri" w:hAnsi="Times New Roman" w:cs="Times New Roman"/>
          <w:sz w:val="24"/>
          <w:szCs w:val="24"/>
        </w:rPr>
      </w:pPr>
      <w:r w:rsidRPr="002B190F">
        <w:rPr>
          <w:rFonts w:ascii="Times New Roman" w:eastAsia="Calibri" w:hAnsi="Times New Roman" w:cs="Times New Roman"/>
          <w:sz w:val="24"/>
          <w:szCs w:val="24"/>
        </w:rPr>
        <w:t>- по основным проблемным вопросам обучения учащихся с высоким и низким уровнем мотивации учебно-познавательной деятельности.</w:t>
      </w:r>
    </w:p>
    <w:p w:rsidR="002B190F" w:rsidRPr="002B190F" w:rsidRDefault="002B190F" w:rsidP="002B190F">
      <w:pPr>
        <w:spacing w:after="0"/>
        <w:ind w:left="-567" w:firstLine="708"/>
        <w:rPr>
          <w:rFonts w:ascii="Times New Roman" w:eastAsia="Times New Roman" w:hAnsi="Times New Roman" w:cs="Times New Roman"/>
          <w:sz w:val="24"/>
          <w:szCs w:val="24"/>
          <w:lang w:eastAsia="ru-RU"/>
        </w:rPr>
      </w:pPr>
      <w:r w:rsidRPr="002B190F">
        <w:rPr>
          <w:rFonts w:ascii="Times New Roman" w:eastAsia="Times New Roman" w:hAnsi="Times New Roman" w:cs="Times New Roman"/>
          <w:sz w:val="24"/>
          <w:szCs w:val="24"/>
          <w:lang w:eastAsia="ru-RU"/>
        </w:rPr>
        <w:t>Провести проверочные работы по математике в 9 классе.</w:t>
      </w:r>
    </w:p>
    <w:p w:rsidR="002B190F" w:rsidRPr="002B190F" w:rsidRDefault="002B190F" w:rsidP="002B190F">
      <w:pPr>
        <w:spacing w:after="0" w:line="240" w:lineRule="auto"/>
        <w:ind w:firstLine="708"/>
        <w:rPr>
          <w:rFonts w:ascii="Times New Roman" w:eastAsia="Times New Roman" w:hAnsi="Times New Roman" w:cs="Times New Roman"/>
          <w:sz w:val="24"/>
          <w:szCs w:val="24"/>
          <w:lang w:eastAsia="ru-RU"/>
        </w:rPr>
      </w:pPr>
    </w:p>
    <w:p w:rsidR="002B190F" w:rsidRPr="00DF41E3" w:rsidRDefault="002B190F" w:rsidP="000F30C8">
      <w:pPr>
        <w:pStyle w:val="ad"/>
        <w:numPr>
          <w:ilvl w:val="2"/>
          <w:numId w:val="91"/>
        </w:numPr>
        <w:spacing w:after="0" w:line="240" w:lineRule="auto"/>
        <w:ind w:left="284"/>
        <w:jc w:val="both"/>
        <w:rPr>
          <w:rFonts w:ascii="Times New Roman" w:eastAsia="Calibri" w:hAnsi="Times New Roman" w:cs="Times New Roman"/>
          <w:b/>
          <w:sz w:val="24"/>
          <w:szCs w:val="24"/>
          <w:lang w:eastAsia="ru-RU"/>
        </w:rPr>
      </w:pPr>
      <w:r w:rsidRPr="00DF41E3">
        <w:rPr>
          <w:rFonts w:ascii="Times New Roman" w:eastAsia="Calibri" w:hAnsi="Times New Roman" w:cs="Times New Roman"/>
          <w:b/>
          <w:sz w:val="24"/>
          <w:szCs w:val="24"/>
          <w:lang w:eastAsia="ru-RU"/>
        </w:rPr>
        <w:t>Трансляция эффективных педагогических практик ОО с наиболее высокими результатами ЕГЭ 2021 г.</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693"/>
        <w:gridCol w:w="6804"/>
      </w:tblGrid>
      <w:tr w:rsidR="002B190F" w:rsidRPr="002B190F" w:rsidTr="002B190F">
        <w:tc>
          <w:tcPr>
            <w:tcW w:w="709"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w:t>
            </w:r>
          </w:p>
        </w:tc>
        <w:tc>
          <w:tcPr>
            <w:tcW w:w="2693"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Дата</w:t>
            </w:r>
          </w:p>
          <w:p w:rsidR="002B190F" w:rsidRPr="002B190F" w:rsidRDefault="002B190F" w:rsidP="002B190F">
            <w:pPr>
              <w:spacing w:after="0" w:line="240" w:lineRule="auto"/>
              <w:contextualSpacing/>
              <w:jc w:val="center"/>
              <w:rPr>
                <w:rFonts w:ascii="Times New Roman" w:eastAsia="Calibri" w:hAnsi="Times New Roman" w:cs="Times New Roman"/>
                <w:sz w:val="24"/>
                <w:szCs w:val="24"/>
                <w:lang w:eastAsia="ru-RU"/>
              </w:rPr>
            </w:pPr>
            <w:r w:rsidRPr="002B190F">
              <w:rPr>
                <w:rFonts w:ascii="Times New Roman" w:eastAsia="Calibri" w:hAnsi="Times New Roman" w:cs="Times New Roman"/>
                <w:i/>
                <w:sz w:val="24"/>
                <w:szCs w:val="24"/>
                <w:lang w:eastAsia="ru-RU"/>
              </w:rPr>
              <w:t>(месяц)</w:t>
            </w:r>
          </w:p>
        </w:tc>
        <w:tc>
          <w:tcPr>
            <w:tcW w:w="6804"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Мероприятие</w:t>
            </w:r>
          </w:p>
          <w:p w:rsidR="002B190F" w:rsidRPr="002B190F" w:rsidRDefault="002B190F" w:rsidP="002B190F">
            <w:pPr>
              <w:spacing w:after="0" w:line="240" w:lineRule="auto"/>
              <w:contextualSpacing/>
              <w:jc w:val="center"/>
              <w:rPr>
                <w:rFonts w:ascii="Times New Roman" w:eastAsia="Calibri" w:hAnsi="Times New Roman" w:cs="Times New Roman"/>
                <w:i/>
                <w:sz w:val="24"/>
                <w:szCs w:val="24"/>
                <w:lang w:eastAsia="ru-RU"/>
              </w:rPr>
            </w:pPr>
            <w:r w:rsidRPr="002B190F">
              <w:rPr>
                <w:rFonts w:ascii="Times New Roman" w:eastAsia="Calibri" w:hAnsi="Times New Roman" w:cs="Times New Roman"/>
                <w:i/>
                <w:sz w:val="24"/>
                <w:szCs w:val="24"/>
                <w:lang w:eastAsia="ru-RU"/>
              </w:rPr>
              <w:t>(указать формат, тему и организацию, которая планирует проведение мероприятия)</w:t>
            </w:r>
          </w:p>
        </w:tc>
      </w:tr>
      <w:tr w:rsidR="002B190F" w:rsidRPr="002B190F" w:rsidTr="002B190F">
        <w:tc>
          <w:tcPr>
            <w:tcW w:w="709" w:type="dxa"/>
            <w:shd w:val="clear" w:color="auto" w:fill="auto"/>
          </w:tcPr>
          <w:p w:rsidR="002B190F" w:rsidRPr="002B190F" w:rsidRDefault="002B190F" w:rsidP="000F30C8">
            <w:pPr>
              <w:numPr>
                <w:ilvl w:val="0"/>
                <w:numId w:val="76"/>
              </w:numPr>
              <w:spacing w:after="0" w:line="240" w:lineRule="auto"/>
              <w:contextualSpacing/>
              <w:jc w:val="center"/>
              <w:rPr>
                <w:rFonts w:ascii="Times New Roman" w:eastAsia="Calibri" w:hAnsi="Times New Roman" w:cs="Times New Roman"/>
                <w:sz w:val="24"/>
                <w:szCs w:val="24"/>
                <w:lang w:eastAsia="ru-RU"/>
              </w:rPr>
            </w:pPr>
          </w:p>
        </w:tc>
        <w:tc>
          <w:tcPr>
            <w:tcW w:w="2693"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rPr>
            </w:pPr>
            <w:r w:rsidRPr="002B190F">
              <w:rPr>
                <w:rFonts w:ascii="Times New Roman" w:eastAsia="Calibri" w:hAnsi="Times New Roman" w:cs="Times New Roman"/>
                <w:sz w:val="24"/>
                <w:szCs w:val="24"/>
              </w:rPr>
              <w:t>октябрь 2021 г.</w:t>
            </w:r>
          </w:p>
          <w:p w:rsidR="002B190F" w:rsidRPr="002B190F" w:rsidRDefault="002B190F" w:rsidP="002B190F">
            <w:pPr>
              <w:spacing w:after="0" w:line="240" w:lineRule="auto"/>
              <w:contextualSpacing/>
              <w:jc w:val="center"/>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 март 2022 г.</w:t>
            </w:r>
          </w:p>
        </w:tc>
        <w:tc>
          <w:tcPr>
            <w:tcW w:w="6804" w:type="dxa"/>
            <w:shd w:val="clear" w:color="auto" w:fill="auto"/>
          </w:tcPr>
          <w:p w:rsidR="002B190F" w:rsidRPr="002B190F" w:rsidRDefault="002B190F" w:rsidP="002B190F">
            <w:pPr>
              <w:spacing w:after="0" w:line="240" w:lineRule="auto"/>
              <w:contextualSpacing/>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Организация работы сетевых стажировочных площадок в ОО с высокими результатами ЕГЭ 2021 г., ГБОУ ДПО «ИПК РО РИ»</w:t>
            </w:r>
          </w:p>
        </w:tc>
      </w:tr>
      <w:tr w:rsidR="002B190F" w:rsidRPr="002B190F" w:rsidTr="002B190F">
        <w:tc>
          <w:tcPr>
            <w:tcW w:w="709" w:type="dxa"/>
            <w:shd w:val="clear" w:color="auto" w:fill="auto"/>
          </w:tcPr>
          <w:p w:rsidR="002B190F" w:rsidRPr="002B190F" w:rsidRDefault="002B190F" w:rsidP="000F30C8">
            <w:pPr>
              <w:numPr>
                <w:ilvl w:val="0"/>
                <w:numId w:val="76"/>
              </w:numPr>
              <w:spacing w:after="0" w:line="240" w:lineRule="auto"/>
              <w:contextualSpacing/>
              <w:jc w:val="center"/>
              <w:rPr>
                <w:rFonts w:ascii="Times New Roman" w:eastAsia="Calibri" w:hAnsi="Times New Roman" w:cs="Times New Roman"/>
                <w:sz w:val="24"/>
                <w:szCs w:val="24"/>
                <w:lang w:eastAsia="ru-RU"/>
              </w:rPr>
            </w:pPr>
          </w:p>
        </w:tc>
        <w:tc>
          <w:tcPr>
            <w:tcW w:w="2693"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ноябрь 2021 г.  - март 2022 г.</w:t>
            </w:r>
          </w:p>
        </w:tc>
        <w:tc>
          <w:tcPr>
            <w:tcW w:w="6804" w:type="dxa"/>
            <w:shd w:val="clear" w:color="auto" w:fill="auto"/>
          </w:tcPr>
          <w:p w:rsidR="002B190F" w:rsidRPr="002B190F" w:rsidRDefault="002B190F" w:rsidP="002B190F">
            <w:pPr>
              <w:spacing w:after="0" w:line="240" w:lineRule="auto"/>
              <w:contextualSpacing/>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Трансляция эффективных педагогических практик на заседаниях ГМО и РМО, ГБОУ ДПО «ИПК РО РИ», руководители ГМО и РМО.</w:t>
            </w:r>
          </w:p>
        </w:tc>
      </w:tr>
      <w:tr w:rsidR="002B190F" w:rsidRPr="002B190F" w:rsidTr="002B190F">
        <w:tc>
          <w:tcPr>
            <w:tcW w:w="709" w:type="dxa"/>
            <w:shd w:val="clear" w:color="auto" w:fill="auto"/>
          </w:tcPr>
          <w:p w:rsidR="002B190F" w:rsidRPr="002B190F" w:rsidRDefault="002B190F" w:rsidP="000F30C8">
            <w:pPr>
              <w:numPr>
                <w:ilvl w:val="0"/>
                <w:numId w:val="76"/>
              </w:numPr>
              <w:spacing w:after="0" w:line="240" w:lineRule="auto"/>
              <w:contextualSpacing/>
              <w:jc w:val="center"/>
              <w:rPr>
                <w:rFonts w:ascii="Times New Roman" w:eastAsia="Calibri" w:hAnsi="Times New Roman" w:cs="Times New Roman"/>
                <w:sz w:val="24"/>
                <w:szCs w:val="24"/>
                <w:lang w:eastAsia="ru-RU"/>
              </w:rPr>
            </w:pPr>
          </w:p>
        </w:tc>
        <w:tc>
          <w:tcPr>
            <w:tcW w:w="2693" w:type="dxa"/>
            <w:shd w:val="clear" w:color="auto" w:fill="auto"/>
          </w:tcPr>
          <w:p w:rsidR="002B190F" w:rsidRPr="002B190F" w:rsidRDefault="002B190F" w:rsidP="002B190F">
            <w:pPr>
              <w:spacing w:after="0" w:line="240" w:lineRule="auto"/>
              <w:contextualSpacing/>
              <w:jc w:val="center"/>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в течение учебного года</w:t>
            </w:r>
          </w:p>
        </w:tc>
        <w:tc>
          <w:tcPr>
            <w:tcW w:w="6804" w:type="dxa"/>
            <w:shd w:val="clear" w:color="auto" w:fill="auto"/>
          </w:tcPr>
          <w:p w:rsidR="002B190F" w:rsidRPr="002B190F" w:rsidRDefault="002B190F" w:rsidP="002B190F">
            <w:pPr>
              <w:spacing w:after="0" w:line="240" w:lineRule="auto"/>
              <w:contextualSpacing/>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Организация и проведение семинаров-практикумов для учителей-предметников, ГБОУ ДПО «ИПК РО РИ»</w:t>
            </w:r>
          </w:p>
        </w:tc>
      </w:tr>
    </w:tbl>
    <w:p w:rsidR="002B190F" w:rsidRDefault="002B190F" w:rsidP="002B190F">
      <w:pPr>
        <w:spacing w:after="0" w:line="240" w:lineRule="auto"/>
        <w:ind w:left="1440"/>
        <w:contextualSpacing/>
        <w:rPr>
          <w:rFonts w:ascii="Times New Roman" w:eastAsia="Calibri" w:hAnsi="Times New Roman" w:cs="Times New Roman"/>
          <w:b/>
          <w:bCs/>
          <w:sz w:val="24"/>
          <w:szCs w:val="24"/>
          <w:lang w:eastAsia="ru-RU"/>
        </w:rPr>
      </w:pPr>
    </w:p>
    <w:p w:rsidR="002B190F" w:rsidRDefault="002B190F" w:rsidP="002B190F">
      <w:pPr>
        <w:spacing w:after="0" w:line="240" w:lineRule="auto"/>
        <w:ind w:left="1440"/>
        <w:contextualSpacing/>
        <w:rPr>
          <w:rFonts w:ascii="Times New Roman" w:eastAsia="Calibri" w:hAnsi="Times New Roman" w:cs="Times New Roman"/>
          <w:b/>
          <w:bCs/>
          <w:sz w:val="24"/>
          <w:szCs w:val="24"/>
          <w:lang w:eastAsia="ru-RU"/>
        </w:rPr>
      </w:pPr>
    </w:p>
    <w:p w:rsidR="002B190F" w:rsidRPr="002B190F" w:rsidRDefault="002B190F" w:rsidP="002B190F">
      <w:pPr>
        <w:spacing w:after="0" w:line="240" w:lineRule="auto"/>
        <w:ind w:left="1134" w:firstLine="306"/>
        <w:contextualSpacing/>
        <w:jc w:val="center"/>
        <w:rPr>
          <w:rFonts w:ascii="Times New Roman" w:eastAsia="Calibri" w:hAnsi="Times New Roman" w:cs="Times New Roman"/>
          <w:b/>
          <w:bCs/>
          <w:sz w:val="24"/>
          <w:szCs w:val="24"/>
          <w:lang w:eastAsia="ru-RU"/>
        </w:rPr>
      </w:pPr>
      <w:r w:rsidRPr="002B190F">
        <w:rPr>
          <w:rFonts w:ascii="Times New Roman" w:eastAsia="Calibri" w:hAnsi="Times New Roman" w:cs="Times New Roman"/>
          <w:b/>
          <w:bCs/>
          <w:sz w:val="24"/>
          <w:szCs w:val="24"/>
          <w:lang w:eastAsia="ru-RU"/>
        </w:rPr>
        <w:t>ГЛАВА 4 СОСТАВИТЕЛИ ОТЧЕТА:</w:t>
      </w:r>
    </w:p>
    <w:p w:rsidR="002B190F" w:rsidRDefault="002B190F" w:rsidP="002B190F">
      <w:pPr>
        <w:spacing w:after="0" w:line="240" w:lineRule="auto"/>
        <w:contextualSpacing/>
        <w:jc w:val="center"/>
        <w:rPr>
          <w:rFonts w:ascii="Times New Roman" w:eastAsia="Calibri" w:hAnsi="Times New Roman" w:cs="Times New Roman"/>
          <w:sz w:val="24"/>
          <w:szCs w:val="24"/>
          <w:lang w:eastAsia="ru-RU"/>
        </w:rPr>
      </w:pPr>
      <w:r w:rsidRPr="002B190F">
        <w:rPr>
          <w:rFonts w:ascii="Times New Roman" w:eastAsia="Calibri" w:hAnsi="Times New Roman" w:cs="Times New Roman"/>
          <w:sz w:val="24"/>
          <w:szCs w:val="24"/>
          <w:lang w:eastAsia="ru-RU"/>
        </w:rPr>
        <w:t xml:space="preserve">Наименование организаций, проводящих анализ результатов ЕГЭ по предмету: </w:t>
      </w:r>
    </w:p>
    <w:p w:rsidR="002B190F" w:rsidRPr="002B190F" w:rsidRDefault="002B190F" w:rsidP="002B190F">
      <w:pPr>
        <w:spacing w:after="0" w:line="240" w:lineRule="auto"/>
        <w:contextualSpacing/>
        <w:jc w:val="center"/>
        <w:rPr>
          <w:rFonts w:ascii="Times New Roman" w:eastAsia="Calibri" w:hAnsi="Times New Roman" w:cs="Times New Roman"/>
          <w:b/>
          <w:sz w:val="24"/>
          <w:szCs w:val="24"/>
          <w:lang w:eastAsia="ru-RU"/>
        </w:rPr>
      </w:pPr>
      <w:r w:rsidRPr="002B190F">
        <w:rPr>
          <w:rFonts w:ascii="Times New Roman" w:eastAsia="Calibri" w:hAnsi="Times New Roman" w:cs="Times New Roman"/>
          <w:b/>
          <w:iCs/>
          <w:sz w:val="24"/>
          <w:szCs w:val="24"/>
        </w:rPr>
        <w:t>ГБОУ ДПО «Институт повышения квалификации работников образования в Республике Ингушетия»</w:t>
      </w:r>
    </w:p>
    <w:p w:rsidR="002B190F" w:rsidRPr="002B190F" w:rsidRDefault="002B190F" w:rsidP="002B190F">
      <w:pPr>
        <w:spacing w:after="0" w:line="240" w:lineRule="auto"/>
        <w:contextualSpacing/>
        <w:rPr>
          <w:rFonts w:ascii="Times New Roman" w:eastAsia="Calibri" w:hAnsi="Times New Roman" w:cs="Times New Roman"/>
          <w:sz w:val="24"/>
          <w:szCs w:val="24"/>
          <w:lang w:eastAsia="ru-RU"/>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3317"/>
        <w:gridCol w:w="3318"/>
        <w:gridCol w:w="2779"/>
      </w:tblGrid>
      <w:tr w:rsidR="002B190F" w:rsidRPr="002B190F" w:rsidTr="002B190F">
        <w:tc>
          <w:tcPr>
            <w:tcW w:w="396" w:type="dxa"/>
          </w:tcPr>
          <w:p w:rsidR="002B190F" w:rsidRPr="002B190F" w:rsidRDefault="002B190F" w:rsidP="002B190F">
            <w:pPr>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1</w:t>
            </w:r>
          </w:p>
        </w:tc>
        <w:tc>
          <w:tcPr>
            <w:tcW w:w="3317" w:type="dxa"/>
            <w:shd w:val="clear" w:color="auto" w:fill="auto"/>
          </w:tcPr>
          <w:p w:rsidR="002B190F" w:rsidRPr="002B190F" w:rsidRDefault="002B190F" w:rsidP="002B190F">
            <w:pPr>
              <w:jc w:val="both"/>
              <w:rPr>
                <w:rFonts w:ascii="Times New Roman" w:eastAsia="Calibri" w:hAnsi="Times New Roman" w:cs="Times New Roman"/>
                <w:i/>
                <w:iCs/>
                <w:sz w:val="24"/>
                <w:szCs w:val="24"/>
              </w:rPr>
            </w:pPr>
            <w:r w:rsidRPr="002B190F">
              <w:rPr>
                <w:rFonts w:ascii="Times New Roman" w:eastAsia="Calibri" w:hAnsi="Times New Roman" w:cs="Times New Roman"/>
                <w:i/>
                <w:iCs/>
                <w:sz w:val="24"/>
                <w:szCs w:val="24"/>
              </w:rPr>
              <w:t>Ответственный специалист, выполнявший анализ результатов ЕГЭ по предмету</w:t>
            </w:r>
            <w:r w:rsidRPr="002B190F">
              <w:rPr>
                <w:rFonts w:ascii="Times New Roman" w:eastAsia="Times New Roman" w:hAnsi="Times New Roman" w:cs="Times New Roman"/>
                <w:i/>
                <w:iCs/>
                <w:sz w:val="24"/>
                <w:szCs w:val="24"/>
                <w:vertAlign w:val="superscript"/>
              </w:rPr>
              <w:footnoteReference w:id="22"/>
            </w:r>
          </w:p>
        </w:tc>
        <w:tc>
          <w:tcPr>
            <w:tcW w:w="3318" w:type="dxa"/>
            <w:shd w:val="clear" w:color="auto" w:fill="auto"/>
          </w:tcPr>
          <w:p w:rsidR="002B190F" w:rsidRPr="002B190F" w:rsidRDefault="002B190F" w:rsidP="002B190F">
            <w:pPr>
              <w:spacing w:line="240" w:lineRule="auto"/>
              <w:jc w:val="both"/>
              <w:rPr>
                <w:rFonts w:ascii="Times New Roman" w:eastAsia="Calibri" w:hAnsi="Times New Roman" w:cs="Times New Roman"/>
                <w:iCs/>
                <w:sz w:val="24"/>
                <w:szCs w:val="24"/>
              </w:rPr>
            </w:pPr>
            <w:r w:rsidRPr="002B190F">
              <w:rPr>
                <w:rFonts w:ascii="Times New Roman" w:eastAsia="Calibri" w:hAnsi="Times New Roman" w:cs="Times New Roman"/>
                <w:iCs/>
                <w:sz w:val="24"/>
                <w:szCs w:val="24"/>
              </w:rPr>
              <w:t>Гайтукиева Айна Умат-Гиреевна, ГБОУ ДПО ИПК РО РИ, методист по математике</w:t>
            </w:r>
            <w:r>
              <w:rPr>
                <w:rFonts w:ascii="Times New Roman" w:eastAsia="Calibri" w:hAnsi="Times New Roman" w:cs="Times New Roman"/>
                <w:iCs/>
                <w:sz w:val="24"/>
                <w:szCs w:val="24"/>
              </w:rPr>
              <w:t>, к.п.н.</w:t>
            </w:r>
          </w:p>
          <w:p w:rsidR="002B190F" w:rsidRPr="002B190F" w:rsidRDefault="002B190F" w:rsidP="002B190F">
            <w:pPr>
              <w:jc w:val="both"/>
              <w:rPr>
                <w:rFonts w:ascii="Times New Roman" w:eastAsia="Calibri" w:hAnsi="Times New Roman" w:cs="Times New Roman"/>
                <w:i/>
                <w:iCs/>
                <w:sz w:val="24"/>
                <w:szCs w:val="24"/>
              </w:rPr>
            </w:pPr>
          </w:p>
        </w:tc>
        <w:tc>
          <w:tcPr>
            <w:tcW w:w="2779" w:type="dxa"/>
          </w:tcPr>
          <w:p w:rsidR="002B190F" w:rsidRPr="002B190F" w:rsidRDefault="002B190F" w:rsidP="002B190F">
            <w:pPr>
              <w:jc w:val="center"/>
              <w:rPr>
                <w:rFonts w:ascii="Times New Roman" w:eastAsia="Calibri" w:hAnsi="Times New Roman" w:cs="Times New Roman"/>
                <w:i/>
                <w:iCs/>
                <w:sz w:val="24"/>
                <w:szCs w:val="24"/>
              </w:rPr>
            </w:pPr>
            <w:r>
              <w:rPr>
                <w:rFonts w:ascii="Times New Roman" w:eastAsia="Calibri" w:hAnsi="Times New Roman" w:cs="Times New Roman"/>
                <w:i/>
                <w:iCs/>
                <w:sz w:val="24"/>
                <w:szCs w:val="24"/>
              </w:rPr>
              <w:t>-</w:t>
            </w:r>
          </w:p>
        </w:tc>
      </w:tr>
    </w:tbl>
    <w:p w:rsidR="002B190F" w:rsidRPr="002B190F" w:rsidRDefault="002B190F" w:rsidP="002B190F">
      <w:pPr>
        <w:spacing w:after="0" w:line="240" w:lineRule="auto"/>
        <w:contextualSpacing/>
        <w:rPr>
          <w:rFonts w:ascii="Times New Roman" w:eastAsia="Calibri" w:hAnsi="Times New Roman" w:cs="Times New Roman"/>
          <w:sz w:val="24"/>
          <w:szCs w:val="24"/>
          <w:lang w:eastAsia="ru-RU"/>
        </w:rPr>
      </w:pPr>
    </w:p>
    <w:p w:rsidR="002B190F" w:rsidRDefault="002B190F" w:rsidP="00202358">
      <w:pPr>
        <w:spacing w:after="0" w:line="240" w:lineRule="auto"/>
        <w:ind w:left="-426" w:firstLine="852"/>
        <w:contextualSpacing/>
        <w:jc w:val="both"/>
        <w:rPr>
          <w:rFonts w:ascii="Times New Roman" w:eastAsia="Calibri" w:hAnsi="Times New Roman" w:cs="Times New Roman"/>
          <w:i/>
          <w:iCs/>
          <w:sz w:val="24"/>
          <w:szCs w:val="24"/>
          <w:lang w:eastAsia="ru-RU"/>
        </w:rPr>
      </w:pPr>
    </w:p>
    <w:p w:rsidR="00202358" w:rsidRPr="00C22D42" w:rsidRDefault="00202358" w:rsidP="00202358">
      <w:pPr>
        <w:keepNext/>
        <w:keepLines/>
        <w:spacing w:before="480" w:after="0" w:line="240" w:lineRule="auto"/>
        <w:jc w:val="center"/>
        <w:outlineLvl w:val="0"/>
        <w:rPr>
          <w:rFonts w:ascii="Times New Roman" w:eastAsia="SimSun" w:hAnsi="Times New Roman" w:cs="Times New Roman"/>
          <w:b/>
          <w:bCs/>
          <w:sz w:val="24"/>
          <w:lang w:eastAsia="ru-RU"/>
        </w:rPr>
      </w:pPr>
      <w:r w:rsidRPr="00C22D42">
        <w:rPr>
          <w:rFonts w:ascii="Cambria" w:eastAsia="SimSun" w:hAnsi="Cambria" w:cs="Times New Roman"/>
          <w:b/>
          <w:bCs/>
          <w:sz w:val="28"/>
          <w:szCs w:val="28"/>
          <w:lang w:eastAsia="ru-RU"/>
        </w:rPr>
        <w:t>Методический анализ результатов ЕГЭ</w:t>
      </w:r>
      <w:r w:rsidRPr="00C22D42">
        <w:rPr>
          <w:rFonts w:ascii="Cambria" w:eastAsia="SimSun" w:hAnsi="Cambria" w:cs="Times New Roman"/>
          <w:b/>
          <w:bCs/>
          <w:sz w:val="28"/>
          <w:szCs w:val="28"/>
          <w:vertAlign w:val="superscript"/>
          <w:lang w:eastAsia="ru-RU"/>
        </w:rPr>
        <w:footnoteReference w:id="23"/>
      </w:r>
      <w:r w:rsidRPr="00C22D42">
        <w:rPr>
          <w:rFonts w:ascii="Cambria" w:eastAsia="SimSun" w:hAnsi="Cambria" w:cs="Times New Roman"/>
          <w:b/>
          <w:bCs/>
          <w:sz w:val="28"/>
          <w:szCs w:val="28"/>
          <w:lang w:eastAsia="ru-RU"/>
        </w:rPr>
        <w:t xml:space="preserve"> </w:t>
      </w:r>
      <w:r w:rsidRPr="00C22D42">
        <w:rPr>
          <w:rFonts w:ascii="Cambria" w:eastAsia="SimSun" w:hAnsi="Cambria" w:cs="Times New Roman"/>
          <w:b/>
          <w:bCs/>
          <w:sz w:val="28"/>
          <w:szCs w:val="28"/>
          <w:lang w:eastAsia="ru-RU"/>
        </w:rPr>
        <w:br/>
      </w:r>
      <w:r w:rsidRPr="00506136">
        <w:rPr>
          <w:rFonts w:ascii="Times New Roman" w:eastAsia="SimSun" w:hAnsi="Times New Roman" w:cs="Times New Roman"/>
          <w:b/>
          <w:bCs/>
          <w:sz w:val="36"/>
          <w:szCs w:val="36"/>
          <w:lang w:eastAsia="ru-RU"/>
        </w:rPr>
        <w:t xml:space="preserve">Истории </w:t>
      </w:r>
      <w:r w:rsidRPr="00C22D42">
        <w:rPr>
          <w:rFonts w:ascii="Times New Roman" w:eastAsia="SimSun" w:hAnsi="Times New Roman" w:cs="Times New Roman"/>
          <w:b/>
          <w:bCs/>
          <w:sz w:val="20"/>
          <w:szCs w:val="20"/>
          <w:lang w:eastAsia="ru-RU"/>
        </w:rPr>
        <w:br/>
      </w:r>
      <w:r w:rsidRPr="00C22D42">
        <w:rPr>
          <w:rFonts w:ascii="Times New Roman" w:eastAsia="SimSun" w:hAnsi="Times New Roman" w:cs="Times New Roman"/>
          <w:b/>
          <w:bCs/>
          <w:sz w:val="32"/>
          <w:szCs w:val="28"/>
          <w:lang w:eastAsia="ru-RU"/>
        </w:rPr>
        <w:t>по___________________________</w:t>
      </w:r>
      <w:r w:rsidRPr="00C22D42">
        <w:rPr>
          <w:rFonts w:ascii="Times New Roman" w:eastAsia="SimSun" w:hAnsi="Times New Roman" w:cs="Times New Roman"/>
          <w:b/>
          <w:bCs/>
          <w:sz w:val="32"/>
          <w:szCs w:val="28"/>
          <w:lang w:eastAsia="ru-RU"/>
        </w:rPr>
        <w:br/>
      </w:r>
      <w:r w:rsidRPr="00C22D42">
        <w:rPr>
          <w:rFonts w:ascii="Times New Roman" w:eastAsia="SimSun" w:hAnsi="Times New Roman" w:cs="Times New Roman"/>
          <w:b/>
          <w:bCs/>
          <w:sz w:val="24"/>
          <w:lang w:eastAsia="ru-RU"/>
        </w:rPr>
        <w:t>(учебный предмет)</w:t>
      </w:r>
    </w:p>
    <w:p w:rsidR="00E66AEA" w:rsidRDefault="00E66AEA" w:rsidP="00202358">
      <w:pPr>
        <w:keepNext/>
        <w:keepLines/>
        <w:numPr>
          <w:ilvl w:val="1"/>
          <w:numId w:val="0"/>
        </w:numPr>
        <w:spacing w:before="40" w:after="0" w:line="240" w:lineRule="auto"/>
        <w:jc w:val="center"/>
        <w:outlineLvl w:val="1"/>
        <w:rPr>
          <w:rFonts w:ascii="Times New Roman" w:eastAsia="Calibri" w:hAnsi="Times New Roman" w:cs="Times New Roman"/>
          <w:i/>
          <w:sz w:val="24"/>
          <w:szCs w:val="24"/>
          <w:lang w:eastAsia="ru-RU"/>
        </w:rPr>
      </w:pPr>
    </w:p>
    <w:p w:rsidR="00202358" w:rsidRPr="00C22D42" w:rsidRDefault="00202358" w:rsidP="00202358">
      <w:pPr>
        <w:keepNext/>
        <w:keepLines/>
        <w:numPr>
          <w:ilvl w:val="1"/>
          <w:numId w:val="0"/>
        </w:numPr>
        <w:spacing w:before="40" w:after="0" w:line="240" w:lineRule="auto"/>
        <w:jc w:val="center"/>
        <w:outlineLvl w:val="1"/>
        <w:rPr>
          <w:rFonts w:ascii="Times New Roman" w:eastAsia="SimSun" w:hAnsi="Times New Roman" w:cs="Times New Roman"/>
          <w:b/>
          <w:bCs/>
          <w:sz w:val="28"/>
          <w:szCs w:val="28"/>
          <w:lang w:eastAsia="ru-RU"/>
        </w:rPr>
      </w:pPr>
      <w:r w:rsidRPr="00C22D42">
        <w:rPr>
          <w:rFonts w:ascii="Times New Roman" w:eastAsia="SimSun" w:hAnsi="Times New Roman" w:cs="Times New Roman"/>
          <w:b/>
          <w:bCs/>
          <w:sz w:val="28"/>
          <w:szCs w:val="28"/>
          <w:lang w:eastAsia="ru-RU"/>
        </w:rPr>
        <w:t>РАЗДЕЛ 1. ХАРАКТЕРИСТИКА УЧАСТНИКОВ ЕГЭ</w:t>
      </w:r>
      <w:r w:rsidRPr="00C22D42">
        <w:rPr>
          <w:rFonts w:ascii="Times New Roman" w:eastAsia="SimSun" w:hAnsi="Times New Roman" w:cs="Times New Roman"/>
          <w:b/>
          <w:bCs/>
          <w:sz w:val="28"/>
          <w:szCs w:val="28"/>
          <w:lang w:eastAsia="ru-RU"/>
        </w:rPr>
        <w:br/>
        <w:t xml:space="preserve"> ПО УЧЕБНОМУ ПРЕДМЕТУ</w:t>
      </w:r>
    </w:p>
    <w:p w:rsidR="00202358" w:rsidRPr="00C22D42" w:rsidRDefault="00202358" w:rsidP="00202358">
      <w:pPr>
        <w:spacing w:after="0" w:line="240" w:lineRule="auto"/>
        <w:ind w:left="568" w:hanging="568"/>
        <w:jc w:val="both"/>
        <w:rPr>
          <w:rFonts w:ascii="Times New Roman" w:eastAsia="Calibri" w:hAnsi="Times New Roman" w:cs="Times New Roman"/>
          <w:sz w:val="24"/>
          <w:szCs w:val="24"/>
          <w:lang w:eastAsia="ru-RU"/>
        </w:rPr>
      </w:pPr>
    </w:p>
    <w:p w:rsidR="00202358" w:rsidRPr="00C22D42" w:rsidRDefault="00202358" w:rsidP="000F30C8">
      <w:pPr>
        <w:keepNext/>
        <w:keepLines/>
        <w:numPr>
          <w:ilvl w:val="1"/>
          <w:numId w:val="90"/>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C22D42">
        <w:rPr>
          <w:rFonts w:ascii="Times New Roman" w:eastAsia="SimSun" w:hAnsi="Times New Roman" w:cs="Times New Roman"/>
          <w:b/>
          <w:bCs/>
          <w:sz w:val="28"/>
          <w:szCs w:val="24"/>
          <w:lang w:eastAsia="ru-RU"/>
        </w:rPr>
        <w:t>Количество участников ЕГЭ по учебному предмету (за 3 года)</w:t>
      </w:r>
    </w:p>
    <w:p w:rsidR="00202358" w:rsidRPr="00C22D42" w:rsidRDefault="00202358" w:rsidP="00202358">
      <w:pPr>
        <w:keepNext/>
        <w:spacing w:line="240" w:lineRule="auto"/>
        <w:jc w:val="right"/>
        <w:rPr>
          <w:rFonts w:ascii="Times New Roman" w:eastAsia="Calibri" w:hAnsi="Times New Roman" w:cs="Times New Roman"/>
          <w:bCs/>
          <w:i/>
          <w:sz w:val="18"/>
          <w:szCs w:val="18"/>
          <w:lang w:eastAsia="ru-RU"/>
        </w:rPr>
      </w:pPr>
      <w:r w:rsidRPr="00C22D42">
        <w:rPr>
          <w:rFonts w:ascii="Times New Roman" w:eastAsia="Calibri" w:hAnsi="Times New Roman" w:cs="Times New Roman"/>
          <w:bCs/>
          <w:i/>
          <w:sz w:val="18"/>
          <w:szCs w:val="18"/>
          <w:lang w:eastAsia="ru-RU"/>
        </w:rPr>
        <w:t xml:space="preserve">Таблица </w:t>
      </w:r>
      <w:r w:rsidR="00623AAB" w:rsidRPr="00C22D42">
        <w:rPr>
          <w:rFonts w:ascii="Times New Roman" w:eastAsia="Calibri" w:hAnsi="Times New Roman" w:cs="Times New Roman"/>
          <w:bCs/>
          <w:i/>
          <w:sz w:val="18"/>
          <w:szCs w:val="18"/>
          <w:lang w:eastAsia="ru-RU"/>
        </w:rPr>
        <w:fldChar w:fldCharType="begin"/>
      </w:r>
      <w:r w:rsidRPr="00C22D42">
        <w:rPr>
          <w:rFonts w:ascii="Times New Roman" w:eastAsia="Calibri" w:hAnsi="Times New Roman" w:cs="Times New Roman"/>
          <w:bCs/>
          <w:i/>
          <w:sz w:val="18"/>
          <w:szCs w:val="18"/>
          <w:lang w:eastAsia="ru-RU"/>
        </w:rPr>
        <w:instrText xml:space="preserve"> STYLEREF 1 \s </w:instrText>
      </w:r>
      <w:r w:rsidR="00623AAB" w:rsidRPr="00C22D4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C22D42">
        <w:rPr>
          <w:rFonts w:ascii="Times New Roman" w:eastAsia="Calibri" w:hAnsi="Times New Roman" w:cs="Times New Roman"/>
          <w:bCs/>
          <w:i/>
          <w:sz w:val="18"/>
          <w:szCs w:val="18"/>
          <w:lang w:eastAsia="ru-RU"/>
        </w:rPr>
        <w:fldChar w:fldCharType="end"/>
      </w:r>
      <w:r w:rsidRPr="00C22D42">
        <w:rPr>
          <w:rFonts w:ascii="Times New Roman" w:eastAsia="Calibri" w:hAnsi="Times New Roman" w:cs="Times New Roman"/>
          <w:bCs/>
          <w:i/>
          <w:sz w:val="18"/>
          <w:szCs w:val="18"/>
          <w:lang w:eastAsia="ru-RU"/>
        </w:rPr>
        <w:noBreakHyphen/>
      </w:r>
      <w:r w:rsidR="00623AAB" w:rsidRPr="00C22D42">
        <w:rPr>
          <w:rFonts w:ascii="Times New Roman" w:eastAsia="Calibri" w:hAnsi="Times New Roman" w:cs="Times New Roman"/>
          <w:bCs/>
          <w:i/>
          <w:sz w:val="18"/>
          <w:szCs w:val="18"/>
          <w:lang w:eastAsia="ru-RU"/>
        </w:rPr>
        <w:fldChar w:fldCharType="begin"/>
      </w:r>
      <w:r w:rsidRPr="00C22D42">
        <w:rPr>
          <w:rFonts w:ascii="Times New Roman" w:eastAsia="Calibri" w:hAnsi="Times New Roman" w:cs="Times New Roman"/>
          <w:bCs/>
          <w:i/>
          <w:sz w:val="18"/>
          <w:szCs w:val="18"/>
          <w:lang w:eastAsia="ru-RU"/>
        </w:rPr>
        <w:instrText xml:space="preserve"> SEQ Таблица \* ARABIC \s 1 </w:instrText>
      </w:r>
      <w:r w:rsidR="00623AAB" w:rsidRPr="00C22D4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37</w:t>
      </w:r>
      <w:r w:rsidR="00623AAB" w:rsidRPr="00C22D42">
        <w:rPr>
          <w:rFonts w:ascii="Times New Roman" w:eastAsia="Calibri" w:hAnsi="Times New Roman" w:cs="Times New Roman"/>
          <w:bCs/>
          <w:i/>
          <w:sz w:val="18"/>
          <w:szCs w:val="18"/>
          <w:lang w:eastAsia="ru-RU"/>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202358" w:rsidRPr="00C22D42" w:rsidTr="00202358">
        <w:tc>
          <w:tcPr>
            <w:tcW w:w="1629" w:type="pct"/>
            <w:gridSpan w:val="2"/>
          </w:tcPr>
          <w:p w:rsidR="00202358" w:rsidRPr="00C22D42" w:rsidRDefault="00202358" w:rsidP="00202358">
            <w:pPr>
              <w:tabs>
                <w:tab w:val="left" w:pos="10320"/>
              </w:tabs>
              <w:spacing w:after="0" w:line="240" w:lineRule="auto"/>
              <w:jc w:val="center"/>
              <w:rPr>
                <w:rFonts w:ascii="Times New Roman" w:eastAsia="Calibri" w:hAnsi="Times New Roman" w:cs="Times New Roman"/>
                <w:b/>
                <w:noProof/>
                <w:sz w:val="24"/>
                <w:szCs w:val="24"/>
                <w:lang w:val="en-US" w:eastAsia="ru-RU"/>
              </w:rPr>
            </w:pPr>
            <w:r w:rsidRPr="00C22D42">
              <w:rPr>
                <w:rFonts w:ascii="Times New Roman" w:eastAsia="Calibri" w:hAnsi="Times New Roman" w:cs="Times New Roman"/>
                <w:b/>
                <w:noProof/>
                <w:sz w:val="24"/>
                <w:szCs w:val="24"/>
                <w:lang w:eastAsia="ru-RU"/>
              </w:rPr>
              <w:t>20</w:t>
            </w:r>
            <w:r w:rsidRPr="00C22D42">
              <w:rPr>
                <w:rFonts w:ascii="Times New Roman" w:eastAsia="Calibri" w:hAnsi="Times New Roman" w:cs="Times New Roman"/>
                <w:b/>
                <w:noProof/>
                <w:sz w:val="24"/>
                <w:szCs w:val="24"/>
                <w:lang w:val="en-US" w:eastAsia="ru-RU"/>
              </w:rPr>
              <w:t>19</w:t>
            </w:r>
          </w:p>
        </w:tc>
        <w:tc>
          <w:tcPr>
            <w:tcW w:w="1633" w:type="pct"/>
            <w:gridSpan w:val="2"/>
          </w:tcPr>
          <w:p w:rsidR="00202358" w:rsidRPr="00C22D42"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C22D42">
              <w:rPr>
                <w:rFonts w:ascii="Times New Roman" w:eastAsia="Calibri" w:hAnsi="Times New Roman" w:cs="Times New Roman"/>
                <w:b/>
                <w:noProof/>
                <w:sz w:val="24"/>
                <w:szCs w:val="24"/>
                <w:lang w:eastAsia="ru-RU"/>
              </w:rPr>
              <w:t>20</w:t>
            </w:r>
            <w:r w:rsidRPr="00C22D42">
              <w:rPr>
                <w:rFonts w:ascii="Times New Roman" w:eastAsia="Calibri" w:hAnsi="Times New Roman" w:cs="Times New Roman"/>
                <w:b/>
                <w:noProof/>
                <w:sz w:val="24"/>
                <w:szCs w:val="24"/>
                <w:lang w:val="en-US" w:eastAsia="ru-RU"/>
              </w:rPr>
              <w:t>20</w:t>
            </w:r>
          </w:p>
        </w:tc>
        <w:tc>
          <w:tcPr>
            <w:tcW w:w="1737" w:type="pct"/>
            <w:gridSpan w:val="2"/>
          </w:tcPr>
          <w:p w:rsidR="00202358" w:rsidRPr="00C22D42" w:rsidRDefault="00202358" w:rsidP="00202358">
            <w:pPr>
              <w:tabs>
                <w:tab w:val="left" w:pos="10320"/>
              </w:tabs>
              <w:spacing w:after="0" w:line="240" w:lineRule="auto"/>
              <w:jc w:val="center"/>
              <w:rPr>
                <w:rFonts w:ascii="Times New Roman" w:eastAsia="Calibri" w:hAnsi="Times New Roman" w:cs="Times New Roman"/>
                <w:b/>
                <w:noProof/>
                <w:sz w:val="24"/>
                <w:szCs w:val="24"/>
                <w:lang w:val="en-US" w:eastAsia="ru-RU"/>
              </w:rPr>
            </w:pPr>
            <w:r w:rsidRPr="00C22D42">
              <w:rPr>
                <w:rFonts w:ascii="Times New Roman" w:eastAsia="Calibri" w:hAnsi="Times New Roman" w:cs="Times New Roman"/>
                <w:b/>
                <w:noProof/>
                <w:sz w:val="24"/>
                <w:szCs w:val="24"/>
                <w:lang w:eastAsia="ru-RU"/>
              </w:rPr>
              <w:t>202</w:t>
            </w:r>
            <w:r w:rsidRPr="00C22D42">
              <w:rPr>
                <w:rFonts w:ascii="Times New Roman" w:eastAsia="Calibri" w:hAnsi="Times New Roman" w:cs="Times New Roman"/>
                <w:b/>
                <w:noProof/>
                <w:sz w:val="24"/>
                <w:szCs w:val="24"/>
                <w:lang w:val="en-US" w:eastAsia="ru-RU"/>
              </w:rPr>
              <w:t>1</w:t>
            </w:r>
          </w:p>
        </w:tc>
      </w:tr>
      <w:tr w:rsidR="00202358" w:rsidRPr="00C22D42" w:rsidTr="00202358">
        <w:tc>
          <w:tcPr>
            <w:tcW w:w="815" w:type="pct"/>
            <w:vAlign w:val="center"/>
          </w:tcPr>
          <w:p w:rsidR="00202358" w:rsidRPr="00C22D4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C22D42">
              <w:rPr>
                <w:rFonts w:ascii="Times New Roman" w:eastAsia="Calibri" w:hAnsi="Times New Roman" w:cs="Times New Roman"/>
                <w:noProof/>
                <w:sz w:val="24"/>
                <w:szCs w:val="24"/>
                <w:lang w:eastAsia="ru-RU"/>
              </w:rPr>
              <w:t>чел.</w:t>
            </w:r>
          </w:p>
        </w:tc>
        <w:tc>
          <w:tcPr>
            <w:tcW w:w="815" w:type="pct"/>
            <w:vAlign w:val="center"/>
          </w:tcPr>
          <w:p w:rsidR="00202358" w:rsidRPr="00C22D4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C22D42">
              <w:rPr>
                <w:rFonts w:ascii="Times New Roman" w:eastAsia="Calibri" w:hAnsi="Times New Roman" w:cs="Times New Roman"/>
                <w:noProof/>
                <w:sz w:val="24"/>
                <w:szCs w:val="24"/>
                <w:lang w:eastAsia="ru-RU"/>
              </w:rPr>
              <w:t>% от общего числа участников</w:t>
            </w:r>
          </w:p>
        </w:tc>
        <w:tc>
          <w:tcPr>
            <w:tcW w:w="817" w:type="pct"/>
            <w:vAlign w:val="center"/>
          </w:tcPr>
          <w:p w:rsidR="00202358" w:rsidRPr="00C22D4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C22D42">
              <w:rPr>
                <w:rFonts w:ascii="Times New Roman" w:eastAsia="Calibri" w:hAnsi="Times New Roman" w:cs="Times New Roman"/>
                <w:noProof/>
                <w:sz w:val="24"/>
                <w:szCs w:val="24"/>
                <w:lang w:eastAsia="ru-RU"/>
              </w:rPr>
              <w:t>чел.</w:t>
            </w:r>
          </w:p>
        </w:tc>
        <w:tc>
          <w:tcPr>
            <w:tcW w:w="816" w:type="pct"/>
            <w:vAlign w:val="center"/>
          </w:tcPr>
          <w:p w:rsidR="00202358" w:rsidRPr="00C22D4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C22D42">
              <w:rPr>
                <w:rFonts w:ascii="Times New Roman" w:eastAsia="Calibri" w:hAnsi="Times New Roman" w:cs="Times New Roman"/>
                <w:noProof/>
                <w:sz w:val="24"/>
                <w:szCs w:val="24"/>
                <w:lang w:eastAsia="ru-RU"/>
              </w:rPr>
              <w:t>% от общего числа участников</w:t>
            </w:r>
          </w:p>
        </w:tc>
        <w:tc>
          <w:tcPr>
            <w:tcW w:w="816" w:type="pct"/>
            <w:vAlign w:val="center"/>
          </w:tcPr>
          <w:p w:rsidR="00202358" w:rsidRPr="00C22D4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C22D42">
              <w:rPr>
                <w:rFonts w:ascii="Times New Roman" w:eastAsia="Calibri" w:hAnsi="Times New Roman" w:cs="Times New Roman"/>
                <w:noProof/>
                <w:sz w:val="24"/>
                <w:szCs w:val="24"/>
                <w:lang w:eastAsia="ru-RU"/>
              </w:rPr>
              <w:t>чел.</w:t>
            </w:r>
          </w:p>
        </w:tc>
        <w:tc>
          <w:tcPr>
            <w:tcW w:w="921" w:type="pct"/>
            <w:vAlign w:val="center"/>
          </w:tcPr>
          <w:p w:rsidR="00202358" w:rsidRPr="00C22D4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C22D42">
              <w:rPr>
                <w:rFonts w:ascii="Times New Roman" w:eastAsia="Calibri" w:hAnsi="Times New Roman" w:cs="Times New Roman"/>
                <w:noProof/>
                <w:sz w:val="24"/>
                <w:szCs w:val="24"/>
                <w:lang w:eastAsia="ru-RU"/>
              </w:rPr>
              <w:t>% от общего числа участников</w:t>
            </w:r>
          </w:p>
        </w:tc>
      </w:tr>
      <w:tr w:rsidR="00202358" w:rsidRPr="00C22D42" w:rsidTr="00202358">
        <w:tc>
          <w:tcPr>
            <w:tcW w:w="815" w:type="pct"/>
            <w:vAlign w:val="center"/>
          </w:tcPr>
          <w:p w:rsidR="00202358" w:rsidRPr="00C22D4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835</w:t>
            </w:r>
          </w:p>
        </w:tc>
        <w:tc>
          <w:tcPr>
            <w:tcW w:w="815" w:type="pct"/>
            <w:vAlign w:val="bottom"/>
          </w:tcPr>
          <w:p w:rsidR="00202358" w:rsidRPr="00C22D4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30,22</w:t>
            </w:r>
          </w:p>
        </w:tc>
        <w:tc>
          <w:tcPr>
            <w:tcW w:w="817" w:type="pct"/>
            <w:vAlign w:val="center"/>
          </w:tcPr>
          <w:p w:rsidR="00202358" w:rsidRPr="00C22D4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644</w:t>
            </w:r>
          </w:p>
        </w:tc>
        <w:tc>
          <w:tcPr>
            <w:tcW w:w="816" w:type="pct"/>
            <w:vAlign w:val="center"/>
          </w:tcPr>
          <w:p w:rsidR="00202358" w:rsidRPr="00C22D4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31,68</w:t>
            </w:r>
          </w:p>
        </w:tc>
        <w:tc>
          <w:tcPr>
            <w:tcW w:w="816" w:type="pct"/>
            <w:vAlign w:val="bottom"/>
          </w:tcPr>
          <w:p w:rsidR="00202358" w:rsidRPr="00C22D4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605</w:t>
            </w:r>
          </w:p>
        </w:tc>
        <w:tc>
          <w:tcPr>
            <w:tcW w:w="921" w:type="pct"/>
            <w:vAlign w:val="bottom"/>
          </w:tcPr>
          <w:p w:rsidR="00202358" w:rsidRPr="00C22D4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27,29</w:t>
            </w:r>
          </w:p>
        </w:tc>
      </w:tr>
    </w:tbl>
    <w:p w:rsidR="00202358" w:rsidRPr="00C22D42" w:rsidRDefault="00202358" w:rsidP="00202358">
      <w:pPr>
        <w:spacing w:after="0" w:line="240" w:lineRule="auto"/>
        <w:ind w:left="1080"/>
        <w:contextualSpacing/>
        <w:rPr>
          <w:rFonts w:ascii="Times New Roman" w:eastAsia="Calibri" w:hAnsi="Times New Roman" w:cs="Times New Roman"/>
          <w:sz w:val="24"/>
          <w:szCs w:val="24"/>
        </w:rPr>
      </w:pPr>
    </w:p>
    <w:p w:rsidR="00202358" w:rsidRPr="00C22D42" w:rsidRDefault="00202358" w:rsidP="000F30C8">
      <w:pPr>
        <w:keepNext/>
        <w:keepLines/>
        <w:numPr>
          <w:ilvl w:val="1"/>
          <w:numId w:val="90"/>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C22D42">
        <w:rPr>
          <w:rFonts w:ascii="Times New Roman" w:eastAsia="SimSun" w:hAnsi="Times New Roman" w:cs="Times New Roman"/>
          <w:b/>
          <w:bCs/>
          <w:sz w:val="28"/>
          <w:szCs w:val="24"/>
          <w:lang w:eastAsia="ru-RU"/>
        </w:rPr>
        <w:t>Процентное соотношение юношей и девушек, участвующих в ЕГЭ</w:t>
      </w:r>
    </w:p>
    <w:p w:rsidR="00202358" w:rsidRPr="00C22D42" w:rsidRDefault="00202358" w:rsidP="00202358">
      <w:pPr>
        <w:keepNext/>
        <w:spacing w:line="240" w:lineRule="auto"/>
        <w:jc w:val="right"/>
        <w:rPr>
          <w:rFonts w:ascii="Times New Roman" w:eastAsia="Calibri" w:hAnsi="Times New Roman" w:cs="Times New Roman"/>
          <w:bCs/>
          <w:i/>
          <w:sz w:val="18"/>
          <w:szCs w:val="18"/>
          <w:lang w:eastAsia="ru-RU"/>
        </w:rPr>
      </w:pPr>
      <w:r w:rsidRPr="00C22D42">
        <w:rPr>
          <w:rFonts w:ascii="Times New Roman" w:eastAsia="Calibri" w:hAnsi="Times New Roman" w:cs="Times New Roman"/>
          <w:bCs/>
          <w:i/>
          <w:sz w:val="18"/>
          <w:szCs w:val="18"/>
          <w:lang w:eastAsia="ru-RU"/>
        </w:rPr>
        <w:t xml:space="preserve">Таблица </w:t>
      </w:r>
      <w:r w:rsidR="00623AAB" w:rsidRPr="00C22D42">
        <w:rPr>
          <w:rFonts w:ascii="Times New Roman" w:eastAsia="Calibri" w:hAnsi="Times New Roman" w:cs="Times New Roman"/>
          <w:bCs/>
          <w:i/>
          <w:sz w:val="18"/>
          <w:szCs w:val="18"/>
          <w:lang w:eastAsia="ru-RU"/>
        </w:rPr>
        <w:fldChar w:fldCharType="begin"/>
      </w:r>
      <w:r w:rsidRPr="00C22D42">
        <w:rPr>
          <w:rFonts w:ascii="Times New Roman" w:eastAsia="Calibri" w:hAnsi="Times New Roman" w:cs="Times New Roman"/>
          <w:bCs/>
          <w:i/>
          <w:sz w:val="18"/>
          <w:szCs w:val="18"/>
          <w:lang w:eastAsia="ru-RU"/>
        </w:rPr>
        <w:instrText xml:space="preserve"> STYLEREF 1 \s </w:instrText>
      </w:r>
      <w:r w:rsidR="00623AAB" w:rsidRPr="00C22D4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C22D42">
        <w:rPr>
          <w:rFonts w:ascii="Times New Roman" w:eastAsia="Calibri" w:hAnsi="Times New Roman" w:cs="Times New Roman"/>
          <w:bCs/>
          <w:i/>
          <w:sz w:val="18"/>
          <w:szCs w:val="18"/>
          <w:lang w:eastAsia="ru-RU"/>
        </w:rPr>
        <w:fldChar w:fldCharType="end"/>
      </w:r>
      <w:r w:rsidRPr="00C22D42">
        <w:rPr>
          <w:rFonts w:ascii="Times New Roman" w:eastAsia="Calibri" w:hAnsi="Times New Roman" w:cs="Times New Roman"/>
          <w:bCs/>
          <w:i/>
          <w:sz w:val="18"/>
          <w:szCs w:val="18"/>
          <w:lang w:eastAsia="ru-RU"/>
        </w:rPr>
        <w:noBreakHyphen/>
      </w:r>
      <w:r w:rsidR="00623AAB" w:rsidRPr="00C22D42">
        <w:rPr>
          <w:rFonts w:ascii="Times New Roman" w:eastAsia="Calibri" w:hAnsi="Times New Roman" w:cs="Times New Roman"/>
          <w:bCs/>
          <w:i/>
          <w:sz w:val="18"/>
          <w:szCs w:val="18"/>
          <w:lang w:eastAsia="ru-RU"/>
        </w:rPr>
        <w:fldChar w:fldCharType="begin"/>
      </w:r>
      <w:r w:rsidRPr="00C22D42">
        <w:rPr>
          <w:rFonts w:ascii="Times New Roman" w:eastAsia="Calibri" w:hAnsi="Times New Roman" w:cs="Times New Roman"/>
          <w:bCs/>
          <w:i/>
          <w:sz w:val="18"/>
          <w:szCs w:val="18"/>
          <w:lang w:eastAsia="ru-RU"/>
        </w:rPr>
        <w:instrText xml:space="preserve"> SEQ Таблица \* ARABIC \s 1 </w:instrText>
      </w:r>
      <w:r w:rsidR="00623AAB" w:rsidRPr="00C22D4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38</w:t>
      </w:r>
      <w:r w:rsidR="00623AAB" w:rsidRPr="00C22D42">
        <w:rPr>
          <w:rFonts w:ascii="Times New Roman" w:eastAsia="Calibri" w:hAnsi="Times New Roman" w:cs="Times New Roman"/>
          <w:bCs/>
          <w:i/>
          <w:sz w:val="18"/>
          <w:szCs w:val="18"/>
          <w:lang w:eastAsia="ru-RU"/>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202358" w:rsidRPr="00C22D42" w:rsidTr="00202358">
        <w:tc>
          <w:tcPr>
            <w:tcW w:w="774" w:type="pct"/>
            <w:vMerge w:val="restart"/>
            <w:vAlign w:val="center"/>
          </w:tcPr>
          <w:p w:rsidR="00202358" w:rsidRPr="00C22D42"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C22D42">
              <w:rPr>
                <w:rFonts w:ascii="Times New Roman" w:eastAsia="Calibri" w:hAnsi="Times New Roman" w:cs="Times New Roman"/>
                <w:b/>
                <w:noProof/>
                <w:sz w:val="24"/>
                <w:szCs w:val="24"/>
                <w:lang w:eastAsia="ru-RU"/>
              </w:rPr>
              <w:t>Пол</w:t>
            </w:r>
          </w:p>
        </w:tc>
        <w:tc>
          <w:tcPr>
            <w:tcW w:w="1408" w:type="pct"/>
            <w:gridSpan w:val="2"/>
          </w:tcPr>
          <w:p w:rsidR="00202358" w:rsidRPr="00C22D42"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C22D42">
              <w:rPr>
                <w:rFonts w:ascii="Times New Roman" w:eastAsia="Calibri" w:hAnsi="Times New Roman" w:cs="Times New Roman"/>
                <w:b/>
                <w:noProof/>
                <w:sz w:val="24"/>
                <w:szCs w:val="24"/>
                <w:lang w:eastAsia="ru-RU"/>
              </w:rPr>
              <w:t>2019</w:t>
            </w:r>
          </w:p>
        </w:tc>
        <w:tc>
          <w:tcPr>
            <w:tcW w:w="1409" w:type="pct"/>
            <w:gridSpan w:val="2"/>
          </w:tcPr>
          <w:p w:rsidR="00202358" w:rsidRPr="00C22D42"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C22D42">
              <w:rPr>
                <w:rFonts w:ascii="Times New Roman" w:eastAsia="Calibri" w:hAnsi="Times New Roman" w:cs="Times New Roman"/>
                <w:b/>
                <w:noProof/>
                <w:sz w:val="24"/>
                <w:szCs w:val="24"/>
                <w:lang w:eastAsia="ru-RU"/>
              </w:rPr>
              <w:t>2020</w:t>
            </w:r>
          </w:p>
        </w:tc>
        <w:tc>
          <w:tcPr>
            <w:tcW w:w="1408" w:type="pct"/>
            <w:gridSpan w:val="2"/>
          </w:tcPr>
          <w:p w:rsidR="00202358" w:rsidRPr="00C22D42"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C22D42">
              <w:rPr>
                <w:rFonts w:ascii="Times New Roman" w:eastAsia="Calibri" w:hAnsi="Times New Roman" w:cs="Times New Roman"/>
                <w:b/>
                <w:noProof/>
                <w:sz w:val="24"/>
                <w:szCs w:val="24"/>
                <w:lang w:eastAsia="ru-RU"/>
              </w:rPr>
              <w:t>2021</w:t>
            </w:r>
          </w:p>
        </w:tc>
      </w:tr>
      <w:tr w:rsidR="00202358" w:rsidRPr="00C22D42" w:rsidTr="00202358">
        <w:tc>
          <w:tcPr>
            <w:tcW w:w="774" w:type="pct"/>
            <w:vMerge/>
          </w:tcPr>
          <w:p w:rsidR="00202358" w:rsidRPr="00C22D42" w:rsidRDefault="00202358" w:rsidP="00202358">
            <w:pPr>
              <w:tabs>
                <w:tab w:val="left" w:pos="10320"/>
              </w:tabs>
              <w:spacing w:after="0" w:line="240" w:lineRule="auto"/>
              <w:rPr>
                <w:rFonts w:ascii="Times New Roman" w:eastAsia="Calibri" w:hAnsi="Times New Roman" w:cs="Times New Roman"/>
                <w:b/>
                <w:noProof/>
                <w:sz w:val="24"/>
                <w:szCs w:val="24"/>
                <w:lang w:eastAsia="ru-RU"/>
              </w:rPr>
            </w:pPr>
          </w:p>
        </w:tc>
        <w:tc>
          <w:tcPr>
            <w:tcW w:w="352" w:type="pct"/>
            <w:vAlign w:val="center"/>
          </w:tcPr>
          <w:p w:rsidR="00202358" w:rsidRPr="00C22D4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C22D42">
              <w:rPr>
                <w:rFonts w:ascii="Times New Roman" w:eastAsia="Calibri" w:hAnsi="Times New Roman" w:cs="Times New Roman"/>
                <w:noProof/>
                <w:sz w:val="24"/>
                <w:szCs w:val="24"/>
                <w:lang w:eastAsia="ru-RU"/>
              </w:rPr>
              <w:t>чел.</w:t>
            </w:r>
          </w:p>
        </w:tc>
        <w:tc>
          <w:tcPr>
            <w:tcW w:w="1056" w:type="pct"/>
            <w:vAlign w:val="center"/>
          </w:tcPr>
          <w:p w:rsidR="00202358" w:rsidRPr="00C22D4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C22D42">
              <w:rPr>
                <w:rFonts w:ascii="Times New Roman" w:eastAsia="Calibri" w:hAnsi="Times New Roman" w:cs="Times New Roman"/>
                <w:noProof/>
                <w:sz w:val="24"/>
                <w:szCs w:val="24"/>
                <w:lang w:eastAsia="ru-RU"/>
              </w:rPr>
              <w:t>% от общего числа участников</w:t>
            </w:r>
          </w:p>
        </w:tc>
        <w:tc>
          <w:tcPr>
            <w:tcW w:w="353" w:type="pct"/>
            <w:vAlign w:val="center"/>
          </w:tcPr>
          <w:p w:rsidR="00202358" w:rsidRPr="00C22D4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C22D42">
              <w:rPr>
                <w:rFonts w:ascii="Times New Roman" w:eastAsia="Calibri" w:hAnsi="Times New Roman" w:cs="Times New Roman"/>
                <w:noProof/>
                <w:sz w:val="24"/>
                <w:szCs w:val="24"/>
                <w:lang w:eastAsia="ru-RU"/>
              </w:rPr>
              <w:t>чел.</w:t>
            </w:r>
          </w:p>
        </w:tc>
        <w:tc>
          <w:tcPr>
            <w:tcW w:w="1056" w:type="pct"/>
            <w:vAlign w:val="center"/>
          </w:tcPr>
          <w:p w:rsidR="00202358" w:rsidRPr="00C22D4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C22D42">
              <w:rPr>
                <w:rFonts w:ascii="Times New Roman" w:eastAsia="Calibri" w:hAnsi="Times New Roman" w:cs="Times New Roman"/>
                <w:noProof/>
                <w:sz w:val="24"/>
                <w:szCs w:val="24"/>
                <w:lang w:eastAsia="ru-RU"/>
              </w:rPr>
              <w:t>% от общего числа участников</w:t>
            </w:r>
          </w:p>
        </w:tc>
        <w:tc>
          <w:tcPr>
            <w:tcW w:w="352" w:type="pct"/>
            <w:vAlign w:val="center"/>
          </w:tcPr>
          <w:p w:rsidR="00202358" w:rsidRPr="00C22D4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C22D42">
              <w:rPr>
                <w:rFonts w:ascii="Times New Roman" w:eastAsia="Calibri" w:hAnsi="Times New Roman" w:cs="Times New Roman"/>
                <w:noProof/>
                <w:sz w:val="24"/>
                <w:szCs w:val="24"/>
                <w:lang w:eastAsia="ru-RU"/>
              </w:rPr>
              <w:t>чел.</w:t>
            </w:r>
          </w:p>
        </w:tc>
        <w:tc>
          <w:tcPr>
            <w:tcW w:w="1056" w:type="pct"/>
            <w:vAlign w:val="center"/>
          </w:tcPr>
          <w:p w:rsidR="00202358" w:rsidRPr="00C22D4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C22D42">
              <w:rPr>
                <w:rFonts w:ascii="Times New Roman" w:eastAsia="Calibri" w:hAnsi="Times New Roman" w:cs="Times New Roman"/>
                <w:noProof/>
                <w:sz w:val="24"/>
                <w:szCs w:val="24"/>
                <w:lang w:eastAsia="ru-RU"/>
              </w:rPr>
              <w:t>% от общего числа участников</w:t>
            </w:r>
          </w:p>
        </w:tc>
      </w:tr>
      <w:tr w:rsidR="00202358" w:rsidRPr="00C22D42" w:rsidTr="00202358">
        <w:tc>
          <w:tcPr>
            <w:tcW w:w="774" w:type="pct"/>
            <w:vAlign w:val="center"/>
          </w:tcPr>
          <w:p w:rsidR="00202358" w:rsidRPr="00C22D42" w:rsidRDefault="00202358" w:rsidP="00202358">
            <w:pPr>
              <w:tabs>
                <w:tab w:val="left" w:pos="10320"/>
              </w:tabs>
              <w:spacing w:after="0" w:line="240" w:lineRule="auto"/>
              <w:rPr>
                <w:rFonts w:ascii="Times New Roman" w:eastAsia="Calibri" w:hAnsi="Times New Roman" w:cs="Times New Roman"/>
                <w:sz w:val="24"/>
                <w:szCs w:val="24"/>
                <w:lang w:eastAsia="ru-RU"/>
              </w:rPr>
            </w:pPr>
            <w:r w:rsidRPr="00C22D42">
              <w:rPr>
                <w:rFonts w:ascii="Times New Roman" w:eastAsia="Calibri" w:hAnsi="Times New Roman" w:cs="Times New Roman"/>
                <w:sz w:val="24"/>
                <w:szCs w:val="24"/>
                <w:lang w:eastAsia="ru-RU"/>
              </w:rPr>
              <w:t>Женский</w:t>
            </w:r>
          </w:p>
        </w:tc>
        <w:tc>
          <w:tcPr>
            <w:tcW w:w="352" w:type="pct"/>
            <w:vAlign w:val="center"/>
          </w:tcPr>
          <w:p w:rsidR="00202358" w:rsidRPr="00C22D4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361</w:t>
            </w:r>
          </w:p>
        </w:tc>
        <w:tc>
          <w:tcPr>
            <w:tcW w:w="1056" w:type="pct"/>
            <w:vAlign w:val="bottom"/>
          </w:tcPr>
          <w:p w:rsidR="00202358" w:rsidRPr="00C22D4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43,23</w:t>
            </w:r>
          </w:p>
        </w:tc>
        <w:tc>
          <w:tcPr>
            <w:tcW w:w="353" w:type="pct"/>
            <w:vAlign w:val="center"/>
          </w:tcPr>
          <w:p w:rsidR="00202358" w:rsidRPr="00C22D4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295</w:t>
            </w:r>
          </w:p>
        </w:tc>
        <w:tc>
          <w:tcPr>
            <w:tcW w:w="1056" w:type="pct"/>
            <w:vAlign w:val="center"/>
          </w:tcPr>
          <w:p w:rsidR="00202358" w:rsidRPr="00C22D4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45,81</w:t>
            </w:r>
          </w:p>
        </w:tc>
        <w:tc>
          <w:tcPr>
            <w:tcW w:w="352" w:type="pct"/>
            <w:vAlign w:val="bottom"/>
          </w:tcPr>
          <w:p w:rsidR="00202358" w:rsidRPr="00C22D4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287</w:t>
            </w:r>
          </w:p>
        </w:tc>
        <w:tc>
          <w:tcPr>
            <w:tcW w:w="1056" w:type="pct"/>
            <w:vAlign w:val="bottom"/>
          </w:tcPr>
          <w:p w:rsidR="00202358" w:rsidRPr="00C22D4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47,44</w:t>
            </w:r>
          </w:p>
        </w:tc>
      </w:tr>
      <w:tr w:rsidR="00202358" w:rsidRPr="00C22D42" w:rsidTr="00202358">
        <w:tc>
          <w:tcPr>
            <w:tcW w:w="774" w:type="pct"/>
            <w:tcBorders>
              <w:top w:val="single" w:sz="4" w:space="0" w:color="auto"/>
              <w:left w:val="single" w:sz="4" w:space="0" w:color="auto"/>
              <w:bottom w:val="single" w:sz="4" w:space="0" w:color="auto"/>
              <w:right w:val="single" w:sz="4" w:space="0" w:color="auto"/>
            </w:tcBorders>
            <w:vAlign w:val="center"/>
          </w:tcPr>
          <w:p w:rsidR="00202358" w:rsidRPr="00C22D42" w:rsidRDefault="00202358" w:rsidP="00202358">
            <w:pPr>
              <w:tabs>
                <w:tab w:val="left" w:pos="10320"/>
              </w:tabs>
              <w:spacing w:after="0" w:line="240" w:lineRule="auto"/>
              <w:rPr>
                <w:rFonts w:ascii="Times New Roman" w:eastAsia="Calibri" w:hAnsi="Times New Roman" w:cs="Times New Roman"/>
                <w:sz w:val="24"/>
                <w:szCs w:val="24"/>
                <w:lang w:eastAsia="ru-RU"/>
              </w:rPr>
            </w:pPr>
            <w:r w:rsidRPr="00C22D42">
              <w:rPr>
                <w:rFonts w:ascii="Times New Roman" w:eastAsia="Calibri" w:hAnsi="Times New Roman" w:cs="Times New Roman"/>
                <w:sz w:val="24"/>
                <w:szCs w:val="24"/>
                <w:lang w:eastAsia="ru-RU"/>
              </w:rP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202358" w:rsidRPr="00C22D4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474</w:t>
            </w:r>
          </w:p>
        </w:tc>
        <w:tc>
          <w:tcPr>
            <w:tcW w:w="1056" w:type="pct"/>
            <w:tcBorders>
              <w:top w:val="single" w:sz="4" w:space="0" w:color="auto"/>
              <w:left w:val="single" w:sz="4" w:space="0" w:color="auto"/>
              <w:bottom w:val="single" w:sz="4" w:space="0" w:color="auto"/>
              <w:right w:val="single" w:sz="4" w:space="0" w:color="auto"/>
            </w:tcBorders>
            <w:vAlign w:val="bottom"/>
          </w:tcPr>
          <w:p w:rsidR="00202358" w:rsidRPr="00C22D4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56,77</w:t>
            </w:r>
          </w:p>
        </w:tc>
        <w:tc>
          <w:tcPr>
            <w:tcW w:w="353" w:type="pct"/>
            <w:tcBorders>
              <w:top w:val="single" w:sz="4" w:space="0" w:color="auto"/>
              <w:left w:val="single" w:sz="4" w:space="0" w:color="auto"/>
              <w:bottom w:val="single" w:sz="4" w:space="0" w:color="auto"/>
              <w:right w:val="single" w:sz="4" w:space="0" w:color="auto"/>
            </w:tcBorders>
            <w:vAlign w:val="center"/>
          </w:tcPr>
          <w:p w:rsidR="00202358" w:rsidRPr="00C22D4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349</w:t>
            </w:r>
          </w:p>
        </w:tc>
        <w:tc>
          <w:tcPr>
            <w:tcW w:w="1056" w:type="pct"/>
            <w:tcBorders>
              <w:top w:val="single" w:sz="4" w:space="0" w:color="auto"/>
              <w:left w:val="single" w:sz="4" w:space="0" w:color="auto"/>
              <w:bottom w:val="single" w:sz="4" w:space="0" w:color="auto"/>
              <w:right w:val="single" w:sz="4" w:space="0" w:color="auto"/>
            </w:tcBorders>
            <w:vAlign w:val="center"/>
          </w:tcPr>
          <w:p w:rsidR="00202358" w:rsidRPr="00C22D4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54,19</w:t>
            </w:r>
          </w:p>
        </w:tc>
        <w:tc>
          <w:tcPr>
            <w:tcW w:w="352" w:type="pct"/>
            <w:tcBorders>
              <w:top w:val="single" w:sz="4" w:space="0" w:color="auto"/>
              <w:left w:val="single" w:sz="4" w:space="0" w:color="auto"/>
              <w:bottom w:val="single" w:sz="4" w:space="0" w:color="auto"/>
              <w:right w:val="single" w:sz="4" w:space="0" w:color="auto"/>
            </w:tcBorders>
            <w:vAlign w:val="bottom"/>
          </w:tcPr>
          <w:p w:rsidR="00202358" w:rsidRPr="00C22D42" w:rsidRDefault="00202358" w:rsidP="00202358">
            <w:pPr>
              <w:spacing w:after="0" w:line="240" w:lineRule="auto"/>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318</w:t>
            </w:r>
          </w:p>
        </w:tc>
        <w:tc>
          <w:tcPr>
            <w:tcW w:w="1056" w:type="pct"/>
            <w:tcBorders>
              <w:top w:val="single" w:sz="4" w:space="0" w:color="auto"/>
              <w:left w:val="single" w:sz="4" w:space="0" w:color="auto"/>
              <w:bottom w:val="single" w:sz="4" w:space="0" w:color="auto"/>
              <w:right w:val="single" w:sz="4" w:space="0" w:color="auto"/>
            </w:tcBorders>
            <w:vAlign w:val="bottom"/>
          </w:tcPr>
          <w:p w:rsidR="00202358" w:rsidRPr="00C22D4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52,56</w:t>
            </w:r>
          </w:p>
        </w:tc>
      </w:tr>
    </w:tbl>
    <w:p w:rsidR="00202358" w:rsidRPr="00C22D42" w:rsidRDefault="00202358" w:rsidP="00202358">
      <w:pPr>
        <w:spacing w:after="0" w:line="240" w:lineRule="auto"/>
        <w:ind w:left="568" w:hanging="568"/>
        <w:rPr>
          <w:rFonts w:ascii="Times New Roman" w:eastAsia="Calibri" w:hAnsi="Times New Roman" w:cs="Times New Roman"/>
          <w:sz w:val="24"/>
          <w:szCs w:val="24"/>
          <w:lang w:eastAsia="ru-RU"/>
        </w:rPr>
      </w:pPr>
    </w:p>
    <w:p w:rsidR="00202358" w:rsidRPr="00C22D42" w:rsidRDefault="00202358" w:rsidP="000F30C8">
      <w:pPr>
        <w:keepNext/>
        <w:keepLines/>
        <w:numPr>
          <w:ilvl w:val="1"/>
          <w:numId w:val="90"/>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C22D42">
        <w:rPr>
          <w:rFonts w:ascii="Times New Roman" w:eastAsia="SimSun" w:hAnsi="Times New Roman" w:cs="Times New Roman"/>
          <w:b/>
          <w:bCs/>
          <w:sz w:val="28"/>
          <w:szCs w:val="24"/>
          <w:lang w:eastAsia="ru-RU"/>
        </w:rPr>
        <w:t xml:space="preserve">Количество участников ЕГЭ в регионе по категориям </w:t>
      </w:r>
    </w:p>
    <w:p w:rsidR="00202358" w:rsidRPr="00C22D42" w:rsidRDefault="00202358" w:rsidP="00202358">
      <w:pPr>
        <w:keepNext/>
        <w:spacing w:line="240" w:lineRule="auto"/>
        <w:jc w:val="right"/>
        <w:rPr>
          <w:rFonts w:ascii="Times New Roman" w:eastAsia="Calibri" w:hAnsi="Times New Roman" w:cs="Times New Roman"/>
          <w:bCs/>
          <w:i/>
          <w:sz w:val="18"/>
          <w:szCs w:val="18"/>
          <w:lang w:eastAsia="ru-RU"/>
        </w:rPr>
      </w:pPr>
      <w:r w:rsidRPr="00C22D42">
        <w:rPr>
          <w:rFonts w:ascii="Times New Roman" w:eastAsia="Calibri" w:hAnsi="Times New Roman" w:cs="Times New Roman"/>
          <w:bCs/>
          <w:i/>
          <w:sz w:val="18"/>
          <w:szCs w:val="18"/>
          <w:lang w:eastAsia="ru-RU"/>
        </w:rPr>
        <w:t xml:space="preserve">Таблица </w:t>
      </w:r>
      <w:r w:rsidR="00623AAB" w:rsidRPr="00C22D42">
        <w:rPr>
          <w:rFonts w:ascii="Times New Roman" w:eastAsia="Calibri" w:hAnsi="Times New Roman" w:cs="Times New Roman"/>
          <w:bCs/>
          <w:i/>
          <w:sz w:val="18"/>
          <w:szCs w:val="18"/>
          <w:lang w:eastAsia="ru-RU"/>
        </w:rPr>
        <w:fldChar w:fldCharType="begin"/>
      </w:r>
      <w:r w:rsidRPr="00C22D42">
        <w:rPr>
          <w:rFonts w:ascii="Times New Roman" w:eastAsia="Calibri" w:hAnsi="Times New Roman" w:cs="Times New Roman"/>
          <w:bCs/>
          <w:i/>
          <w:sz w:val="18"/>
          <w:szCs w:val="18"/>
          <w:lang w:eastAsia="ru-RU"/>
        </w:rPr>
        <w:instrText xml:space="preserve"> STYLEREF 1 \s </w:instrText>
      </w:r>
      <w:r w:rsidR="00623AAB" w:rsidRPr="00C22D4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C22D42">
        <w:rPr>
          <w:rFonts w:ascii="Times New Roman" w:eastAsia="Calibri" w:hAnsi="Times New Roman" w:cs="Times New Roman"/>
          <w:bCs/>
          <w:i/>
          <w:sz w:val="18"/>
          <w:szCs w:val="18"/>
          <w:lang w:eastAsia="ru-RU"/>
        </w:rPr>
        <w:fldChar w:fldCharType="end"/>
      </w:r>
      <w:r w:rsidRPr="00C22D42">
        <w:rPr>
          <w:rFonts w:ascii="Times New Roman" w:eastAsia="Calibri" w:hAnsi="Times New Roman" w:cs="Times New Roman"/>
          <w:bCs/>
          <w:i/>
          <w:sz w:val="18"/>
          <w:szCs w:val="18"/>
          <w:lang w:eastAsia="ru-RU"/>
        </w:rPr>
        <w:noBreakHyphen/>
      </w:r>
      <w:r w:rsidR="00623AAB" w:rsidRPr="00C22D42">
        <w:rPr>
          <w:rFonts w:ascii="Times New Roman" w:eastAsia="Calibri" w:hAnsi="Times New Roman" w:cs="Times New Roman"/>
          <w:bCs/>
          <w:i/>
          <w:sz w:val="18"/>
          <w:szCs w:val="18"/>
          <w:lang w:eastAsia="ru-RU"/>
        </w:rPr>
        <w:fldChar w:fldCharType="begin"/>
      </w:r>
      <w:r w:rsidRPr="00C22D42">
        <w:rPr>
          <w:rFonts w:ascii="Times New Roman" w:eastAsia="Calibri" w:hAnsi="Times New Roman" w:cs="Times New Roman"/>
          <w:bCs/>
          <w:i/>
          <w:sz w:val="18"/>
          <w:szCs w:val="18"/>
          <w:lang w:eastAsia="ru-RU"/>
        </w:rPr>
        <w:instrText xml:space="preserve"> SEQ Таблица \* ARABIC \s 1 </w:instrText>
      </w:r>
      <w:r w:rsidR="00623AAB" w:rsidRPr="00C22D4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39</w:t>
      </w:r>
      <w:r w:rsidR="00623AAB" w:rsidRPr="00C22D42">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202358" w:rsidRPr="00C22D42" w:rsidTr="00202358">
        <w:tc>
          <w:tcPr>
            <w:tcW w:w="7797" w:type="dxa"/>
          </w:tcPr>
          <w:p w:rsidR="00202358" w:rsidRPr="00C22D42" w:rsidRDefault="00202358" w:rsidP="00202358">
            <w:pPr>
              <w:spacing w:after="0" w:line="240" w:lineRule="auto"/>
              <w:contextualSpacing/>
              <w:jc w:val="both"/>
              <w:rPr>
                <w:rFonts w:ascii="Times New Roman" w:eastAsia="Calibri" w:hAnsi="Times New Roman" w:cs="Times New Roman"/>
                <w:b/>
                <w:sz w:val="24"/>
                <w:szCs w:val="24"/>
                <w:lang w:eastAsia="ru-RU"/>
              </w:rPr>
            </w:pPr>
            <w:r w:rsidRPr="00C22D42">
              <w:rPr>
                <w:rFonts w:ascii="Times New Roman" w:eastAsia="Calibri" w:hAnsi="Times New Roman" w:cs="Times New Roman"/>
                <w:b/>
                <w:sz w:val="24"/>
                <w:szCs w:val="24"/>
                <w:lang w:eastAsia="ru-RU"/>
              </w:rPr>
              <w:t>Всего участников ЕГЭ по предмету</w:t>
            </w:r>
          </w:p>
        </w:tc>
        <w:tc>
          <w:tcPr>
            <w:tcW w:w="2268" w:type="dxa"/>
          </w:tcPr>
          <w:p w:rsidR="00202358" w:rsidRPr="00C22D42"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605</w:t>
            </w:r>
          </w:p>
        </w:tc>
      </w:tr>
      <w:tr w:rsidR="00202358" w:rsidRPr="00C22D42" w:rsidTr="00202358">
        <w:trPr>
          <w:trHeight w:val="545"/>
        </w:trPr>
        <w:tc>
          <w:tcPr>
            <w:tcW w:w="7797" w:type="dxa"/>
          </w:tcPr>
          <w:p w:rsidR="00202358" w:rsidRPr="00C22D42" w:rsidRDefault="00202358" w:rsidP="00202358">
            <w:pPr>
              <w:spacing w:after="0" w:line="240" w:lineRule="auto"/>
              <w:contextualSpacing/>
              <w:jc w:val="both"/>
              <w:rPr>
                <w:rFonts w:ascii="Times New Roman" w:eastAsia="Calibri" w:hAnsi="Times New Roman" w:cs="Times New Roman"/>
                <w:sz w:val="24"/>
                <w:szCs w:val="24"/>
                <w:lang w:eastAsia="ru-RU"/>
              </w:rPr>
            </w:pPr>
            <w:r w:rsidRPr="00C22D42">
              <w:rPr>
                <w:rFonts w:ascii="Times New Roman" w:eastAsia="Calibri" w:hAnsi="Times New Roman" w:cs="Times New Roman"/>
                <w:sz w:val="24"/>
                <w:szCs w:val="24"/>
                <w:lang w:eastAsia="ru-RU"/>
              </w:rPr>
              <w:t>Из них:</w:t>
            </w:r>
          </w:p>
          <w:p w:rsidR="00202358" w:rsidRPr="00C22D42" w:rsidRDefault="00202358" w:rsidP="00202358">
            <w:pPr>
              <w:numPr>
                <w:ilvl w:val="0"/>
                <w:numId w:val="4"/>
              </w:numPr>
              <w:spacing w:after="0" w:line="240" w:lineRule="auto"/>
              <w:contextualSpacing/>
              <w:jc w:val="both"/>
              <w:rPr>
                <w:rFonts w:ascii="Calibri" w:eastAsia="Calibri" w:hAnsi="Calibri" w:cs="Times New Roman"/>
              </w:rPr>
            </w:pPr>
            <w:r w:rsidRPr="00C22D42">
              <w:rPr>
                <w:rFonts w:ascii="Times New Roman" w:eastAsia="Calibri" w:hAnsi="Times New Roman" w:cs="Times New Roman"/>
                <w:sz w:val="24"/>
                <w:szCs w:val="24"/>
              </w:rPr>
              <w:t>выпускников текущего года, обучающихся по программам СОО</w:t>
            </w:r>
          </w:p>
        </w:tc>
        <w:tc>
          <w:tcPr>
            <w:tcW w:w="2268" w:type="dxa"/>
          </w:tcPr>
          <w:p w:rsidR="00202358" w:rsidRPr="00C22D42"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499</w:t>
            </w:r>
          </w:p>
        </w:tc>
      </w:tr>
      <w:tr w:rsidR="00202358" w:rsidRPr="00C22D42" w:rsidTr="00202358">
        <w:tc>
          <w:tcPr>
            <w:tcW w:w="7797" w:type="dxa"/>
          </w:tcPr>
          <w:p w:rsidR="00202358" w:rsidRPr="00C22D42"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C22D42">
              <w:rPr>
                <w:rFonts w:ascii="Times New Roman" w:eastAsia="Calibri" w:hAnsi="Times New Roman" w:cs="Times New Roman"/>
                <w:sz w:val="24"/>
                <w:szCs w:val="24"/>
              </w:rPr>
              <w:t>выпускников текущего года, обучающихся по программам СПО</w:t>
            </w:r>
          </w:p>
        </w:tc>
        <w:tc>
          <w:tcPr>
            <w:tcW w:w="2268" w:type="dxa"/>
          </w:tcPr>
          <w:p w:rsidR="00202358" w:rsidRPr="00C22D42"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w:t>
            </w:r>
          </w:p>
        </w:tc>
      </w:tr>
      <w:tr w:rsidR="00202358" w:rsidRPr="00C22D42" w:rsidTr="00202358">
        <w:tc>
          <w:tcPr>
            <w:tcW w:w="7797" w:type="dxa"/>
          </w:tcPr>
          <w:p w:rsidR="00202358" w:rsidRPr="00C22D42"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C22D42">
              <w:rPr>
                <w:rFonts w:ascii="Times New Roman" w:eastAsia="Calibri" w:hAnsi="Times New Roman" w:cs="Times New Roman"/>
                <w:sz w:val="24"/>
                <w:szCs w:val="24"/>
              </w:rPr>
              <w:t>Выпускник общеобразовательной организации, не завершивший среднее общее образование (не прошедший ГИА)</w:t>
            </w:r>
          </w:p>
        </w:tc>
        <w:tc>
          <w:tcPr>
            <w:tcW w:w="2268" w:type="dxa"/>
          </w:tcPr>
          <w:p w:rsidR="00202358"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202358" w:rsidRPr="00C22D42" w:rsidTr="00202358">
        <w:tc>
          <w:tcPr>
            <w:tcW w:w="7797" w:type="dxa"/>
          </w:tcPr>
          <w:p w:rsidR="00202358" w:rsidRPr="00C22D42"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C22D42">
              <w:rPr>
                <w:rFonts w:ascii="Times New Roman" w:eastAsia="Calibri" w:hAnsi="Times New Roman" w:cs="Times New Roman"/>
                <w:sz w:val="24"/>
                <w:szCs w:val="24"/>
              </w:rPr>
              <w:t>выпускников прошлых лет</w:t>
            </w:r>
          </w:p>
        </w:tc>
        <w:tc>
          <w:tcPr>
            <w:tcW w:w="2268" w:type="dxa"/>
          </w:tcPr>
          <w:p w:rsidR="00202358" w:rsidRPr="00C22D42"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84</w:t>
            </w:r>
          </w:p>
        </w:tc>
      </w:tr>
      <w:tr w:rsidR="00202358" w:rsidRPr="00C22D42" w:rsidTr="00202358">
        <w:tc>
          <w:tcPr>
            <w:tcW w:w="7797" w:type="dxa"/>
          </w:tcPr>
          <w:p w:rsidR="00202358" w:rsidRPr="00C22D42"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C22D42">
              <w:rPr>
                <w:rFonts w:ascii="Times New Roman" w:eastAsia="Calibri" w:hAnsi="Times New Roman" w:cs="Times New Roman"/>
                <w:sz w:val="24"/>
                <w:szCs w:val="24"/>
              </w:rPr>
              <w:t>участников с ограниченными возможностями здоровья</w:t>
            </w:r>
          </w:p>
        </w:tc>
        <w:tc>
          <w:tcPr>
            <w:tcW w:w="2268" w:type="dxa"/>
          </w:tcPr>
          <w:p w:rsidR="00202358" w:rsidRPr="00C22D42"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67</w:t>
            </w:r>
          </w:p>
        </w:tc>
      </w:tr>
    </w:tbl>
    <w:p w:rsidR="00202358" w:rsidRPr="00C22D42" w:rsidRDefault="00202358" w:rsidP="00202358">
      <w:pPr>
        <w:spacing w:after="0" w:line="240" w:lineRule="auto"/>
        <w:ind w:left="1080"/>
        <w:contextualSpacing/>
        <w:rPr>
          <w:rFonts w:ascii="Times New Roman" w:eastAsia="Calibri" w:hAnsi="Times New Roman" w:cs="Times New Roman"/>
          <w:sz w:val="24"/>
          <w:szCs w:val="24"/>
        </w:rPr>
      </w:pPr>
    </w:p>
    <w:p w:rsidR="00202358" w:rsidRPr="00C22D42" w:rsidRDefault="00202358" w:rsidP="000F30C8">
      <w:pPr>
        <w:keepNext/>
        <w:keepLines/>
        <w:numPr>
          <w:ilvl w:val="1"/>
          <w:numId w:val="90"/>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C22D42">
        <w:rPr>
          <w:rFonts w:ascii="Times New Roman" w:eastAsia="SimSun" w:hAnsi="Times New Roman" w:cs="Times New Roman"/>
          <w:b/>
          <w:bCs/>
          <w:sz w:val="28"/>
          <w:szCs w:val="24"/>
          <w:lang w:eastAsia="ru-RU"/>
        </w:rPr>
        <w:t xml:space="preserve">Количество участников ЕГЭ по типам ОО </w:t>
      </w:r>
    </w:p>
    <w:p w:rsidR="00202358" w:rsidRPr="00AE2716" w:rsidRDefault="00202358" w:rsidP="00202358">
      <w:pPr>
        <w:keepNext/>
        <w:spacing w:line="240" w:lineRule="auto"/>
        <w:jc w:val="right"/>
        <w:rPr>
          <w:rFonts w:ascii="Times New Roman" w:eastAsia="Calibri" w:hAnsi="Times New Roman" w:cs="Times New Roman"/>
          <w:bCs/>
          <w:i/>
          <w:sz w:val="18"/>
          <w:szCs w:val="18"/>
          <w:lang w:eastAsia="ru-RU"/>
        </w:rPr>
      </w:pPr>
      <w:r>
        <w:rPr>
          <w:rFonts w:ascii="Times New Roman" w:eastAsia="Calibri" w:hAnsi="Times New Roman" w:cs="Times New Roman"/>
          <w:bCs/>
          <w:i/>
          <w:sz w:val="18"/>
          <w:szCs w:val="18"/>
          <w:lang w:eastAsia="ru-RU"/>
        </w:rPr>
        <w:tab/>
      </w:r>
      <w:r w:rsidRPr="00AE2716">
        <w:rPr>
          <w:rFonts w:ascii="Times New Roman" w:eastAsia="Calibri" w:hAnsi="Times New Roman" w:cs="Times New Roman"/>
          <w:bCs/>
          <w:i/>
          <w:sz w:val="18"/>
          <w:szCs w:val="18"/>
          <w:lang w:eastAsia="ru-RU"/>
        </w:rPr>
        <w:t xml:space="preserve">Таблица </w:t>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STYLEREF 1 \s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716">
        <w:rPr>
          <w:rFonts w:ascii="Times New Roman" w:eastAsia="Calibri" w:hAnsi="Times New Roman" w:cs="Times New Roman"/>
          <w:bCs/>
          <w:i/>
          <w:sz w:val="18"/>
          <w:szCs w:val="18"/>
          <w:lang w:eastAsia="ru-RU"/>
        </w:rPr>
        <w:fldChar w:fldCharType="end"/>
      </w:r>
      <w:r w:rsidRPr="00AE2716">
        <w:rPr>
          <w:rFonts w:ascii="Times New Roman" w:eastAsia="Calibri" w:hAnsi="Times New Roman" w:cs="Times New Roman"/>
          <w:bCs/>
          <w:i/>
          <w:sz w:val="18"/>
          <w:szCs w:val="18"/>
          <w:lang w:eastAsia="ru-RU"/>
        </w:rPr>
        <w:noBreakHyphen/>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SEQ Таблица \* ARABIC \s 1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40</w:t>
      </w:r>
      <w:r w:rsidR="00623AAB" w:rsidRPr="00AE2716">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202358" w:rsidRPr="00AE2716" w:rsidTr="00202358">
        <w:tc>
          <w:tcPr>
            <w:tcW w:w="7797" w:type="dxa"/>
          </w:tcPr>
          <w:p w:rsidR="00202358" w:rsidRPr="00AE2716" w:rsidRDefault="00202358" w:rsidP="00202358">
            <w:pPr>
              <w:spacing w:after="0" w:line="240" w:lineRule="auto"/>
              <w:contextualSpacing/>
              <w:jc w:val="both"/>
              <w:rPr>
                <w:rFonts w:ascii="Times New Roman" w:eastAsia="Calibri" w:hAnsi="Times New Roman" w:cs="Times New Roman"/>
                <w:b/>
                <w:sz w:val="24"/>
                <w:szCs w:val="24"/>
                <w:lang w:eastAsia="ru-RU"/>
              </w:rPr>
            </w:pPr>
            <w:r w:rsidRPr="00AE2716">
              <w:rPr>
                <w:rFonts w:ascii="Times New Roman" w:eastAsia="Calibri" w:hAnsi="Times New Roman" w:cs="Times New Roman"/>
                <w:b/>
                <w:sz w:val="24"/>
                <w:szCs w:val="24"/>
                <w:lang w:eastAsia="ru-RU"/>
              </w:rPr>
              <w:t>Всего ВТГ</w:t>
            </w:r>
          </w:p>
        </w:tc>
        <w:tc>
          <w:tcPr>
            <w:tcW w:w="2268"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499</w:t>
            </w:r>
          </w:p>
        </w:tc>
      </w:tr>
      <w:tr w:rsidR="00202358" w:rsidRPr="00AE2716" w:rsidTr="00202358">
        <w:tc>
          <w:tcPr>
            <w:tcW w:w="7797"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lang w:eastAsia="ru-RU"/>
              </w:rPr>
            </w:pPr>
            <w:r w:rsidRPr="00AE2716">
              <w:rPr>
                <w:rFonts w:ascii="Times New Roman" w:eastAsia="Calibri" w:hAnsi="Times New Roman" w:cs="Times New Roman"/>
                <w:sz w:val="24"/>
                <w:szCs w:val="24"/>
                <w:lang w:eastAsia="ru-RU"/>
              </w:rPr>
              <w:t>Из них:</w:t>
            </w:r>
          </w:p>
          <w:p w:rsidR="00202358" w:rsidRPr="00AE2716"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AE2716">
              <w:rPr>
                <w:rFonts w:ascii="Times New Roman" w:eastAsia="Calibri" w:hAnsi="Times New Roman" w:cs="Times New Roman"/>
                <w:sz w:val="24"/>
                <w:szCs w:val="24"/>
              </w:rPr>
              <w:t>выпус</w:t>
            </w:r>
            <w:r>
              <w:rPr>
                <w:rFonts w:ascii="Times New Roman" w:eastAsia="Calibri" w:hAnsi="Times New Roman" w:cs="Times New Roman"/>
                <w:sz w:val="24"/>
                <w:szCs w:val="24"/>
              </w:rPr>
              <w:t>кники</w:t>
            </w:r>
            <w:r w:rsidRPr="00AE2716">
              <w:rPr>
                <w:rFonts w:ascii="Times New Roman" w:eastAsia="Calibri" w:hAnsi="Times New Roman" w:cs="Times New Roman"/>
                <w:sz w:val="24"/>
                <w:szCs w:val="24"/>
              </w:rPr>
              <w:t xml:space="preserve"> гимназий</w:t>
            </w:r>
          </w:p>
        </w:tc>
        <w:tc>
          <w:tcPr>
            <w:tcW w:w="2268"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24</w:t>
            </w:r>
          </w:p>
        </w:tc>
      </w:tr>
      <w:tr w:rsidR="00202358" w:rsidRPr="00AE2716" w:rsidTr="00202358">
        <w:tc>
          <w:tcPr>
            <w:tcW w:w="7797" w:type="dxa"/>
          </w:tcPr>
          <w:p w:rsidR="00202358" w:rsidRPr="00AE2716"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выпускники лицей </w:t>
            </w:r>
          </w:p>
        </w:tc>
        <w:tc>
          <w:tcPr>
            <w:tcW w:w="2268"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w:t>
            </w:r>
          </w:p>
        </w:tc>
      </w:tr>
      <w:tr w:rsidR="00202358" w:rsidRPr="00AE2716" w:rsidTr="00202358">
        <w:tc>
          <w:tcPr>
            <w:tcW w:w="7797" w:type="dxa"/>
          </w:tcPr>
          <w:p w:rsidR="00202358" w:rsidRPr="00AE2716"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w:t>
            </w:r>
            <w:r w:rsidRPr="00420092">
              <w:rPr>
                <w:rFonts w:ascii="Times New Roman" w:eastAsia="Calibri" w:hAnsi="Times New Roman" w:cs="Times New Roman"/>
                <w:sz w:val="24"/>
                <w:szCs w:val="24"/>
              </w:rPr>
              <w:t>ачальная общеобразовательная школа</w:t>
            </w:r>
          </w:p>
        </w:tc>
        <w:tc>
          <w:tcPr>
            <w:tcW w:w="2268"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r>
      <w:tr w:rsidR="00202358" w:rsidRPr="00AE2716" w:rsidTr="00202358">
        <w:tc>
          <w:tcPr>
            <w:tcW w:w="7797" w:type="dxa"/>
          </w:tcPr>
          <w:p w:rsidR="00202358" w:rsidRPr="00420092"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Pr="00420092">
              <w:rPr>
                <w:rFonts w:ascii="Times New Roman" w:eastAsia="Calibri" w:hAnsi="Times New Roman" w:cs="Times New Roman"/>
                <w:sz w:val="24"/>
                <w:szCs w:val="24"/>
              </w:rPr>
              <w:t>сновная общеобразовательная школа</w:t>
            </w:r>
          </w:p>
        </w:tc>
        <w:tc>
          <w:tcPr>
            <w:tcW w:w="2268" w:type="dxa"/>
          </w:tcPr>
          <w:p w:rsidR="00202358"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202358" w:rsidRPr="00AE2716" w:rsidTr="00202358">
        <w:tc>
          <w:tcPr>
            <w:tcW w:w="7797" w:type="dxa"/>
          </w:tcPr>
          <w:p w:rsidR="00202358"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420092">
              <w:rPr>
                <w:rFonts w:ascii="Times New Roman" w:eastAsia="Calibri" w:hAnsi="Times New Roman" w:cs="Times New Roman"/>
                <w:sz w:val="24"/>
                <w:szCs w:val="24"/>
              </w:rPr>
              <w:t>Средняя общеобразовательная школа</w:t>
            </w:r>
          </w:p>
        </w:tc>
        <w:tc>
          <w:tcPr>
            <w:tcW w:w="2268" w:type="dxa"/>
          </w:tcPr>
          <w:p w:rsidR="00202358"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452</w:t>
            </w:r>
          </w:p>
        </w:tc>
      </w:tr>
    </w:tbl>
    <w:p w:rsidR="00202358" w:rsidRPr="00C22D42" w:rsidRDefault="00202358" w:rsidP="00202358">
      <w:pPr>
        <w:keepNext/>
        <w:tabs>
          <w:tab w:val="left" w:pos="2130"/>
          <w:tab w:val="right" w:pos="9638"/>
        </w:tabs>
        <w:spacing w:line="240" w:lineRule="auto"/>
        <w:jc w:val="right"/>
        <w:rPr>
          <w:rFonts w:ascii="Times New Roman" w:eastAsia="Calibri" w:hAnsi="Times New Roman" w:cs="Times New Roman"/>
          <w:bCs/>
          <w:i/>
          <w:sz w:val="18"/>
          <w:szCs w:val="18"/>
          <w:lang w:eastAsia="ru-RU"/>
        </w:rPr>
      </w:pPr>
      <w:r>
        <w:rPr>
          <w:rFonts w:ascii="Times New Roman" w:eastAsia="Calibri" w:hAnsi="Times New Roman" w:cs="Times New Roman"/>
          <w:bCs/>
          <w:i/>
          <w:sz w:val="18"/>
          <w:szCs w:val="18"/>
          <w:lang w:eastAsia="ru-RU"/>
        </w:rPr>
        <w:tab/>
        <w:t xml:space="preserve"> </w:t>
      </w:r>
    </w:p>
    <w:p w:rsidR="00202358" w:rsidRPr="00C22D42" w:rsidRDefault="00202358" w:rsidP="00202358">
      <w:pPr>
        <w:spacing w:after="0" w:line="240" w:lineRule="auto"/>
        <w:ind w:left="284"/>
        <w:rPr>
          <w:rFonts w:ascii="Times New Roman" w:eastAsia="Calibri" w:hAnsi="Times New Roman" w:cs="Times New Roman"/>
          <w:sz w:val="24"/>
          <w:szCs w:val="24"/>
          <w:lang w:eastAsia="ru-RU"/>
        </w:rPr>
      </w:pPr>
    </w:p>
    <w:p w:rsidR="00202358" w:rsidRPr="00C22D42" w:rsidRDefault="00202358" w:rsidP="000F30C8">
      <w:pPr>
        <w:keepNext/>
        <w:keepLines/>
        <w:numPr>
          <w:ilvl w:val="1"/>
          <w:numId w:val="90"/>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C22D42">
        <w:rPr>
          <w:rFonts w:ascii="Times New Roman" w:eastAsia="SimSun" w:hAnsi="Times New Roman" w:cs="Times New Roman"/>
          <w:b/>
          <w:bCs/>
          <w:sz w:val="28"/>
          <w:szCs w:val="24"/>
          <w:lang w:eastAsia="ru-RU"/>
        </w:rPr>
        <w:t>Количество участников ЕГЭ по предмету по АТЕ региона</w:t>
      </w:r>
    </w:p>
    <w:p w:rsidR="00202358" w:rsidRPr="00C22D42" w:rsidRDefault="00202358" w:rsidP="00202358">
      <w:pPr>
        <w:spacing w:after="0" w:line="240" w:lineRule="auto"/>
        <w:ind w:left="-426" w:firstLine="426"/>
        <w:jc w:val="both"/>
        <w:rPr>
          <w:rFonts w:ascii="Times New Roman" w:eastAsia="Times New Roman" w:hAnsi="Times New Roman" w:cs="Times New Roman"/>
          <w:b/>
          <w:sz w:val="24"/>
          <w:szCs w:val="24"/>
          <w:lang w:eastAsia="ru-RU"/>
        </w:rPr>
      </w:pPr>
    </w:p>
    <w:p w:rsidR="00202358" w:rsidRPr="00AE2716" w:rsidRDefault="00202358" w:rsidP="00202358">
      <w:pPr>
        <w:keepNext/>
        <w:spacing w:line="240" w:lineRule="auto"/>
        <w:jc w:val="right"/>
        <w:rPr>
          <w:rFonts w:ascii="Times New Roman" w:eastAsia="Calibri" w:hAnsi="Times New Roman" w:cs="Times New Roman"/>
          <w:bCs/>
          <w:i/>
          <w:sz w:val="18"/>
          <w:szCs w:val="18"/>
          <w:lang w:eastAsia="ru-RU"/>
        </w:rPr>
      </w:pPr>
      <w:r w:rsidRPr="00AE2716">
        <w:rPr>
          <w:rFonts w:ascii="Times New Roman" w:eastAsia="Calibri" w:hAnsi="Times New Roman" w:cs="Times New Roman"/>
          <w:bCs/>
          <w:i/>
          <w:sz w:val="18"/>
          <w:szCs w:val="18"/>
          <w:lang w:eastAsia="ru-RU"/>
        </w:rPr>
        <w:t xml:space="preserve">Таблица </w:t>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STYLEREF 1 \s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716">
        <w:rPr>
          <w:rFonts w:ascii="Times New Roman" w:eastAsia="Calibri" w:hAnsi="Times New Roman" w:cs="Times New Roman"/>
          <w:bCs/>
          <w:i/>
          <w:sz w:val="18"/>
          <w:szCs w:val="18"/>
          <w:lang w:eastAsia="ru-RU"/>
        </w:rPr>
        <w:fldChar w:fldCharType="end"/>
      </w:r>
      <w:r w:rsidRPr="00AE2716">
        <w:rPr>
          <w:rFonts w:ascii="Times New Roman" w:eastAsia="Calibri" w:hAnsi="Times New Roman" w:cs="Times New Roman"/>
          <w:bCs/>
          <w:i/>
          <w:sz w:val="18"/>
          <w:szCs w:val="18"/>
          <w:lang w:eastAsia="ru-RU"/>
        </w:rPr>
        <w:noBreakHyphen/>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SEQ Таблица \* ARABIC \s 1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41</w:t>
      </w:r>
      <w:r w:rsidR="00623AAB" w:rsidRPr="00AE2716">
        <w:rPr>
          <w:rFonts w:ascii="Times New Roman" w:eastAsia="Calibri" w:hAnsi="Times New Roman" w:cs="Times New Roman"/>
          <w:bCs/>
          <w:i/>
          <w:sz w:val="18"/>
          <w:szCs w:val="18"/>
          <w:lang w:eastAsia="ru-RU"/>
        </w:rPr>
        <w:fldChar w:fldCharType="end"/>
      </w:r>
    </w:p>
    <w:tbl>
      <w:tblPr>
        <w:tblW w:w="100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4"/>
        <w:gridCol w:w="3261"/>
        <w:gridCol w:w="2693"/>
      </w:tblGrid>
      <w:tr w:rsidR="00202358" w:rsidRPr="00AE2716" w:rsidTr="00202358">
        <w:tc>
          <w:tcPr>
            <w:tcW w:w="568"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 п/п</w:t>
            </w:r>
          </w:p>
        </w:tc>
        <w:tc>
          <w:tcPr>
            <w:tcW w:w="3544"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АТЕ</w:t>
            </w:r>
          </w:p>
        </w:tc>
        <w:tc>
          <w:tcPr>
            <w:tcW w:w="3261" w:type="dxa"/>
          </w:tcPr>
          <w:p w:rsidR="00202358" w:rsidRPr="00AE2716" w:rsidRDefault="00202358" w:rsidP="00202358">
            <w:pPr>
              <w:spacing w:after="0" w:line="240" w:lineRule="auto"/>
              <w:ind w:hanging="108"/>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Количество участников ЕГЭ по учебному предмету</w:t>
            </w:r>
          </w:p>
        </w:tc>
        <w:tc>
          <w:tcPr>
            <w:tcW w:w="2693"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 от общего числа участников в регионе</w:t>
            </w:r>
          </w:p>
        </w:tc>
      </w:tr>
      <w:tr w:rsidR="00202358" w:rsidRPr="00AE2716" w:rsidTr="00202358">
        <w:trPr>
          <w:trHeight w:val="311"/>
        </w:trPr>
        <w:tc>
          <w:tcPr>
            <w:tcW w:w="568"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AE2716">
              <w:rPr>
                <w:rFonts w:ascii="Times New Roman" w:eastAsia="Calibri" w:hAnsi="Times New Roman" w:cs="Times New Roman"/>
                <w:sz w:val="24"/>
                <w:szCs w:val="24"/>
              </w:rPr>
              <w:t>1.</w:t>
            </w:r>
          </w:p>
        </w:tc>
        <w:tc>
          <w:tcPr>
            <w:tcW w:w="3544"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420092">
              <w:rPr>
                <w:rFonts w:ascii="Times New Roman" w:eastAsia="Calibri" w:hAnsi="Times New Roman" w:cs="Times New Roman"/>
                <w:sz w:val="24"/>
                <w:szCs w:val="24"/>
              </w:rPr>
              <w:t>Администрация г. Назрань</w:t>
            </w:r>
          </w:p>
        </w:tc>
        <w:tc>
          <w:tcPr>
            <w:tcW w:w="3261"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186</w:t>
            </w:r>
          </w:p>
        </w:tc>
        <w:tc>
          <w:tcPr>
            <w:tcW w:w="2693"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30,74</w:t>
            </w:r>
          </w:p>
        </w:tc>
      </w:tr>
      <w:tr w:rsidR="00202358" w:rsidRPr="00AE2716" w:rsidTr="00202358">
        <w:tc>
          <w:tcPr>
            <w:tcW w:w="568"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544"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420092">
              <w:rPr>
                <w:rFonts w:ascii="Times New Roman" w:eastAsia="Calibri" w:hAnsi="Times New Roman" w:cs="Times New Roman"/>
                <w:sz w:val="24"/>
                <w:szCs w:val="24"/>
              </w:rPr>
              <w:t>Администрация г. Магас</w:t>
            </w:r>
          </w:p>
        </w:tc>
        <w:tc>
          <w:tcPr>
            <w:tcW w:w="3261"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2693"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7.44</w:t>
            </w:r>
          </w:p>
        </w:tc>
      </w:tr>
      <w:tr w:rsidR="00202358" w:rsidRPr="00AE2716"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544" w:type="dxa"/>
          </w:tcPr>
          <w:p w:rsidR="00202358" w:rsidRPr="00420092"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г. Карабулак</w:t>
            </w:r>
          </w:p>
        </w:tc>
        <w:tc>
          <w:tcPr>
            <w:tcW w:w="3261"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2693"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7,44</w:t>
            </w:r>
          </w:p>
        </w:tc>
      </w:tr>
      <w:tr w:rsidR="00202358" w:rsidRPr="00AE2716"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544" w:type="dxa"/>
          </w:tcPr>
          <w:p w:rsidR="00202358" w:rsidRPr="00420092"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г. Малгобек</w:t>
            </w:r>
          </w:p>
        </w:tc>
        <w:tc>
          <w:tcPr>
            <w:tcW w:w="3261"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2693"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9,59</w:t>
            </w:r>
          </w:p>
        </w:tc>
      </w:tr>
      <w:tr w:rsidR="00202358" w:rsidRPr="00AE2716"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544" w:type="dxa"/>
          </w:tcPr>
          <w:p w:rsidR="00202358" w:rsidRPr="00A3127A"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Назрановского района</w:t>
            </w:r>
          </w:p>
        </w:tc>
        <w:tc>
          <w:tcPr>
            <w:tcW w:w="3261"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126</w:t>
            </w:r>
          </w:p>
        </w:tc>
        <w:tc>
          <w:tcPr>
            <w:tcW w:w="2693"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20,83</w:t>
            </w:r>
          </w:p>
        </w:tc>
      </w:tr>
      <w:tr w:rsidR="00202358" w:rsidRPr="00AE2716"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544" w:type="dxa"/>
          </w:tcPr>
          <w:p w:rsidR="00202358" w:rsidRPr="00A3127A"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Сунженского района</w:t>
            </w:r>
          </w:p>
        </w:tc>
        <w:tc>
          <w:tcPr>
            <w:tcW w:w="3261"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2693"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15,21</w:t>
            </w:r>
          </w:p>
        </w:tc>
      </w:tr>
      <w:tr w:rsidR="00202358" w:rsidRPr="00AE2716"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3544" w:type="dxa"/>
          </w:tcPr>
          <w:p w:rsidR="00202358" w:rsidRPr="00A3127A"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Малгобекского района</w:t>
            </w:r>
          </w:p>
        </w:tc>
        <w:tc>
          <w:tcPr>
            <w:tcW w:w="3261"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2693"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7,93</w:t>
            </w:r>
          </w:p>
        </w:tc>
      </w:tr>
      <w:tr w:rsidR="00202358" w:rsidRPr="00AE2716"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544" w:type="dxa"/>
          </w:tcPr>
          <w:p w:rsidR="00202358" w:rsidRPr="00A3127A"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Джейрахского района</w:t>
            </w:r>
          </w:p>
        </w:tc>
        <w:tc>
          <w:tcPr>
            <w:tcW w:w="3261"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693" w:type="dxa"/>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0,83</w:t>
            </w:r>
          </w:p>
        </w:tc>
      </w:tr>
    </w:tbl>
    <w:p w:rsidR="00202358" w:rsidRPr="00C22D42" w:rsidRDefault="00202358" w:rsidP="00202358">
      <w:pPr>
        <w:spacing w:after="0" w:line="240" w:lineRule="auto"/>
        <w:ind w:left="-426" w:firstLine="426"/>
        <w:jc w:val="both"/>
        <w:rPr>
          <w:rFonts w:ascii="Times New Roman" w:eastAsia="Times New Roman" w:hAnsi="Times New Roman" w:cs="Times New Roman"/>
          <w:b/>
          <w:sz w:val="24"/>
          <w:szCs w:val="24"/>
          <w:lang w:eastAsia="ru-RU"/>
        </w:rPr>
      </w:pPr>
    </w:p>
    <w:p w:rsidR="00202358" w:rsidRPr="00C22D42" w:rsidRDefault="00202358" w:rsidP="000F30C8">
      <w:pPr>
        <w:keepNext/>
        <w:keepLines/>
        <w:numPr>
          <w:ilvl w:val="1"/>
          <w:numId w:val="90"/>
        </w:numPr>
        <w:tabs>
          <w:tab w:val="left" w:pos="142"/>
        </w:tabs>
        <w:spacing w:before="200" w:after="0" w:line="240" w:lineRule="auto"/>
        <w:ind w:left="142" w:hanging="568"/>
        <w:jc w:val="both"/>
        <w:outlineLvl w:val="2"/>
        <w:rPr>
          <w:rFonts w:ascii="Times New Roman" w:eastAsia="SimSun" w:hAnsi="Times New Roman" w:cs="Times New Roman"/>
          <w:b/>
          <w:bCs/>
          <w:sz w:val="28"/>
          <w:szCs w:val="24"/>
          <w:lang w:eastAsia="ru-RU"/>
        </w:rPr>
      </w:pPr>
      <w:r w:rsidRPr="00C22D42">
        <w:rPr>
          <w:rFonts w:ascii="Times New Roman" w:eastAsia="SimSun" w:hAnsi="Times New Roman" w:cs="Times New Roman"/>
          <w:b/>
          <w:bCs/>
          <w:sz w:val="28"/>
          <w:szCs w:val="24"/>
          <w:lang w:eastAsia="ru-RU"/>
        </w:rPr>
        <w:t xml:space="preserve">Основные УМК по предмету из федерального перечня Минпросвещения России, которые использовались в ОО в 2020-2021 учебном году. </w:t>
      </w:r>
    </w:p>
    <w:p w:rsidR="00202358" w:rsidRPr="00C22D42" w:rsidRDefault="00202358" w:rsidP="00202358">
      <w:pPr>
        <w:keepNext/>
        <w:spacing w:line="240" w:lineRule="auto"/>
        <w:jc w:val="right"/>
        <w:rPr>
          <w:rFonts w:ascii="Times New Roman" w:eastAsia="Calibri" w:hAnsi="Times New Roman" w:cs="Times New Roman"/>
          <w:bCs/>
          <w:i/>
          <w:sz w:val="18"/>
          <w:szCs w:val="18"/>
          <w:lang w:eastAsia="ru-RU"/>
        </w:rPr>
      </w:pPr>
      <w:r w:rsidRPr="00C22D42">
        <w:rPr>
          <w:rFonts w:ascii="Times New Roman" w:eastAsia="Calibri" w:hAnsi="Times New Roman" w:cs="Times New Roman"/>
          <w:bCs/>
          <w:i/>
          <w:sz w:val="18"/>
          <w:szCs w:val="18"/>
          <w:lang w:eastAsia="ru-RU"/>
        </w:rPr>
        <w:t xml:space="preserve">Таблица </w:t>
      </w:r>
      <w:r w:rsidR="00623AAB" w:rsidRPr="00C22D42">
        <w:rPr>
          <w:rFonts w:ascii="Times New Roman" w:eastAsia="Calibri" w:hAnsi="Times New Roman" w:cs="Times New Roman"/>
          <w:bCs/>
          <w:i/>
          <w:sz w:val="18"/>
          <w:szCs w:val="18"/>
          <w:lang w:eastAsia="ru-RU"/>
        </w:rPr>
        <w:fldChar w:fldCharType="begin"/>
      </w:r>
      <w:r w:rsidRPr="00C22D42">
        <w:rPr>
          <w:rFonts w:ascii="Times New Roman" w:eastAsia="Calibri" w:hAnsi="Times New Roman" w:cs="Times New Roman"/>
          <w:bCs/>
          <w:i/>
          <w:sz w:val="18"/>
          <w:szCs w:val="18"/>
          <w:lang w:eastAsia="ru-RU"/>
        </w:rPr>
        <w:instrText xml:space="preserve"> STYLEREF 1 \s </w:instrText>
      </w:r>
      <w:r w:rsidR="00623AAB" w:rsidRPr="00C22D4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C22D42">
        <w:rPr>
          <w:rFonts w:ascii="Times New Roman" w:eastAsia="Calibri" w:hAnsi="Times New Roman" w:cs="Times New Roman"/>
          <w:bCs/>
          <w:i/>
          <w:sz w:val="18"/>
          <w:szCs w:val="18"/>
          <w:lang w:eastAsia="ru-RU"/>
        </w:rPr>
        <w:fldChar w:fldCharType="end"/>
      </w:r>
      <w:r w:rsidRPr="00C22D42">
        <w:rPr>
          <w:rFonts w:ascii="Times New Roman" w:eastAsia="Calibri" w:hAnsi="Times New Roman" w:cs="Times New Roman"/>
          <w:bCs/>
          <w:i/>
          <w:sz w:val="18"/>
          <w:szCs w:val="18"/>
          <w:lang w:eastAsia="ru-RU"/>
        </w:rPr>
        <w:noBreakHyphen/>
      </w:r>
      <w:r w:rsidR="00623AAB" w:rsidRPr="00C22D42">
        <w:rPr>
          <w:rFonts w:ascii="Times New Roman" w:eastAsia="Calibri" w:hAnsi="Times New Roman" w:cs="Times New Roman"/>
          <w:bCs/>
          <w:i/>
          <w:sz w:val="18"/>
          <w:szCs w:val="18"/>
          <w:lang w:eastAsia="ru-RU"/>
        </w:rPr>
        <w:fldChar w:fldCharType="begin"/>
      </w:r>
      <w:r w:rsidRPr="00C22D42">
        <w:rPr>
          <w:rFonts w:ascii="Times New Roman" w:eastAsia="Calibri" w:hAnsi="Times New Roman" w:cs="Times New Roman"/>
          <w:bCs/>
          <w:i/>
          <w:sz w:val="18"/>
          <w:szCs w:val="18"/>
          <w:lang w:eastAsia="ru-RU"/>
        </w:rPr>
        <w:instrText xml:space="preserve"> SEQ Таблица \* ARABIC \s 1 </w:instrText>
      </w:r>
      <w:r w:rsidR="00623AAB" w:rsidRPr="00C22D4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42</w:t>
      </w:r>
      <w:r w:rsidR="00623AAB" w:rsidRPr="00C22D42">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202358" w:rsidRPr="00C22D42" w:rsidTr="00202358">
        <w:trPr>
          <w:cantSplit/>
          <w:tblHeader/>
        </w:trPr>
        <w:tc>
          <w:tcPr>
            <w:tcW w:w="568" w:type="dxa"/>
            <w:shd w:val="clear" w:color="auto" w:fill="auto"/>
            <w:vAlign w:val="center"/>
          </w:tcPr>
          <w:p w:rsidR="00202358" w:rsidRPr="00C22D42" w:rsidRDefault="00202358" w:rsidP="00202358">
            <w:pPr>
              <w:spacing w:after="0" w:line="240" w:lineRule="auto"/>
              <w:contextualSpacing/>
              <w:jc w:val="center"/>
              <w:rPr>
                <w:rFonts w:ascii="Times New Roman" w:eastAsia="Calibri" w:hAnsi="Times New Roman" w:cs="Times New Roman"/>
                <w:sz w:val="24"/>
                <w:szCs w:val="24"/>
              </w:rPr>
            </w:pPr>
            <w:r w:rsidRPr="00C22D42">
              <w:rPr>
                <w:rFonts w:ascii="Times New Roman" w:eastAsia="Calibri" w:hAnsi="Times New Roman" w:cs="Times New Roman"/>
                <w:sz w:val="24"/>
                <w:szCs w:val="24"/>
              </w:rPr>
              <w:t>№ п/п</w:t>
            </w:r>
          </w:p>
        </w:tc>
        <w:tc>
          <w:tcPr>
            <w:tcW w:w="6804" w:type="dxa"/>
            <w:shd w:val="clear" w:color="auto" w:fill="auto"/>
            <w:vAlign w:val="center"/>
          </w:tcPr>
          <w:p w:rsidR="00202358" w:rsidRPr="00C22D42" w:rsidRDefault="00202358" w:rsidP="00202358">
            <w:pPr>
              <w:spacing w:after="0" w:line="240" w:lineRule="auto"/>
              <w:contextualSpacing/>
              <w:jc w:val="center"/>
              <w:rPr>
                <w:rFonts w:ascii="Times New Roman" w:eastAsia="Calibri" w:hAnsi="Times New Roman" w:cs="Times New Roman"/>
                <w:sz w:val="24"/>
                <w:szCs w:val="24"/>
              </w:rPr>
            </w:pPr>
            <w:r w:rsidRPr="00C22D42">
              <w:rPr>
                <w:rFonts w:ascii="Times New Roman" w:eastAsia="Calibri" w:hAnsi="Times New Roman" w:cs="Times New Roman"/>
                <w:sz w:val="24"/>
                <w:szCs w:val="24"/>
              </w:rPr>
              <w:t>Название УМК из федерального перечня</w:t>
            </w:r>
          </w:p>
        </w:tc>
        <w:tc>
          <w:tcPr>
            <w:tcW w:w="2693" w:type="dxa"/>
            <w:shd w:val="clear" w:color="auto" w:fill="auto"/>
            <w:vAlign w:val="center"/>
          </w:tcPr>
          <w:p w:rsidR="00202358" w:rsidRPr="00C22D42" w:rsidRDefault="00202358" w:rsidP="00202358">
            <w:pPr>
              <w:spacing w:after="0" w:line="240" w:lineRule="auto"/>
              <w:contextualSpacing/>
              <w:jc w:val="center"/>
              <w:rPr>
                <w:rFonts w:ascii="Times New Roman" w:eastAsia="Calibri" w:hAnsi="Times New Roman" w:cs="Times New Roman"/>
                <w:sz w:val="24"/>
                <w:szCs w:val="24"/>
              </w:rPr>
            </w:pPr>
            <w:r w:rsidRPr="00C22D42">
              <w:rPr>
                <w:rFonts w:ascii="Times New Roman" w:eastAsia="Calibri" w:hAnsi="Times New Roman" w:cs="Times New Roman"/>
                <w:sz w:val="24"/>
                <w:szCs w:val="24"/>
              </w:rPr>
              <w:t>Примерный процент ОО, в которых использовался данный УМК / другие пособия</w:t>
            </w:r>
          </w:p>
        </w:tc>
      </w:tr>
      <w:tr w:rsidR="00E66AEA" w:rsidRPr="00C22D42" w:rsidTr="00202358">
        <w:trPr>
          <w:cantSplit/>
        </w:trPr>
        <w:tc>
          <w:tcPr>
            <w:tcW w:w="568" w:type="dxa"/>
            <w:shd w:val="clear" w:color="auto" w:fill="auto"/>
          </w:tcPr>
          <w:p w:rsidR="00E66AEA" w:rsidRPr="00C22D42" w:rsidRDefault="00E66AEA" w:rsidP="00202358">
            <w:pPr>
              <w:spacing w:after="0" w:line="240" w:lineRule="auto"/>
              <w:contextualSpacing/>
              <w:rPr>
                <w:rFonts w:ascii="Times New Roman" w:eastAsia="Calibri" w:hAnsi="Times New Roman" w:cs="Times New Roman"/>
                <w:sz w:val="24"/>
                <w:szCs w:val="24"/>
              </w:rPr>
            </w:pPr>
          </w:p>
        </w:tc>
        <w:tc>
          <w:tcPr>
            <w:tcW w:w="6804" w:type="dxa"/>
            <w:shd w:val="clear" w:color="auto" w:fill="auto"/>
          </w:tcPr>
          <w:p w:rsidR="00E66AEA" w:rsidRPr="00634251" w:rsidRDefault="00E66AEA" w:rsidP="00E66AEA">
            <w:pPr>
              <w:pStyle w:val="ad"/>
              <w:spacing w:after="0" w:line="240" w:lineRule="auto"/>
              <w:ind w:left="0"/>
              <w:rPr>
                <w:rFonts w:ascii="Times New Roman" w:hAnsi="Times New Roman"/>
                <w:sz w:val="24"/>
                <w:szCs w:val="24"/>
              </w:rPr>
            </w:pPr>
            <w:r>
              <w:rPr>
                <w:rFonts w:ascii="Times New Roman" w:hAnsi="Times New Roman"/>
                <w:sz w:val="24"/>
                <w:szCs w:val="24"/>
              </w:rPr>
              <w:t>«История России» под редакцией А.В. Торкунова, Просвещение 2016г</w:t>
            </w:r>
          </w:p>
        </w:tc>
        <w:tc>
          <w:tcPr>
            <w:tcW w:w="2693" w:type="dxa"/>
            <w:shd w:val="clear" w:color="auto" w:fill="auto"/>
          </w:tcPr>
          <w:p w:rsidR="00E66AEA" w:rsidRPr="00634251" w:rsidRDefault="00E66AEA" w:rsidP="00E66AEA">
            <w:pPr>
              <w:pStyle w:val="ad"/>
              <w:spacing w:after="0" w:line="240" w:lineRule="auto"/>
              <w:ind w:left="0"/>
              <w:rPr>
                <w:rFonts w:ascii="Times New Roman" w:hAnsi="Times New Roman"/>
                <w:sz w:val="24"/>
                <w:szCs w:val="24"/>
              </w:rPr>
            </w:pPr>
            <w:r>
              <w:rPr>
                <w:rFonts w:ascii="Times New Roman" w:hAnsi="Times New Roman"/>
                <w:sz w:val="24"/>
                <w:szCs w:val="24"/>
              </w:rPr>
              <w:t>100%</w:t>
            </w:r>
          </w:p>
        </w:tc>
      </w:tr>
    </w:tbl>
    <w:p w:rsidR="00202358" w:rsidRPr="00C22D42" w:rsidRDefault="00202358" w:rsidP="00202358">
      <w:pPr>
        <w:spacing w:after="0" w:line="240" w:lineRule="auto"/>
        <w:contextualSpacing/>
        <w:jc w:val="both"/>
        <w:rPr>
          <w:rFonts w:ascii="Times New Roman" w:eastAsia="Calibri" w:hAnsi="Times New Roman" w:cs="Times New Roman"/>
          <w:sz w:val="24"/>
          <w:szCs w:val="24"/>
        </w:rPr>
      </w:pPr>
    </w:p>
    <w:p w:rsidR="00202358" w:rsidRPr="00C22D42" w:rsidRDefault="00202358" w:rsidP="00202358">
      <w:pPr>
        <w:spacing w:after="0" w:line="240" w:lineRule="auto"/>
        <w:ind w:left="-426"/>
        <w:contextualSpacing/>
        <w:jc w:val="both"/>
        <w:rPr>
          <w:rFonts w:ascii="Times New Roman" w:eastAsia="Calibri" w:hAnsi="Times New Roman" w:cs="Times New Roman"/>
          <w:i/>
          <w:iCs/>
          <w:sz w:val="24"/>
          <w:szCs w:val="24"/>
        </w:rPr>
      </w:pPr>
      <w:r w:rsidRPr="00C22D42">
        <w:rPr>
          <w:rFonts w:ascii="Times New Roman" w:eastAsia="Calibri" w:hAnsi="Times New Roman" w:cs="Times New Roman"/>
          <w:i/>
          <w:iCs/>
          <w:sz w:val="24"/>
          <w:szCs w:val="24"/>
        </w:rPr>
        <w:t>Планируемые корректировки в выборе УМК из федерального перечня (если запланированы)</w:t>
      </w:r>
    </w:p>
    <w:p w:rsidR="00202358" w:rsidRPr="00C22D42" w:rsidRDefault="00202358" w:rsidP="00202358">
      <w:pPr>
        <w:spacing w:after="0" w:line="240" w:lineRule="auto"/>
        <w:contextualSpacing/>
        <w:jc w:val="both"/>
        <w:rPr>
          <w:rFonts w:ascii="Times New Roman" w:eastAsia="Calibri" w:hAnsi="Times New Roman" w:cs="Times New Roman"/>
          <w:i/>
          <w:sz w:val="24"/>
          <w:szCs w:val="24"/>
        </w:rPr>
      </w:pPr>
    </w:p>
    <w:p w:rsidR="00202358" w:rsidRPr="00C22D42" w:rsidRDefault="00202358" w:rsidP="00202358">
      <w:pPr>
        <w:spacing w:after="0" w:line="360" w:lineRule="auto"/>
        <w:jc w:val="both"/>
        <w:rPr>
          <w:rFonts w:ascii="Times New Roman" w:eastAsia="Calibri" w:hAnsi="Times New Roman" w:cs="Times New Roman"/>
          <w:sz w:val="24"/>
          <w:szCs w:val="24"/>
          <w:lang w:eastAsia="ru-RU"/>
        </w:rPr>
      </w:pPr>
      <w:r w:rsidRPr="00C22D42">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w:t>
      </w:r>
    </w:p>
    <w:p w:rsidR="00202358" w:rsidRPr="00C22D42" w:rsidRDefault="00202358" w:rsidP="00202358">
      <w:pPr>
        <w:spacing w:after="0" w:line="240" w:lineRule="auto"/>
        <w:ind w:left="-426" w:firstLine="426"/>
        <w:jc w:val="both"/>
        <w:rPr>
          <w:rFonts w:ascii="Times New Roman" w:eastAsia="Times New Roman" w:hAnsi="Times New Roman" w:cs="Times New Roman"/>
          <w:b/>
          <w:sz w:val="24"/>
          <w:szCs w:val="24"/>
          <w:lang w:eastAsia="ru-RU"/>
        </w:rPr>
      </w:pPr>
    </w:p>
    <w:p w:rsidR="00202358" w:rsidRPr="00C22D42" w:rsidRDefault="00202358" w:rsidP="000F30C8">
      <w:pPr>
        <w:keepNext/>
        <w:keepLines/>
        <w:numPr>
          <w:ilvl w:val="1"/>
          <w:numId w:val="90"/>
        </w:numPr>
        <w:tabs>
          <w:tab w:val="left" w:pos="567"/>
        </w:tabs>
        <w:spacing w:before="200" w:after="0" w:line="240" w:lineRule="auto"/>
        <w:ind w:left="426" w:hanging="574"/>
        <w:outlineLvl w:val="2"/>
        <w:rPr>
          <w:rFonts w:ascii="Times New Roman" w:eastAsia="SimSun" w:hAnsi="Times New Roman" w:cs="Times New Roman"/>
          <w:b/>
          <w:bCs/>
          <w:sz w:val="28"/>
          <w:szCs w:val="24"/>
          <w:lang w:eastAsia="ru-RU"/>
        </w:rPr>
      </w:pPr>
      <w:r w:rsidRPr="00C22D42">
        <w:rPr>
          <w:rFonts w:ascii="Times New Roman" w:eastAsia="SimSun" w:hAnsi="Times New Roman" w:cs="Times New Roman"/>
          <w:b/>
          <w:bCs/>
          <w:sz w:val="28"/>
          <w:szCs w:val="24"/>
          <w:lang w:eastAsia="ru-RU"/>
        </w:rPr>
        <w:t xml:space="preserve">ВЫВОДЫ о характере изменения количества участников ЕГЭ по учебному предмету. </w:t>
      </w:r>
    </w:p>
    <w:p w:rsidR="00202358" w:rsidRPr="00C22D42" w:rsidRDefault="00202358" w:rsidP="00202358">
      <w:pPr>
        <w:keepNext/>
        <w:keepLines/>
        <w:spacing w:before="200" w:after="0" w:line="240" w:lineRule="auto"/>
        <w:ind w:left="-284"/>
        <w:jc w:val="both"/>
        <w:outlineLvl w:val="2"/>
        <w:rPr>
          <w:rFonts w:ascii="Times New Roman" w:eastAsia="SimSun" w:hAnsi="Times New Roman" w:cs="Times New Roman"/>
          <w:i/>
          <w:iCs/>
          <w:sz w:val="24"/>
          <w:szCs w:val="24"/>
          <w:lang w:eastAsia="ru-RU"/>
        </w:rPr>
      </w:pPr>
      <w:r w:rsidRPr="00C22D42">
        <w:rPr>
          <w:rFonts w:ascii="Times New Roman" w:eastAsia="SimSun" w:hAnsi="Times New Roman" w:cs="Times New Roman"/>
          <w:i/>
          <w:iCs/>
          <w:sz w:val="24"/>
          <w:szCs w:val="24"/>
          <w:lang w:eastAsia="ru-RU"/>
        </w:rPr>
        <w:t>На основе приведенных в разделе данных отмечается динамика количества участников ЕГЭ по предмету в целом, по отдельным категориям, видам образовательных организаций, АТЕ; демографическая ситуация, изменение нормативных правовых документов, форс-мажорные обстоятельства в регионе и прочие обстоятельства, существенным образом повлиявшие на изменение количества участников ЕГЭ по предмету.</w:t>
      </w:r>
    </w:p>
    <w:p w:rsidR="00202358" w:rsidRPr="00C22D42" w:rsidRDefault="00202358" w:rsidP="00202358">
      <w:pPr>
        <w:spacing w:after="0" w:line="240" w:lineRule="auto"/>
        <w:rPr>
          <w:rFonts w:ascii="Times New Roman" w:eastAsia="Calibri" w:hAnsi="Times New Roman" w:cs="Times New Roman"/>
          <w:sz w:val="24"/>
          <w:szCs w:val="24"/>
          <w:lang w:eastAsia="ru-RU"/>
        </w:rPr>
      </w:pPr>
    </w:p>
    <w:p w:rsidR="00202358" w:rsidRPr="00C22D42" w:rsidRDefault="00202358" w:rsidP="00202358">
      <w:pPr>
        <w:spacing w:after="0" w:line="360" w:lineRule="auto"/>
        <w:jc w:val="both"/>
        <w:rPr>
          <w:rFonts w:ascii="Times New Roman" w:eastAsia="Calibri" w:hAnsi="Times New Roman" w:cs="Times New Roman"/>
          <w:sz w:val="24"/>
          <w:szCs w:val="24"/>
          <w:lang w:eastAsia="ru-RU"/>
        </w:rPr>
      </w:pPr>
      <w:r w:rsidRPr="00C22D42">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w:t>
      </w:r>
    </w:p>
    <w:p w:rsidR="00202358" w:rsidRPr="00C22D42" w:rsidRDefault="00202358" w:rsidP="00202358">
      <w:pPr>
        <w:rPr>
          <w:rFonts w:ascii="Times New Roman" w:eastAsia="Calibri" w:hAnsi="Times New Roman" w:cs="Times New Roman"/>
          <w:bCs/>
          <w:sz w:val="24"/>
          <w:szCs w:val="24"/>
          <w:lang w:eastAsia="ru-RU"/>
        </w:rPr>
      </w:pPr>
    </w:p>
    <w:p w:rsidR="00202358" w:rsidRPr="00C22D42" w:rsidRDefault="00202358" w:rsidP="00202358">
      <w:pPr>
        <w:keepNext/>
        <w:keepLines/>
        <w:numPr>
          <w:ilvl w:val="1"/>
          <w:numId w:val="0"/>
        </w:numPr>
        <w:spacing w:before="40" w:after="0" w:line="240" w:lineRule="auto"/>
        <w:jc w:val="center"/>
        <w:outlineLvl w:val="1"/>
        <w:rPr>
          <w:rFonts w:ascii="Cambria" w:eastAsia="SimSun" w:hAnsi="Cambria" w:cs="Times New Roman"/>
          <w:b/>
          <w:bCs/>
          <w:color w:val="365F91"/>
          <w:sz w:val="28"/>
          <w:szCs w:val="28"/>
          <w:lang w:eastAsia="ru-RU"/>
        </w:rPr>
      </w:pPr>
      <w:r w:rsidRPr="00C22D42">
        <w:rPr>
          <w:rFonts w:ascii="Times New Roman" w:eastAsia="SimSun" w:hAnsi="Times New Roman" w:cs="Times New Roman"/>
          <w:b/>
          <w:bCs/>
          <w:sz w:val="28"/>
          <w:szCs w:val="28"/>
          <w:lang w:eastAsia="ru-RU"/>
        </w:rPr>
        <w:t>РАЗДЕЛ 2.  ОСНОВНЫЕ РЕЗУЛЬТАТЫ ЕГЭ ПО ПРЕДМЕТУ</w:t>
      </w:r>
    </w:p>
    <w:p w:rsidR="00202358" w:rsidRPr="00C22D42" w:rsidRDefault="00202358" w:rsidP="00202358">
      <w:pPr>
        <w:spacing w:after="0" w:line="240" w:lineRule="auto"/>
        <w:ind w:left="-426" w:firstLine="426"/>
        <w:jc w:val="both"/>
        <w:rPr>
          <w:rFonts w:ascii="Times New Roman" w:eastAsia="Times New Roman" w:hAnsi="Times New Roman" w:cs="Times New Roman"/>
          <w:b/>
          <w:sz w:val="24"/>
          <w:szCs w:val="24"/>
          <w:lang w:eastAsia="ru-RU"/>
        </w:rPr>
      </w:pPr>
    </w:p>
    <w:p w:rsidR="00202358" w:rsidRPr="00C22D42" w:rsidRDefault="00202358" w:rsidP="000F30C8">
      <w:pPr>
        <w:keepNext/>
        <w:keepLines/>
        <w:numPr>
          <w:ilvl w:val="0"/>
          <w:numId w:val="90"/>
        </w:numPr>
        <w:spacing w:before="200" w:after="0" w:line="240" w:lineRule="auto"/>
        <w:outlineLvl w:val="2"/>
        <w:rPr>
          <w:rFonts w:ascii="Times New Roman" w:eastAsia="SimSun" w:hAnsi="Times New Roman" w:cs="Times New Roman"/>
          <w:vanish/>
          <w:sz w:val="28"/>
          <w:szCs w:val="24"/>
          <w:lang w:eastAsia="ru-RU"/>
        </w:rPr>
      </w:pPr>
    </w:p>
    <w:p w:rsidR="00202358" w:rsidRPr="00C22D42" w:rsidRDefault="00202358" w:rsidP="000F30C8">
      <w:pPr>
        <w:keepNext/>
        <w:keepLines/>
        <w:numPr>
          <w:ilvl w:val="1"/>
          <w:numId w:val="90"/>
        </w:numPr>
        <w:tabs>
          <w:tab w:val="left" w:pos="142"/>
        </w:tabs>
        <w:spacing w:before="200" w:after="0" w:line="240" w:lineRule="auto"/>
        <w:ind w:left="284" w:hanging="710"/>
        <w:outlineLvl w:val="2"/>
        <w:rPr>
          <w:rFonts w:ascii="Times New Roman" w:eastAsia="SimSun" w:hAnsi="Times New Roman" w:cs="Times New Roman"/>
          <w:bCs/>
          <w:i/>
          <w:sz w:val="24"/>
          <w:szCs w:val="24"/>
          <w:lang w:eastAsia="ru-RU"/>
        </w:rPr>
      </w:pPr>
      <w:r w:rsidRPr="00C22D42">
        <w:rPr>
          <w:rFonts w:ascii="Times New Roman" w:eastAsia="SimSun" w:hAnsi="Times New Roman" w:cs="Times New Roman"/>
          <w:b/>
          <w:bCs/>
          <w:sz w:val="28"/>
          <w:szCs w:val="24"/>
          <w:lang w:eastAsia="ru-RU"/>
        </w:rPr>
        <w:t>Диаграмма распределения тестовых баллов участников ЕГЭ по предмету в 2021 г.</w:t>
      </w:r>
      <w:r w:rsidRPr="00C22D42">
        <w:rPr>
          <w:rFonts w:ascii="Times New Roman" w:eastAsia="SimSun" w:hAnsi="Times New Roman" w:cs="Times New Roman"/>
          <w:b/>
          <w:bCs/>
          <w:sz w:val="28"/>
          <w:szCs w:val="24"/>
          <w:lang w:eastAsia="ru-RU"/>
        </w:rPr>
        <w:br/>
      </w:r>
      <w:r w:rsidRPr="00C22D42">
        <w:rPr>
          <w:rFonts w:ascii="Times New Roman" w:eastAsia="SimSun" w:hAnsi="Times New Roman" w:cs="Times New Roman"/>
          <w:bCs/>
          <w:i/>
          <w:sz w:val="24"/>
          <w:szCs w:val="24"/>
          <w:lang w:eastAsia="ru-RU"/>
        </w:rPr>
        <w:t xml:space="preserve"> (количество участников, получивших тот или иной тестовый балл)</w:t>
      </w:r>
    </w:p>
    <w:p w:rsidR="00202358" w:rsidRPr="00C22D42" w:rsidRDefault="00202358" w:rsidP="00202358">
      <w:pPr>
        <w:spacing w:after="0" w:line="240" w:lineRule="auto"/>
        <w:rPr>
          <w:rFonts w:ascii="Times New Roman" w:eastAsia="Calibri" w:hAnsi="Times New Roman" w:cs="Times New Roman"/>
          <w:sz w:val="24"/>
          <w:szCs w:val="24"/>
          <w:lang w:eastAsia="ru-RU"/>
        </w:rPr>
      </w:pPr>
    </w:p>
    <w:p w:rsidR="00202358" w:rsidRPr="00C22D42" w:rsidRDefault="00202358" w:rsidP="00202358">
      <w:pPr>
        <w:spacing w:after="0" w:line="240" w:lineRule="auto"/>
        <w:rPr>
          <w:rFonts w:ascii="Times New Roman" w:eastAsia="Calibri" w:hAnsi="Times New Roman" w:cs="Times New Roman"/>
          <w:sz w:val="24"/>
          <w:szCs w:val="24"/>
          <w:lang w:eastAsia="ru-RU"/>
        </w:rPr>
      </w:pPr>
      <w:r>
        <w:rPr>
          <w:noProof/>
          <w:lang w:eastAsia="ru-RU"/>
        </w:rPr>
        <w:drawing>
          <wp:inline distT="0" distB="0" distL="0" distR="0">
            <wp:extent cx="6120130" cy="2081943"/>
            <wp:effectExtent l="0" t="0" r="0" b="0"/>
            <wp:docPr id="2" name="Picture 0" descr="14i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0" descr="14iT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2081943"/>
                    </a:xfrm>
                    <a:prstGeom prst="rect">
                      <a:avLst/>
                    </a:prstGeom>
                    <a:noFill/>
                    <a:extLst/>
                  </pic:spPr>
                </pic:pic>
              </a:graphicData>
            </a:graphic>
          </wp:inline>
        </w:drawing>
      </w:r>
    </w:p>
    <w:p w:rsidR="00202358" w:rsidRPr="00C22D42" w:rsidRDefault="00202358" w:rsidP="00202358">
      <w:pPr>
        <w:spacing w:after="0" w:line="240" w:lineRule="auto"/>
        <w:rPr>
          <w:rFonts w:ascii="Times New Roman" w:eastAsia="Calibri" w:hAnsi="Times New Roman" w:cs="Times New Roman"/>
          <w:sz w:val="24"/>
          <w:szCs w:val="24"/>
          <w:lang w:eastAsia="ru-RU"/>
        </w:rPr>
      </w:pPr>
    </w:p>
    <w:p w:rsidR="00202358" w:rsidRPr="00C22D42" w:rsidRDefault="00202358" w:rsidP="000F30C8">
      <w:pPr>
        <w:keepNext/>
        <w:keepLines/>
        <w:numPr>
          <w:ilvl w:val="1"/>
          <w:numId w:val="90"/>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C22D42">
        <w:rPr>
          <w:rFonts w:ascii="Times New Roman" w:eastAsia="SimSun" w:hAnsi="Times New Roman" w:cs="Times New Roman"/>
          <w:b/>
          <w:bCs/>
          <w:sz w:val="28"/>
          <w:szCs w:val="24"/>
          <w:lang w:eastAsia="ru-RU"/>
        </w:rPr>
        <w:t>Динамика результатов ЕГЭ по предмету за последние 3 года</w:t>
      </w:r>
    </w:p>
    <w:p w:rsidR="00202358" w:rsidRPr="00C22D42" w:rsidRDefault="00202358" w:rsidP="00202358">
      <w:pPr>
        <w:keepNext/>
        <w:spacing w:line="240" w:lineRule="auto"/>
        <w:jc w:val="right"/>
        <w:rPr>
          <w:rFonts w:ascii="Times New Roman" w:eastAsia="Calibri" w:hAnsi="Times New Roman" w:cs="Times New Roman"/>
          <w:bCs/>
          <w:i/>
          <w:sz w:val="18"/>
          <w:szCs w:val="18"/>
          <w:lang w:eastAsia="ru-RU"/>
        </w:rPr>
      </w:pPr>
      <w:r w:rsidRPr="00C22D42">
        <w:rPr>
          <w:rFonts w:ascii="Times New Roman" w:eastAsia="Calibri" w:hAnsi="Times New Roman" w:cs="Times New Roman"/>
          <w:bCs/>
          <w:i/>
          <w:sz w:val="18"/>
          <w:szCs w:val="18"/>
          <w:lang w:eastAsia="ru-RU"/>
        </w:rPr>
        <w:t xml:space="preserve">Таблица </w:t>
      </w:r>
      <w:r w:rsidR="00623AAB" w:rsidRPr="00C22D42">
        <w:rPr>
          <w:rFonts w:ascii="Times New Roman" w:eastAsia="Calibri" w:hAnsi="Times New Roman" w:cs="Times New Roman"/>
          <w:bCs/>
          <w:i/>
          <w:sz w:val="18"/>
          <w:szCs w:val="18"/>
          <w:lang w:eastAsia="ru-RU"/>
        </w:rPr>
        <w:fldChar w:fldCharType="begin"/>
      </w:r>
      <w:r w:rsidRPr="00C22D42">
        <w:rPr>
          <w:rFonts w:ascii="Times New Roman" w:eastAsia="Calibri" w:hAnsi="Times New Roman" w:cs="Times New Roman"/>
          <w:bCs/>
          <w:i/>
          <w:sz w:val="18"/>
          <w:szCs w:val="18"/>
          <w:lang w:eastAsia="ru-RU"/>
        </w:rPr>
        <w:instrText xml:space="preserve"> STYLEREF 1 \s </w:instrText>
      </w:r>
      <w:r w:rsidR="00623AAB" w:rsidRPr="00C22D4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C22D42">
        <w:rPr>
          <w:rFonts w:ascii="Times New Roman" w:eastAsia="Calibri" w:hAnsi="Times New Roman" w:cs="Times New Roman"/>
          <w:bCs/>
          <w:i/>
          <w:sz w:val="18"/>
          <w:szCs w:val="18"/>
          <w:lang w:eastAsia="ru-RU"/>
        </w:rPr>
        <w:fldChar w:fldCharType="end"/>
      </w:r>
      <w:r w:rsidRPr="00C22D42">
        <w:rPr>
          <w:rFonts w:ascii="Times New Roman" w:eastAsia="Calibri" w:hAnsi="Times New Roman" w:cs="Times New Roman"/>
          <w:bCs/>
          <w:i/>
          <w:sz w:val="18"/>
          <w:szCs w:val="18"/>
          <w:lang w:eastAsia="ru-RU"/>
        </w:rPr>
        <w:noBreakHyphen/>
      </w:r>
      <w:r w:rsidR="00623AAB" w:rsidRPr="00C22D42">
        <w:rPr>
          <w:rFonts w:ascii="Times New Roman" w:eastAsia="Calibri" w:hAnsi="Times New Roman" w:cs="Times New Roman"/>
          <w:bCs/>
          <w:i/>
          <w:sz w:val="18"/>
          <w:szCs w:val="18"/>
          <w:lang w:eastAsia="ru-RU"/>
        </w:rPr>
        <w:fldChar w:fldCharType="begin"/>
      </w:r>
      <w:r w:rsidRPr="00C22D42">
        <w:rPr>
          <w:rFonts w:ascii="Times New Roman" w:eastAsia="Calibri" w:hAnsi="Times New Roman" w:cs="Times New Roman"/>
          <w:bCs/>
          <w:i/>
          <w:sz w:val="18"/>
          <w:szCs w:val="18"/>
          <w:lang w:eastAsia="ru-RU"/>
        </w:rPr>
        <w:instrText xml:space="preserve"> SEQ Таблица \* ARABIC \s 1 </w:instrText>
      </w:r>
      <w:r w:rsidR="00623AAB" w:rsidRPr="00C22D4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43</w:t>
      </w:r>
      <w:r w:rsidR="00623AAB" w:rsidRPr="00C22D42">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202358" w:rsidRPr="00C22D42" w:rsidTr="00202358">
        <w:trPr>
          <w:cantSplit/>
          <w:trHeight w:val="338"/>
          <w:tblHeader/>
        </w:trPr>
        <w:tc>
          <w:tcPr>
            <w:tcW w:w="5388" w:type="dxa"/>
            <w:vMerge w:val="restart"/>
          </w:tcPr>
          <w:p w:rsidR="00202358" w:rsidRPr="00C22D42" w:rsidRDefault="00202358" w:rsidP="00202358">
            <w:pPr>
              <w:spacing w:after="0" w:line="240" w:lineRule="auto"/>
              <w:contextualSpacing/>
              <w:jc w:val="both"/>
              <w:rPr>
                <w:rFonts w:ascii="Times New Roman" w:eastAsia="MS Mincho" w:hAnsi="Times New Roman" w:cs="Times New Roman"/>
                <w:sz w:val="24"/>
                <w:szCs w:val="24"/>
                <w:lang w:eastAsia="ru-RU"/>
              </w:rPr>
            </w:pPr>
          </w:p>
        </w:tc>
        <w:tc>
          <w:tcPr>
            <w:tcW w:w="4677" w:type="dxa"/>
            <w:gridSpan w:val="3"/>
          </w:tcPr>
          <w:p w:rsidR="00202358" w:rsidRPr="00C22D42" w:rsidRDefault="00202358" w:rsidP="00202358">
            <w:pPr>
              <w:spacing w:after="0" w:line="240" w:lineRule="auto"/>
              <w:contextualSpacing/>
              <w:jc w:val="center"/>
              <w:rPr>
                <w:rFonts w:ascii="Times New Roman" w:eastAsia="MS Mincho" w:hAnsi="Times New Roman" w:cs="Times New Roman"/>
                <w:sz w:val="24"/>
                <w:szCs w:val="24"/>
                <w:lang w:eastAsia="ru-RU"/>
              </w:rPr>
            </w:pPr>
            <w:r w:rsidRPr="00C22D42">
              <w:rPr>
                <w:rFonts w:ascii="Times New Roman" w:eastAsia="MS Mincho" w:hAnsi="Times New Roman" w:cs="Times New Roman"/>
                <w:sz w:val="24"/>
                <w:szCs w:val="24"/>
                <w:lang w:eastAsia="ru-RU"/>
              </w:rPr>
              <w:t>Субъект Российской Федерации</w:t>
            </w:r>
          </w:p>
        </w:tc>
      </w:tr>
      <w:tr w:rsidR="00202358" w:rsidRPr="00C22D42" w:rsidTr="00202358">
        <w:trPr>
          <w:cantSplit/>
          <w:trHeight w:val="155"/>
          <w:tblHeader/>
        </w:trPr>
        <w:tc>
          <w:tcPr>
            <w:tcW w:w="5388" w:type="dxa"/>
            <w:vMerge/>
          </w:tcPr>
          <w:p w:rsidR="00202358" w:rsidRPr="00C22D42" w:rsidRDefault="00202358" w:rsidP="00202358">
            <w:pPr>
              <w:spacing w:after="0" w:line="240" w:lineRule="auto"/>
              <w:contextualSpacing/>
              <w:jc w:val="both"/>
              <w:rPr>
                <w:rFonts w:ascii="Times New Roman" w:eastAsia="MS Mincho" w:hAnsi="Times New Roman" w:cs="Times New Roman"/>
                <w:sz w:val="24"/>
                <w:szCs w:val="24"/>
                <w:lang w:eastAsia="ru-RU"/>
              </w:rPr>
            </w:pPr>
          </w:p>
        </w:tc>
        <w:tc>
          <w:tcPr>
            <w:tcW w:w="1559" w:type="dxa"/>
          </w:tcPr>
          <w:p w:rsidR="00202358" w:rsidRPr="00C22D42" w:rsidRDefault="00202358" w:rsidP="00202358">
            <w:pPr>
              <w:spacing w:after="0" w:line="240" w:lineRule="auto"/>
              <w:contextualSpacing/>
              <w:jc w:val="center"/>
              <w:rPr>
                <w:rFonts w:ascii="Times New Roman" w:eastAsia="MS Mincho" w:hAnsi="Times New Roman" w:cs="Times New Roman"/>
                <w:sz w:val="24"/>
                <w:szCs w:val="24"/>
                <w:lang w:eastAsia="ru-RU"/>
              </w:rPr>
            </w:pPr>
            <w:r w:rsidRPr="00C22D42">
              <w:rPr>
                <w:rFonts w:ascii="Times New Roman" w:eastAsia="MS Mincho" w:hAnsi="Times New Roman" w:cs="Times New Roman"/>
                <w:sz w:val="24"/>
                <w:szCs w:val="24"/>
                <w:lang w:eastAsia="ru-RU"/>
              </w:rPr>
              <w:t>2019 г.</w:t>
            </w:r>
          </w:p>
        </w:tc>
        <w:tc>
          <w:tcPr>
            <w:tcW w:w="1701" w:type="dxa"/>
          </w:tcPr>
          <w:p w:rsidR="00202358" w:rsidRPr="00C22D42" w:rsidRDefault="00202358" w:rsidP="00202358">
            <w:pPr>
              <w:spacing w:after="0" w:line="240" w:lineRule="auto"/>
              <w:contextualSpacing/>
              <w:jc w:val="center"/>
              <w:rPr>
                <w:rFonts w:ascii="Times New Roman" w:eastAsia="MS Mincho" w:hAnsi="Times New Roman" w:cs="Times New Roman"/>
                <w:sz w:val="24"/>
                <w:szCs w:val="24"/>
                <w:lang w:eastAsia="ru-RU"/>
              </w:rPr>
            </w:pPr>
            <w:r w:rsidRPr="00C22D42">
              <w:rPr>
                <w:rFonts w:ascii="Times New Roman" w:eastAsia="MS Mincho" w:hAnsi="Times New Roman" w:cs="Times New Roman"/>
                <w:sz w:val="24"/>
                <w:szCs w:val="24"/>
                <w:lang w:eastAsia="ru-RU"/>
              </w:rPr>
              <w:t>2020 г.</w:t>
            </w:r>
          </w:p>
        </w:tc>
        <w:tc>
          <w:tcPr>
            <w:tcW w:w="1417" w:type="dxa"/>
          </w:tcPr>
          <w:p w:rsidR="00202358" w:rsidRPr="00C22D42" w:rsidRDefault="00202358" w:rsidP="00202358">
            <w:pPr>
              <w:spacing w:after="0" w:line="240" w:lineRule="auto"/>
              <w:contextualSpacing/>
              <w:jc w:val="center"/>
              <w:rPr>
                <w:rFonts w:ascii="Times New Roman" w:eastAsia="MS Mincho" w:hAnsi="Times New Roman" w:cs="Times New Roman"/>
                <w:sz w:val="24"/>
                <w:szCs w:val="24"/>
                <w:lang w:eastAsia="ru-RU"/>
              </w:rPr>
            </w:pPr>
            <w:r w:rsidRPr="00C22D42">
              <w:rPr>
                <w:rFonts w:ascii="Times New Roman" w:eastAsia="MS Mincho" w:hAnsi="Times New Roman" w:cs="Times New Roman"/>
                <w:sz w:val="24"/>
                <w:szCs w:val="24"/>
                <w:lang w:eastAsia="ru-RU"/>
              </w:rPr>
              <w:t>2021 г.</w:t>
            </w:r>
          </w:p>
        </w:tc>
      </w:tr>
      <w:tr w:rsidR="00202358" w:rsidRPr="00C22D42" w:rsidTr="00202358">
        <w:trPr>
          <w:cantSplit/>
          <w:trHeight w:val="349"/>
        </w:trPr>
        <w:tc>
          <w:tcPr>
            <w:tcW w:w="5388" w:type="dxa"/>
          </w:tcPr>
          <w:p w:rsidR="00202358" w:rsidRPr="00C22D42" w:rsidRDefault="00202358" w:rsidP="00202358">
            <w:pPr>
              <w:spacing w:after="0" w:line="240" w:lineRule="auto"/>
              <w:contextualSpacing/>
              <w:jc w:val="both"/>
              <w:rPr>
                <w:rFonts w:ascii="Times New Roman" w:eastAsia="MS Mincho" w:hAnsi="Times New Roman" w:cs="Times New Roman"/>
                <w:sz w:val="24"/>
                <w:szCs w:val="24"/>
                <w:lang w:eastAsia="ru-RU"/>
              </w:rPr>
            </w:pPr>
            <w:r w:rsidRPr="00C22D42">
              <w:rPr>
                <w:rFonts w:ascii="Times New Roman" w:eastAsia="MS Mincho" w:hAnsi="Times New Roman" w:cs="Times New Roman"/>
                <w:sz w:val="24"/>
                <w:szCs w:val="24"/>
                <w:lang w:eastAsia="ru-RU"/>
              </w:rPr>
              <w:t>Не преодолели минимального балла, %</w:t>
            </w:r>
          </w:p>
        </w:tc>
        <w:tc>
          <w:tcPr>
            <w:tcW w:w="1559" w:type="dxa"/>
          </w:tcPr>
          <w:p w:rsidR="00202358" w:rsidRPr="00C22D4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36,65</w:t>
            </w:r>
          </w:p>
        </w:tc>
        <w:tc>
          <w:tcPr>
            <w:tcW w:w="1701" w:type="dxa"/>
          </w:tcPr>
          <w:p w:rsidR="00202358" w:rsidRPr="00C22D4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32,30</w:t>
            </w:r>
          </w:p>
        </w:tc>
        <w:tc>
          <w:tcPr>
            <w:tcW w:w="1417" w:type="dxa"/>
          </w:tcPr>
          <w:p w:rsidR="00202358" w:rsidRPr="00C22D4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18,51</w:t>
            </w:r>
          </w:p>
        </w:tc>
      </w:tr>
      <w:tr w:rsidR="00202358" w:rsidRPr="00C22D42" w:rsidTr="00202358">
        <w:trPr>
          <w:cantSplit/>
          <w:trHeight w:val="354"/>
        </w:trPr>
        <w:tc>
          <w:tcPr>
            <w:tcW w:w="5388" w:type="dxa"/>
          </w:tcPr>
          <w:p w:rsidR="00202358" w:rsidRPr="00C22D42" w:rsidRDefault="00202358" w:rsidP="00202358">
            <w:pPr>
              <w:spacing w:after="0" w:line="240" w:lineRule="auto"/>
              <w:contextualSpacing/>
              <w:jc w:val="both"/>
              <w:rPr>
                <w:rFonts w:ascii="Times New Roman" w:eastAsia="MS Mincho" w:hAnsi="Times New Roman" w:cs="Times New Roman"/>
                <w:sz w:val="24"/>
                <w:szCs w:val="24"/>
                <w:lang w:eastAsia="ru-RU"/>
              </w:rPr>
            </w:pPr>
            <w:r w:rsidRPr="00C22D42">
              <w:rPr>
                <w:rFonts w:ascii="Times New Roman" w:eastAsia="MS Mincho" w:hAnsi="Times New Roman" w:cs="Times New Roman"/>
                <w:sz w:val="24"/>
                <w:szCs w:val="24"/>
                <w:lang w:eastAsia="ru-RU"/>
              </w:rPr>
              <w:t>Средний тестовый балл</w:t>
            </w:r>
          </w:p>
        </w:tc>
        <w:tc>
          <w:tcPr>
            <w:tcW w:w="1559" w:type="dxa"/>
          </w:tcPr>
          <w:p w:rsidR="00202358" w:rsidRPr="00C22D4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37,07</w:t>
            </w:r>
          </w:p>
        </w:tc>
        <w:tc>
          <w:tcPr>
            <w:tcW w:w="1701" w:type="dxa"/>
          </w:tcPr>
          <w:p w:rsidR="00202358" w:rsidRPr="00C22D4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40,10</w:t>
            </w:r>
          </w:p>
        </w:tc>
        <w:tc>
          <w:tcPr>
            <w:tcW w:w="1417" w:type="dxa"/>
          </w:tcPr>
          <w:p w:rsidR="00202358" w:rsidRPr="00C22D4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48,66</w:t>
            </w:r>
          </w:p>
        </w:tc>
      </w:tr>
      <w:tr w:rsidR="00202358" w:rsidRPr="00C22D42" w:rsidTr="00202358">
        <w:trPr>
          <w:cantSplit/>
          <w:trHeight w:val="338"/>
        </w:trPr>
        <w:tc>
          <w:tcPr>
            <w:tcW w:w="5388" w:type="dxa"/>
          </w:tcPr>
          <w:p w:rsidR="00202358" w:rsidRPr="00C22D42" w:rsidRDefault="00202358" w:rsidP="00202358">
            <w:pPr>
              <w:spacing w:after="0" w:line="240" w:lineRule="auto"/>
              <w:contextualSpacing/>
              <w:jc w:val="both"/>
              <w:rPr>
                <w:rFonts w:ascii="Times New Roman" w:eastAsia="MS Mincho" w:hAnsi="Times New Roman" w:cs="Times New Roman"/>
                <w:sz w:val="24"/>
                <w:szCs w:val="24"/>
                <w:lang w:eastAsia="ru-RU"/>
              </w:rPr>
            </w:pPr>
            <w:r w:rsidRPr="00C22D42">
              <w:rPr>
                <w:rFonts w:ascii="Times New Roman" w:eastAsia="MS Mincho" w:hAnsi="Times New Roman" w:cs="Times New Roman"/>
                <w:sz w:val="24"/>
                <w:szCs w:val="24"/>
                <w:lang w:eastAsia="ru-RU"/>
              </w:rPr>
              <w:t>Получили от 81 до 99 баллов, %</w:t>
            </w:r>
          </w:p>
        </w:tc>
        <w:tc>
          <w:tcPr>
            <w:tcW w:w="1559" w:type="dxa"/>
          </w:tcPr>
          <w:p w:rsidR="00202358" w:rsidRPr="00C22D4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2,40</w:t>
            </w:r>
          </w:p>
        </w:tc>
        <w:tc>
          <w:tcPr>
            <w:tcW w:w="1701" w:type="dxa"/>
          </w:tcPr>
          <w:p w:rsidR="00202358" w:rsidRPr="00C22D4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2,64</w:t>
            </w:r>
          </w:p>
        </w:tc>
        <w:tc>
          <w:tcPr>
            <w:tcW w:w="1417" w:type="dxa"/>
          </w:tcPr>
          <w:p w:rsidR="00202358" w:rsidRPr="00C22D4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9,92</w:t>
            </w:r>
          </w:p>
        </w:tc>
      </w:tr>
      <w:tr w:rsidR="00202358" w:rsidRPr="00C22D42" w:rsidTr="00202358">
        <w:trPr>
          <w:cantSplit/>
          <w:trHeight w:val="338"/>
        </w:trPr>
        <w:tc>
          <w:tcPr>
            <w:tcW w:w="5388" w:type="dxa"/>
          </w:tcPr>
          <w:p w:rsidR="00202358" w:rsidRPr="00C22D42" w:rsidRDefault="00202358" w:rsidP="00202358">
            <w:pPr>
              <w:spacing w:after="0" w:line="240" w:lineRule="auto"/>
              <w:contextualSpacing/>
              <w:jc w:val="both"/>
              <w:rPr>
                <w:rFonts w:ascii="Times New Roman" w:eastAsia="MS Mincho" w:hAnsi="Times New Roman" w:cs="Times New Roman"/>
                <w:sz w:val="24"/>
                <w:szCs w:val="24"/>
                <w:lang w:eastAsia="ru-RU"/>
              </w:rPr>
            </w:pPr>
            <w:r w:rsidRPr="00C22D42">
              <w:rPr>
                <w:rFonts w:ascii="Times New Roman" w:eastAsia="MS Mincho" w:hAnsi="Times New Roman" w:cs="Times New Roman"/>
                <w:sz w:val="24"/>
                <w:szCs w:val="24"/>
                <w:lang w:eastAsia="ru-RU"/>
              </w:rPr>
              <w:t>Получили 100 баллов, чел.</w:t>
            </w:r>
          </w:p>
        </w:tc>
        <w:tc>
          <w:tcPr>
            <w:tcW w:w="1559" w:type="dxa"/>
          </w:tcPr>
          <w:p w:rsidR="00202358" w:rsidRPr="00C22D4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0</w:t>
            </w:r>
          </w:p>
        </w:tc>
        <w:tc>
          <w:tcPr>
            <w:tcW w:w="1701" w:type="dxa"/>
          </w:tcPr>
          <w:p w:rsidR="00202358" w:rsidRPr="00C22D4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0</w:t>
            </w:r>
          </w:p>
        </w:tc>
        <w:tc>
          <w:tcPr>
            <w:tcW w:w="1417" w:type="dxa"/>
          </w:tcPr>
          <w:p w:rsidR="00202358" w:rsidRPr="00C22D4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6и т</w:t>
            </w:r>
          </w:p>
        </w:tc>
      </w:tr>
    </w:tbl>
    <w:p w:rsidR="00202358" w:rsidRPr="00C22D42" w:rsidRDefault="00202358" w:rsidP="00202358">
      <w:pPr>
        <w:tabs>
          <w:tab w:val="left" w:pos="709"/>
        </w:tabs>
        <w:spacing w:after="0" w:line="240" w:lineRule="auto"/>
        <w:jc w:val="both"/>
        <w:rPr>
          <w:rFonts w:ascii="Times New Roman" w:eastAsia="Calibri" w:hAnsi="Times New Roman" w:cs="Times New Roman"/>
          <w:sz w:val="24"/>
          <w:szCs w:val="24"/>
          <w:lang w:eastAsia="ru-RU"/>
        </w:rPr>
      </w:pPr>
    </w:p>
    <w:p w:rsidR="00202358" w:rsidRPr="00C22D42" w:rsidRDefault="00202358" w:rsidP="000F30C8">
      <w:pPr>
        <w:keepNext/>
        <w:keepLines/>
        <w:numPr>
          <w:ilvl w:val="1"/>
          <w:numId w:val="90"/>
        </w:numPr>
        <w:tabs>
          <w:tab w:val="left" w:pos="142"/>
        </w:tabs>
        <w:spacing w:before="200" w:after="0" w:line="240" w:lineRule="auto"/>
        <w:ind w:left="142" w:hanging="568"/>
        <w:outlineLvl w:val="2"/>
        <w:rPr>
          <w:rFonts w:ascii="Times New Roman" w:eastAsia="SimSun" w:hAnsi="Times New Roman" w:cs="Times New Roman"/>
          <w:b/>
          <w:bCs/>
          <w:sz w:val="28"/>
          <w:szCs w:val="24"/>
          <w:lang w:eastAsia="ru-RU"/>
        </w:rPr>
      </w:pPr>
      <w:r w:rsidRPr="00C22D42">
        <w:rPr>
          <w:rFonts w:ascii="Times New Roman" w:eastAsia="SimSun" w:hAnsi="Times New Roman" w:cs="Times New Roman"/>
          <w:b/>
          <w:bCs/>
          <w:sz w:val="28"/>
          <w:szCs w:val="24"/>
          <w:lang w:eastAsia="ru-RU"/>
        </w:rPr>
        <w:t>Результаты по группам участников экзамена с различным уровнем подготовки:</w:t>
      </w:r>
    </w:p>
    <w:p w:rsidR="00202358" w:rsidRPr="00C22D42" w:rsidRDefault="00202358" w:rsidP="000F30C8">
      <w:pPr>
        <w:keepNext/>
        <w:keepLines/>
        <w:numPr>
          <w:ilvl w:val="2"/>
          <w:numId w:val="90"/>
        </w:numPr>
        <w:spacing w:before="200" w:after="0" w:line="240" w:lineRule="auto"/>
        <w:outlineLvl w:val="2"/>
        <w:rPr>
          <w:rFonts w:ascii="Times New Roman" w:eastAsia="SimSun" w:hAnsi="Times New Roman" w:cs="Times New Roman"/>
          <w:b/>
          <w:bCs/>
          <w:sz w:val="28"/>
          <w:szCs w:val="24"/>
          <w:lang w:eastAsia="ru-RU"/>
        </w:rPr>
      </w:pPr>
      <w:r w:rsidRPr="00C22D42">
        <w:rPr>
          <w:rFonts w:ascii="Times New Roman" w:eastAsia="SimSun" w:hAnsi="Times New Roman" w:cs="Times New Roman"/>
          <w:sz w:val="28"/>
          <w:szCs w:val="24"/>
          <w:lang w:eastAsia="ru-RU"/>
        </w:rPr>
        <w:t>в разрезе категорий</w:t>
      </w:r>
      <w:r w:rsidRPr="00C22D42">
        <w:rPr>
          <w:rFonts w:ascii="Times New Roman" w:eastAsia="SimSun" w:hAnsi="Times New Roman" w:cs="Times New Roman"/>
          <w:sz w:val="28"/>
          <w:szCs w:val="24"/>
          <w:vertAlign w:val="superscript"/>
          <w:lang w:eastAsia="ru-RU"/>
        </w:rPr>
        <w:footnoteReference w:id="24"/>
      </w:r>
      <w:r w:rsidRPr="00C22D42">
        <w:rPr>
          <w:rFonts w:ascii="Times New Roman" w:eastAsia="SimSun" w:hAnsi="Times New Roman" w:cs="Times New Roman"/>
          <w:sz w:val="28"/>
          <w:szCs w:val="24"/>
          <w:lang w:eastAsia="ru-RU"/>
        </w:rPr>
        <w:t xml:space="preserve"> участников ЕГЭ </w:t>
      </w:r>
    </w:p>
    <w:p w:rsidR="00202358" w:rsidRPr="00AE2716" w:rsidRDefault="00202358" w:rsidP="00202358">
      <w:pPr>
        <w:keepNext/>
        <w:spacing w:line="240" w:lineRule="auto"/>
        <w:jc w:val="right"/>
        <w:rPr>
          <w:rFonts w:ascii="Times New Roman" w:eastAsia="Calibri" w:hAnsi="Times New Roman" w:cs="Times New Roman"/>
          <w:bCs/>
          <w:i/>
          <w:sz w:val="18"/>
          <w:szCs w:val="18"/>
          <w:lang w:eastAsia="ru-RU"/>
        </w:rPr>
      </w:pPr>
      <w:r w:rsidRPr="00AE2716">
        <w:rPr>
          <w:rFonts w:ascii="Times New Roman" w:eastAsia="Calibri" w:hAnsi="Times New Roman" w:cs="Times New Roman"/>
          <w:bCs/>
          <w:i/>
          <w:sz w:val="18"/>
          <w:szCs w:val="18"/>
          <w:lang w:eastAsia="ru-RU"/>
        </w:rPr>
        <w:t xml:space="preserve">Таблица </w:t>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STYLEREF 1 \s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716">
        <w:rPr>
          <w:rFonts w:ascii="Times New Roman" w:eastAsia="Calibri" w:hAnsi="Times New Roman" w:cs="Times New Roman"/>
          <w:bCs/>
          <w:i/>
          <w:sz w:val="18"/>
          <w:szCs w:val="18"/>
          <w:lang w:eastAsia="ru-RU"/>
        </w:rPr>
        <w:fldChar w:fldCharType="end"/>
      </w:r>
      <w:r w:rsidRPr="00AE2716">
        <w:rPr>
          <w:rFonts w:ascii="Times New Roman" w:eastAsia="Calibri" w:hAnsi="Times New Roman" w:cs="Times New Roman"/>
          <w:bCs/>
          <w:i/>
          <w:sz w:val="18"/>
          <w:szCs w:val="18"/>
          <w:lang w:eastAsia="ru-RU"/>
        </w:rPr>
        <w:noBreakHyphen/>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SEQ Таблица \* ARABIC \s 1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44</w:t>
      </w:r>
      <w:r w:rsidR="00623AAB" w:rsidRPr="00AE2716">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1559"/>
        <w:gridCol w:w="1559"/>
        <w:gridCol w:w="1701"/>
        <w:gridCol w:w="1559"/>
        <w:gridCol w:w="1134"/>
      </w:tblGrid>
      <w:tr w:rsidR="00202358" w:rsidRPr="00AE2716" w:rsidTr="00202358">
        <w:trPr>
          <w:cantSplit/>
          <w:trHeight w:val="1058"/>
          <w:tblHeader/>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Выпускники текущего года, обучающиеся по программам СОО</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Выпускники текущего года, обучающиеся по программам СПО</w:t>
            </w:r>
          </w:p>
        </w:tc>
        <w:tc>
          <w:tcPr>
            <w:tcW w:w="1701"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4144EE">
              <w:rPr>
                <w:rFonts w:ascii="Times New Roman" w:eastAsia="Calibri" w:hAnsi="Times New Roman" w:cs="Times New Roman"/>
                <w:sz w:val="24"/>
                <w:szCs w:val="24"/>
              </w:rPr>
              <w:t>Выпускник общеобразовательной организации, не завершивший среднее общее образование (не прошедший ГИА)</w:t>
            </w:r>
          </w:p>
        </w:tc>
        <w:tc>
          <w:tcPr>
            <w:tcW w:w="1559"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Выпускники прошлых лет</w:t>
            </w:r>
          </w:p>
        </w:tc>
        <w:tc>
          <w:tcPr>
            <w:tcW w:w="1134"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Участники ЕГЭ с ОВЗ</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b/>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набравших балл ниже минимального </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19,24</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33,33</w:t>
            </w:r>
          </w:p>
        </w:tc>
        <w:tc>
          <w:tcPr>
            <w:tcW w:w="1701" w:type="dxa"/>
          </w:tcPr>
          <w:p w:rsidR="00202358"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0,00</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10,71</w:t>
            </w:r>
          </w:p>
        </w:tc>
        <w:tc>
          <w:tcPr>
            <w:tcW w:w="1134"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8,96</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получивших тестовый балл от минимального балла до 60 баллов</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52,30</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57,14</w:t>
            </w:r>
          </w:p>
        </w:tc>
        <w:tc>
          <w:tcPr>
            <w:tcW w:w="1701" w:type="dxa"/>
          </w:tcPr>
          <w:p w:rsidR="00202358"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0,00</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64,29</w:t>
            </w:r>
          </w:p>
        </w:tc>
        <w:tc>
          <w:tcPr>
            <w:tcW w:w="1134"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43,28</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получивших от 61 до 80 баллов    </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17,23</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4,76</w:t>
            </w:r>
          </w:p>
        </w:tc>
        <w:tc>
          <w:tcPr>
            <w:tcW w:w="1701" w:type="dxa"/>
          </w:tcPr>
          <w:p w:rsidR="00202358"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100,00</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14,29</w:t>
            </w:r>
          </w:p>
        </w:tc>
        <w:tc>
          <w:tcPr>
            <w:tcW w:w="1134"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22,39</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b/>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получивших от 81 до 99 баллов    </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10,22</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4,76</w:t>
            </w:r>
          </w:p>
        </w:tc>
        <w:tc>
          <w:tcPr>
            <w:tcW w:w="1701" w:type="dxa"/>
          </w:tcPr>
          <w:p w:rsidR="00202358"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0,00</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9,52</w:t>
            </w:r>
          </w:p>
        </w:tc>
        <w:tc>
          <w:tcPr>
            <w:tcW w:w="1134"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25,37</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b/>
                <w:sz w:val="24"/>
                <w:szCs w:val="24"/>
              </w:rPr>
            </w:pPr>
            <w:r w:rsidRPr="00AE2716">
              <w:rPr>
                <w:rFonts w:ascii="Times New Roman" w:eastAsia="Calibri" w:hAnsi="Times New Roman" w:cs="Times New Roman"/>
                <w:sz w:val="24"/>
                <w:szCs w:val="24"/>
              </w:rPr>
              <w:t>Количество участников, получивших 100 баллов</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701" w:type="dxa"/>
          </w:tcPr>
          <w:p w:rsidR="00202358"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1134"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r>
    </w:tbl>
    <w:p w:rsidR="00202358" w:rsidRDefault="00202358" w:rsidP="00202358">
      <w:pPr>
        <w:keepNext/>
        <w:tabs>
          <w:tab w:val="left" w:pos="2280"/>
          <w:tab w:val="right" w:pos="9638"/>
        </w:tabs>
        <w:spacing w:line="240" w:lineRule="auto"/>
        <w:rPr>
          <w:rFonts w:ascii="Times New Roman" w:eastAsia="SimSun" w:hAnsi="Times New Roman" w:cs="Times New Roman"/>
          <w:sz w:val="28"/>
          <w:szCs w:val="24"/>
          <w:lang w:eastAsia="ru-RU"/>
        </w:rPr>
      </w:pPr>
      <w:r>
        <w:rPr>
          <w:rFonts w:ascii="Times New Roman" w:eastAsia="SimSun" w:hAnsi="Times New Roman" w:cs="Times New Roman"/>
          <w:sz w:val="28"/>
          <w:szCs w:val="24"/>
          <w:lang w:eastAsia="ru-RU"/>
        </w:rPr>
        <w:tab/>
      </w:r>
    </w:p>
    <w:p w:rsidR="00202358" w:rsidRPr="00AE2716" w:rsidRDefault="00202358" w:rsidP="00202358">
      <w:pPr>
        <w:keepNext/>
        <w:tabs>
          <w:tab w:val="left" w:pos="2280"/>
          <w:tab w:val="right" w:pos="9638"/>
        </w:tabs>
        <w:spacing w:line="240" w:lineRule="auto"/>
        <w:jc w:val="right"/>
        <w:rPr>
          <w:rFonts w:ascii="Times New Roman" w:eastAsia="Calibri" w:hAnsi="Times New Roman" w:cs="Times New Roman"/>
          <w:bCs/>
          <w:i/>
          <w:sz w:val="18"/>
          <w:szCs w:val="18"/>
          <w:lang w:eastAsia="ru-RU"/>
        </w:rPr>
      </w:pPr>
      <w:r>
        <w:rPr>
          <w:rFonts w:ascii="Times New Roman" w:eastAsia="SimSun" w:hAnsi="Times New Roman" w:cs="Times New Roman"/>
          <w:sz w:val="28"/>
          <w:szCs w:val="24"/>
          <w:lang w:eastAsia="ru-RU"/>
        </w:rPr>
        <w:t xml:space="preserve">                       </w:t>
      </w:r>
      <w:r>
        <w:rPr>
          <w:rFonts w:ascii="Times New Roman" w:eastAsia="SimSun" w:hAnsi="Times New Roman" w:cs="Times New Roman"/>
          <w:b/>
          <w:sz w:val="28"/>
          <w:szCs w:val="24"/>
          <w:lang w:eastAsia="ru-RU"/>
        </w:rPr>
        <w:t>2.3.2</w:t>
      </w:r>
      <w:r>
        <w:rPr>
          <w:rFonts w:ascii="Times New Roman" w:eastAsia="SimSun" w:hAnsi="Times New Roman" w:cs="Times New Roman"/>
          <w:sz w:val="28"/>
          <w:szCs w:val="24"/>
          <w:lang w:eastAsia="ru-RU"/>
        </w:rPr>
        <w:t xml:space="preserve"> </w:t>
      </w:r>
      <w:r w:rsidRPr="00C22D42">
        <w:rPr>
          <w:rFonts w:ascii="Times New Roman" w:eastAsia="SimSun" w:hAnsi="Times New Roman" w:cs="Times New Roman"/>
          <w:sz w:val="28"/>
          <w:szCs w:val="24"/>
          <w:lang w:eastAsia="ru-RU"/>
        </w:rPr>
        <w:t>в разрезе типа ОО</w:t>
      </w:r>
      <w:r>
        <w:rPr>
          <w:rFonts w:ascii="Times New Roman" w:eastAsia="SimSun" w:hAnsi="Times New Roman" w:cs="Times New Roman"/>
          <w:sz w:val="28"/>
          <w:szCs w:val="24"/>
          <w:lang w:eastAsia="ru-RU"/>
        </w:rPr>
        <w:t xml:space="preserve">                                                        </w:t>
      </w:r>
      <w:r w:rsidRPr="00C22D42">
        <w:rPr>
          <w:rFonts w:ascii="Times New Roman" w:eastAsia="SimSun" w:hAnsi="Times New Roman" w:cs="Times New Roman"/>
          <w:sz w:val="28"/>
          <w:szCs w:val="24"/>
          <w:vertAlign w:val="superscript"/>
          <w:lang w:eastAsia="ru-RU"/>
        </w:rPr>
        <w:footnoteReference w:id="25"/>
      </w:r>
      <w:r w:rsidRPr="00657866">
        <w:rPr>
          <w:rFonts w:ascii="Times New Roman" w:eastAsia="Calibri" w:hAnsi="Times New Roman" w:cs="Times New Roman"/>
          <w:bCs/>
          <w:i/>
          <w:sz w:val="18"/>
          <w:szCs w:val="18"/>
          <w:lang w:eastAsia="ru-RU"/>
        </w:rPr>
        <w:t xml:space="preserve"> </w:t>
      </w:r>
      <w:r w:rsidRPr="00AE2716">
        <w:rPr>
          <w:rFonts w:ascii="Times New Roman" w:eastAsia="Calibri" w:hAnsi="Times New Roman" w:cs="Times New Roman"/>
          <w:bCs/>
          <w:i/>
          <w:sz w:val="18"/>
          <w:szCs w:val="18"/>
          <w:lang w:eastAsia="ru-RU"/>
        </w:rPr>
        <w:t xml:space="preserve">Таблица </w:t>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STYLEREF 1 \s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716">
        <w:rPr>
          <w:rFonts w:ascii="Times New Roman" w:eastAsia="Calibri" w:hAnsi="Times New Roman" w:cs="Times New Roman"/>
          <w:bCs/>
          <w:i/>
          <w:sz w:val="18"/>
          <w:szCs w:val="18"/>
          <w:lang w:eastAsia="ru-RU"/>
        </w:rPr>
        <w:fldChar w:fldCharType="end"/>
      </w:r>
      <w:r w:rsidRPr="00AE2716">
        <w:rPr>
          <w:rFonts w:ascii="Times New Roman" w:eastAsia="Calibri" w:hAnsi="Times New Roman" w:cs="Times New Roman"/>
          <w:bCs/>
          <w:i/>
          <w:sz w:val="18"/>
          <w:szCs w:val="18"/>
          <w:lang w:eastAsia="ru-RU"/>
        </w:rPr>
        <w:noBreakHyphen/>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SEQ Таблица \* ARABIC \s 1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45</w:t>
      </w:r>
      <w:r w:rsidR="00623AAB" w:rsidRPr="00AE2716">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842"/>
        <w:gridCol w:w="1843"/>
        <w:gridCol w:w="1559"/>
        <w:gridCol w:w="1560"/>
        <w:gridCol w:w="1842"/>
      </w:tblGrid>
      <w:tr w:rsidR="00202358" w:rsidRPr="00AE2716" w:rsidTr="00202358">
        <w:trPr>
          <w:cantSplit/>
          <w:tblHeader/>
        </w:trPr>
        <w:tc>
          <w:tcPr>
            <w:tcW w:w="1419" w:type="dxa"/>
            <w:vMerge w:val="restart"/>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p>
        </w:tc>
        <w:tc>
          <w:tcPr>
            <w:tcW w:w="6804" w:type="dxa"/>
            <w:gridSpan w:val="4"/>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получивших тестовый балл</w:t>
            </w:r>
          </w:p>
        </w:tc>
        <w:tc>
          <w:tcPr>
            <w:tcW w:w="1842" w:type="dxa"/>
            <w:vMerge w:val="restart"/>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 xml:space="preserve">Количество участников, получивших </w:t>
            </w:r>
          </w:p>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100 баллов</w:t>
            </w:r>
          </w:p>
        </w:tc>
      </w:tr>
      <w:tr w:rsidR="00202358" w:rsidRPr="00AE2716" w:rsidTr="00202358">
        <w:trPr>
          <w:cantSplit/>
          <w:tblHeader/>
        </w:trPr>
        <w:tc>
          <w:tcPr>
            <w:tcW w:w="1419" w:type="dxa"/>
            <w:vMerge/>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ниже минимального</w:t>
            </w:r>
          </w:p>
        </w:tc>
        <w:tc>
          <w:tcPr>
            <w:tcW w:w="1843"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от минимального до 60 баллов</w:t>
            </w:r>
          </w:p>
        </w:tc>
        <w:tc>
          <w:tcPr>
            <w:tcW w:w="1559"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от 61 до 80 баллов</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от 81 до 99 баллов</w:t>
            </w:r>
          </w:p>
        </w:tc>
        <w:tc>
          <w:tcPr>
            <w:tcW w:w="1842" w:type="dxa"/>
            <w:vMerge/>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p>
        </w:tc>
      </w:tr>
      <w:tr w:rsidR="00202358" w:rsidRPr="00AE2716" w:rsidTr="00202358">
        <w:trPr>
          <w:cantSplit/>
          <w:tblHeader/>
        </w:trPr>
        <w:tc>
          <w:tcPr>
            <w:tcW w:w="1419" w:type="dxa"/>
            <w:vAlign w:val="center"/>
          </w:tcPr>
          <w:p w:rsidR="00202358" w:rsidRPr="00AE2716" w:rsidRDefault="00202358" w:rsidP="0020235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Гимназия</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8,33 </w:t>
            </w:r>
          </w:p>
        </w:tc>
        <w:tc>
          <w:tcPr>
            <w:tcW w:w="1843"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54,17</w:t>
            </w:r>
          </w:p>
        </w:tc>
        <w:tc>
          <w:tcPr>
            <w:tcW w:w="1559"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29,17 </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202358" w:rsidRPr="00AE2716" w:rsidTr="00202358">
        <w:trPr>
          <w:cantSplit/>
          <w:tblHeader/>
        </w:trPr>
        <w:tc>
          <w:tcPr>
            <w:tcW w:w="1419" w:type="dxa"/>
          </w:tcPr>
          <w:p w:rsidR="00202358" w:rsidRPr="00AE2716" w:rsidRDefault="00202358" w:rsidP="00202358">
            <w:pPr>
              <w:spacing w:after="0" w:line="24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Лицеи</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10,84</w:t>
            </w:r>
          </w:p>
        </w:tc>
        <w:tc>
          <w:tcPr>
            <w:tcW w:w="1843"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63,86</w:t>
            </w:r>
          </w:p>
        </w:tc>
        <w:tc>
          <w:tcPr>
            <w:tcW w:w="1559"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14,46</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9,64</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202358" w:rsidRPr="00AE2716" w:rsidTr="00202358">
        <w:trPr>
          <w:cantSplit/>
          <w:tblHeader/>
        </w:trPr>
        <w:tc>
          <w:tcPr>
            <w:tcW w:w="1419"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Колледж</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38,89</w:t>
            </w:r>
          </w:p>
        </w:tc>
        <w:tc>
          <w:tcPr>
            <w:tcW w:w="1843"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55,56</w:t>
            </w:r>
          </w:p>
        </w:tc>
        <w:tc>
          <w:tcPr>
            <w:tcW w:w="1559"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0,00</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5,56</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blHeader/>
        </w:trPr>
        <w:tc>
          <w:tcPr>
            <w:tcW w:w="1419"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Иное</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0,00</w:t>
            </w:r>
          </w:p>
        </w:tc>
        <w:tc>
          <w:tcPr>
            <w:tcW w:w="1843"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58,82</w:t>
            </w:r>
          </w:p>
        </w:tc>
        <w:tc>
          <w:tcPr>
            <w:tcW w:w="1559"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23,53</w:t>
            </w:r>
          </w:p>
        </w:tc>
        <w:tc>
          <w:tcPr>
            <w:tcW w:w="1560"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11,76</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202358" w:rsidRPr="00AE2716" w:rsidTr="00202358">
        <w:trPr>
          <w:cantSplit/>
          <w:tblHeader/>
        </w:trPr>
        <w:tc>
          <w:tcPr>
            <w:tcW w:w="1419"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sidRPr="009A7BC5">
              <w:rPr>
                <w:rFonts w:ascii="Times New Roman" w:eastAsia="Calibri" w:hAnsi="Times New Roman" w:cs="Times New Roman"/>
                <w:sz w:val="24"/>
                <w:szCs w:val="24"/>
              </w:rPr>
              <w:t>Начальная общеобразовательная школа</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20,00</w:t>
            </w:r>
          </w:p>
        </w:tc>
        <w:tc>
          <w:tcPr>
            <w:tcW w:w="1843"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40,00</w:t>
            </w:r>
          </w:p>
        </w:tc>
        <w:tc>
          <w:tcPr>
            <w:tcW w:w="1559"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20,00</w:t>
            </w:r>
          </w:p>
        </w:tc>
        <w:tc>
          <w:tcPr>
            <w:tcW w:w="1560"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20,00</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blHeader/>
        </w:trPr>
        <w:tc>
          <w:tcPr>
            <w:tcW w:w="1419"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9A7BC5">
              <w:rPr>
                <w:rFonts w:ascii="Times New Roman" w:eastAsia="Calibri" w:hAnsi="Times New Roman" w:cs="Times New Roman"/>
                <w:sz w:val="24"/>
                <w:szCs w:val="24"/>
              </w:rPr>
              <w:t>Основная общеобразовательная школа</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0,00</w:t>
            </w:r>
          </w:p>
        </w:tc>
        <w:tc>
          <w:tcPr>
            <w:tcW w:w="1843"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100,00</w:t>
            </w:r>
          </w:p>
        </w:tc>
        <w:tc>
          <w:tcPr>
            <w:tcW w:w="1559"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0,00</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0,00</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blHeader/>
        </w:trPr>
        <w:tc>
          <w:tcPr>
            <w:tcW w:w="1419" w:type="dxa"/>
          </w:tcPr>
          <w:p w:rsidR="00202358" w:rsidRPr="009A7BC5" w:rsidRDefault="00202358" w:rsidP="00202358">
            <w:pPr>
              <w:spacing w:after="0" w:line="240" w:lineRule="auto"/>
              <w:contextualSpacing/>
              <w:jc w:val="both"/>
              <w:rPr>
                <w:rFonts w:ascii="Times New Roman" w:eastAsia="Calibri" w:hAnsi="Times New Roman" w:cs="Times New Roman"/>
                <w:sz w:val="24"/>
                <w:szCs w:val="24"/>
              </w:rPr>
            </w:pPr>
            <w:r w:rsidRPr="009A7BC5">
              <w:rPr>
                <w:rFonts w:ascii="Times New Roman" w:eastAsia="Calibri" w:hAnsi="Times New Roman" w:cs="Times New Roman"/>
                <w:sz w:val="24"/>
                <w:szCs w:val="24"/>
              </w:rPr>
              <w:t>Средняя общеобразовательная школа</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20,39</w:t>
            </w:r>
          </w:p>
        </w:tc>
        <w:tc>
          <w:tcPr>
            <w:tcW w:w="1843"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51,97</w:t>
            </w:r>
          </w:p>
        </w:tc>
        <w:tc>
          <w:tcPr>
            <w:tcW w:w="1559"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16,67</w:t>
            </w:r>
          </w:p>
        </w:tc>
        <w:tc>
          <w:tcPr>
            <w:tcW w:w="1560"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10,53</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202358" w:rsidRPr="00AE2716" w:rsidTr="00202358">
        <w:trPr>
          <w:cantSplit/>
          <w:tblHeader/>
        </w:trPr>
        <w:tc>
          <w:tcPr>
            <w:tcW w:w="1419" w:type="dxa"/>
          </w:tcPr>
          <w:p w:rsidR="00202358" w:rsidRPr="009A7BC5"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Университет</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0,00</w:t>
            </w:r>
          </w:p>
        </w:tc>
        <w:tc>
          <w:tcPr>
            <w:tcW w:w="1843"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100,00</w:t>
            </w:r>
          </w:p>
        </w:tc>
        <w:tc>
          <w:tcPr>
            <w:tcW w:w="1559"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0,00</w:t>
            </w:r>
          </w:p>
        </w:tc>
        <w:tc>
          <w:tcPr>
            <w:tcW w:w="1560"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0,00</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bl>
    <w:p w:rsidR="00202358" w:rsidRPr="00657866" w:rsidRDefault="00202358" w:rsidP="00202358">
      <w:pPr>
        <w:keepNext/>
        <w:keepLines/>
        <w:spacing w:before="200" w:after="0" w:line="240" w:lineRule="auto"/>
        <w:ind w:left="1224"/>
        <w:outlineLvl w:val="2"/>
        <w:rPr>
          <w:rFonts w:ascii="Times New Roman" w:eastAsia="SimSun" w:hAnsi="Times New Roman" w:cs="Times New Roman"/>
          <w:b/>
          <w:bCs/>
          <w:sz w:val="28"/>
          <w:szCs w:val="24"/>
          <w:lang w:eastAsia="ru-RU"/>
        </w:rPr>
      </w:pPr>
    </w:p>
    <w:p w:rsidR="00202358" w:rsidRPr="00B73467" w:rsidRDefault="00202358" w:rsidP="00202358">
      <w:pPr>
        <w:pStyle w:val="ad"/>
        <w:keepNext/>
        <w:keepLines/>
        <w:numPr>
          <w:ilvl w:val="2"/>
          <w:numId w:val="8"/>
        </w:numPr>
        <w:spacing w:before="200" w:after="0" w:line="240" w:lineRule="auto"/>
        <w:outlineLvl w:val="2"/>
        <w:rPr>
          <w:rFonts w:ascii="Times New Roman" w:eastAsia="SimSun" w:hAnsi="Times New Roman" w:cs="Times New Roman"/>
          <w:b/>
          <w:bCs/>
          <w:sz w:val="28"/>
          <w:szCs w:val="24"/>
          <w:lang w:eastAsia="ru-RU"/>
        </w:rPr>
      </w:pPr>
      <w:r w:rsidRPr="00657866">
        <w:rPr>
          <w:rFonts w:ascii="Times New Roman" w:eastAsia="SimSun" w:hAnsi="Times New Roman" w:cs="Times New Roman"/>
          <w:sz w:val="28"/>
          <w:szCs w:val="24"/>
          <w:lang w:eastAsia="ru-RU"/>
        </w:rPr>
        <w:t>основные результаты ЕГ</w:t>
      </w:r>
      <w:r>
        <w:rPr>
          <w:rFonts w:ascii="Times New Roman" w:eastAsia="SimSun" w:hAnsi="Times New Roman" w:cs="Times New Roman"/>
          <w:sz w:val="28"/>
          <w:szCs w:val="24"/>
          <w:lang w:eastAsia="ru-RU"/>
        </w:rPr>
        <w:t>Э по предмету в сравнении по АТЕ</w:t>
      </w:r>
    </w:p>
    <w:p w:rsidR="00202358" w:rsidRPr="00B73467" w:rsidRDefault="00202358" w:rsidP="00202358">
      <w:pPr>
        <w:keepNext/>
        <w:keepLines/>
        <w:spacing w:before="200" w:after="0" w:line="240" w:lineRule="auto"/>
        <w:ind w:left="720"/>
        <w:outlineLvl w:val="2"/>
        <w:rPr>
          <w:rFonts w:ascii="Times New Roman" w:eastAsia="SimSun" w:hAnsi="Times New Roman" w:cs="Times New Roman"/>
          <w:b/>
          <w:bCs/>
          <w:sz w:val="28"/>
          <w:szCs w:val="24"/>
          <w:lang w:eastAsia="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6"/>
        <w:gridCol w:w="1701"/>
        <w:gridCol w:w="1843"/>
        <w:gridCol w:w="1274"/>
        <w:gridCol w:w="1275"/>
        <w:gridCol w:w="1561"/>
      </w:tblGrid>
      <w:tr w:rsidR="00202358" w:rsidRPr="00AE2716" w:rsidTr="00202358">
        <w:trPr>
          <w:cantSplit/>
          <w:tblHeader/>
        </w:trPr>
        <w:tc>
          <w:tcPr>
            <w:tcW w:w="425" w:type="dxa"/>
            <w:vMerge w:val="restart"/>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w:t>
            </w:r>
          </w:p>
        </w:tc>
        <w:tc>
          <w:tcPr>
            <w:tcW w:w="1986" w:type="dxa"/>
            <w:vMerge w:val="restart"/>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Наименование</w:t>
            </w:r>
            <w:r>
              <w:rPr>
                <w:rFonts w:ascii="Times New Roman" w:eastAsia="Calibri" w:hAnsi="Times New Roman" w:cs="Times New Roman"/>
                <w:sz w:val="24"/>
                <w:szCs w:val="24"/>
              </w:rPr>
              <w:t xml:space="preserve"> аА</w:t>
            </w:r>
            <w:r w:rsidRPr="00AE2716">
              <w:rPr>
                <w:rFonts w:ascii="Times New Roman" w:eastAsia="Calibri" w:hAnsi="Times New Roman" w:cs="Times New Roman"/>
                <w:sz w:val="24"/>
                <w:szCs w:val="24"/>
              </w:rPr>
              <w:t xml:space="preserve"> </w:t>
            </w:r>
            <w:r>
              <w:rPr>
                <w:rFonts w:ascii="Times New Roman" w:eastAsia="Calibri" w:hAnsi="Times New Roman" w:cs="Times New Roman"/>
                <w:sz w:val="24"/>
                <w:szCs w:val="24"/>
              </w:rPr>
              <w:t>А</w:t>
            </w:r>
            <w:r w:rsidRPr="00AE2716">
              <w:rPr>
                <w:rFonts w:ascii="Times New Roman" w:eastAsia="Calibri" w:hAnsi="Times New Roman" w:cs="Times New Roman"/>
                <w:sz w:val="24"/>
                <w:szCs w:val="24"/>
              </w:rPr>
              <w:t>АТЕ</w:t>
            </w:r>
          </w:p>
        </w:tc>
        <w:tc>
          <w:tcPr>
            <w:tcW w:w="6093" w:type="dxa"/>
            <w:gridSpan w:val="4"/>
            <w:shd w:val="clear" w:color="auto" w:fill="auto"/>
          </w:tcPr>
          <w:p w:rsidR="00202358" w:rsidRPr="00AE2716" w:rsidRDefault="00202358" w:rsidP="00202358">
            <w:pPr>
              <w:spacing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Доля участников, получивших тестовый балл</w:t>
            </w:r>
          </w:p>
        </w:tc>
        <w:tc>
          <w:tcPr>
            <w:tcW w:w="1561" w:type="dxa"/>
            <w:vMerge w:val="restart"/>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Количество участников, получивших 100 баллов</w:t>
            </w:r>
          </w:p>
        </w:tc>
      </w:tr>
      <w:tr w:rsidR="00202358" w:rsidRPr="00AE2716" w:rsidTr="00202358">
        <w:trPr>
          <w:cantSplit/>
          <w:tblHeader/>
        </w:trPr>
        <w:tc>
          <w:tcPr>
            <w:tcW w:w="425" w:type="dxa"/>
            <w:vMerge/>
            <w:shd w:val="clear" w:color="auto" w:fill="auto"/>
          </w:tcPr>
          <w:p w:rsidR="00202358" w:rsidRPr="00AE2716" w:rsidRDefault="00202358" w:rsidP="00202358">
            <w:pPr>
              <w:spacing w:line="240" w:lineRule="auto"/>
              <w:contextualSpacing/>
              <w:jc w:val="center"/>
              <w:rPr>
                <w:rFonts w:ascii="Times New Roman" w:eastAsia="Calibri" w:hAnsi="Times New Roman" w:cs="Times New Roman"/>
                <w:sz w:val="24"/>
                <w:szCs w:val="24"/>
              </w:rPr>
            </w:pPr>
          </w:p>
        </w:tc>
        <w:tc>
          <w:tcPr>
            <w:tcW w:w="1986" w:type="dxa"/>
            <w:vMerge/>
            <w:shd w:val="clear" w:color="auto" w:fill="auto"/>
          </w:tcPr>
          <w:p w:rsidR="00202358" w:rsidRPr="00AE2716" w:rsidRDefault="00202358" w:rsidP="00202358">
            <w:pPr>
              <w:spacing w:line="240" w:lineRule="auto"/>
              <w:contextualSpacing/>
              <w:jc w:val="center"/>
              <w:rPr>
                <w:rFonts w:ascii="Times New Roman" w:eastAsia="Calibri" w:hAnsi="Times New Roman" w:cs="Times New Roman"/>
                <w:sz w:val="24"/>
                <w:szCs w:val="24"/>
              </w:rPr>
            </w:pPr>
          </w:p>
        </w:tc>
        <w:tc>
          <w:tcPr>
            <w:tcW w:w="1701" w:type="dxa"/>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i/>
                <w:sz w:val="24"/>
                <w:szCs w:val="24"/>
              </w:rPr>
            </w:pPr>
            <w:r w:rsidRPr="00AE2716">
              <w:rPr>
                <w:rFonts w:ascii="Times New Roman" w:eastAsia="Calibri" w:hAnsi="Times New Roman" w:cs="Times New Roman"/>
                <w:sz w:val="24"/>
                <w:szCs w:val="24"/>
              </w:rPr>
              <w:t>ниже минимального</w:t>
            </w:r>
          </w:p>
        </w:tc>
        <w:tc>
          <w:tcPr>
            <w:tcW w:w="1843" w:type="dxa"/>
            <w:shd w:val="clear" w:color="auto" w:fill="auto"/>
            <w:vAlign w:val="center"/>
          </w:tcPr>
          <w:p w:rsidR="00202358" w:rsidRPr="00AE2716" w:rsidRDefault="00202358" w:rsidP="00202358">
            <w:pPr>
              <w:spacing w:after="0" w:line="240" w:lineRule="auto"/>
              <w:contextualSpacing/>
              <w:jc w:val="center"/>
              <w:rPr>
                <w:rFonts w:ascii="Times New Roman" w:eastAsia="Calibri" w:hAnsi="Times New Roman" w:cs="Times New Roman"/>
                <w:i/>
                <w:sz w:val="24"/>
                <w:szCs w:val="24"/>
              </w:rPr>
            </w:pPr>
            <w:r w:rsidRPr="00AE2716">
              <w:rPr>
                <w:rFonts w:ascii="Times New Roman" w:eastAsia="Calibri" w:hAnsi="Times New Roman" w:cs="Times New Roman"/>
                <w:sz w:val="24"/>
                <w:szCs w:val="24"/>
              </w:rPr>
              <w:t>от минимального до 60 баллов</w:t>
            </w:r>
          </w:p>
        </w:tc>
        <w:tc>
          <w:tcPr>
            <w:tcW w:w="1274" w:type="dxa"/>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i/>
                <w:sz w:val="24"/>
                <w:szCs w:val="24"/>
              </w:rPr>
            </w:pPr>
            <w:r w:rsidRPr="00AE2716">
              <w:rPr>
                <w:rFonts w:ascii="Times New Roman" w:eastAsia="Calibri" w:hAnsi="Times New Roman" w:cs="Times New Roman"/>
                <w:sz w:val="24"/>
                <w:szCs w:val="24"/>
              </w:rPr>
              <w:t>от 61 до 80 баллов</w:t>
            </w:r>
          </w:p>
        </w:tc>
        <w:tc>
          <w:tcPr>
            <w:tcW w:w="1275" w:type="dxa"/>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i/>
                <w:sz w:val="24"/>
                <w:szCs w:val="24"/>
              </w:rPr>
            </w:pPr>
            <w:r w:rsidRPr="00AE2716">
              <w:rPr>
                <w:rFonts w:ascii="Times New Roman" w:eastAsia="Calibri" w:hAnsi="Times New Roman" w:cs="Times New Roman"/>
                <w:sz w:val="24"/>
                <w:szCs w:val="24"/>
              </w:rPr>
              <w:t>от 81 до 99 баллов</w:t>
            </w:r>
          </w:p>
        </w:tc>
        <w:tc>
          <w:tcPr>
            <w:tcW w:w="1561" w:type="dxa"/>
            <w:vMerge/>
            <w:shd w:val="clear" w:color="auto" w:fill="auto"/>
          </w:tcPr>
          <w:p w:rsidR="00202358" w:rsidRPr="00AE2716" w:rsidRDefault="00202358" w:rsidP="00202358">
            <w:pPr>
              <w:spacing w:line="240" w:lineRule="auto"/>
              <w:contextualSpacing/>
              <w:jc w:val="center"/>
              <w:rPr>
                <w:rFonts w:ascii="Times New Roman" w:eastAsia="Calibri" w:hAnsi="Times New Roman" w:cs="Times New Roman"/>
                <w:i/>
                <w:sz w:val="24"/>
                <w:szCs w:val="24"/>
              </w:rPr>
            </w:pPr>
          </w:p>
        </w:tc>
      </w:tr>
      <w:tr w:rsidR="00202358" w:rsidRPr="00AE2716" w:rsidTr="00202358">
        <w:trPr>
          <w:cantSplit/>
          <w:trHeight w:val="20"/>
        </w:trPr>
        <w:tc>
          <w:tcPr>
            <w:tcW w:w="425" w:type="dxa"/>
            <w:shd w:val="clear" w:color="auto" w:fill="auto"/>
          </w:tcPr>
          <w:p w:rsidR="00202358" w:rsidRPr="00AE2716" w:rsidRDefault="00202358" w:rsidP="00202358">
            <w:pPr>
              <w:spacing w:after="0" w:line="240" w:lineRule="auto"/>
              <w:contextualSpacing/>
              <w:rPr>
                <w:rFonts w:ascii="Times New Roman" w:eastAsia="Calibri" w:hAnsi="Times New Roman" w:cs="Times New Roman"/>
                <w:sz w:val="24"/>
                <w:szCs w:val="24"/>
              </w:rPr>
            </w:pPr>
            <w:r w:rsidRPr="00AE2716">
              <w:rPr>
                <w:rFonts w:ascii="Times New Roman" w:eastAsia="Calibri" w:hAnsi="Times New Roman" w:cs="Times New Roman"/>
                <w:sz w:val="24"/>
                <w:szCs w:val="24"/>
              </w:rPr>
              <w:t>1.</w:t>
            </w:r>
          </w:p>
        </w:tc>
        <w:tc>
          <w:tcPr>
            <w:tcW w:w="1986" w:type="dxa"/>
            <w:shd w:val="clear" w:color="auto" w:fill="auto"/>
          </w:tcPr>
          <w:p w:rsidR="00202358" w:rsidRPr="00AE2716" w:rsidRDefault="00202358" w:rsidP="00202358">
            <w:pPr>
              <w:spacing w:after="0" w:line="240" w:lineRule="auto"/>
              <w:contextualSpacing/>
              <w:rPr>
                <w:rFonts w:ascii="Times New Roman" w:eastAsia="Calibri" w:hAnsi="Times New Roman" w:cs="Times New Roman"/>
                <w:sz w:val="24"/>
                <w:szCs w:val="24"/>
              </w:rPr>
            </w:pPr>
            <w:r w:rsidRPr="00420092">
              <w:rPr>
                <w:rFonts w:ascii="Times New Roman" w:eastAsia="Calibri" w:hAnsi="Times New Roman" w:cs="Times New Roman"/>
                <w:sz w:val="24"/>
                <w:szCs w:val="24"/>
              </w:rPr>
              <w:t>Администрация г. Назрань</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11,83</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54,30</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18,82</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15,05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rHeight w:val="243"/>
        </w:trPr>
        <w:tc>
          <w:tcPr>
            <w:tcW w:w="425" w:type="dxa"/>
            <w:shd w:val="clear" w:color="auto" w:fill="auto"/>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86" w:type="dxa"/>
            <w:shd w:val="clear" w:color="auto" w:fill="auto"/>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420092">
              <w:rPr>
                <w:rFonts w:ascii="Times New Roman" w:eastAsia="Calibri" w:hAnsi="Times New Roman" w:cs="Times New Roman"/>
                <w:sz w:val="24"/>
                <w:szCs w:val="24"/>
              </w:rPr>
              <w:t>Администрация г. Магас</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8,89</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53,33</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22,22</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8,89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202358" w:rsidRPr="00AE2716" w:rsidTr="00202358">
        <w:trPr>
          <w:cantSplit/>
          <w:trHeight w:val="243"/>
        </w:trPr>
        <w:tc>
          <w:tcPr>
            <w:tcW w:w="425" w:type="dxa"/>
            <w:shd w:val="clear" w:color="auto" w:fill="auto"/>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986" w:type="dxa"/>
            <w:shd w:val="clear" w:color="auto" w:fill="auto"/>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г. Карабулак</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15,56</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35,56</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24,44</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17,78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202358" w:rsidRPr="00AE2716" w:rsidTr="00202358">
        <w:trPr>
          <w:cantSplit/>
          <w:trHeight w:val="243"/>
        </w:trPr>
        <w:tc>
          <w:tcPr>
            <w:tcW w:w="425" w:type="dxa"/>
            <w:shd w:val="clear" w:color="auto" w:fill="auto"/>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986" w:type="dxa"/>
            <w:shd w:val="clear" w:color="auto" w:fill="auto"/>
          </w:tcPr>
          <w:p w:rsidR="00202358" w:rsidRPr="00420092"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г. Малгобек</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17,24</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58,62</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15,52</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8,62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rHeight w:val="243"/>
        </w:trPr>
        <w:tc>
          <w:tcPr>
            <w:tcW w:w="425" w:type="dxa"/>
            <w:shd w:val="clear" w:color="auto" w:fill="auto"/>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986" w:type="dxa"/>
            <w:shd w:val="clear" w:color="auto" w:fill="auto"/>
          </w:tcPr>
          <w:p w:rsidR="00202358" w:rsidRPr="00420092"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Назрановского района</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24,60</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53,17</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16,67</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5,56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rHeight w:val="243"/>
        </w:trPr>
        <w:tc>
          <w:tcPr>
            <w:tcW w:w="425" w:type="dxa"/>
            <w:shd w:val="clear" w:color="auto" w:fill="auto"/>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986" w:type="dxa"/>
            <w:shd w:val="clear" w:color="auto" w:fill="auto"/>
          </w:tcPr>
          <w:p w:rsidR="00202358" w:rsidRPr="00A3127A"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Сунженского района</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23,09</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57,61</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9,78 </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6,52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rHeight w:val="243"/>
        </w:trPr>
        <w:tc>
          <w:tcPr>
            <w:tcW w:w="425" w:type="dxa"/>
            <w:shd w:val="clear" w:color="auto" w:fill="auto"/>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986" w:type="dxa"/>
            <w:shd w:val="clear" w:color="auto" w:fill="auto"/>
          </w:tcPr>
          <w:p w:rsidR="00202358" w:rsidRPr="00A3127A"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Малгобекского района</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27,08</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58,33</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10,42 </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4,17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rHeight w:val="243"/>
        </w:trPr>
        <w:tc>
          <w:tcPr>
            <w:tcW w:w="425" w:type="dxa"/>
            <w:shd w:val="clear" w:color="auto" w:fill="auto"/>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986" w:type="dxa"/>
            <w:shd w:val="clear" w:color="auto" w:fill="auto"/>
          </w:tcPr>
          <w:p w:rsidR="00202358" w:rsidRPr="00A3127A"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Джейрахского района</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20,00</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80,00</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bl>
    <w:p w:rsidR="00202358" w:rsidRPr="00657866" w:rsidRDefault="00202358" w:rsidP="00202358">
      <w:pPr>
        <w:pStyle w:val="ad"/>
        <w:keepNext/>
        <w:keepLines/>
        <w:spacing w:before="200" w:after="0" w:line="240" w:lineRule="auto"/>
        <w:ind w:left="1440"/>
        <w:outlineLvl w:val="2"/>
        <w:rPr>
          <w:rFonts w:ascii="Times New Roman" w:eastAsia="SimSun" w:hAnsi="Times New Roman" w:cs="Times New Roman"/>
          <w:b/>
          <w:bCs/>
          <w:sz w:val="28"/>
          <w:szCs w:val="24"/>
          <w:lang w:eastAsia="ru-RU"/>
        </w:rPr>
      </w:pPr>
    </w:p>
    <w:p w:rsidR="00202358" w:rsidRPr="00C22D42" w:rsidRDefault="00202358" w:rsidP="00202358">
      <w:pPr>
        <w:keepNext/>
        <w:keepLines/>
        <w:numPr>
          <w:ilvl w:val="1"/>
          <w:numId w:val="8"/>
        </w:numPr>
        <w:tabs>
          <w:tab w:val="left" w:pos="142"/>
        </w:tabs>
        <w:spacing w:before="200" w:after="0" w:line="240" w:lineRule="auto"/>
        <w:ind w:left="142" w:hanging="568"/>
        <w:outlineLvl w:val="2"/>
        <w:rPr>
          <w:rFonts w:ascii="Times New Roman" w:eastAsia="SimSun" w:hAnsi="Times New Roman" w:cs="Times New Roman"/>
          <w:b/>
          <w:bCs/>
          <w:sz w:val="28"/>
          <w:szCs w:val="24"/>
          <w:lang w:eastAsia="ru-RU"/>
        </w:rPr>
      </w:pPr>
      <w:r w:rsidRPr="00C22D42">
        <w:rPr>
          <w:rFonts w:ascii="Times New Roman" w:eastAsia="SimSun" w:hAnsi="Times New Roman" w:cs="Times New Roman"/>
          <w:b/>
          <w:bCs/>
          <w:sz w:val="28"/>
          <w:szCs w:val="24"/>
          <w:lang w:eastAsia="ru-RU"/>
        </w:rPr>
        <w:t>Выделение перечня ОО, продемонстрировавших наиболее высокие и низкие результаты ЕГЭ по предмету</w:t>
      </w:r>
    </w:p>
    <w:p w:rsidR="00202358" w:rsidRPr="00CA7433" w:rsidRDefault="00202358" w:rsidP="00202358">
      <w:pPr>
        <w:pStyle w:val="ad"/>
        <w:keepNext/>
        <w:keepLines/>
        <w:numPr>
          <w:ilvl w:val="2"/>
          <w:numId w:val="9"/>
        </w:numPr>
        <w:spacing w:before="200" w:after="0" w:line="240" w:lineRule="auto"/>
        <w:outlineLvl w:val="2"/>
        <w:rPr>
          <w:rFonts w:ascii="Times New Roman" w:eastAsia="SimSun" w:hAnsi="Times New Roman" w:cs="Times New Roman"/>
          <w:sz w:val="28"/>
          <w:szCs w:val="24"/>
          <w:lang w:eastAsia="ru-RU"/>
        </w:rPr>
      </w:pPr>
      <w:r w:rsidRPr="00CA7433">
        <w:rPr>
          <w:rFonts w:ascii="Times New Roman" w:eastAsia="SimSun" w:hAnsi="Times New Roman" w:cs="Times New Roman"/>
          <w:sz w:val="28"/>
          <w:szCs w:val="24"/>
          <w:lang w:eastAsia="ru-RU"/>
        </w:rPr>
        <w:t>Перечень ОО, продемонстрировавших наиболее высокие результаты ЕГЭ по предмету</w:t>
      </w:r>
    </w:p>
    <w:p w:rsidR="00202358" w:rsidRPr="00C22D42" w:rsidRDefault="00202358" w:rsidP="00202358">
      <w:pPr>
        <w:keepNext/>
        <w:keepLines/>
        <w:spacing w:before="200" w:after="0" w:line="240" w:lineRule="auto"/>
        <w:ind w:left="-426" w:firstLine="568"/>
        <w:jc w:val="both"/>
        <w:outlineLvl w:val="2"/>
        <w:rPr>
          <w:rFonts w:ascii="Cambria" w:eastAsia="SimSun" w:hAnsi="Cambria" w:cs="Times New Roman"/>
          <w:bCs/>
          <w:i/>
          <w:iCs/>
          <w:sz w:val="28"/>
          <w:lang w:eastAsia="ru-RU"/>
        </w:rPr>
      </w:pPr>
      <w:r w:rsidRPr="00C22D42">
        <w:rPr>
          <w:rFonts w:ascii="Times New Roman" w:eastAsia="SimSun" w:hAnsi="Times New Roman" w:cs="Times New Roman"/>
          <w:i/>
          <w:iCs/>
          <w:sz w:val="24"/>
          <w:lang w:eastAsia="ru-RU"/>
        </w:rPr>
        <w:t>Выбирается</w:t>
      </w:r>
      <w:r w:rsidRPr="00C22D42">
        <w:rPr>
          <w:rFonts w:ascii="Times New Roman" w:eastAsia="SimSun" w:hAnsi="Times New Roman" w:cs="Times New Roman"/>
          <w:i/>
          <w:iCs/>
          <w:sz w:val="28"/>
          <w:vertAlign w:val="superscript"/>
          <w:lang w:eastAsia="ru-RU"/>
        </w:rPr>
        <w:footnoteReference w:id="26"/>
      </w:r>
      <w:r w:rsidRPr="00C22D42">
        <w:rPr>
          <w:rFonts w:ascii="Times New Roman" w:eastAsia="SimSun" w:hAnsi="Times New Roman" w:cs="Times New Roman"/>
          <w:i/>
          <w:iCs/>
          <w:sz w:val="24"/>
          <w:lang w:eastAsia="ru-RU"/>
        </w:rPr>
        <w:t xml:space="preserve"> от 5 до 15% от общего числа ОО в субъекте Российской Федерации, в которых: </w:t>
      </w:r>
    </w:p>
    <w:p w:rsidR="00202358" w:rsidRPr="00C22D42" w:rsidRDefault="00202358" w:rsidP="00202358">
      <w:pPr>
        <w:numPr>
          <w:ilvl w:val="0"/>
          <w:numId w:val="5"/>
        </w:numPr>
        <w:spacing w:after="0" w:line="240" w:lineRule="auto"/>
        <w:ind w:left="709" w:hanging="425"/>
        <w:contextualSpacing/>
        <w:jc w:val="both"/>
        <w:rPr>
          <w:rFonts w:ascii="Times New Roman" w:eastAsia="Times New Roman" w:hAnsi="Times New Roman" w:cs="Times New Roman"/>
          <w:b/>
          <w:i/>
          <w:iCs/>
          <w:sz w:val="24"/>
          <w:szCs w:val="24"/>
          <w:lang w:eastAsia="ru-RU"/>
        </w:rPr>
      </w:pPr>
      <w:r w:rsidRPr="00C22D42">
        <w:rPr>
          <w:rFonts w:ascii="Times New Roman" w:eastAsia="Times New Roman" w:hAnsi="Times New Roman" w:cs="Times New Roman"/>
          <w:bCs/>
          <w:i/>
          <w:iCs/>
          <w:sz w:val="24"/>
          <w:szCs w:val="24"/>
          <w:lang w:eastAsia="ru-RU"/>
        </w:rPr>
        <w:t>доля</w:t>
      </w:r>
      <w:r w:rsidRPr="00C22D42">
        <w:rPr>
          <w:rFonts w:ascii="Times New Roman" w:eastAsia="Times New Roman" w:hAnsi="Times New Roman" w:cs="Times New Roman"/>
          <w:i/>
          <w:iCs/>
          <w:sz w:val="24"/>
          <w:szCs w:val="24"/>
          <w:lang w:eastAsia="ru-RU"/>
        </w:rPr>
        <w:t xml:space="preserve"> участников ЕГЭ, </w:t>
      </w:r>
      <w:r w:rsidRPr="00C22D42">
        <w:rPr>
          <w:rFonts w:ascii="Times New Roman" w:eastAsia="Times New Roman" w:hAnsi="Times New Roman" w:cs="Times New Roman"/>
          <w:b/>
          <w:i/>
          <w:iCs/>
          <w:sz w:val="24"/>
          <w:szCs w:val="24"/>
          <w:lang w:eastAsia="ru-RU"/>
        </w:rPr>
        <w:t xml:space="preserve">получивших от 81 до 100 баллов, </w:t>
      </w:r>
      <w:r w:rsidRPr="00C22D42">
        <w:rPr>
          <w:rFonts w:ascii="Times New Roman" w:eastAsia="Times New Roman" w:hAnsi="Times New Roman" w:cs="Times New Roman"/>
          <w:i/>
          <w:iCs/>
          <w:sz w:val="24"/>
          <w:szCs w:val="24"/>
          <w:lang w:eastAsia="ru-RU"/>
        </w:rPr>
        <w:t xml:space="preserve">имеет </w:t>
      </w:r>
      <w:r w:rsidRPr="00C22D42">
        <w:rPr>
          <w:rFonts w:ascii="Times New Roman" w:eastAsia="Times New Roman" w:hAnsi="Times New Roman" w:cs="Times New Roman"/>
          <w:b/>
          <w:i/>
          <w:iCs/>
          <w:sz w:val="24"/>
          <w:szCs w:val="24"/>
          <w:lang w:eastAsia="ru-RU"/>
        </w:rPr>
        <w:t>максимальные значения</w:t>
      </w:r>
      <w:r w:rsidRPr="00C22D42">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r w:rsidRPr="00C22D42">
        <w:rPr>
          <w:rFonts w:ascii="Times New Roman" w:eastAsia="Times New Roman" w:hAnsi="Times New Roman" w:cs="Times New Roman"/>
          <w:b/>
          <w:i/>
          <w:iCs/>
          <w:sz w:val="24"/>
          <w:szCs w:val="24"/>
          <w:lang w:eastAsia="ru-RU"/>
        </w:rPr>
        <w:t xml:space="preserve"> </w:t>
      </w:r>
    </w:p>
    <w:p w:rsidR="00202358" w:rsidRPr="00C22D42" w:rsidRDefault="00202358" w:rsidP="00202358">
      <w:pPr>
        <w:spacing w:after="0" w:line="240" w:lineRule="auto"/>
        <w:ind w:left="-426" w:hanging="142"/>
        <w:contextualSpacing/>
        <w:jc w:val="both"/>
        <w:rPr>
          <w:rFonts w:ascii="Times New Roman" w:eastAsia="Times New Roman" w:hAnsi="Times New Roman" w:cs="Times New Roman"/>
          <w:i/>
          <w:iCs/>
          <w:sz w:val="24"/>
          <w:szCs w:val="24"/>
          <w:lang w:eastAsia="ru-RU"/>
        </w:rPr>
      </w:pPr>
      <w:r w:rsidRPr="00C22D42">
        <w:rPr>
          <w:rFonts w:ascii="Times New Roman" w:eastAsia="Times New Roman" w:hAnsi="Times New Roman" w:cs="Times New Roman"/>
          <w:b/>
          <w:i/>
          <w:iCs/>
          <w:sz w:val="24"/>
          <w:szCs w:val="24"/>
          <w:lang w:eastAsia="ru-RU"/>
        </w:rPr>
        <w:t xml:space="preserve">  </w:t>
      </w:r>
      <w:r w:rsidRPr="00C22D42">
        <w:rPr>
          <w:rFonts w:ascii="Times New Roman" w:eastAsia="Times New Roman" w:hAnsi="Times New Roman" w:cs="Times New Roman"/>
          <w:i/>
          <w:iCs/>
          <w:sz w:val="24"/>
          <w:szCs w:val="24"/>
          <w:lang w:eastAsia="ru-RU"/>
        </w:rPr>
        <w:t>Примечание: при необходимости по отдельным предметам можно сравнивать и доли участников, получивших от 61 до 80 баллов.</w:t>
      </w:r>
    </w:p>
    <w:p w:rsidR="00202358" w:rsidRPr="00C22D42" w:rsidRDefault="00202358" w:rsidP="00202358">
      <w:pPr>
        <w:spacing w:after="0" w:line="240" w:lineRule="auto"/>
        <w:ind w:hanging="425"/>
        <w:contextualSpacing/>
        <w:jc w:val="both"/>
        <w:rPr>
          <w:rFonts w:ascii="Times New Roman" w:eastAsia="Times New Roman" w:hAnsi="Times New Roman" w:cs="Times New Roman"/>
          <w:i/>
          <w:iCs/>
          <w:sz w:val="24"/>
          <w:szCs w:val="24"/>
          <w:lang w:eastAsia="ru-RU"/>
        </w:rPr>
      </w:pPr>
    </w:p>
    <w:p w:rsidR="00202358" w:rsidRPr="00C22D42" w:rsidRDefault="00202358" w:rsidP="00202358">
      <w:pPr>
        <w:numPr>
          <w:ilvl w:val="0"/>
          <w:numId w:val="5"/>
        </w:numPr>
        <w:spacing w:after="120" w:line="240" w:lineRule="auto"/>
        <w:ind w:left="709" w:hanging="425"/>
        <w:contextualSpacing/>
        <w:jc w:val="both"/>
        <w:rPr>
          <w:rFonts w:ascii="Times New Roman" w:eastAsia="Times New Roman" w:hAnsi="Times New Roman" w:cs="Times New Roman"/>
          <w:i/>
          <w:iCs/>
          <w:sz w:val="24"/>
          <w:szCs w:val="24"/>
          <w:lang w:eastAsia="ru-RU"/>
        </w:rPr>
      </w:pPr>
      <w:r w:rsidRPr="00C22D42">
        <w:rPr>
          <w:rFonts w:ascii="Times New Roman" w:eastAsia="Times New Roman" w:hAnsi="Times New Roman" w:cs="Times New Roman"/>
          <w:bCs/>
          <w:i/>
          <w:iCs/>
          <w:sz w:val="24"/>
          <w:szCs w:val="24"/>
          <w:lang w:eastAsia="ru-RU"/>
        </w:rPr>
        <w:t>доля</w:t>
      </w:r>
      <w:r w:rsidRPr="00C22D42">
        <w:rPr>
          <w:rFonts w:ascii="Times New Roman" w:eastAsia="Times New Roman" w:hAnsi="Times New Roman" w:cs="Times New Roman"/>
          <w:i/>
          <w:iCs/>
          <w:sz w:val="24"/>
          <w:szCs w:val="24"/>
          <w:lang w:eastAsia="ru-RU"/>
        </w:rPr>
        <w:t xml:space="preserve"> участников ЕГЭ,</w:t>
      </w:r>
      <w:r w:rsidRPr="00C22D42">
        <w:rPr>
          <w:rFonts w:ascii="Times New Roman" w:eastAsia="Times New Roman" w:hAnsi="Times New Roman" w:cs="Times New Roman"/>
          <w:b/>
          <w:i/>
          <w:iCs/>
          <w:sz w:val="24"/>
          <w:szCs w:val="24"/>
          <w:lang w:eastAsia="ru-RU"/>
        </w:rPr>
        <w:t xml:space="preserve"> не достигших</w:t>
      </w:r>
      <w:r w:rsidRPr="00C22D42">
        <w:rPr>
          <w:rFonts w:ascii="Times New Roman" w:eastAsia="Times New Roman" w:hAnsi="Times New Roman" w:cs="Times New Roman"/>
          <w:i/>
          <w:iCs/>
          <w:sz w:val="24"/>
          <w:szCs w:val="24"/>
          <w:lang w:eastAsia="ru-RU"/>
        </w:rPr>
        <w:t xml:space="preserve"> </w:t>
      </w:r>
      <w:r w:rsidRPr="00C22D42">
        <w:rPr>
          <w:rFonts w:ascii="Times New Roman" w:eastAsia="Times New Roman" w:hAnsi="Times New Roman" w:cs="Times New Roman"/>
          <w:b/>
          <w:i/>
          <w:iCs/>
          <w:sz w:val="24"/>
          <w:szCs w:val="24"/>
          <w:lang w:eastAsia="ru-RU"/>
        </w:rPr>
        <w:t>минимального балла</w:t>
      </w:r>
      <w:r w:rsidRPr="00C22D42">
        <w:rPr>
          <w:rFonts w:ascii="Times New Roman" w:eastAsia="Times New Roman" w:hAnsi="Times New Roman" w:cs="Times New Roman"/>
          <w:i/>
          <w:iCs/>
          <w:sz w:val="24"/>
          <w:szCs w:val="24"/>
          <w:lang w:eastAsia="ru-RU"/>
        </w:rPr>
        <w:t xml:space="preserve">, имеет </w:t>
      </w:r>
      <w:r w:rsidRPr="00C22D42">
        <w:rPr>
          <w:rFonts w:ascii="Times New Roman" w:eastAsia="Times New Roman" w:hAnsi="Times New Roman" w:cs="Times New Roman"/>
          <w:b/>
          <w:i/>
          <w:iCs/>
          <w:sz w:val="24"/>
          <w:szCs w:val="24"/>
          <w:lang w:eastAsia="ru-RU"/>
        </w:rPr>
        <w:t>минимальные значения</w:t>
      </w:r>
      <w:r w:rsidRPr="00C22D42">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p>
    <w:p w:rsidR="00202358" w:rsidRPr="00C22D42" w:rsidRDefault="00202358" w:rsidP="00202358">
      <w:pPr>
        <w:keepNext/>
        <w:spacing w:line="240" w:lineRule="auto"/>
        <w:jc w:val="right"/>
        <w:rPr>
          <w:rFonts w:ascii="Times New Roman" w:eastAsia="Calibri" w:hAnsi="Times New Roman" w:cs="Times New Roman"/>
          <w:bCs/>
          <w:i/>
          <w:sz w:val="18"/>
          <w:szCs w:val="18"/>
          <w:lang w:eastAsia="ru-RU"/>
        </w:rPr>
      </w:pPr>
      <w:r w:rsidRPr="00C22D42">
        <w:rPr>
          <w:rFonts w:ascii="Times New Roman" w:eastAsia="Calibri" w:hAnsi="Times New Roman" w:cs="Times New Roman"/>
          <w:bCs/>
          <w:i/>
          <w:sz w:val="18"/>
          <w:szCs w:val="18"/>
          <w:lang w:eastAsia="ru-RU"/>
        </w:rPr>
        <w:t xml:space="preserve">Таблица </w:t>
      </w:r>
      <w:r w:rsidR="00623AAB" w:rsidRPr="00C22D42">
        <w:rPr>
          <w:rFonts w:ascii="Times New Roman" w:eastAsia="Calibri" w:hAnsi="Times New Roman" w:cs="Times New Roman"/>
          <w:bCs/>
          <w:i/>
          <w:sz w:val="18"/>
          <w:szCs w:val="18"/>
          <w:lang w:eastAsia="ru-RU"/>
        </w:rPr>
        <w:fldChar w:fldCharType="begin"/>
      </w:r>
      <w:r w:rsidRPr="00C22D42">
        <w:rPr>
          <w:rFonts w:ascii="Times New Roman" w:eastAsia="Calibri" w:hAnsi="Times New Roman" w:cs="Times New Roman"/>
          <w:bCs/>
          <w:i/>
          <w:sz w:val="18"/>
          <w:szCs w:val="18"/>
          <w:lang w:eastAsia="ru-RU"/>
        </w:rPr>
        <w:instrText xml:space="preserve"> STYLEREF 1 \s </w:instrText>
      </w:r>
      <w:r w:rsidR="00623AAB" w:rsidRPr="00C22D4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C22D42">
        <w:rPr>
          <w:rFonts w:ascii="Times New Roman" w:eastAsia="Calibri" w:hAnsi="Times New Roman" w:cs="Times New Roman"/>
          <w:bCs/>
          <w:i/>
          <w:sz w:val="18"/>
          <w:szCs w:val="18"/>
          <w:lang w:eastAsia="ru-RU"/>
        </w:rPr>
        <w:fldChar w:fldCharType="end"/>
      </w:r>
      <w:r w:rsidRPr="00C22D42">
        <w:rPr>
          <w:rFonts w:ascii="Times New Roman" w:eastAsia="Calibri" w:hAnsi="Times New Roman" w:cs="Times New Roman"/>
          <w:bCs/>
          <w:i/>
          <w:sz w:val="18"/>
          <w:szCs w:val="18"/>
          <w:lang w:eastAsia="ru-RU"/>
        </w:rPr>
        <w:noBreakHyphen/>
      </w:r>
      <w:r w:rsidR="00623AAB" w:rsidRPr="00C22D42">
        <w:rPr>
          <w:rFonts w:ascii="Times New Roman" w:eastAsia="Calibri" w:hAnsi="Times New Roman" w:cs="Times New Roman"/>
          <w:bCs/>
          <w:i/>
          <w:sz w:val="18"/>
          <w:szCs w:val="18"/>
          <w:lang w:eastAsia="ru-RU"/>
        </w:rPr>
        <w:fldChar w:fldCharType="begin"/>
      </w:r>
      <w:r w:rsidRPr="00C22D42">
        <w:rPr>
          <w:rFonts w:ascii="Times New Roman" w:eastAsia="Calibri" w:hAnsi="Times New Roman" w:cs="Times New Roman"/>
          <w:bCs/>
          <w:i/>
          <w:sz w:val="18"/>
          <w:szCs w:val="18"/>
          <w:lang w:eastAsia="ru-RU"/>
        </w:rPr>
        <w:instrText xml:space="preserve"> SEQ Таблица \* ARABIC \s 1 </w:instrText>
      </w:r>
      <w:r w:rsidR="00623AAB" w:rsidRPr="00C22D4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46</w:t>
      </w:r>
      <w:r w:rsidR="00623AAB" w:rsidRPr="00C22D42">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982"/>
        <w:gridCol w:w="2168"/>
        <w:gridCol w:w="2168"/>
        <w:gridCol w:w="2231"/>
      </w:tblGrid>
      <w:tr w:rsidR="00202358" w:rsidRPr="00C22D42" w:rsidTr="00202358">
        <w:trPr>
          <w:cantSplit/>
          <w:tblHeader/>
        </w:trPr>
        <w:tc>
          <w:tcPr>
            <w:tcW w:w="445" w:type="dxa"/>
            <w:shd w:val="clear" w:color="auto" w:fill="auto"/>
            <w:vAlign w:val="center"/>
          </w:tcPr>
          <w:p w:rsidR="00202358" w:rsidRPr="00C22D42"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C22D42">
              <w:rPr>
                <w:rFonts w:ascii="Times New Roman" w:eastAsia="Times New Roman" w:hAnsi="Times New Roman" w:cs="Times New Roman"/>
                <w:sz w:val="24"/>
                <w:szCs w:val="24"/>
                <w:lang w:eastAsia="ru-RU"/>
              </w:rPr>
              <w:t>№</w:t>
            </w:r>
          </w:p>
        </w:tc>
        <w:tc>
          <w:tcPr>
            <w:tcW w:w="2249" w:type="dxa"/>
            <w:shd w:val="clear" w:color="auto" w:fill="auto"/>
            <w:vAlign w:val="center"/>
          </w:tcPr>
          <w:p w:rsidR="00202358" w:rsidRPr="00C22D42"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C22D42">
              <w:rPr>
                <w:rFonts w:ascii="Times New Roman" w:eastAsia="Calibri" w:hAnsi="Times New Roman" w:cs="Times New Roman"/>
                <w:sz w:val="24"/>
              </w:rPr>
              <w:t>Наименование</w:t>
            </w:r>
            <w:r w:rsidRPr="00C22D42">
              <w:rPr>
                <w:rFonts w:ascii="Times New Roman" w:eastAsia="Calibri" w:hAnsi="Times New Roman" w:cs="Times New Roman"/>
              </w:rPr>
              <w:t xml:space="preserve"> </w:t>
            </w:r>
            <w:r w:rsidRPr="00C22D42">
              <w:rPr>
                <w:rFonts w:ascii="Times New Roman" w:eastAsia="Times New Roman" w:hAnsi="Times New Roman" w:cs="Times New Roman"/>
                <w:sz w:val="24"/>
                <w:szCs w:val="24"/>
                <w:lang w:eastAsia="ru-RU"/>
              </w:rPr>
              <w:t>ОО</w:t>
            </w:r>
          </w:p>
        </w:tc>
        <w:tc>
          <w:tcPr>
            <w:tcW w:w="2457" w:type="dxa"/>
            <w:shd w:val="clear" w:color="auto" w:fill="auto"/>
            <w:vAlign w:val="center"/>
          </w:tcPr>
          <w:p w:rsidR="00202358" w:rsidRPr="00C22D42"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C22D42">
              <w:rPr>
                <w:rFonts w:ascii="Times New Roman" w:eastAsia="Times New Roman" w:hAnsi="Times New Roman" w:cs="Times New Roman"/>
                <w:sz w:val="24"/>
                <w:szCs w:val="24"/>
                <w:lang w:eastAsia="ru-RU"/>
              </w:rPr>
              <w:t xml:space="preserve">Доля участников, получивших </w:t>
            </w:r>
            <w:r w:rsidRPr="00C22D42">
              <w:rPr>
                <w:rFonts w:ascii="Times New Roman" w:eastAsia="Times New Roman" w:hAnsi="Times New Roman" w:cs="Times New Roman"/>
                <w:sz w:val="24"/>
                <w:szCs w:val="24"/>
                <w:lang w:eastAsia="ru-RU"/>
              </w:rPr>
              <w:br/>
              <w:t>от 81 до 100 баллов</w:t>
            </w:r>
          </w:p>
        </w:tc>
        <w:tc>
          <w:tcPr>
            <w:tcW w:w="2457" w:type="dxa"/>
            <w:shd w:val="clear" w:color="auto" w:fill="auto"/>
            <w:vAlign w:val="center"/>
          </w:tcPr>
          <w:p w:rsidR="00202358" w:rsidRPr="00C22D42"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C22D42">
              <w:rPr>
                <w:rFonts w:ascii="Times New Roman" w:eastAsia="Times New Roman" w:hAnsi="Times New Roman" w:cs="Times New Roman"/>
                <w:sz w:val="24"/>
                <w:szCs w:val="24"/>
                <w:lang w:eastAsia="ru-RU"/>
              </w:rPr>
              <w:t xml:space="preserve">Доля участников, получивших </w:t>
            </w:r>
            <w:r w:rsidRPr="00C22D42">
              <w:rPr>
                <w:rFonts w:ascii="Times New Roman" w:eastAsia="Times New Roman" w:hAnsi="Times New Roman" w:cs="Times New Roman"/>
                <w:sz w:val="24"/>
                <w:szCs w:val="24"/>
                <w:lang w:eastAsia="ru-RU"/>
              </w:rPr>
              <w:br/>
              <w:t>от 61 до 80 баллов</w:t>
            </w:r>
          </w:p>
        </w:tc>
        <w:tc>
          <w:tcPr>
            <w:tcW w:w="2457" w:type="dxa"/>
            <w:shd w:val="clear" w:color="auto" w:fill="auto"/>
            <w:vAlign w:val="center"/>
          </w:tcPr>
          <w:p w:rsidR="00202358" w:rsidRPr="00C22D42"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C22D42">
              <w:rPr>
                <w:rFonts w:ascii="Times New Roman" w:eastAsia="Times New Roman" w:hAnsi="Times New Roman" w:cs="Times New Roman"/>
                <w:sz w:val="24"/>
                <w:szCs w:val="24"/>
                <w:lang w:eastAsia="ru-RU"/>
              </w:rPr>
              <w:t>Доля участников,</w:t>
            </w:r>
          </w:p>
          <w:p w:rsidR="00202358" w:rsidRPr="00C22D42"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C22D42">
              <w:rPr>
                <w:rFonts w:ascii="Times New Roman" w:eastAsia="Times New Roman" w:hAnsi="Times New Roman" w:cs="Times New Roman"/>
                <w:sz w:val="24"/>
                <w:szCs w:val="24"/>
                <w:lang w:eastAsia="ru-RU"/>
              </w:rPr>
              <w:t>не достигших минимального балла</w:t>
            </w:r>
          </w:p>
        </w:tc>
      </w:tr>
      <w:tr w:rsidR="00202358" w:rsidRPr="00C22D42" w:rsidTr="00202358">
        <w:trPr>
          <w:cantSplit/>
          <w:trHeight w:val="224"/>
        </w:trPr>
        <w:tc>
          <w:tcPr>
            <w:tcW w:w="445" w:type="dxa"/>
            <w:shd w:val="clear" w:color="auto" w:fill="auto"/>
          </w:tcPr>
          <w:p w:rsidR="00202358" w:rsidRPr="00C22D42" w:rsidRDefault="00202358" w:rsidP="00202358">
            <w:pPr>
              <w:spacing w:after="0" w:line="240" w:lineRule="auto"/>
              <w:jc w:val="both"/>
              <w:rPr>
                <w:rFonts w:ascii="Times New Roman" w:eastAsia="Calibri" w:hAnsi="Times New Roman" w:cs="Times New Roman"/>
                <w:sz w:val="24"/>
                <w:szCs w:val="24"/>
              </w:rPr>
            </w:pPr>
            <w:r w:rsidRPr="00C22D42">
              <w:rPr>
                <w:rFonts w:ascii="Times New Roman" w:eastAsia="Calibri" w:hAnsi="Times New Roman" w:cs="Times New Roman"/>
                <w:sz w:val="24"/>
                <w:szCs w:val="24"/>
              </w:rPr>
              <w:t>1.</w:t>
            </w:r>
          </w:p>
        </w:tc>
        <w:tc>
          <w:tcPr>
            <w:tcW w:w="2249" w:type="dxa"/>
            <w:shd w:val="clear" w:color="auto" w:fill="auto"/>
          </w:tcPr>
          <w:p w:rsidR="00202358" w:rsidRPr="00C22D42" w:rsidRDefault="00202358" w:rsidP="00202358">
            <w:pPr>
              <w:spacing w:after="0" w:line="240" w:lineRule="auto"/>
              <w:jc w:val="both"/>
              <w:rPr>
                <w:rFonts w:ascii="Times New Roman" w:eastAsia="Calibri" w:hAnsi="Times New Roman" w:cs="Times New Roman"/>
                <w:sz w:val="24"/>
                <w:szCs w:val="24"/>
              </w:rPr>
            </w:pPr>
            <w:r w:rsidRPr="00CA7433">
              <w:rPr>
                <w:rFonts w:ascii="Times New Roman" w:eastAsia="Calibri" w:hAnsi="Times New Roman" w:cs="Times New Roman"/>
                <w:sz w:val="24"/>
                <w:szCs w:val="24"/>
              </w:rPr>
              <w:t xml:space="preserve">Государственное бюджетное общеобразовательное </w:t>
            </w:r>
            <w:r>
              <w:rPr>
                <w:rFonts w:ascii="Times New Roman" w:eastAsia="Calibri" w:hAnsi="Times New Roman" w:cs="Times New Roman"/>
                <w:sz w:val="24"/>
                <w:szCs w:val="24"/>
              </w:rPr>
              <w:t>учреждение  «</w:t>
            </w:r>
            <w:r w:rsidRPr="00CA7433">
              <w:rPr>
                <w:rFonts w:ascii="Times New Roman" w:eastAsia="Calibri" w:hAnsi="Times New Roman" w:cs="Times New Roman"/>
                <w:sz w:val="24"/>
                <w:szCs w:val="24"/>
              </w:rPr>
              <w:t>Средн</w:t>
            </w:r>
            <w:r>
              <w:rPr>
                <w:rFonts w:ascii="Times New Roman" w:eastAsia="Calibri" w:hAnsi="Times New Roman" w:cs="Times New Roman"/>
                <w:sz w:val="24"/>
                <w:szCs w:val="24"/>
              </w:rPr>
              <w:t>яя общеобразовательная  школа№</w:t>
            </w:r>
            <w:r w:rsidRPr="00CA7433">
              <w:rPr>
                <w:rFonts w:ascii="Times New Roman" w:eastAsia="Calibri" w:hAnsi="Times New Roman" w:cs="Times New Roman"/>
                <w:sz w:val="24"/>
                <w:szCs w:val="24"/>
              </w:rPr>
              <w:t>3  г.Карабулак"</w:t>
            </w:r>
          </w:p>
        </w:tc>
        <w:tc>
          <w:tcPr>
            <w:tcW w:w="2457" w:type="dxa"/>
            <w:shd w:val="clear" w:color="auto" w:fill="auto"/>
          </w:tcPr>
          <w:p w:rsidR="00202358" w:rsidRPr="00C22D42"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42,86</w:t>
            </w:r>
          </w:p>
        </w:tc>
        <w:tc>
          <w:tcPr>
            <w:tcW w:w="2457" w:type="dxa"/>
            <w:shd w:val="clear" w:color="auto" w:fill="auto"/>
          </w:tcPr>
          <w:p w:rsidR="00202358" w:rsidRPr="00C22D42"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21,43</w:t>
            </w:r>
          </w:p>
        </w:tc>
        <w:tc>
          <w:tcPr>
            <w:tcW w:w="2457" w:type="dxa"/>
            <w:shd w:val="clear" w:color="auto" w:fill="auto"/>
          </w:tcPr>
          <w:p w:rsidR="00202358" w:rsidRPr="00C22D42"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7,14</w:t>
            </w:r>
          </w:p>
        </w:tc>
      </w:tr>
      <w:tr w:rsidR="00202358" w:rsidRPr="00C22D42" w:rsidTr="00202358">
        <w:trPr>
          <w:cantSplit/>
        </w:trPr>
        <w:tc>
          <w:tcPr>
            <w:tcW w:w="445" w:type="dxa"/>
            <w:shd w:val="clear" w:color="auto" w:fill="auto"/>
          </w:tcPr>
          <w:p w:rsidR="00202358" w:rsidRPr="00C22D42"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249" w:type="dxa"/>
            <w:shd w:val="clear" w:color="auto" w:fill="auto"/>
          </w:tcPr>
          <w:p w:rsidR="00202358" w:rsidRPr="00C22D42" w:rsidRDefault="00202358" w:rsidP="00202358">
            <w:pPr>
              <w:spacing w:after="0" w:line="240" w:lineRule="auto"/>
              <w:jc w:val="both"/>
              <w:rPr>
                <w:rFonts w:ascii="Times New Roman" w:eastAsia="Calibri" w:hAnsi="Times New Roman" w:cs="Times New Roman"/>
                <w:sz w:val="24"/>
                <w:szCs w:val="24"/>
              </w:rPr>
            </w:pPr>
            <w:r w:rsidRPr="00CA7433">
              <w:rPr>
                <w:rFonts w:ascii="Times New Roman" w:eastAsia="Calibri" w:hAnsi="Times New Roman" w:cs="Times New Roman"/>
                <w:sz w:val="24"/>
                <w:szCs w:val="24"/>
              </w:rPr>
              <w:t>Государственное бюджетное о</w:t>
            </w:r>
            <w:r>
              <w:rPr>
                <w:rFonts w:ascii="Times New Roman" w:eastAsia="Calibri" w:hAnsi="Times New Roman" w:cs="Times New Roman"/>
                <w:sz w:val="24"/>
                <w:szCs w:val="24"/>
              </w:rPr>
              <w:t>бщеобразовательное учреждение  «</w:t>
            </w:r>
            <w:r w:rsidRPr="00CA7433">
              <w:rPr>
                <w:rFonts w:ascii="Times New Roman" w:eastAsia="Calibri" w:hAnsi="Times New Roman" w:cs="Times New Roman"/>
                <w:sz w:val="24"/>
                <w:szCs w:val="24"/>
              </w:rPr>
              <w:t>Средняя общеобразовате</w:t>
            </w:r>
            <w:r>
              <w:rPr>
                <w:rFonts w:ascii="Times New Roman" w:eastAsia="Calibri" w:hAnsi="Times New Roman" w:cs="Times New Roman"/>
                <w:sz w:val="24"/>
                <w:szCs w:val="24"/>
              </w:rPr>
              <w:t>льная Гимназия №1  г. Карабулак»</w:t>
            </w:r>
          </w:p>
        </w:tc>
        <w:tc>
          <w:tcPr>
            <w:tcW w:w="2457" w:type="dxa"/>
            <w:shd w:val="clear" w:color="auto" w:fill="auto"/>
          </w:tcPr>
          <w:p w:rsidR="00202358" w:rsidRPr="00C22D42"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36,36</w:t>
            </w:r>
          </w:p>
        </w:tc>
        <w:tc>
          <w:tcPr>
            <w:tcW w:w="2457" w:type="dxa"/>
            <w:shd w:val="clear" w:color="auto" w:fill="auto"/>
          </w:tcPr>
          <w:p w:rsidR="00202358" w:rsidRPr="00C22D42"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36,36</w:t>
            </w:r>
          </w:p>
        </w:tc>
        <w:tc>
          <w:tcPr>
            <w:tcW w:w="2457" w:type="dxa"/>
            <w:shd w:val="clear" w:color="auto" w:fill="auto"/>
          </w:tcPr>
          <w:p w:rsidR="00202358" w:rsidRPr="00C22D42"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9,09</w:t>
            </w:r>
          </w:p>
        </w:tc>
      </w:tr>
      <w:tr w:rsidR="00202358" w:rsidRPr="00C22D42"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249" w:type="dxa"/>
            <w:shd w:val="clear" w:color="auto" w:fill="auto"/>
          </w:tcPr>
          <w:p w:rsidR="00202358" w:rsidRPr="00CA7433" w:rsidRDefault="00202358" w:rsidP="00202358">
            <w:pPr>
              <w:spacing w:after="0" w:line="240" w:lineRule="auto"/>
              <w:jc w:val="both"/>
              <w:rPr>
                <w:rFonts w:ascii="Times New Roman" w:eastAsia="Calibri" w:hAnsi="Times New Roman" w:cs="Times New Roman"/>
                <w:sz w:val="24"/>
                <w:szCs w:val="24"/>
              </w:rPr>
            </w:pPr>
            <w:r w:rsidRPr="00CA7433">
              <w:rPr>
                <w:rFonts w:ascii="Times New Roman" w:eastAsia="Calibri" w:hAnsi="Times New Roman" w:cs="Times New Roman"/>
                <w:sz w:val="24"/>
                <w:szCs w:val="24"/>
              </w:rPr>
              <w:t>Государственное автономное общеобразовательное учреждение г.Назрань Гимназия № 1</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33,33</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C22D42"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249" w:type="dxa"/>
            <w:shd w:val="clear" w:color="auto" w:fill="auto"/>
          </w:tcPr>
          <w:p w:rsidR="00202358" w:rsidRPr="00CA7433" w:rsidRDefault="00202358" w:rsidP="00202358">
            <w:pPr>
              <w:spacing w:after="0" w:line="240" w:lineRule="auto"/>
              <w:jc w:val="both"/>
              <w:rPr>
                <w:rFonts w:ascii="Times New Roman" w:eastAsia="Calibri" w:hAnsi="Times New Roman" w:cs="Times New Roman"/>
                <w:sz w:val="24"/>
                <w:szCs w:val="24"/>
              </w:rPr>
            </w:pPr>
            <w:r w:rsidRPr="00CA7433">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№1 г.Сунжа"</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26,67</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r>
      <w:tr w:rsidR="00202358" w:rsidRPr="00C22D42"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249" w:type="dxa"/>
            <w:shd w:val="clear" w:color="auto" w:fill="auto"/>
          </w:tcPr>
          <w:p w:rsidR="00202358" w:rsidRPr="00CA7433" w:rsidRDefault="00202358" w:rsidP="00202358">
            <w:pPr>
              <w:spacing w:after="0" w:line="240" w:lineRule="auto"/>
              <w:jc w:val="both"/>
              <w:rPr>
                <w:rFonts w:ascii="Times New Roman" w:eastAsia="Calibri" w:hAnsi="Times New Roman" w:cs="Times New Roman"/>
                <w:sz w:val="24"/>
                <w:szCs w:val="24"/>
              </w:rPr>
            </w:pPr>
            <w:r w:rsidRPr="00CA7433">
              <w:rPr>
                <w:rFonts w:ascii="Times New Roman" w:eastAsia="Calibri" w:hAnsi="Times New Roman" w:cs="Times New Roman"/>
                <w:sz w:val="24"/>
                <w:szCs w:val="24"/>
              </w:rPr>
              <w:t>Государственное бюджетное общеобразовательное учреждение г.Назрань Лицей</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19,23</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19,23</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15,38</w:t>
            </w:r>
          </w:p>
        </w:tc>
      </w:tr>
      <w:tr w:rsidR="00202358" w:rsidRPr="00C22D42"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249" w:type="dxa"/>
            <w:shd w:val="clear" w:color="auto" w:fill="auto"/>
          </w:tcPr>
          <w:p w:rsidR="00202358" w:rsidRPr="00CA7433" w:rsidRDefault="00202358" w:rsidP="00202358">
            <w:pPr>
              <w:spacing w:after="0" w:line="240" w:lineRule="auto"/>
              <w:jc w:val="both"/>
              <w:rPr>
                <w:rFonts w:ascii="Times New Roman" w:eastAsia="Calibri" w:hAnsi="Times New Roman" w:cs="Times New Roman"/>
                <w:sz w:val="24"/>
                <w:szCs w:val="24"/>
              </w:rPr>
            </w:pPr>
            <w:r w:rsidRPr="00CA7433">
              <w:rPr>
                <w:rFonts w:ascii="Times New Roman" w:eastAsia="Calibri" w:hAnsi="Times New Roman" w:cs="Times New Roman"/>
                <w:sz w:val="24"/>
                <w:szCs w:val="24"/>
              </w:rPr>
              <w:t>Выпусники Прошлых Лет</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18,92</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18,92</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5,41</w:t>
            </w:r>
          </w:p>
        </w:tc>
      </w:tr>
      <w:tr w:rsidR="00202358" w:rsidRPr="00C22D42"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249" w:type="dxa"/>
            <w:shd w:val="clear" w:color="auto" w:fill="auto"/>
          </w:tcPr>
          <w:p w:rsidR="00202358" w:rsidRPr="00CA7433" w:rsidRDefault="00202358" w:rsidP="00202358">
            <w:pPr>
              <w:spacing w:after="0" w:line="240" w:lineRule="auto"/>
              <w:jc w:val="both"/>
              <w:rPr>
                <w:rFonts w:ascii="Times New Roman" w:eastAsia="Calibri" w:hAnsi="Times New Roman" w:cs="Times New Roman"/>
                <w:sz w:val="24"/>
                <w:szCs w:val="24"/>
              </w:rPr>
            </w:pPr>
            <w:r w:rsidRPr="00CA7433">
              <w:rPr>
                <w:rFonts w:ascii="Times New Roman" w:eastAsia="Calibri" w:hAnsi="Times New Roman" w:cs="Times New Roman"/>
                <w:sz w:val="24"/>
                <w:szCs w:val="24"/>
              </w:rPr>
              <w:t>Государственное бюджетное общеобразовательное учреждение "Лицей № 1 г. Магас"</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17,65</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23,53</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C22D42"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249" w:type="dxa"/>
            <w:shd w:val="clear" w:color="auto" w:fill="auto"/>
          </w:tcPr>
          <w:p w:rsidR="00202358" w:rsidRPr="00CA7433" w:rsidRDefault="00202358" w:rsidP="00202358">
            <w:pPr>
              <w:spacing w:after="0" w:line="240" w:lineRule="auto"/>
              <w:jc w:val="both"/>
              <w:rPr>
                <w:rFonts w:ascii="Times New Roman" w:eastAsia="Calibri" w:hAnsi="Times New Roman" w:cs="Times New Roman"/>
                <w:sz w:val="24"/>
                <w:szCs w:val="24"/>
              </w:rPr>
            </w:pPr>
            <w:r w:rsidRPr="000A0C94">
              <w:rPr>
                <w:rFonts w:ascii="Times New Roman" w:eastAsia="Calibri" w:hAnsi="Times New Roman" w:cs="Times New Roman"/>
                <w:sz w:val="24"/>
                <w:szCs w:val="24"/>
              </w:rPr>
              <w:t>Государственное бюджетное общеобразовательное учреждение  "Гимназия "Марем" г. Магас"</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14,29</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21,43</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14,29</w:t>
            </w:r>
          </w:p>
        </w:tc>
      </w:tr>
      <w:tr w:rsidR="00202358" w:rsidRPr="00C22D42"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249" w:type="dxa"/>
            <w:shd w:val="clear" w:color="auto" w:fill="auto"/>
          </w:tcPr>
          <w:p w:rsidR="00202358" w:rsidRPr="000A0C94" w:rsidRDefault="00202358" w:rsidP="00202358">
            <w:pPr>
              <w:spacing w:after="0" w:line="240" w:lineRule="auto"/>
              <w:jc w:val="both"/>
              <w:rPr>
                <w:rFonts w:ascii="Times New Roman" w:eastAsia="Calibri" w:hAnsi="Times New Roman" w:cs="Times New Roman"/>
                <w:sz w:val="24"/>
                <w:szCs w:val="24"/>
              </w:rPr>
            </w:pPr>
            <w:r w:rsidRPr="000A0C94">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 3  г. Назрань"</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14,29</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14,29</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21,43</w:t>
            </w:r>
          </w:p>
        </w:tc>
      </w:tr>
      <w:tr w:rsidR="00202358" w:rsidRPr="00C22D42"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249" w:type="dxa"/>
            <w:shd w:val="clear" w:color="auto" w:fill="auto"/>
          </w:tcPr>
          <w:p w:rsidR="00202358" w:rsidRPr="000A0C94" w:rsidRDefault="00202358" w:rsidP="00202358">
            <w:pPr>
              <w:spacing w:after="0" w:line="240" w:lineRule="auto"/>
              <w:jc w:val="both"/>
              <w:rPr>
                <w:rFonts w:ascii="Times New Roman" w:eastAsia="Calibri" w:hAnsi="Times New Roman" w:cs="Times New Roman"/>
                <w:sz w:val="24"/>
                <w:szCs w:val="24"/>
              </w:rPr>
            </w:pPr>
            <w:r w:rsidRPr="000A0C94">
              <w:rPr>
                <w:rFonts w:ascii="Times New Roman" w:eastAsia="Calibri" w:hAnsi="Times New Roman" w:cs="Times New Roman"/>
                <w:sz w:val="24"/>
                <w:szCs w:val="24"/>
              </w:rPr>
              <w:t>Государственное бюджетное общеобразовательное учреждение  &lt;Средняя общеобразовательная  школа № 3 г.Малгобек"</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12,50</w:t>
            </w:r>
          </w:p>
        </w:tc>
      </w:tr>
      <w:tr w:rsidR="00202358" w:rsidRPr="00C22D42"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249" w:type="dxa"/>
            <w:shd w:val="clear" w:color="auto" w:fill="auto"/>
          </w:tcPr>
          <w:p w:rsidR="00202358" w:rsidRPr="000A0C94" w:rsidRDefault="00202358" w:rsidP="00202358">
            <w:pPr>
              <w:spacing w:after="0" w:line="240" w:lineRule="auto"/>
              <w:jc w:val="both"/>
              <w:rPr>
                <w:rFonts w:ascii="Times New Roman" w:eastAsia="Calibri" w:hAnsi="Times New Roman" w:cs="Times New Roman"/>
                <w:sz w:val="24"/>
                <w:szCs w:val="24"/>
              </w:rPr>
            </w:pPr>
            <w:r w:rsidRPr="000A0C94">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 5 г. Назрань"</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11,76</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35,29</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C22D42"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249" w:type="dxa"/>
            <w:shd w:val="clear" w:color="auto" w:fill="auto"/>
          </w:tcPr>
          <w:p w:rsidR="00202358" w:rsidRPr="000A0C94" w:rsidRDefault="00202358" w:rsidP="00202358">
            <w:pPr>
              <w:spacing w:after="0" w:line="240" w:lineRule="auto"/>
              <w:jc w:val="both"/>
              <w:rPr>
                <w:rFonts w:ascii="Times New Roman" w:eastAsia="Calibri" w:hAnsi="Times New Roman" w:cs="Times New Roman"/>
                <w:sz w:val="24"/>
                <w:szCs w:val="24"/>
              </w:rPr>
            </w:pPr>
            <w:r w:rsidRPr="000A0C94">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 9 г. Назрань"</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r>
      <w:tr w:rsidR="00202358" w:rsidRPr="00C22D42"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249" w:type="dxa"/>
            <w:shd w:val="clear" w:color="auto" w:fill="auto"/>
          </w:tcPr>
          <w:p w:rsidR="00202358" w:rsidRPr="000A0C94" w:rsidRDefault="00202358" w:rsidP="00202358">
            <w:pPr>
              <w:spacing w:after="0" w:line="240" w:lineRule="auto"/>
              <w:jc w:val="both"/>
              <w:rPr>
                <w:rFonts w:ascii="Times New Roman" w:eastAsia="Calibri" w:hAnsi="Times New Roman" w:cs="Times New Roman"/>
                <w:sz w:val="24"/>
                <w:szCs w:val="24"/>
              </w:rPr>
            </w:pPr>
            <w:r w:rsidRPr="000A0C94">
              <w:rPr>
                <w:rFonts w:ascii="Times New Roman" w:eastAsia="Calibri" w:hAnsi="Times New Roman" w:cs="Times New Roman"/>
                <w:sz w:val="24"/>
                <w:szCs w:val="24"/>
              </w:rPr>
              <w:t xml:space="preserve">Государственное бюджетное </w:t>
            </w:r>
            <w:r>
              <w:rPr>
                <w:rFonts w:ascii="Times New Roman" w:eastAsia="Calibri" w:hAnsi="Times New Roman" w:cs="Times New Roman"/>
                <w:sz w:val="24"/>
                <w:szCs w:val="24"/>
              </w:rPr>
              <w:t>общеобразовательное учреждение «Центр образования г. Магас»</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r>
      <w:tr w:rsidR="00202358" w:rsidRPr="00C22D42"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249" w:type="dxa"/>
            <w:shd w:val="clear" w:color="auto" w:fill="auto"/>
          </w:tcPr>
          <w:p w:rsidR="00202358" w:rsidRPr="000A0C94"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ВПЛ</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9,09</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27,27</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9,09</w:t>
            </w:r>
          </w:p>
        </w:tc>
      </w:tr>
      <w:tr w:rsidR="00202358" w:rsidRPr="00C22D42"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249"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sidRPr="000A0C94">
              <w:rPr>
                <w:rFonts w:ascii="Times New Roman" w:eastAsia="Calibri" w:hAnsi="Times New Roman" w:cs="Times New Roman"/>
                <w:sz w:val="24"/>
                <w:szCs w:val="24"/>
              </w:rPr>
              <w:t>Государственное бюджетное о</w:t>
            </w:r>
            <w:r>
              <w:rPr>
                <w:rFonts w:ascii="Times New Roman" w:eastAsia="Calibri" w:hAnsi="Times New Roman" w:cs="Times New Roman"/>
                <w:sz w:val="24"/>
                <w:szCs w:val="24"/>
              </w:rPr>
              <w:t>бщеобразовательное учреждение  «</w:t>
            </w:r>
            <w:r w:rsidRPr="000A0C94">
              <w:rPr>
                <w:rFonts w:ascii="Times New Roman" w:eastAsia="Calibri" w:hAnsi="Times New Roman" w:cs="Times New Roman"/>
                <w:sz w:val="24"/>
                <w:szCs w:val="24"/>
              </w:rPr>
              <w:t>Средняя общеобразовательная  школа № 20  г.Малгобек"</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7,14</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7,14</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21,43</w:t>
            </w:r>
          </w:p>
        </w:tc>
      </w:tr>
      <w:tr w:rsidR="00202358" w:rsidRPr="00C22D42"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2249" w:type="dxa"/>
            <w:shd w:val="clear" w:color="auto" w:fill="auto"/>
          </w:tcPr>
          <w:p w:rsidR="00202358" w:rsidRPr="000A0C94"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ВПЛ</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6,67</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26,67</w:t>
            </w:r>
          </w:p>
        </w:tc>
      </w:tr>
      <w:tr w:rsidR="00202358" w:rsidRPr="00C22D42"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2249"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sidRPr="000A0C94">
              <w:rPr>
                <w:rFonts w:ascii="Times New Roman" w:eastAsia="Calibri" w:hAnsi="Times New Roman" w:cs="Times New Roman"/>
                <w:sz w:val="24"/>
                <w:szCs w:val="24"/>
              </w:rPr>
              <w:t>Государсвенное бюджетное общеобразовательное учреждение "Средняя общеобразовательная школа №3 с.п.Плиево"</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5,56</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5,56</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44,44</w:t>
            </w:r>
          </w:p>
        </w:tc>
      </w:tr>
      <w:tr w:rsidR="00202358" w:rsidRPr="00C22D42"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2249" w:type="dxa"/>
            <w:shd w:val="clear" w:color="auto" w:fill="auto"/>
          </w:tcPr>
          <w:p w:rsidR="00202358" w:rsidRPr="000A0C94" w:rsidRDefault="00202358" w:rsidP="00202358">
            <w:pPr>
              <w:spacing w:after="0" w:line="240" w:lineRule="auto"/>
              <w:jc w:val="both"/>
              <w:rPr>
                <w:rFonts w:ascii="Times New Roman" w:eastAsia="Calibri" w:hAnsi="Times New Roman" w:cs="Times New Roman"/>
                <w:sz w:val="24"/>
                <w:szCs w:val="24"/>
              </w:rPr>
            </w:pPr>
            <w:r w:rsidRPr="000A0C94">
              <w:rPr>
                <w:rFonts w:ascii="Times New Roman" w:eastAsia="Calibri" w:hAnsi="Times New Roman" w:cs="Times New Roman"/>
                <w:sz w:val="24"/>
                <w:szCs w:val="24"/>
              </w:rPr>
              <w:t>Государственное бюджетное общеобразовательное учреждение "Гимназия Назрановского района"</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C22D42"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2249" w:type="dxa"/>
            <w:shd w:val="clear" w:color="auto" w:fill="auto"/>
          </w:tcPr>
          <w:p w:rsidR="00202358" w:rsidRPr="000A0C94" w:rsidRDefault="00202358" w:rsidP="00202358">
            <w:pPr>
              <w:spacing w:after="0" w:line="240" w:lineRule="auto"/>
              <w:jc w:val="both"/>
              <w:rPr>
                <w:rFonts w:ascii="Times New Roman" w:eastAsia="Calibri" w:hAnsi="Times New Roman" w:cs="Times New Roman"/>
                <w:sz w:val="24"/>
                <w:szCs w:val="24"/>
              </w:rPr>
            </w:pPr>
            <w:r w:rsidRPr="000A0C94">
              <w:rPr>
                <w:rFonts w:ascii="Times New Roman" w:eastAsia="Calibri" w:hAnsi="Times New Roman" w:cs="Times New Roman"/>
                <w:sz w:val="24"/>
                <w:szCs w:val="24"/>
              </w:rPr>
              <w:t>Государственное бюджетное общеобщеобразовательное учреждение "Средняя общеобразовательная школа № 1 с.п.Нестеровское"</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7,14</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C22D42"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249" w:type="dxa"/>
            <w:shd w:val="clear" w:color="auto" w:fill="auto"/>
          </w:tcPr>
          <w:p w:rsidR="00202358" w:rsidRPr="000A0C94"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ВПЛ</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15,38</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7,69</w:t>
            </w:r>
          </w:p>
        </w:tc>
      </w:tr>
      <w:tr w:rsidR="00202358" w:rsidRPr="00C22D42"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2249"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sidRPr="000A5E22">
              <w:rPr>
                <w:rFonts w:ascii="Times New Roman" w:eastAsia="Calibri" w:hAnsi="Times New Roman" w:cs="Times New Roman"/>
                <w:sz w:val="24"/>
                <w:szCs w:val="24"/>
              </w:rPr>
              <w:t>Государственное бюджетное общеобразовательное учреждение среднего профессионального образования "Политехнический колледж РИ" г.Назрань</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38,46</w:t>
            </w:r>
          </w:p>
        </w:tc>
      </w:tr>
    </w:tbl>
    <w:p w:rsidR="00202358" w:rsidRPr="00C22D42" w:rsidRDefault="00202358" w:rsidP="00202358">
      <w:pPr>
        <w:keepNext/>
        <w:keepLines/>
        <w:numPr>
          <w:ilvl w:val="2"/>
          <w:numId w:val="9"/>
        </w:numPr>
        <w:spacing w:before="200" w:after="0" w:line="240" w:lineRule="auto"/>
        <w:outlineLvl w:val="2"/>
        <w:rPr>
          <w:rFonts w:ascii="Times New Roman" w:eastAsia="SimSun" w:hAnsi="Times New Roman" w:cs="Times New Roman"/>
          <w:sz w:val="28"/>
          <w:szCs w:val="24"/>
          <w:lang w:eastAsia="ru-RU"/>
        </w:rPr>
      </w:pPr>
      <w:r w:rsidRPr="00C22D42">
        <w:rPr>
          <w:rFonts w:ascii="Times New Roman" w:eastAsia="SimSun" w:hAnsi="Times New Roman" w:cs="Times New Roman"/>
          <w:sz w:val="28"/>
          <w:szCs w:val="24"/>
          <w:lang w:eastAsia="ru-RU"/>
        </w:rPr>
        <w:t xml:space="preserve"> Перечень </w:t>
      </w:r>
      <w:r>
        <w:rPr>
          <w:rFonts w:ascii="Times New Roman" w:eastAsia="SimSun" w:hAnsi="Times New Roman" w:cs="Times New Roman"/>
          <w:sz w:val="28"/>
          <w:szCs w:val="24"/>
          <w:lang w:eastAsia="ru-RU"/>
        </w:rPr>
        <w:t xml:space="preserve"> </w:t>
      </w:r>
      <w:r w:rsidRPr="00C22D42">
        <w:rPr>
          <w:rFonts w:ascii="Times New Roman" w:eastAsia="SimSun" w:hAnsi="Times New Roman" w:cs="Times New Roman"/>
          <w:sz w:val="28"/>
          <w:szCs w:val="24"/>
          <w:lang w:eastAsia="ru-RU"/>
        </w:rPr>
        <w:t>ОО, продемонстрировавших низкие результаты ЕГЭ по предмету</w:t>
      </w:r>
    </w:p>
    <w:p w:rsidR="00202358" w:rsidRPr="00C22D42" w:rsidRDefault="00202358" w:rsidP="00202358">
      <w:pPr>
        <w:keepNext/>
        <w:keepLines/>
        <w:spacing w:before="200" w:after="0" w:line="240" w:lineRule="auto"/>
        <w:ind w:left="-426" w:firstLine="568"/>
        <w:jc w:val="both"/>
        <w:outlineLvl w:val="2"/>
        <w:rPr>
          <w:rFonts w:ascii="Times New Roman" w:eastAsia="SimSun" w:hAnsi="Times New Roman" w:cs="Times New Roman"/>
          <w:b/>
          <w:bCs/>
          <w:i/>
          <w:iCs/>
          <w:sz w:val="24"/>
          <w:lang w:eastAsia="ru-RU"/>
        </w:rPr>
      </w:pPr>
      <w:r w:rsidRPr="00C22D42">
        <w:rPr>
          <w:rFonts w:ascii="Times New Roman" w:eastAsia="SimSun" w:hAnsi="Times New Roman" w:cs="Times New Roman"/>
          <w:i/>
          <w:iCs/>
          <w:sz w:val="24"/>
          <w:lang w:eastAsia="ru-RU"/>
        </w:rPr>
        <w:t>Выбирается</w:t>
      </w:r>
      <w:r w:rsidRPr="00C22D42">
        <w:rPr>
          <w:rFonts w:ascii="Times New Roman" w:eastAsia="SimSun" w:hAnsi="Times New Roman" w:cs="Times New Roman"/>
          <w:i/>
          <w:iCs/>
          <w:sz w:val="28"/>
          <w:vertAlign w:val="superscript"/>
          <w:lang w:eastAsia="ru-RU"/>
        </w:rPr>
        <w:footnoteReference w:id="27"/>
      </w:r>
      <w:r w:rsidRPr="00C22D42">
        <w:rPr>
          <w:rFonts w:ascii="Times New Roman" w:eastAsia="SimSun" w:hAnsi="Times New Roman" w:cs="Times New Roman"/>
          <w:i/>
          <w:iCs/>
          <w:sz w:val="24"/>
          <w:lang w:eastAsia="ru-RU"/>
        </w:rPr>
        <w:t xml:space="preserve"> от 5 до 15% от общего числа ОО в субъекте Российской Федерации, в которых: </w:t>
      </w:r>
    </w:p>
    <w:p w:rsidR="00202358" w:rsidRPr="00C22D42" w:rsidRDefault="00202358" w:rsidP="00202358">
      <w:pPr>
        <w:numPr>
          <w:ilvl w:val="0"/>
          <w:numId w:val="5"/>
        </w:numPr>
        <w:spacing w:after="120" w:line="240" w:lineRule="auto"/>
        <w:ind w:left="709" w:hanging="425"/>
        <w:contextualSpacing/>
        <w:jc w:val="both"/>
        <w:rPr>
          <w:rFonts w:ascii="Times New Roman" w:eastAsia="Times New Roman" w:hAnsi="Times New Roman" w:cs="Times New Roman"/>
          <w:i/>
          <w:iCs/>
          <w:sz w:val="24"/>
          <w:szCs w:val="24"/>
          <w:lang w:eastAsia="ru-RU"/>
        </w:rPr>
      </w:pPr>
      <w:r w:rsidRPr="00C22D42">
        <w:rPr>
          <w:rFonts w:ascii="Times New Roman" w:eastAsia="Times New Roman" w:hAnsi="Times New Roman" w:cs="Times New Roman"/>
          <w:bCs/>
          <w:i/>
          <w:iCs/>
          <w:sz w:val="24"/>
          <w:szCs w:val="24"/>
          <w:lang w:eastAsia="ru-RU"/>
        </w:rPr>
        <w:t>доля</w:t>
      </w:r>
      <w:r w:rsidRPr="00C22D42">
        <w:rPr>
          <w:rFonts w:ascii="Times New Roman" w:eastAsia="Times New Roman" w:hAnsi="Times New Roman" w:cs="Times New Roman"/>
          <w:i/>
          <w:iCs/>
          <w:sz w:val="24"/>
          <w:szCs w:val="24"/>
          <w:lang w:eastAsia="ru-RU"/>
        </w:rPr>
        <w:t xml:space="preserve"> участников ЕГЭ, </w:t>
      </w:r>
      <w:r w:rsidRPr="00C22D42">
        <w:rPr>
          <w:rFonts w:ascii="Times New Roman" w:eastAsia="Times New Roman" w:hAnsi="Times New Roman" w:cs="Times New Roman"/>
          <w:b/>
          <w:i/>
          <w:iCs/>
          <w:sz w:val="24"/>
          <w:szCs w:val="24"/>
          <w:lang w:eastAsia="ru-RU"/>
        </w:rPr>
        <w:t>не достигших минимального балла</w:t>
      </w:r>
      <w:r w:rsidRPr="00C22D42">
        <w:rPr>
          <w:rFonts w:ascii="Times New Roman" w:eastAsia="Times New Roman" w:hAnsi="Times New Roman" w:cs="Times New Roman"/>
          <w:i/>
          <w:iCs/>
          <w:sz w:val="24"/>
          <w:szCs w:val="24"/>
          <w:lang w:eastAsia="ru-RU"/>
        </w:rPr>
        <w:t xml:space="preserve">, имеет </w:t>
      </w:r>
      <w:r w:rsidRPr="00C22D42">
        <w:rPr>
          <w:rFonts w:ascii="Times New Roman" w:eastAsia="Times New Roman" w:hAnsi="Times New Roman" w:cs="Times New Roman"/>
          <w:b/>
          <w:i/>
          <w:iCs/>
          <w:sz w:val="24"/>
          <w:szCs w:val="24"/>
          <w:lang w:eastAsia="ru-RU"/>
        </w:rPr>
        <w:t>максимальные значения</w:t>
      </w:r>
      <w:r w:rsidRPr="00C22D42">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p>
    <w:p w:rsidR="00202358" w:rsidRPr="00C22D42" w:rsidRDefault="00202358" w:rsidP="00202358">
      <w:pPr>
        <w:numPr>
          <w:ilvl w:val="0"/>
          <w:numId w:val="5"/>
        </w:numPr>
        <w:spacing w:after="120" w:line="240" w:lineRule="auto"/>
        <w:ind w:left="709" w:hanging="425"/>
        <w:contextualSpacing/>
        <w:jc w:val="both"/>
        <w:rPr>
          <w:rFonts w:ascii="Times New Roman" w:eastAsia="Times New Roman" w:hAnsi="Times New Roman" w:cs="Times New Roman"/>
          <w:i/>
          <w:iCs/>
          <w:sz w:val="24"/>
          <w:szCs w:val="24"/>
          <w:lang w:eastAsia="ru-RU"/>
        </w:rPr>
      </w:pPr>
      <w:r w:rsidRPr="00C22D42">
        <w:rPr>
          <w:rFonts w:ascii="Times New Roman" w:eastAsia="Times New Roman" w:hAnsi="Times New Roman" w:cs="Times New Roman"/>
          <w:bCs/>
          <w:i/>
          <w:iCs/>
          <w:sz w:val="24"/>
          <w:szCs w:val="24"/>
          <w:lang w:eastAsia="ru-RU"/>
        </w:rPr>
        <w:t>доля</w:t>
      </w:r>
      <w:r w:rsidRPr="00C22D42">
        <w:rPr>
          <w:rFonts w:ascii="Times New Roman" w:eastAsia="Times New Roman" w:hAnsi="Times New Roman" w:cs="Times New Roman"/>
          <w:i/>
          <w:iCs/>
          <w:sz w:val="24"/>
          <w:szCs w:val="24"/>
          <w:lang w:eastAsia="ru-RU"/>
        </w:rPr>
        <w:t xml:space="preserve"> участников ЕГЭ, </w:t>
      </w:r>
      <w:r w:rsidRPr="00C22D42">
        <w:rPr>
          <w:rFonts w:ascii="Times New Roman" w:eastAsia="Times New Roman" w:hAnsi="Times New Roman" w:cs="Times New Roman"/>
          <w:b/>
          <w:i/>
          <w:iCs/>
          <w:sz w:val="24"/>
          <w:szCs w:val="24"/>
          <w:lang w:eastAsia="ru-RU"/>
        </w:rPr>
        <w:t>получивших от 61 до 100 баллов</w:t>
      </w:r>
      <w:r w:rsidRPr="00C22D42">
        <w:rPr>
          <w:rFonts w:ascii="Times New Roman" w:eastAsia="Times New Roman" w:hAnsi="Times New Roman" w:cs="Times New Roman"/>
          <w:i/>
          <w:iCs/>
          <w:sz w:val="24"/>
          <w:szCs w:val="24"/>
          <w:lang w:eastAsia="ru-RU"/>
        </w:rPr>
        <w:t xml:space="preserve">, имеет </w:t>
      </w:r>
      <w:r w:rsidRPr="00C22D42">
        <w:rPr>
          <w:rFonts w:ascii="Times New Roman" w:eastAsia="Times New Roman" w:hAnsi="Times New Roman" w:cs="Times New Roman"/>
          <w:b/>
          <w:i/>
          <w:iCs/>
          <w:sz w:val="24"/>
          <w:szCs w:val="24"/>
          <w:lang w:eastAsia="ru-RU"/>
        </w:rPr>
        <w:t>минимальные значения</w:t>
      </w:r>
      <w:r w:rsidRPr="00C22D42">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p>
    <w:p w:rsidR="00202358" w:rsidRPr="00C22D42" w:rsidRDefault="00202358" w:rsidP="00202358">
      <w:pPr>
        <w:keepNext/>
        <w:spacing w:line="240" w:lineRule="auto"/>
        <w:jc w:val="right"/>
        <w:rPr>
          <w:rFonts w:ascii="Times New Roman" w:eastAsia="Calibri" w:hAnsi="Times New Roman" w:cs="Times New Roman"/>
          <w:bCs/>
          <w:i/>
          <w:sz w:val="18"/>
          <w:szCs w:val="18"/>
          <w:lang w:eastAsia="ru-RU"/>
        </w:rPr>
      </w:pPr>
      <w:r w:rsidRPr="00C22D42">
        <w:rPr>
          <w:rFonts w:ascii="Times New Roman" w:eastAsia="Calibri" w:hAnsi="Times New Roman" w:cs="Times New Roman"/>
          <w:bCs/>
          <w:i/>
          <w:sz w:val="18"/>
          <w:szCs w:val="18"/>
          <w:lang w:eastAsia="ru-RU"/>
        </w:rPr>
        <w:t xml:space="preserve">Таблица </w:t>
      </w:r>
      <w:r w:rsidR="00623AAB" w:rsidRPr="00C22D42">
        <w:rPr>
          <w:rFonts w:ascii="Times New Roman" w:eastAsia="Calibri" w:hAnsi="Times New Roman" w:cs="Times New Roman"/>
          <w:bCs/>
          <w:i/>
          <w:sz w:val="18"/>
          <w:szCs w:val="18"/>
          <w:lang w:eastAsia="ru-RU"/>
        </w:rPr>
        <w:fldChar w:fldCharType="begin"/>
      </w:r>
      <w:r w:rsidRPr="00C22D42">
        <w:rPr>
          <w:rFonts w:ascii="Times New Roman" w:eastAsia="Calibri" w:hAnsi="Times New Roman" w:cs="Times New Roman"/>
          <w:bCs/>
          <w:i/>
          <w:sz w:val="18"/>
          <w:szCs w:val="18"/>
          <w:lang w:eastAsia="ru-RU"/>
        </w:rPr>
        <w:instrText xml:space="preserve"> STYLEREF 1 \s </w:instrText>
      </w:r>
      <w:r w:rsidR="00623AAB" w:rsidRPr="00C22D4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C22D42">
        <w:rPr>
          <w:rFonts w:ascii="Times New Roman" w:eastAsia="Calibri" w:hAnsi="Times New Roman" w:cs="Times New Roman"/>
          <w:bCs/>
          <w:i/>
          <w:sz w:val="18"/>
          <w:szCs w:val="18"/>
          <w:lang w:eastAsia="ru-RU"/>
        </w:rPr>
        <w:fldChar w:fldCharType="end"/>
      </w:r>
      <w:r w:rsidRPr="00C22D42">
        <w:rPr>
          <w:rFonts w:ascii="Times New Roman" w:eastAsia="Calibri" w:hAnsi="Times New Roman" w:cs="Times New Roman"/>
          <w:bCs/>
          <w:i/>
          <w:sz w:val="18"/>
          <w:szCs w:val="18"/>
          <w:lang w:eastAsia="ru-RU"/>
        </w:rPr>
        <w:noBreakHyphen/>
      </w:r>
      <w:r w:rsidR="00623AAB" w:rsidRPr="00C22D42">
        <w:rPr>
          <w:rFonts w:ascii="Times New Roman" w:eastAsia="Calibri" w:hAnsi="Times New Roman" w:cs="Times New Roman"/>
          <w:bCs/>
          <w:i/>
          <w:sz w:val="18"/>
          <w:szCs w:val="18"/>
          <w:lang w:eastAsia="ru-RU"/>
        </w:rPr>
        <w:fldChar w:fldCharType="begin"/>
      </w:r>
      <w:r w:rsidRPr="00C22D42">
        <w:rPr>
          <w:rFonts w:ascii="Times New Roman" w:eastAsia="Calibri" w:hAnsi="Times New Roman" w:cs="Times New Roman"/>
          <w:bCs/>
          <w:i/>
          <w:sz w:val="18"/>
          <w:szCs w:val="18"/>
          <w:lang w:eastAsia="ru-RU"/>
        </w:rPr>
        <w:instrText xml:space="preserve"> SEQ Таблица \* ARABIC \s 1 </w:instrText>
      </w:r>
      <w:r w:rsidR="00623AAB" w:rsidRPr="00C22D4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47</w:t>
      </w:r>
      <w:r w:rsidR="00623AAB" w:rsidRPr="00C22D42">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982"/>
        <w:gridCol w:w="2227"/>
        <w:gridCol w:w="2170"/>
        <w:gridCol w:w="2170"/>
      </w:tblGrid>
      <w:tr w:rsidR="00202358" w:rsidRPr="00C22D42" w:rsidTr="00202358">
        <w:trPr>
          <w:cantSplit/>
          <w:tblHeader/>
        </w:trPr>
        <w:tc>
          <w:tcPr>
            <w:tcW w:w="445" w:type="dxa"/>
            <w:vAlign w:val="center"/>
          </w:tcPr>
          <w:p w:rsidR="00202358" w:rsidRPr="00C22D42"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C22D42">
              <w:rPr>
                <w:rFonts w:ascii="Times New Roman" w:eastAsia="Times New Roman" w:hAnsi="Times New Roman" w:cs="Times New Roman"/>
                <w:sz w:val="24"/>
                <w:szCs w:val="24"/>
                <w:lang w:eastAsia="ru-RU"/>
              </w:rPr>
              <w:t>№</w:t>
            </w:r>
          </w:p>
        </w:tc>
        <w:tc>
          <w:tcPr>
            <w:tcW w:w="2327" w:type="dxa"/>
            <w:vAlign w:val="center"/>
          </w:tcPr>
          <w:p w:rsidR="00202358" w:rsidRPr="00C22D42"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C22D42">
              <w:rPr>
                <w:rFonts w:ascii="Times New Roman" w:eastAsia="Calibri" w:hAnsi="Times New Roman" w:cs="Times New Roman"/>
                <w:sz w:val="24"/>
              </w:rPr>
              <w:t>Наименование</w:t>
            </w:r>
            <w:r w:rsidRPr="00C22D42">
              <w:rPr>
                <w:rFonts w:ascii="Times New Roman" w:eastAsia="Times New Roman" w:hAnsi="Times New Roman" w:cs="Times New Roman"/>
                <w:sz w:val="24"/>
                <w:szCs w:val="24"/>
                <w:lang w:eastAsia="ru-RU"/>
              </w:rPr>
              <w:t xml:space="preserve"> ОО</w:t>
            </w:r>
          </w:p>
        </w:tc>
        <w:tc>
          <w:tcPr>
            <w:tcW w:w="2431" w:type="dxa"/>
            <w:vAlign w:val="center"/>
          </w:tcPr>
          <w:p w:rsidR="00202358" w:rsidRPr="00C22D42"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C22D42">
              <w:rPr>
                <w:rFonts w:ascii="Times New Roman" w:eastAsia="Times New Roman" w:hAnsi="Times New Roman" w:cs="Times New Roman"/>
                <w:sz w:val="24"/>
                <w:szCs w:val="24"/>
                <w:lang w:eastAsia="ru-RU"/>
              </w:rPr>
              <w:t>Доля участников,</w:t>
            </w:r>
          </w:p>
          <w:p w:rsidR="00202358" w:rsidRPr="00C22D42"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C22D42">
              <w:rPr>
                <w:rFonts w:ascii="Times New Roman" w:eastAsia="Times New Roman" w:hAnsi="Times New Roman" w:cs="Times New Roman"/>
                <w:sz w:val="24"/>
                <w:szCs w:val="24"/>
                <w:lang w:eastAsia="ru-RU"/>
              </w:rPr>
              <w:t>не достигших минимального балла</w:t>
            </w:r>
          </w:p>
        </w:tc>
        <w:tc>
          <w:tcPr>
            <w:tcW w:w="2431" w:type="dxa"/>
            <w:vAlign w:val="center"/>
          </w:tcPr>
          <w:p w:rsidR="00202358" w:rsidRPr="00C22D42"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C22D42">
              <w:rPr>
                <w:rFonts w:ascii="Times New Roman" w:eastAsia="Times New Roman" w:hAnsi="Times New Roman" w:cs="Times New Roman"/>
                <w:sz w:val="24"/>
                <w:szCs w:val="24"/>
                <w:lang w:eastAsia="ru-RU"/>
              </w:rPr>
              <w:t xml:space="preserve">Доля участников, получивших </w:t>
            </w:r>
            <w:r w:rsidRPr="00C22D42">
              <w:rPr>
                <w:rFonts w:ascii="Times New Roman" w:eastAsia="Times New Roman" w:hAnsi="Times New Roman" w:cs="Times New Roman"/>
                <w:sz w:val="24"/>
                <w:szCs w:val="24"/>
                <w:lang w:eastAsia="ru-RU"/>
              </w:rPr>
              <w:br/>
              <w:t>от 61 до 80 баллов</w:t>
            </w:r>
          </w:p>
        </w:tc>
        <w:tc>
          <w:tcPr>
            <w:tcW w:w="2431" w:type="dxa"/>
            <w:vAlign w:val="center"/>
          </w:tcPr>
          <w:p w:rsidR="00202358" w:rsidRPr="00C22D42"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C22D42">
              <w:rPr>
                <w:rFonts w:ascii="Times New Roman" w:eastAsia="Times New Roman" w:hAnsi="Times New Roman" w:cs="Times New Roman"/>
                <w:sz w:val="24"/>
                <w:szCs w:val="24"/>
                <w:lang w:eastAsia="ru-RU"/>
              </w:rPr>
              <w:t xml:space="preserve">Доля участников, получивших </w:t>
            </w:r>
            <w:r w:rsidRPr="00C22D42">
              <w:rPr>
                <w:rFonts w:ascii="Times New Roman" w:eastAsia="Times New Roman" w:hAnsi="Times New Roman" w:cs="Times New Roman"/>
                <w:sz w:val="24"/>
                <w:szCs w:val="24"/>
                <w:lang w:eastAsia="ru-RU"/>
              </w:rPr>
              <w:br/>
              <w:t>от 81 до 100 баллов</w:t>
            </w:r>
          </w:p>
        </w:tc>
      </w:tr>
      <w:tr w:rsidR="00202358" w:rsidRPr="00C22D42" w:rsidTr="00202358">
        <w:trPr>
          <w:cantSplit/>
        </w:trPr>
        <w:tc>
          <w:tcPr>
            <w:tcW w:w="445" w:type="dxa"/>
          </w:tcPr>
          <w:p w:rsidR="00202358" w:rsidRPr="00C22D42" w:rsidRDefault="00202358" w:rsidP="00202358">
            <w:pPr>
              <w:spacing w:after="0" w:line="240" w:lineRule="auto"/>
              <w:contextualSpacing/>
              <w:rPr>
                <w:rFonts w:ascii="Times New Roman" w:eastAsia="Times New Roman" w:hAnsi="Times New Roman" w:cs="Times New Roman"/>
                <w:sz w:val="24"/>
                <w:szCs w:val="24"/>
                <w:lang w:eastAsia="ru-RU"/>
              </w:rPr>
            </w:pPr>
            <w:r w:rsidRPr="00C22D42">
              <w:rPr>
                <w:rFonts w:ascii="Times New Roman" w:eastAsia="Times New Roman" w:hAnsi="Times New Roman" w:cs="Times New Roman"/>
                <w:sz w:val="24"/>
                <w:szCs w:val="24"/>
                <w:lang w:eastAsia="ru-RU"/>
              </w:rPr>
              <w:t>1.</w:t>
            </w:r>
          </w:p>
        </w:tc>
        <w:tc>
          <w:tcPr>
            <w:tcW w:w="2327" w:type="dxa"/>
          </w:tcPr>
          <w:p w:rsidR="00202358" w:rsidRPr="00C22D42" w:rsidRDefault="00202358" w:rsidP="00202358">
            <w:pPr>
              <w:spacing w:after="0" w:line="240" w:lineRule="auto"/>
              <w:contextualSpacing/>
              <w:rPr>
                <w:rFonts w:ascii="Times New Roman" w:eastAsia="Times New Roman" w:hAnsi="Times New Roman" w:cs="Times New Roman"/>
                <w:sz w:val="24"/>
                <w:szCs w:val="24"/>
                <w:lang w:eastAsia="ru-RU"/>
              </w:rPr>
            </w:pPr>
            <w:r w:rsidRPr="000A5E22">
              <w:rPr>
                <w:rFonts w:ascii="Times New Roman" w:eastAsia="Times New Roman" w:hAnsi="Times New Roman" w:cs="Times New Roman"/>
                <w:sz w:val="24"/>
                <w:szCs w:val="24"/>
                <w:lang w:eastAsia="ru-RU"/>
              </w:rPr>
              <w:t>Государсвенное бюджетное общеобразовательное учреждение "Средняя общеобразовательная школа №3 с.п.Плиево"</w:t>
            </w:r>
          </w:p>
        </w:tc>
        <w:tc>
          <w:tcPr>
            <w:tcW w:w="2431" w:type="dxa"/>
          </w:tcPr>
          <w:p w:rsidR="00202358" w:rsidRPr="00C22D42"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44,44</w:t>
            </w:r>
          </w:p>
        </w:tc>
        <w:tc>
          <w:tcPr>
            <w:tcW w:w="2431" w:type="dxa"/>
          </w:tcPr>
          <w:p w:rsidR="00202358" w:rsidRPr="00C22D42"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5,56</w:t>
            </w:r>
          </w:p>
        </w:tc>
        <w:tc>
          <w:tcPr>
            <w:tcW w:w="2431" w:type="dxa"/>
          </w:tcPr>
          <w:p w:rsidR="00202358" w:rsidRPr="00C22D42"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5,56</w:t>
            </w:r>
          </w:p>
        </w:tc>
      </w:tr>
      <w:tr w:rsidR="00202358" w:rsidRPr="00C22D42" w:rsidTr="00202358">
        <w:trPr>
          <w:cantSplit/>
        </w:trPr>
        <w:tc>
          <w:tcPr>
            <w:tcW w:w="445" w:type="dxa"/>
          </w:tcPr>
          <w:p w:rsidR="00202358" w:rsidRPr="00C22D42"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27" w:type="dxa"/>
          </w:tcPr>
          <w:p w:rsidR="00202358" w:rsidRPr="00C22D42" w:rsidRDefault="00202358" w:rsidP="00202358">
            <w:pPr>
              <w:spacing w:after="0" w:line="240" w:lineRule="auto"/>
              <w:contextualSpacing/>
              <w:rPr>
                <w:rFonts w:ascii="Times New Roman" w:eastAsia="Times New Roman" w:hAnsi="Times New Roman" w:cs="Times New Roman"/>
                <w:sz w:val="24"/>
                <w:szCs w:val="24"/>
                <w:lang w:eastAsia="ru-RU"/>
              </w:rPr>
            </w:pPr>
            <w:r w:rsidRPr="000A5E22">
              <w:rPr>
                <w:rFonts w:ascii="Times New Roman" w:eastAsia="Times New Roman" w:hAnsi="Times New Roman" w:cs="Times New Roman"/>
                <w:sz w:val="24"/>
                <w:szCs w:val="24"/>
                <w:lang w:eastAsia="ru-RU"/>
              </w:rPr>
              <w:t>Государственное бюджетное общеобразовательное учреждение среднего профессионального образования "Политехнический колледж РИ" г.Назрань</w:t>
            </w:r>
          </w:p>
        </w:tc>
        <w:tc>
          <w:tcPr>
            <w:tcW w:w="2431" w:type="dxa"/>
          </w:tcPr>
          <w:p w:rsidR="00202358" w:rsidRPr="00C22D42"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38,46</w:t>
            </w:r>
          </w:p>
        </w:tc>
        <w:tc>
          <w:tcPr>
            <w:tcW w:w="2431" w:type="dxa"/>
          </w:tcPr>
          <w:p w:rsidR="00202358" w:rsidRPr="00C22D42"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31" w:type="dxa"/>
          </w:tcPr>
          <w:p w:rsidR="00202358" w:rsidRPr="00C22D42"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6,67</w:t>
            </w:r>
          </w:p>
        </w:tc>
      </w:tr>
      <w:tr w:rsidR="00202358" w:rsidRPr="00C22D4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327" w:type="dxa"/>
          </w:tcPr>
          <w:p w:rsidR="00202358" w:rsidRPr="000A5E22"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ВПЛ</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26,67</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6,67</w:t>
            </w:r>
          </w:p>
        </w:tc>
      </w:tr>
      <w:tr w:rsidR="00202358" w:rsidRPr="00C22D4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27"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sidRPr="000A5E22">
              <w:rPr>
                <w:rFonts w:ascii="Times New Roman" w:eastAsia="Times New Roman" w:hAnsi="Times New Roman" w:cs="Times New Roman"/>
                <w:sz w:val="24"/>
                <w:szCs w:val="24"/>
                <w:lang w:eastAsia="ru-RU"/>
              </w:rPr>
              <w:t>Государственное бюджетное общеобразовательное учреждение  &lt;Средняя общеобразовательная  школа № 20  г.Малгобек"</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21,43</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7,14</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7,14</w:t>
            </w:r>
          </w:p>
        </w:tc>
      </w:tr>
      <w:tr w:rsidR="00202358" w:rsidRPr="00C22D4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327" w:type="dxa"/>
          </w:tcPr>
          <w:p w:rsidR="00202358" w:rsidRPr="000A5E22" w:rsidRDefault="00202358" w:rsidP="00202358">
            <w:pPr>
              <w:spacing w:after="0" w:line="240" w:lineRule="auto"/>
              <w:contextualSpacing/>
              <w:rPr>
                <w:rFonts w:ascii="Times New Roman" w:eastAsia="Times New Roman" w:hAnsi="Times New Roman" w:cs="Times New Roman"/>
                <w:sz w:val="24"/>
                <w:szCs w:val="24"/>
                <w:lang w:eastAsia="ru-RU"/>
              </w:rPr>
            </w:pPr>
            <w:r w:rsidRPr="00BB7FCE">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 3  г. Назрань"</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21,43</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14,29</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14,29</w:t>
            </w:r>
          </w:p>
        </w:tc>
      </w:tr>
      <w:tr w:rsidR="00202358" w:rsidRPr="00C22D4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327" w:type="dxa"/>
          </w:tcPr>
          <w:p w:rsidR="00202358" w:rsidRPr="00BB7FCE" w:rsidRDefault="00202358" w:rsidP="00202358">
            <w:pPr>
              <w:spacing w:after="0" w:line="240" w:lineRule="auto"/>
              <w:contextualSpacing/>
              <w:rPr>
                <w:rFonts w:ascii="Times New Roman" w:eastAsia="Times New Roman" w:hAnsi="Times New Roman" w:cs="Times New Roman"/>
                <w:sz w:val="24"/>
                <w:szCs w:val="24"/>
                <w:lang w:eastAsia="ru-RU"/>
              </w:rPr>
            </w:pPr>
            <w:r w:rsidRPr="00BB7FCE">
              <w:rPr>
                <w:rFonts w:ascii="Times New Roman" w:eastAsia="Times New Roman" w:hAnsi="Times New Roman" w:cs="Times New Roman"/>
                <w:sz w:val="24"/>
                <w:szCs w:val="24"/>
                <w:lang w:eastAsia="ru-RU"/>
              </w:rPr>
              <w:t>Государственное бюджетное общеобразовательное учрежде</w:t>
            </w:r>
            <w:r>
              <w:rPr>
                <w:rFonts w:ascii="Times New Roman" w:eastAsia="Times New Roman" w:hAnsi="Times New Roman" w:cs="Times New Roman"/>
                <w:sz w:val="24"/>
                <w:szCs w:val="24"/>
                <w:lang w:eastAsia="ru-RU"/>
              </w:rPr>
              <w:t>ние «Центр образования г. Магас»</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r>
      <w:tr w:rsidR="00202358" w:rsidRPr="00C22D4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327" w:type="dxa"/>
          </w:tcPr>
          <w:p w:rsidR="00202358" w:rsidRPr="00BB7FCE" w:rsidRDefault="00202358" w:rsidP="00202358">
            <w:pPr>
              <w:spacing w:after="0" w:line="240" w:lineRule="auto"/>
              <w:contextualSpacing/>
              <w:rPr>
                <w:rFonts w:ascii="Times New Roman" w:eastAsia="Times New Roman" w:hAnsi="Times New Roman" w:cs="Times New Roman"/>
                <w:sz w:val="24"/>
                <w:szCs w:val="24"/>
                <w:lang w:eastAsia="ru-RU"/>
              </w:rPr>
            </w:pPr>
            <w:r w:rsidRPr="00006CF8">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№1 г.Сунжа"</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26,67</w:t>
            </w:r>
          </w:p>
        </w:tc>
      </w:tr>
      <w:tr w:rsidR="00202358" w:rsidRPr="00C22D4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327" w:type="dxa"/>
          </w:tcPr>
          <w:p w:rsidR="00202358" w:rsidRPr="00006CF8" w:rsidRDefault="00202358" w:rsidP="00202358">
            <w:pPr>
              <w:spacing w:after="0" w:line="240" w:lineRule="auto"/>
              <w:contextualSpacing/>
              <w:rPr>
                <w:rFonts w:ascii="Times New Roman" w:eastAsia="Times New Roman" w:hAnsi="Times New Roman" w:cs="Times New Roman"/>
                <w:sz w:val="24"/>
                <w:szCs w:val="24"/>
                <w:lang w:eastAsia="ru-RU"/>
              </w:rPr>
            </w:pPr>
            <w:r w:rsidRPr="00006CF8">
              <w:rPr>
                <w:rFonts w:ascii="Times New Roman" w:eastAsia="Times New Roman" w:hAnsi="Times New Roman" w:cs="Times New Roman"/>
                <w:sz w:val="24"/>
                <w:szCs w:val="24"/>
                <w:lang w:eastAsia="ru-RU"/>
              </w:rPr>
              <w:t>Государственное бюджетное общеобразовательное учреждение г.Назрань Лицей</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15,38</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19,23</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19,23</w:t>
            </w:r>
          </w:p>
        </w:tc>
      </w:tr>
      <w:tr w:rsidR="00202358" w:rsidRPr="00C22D4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327" w:type="dxa"/>
          </w:tcPr>
          <w:p w:rsidR="00202358" w:rsidRPr="00006CF8" w:rsidRDefault="00202358" w:rsidP="00202358">
            <w:pPr>
              <w:spacing w:after="0" w:line="240" w:lineRule="auto"/>
              <w:contextualSpacing/>
              <w:rPr>
                <w:rFonts w:ascii="Times New Roman" w:eastAsia="Times New Roman" w:hAnsi="Times New Roman" w:cs="Times New Roman"/>
                <w:sz w:val="24"/>
                <w:szCs w:val="24"/>
                <w:lang w:eastAsia="ru-RU"/>
              </w:rPr>
            </w:pPr>
            <w:r w:rsidRPr="00006CF8">
              <w:rPr>
                <w:rFonts w:ascii="Times New Roman" w:eastAsia="Times New Roman" w:hAnsi="Times New Roman" w:cs="Times New Roman"/>
                <w:sz w:val="24"/>
                <w:szCs w:val="24"/>
                <w:lang w:eastAsia="ru-RU"/>
              </w:rPr>
              <w:t>Государственное бюджетное общеобразовательное учреждение  "Гимназия "Марем" г. Магас"</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14,29</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21,43</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14,29</w:t>
            </w:r>
          </w:p>
        </w:tc>
      </w:tr>
      <w:tr w:rsidR="00202358" w:rsidRPr="00C22D4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327" w:type="dxa"/>
          </w:tcPr>
          <w:p w:rsidR="00202358" w:rsidRPr="00006CF8" w:rsidRDefault="00202358" w:rsidP="00202358">
            <w:pPr>
              <w:spacing w:after="0" w:line="240" w:lineRule="auto"/>
              <w:contextualSpacing/>
              <w:rPr>
                <w:rFonts w:ascii="Times New Roman" w:eastAsia="Times New Roman" w:hAnsi="Times New Roman" w:cs="Times New Roman"/>
                <w:sz w:val="24"/>
                <w:szCs w:val="24"/>
                <w:lang w:eastAsia="ru-RU"/>
              </w:rPr>
            </w:pPr>
            <w:r w:rsidRPr="00006CF8">
              <w:rPr>
                <w:rFonts w:ascii="Times New Roman" w:eastAsia="Times New Roman" w:hAnsi="Times New Roman" w:cs="Times New Roman"/>
                <w:sz w:val="24"/>
                <w:szCs w:val="24"/>
                <w:lang w:eastAsia="ru-RU"/>
              </w:rPr>
              <w:t>Государственное бюджетное общеобразовательное учреждение  &lt;Средняя общеобразовательная  школа № 3 г.Малгобек"</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12,50</w:t>
            </w:r>
          </w:p>
        </w:tc>
      </w:tr>
      <w:tr w:rsidR="00202358" w:rsidRPr="00C22D4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327" w:type="dxa"/>
          </w:tcPr>
          <w:p w:rsidR="00202358" w:rsidRPr="00006CF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60B28">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 9 г. Назрань"</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r>
      <w:tr w:rsidR="00202358" w:rsidRPr="00C22D4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327"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ВПЛ</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9,09</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27,27</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9,09</w:t>
            </w:r>
          </w:p>
        </w:tc>
      </w:tr>
      <w:tr w:rsidR="00202358" w:rsidRPr="00C22D4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327"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sidRPr="00D60B28">
              <w:rPr>
                <w:rFonts w:ascii="Times New Roman" w:eastAsia="Times New Roman" w:hAnsi="Times New Roman" w:cs="Times New Roman"/>
                <w:sz w:val="24"/>
                <w:szCs w:val="24"/>
                <w:lang w:eastAsia="ru-RU"/>
              </w:rPr>
              <w:t>Государственное бюджетное общеобразовател</w:t>
            </w:r>
            <w:r>
              <w:rPr>
                <w:rFonts w:ascii="Times New Roman" w:eastAsia="Times New Roman" w:hAnsi="Times New Roman" w:cs="Times New Roman"/>
                <w:sz w:val="24"/>
                <w:szCs w:val="24"/>
                <w:lang w:eastAsia="ru-RU"/>
              </w:rPr>
              <w:t>ьное учреждение  «</w:t>
            </w:r>
            <w:r w:rsidRPr="00D60B28">
              <w:rPr>
                <w:rFonts w:ascii="Times New Roman" w:eastAsia="Times New Roman" w:hAnsi="Times New Roman" w:cs="Times New Roman"/>
                <w:sz w:val="24"/>
                <w:szCs w:val="24"/>
                <w:lang w:eastAsia="ru-RU"/>
              </w:rPr>
              <w:t>Средняя общеобразовате</w:t>
            </w:r>
            <w:r>
              <w:rPr>
                <w:rFonts w:ascii="Times New Roman" w:eastAsia="Times New Roman" w:hAnsi="Times New Roman" w:cs="Times New Roman"/>
                <w:sz w:val="24"/>
                <w:szCs w:val="24"/>
                <w:lang w:eastAsia="ru-RU"/>
              </w:rPr>
              <w:t>льная Гимназия №1  г. Карабулак»</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9,09</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36,36</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36,36</w:t>
            </w:r>
          </w:p>
        </w:tc>
      </w:tr>
      <w:tr w:rsidR="00202358" w:rsidRPr="00C22D4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327" w:type="dxa"/>
          </w:tcPr>
          <w:p w:rsidR="00202358" w:rsidRPr="00D60B2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ВПЛ</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7,69</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15,38</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C22D4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327"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sidRPr="00D60B28">
              <w:rPr>
                <w:rFonts w:ascii="Times New Roman" w:eastAsia="Times New Roman" w:hAnsi="Times New Roman" w:cs="Times New Roman"/>
                <w:sz w:val="24"/>
                <w:szCs w:val="24"/>
                <w:lang w:eastAsia="ru-RU"/>
              </w:rPr>
              <w:t>Государственное бюджетное общеобразовательное учреждение  &lt;Средняя общеобразовательная  школа № 3  г.Карабулак"</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7,14</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21,43</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42,86</w:t>
            </w:r>
          </w:p>
        </w:tc>
      </w:tr>
      <w:tr w:rsidR="00202358" w:rsidRPr="00C22D4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2327" w:type="dxa"/>
          </w:tcPr>
          <w:p w:rsidR="00202358" w:rsidRPr="00D60B2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ВПЛ</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5,41</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18,92</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18,92</w:t>
            </w:r>
          </w:p>
        </w:tc>
      </w:tr>
      <w:tr w:rsidR="00202358" w:rsidRPr="00C22D4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2327"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sidRPr="00D60B28">
              <w:rPr>
                <w:rFonts w:ascii="Times New Roman" w:eastAsia="Times New Roman" w:hAnsi="Times New Roman" w:cs="Times New Roman"/>
                <w:sz w:val="24"/>
                <w:szCs w:val="24"/>
                <w:lang w:eastAsia="ru-RU"/>
              </w:rPr>
              <w:t>Государственное бюджетное общеобщеобразовательное учреждение "Средняя общеобразовательная школа № 1 с.п.Нестеровское"</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7,14</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C22D4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2327" w:type="dxa"/>
          </w:tcPr>
          <w:p w:rsidR="00202358" w:rsidRPr="00D60B28" w:rsidRDefault="00202358" w:rsidP="00202358">
            <w:pPr>
              <w:spacing w:after="0" w:line="240" w:lineRule="auto"/>
              <w:contextualSpacing/>
              <w:rPr>
                <w:rFonts w:ascii="Times New Roman" w:eastAsia="Times New Roman" w:hAnsi="Times New Roman" w:cs="Times New Roman"/>
                <w:sz w:val="24"/>
                <w:szCs w:val="24"/>
                <w:lang w:eastAsia="ru-RU"/>
              </w:rPr>
            </w:pPr>
            <w:r w:rsidRPr="00D60B28">
              <w:rPr>
                <w:rFonts w:ascii="Times New Roman" w:eastAsia="Times New Roman" w:hAnsi="Times New Roman" w:cs="Times New Roman"/>
                <w:sz w:val="24"/>
                <w:szCs w:val="24"/>
                <w:lang w:eastAsia="ru-RU"/>
              </w:rPr>
              <w:t>Государственное бюджетное общеобразовательное учреждение "Гимназия Назрановского района"</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C22D4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2327" w:type="dxa"/>
          </w:tcPr>
          <w:p w:rsidR="00202358" w:rsidRPr="00D60B28" w:rsidRDefault="00202358" w:rsidP="00202358">
            <w:pPr>
              <w:spacing w:after="0" w:line="240" w:lineRule="auto"/>
              <w:contextualSpacing/>
              <w:rPr>
                <w:rFonts w:ascii="Times New Roman" w:eastAsia="Times New Roman" w:hAnsi="Times New Roman" w:cs="Times New Roman"/>
                <w:sz w:val="24"/>
                <w:szCs w:val="24"/>
                <w:lang w:eastAsia="ru-RU"/>
              </w:rPr>
            </w:pPr>
            <w:r w:rsidRPr="00D60B28">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 5 г. Назрань"</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35,29</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11,76</w:t>
            </w:r>
          </w:p>
        </w:tc>
      </w:tr>
      <w:tr w:rsidR="00202358" w:rsidRPr="00C22D4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327" w:type="dxa"/>
          </w:tcPr>
          <w:p w:rsidR="00202358" w:rsidRPr="00D60B28" w:rsidRDefault="00202358" w:rsidP="00202358">
            <w:pPr>
              <w:spacing w:after="0" w:line="240" w:lineRule="auto"/>
              <w:contextualSpacing/>
              <w:rPr>
                <w:rFonts w:ascii="Times New Roman" w:eastAsia="Times New Roman" w:hAnsi="Times New Roman" w:cs="Times New Roman"/>
                <w:sz w:val="24"/>
                <w:szCs w:val="24"/>
                <w:lang w:eastAsia="ru-RU"/>
              </w:rPr>
            </w:pPr>
            <w:r w:rsidRPr="00D60B28">
              <w:rPr>
                <w:rFonts w:ascii="Times New Roman" w:eastAsia="Times New Roman" w:hAnsi="Times New Roman" w:cs="Times New Roman"/>
                <w:sz w:val="24"/>
                <w:szCs w:val="24"/>
                <w:lang w:eastAsia="ru-RU"/>
              </w:rPr>
              <w:t>Государственное бюджетное общеобразовательное учреждение "Лицей № 1 г. Магас"</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23,53</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17,65</w:t>
            </w:r>
          </w:p>
        </w:tc>
      </w:tr>
      <w:tr w:rsidR="00202358" w:rsidRPr="00C22D4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2327" w:type="dxa"/>
          </w:tcPr>
          <w:p w:rsidR="00202358" w:rsidRPr="00D60B28" w:rsidRDefault="00202358" w:rsidP="00202358">
            <w:pPr>
              <w:spacing w:after="0" w:line="240" w:lineRule="auto"/>
              <w:contextualSpacing/>
              <w:rPr>
                <w:rFonts w:ascii="Times New Roman" w:eastAsia="Times New Roman" w:hAnsi="Times New Roman" w:cs="Times New Roman"/>
                <w:sz w:val="24"/>
                <w:szCs w:val="24"/>
                <w:lang w:eastAsia="ru-RU"/>
              </w:rPr>
            </w:pPr>
            <w:r w:rsidRPr="0099772A">
              <w:rPr>
                <w:rFonts w:ascii="Times New Roman" w:eastAsia="Times New Roman" w:hAnsi="Times New Roman" w:cs="Times New Roman"/>
                <w:sz w:val="24"/>
                <w:szCs w:val="24"/>
                <w:lang w:eastAsia="ru-RU"/>
              </w:rPr>
              <w:t>Государственное автономное общеобразовательное учреждение г.Назрань Гимназия № 1</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33,33</w:t>
            </w:r>
          </w:p>
        </w:tc>
      </w:tr>
    </w:tbl>
    <w:p w:rsidR="00202358" w:rsidRPr="00C22D42" w:rsidRDefault="00202358" w:rsidP="00202358">
      <w:pPr>
        <w:keepNext/>
        <w:keepLines/>
        <w:tabs>
          <w:tab w:val="left" w:pos="567"/>
        </w:tabs>
        <w:spacing w:before="200" w:after="0" w:line="240" w:lineRule="auto"/>
        <w:ind w:left="-148"/>
        <w:outlineLvl w:val="2"/>
        <w:rPr>
          <w:rFonts w:ascii="Times New Roman" w:eastAsia="SimSun" w:hAnsi="Times New Roman" w:cs="Times New Roman"/>
          <w:b/>
          <w:bCs/>
          <w:sz w:val="28"/>
          <w:szCs w:val="24"/>
          <w:lang w:eastAsia="ru-RU"/>
        </w:rPr>
      </w:pPr>
      <w:r w:rsidRPr="00C22D42">
        <w:rPr>
          <w:rFonts w:ascii="Times New Roman" w:eastAsia="SimSun" w:hAnsi="Times New Roman" w:cs="Times New Roman"/>
          <w:b/>
          <w:bCs/>
          <w:sz w:val="28"/>
          <w:szCs w:val="24"/>
          <w:lang w:eastAsia="ru-RU"/>
        </w:rPr>
        <w:t xml:space="preserve"> </w:t>
      </w:r>
    </w:p>
    <w:p w:rsidR="00202358" w:rsidRPr="00C22D42" w:rsidRDefault="00202358" w:rsidP="00202358">
      <w:pPr>
        <w:keepNext/>
        <w:keepLines/>
        <w:numPr>
          <w:ilvl w:val="1"/>
          <w:numId w:val="9"/>
        </w:numPr>
        <w:tabs>
          <w:tab w:val="left" w:pos="567"/>
        </w:tabs>
        <w:spacing w:before="200" w:after="0" w:line="240" w:lineRule="auto"/>
        <w:ind w:left="426" w:hanging="574"/>
        <w:outlineLvl w:val="2"/>
        <w:rPr>
          <w:rFonts w:ascii="Times New Roman" w:eastAsia="SimSun" w:hAnsi="Times New Roman" w:cs="Times New Roman"/>
          <w:b/>
          <w:bCs/>
          <w:sz w:val="28"/>
          <w:szCs w:val="24"/>
          <w:lang w:eastAsia="ru-RU"/>
        </w:rPr>
      </w:pPr>
      <w:r w:rsidRPr="00C22D42">
        <w:rPr>
          <w:rFonts w:ascii="Times New Roman" w:eastAsia="SimSun" w:hAnsi="Times New Roman" w:cs="Times New Roman"/>
          <w:b/>
          <w:bCs/>
          <w:sz w:val="28"/>
          <w:szCs w:val="24"/>
          <w:lang w:eastAsia="ru-RU"/>
        </w:rPr>
        <w:t>ВЫВОДЫ о характере изменения результатов ЕГЭ по предмету</w:t>
      </w:r>
    </w:p>
    <w:p w:rsidR="00202358" w:rsidRPr="00C22D42" w:rsidRDefault="00202358" w:rsidP="00202358">
      <w:pPr>
        <w:keepNext/>
        <w:keepLines/>
        <w:spacing w:after="0" w:line="240" w:lineRule="auto"/>
        <w:ind w:left="-426" w:firstLine="568"/>
        <w:jc w:val="both"/>
        <w:outlineLvl w:val="2"/>
        <w:rPr>
          <w:rFonts w:ascii="Times New Roman" w:eastAsia="SimSun" w:hAnsi="Times New Roman" w:cs="Times New Roman"/>
          <w:i/>
          <w:iCs/>
          <w:sz w:val="24"/>
          <w:lang w:eastAsia="ru-RU"/>
        </w:rPr>
      </w:pPr>
      <w:r w:rsidRPr="00C22D42">
        <w:rPr>
          <w:rFonts w:ascii="Times New Roman" w:eastAsia="SimSun" w:hAnsi="Times New Roman" w:cs="Times New Roman"/>
          <w:i/>
          <w:iCs/>
          <w:sz w:val="24"/>
          <w:lang w:eastAsia="ru-RU"/>
        </w:rPr>
        <w:t>На основе приведенных в разделе показателей:</w:t>
      </w:r>
    </w:p>
    <w:p w:rsidR="00202358" w:rsidRPr="00C22D42" w:rsidRDefault="00202358" w:rsidP="00202358">
      <w:pPr>
        <w:keepNext/>
        <w:keepLines/>
        <w:spacing w:after="0" w:line="240" w:lineRule="auto"/>
        <w:ind w:left="-426" w:firstLine="568"/>
        <w:jc w:val="both"/>
        <w:outlineLvl w:val="2"/>
        <w:rPr>
          <w:rFonts w:ascii="Times New Roman" w:eastAsia="SimSun" w:hAnsi="Times New Roman" w:cs="Times New Roman"/>
          <w:i/>
          <w:iCs/>
          <w:sz w:val="24"/>
          <w:lang w:eastAsia="ru-RU"/>
        </w:rPr>
      </w:pPr>
      <w:r w:rsidRPr="00C22D42">
        <w:rPr>
          <w:rFonts w:ascii="Times New Roman" w:eastAsia="SimSun" w:hAnsi="Times New Roman" w:cs="Times New Roman"/>
          <w:i/>
          <w:iCs/>
          <w:sz w:val="24"/>
          <w:lang w:eastAsia="ru-RU"/>
        </w:rPr>
        <w:t>А) описываются значимые изменения в результатах ЕГЭ 2021 года по учебному предмету относительно результатов 2019-2020 гг.;</w:t>
      </w:r>
    </w:p>
    <w:p w:rsidR="00202358" w:rsidRPr="00C22D42" w:rsidRDefault="00202358" w:rsidP="00202358">
      <w:pPr>
        <w:keepNext/>
        <w:keepLines/>
        <w:spacing w:after="0" w:line="240" w:lineRule="auto"/>
        <w:ind w:left="-426" w:firstLine="568"/>
        <w:jc w:val="both"/>
        <w:outlineLvl w:val="2"/>
        <w:rPr>
          <w:rFonts w:ascii="Cambria" w:eastAsia="SimSun" w:hAnsi="Cambria" w:cs="Times New Roman"/>
          <w:bCs/>
          <w:i/>
          <w:iCs/>
          <w:sz w:val="28"/>
          <w:lang w:eastAsia="ru-RU"/>
        </w:rPr>
      </w:pPr>
      <w:r w:rsidRPr="00C22D42">
        <w:rPr>
          <w:rFonts w:ascii="Times New Roman" w:eastAsia="SimSun" w:hAnsi="Times New Roman" w:cs="Times New Roman"/>
          <w:i/>
          <w:iCs/>
          <w:sz w:val="24"/>
          <w:lang w:eastAsia="ru-RU"/>
        </w:rPr>
        <w:t xml:space="preserve">Б) формулируются выводы о тенденциях и возможных причинах выявленных значимых изменений в результатах ЕГЭ или отсутствии существенной динамики на основе выявленных значимых изменений) </w:t>
      </w:r>
    </w:p>
    <w:p w:rsidR="00202358" w:rsidRPr="00C22D42" w:rsidRDefault="00202358" w:rsidP="00202358">
      <w:pPr>
        <w:spacing w:after="0" w:line="360" w:lineRule="auto"/>
        <w:ind w:left="-425"/>
        <w:jc w:val="both"/>
        <w:rPr>
          <w:rFonts w:ascii="Times New Roman" w:eastAsia="Times New Roman" w:hAnsi="Times New Roman" w:cs="Times New Roman"/>
          <w:b/>
          <w:bCs/>
          <w:sz w:val="24"/>
          <w:szCs w:val="24"/>
          <w:lang w:eastAsia="ru-RU"/>
        </w:rPr>
      </w:pPr>
      <w:r w:rsidRPr="00C22D42">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p>
    <w:p w:rsidR="00202358" w:rsidRPr="00C22D42" w:rsidRDefault="00202358" w:rsidP="00202358">
      <w:pPr>
        <w:keepNext/>
        <w:keepLines/>
        <w:numPr>
          <w:ilvl w:val="1"/>
          <w:numId w:val="0"/>
        </w:numPr>
        <w:spacing w:before="40" w:after="0" w:line="240" w:lineRule="auto"/>
        <w:jc w:val="center"/>
        <w:outlineLvl w:val="1"/>
        <w:rPr>
          <w:rFonts w:ascii="Times New Roman" w:eastAsia="SimSun" w:hAnsi="Times New Roman" w:cs="Times New Roman"/>
          <w:color w:val="365F91"/>
          <w:sz w:val="28"/>
          <w:szCs w:val="28"/>
          <w:lang w:eastAsia="ru-RU"/>
        </w:rPr>
      </w:pPr>
    </w:p>
    <w:p w:rsidR="00202358" w:rsidRPr="00C22D42" w:rsidRDefault="00202358" w:rsidP="00202358">
      <w:pPr>
        <w:keepNext/>
        <w:keepLines/>
        <w:numPr>
          <w:ilvl w:val="1"/>
          <w:numId w:val="0"/>
        </w:numPr>
        <w:spacing w:before="40" w:after="0" w:line="240" w:lineRule="auto"/>
        <w:jc w:val="center"/>
        <w:outlineLvl w:val="1"/>
        <w:rPr>
          <w:rFonts w:ascii="Times New Roman" w:eastAsia="SimSun" w:hAnsi="Times New Roman" w:cs="Times New Roman"/>
          <w:color w:val="365F91"/>
          <w:sz w:val="28"/>
          <w:szCs w:val="28"/>
          <w:lang w:eastAsia="ru-RU"/>
        </w:rPr>
      </w:pPr>
      <w:r w:rsidRPr="00C22D42">
        <w:rPr>
          <w:rFonts w:ascii="Times New Roman" w:eastAsia="SimSun" w:hAnsi="Times New Roman" w:cs="Times New Roman"/>
          <w:color w:val="365F91"/>
          <w:sz w:val="28"/>
          <w:szCs w:val="28"/>
          <w:lang w:eastAsia="ru-RU"/>
        </w:rPr>
        <w:br w:type="page"/>
      </w:r>
    </w:p>
    <w:p w:rsidR="00202358" w:rsidRPr="00C22D42" w:rsidRDefault="00202358" w:rsidP="00202358">
      <w:pPr>
        <w:keepNext/>
        <w:keepLines/>
        <w:numPr>
          <w:ilvl w:val="1"/>
          <w:numId w:val="0"/>
        </w:numPr>
        <w:spacing w:before="40" w:after="0" w:line="240" w:lineRule="auto"/>
        <w:jc w:val="center"/>
        <w:outlineLvl w:val="1"/>
        <w:rPr>
          <w:rFonts w:ascii="Times New Roman" w:eastAsia="SimSun" w:hAnsi="Times New Roman" w:cs="Times New Roman"/>
          <w:b/>
          <w:bCs/>
          <w:sz w:val="28"/>
          <w:szCs w:val="28"/>
          <w:lang w:eastAsia="ru-RU"/>
        </w:rPr>
      </w:pPr>
      <w:r w:rsidRPr="00C22D42">
        <w:rPr>
          <w:rFonts w:ascii="Times New Roman" w:eastAsia="SimSun" w:hAnsi="Times New Roman" w:cs="Times New Roman"/>
          <w:b/>
          <w:bCs/>
          <w:sz w:val="28"/>
          <w:szCs w:val="28"/>
          <w:lang w:eastAsia="ru-RU"/>
        </w:rPr>
        <w:t>Раздел 3. АНАЛИЗ РЕЗУЛЬТАТОВ ВЫПОЛНЕНИЯ ОТДЕЛЬНЫХ ЗАДАНИЙ ИЛИ ГРУПП ЗАДАНИЙ</w:t>
      </w:r>
      <w:r w:rsidRPr="00C22D42">
        <w:rPr>
          <w:rFonts w:ascii="Times New Roman" w:eastAsia="SimSun" w:hAnsi="Times New Roman" w:cs="Times New Roman"/>
          <w:b/>
          <w:bCs/>
          <w:sz w:val="28"/>
          <w:szCs w:val="28"/>
          <w:vertAlign w:val="superscript"/>
          <w:lang w:eastAsia="ru-RU"/>
        </w:rPr>
        <w:footnoteReference w:id="28"/>
      </w:r>
    </w:p>
    <w:p w:rsidR="00202358" w:rsidRPr="00C22D42" w:rsidRDefault="00202358" w:rsidP="00202358">
      <w:pPr>
        <w:spacing w:after="0" w:line="240" w:lineRule="auto"/>
        <w:rPr>
          <w:rFonts w:ascii="Times New Roman" w:eastAsia="Calibri" w:hAnsi="Times New Roman" w:cs="Times New Roman"/>
          <w:sz w:val="24"/>
          <w:szCs w:val="24"/>
          <w:lang w:eastAsia="ru-RU"/>
        </w:rPr>
      </w:pPr>
    </w:p>
    <w:p w:rsidR="00E66AEA" w:rsidRPr="00715B99" w:rsidRDefault="00E66AEA" w:rsidP="000F30C8">
      <w:pPr>
        <w:pStyle w:val="3"/>
        <w:numPr>
          <w:ilvl w:val="1"/>
          <w:numId w:val="76"/>
        </w:numPr>
        <w:tabs>
          <w:tab w:val="left" w:pos="567"/>
        </w:tabs>
        <w:rPr>
          <w:rFonts w:ascii="Times New Roman" w:hAnsi="Times New Roman"/>
        </w:rPr>
      </w:pPr>
      <w:r w:rsidRPr="00FC6BBF">
        <w:rPr>
          <w:rFonts w:ascii="Times New Roman" w:hAnsi="Times New Roman"/>
        </w:rPr>
        <w:t>Краткая характеристика КИМ по учебному предмету</w:t>
      </w:r>
    </w:p>
    <w:p w:rsidR="00E66AEA" w:rsidRDefault="00E66AEA" w:rsidP="00E66AEA">
      <w:pPr>
        <w:ind w:left="-426" w:firstLine="852"/>
        <w:contextualSpacing/>
        <w:jc w:val="both"/>
        <w:rPr>
          <w:i/>
          <w:iCs/>
        </w:rPr>
      </w:pPr>
    </w:p>
    <w:p w:rsidR="00E66AEA" w:rsidRPr="00E66AEA" w:rsidRDefault="00E66AEA" w:rsidP="00E66AEA">
      <w:pPr>
        <w:ind w:left="-426" w:firstLine="852"/>
        <w:contextualSpacing/>
        <w:jc w:val="both"/>
        <w:rPr>
          <w:rFonts w:ascii="Times New Roman" w:hAnsi="Times New Roman" w:cs="Times New Roman"/>
          <w:sz w:val="24"/>
          <w:szCs w:val="24"/>
        </w:rPr>
      </w:pPr>
      <w:r w:rsidRPr="00E66AEA">
        <w:rPr>
          <w:rFonts w:ascii="Times New Roman" w:hAnsi="Times New Roman" w:cs="Times New Roman"/>
          <w:sz w:val="24"/>
          <w:szCs w:val="24"/>
        </w:rPr>
        <w:t xml:space="preserve">Экзаменационная работа по истории нацелена на выявление образовательных достижений выпускников общеобразовательных организаций. Работа охватывает содержание курса истории России с древности по настоящее время с обязательным включением элементов содержания по всеобщей истории (история войн, дипломатии, культуры, экономических связей и т.п.). Содержание экзаменационной работы определяется на основе Федерального компонента государственного стандарта среднего (полного) общего образования, базовый и профильный уровни (приказ Минобразования России от 05.03.2004 № 1089) и Историко-культурного стандарта, являющегося частью Концепции нового учебно-методического комплекса по Отечественной истории. Каждый вариант экзаменационной работы состоит из двух частей и включает в себя 25 заданий, различающихся формой и уровнем сложности. Часть 1 содержит 19 заданий с кратким ответом. В экзаменационной работе предложены следующие разновидности заданий с кратким ответом: – задания на выбор и запись правильных ответов из предложенного перечня ответов; – задания на определение последовательности расположения данных элементов; – задания на установление соответствия элементов, данных в нескольких информационных рядах; – задания на определение по указанным признакам и запись в виде слова (словосочетания) термина, названия, имени, века, года и т.п. </w:t>
      </w:r>
    </w:p>
    <w:p w:rsidR="00E66AEA" w:rsidRPr="00E66AEA" w:rsidRDefault="00E66AEA" w:rsidP="00E66AEA">
      <w:pPr>
        <w:ind w:left="-426" w:firstLine="852"/>
        <w:contextualSpacing/>
        <w:jc w:val="both"/>
        <w:rPr>
          <w:rFonts w:ascii="Times New Roman" w:hAnsi="Times New Roman" w:cs="Times New Roman"/>
          <w:sz w:val="24"/>
          <w:szCs w:val="24"/>
        </w:rPr>
      </w:pPr>
      <w:r w:rsidRPr="00E66AEA">
        <w:rPr>
          <w:rFonts w:ascii="Times New Roman" w:hAnsi="Times New Roman" w:cs="Times New Roman"/>
          <w:sz w:val="24"/>
          <w:szCs w:val="24"/>
        </w:rPr>
        <w:t xml:space="preserve">Ответы на задания части 1 нужно дать в виде последовательности цифр, записанных без пробелов и других разделителей, либо слова или словосочетания (также записываются без пробелов и других разделителей). </w:t>
      </w:r>
    </w:p>
    <w:p w:rsidR="00E66AEA" w:rsidRPr="00E66AEA" w:rsidRDefault="00E66AEA" w:rsidP="00E66AEA">
      <w:pPr>
        <w:ind w:left="-426" w:firstLine="852"/>
        <w:contextualSpacing/>
        <w:jc w:val="both"/>
        <w:rPr>
          <w:rFonts w:ascii="Times New Roman" w:hAnsi="Times New Roman" w:cs="Times New Roman"/>
          <w:sz w:val="24"/>
          <w:szCs w:val="24"/>
        </w:rPr>
      </w:pPr>
      <w:r w:rsidRPr="00E66AEA">
        <w:rPr>
          <w:rFonts w:ascii="Times New Roman" w:hAnsi="Times New Roman" w:cs="Times New Roman"/>
          <w:sz w:val="24"/>
          <w:szCs w:val="24"/>
        </w:rPr>
        <w:t xml:space="preserve">Часть 2 содержит 6 заданий с развернутым ответом, выявляющих и оценивающих освоение выпускниками различных комплексных умений. </w:t>
      </w:r>
    </w:p>
    <w:p w:rsidR="00E66AEA" w:rsidRPr="00E66AEA" w:rsidRDefault="00E66AEA" w:rsidP="00E66AEA">
      <w:pPr>
        <w:ind w:left="-426"/>
        <w:contextualSpacing/>
        <w:jc w:val="both"/>
        <w:rPr>
          <w:rFonts w:ascii="Times New Roman" w:hAnsi="Times New Roman" w:cs="Times New Roman"/>
          <w:sz w:val="24"/>
          <w:szCs w:val="24"/>
        </w:rPr>
      </w:pPr>
      <w:r w:rsidRPr="00E66AEA">
        <w:rPr>
          <w:rFonts w:ascii="Times New Roman" w:hAnsi="Times New Roman" w:cs="Times New Roman"/>
          <w:sz w:val="24"/>
          <w:szCs w:val="24"/>
        </w:rPr>
        <w:t xml:space="preserve">20–22 – комплекс заданий, связанных с анализом исторического источника (проведение атрибуции источника; извлечение информации; привлечение исторических знаний для анализа проблематики источника, позиции автора). </w:t>
      </w:r>
    </w:p>
    <w:p w:rsidR="00E66AEA" w:rsidRPr="00E66AEA" w:rsidRDefault="00E66AEA" w:rsidP="00E66AEA">
      <w:pPr>
        <w:ind w:left="-426"/>
        <w:contextualSpacing/>
        <w:jc w:val="both"/>
        <w:rPr>
          <w:rFonts w:ascii="Times New Roman" w:hAnsi="Times New Roman" w:cs="Times New Roman"/>
          <w:sz w:val="24"/>
          <w:szCs w:val="24"/>
        </w:rPr>
      </w:pPr>
      <w:r w:rsidRPr="00E66AEA">
        <w:rPr>
          <w:rFonts w:ascii="Times New Roman" w:hAnsi="Times New Roman" w:cs="Times New Roman"/>
          <w:sz w:val="24"/>
          <w:szCs w:val="24"/>
        </w:rPr>
        <w:t>23–25 – задания, связанные с применением приемов причинно-следственного, структурно-функционального, временнόго и пространственного анализа для изучения исторических процессов и явлений.</w:t>
      </w:r>
    </w:p>
    <w:p w:rsidR="00E66AEA" w:rsidRPr="00E66AEA" w:rsidRDefault="00E66AEA" w:rsidP="00E66AEA">
      <w:pPr>
        <w:ind w:left="-426" w:firstLine="278"/>
        <w:contextualSpacing/>
        <w:jc w:val="both"/>
        <w:rPr>
          <w:rFonts w:ascii="Times New Roman" w:hAnsi="Times New Roman" w:cs="Times New Roman"/>
          <w:i/>
          <w:iCs/>
          <w:sz w:val="24"/>
          <w:szCs w:val="24"/>
        </w:rPr>
      </w:pPr>
      <w:r w:rsidRPr="00E66AEA">
        <w:rPr>
          <w:rFonts w:ascii="Times New Roman" w:hAnsi="Times New Roman" w:cs="Times New Roman"/>
          <w:sz w:val="24"/>
          <w:szCs w:val="24"/>
        </w:rPr>
        <w:t>В связи переходом образовательных организаций на Федеральный государственный образовательный стандарт среднего общего образования (ФГОС) экзаменационная работа составлялась с учетом требований нового Стандарта, что обусловило включение в работу заданий, нацеленных на проверку у выпускников сформированности важнейших умений. В частности, на экзамене проверялись умения работать с текстовыми историческими источниками (задания 6, 10, 12, 20–22), с табличной информацией (11), с исторической картой (схемой) (13–16), с изобразительной наглядностью (18, 19), аргументировать с опорой на исторические знания предложенные точки зрения в модельной ситуации дискуссии (24), анализировать историческую ситуацию (23). На позиции 25 экзаменационной работы было представлено задание, выполнение которого предполагало написание последовательного связного текста по одному из предложенных в задании периодов истории России (историческое сочинение).</w:t>
      </w:r>
    </w:p>
    <w:p w:rsidR="00E66AEA" w:rsidRPr="00E66AEA" w:rsidRDefault="00E66AEA" w:rsidP="00E66AEA">
      <w:pPr>
        <w:rPr>
          <w:rFonts w:ascii="Times New Roman" w:eastAsia="SimSun" w:hAnsi="Times New Roman" w:cs="Times New Roman"/>
          <w:b/>
          <w:bCs/>
          <w:sz w:val="24"/>
          <w:szCs w:val="24"/>
        </w:rPr>
      </w:pPr>
    </w:p>
    <w:p w:rsidR="00E66AEA" w:rsidRPr="00715B99" w:rsidRDefault="00E66AEA" w:rsidP="000F30C8">
      <w:pPr>
        <w:pStyle w:val="3"/>
        <w:numPr>
          <w:ilvl w:val="1"/>
          <w:numId w:val="76"/>
        </w:numPr>
        <w:tabs>
          <w:tab w:val="left" w:pos="567"/>
        </w:tabs>
        <w:rPr>
          <w:rFonts w:ascii="Times New Roman" w:hAnsi="Times New Roman"/>
        </w:rPr>
      </w:pPr>
      <w:r w:rsidRPr="00FC6BBF">
        <w:rPr>
          <w:rFonts w:ascii="Times New Roman" w:hAnsi="Times New Roman"/>
        </w:rPr>
        <w:t>Анализ выполнения заданий КИМ</w:t>
      </w:r>
    </w:p>
    <w:p w:rsidR="00E66AEA" w:rsidRPr="00AD3663" w:rsidRDefault="00E66AEA" w:rsidP="00E66AEA">
      <w:pPr>
        <w:pStyle w:val="af"/>
        <w:keepNext/>
      </w:pPr>
      <w:r w:rsidRPr="00F579AB">
        <w:t xml:space="preserve">Таблица </w:t>
      </w:r>
      <w:fldSimple w:instr=" STYLEREF 1 \s ">
        <w:r>
          <w:rPr>
            <w:noProof/>
          </w:rPr>
          <w:t>2</w:t>
        </w:r>
      </w:fldSimple>
      <w:r>
        <w:noBreakHyphen/>
      </w:r>
      <w:fldSimple w:instr=" SEQ Таблица \* ARABIC \s 1 ">
        <w:r>
          <w:rPr>
            <w:noProof/>
          </w:rPr>
          <w:t>13</w:t>
        </w:r>
      </w:fldSimple>
    </w:p>
    <w:tbl>
      <w:tblPr>
        <w:tblW w:w="0" w:type="auto"/>
        <w:tblInd w:w="-1077" w:type="dxa"/>
        <w:tblLayout w:type="fixed"/>
        <w:tblCellMar>
          <w:left w:w="57" w:type="dxa"/>
          <w:right w:w="57" w:type="dxa"/>
        </w:tblCellMar>
        <w:tblLook w:val="0000" w:firstRow="0" w:lastRow="0" w:firstColumn="0" w:lastColumn="0" w:noHBand="0" w:noVBand="0"/>
      </w:tblPr>
      <w:tblGrid>
        <w:gridCol w:w="850"/>
        <w:gridCol w:w="2552"/>
        <w:gridCol w:w="1276"/>
        <w:gridCol w:w="1134"/>
        <w:gridCol w:w="1272"/>
        <w:gridCol w:w="1204"/>
        <w:gridCol w:w="1203"/>
        <w:gridCol w:w="1204"/>
      </w:tblGrid>
      <w:tr w:rsidR="00E66AEA" w:rsidRPr="00E66AEA" w:rsidTr="00E66AEA">
        <w:trPr>
          <w:cantSplit/>
          <w:trHeight w:val="313"/>
          <w:tblHeader/>
        </w:trPr>
        <w:tc>
          <w:tcPr>
            <w:tcW w:w="850" w:type="dxa"/>
            <w:vMerge w:val="restart"/>
            <w:tcBorders>
              <w:top w:val="single" w:sz="8" w:space="0" w:color="000000"/>
              <w:left w:val="single" w:sz="8" w:space="0" w:color="000000"/>
              <w:right w:val="single" w:sz="8" w:space="0" w:color="000000"/>
            </w:tcBorders>
          </w:tcPr>
          <w:p w:rsidR="00E66AEA" w:rsidRPr="00E66AEA" w:rsidRDefault="00E66AEA" w:rsidP="00E66AEA">
            <w:pPr>
              <w:autoSpaceDE w:val="0"/>
              <w:autoSpaceDN w:val="0"/>
              <w:adjustRightInd w:val="0"/>
              <w:jc w:val="center"/>
              <w:rPr>
                <w:rFonts w:ascii="Times New Roman" w:hAnsi="Times New Roman" w:cs="Times New Roman"/>
                <w:sz w:val="24"/>
                <w:szCs w:val="24"/>
              </w:rPr>
            </w:pPr>
            <w:r w:rsidRPr="00E66AEA">
              <w:rPr>
                <w:rFonts w:ascii="Times New Roman" w:hAnsi="Times New Roman" w:cs="Times New Roman"/>
                <w:bCs/>
                <w:sz w:val="24"/>
                <w:szCs w:val="24"/>
              </w:rPr>
              <w:t>Номер</w:t>
            </w:r>
          </w:p>
          <w:p w:rsidR="00E66AEA" w:rsidRPr="00E66AEA" w:rsidRDefault="00E66AEA" w:rsidP="00E66AEA">
            <w:pPr>
              <w:autoSpaceDE w:val="0"/>
              <w:autoSpaceDN w:val="0"/>
              <w:adjustRightInd w:val="0"/>
              <w:jc w:val="center"/>
              <w:rPr>
                <w:rFonts w:ascii="Times New Roman" w:hAnsi="Times New Roman" w:cs="Times New Roman"/>
                <w:sz w:val="24"/>
                <w:szCs w:val="24"/>
              </w:rPr>
            </w:pPr>
            <w:r w:rsidRPr="00E66AEA">
              <w:rPr>
                <w:rFonts w:ascii="Times New Roman" w:hAnsi="Times New Roman" w:cs="Times New Roman"/>
                <w:bCs/>
                <w:sz w:val="24"/>
                <w:szCs w:val="24"/>
              </w:rPr>
              <w:t>задания в КИМ</w:t>
            </w:r>
          </w:p>
        </w:tc>
        <w:tc>
          <w:tcPr>
            <w:tcW w:w="2552" w:type="dxa"/>
            <w:vMerge w:val="restart"/>
            <w:tcBorders>
              <w:top w:val="single" w:sz="8" w:space="0" w:color="000000"/>
              <w:left w:val="single" w:sz="8" w:space="0" w:color="000000"/>
              <w:right w:val="single" w:sz="8" w:space="0" w:color="000000"/>
            </w:tcBorders>
          </w:tcPr>
          <w:p w:rsidR="00E66AEA" w:rsidRPr="00E66AEA" w:rsidRDefault="00E66AEA" w:rsidP="00E66AEA">
            <w:pPr>
              <w:autoSpaceDE w:val="0"/>
              <w:autoSpaceDN w:val="0"/>
              <w:adjustRightInd w:val="0"/>
              <w:jc w:val="center"/>
              <w:rPr>
                <w:rFonts w:ascii="Times New Roman" w:hAnsi="Times New Roman" w:cs="Times New Roman"/>
                <w:sz w:val="24"/>
                <w:szCs w:val="24"/>
              </w:rPr>
            </w:pPr>
            <w:r w:rsidRPr="00E66AEA">
              <w:rPr>
                <w:rFonts w:ascii="Times New Roman" w:hAnsi="Times New Roman" w:cs="Times New Roman"/>
                <w:bCs/>
                <w:sz w:val="24"/>
                <w:szCs w:val="24"/>
              </w:rPr>
              <w:t>Проверяемые элементы содержания / умения</w:t>
            </w:r>
          </w:p>
        </w:tc>
        <w:tc>
          <w:tcPr>
            <w:tcW w:w="1276" w:type="dxa"/>
            <w:vMerge w:val="restart"/>
            <w:tcBorders>
              <w:top w:val="single" w:sz="8" w:space="0" w:color="000000"/>
              <w:left w:val="single" w:sz="8" w:space="0" w:color="000000"/>
              <w:right w:val="single" w:sz="8" w:space="0" w:color="000000"/>
            </w:tcBorders>
          </w:tcPr>
          <w:p w:rsidR="00E66AEA" w:rsidRPr="00E66AEA" w:rsidRDefault="00E66AEA" w:rsidP="00E66AEA">
            <w:pPr>
              <w:autoSpaceDE w:val="0"/>
              <w:autoSpaceDN w:val="0"/>
              <w:adjustRightInd w:val="0"/>
              <w:jc w:val="center"/>
              <w:rPr>
                <w:rFonts w:ascii="Times New Roman" w:hAnsi="Times New Roman" w:cs="Times New Roman"/>
                <w:sz w:val="24"/>
                <w:szCs w:val="24"/>
              </w:rPr>
            </w:pPr>
            <w:r w:rsidRPr="00E66AEA">
              <w:rPr>
                <w:rFonts w:ascii="Times New Roman" w:hAnsi="Times New Roman" w:cs="Times New Roman"/>
                <w:bCs/>
                <w:sz w:val="24"/>
                <w:szCs w:val="24"/>
              </w:rPr>
              <w:t>Уровень сложности задания</w:t>
            </w:r>
          </w:p>
          <w:p w:rsidR="00E66AEA" w:rsidRPr="00E66AEA" w:rsidRDefault="00E66AEA" w:rsidP="00E66AEA">
            <w:pPr>
              <w:autoSpaceDE w:val="0"/>
              <w:autoSpaceDN w:val="0"/>
              <w:adjustRightInd w:val="0"/>
              <w:jc w:val="center"/>
              <w:rPr>
                <w:rFonts w:ascii="Times New Roman" w:hAnsi="Times New Roman" w:cs="Times New Roman"/>
                <w:sz w:val="24"/>
                <w:szCs w:val="24"/>
              </w:rPr>
            </w:pPr>
          </w:p>
        </w:tc>
        <w:tc>
          <w:tcPr>
            <w:tcW w:w="6017" w:type="dxa"/>
            <w:gridSpan w:val="5"/>
            <w:tcBorders>
              <w:top w:val="single" w:sz="8" w:space="0" w:color="000000"/>
              <w:left w:val="single" w:sz="8" w:space="0" w:color="000000"/>
              <w:right w:val="single" w:sz="8" w:space="0" w:color="000000"/>
            </w:tcBorders>
          </w:tcPr>
          <w:p w:rsidR="00E66AEA" w:rsidRPr="00E66AEA" w:rsidRDefault="00E66AEA" w:rsidP="00E66AEA">
            <w:pPr>
              <w:jc w:val="center"/>
              <w:rPr>
                <w:rFonts w:ascii="Times New Roman" w:hAnsi="Times New Roman" w:cs="Times New Roman"/>
                <w:bCs/>
                <w:sz w:val="24"/>
                <w:szCs w:val="24"/>
              </w:rPr>
            </w:pPr>
            <w:r w:rsidRPr="00E66AEA">
              <w:rPr>
                <w:rFonts w:ascii="Times New Roman" w:hAnsi="Times New Roman" w:cs="Times New Roman"/>
                <w:sz w:val="24"/>
                <w:szCs w:val="24"/>
              </w:rPr>
              <w:t xml:space="preserve">Процент выполнения задания </w:t>
            </w:r>
            <w:r w:rsidRPr="00E66AEA">
              <w:rPr>
                <w:rFonts w:ascii="Times New Roman" w:hAnsi="Times New Roman" w:cs="Times New Roman"/>
                <w:sz w:val="24"/>
                <w:szCs w:val="24"/>
              </w:rPr>
              <w:br/>
              <w:t>в субъекте Российской Федерации</w:t>
            </w:r>
            <w:r w:rsidRPr="00E66AEA">
              <w:rPr>
                <w:rStyle w:val="a6"/>
                <w:rFonts w:ascii="Times New Roman" w:hAnsi="Times New Roman" w:cs="Times New Roman"/>
                <w:sz w:val="24"/>
                <w:szCs w:val="24"/>
              </w:rPr>
              <w:footnoteReference w:id="29"/>
            </w:r>
          </w:p>
        </w:tc>
      </w:tr>
      <w:tr w:rsidR="00E66AEA" w:rsidRPr="00E66AEA" w:rsidTr="00E66AEA">
        <w:trPr>
          <w:cantSplit/>
          <w:trHeight w:val="635"/>
          <w:tblHeader/>
        </w:trPr>
        <w:tc>
          <w:tcPr>
            <w:tcW w:w="850" w:type="dxa"/>
            <w:vMerge/>
            <w:tcBorders>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jc w:val="center"/>
              <w:rPr>
                <w:rFonts w:ascii="Times New Roman" w:hAnsi="Times New Roman" w:cs="Times New Roman"/>
                <w:bCs/>
                <w:sz w:val="24"/>
                <w:szCs w:val="24"/>
              </w:rPr>
            </w:pPr>
          </w:p>
        </w:tc>
        <w:tc>
          <w:tcPr>
            <w:tcW w:w="2552" w:type="dxa"/>
            <w:vMerge/>
            <w:tcBorders>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jc w:val="center"/>
              <w:rPr>
                <w:rFonts w:ascii="Times New Roman" w:hAnsi="Times New Roman" w:cs="Times New Roman"/>
                <w:bCs/>
                <w:sz w:val="24"/>
                <w:szCs w:val="24"/>
              </w:rPr>
            </w:pPr>
          </w:p>
        </w:tc>
        <w:tc>
          <w:tcPr>
            <w:tcW w:w="1276" w:type="dxa"/>
            <w:vMerge/>
            <w:tcBorders>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jc w:val="center"/>
              <w:rPr>
                <w:rFonts w:ascii="Times New Roman" w:hAnsi="Times New Roman" w:cs="Times New Roman"/>
                <w:bCs/>
                <w:sz w:val="24"/>
                <w:szCs w:val="24"/>
              </w:rPr>
            </w:pP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средний</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jc w:val="center"/>
              <w:rPr>
                <w:rFonts w:ascii="Times New Roman" w:hAnsi="Times New Roman" w:cs="Times New Roman"/>
                <w:bCs/>
                <w:sz w:val="24"/>
                <w:szCs w:val="24"/>
              </w:rPr>
            </w:pPr>
            <w:r w:rsidRPr="00E66AEA">
              <w:rPr>
                <w:rFonts w:ascii="Times New Roman" w:hAnsi="Times New Roman" w:cs="Times New Roman"/>
                <w:bCs/>
                <w:sz w:val="24"/>
                <w:szCs w:val="24"/>
              </w:rPr>
              <w:t>в группе не преодолевших минимальный балл</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jc w:val="center"/>
              <w:rPr>
                <w:rFonts w:ascii="Times New Roman" w:hAnsi="Times New Roman" w:cs="Times New Roman"/>
                <w:bCs/>
                <w:sz w:val="24"/>
                <w:szCs w:val="24"/>
              </w:rPr>
            </w:pPr>
            <w:r w:rsidRPr="00E66AEA">
              <w:rPr>
                <w:rFonts w:ascii="Times New Roman" w:hAnsi="Times New Roman" w:cs="Times New Roman"/>
                <w:bCs/>
                <w:sz w:val="24"/>
                <w:szCs w:val="24"/>
              </w:rPr>
              <w:t>в группе от минимального до 60 т.б.</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jc w:val="center"/>
              <w:rPr>
                <w:rFonts w:ascii="Times New Roman" w:hAnsi="Times New Roman" w:cs="Times New Roman"/>
                <w:bCs/>
                <w:sz w:val="24"/>
                <w:szCs w:val="24"/>
              </w:rPr>
            </w:pPr>
            <w:r w:rsidRPr="00E66AEA">
              <w:rPr>
                <w:rFonts w:ascii="Times New Roman" w:hAnsi="Times New Roman" w:cs="Times New Roman"/>
                <w:bCs/>
                <w:sz w:val="24"/>
                <w:szCs w:val="24"/>
              </w:rPr>
              <w:t>в группе от 61 до 80 т.б.</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jc w:val="center"/>
              <w:rPr>
                <w:rFonts w:ascii="Times New Roman" w:hAnsi="Times New Roman" w:cs="Times New Roman"/>
                <w:bCs/>
                <w:sz w:val="24"/>
                <w:szCs w:val="24"/>
              </w:rPr>
            </w:pPr>
            <w:r w:rsidRPr="00E66AEA">
              <w:rPr>
                <w:rFonts w:ascii="Times New Roman" w:hAnsi="Times New Roman" w:cs="Times New Roman"/>
                <w:bCs/>
                <w:sz w:val="24"/>
                <w:szCs w:val="24"/>
              </w:rPr>
              <w:t>в группе от 81 до 100 т.б.</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1</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Систематизация</w:t>
            </w:r>
            <w:r w:rsidRPr="00E66AEA">
              <w:rPr>
                <w:rFonts w:ascii="Times New Roman" w:hAnsi="Times New Roman" w:cs="Times New Roman"/>
                <w:color w:val="000000"/>
                <w:sz w:val="24"/>
                <w:szCs w:val="24"/>
              </w:rPr>
              <w:br/>
              <w:t>исторической</w:t>
            </w:r>
            <w:r w:rsidRPr="00E66AEA">
              <w:rPr>
                <w:rFonts w:ascii="Times New Roman" w:hAnsi="Times New Roman" w:cs="Times New Roman"/>
                <w:color w:val="000000"/>
                <w:sz w:val="24"/>
                <w:szCs w:val="24"/>
              </w:rPr>
              <w:br/>
              <w:t>информации</w:t>
            </w:r>
            <w:r w:rsidRPr="00E66AEA">
              <w:rPr>
                <w:rFonts w:ascii="Times New Roman" w:hAnsi="Times New Roman" w:cs="Times New Roman"/>
                <w:color w:val="000000"/>
                <w:sz w:val="24"/>
                <w:szCs w:val="24"/>
              </w:rPr>
              <w:br/>
              <w:t>(умение определять</w:t>
            </w:r>
            <w:r w:rsidRPr="00E66AEA">
              <w:rPr>
                <w:rFonts w:ascii="Times New Roman" w:hAnsi="Times New Roman" w:cs="Times New Roman"/>
                <w:color w:val="000000"/>
                <w:sz w:val="24"/>
                <w:szCs w:val="24"/>
              </w:rPr>
              <w:br/>
              <w:t>последовательность</w:t>
            </w:r>
            <w:r w:rsidRPr="00E66AEA">
              <w:rPr>
                <w:rFonts w:ascii="Times New Roman" w:hAnsi="Times New Roman" w:cs="Times New Roman"/>
                <w:color w:val="000000"/>
                <w:sz w:val="24"/>
                <w:szCs w:val="24"/>
              </w:rPr>
              <w:br/>
              <w:t>событий)</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П</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43</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86,6</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41,56</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20,02</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98,52</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2</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Знание дат (задание</w:t>
            </w:r>
            <w:r w:rsidRPr="00E66AEA">
              <w:rPr>
                <w:rFonts w:ascii="Times New Roman" w:hAnsi="Times New Roman" w:cs="Times New Roman"/>
                <w:color w:val="000000"/>
                <w:sz w:val="24"/>
                <w:szCs w:val="24"/>
              </w:rPr>
              <w:br/>
              <w:t>на установление</w:t>
            </w:r>
            <w:r w:rsidRPr="00E66AEA">
              <w:rPr>
                <w:rFonts w:ascii="Times New Roman" w:hAnsi="Times New Roman" w:cs="Times New Roman"/>
                <w:color w:val="000000"/>
                <w:sz w:val="24"/>
                <w:szCs w:val="24"/>
              </w:rPr>
              <w:br/>
              <w:t>соответствия)</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54</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7,48</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54,97</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86,86</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92,64</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3</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Определение</w:t>
            </w:r>
            <w:r w:rsidRPr="00E66AEA">
              <w:rPr>
                <w:rFonts w:ascii="Times New Roman" w:hAnsi="Times New Roman" w:cs="Times New Roman"/>
                <w:color w:val="000000"/>
                <w:sz w:val="24"/>
                <w:szCs w:val="24"/>
              </w:rPr>
              <w:br/>
              <w:t>терминов (множественный выбор)</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56</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29,9</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50,45</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80,80</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96,32</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4</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Определение</w:t>
            </w:r>
            <w:r w:rsidRPr="00E66AEA">
              <w:rPr>
                <w:rFonts w:ascii="Times New Roman" w:hAnsi="Times New Roman" w:cs="Times New Roman"/>
                <w:color w:val="000000"/>
                <w:sz w:val="24"/>
                <w:szCs w:val="24"/>
              </w:rPr>
              <w:br/>
              <w:t>термина по</w:t>
            </w:r>
            <w:r w:rsidRPr="00E66AEA">
              <w:rPr>
                <w:rFonts w:ascii="Times New Roman" w:hAnsi="Times New Roman" w:cs="Times New Roman"/>
                <w:color w:val="000000"/>
                <w:sz w:val="24"/>
                <w:szCs w:val="24"/>
              </w:rPr>
              <w:br/>
              <w:t>нескольким признакам</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45</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85,0</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44,88</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18,18</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92,64</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5</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Знание основных</w:t>
            </w:r>
            <w:r w:rsidRPr="00E66AEA">
              <w:rPr>
                <w:rFonts w:ascii="Times New Roman" w:hAnsi="Times New Roman" w:cs="Times New Roman"/>
                <w:color w:val="000000"/>
                <w:sz w:val="24"/>
                <w:szCs w:val="24"/>
              </w:rPr>
              <w:br/>
              <w:t>фактов, процессов,</w:t>
            </w:r>
            <w:r w:rsidRPr="00E66AEA">
              <w:rPr>
                <w:rFonts w:ascii="Times New Roman" w:hAnsi="Times New Roman" w:cs="Times New Roman"/>
                <w:color w:val="000000"/>
                <w:sz w:val="24"/>
                <w:szCs w:val="24"/>
              </w:rPr>
              <w:br/>
              <w:t>явлений (задание на</w:t>
            </w:r>
            <w:r w:rsidRPr="00E66AEA">
              <w:rPr>
                <w:rFonts w:ascii="Times New Roman" w:hAnsi="Times New Roman" w:cs="Times New Roman"/>
                <w:color w:val="000000"/>
                <w:sz w:val="24"/>
                <w:szCs w:val="24"/>
              </w:rPr>
              <w:br/>
              <w:t>установление</w:t>
            </w:r>
            <w:r w:rsidRPr="00E66AEA">
              <w:rPr>
                <w:rFonts w:ascii="Times New Roman" w:hAnsi="Times New Roman" w:cs="Times New Roman"/>
                <w:color w:val="000000"/>
                <w:sz w:val="24"/>
                <w:szCs w:val="24"/>
              </w:rPr>
              <w:br/>
              <w:t>соответствия)</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45</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6,69</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36,0</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83,33</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92,64</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6</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Работа с текстовым</w:t>
            </w:r>
            <w:r w:rsidRPr="00E66AEA">
              <w:rPr>
                <w:rFonts w:ascii="Times New Roman" w:hAnsi="Times New Roman" w:cs="Times New Roman"/>
                <w:color w:val="000000"/>
                <w:sz w:val="24"/>
                <w:szCs w:val="24"/>
              </w:rPr>
              <w:br/>
              <w:t>историческим</w:t>
            </w:r>
            <w:r w:rsidRPr="00E66AEA">
              <w:rPr>
                <w:rFonts w:ascii="Times New Roman" w:hAnsi="Times New Roman" w:cs="Times New Roman"/>
                <w:color w:val="000000"/>
                <w:sz w:val="24"/>
                <w:szCs w:val="24"/>
              </w:rPr>
              <w:br/>
              <w:t>источником</w:t>
            </w:r>
            <w:r w:rsidRPr="00E66AEA">
              <w:rPr>
                <w:rFonts w:ascii="Times New Roman" w:hAnsi="Times New Roman" w:cs="Times New Roman"/>
                <w:color w:val="000000"/>
                <w:sz w:val="24"/>
                <w:szCs w:val="24"/>
              </w:rPr>
              <w:br/>
              <w:t>(задание на установление</w:t>
            </w:r>
            <w:r w:rsidRPr="00E66AEA">
              <w:rPr>
                <w:rFonts w:ascii="Times New Roman" w:hAnsi="Times New Roman" w:cs="Times New Roman"/>
                <w:color w:val="000000"/>
                <w:sz w:val="24"/>
                <w:szCs w:val="24"/>
              </w:rPr>
              <w:br/>
              <w:t>соответствия)</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28</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7,48</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19,57</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43,43</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87,50</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7</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Систематизация</w:t>
            </w:r>
            <w:r w:rsidRPr="00E66AEA">
              <w:rPr>
                <w:rFonts w:ascii="Times New Roman" w:hAnsi="Times New Roman" w:cs="Times New Roman"/>
                <w:color w:val="000000"/>
                <w:sz w:val="24"/>
                <w:szCs w:val="24"/>
              </w:rPr>
              <w:br/>
              <w:t>исторической</w:t>
            </w:r>
            <w:r w:rsidRPr="00E66AEA">
              <w:rPr>
                <w:rFonts w:ascii="Times New Roman" w:hAnsi="Times New Roman" w:cs="Times New Roman"/>
                <w:color w:val="000000"/>
                <w:sz w:val="24"/>
                <w:szCs w:val="24"/>
              </w:rPr>
              <w:br/>
              <w:t>информации (множественный выбор)</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П</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59</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22,8</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58,58</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83,83</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94,85</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8</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Знание основных</w:t>
            </w:r>
            <w:r w:rsidRPr="00E66AEA">
              <w:rPr>
                <w:rFonts w:ascii="Times New Roman" w:hAnsi="Times New Roman" w:cs="Times New Roman"/>
                <w:color w:val="000000"/>
                <w:sz w:val="24"/>
                <w:szCs w:val="24"/>
              </w:rPr>
              <w:br/>
              <w:t>фактов, процессов,</w:t>
            </w:r>
            <w:r w:rsidRPr="00E66AEA">
              <w:rPr>
                <w:rFonts w:ascii="Times New Roman" w:hAnsi="Times New Roman" w:cs="Times New Roman"/>
                <w:color w:val="000000"/>
                <w:sz w:val="24"/>
                <w:szCs w:val="24"/>
              </w:rPr>
              <w:br/>
              <w:t>явлений (задание</w:t>
            </w:r>
            <w:r w:rsidRPr="00E66AEA">
              <w:rPr>
                <w:rFonts w:ascii="Times New Roman" w:hAnsi="Times New Roman" w:cs="Times New Roman"/>
                <w:color w:val="000000"/>
                <w:sz w:val="24"/>
                <w:szCs w:val="24"/>
              </w:rPr>
              <w:br/>
              <w:t>на заполнение</w:t>
            </w:r>
            <w:r w:rsidRPr="00E66AEA">
              <w:rPr>
                <w:rFonts w:ascii="Times New Roman" w:hAnsi="Times New Roman" w:cs="Times New Roman"/>
                <w:color w:val="000000"/>
                <w:sz w:val="24"/>
                <w:szCs w:val="24"/>
              </w:rPr>
              <w:br/>
              <w:t>пропусков в предложениях)</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52</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24,03</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45,93</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77,77</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97,05</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9</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Знание исторических деятелей</w:t>
            </w:r>
            <w:r w:rsidRPr="00E66AEA">
              <w:rPr>
                <w:rFonts w:ascii="Times New Roman" w:hAnsi="Times New Roman" w:cs="Times New Roman"/>
                <w:color w:val="000000"/>
                <w:sz w:val="24"/>
                <w:szCs w:val="24"/>
              </w:rPr>
              <w:br/>
              <w:t>(задание на</w:t>
            </w:r>
            <w:r w:rsidRPr="00E66AEA">
              <w:rPr>
                <w:rFonts w:ascii="Times New Roman" w:hAnsi="Times New Roman" w:cs="Times New Roman"/>
                <w:color w:val="000000"/>
                <w:sz w:val="24"/>
                <w:szCs w:val="24"/>
              </w:rPr>
              <w:br/>
              <w:t>установление</w:t>
            </w:r>
            <w:r w:rsidRPr="00E66AEA">
              <w:rPr>
                <w:rFonts w:ascii="Times New Roman" w:hAnsi="Times New Roman" w:cs="Times New Roman"/>
                <w:color w:val="000000"/>
                <w:sz w:val="24"/>
                <w:szCs w:val="24"/>
              </w:rPr>
              <w:br/>
              <w:t>соответствия)</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43</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2,75</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35,39</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83,83</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98,52</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10</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Работа с текстовым</w:t>
            </w:r>
            <w:r w:rsidRPr="00E66AEA">
              <w:rPr>
                <w:rFonts w:ascii="Times New Roman" w:hAnsi="Times New Roman" w:cs="Times New Roman"/>
                <w:color w:val="000000"/>
                <w:sz w:val="24"/>
                <w:szCs w:val="24"/>
              </w:rPr>
              <w:br/>
              <w:t>историческим</w:t>
            </w:r>
            <w:r w:rsidRPr="00E66AEA">
              <w:rPr>
                <w:rFonts w:ascii="Times New Roman" w:hAnsi="Times New Roman" w:cs="Times New Roman"/>
                <w:color w:val="000000"/>
                <w:sz w:val="24"/>
                <w:szCs w:val="24"/>
              </w:rPr>
              <w:br/>
              <w:t>источником</w:t>
            </w:r>
            <w:r w:rsidRPr="00E66AEA">
              <w:rPr>
                <w:rFonts w:ascii="Times New Roman" w:hAnsi="Times New Roman" w:cs="Times New Roman"/>
                <w:color w:val="000000"/>
                <w:sz w:val="24"/>
                <w:szCs w:val="24"/>
              </w:rPr>
              <w:br/>
              <w:t>(краткий ответ в виде слова, словосочетания)</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57</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94,48</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60,84</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31,31</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91,17</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11</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Систематизация</w:t>
            </w:r>
            <w:r w:rsidRPr="00E66AEA">
              <w:rPr>
                <w:rFonts w:ascii="Times New Roman" w:hAnsi="Times New Roman" w:cs="Times New Roman"/>
                <w:color w:val="000000"/>
                <w:sz w:val="24"/>
                <w:szCs w:val="24"/>
              </w:rPr>
              <w:br/>
              <w:t>исторической</w:t>
            </w:r>
            <w:r w:rsidRPr="00E66AEA">
              <w:rPr>
                <w:rFonts w:ascii="Times New Roman" w:hAnsi="Times New Roman" w:cs="Times New Roman"/>
                <w:color w:val="000000"/>
                <w:sz w:val="24"/>
                <w:szCs w:val="24"/>
              </w:rPr>
              <w:br/>
              <w:t>информации,</w:t>
            </w:r>
            <w:r w:rsidRPr="00E66AEA">
              <w:rPr>
                <w:rFonts w:ascii="Times New Roman" w:hAnsi="Times New Roman" w:cs="Times New Roman"/>
                <w:color w:val="000000"/>
                <w:sz w:val="24"/>
                <w:szCs w:val="24"/>
              </w:rPr>
              <w:br/>
              <w:t>представленной</w:t>
            </w:r>
            <w:r w:rsidRPr="00E66AEA">
              <w:rPr>
                <w:rFonts w:ascii="Times New Roman" w:hAnsi="Times New Roman" w:cs="Times New Roman"/>
                <w:color w:val="000000"/>
                <w:sz w:val="24"/>
                <w:szCs w:val="24"/>
              </w:rPr>
              <w:br/>
              <w:t>в различных</w:t>
            </w:r>
            <w:r w:rsidRPr="00E66AEA">
              <w:rPr>
                <w:rFonts w:ascii="Times New Roman" w:hAnsi="Times New Roman" w:cs="Times New Roman"/>
                <w:color w:val="000000"/>
                <w:sz w:val="24"/>
                <w:szCs w:val="24"/>
              </w:rPr>
              <w:br/>
              <w:t>знаковых системах</w:t>
            </w:r>
            <w:r w:rsidRPr="00E66AEA">
              <w:rPr>
                <w:rFonts w:ascii="Times New Roman" w:hAnsi="Times New Roman" w:cs="Times New Roman"/>
                <w:color w:val="000000"/>
                <w:sz w:val="24"/>
                <w:szCs w:val="24"/>
              </w:rPr>
              <w:br/>
              <w:t>(таблица)</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П</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21</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14,96</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26,35</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17,17</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77,35</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12</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Работа с текстовым</w:t>
            </w:r>
            <w:r w:rsidRPr="00E66AEA">
              <w:rPr>
                <w:rFonts w:ascii="Times New Roman" w:hAnsi="Times New Roman" w:cs="Times New Roman"/>
                <w:color w:val="000000"/>
                <w:sz w:val="24"/>
                <w:szCs w:val="24"/>
              </w:rPr>
              <w:br/>
              <w:t>историческим</w:t>
            </w:r>
            <w:r w:rsidRPr="00E66AEA">
              <w:rPr>
                <w:rFonts w:ascii="Times New Roman" w:hAnsi="Times New Roman" w:cs="Times New Roman"/>
                <w:color w:val="000000"/>
                <w:sz w:val="24"/>
                <w:szCs w:val="24"/>
              </w:rPr>
              <w:br/>
              <w:t>источником</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П</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46</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29,13</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40,81</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57,57</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83,08</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13</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Работа с исторической картой</w:t>
            </w:r>
            <w:r w:rsidRPr="00E66AEA">
              <w:rPr>
                <w:rFonts w:ascii="Times New Roman" w:hAnsi="Times New Roman" w:cs="Times New Roman"/>
                <w:color w:val="000000"/>
                <w:sz w:val="24"/>
                <w:szCs w:val="24"/>
              </w:rPr>
              <w:br/>
              <w:t>(схемой)</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59</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92,91</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63.55</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37,37</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91,17</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14</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Работа с исторической картой</w:t>
            </w:r>
            <w:r w:rsidRPr="00E66AEA">
              <w:rPr>
                <w:rFonts w:ascii="Times New Roman" w:hAnsi="Times New Roman" w:cs="Times New Roman"/>
                <w:color w:val="000000"/>
                <w:sz w:val="24"/>
                <w:szCs w:val="24"/>
              </w:rPr>
              <w:br/>
              <w:t>(схемой)</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65</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96,06</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73,19</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38,38</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95,58</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15</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Работа с исторической картой</w:t>
            </w:r>
            <w:r w:rsidRPr="00E66AEA">
              <w:rPr>
                <w:rFonts w:ascii="Times New Roman" w:hAnsi="Times New Roman" w:cs="Times New Roman"/>
                <w:color w:val="000000"/>
                <w:sz w:val="24"/>
                <w:szCs w:val="24"/>
              </w:rPr>
              <w:br/>
              <w:t>(схемой)</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69</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99,21</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80,42</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37,37</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92,64</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16</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Работа с исторической картой</w:t>
            </w:r>
            <w:r w:rsidRPr="00E66AEA">
              <w:rPr>
                <w:rFonts w:ascii="Times New Roman" w:hAnsi="Times New Roman" w:cs="Times New Roman"/>
                <w:color w:val="000000"/>
                <w:sz w:val="24"/>
                <w:szCs w:val="24"/>
              </w:rPr>
              <w:br/>
              <w:t>(схемой)</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П</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31</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20,07</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24,69</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37,87</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72,05</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17</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Знание основных</w:t>
            </w:r>
            <w:r w:rsidRPr="00E66AEA">
              <w:rPr>
                <w:rFonts w:ascii="Times New Roman" w:hAnsi="Times New Roman" w:cs="Times New Roman"/>
                <w:color w:val="000000"/>
                <w:sz w:val="24"/>
                <w:szCs w:val="24"/>
              </w:rPr>
              <w:br/>
              <w:t>фактов, процессов,</w:t>
            </w:r>
            <w:r w:rsidRPr="00E66AEA">
              <w:rPr>
                <w:rFonts w:ascii="Times New Roman" w:hAnsi="Times New Roman" w:cs="Times New Roman"/>
                <w:color w:val="000000"/>
                <w:sz w:val="24"/>
                <w:szCs w:val="24"/>
              </w:rPr>
              <w:br/>
              <w:t>явлений истории</w:t>
            </w:r>
            <w:r w:rsidRPr="00E66AEA">
              <w:rPr>
                <w:rFonts w:ascii="Times New Roman" w:hAnsi="Times New Roman" w:cs="Times New Roman"/>
                <w:color w:val="000000"/>
                <w:sz w:val="24"/>
                <w:szCs w:val="24"/>
              </w:rPr>
              <w:br/>
              <w:t>культуры России</w:t>
            </w:r>
            <w:r w:rsidRPr="00E66AEA">
              <w:rPr>
                <w:rFonts w:ascii="Times New Roman" w:hAnsi="Times New Roman" w:cs="Times New Roman"/>
                <w:color w:val="000000"/>
                <w:sz w:val="24"/>
                <w:szCs w:val="24"/>
              </w:rPr>
              <w:br/>
              <w:t>(задание на установление</w:t>
            </w:r>
            <w:r w:rsidRPr="00E66AEA">
              <w:rPr>
                <w:rFonts w:ascii="Times New Roman" w:hAnsi="Times New Roman" w:cs="Times New Roman"/>
                <w:color w:val="000000"/>
                <w:sz w:val="24"/>
                <w:szCs w:val="24"/>
              </w:rPr>
              <w:br/>
              <w:t>соответствия)</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25</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2,75</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14,60</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50,50</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83,82</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18</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Анализ иллюстративного материала</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П</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74</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94,48</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78,01</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60,64</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72,05</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19</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Анализ иллюстративного материала</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60</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81,85</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63,85</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47,47</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83,82</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20</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Характеристика авторства, времени,</w:t>
            </w:r>
            <w:r w:rsidRPr="00E66AEA">
              <w:rPr>
                <w:rFonts w:ascii="Times New Roman" w:hAnsi="Times New Roman" w:cs="Times New Roman"/>
                <w:color w:val="000000"/>
                <w:sz w:val="24"/>
                <w:szCs w:val="24"/>
              </w:rPr>
              <w:br/>
              <w:t>обстоятельств</w:t>
            </w:r>
            <w:r w:rsidRPr="00E66AEA">
              <w:rPr>
                <w:rFonts w:ascii="Times New Roman" w:hAnsi="Times New Roman" w:cs="Times New Roman"/>
                <w:color w:val="000000"/>
                <w:sz w:val="24"/>
                <w:szCs w:val="24"/>
              </w:rPr>
              <w:br/>
              <w:t>и целей создания</w:t>
            </w:r>
            <w:r w:rsidRPr="00E66AEA">
              <w:rPr>
                <w:rFonts w:ascii="Times New Roman" w:hAnsi="Times New Roman" w:cs="Times New Roman"/>
                <w:color w:val="000000"/>
                <w:sz w:val="24"/>
                <w:szCs w:val="24"/>
              </w:rPr>
              <w:br/>
              <w:t>источника</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П</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29</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1,18</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18,52</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53,03</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94,85</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21</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Умение проводить</w:t>
            </w:r>
            <w:r w:rsidRPr="00E66AEA">
              <w:rPr>
                <w:rFonts w:ascii="Times New Roman" w:hAnsi="Times New Roman" w:cs="Times New Roman"/>
                <w:color w:val="000000"/>
                <w:sz w:val="24"/>
                <w:szCs w:val="24"/>
              </w:rPr>
              <w:br/>
              <w:t>поиск исторической</w:t>
            </w:r>
            <w:r w:rsidRPr="00E66AEA">
              <w:rPr>
                <w:rFonts w:ascii="Times New Roman" w:hAnsi="Times New Roman" w:cs="Times New Roman"/>
                <w:color w:val="000000"/>
                <w:sz w:val="24"/>
                <w:szCs w:val="24"/>
              </w:rPr>
              <w:br/>
              <w:t>информации</w:t>
            </w:r>
            <w:r w:rsidRPr="00E66AEA">
              <w:rPr>
                <w:rFonts w:ascii="Times New Roman" w:hAnsi="Times New Roman" w:cs="Times New Roman"/>
                <w:color w:val="000000"/>
                <w:sz w:val="24"/>
                <w:szCs w:val="24"/>
              </w:rPr>
              <w:br/>
              <w:t>в источниках</w:t>
            </w:r>
            <w:r w:rsidRPr="00E66AEA">
              <w:rPr>
                <w:rFonts w:ascii="Times New Roman" w:hAnsi="Times New Roman" w:cs="Times New Roman"/>
                <w:color w:val="000000"/>
                <w:sz w:val="24"/>
                <w:szCs w:val="24"/>
              </w:rPr>
              <w:br/>
              <w:t>разного типа</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43</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9,05</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39,30</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66,66</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90,44</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22</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Умение использовать принципы</w:t>
            </w:r>
            <w:r w:rsidRPr="00E66AEA">
              <w:rPr>
                <w:rFonts w:ascii="Times New Roman" w:hAnsi="Times New Roman" w:cs="Times New Roman"/>
                <w:color w:val="000000"/>
                <w:sz w:val="24"/>
                <w:szCs w:val="24"/>
              </w:rPr>
              <w:br/>
              <w:t>структурно-функционального, временнóго и пространственного</w:t>
            </w:r>
            <w:r w:rsidRPr="00E66AEA">
              <w:rPr>
                <w:rFonts w:ascii="Times New Roman" w:hAnsi="Times New Roman" w:cs="Times New Roman"/>
                <w:color w:val="000000"/>
                <w:sz w:val="24"/>
                <w:szCs w:val="24"/>
              </w:rPr>
              <w:br/>
              <w:t>анализа при работе</w:t>
            </w:r>
            <w:r w:rsidRPr="00E66AEA">
              <w:rPr>
                <w:rFonts w:ascii="Times New Roman" w:hAnsi="Times New Roman" w:cs="Times New Roman"/>
                <w:color w:val="000000"/>
                <w:sz w:val="24"/>
                <w:szCs w:val="24"/>
              </w:rPr>
              <w:br/>
              <w:t>с источником</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25</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0,39</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13,85</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52,02</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90,44</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23</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Умение использовать принципы</w:t>
            </w:r>
            <w:r w:rsidRPr="00E66AEA">
              <w:rPr>
                <w:rFonts w:ascii="Times New Roman" w:hAnsi="Times New Roman" w:cs="Times New Roman"/>
                <w:color w:val="000000"/>
                <w:sz w:val="24"/>
                <w:szCs w:val="24"/>
              </w:rPr>
              <w:br/>
              <w:t>структурнофункционального,</w:t>
            </w:r>
            <w:r w:rsidRPr="00E66AEA">
              <w:rPr>
                <w:rFonts w:ascii="Times New Roman" w:hAnsi="Times New Roman" w:cs="Times New Roman"/>
                <w:color w:val="000000"/>
                <w:sz w:val="24"/>
                <w:szCs w:val="24"/>
              </w:rPr>
              <w:br/>
              <w:t>временнóго</w:t>
            </w:r>
            <w:r w:rsidRPr="00E66AEA">
              <w:rPr>
                <w:rFonts w:ascii="Times New Roman" w:hAnsi="Times New Roman" w:cs="Times New Roman"/>
                <w:color w:val="000000"/>
                <w:sz w:val="24"/>
                <w:szCs w:val="24"/>
              </w:rPr>
              <w:br/>
              <w:t>и пространственного анализа при</w:t>
            </w:r>
            <w:r w:rsidRPr="00E66AEA">
              <w:rPr>
                <w:rFonts w:ascii="Times New Roman" w:hAnsi="Times New Roman" w:cs="Times New Roman"/>
                <w:color w:val="000000"/>
                <w:sz w:val="24"/>
                <w:szCs w:val="24"/>
              </w:rPr>
              <w:br/>
              <w:t>рассмотрении</w:t>
            </w:r>
            <w:r w:rsidRPr="00E66AEA">
              <w:rPr>
                <w:rFonts w:ascii="Times New Roman" w:hAnsi="Times New Roman" w:cs="Times New Roman"/>
                <w:color w:val="000000"/>
                <w:sz w:val="24"/>
                <w:szCs w:val="24"/>
              </w:rPr>
              <w:br/>
              <w:t>фактов, явлений,</w:t>
            </w:r>
            <w:r w:rsidRPr="00E66AEA">
              <w:rPr>
                <w:rFonts w:ascii="Times New Roman" w:hAnsi="Times New Roman" w:cs="Times New Roman"/>
                <w:color w:val="000000"/>
                <w:sz w:val="24"/>
                <w:szCs w:val="24"/>
              </w:rPr>
              <w:br/>
              <w:t>процессов (задание задача)</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31</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0,52</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20.48</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62,62</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89,70</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24</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Умение использовать исторические</w:t>
            </w:r>
            <w:r w:rsidRPr="00E66AEA">
              <w:rPr>
                <w:rFonts w:ascii="Times New Roman" w:hAnsi="Times New Roman" w:cs="Times New Roman"/>
                <w:color w:val="000000"/>
                <w:sz w:val="24"/>
                <w:szCs w:val="24"/>
              </w:rPr>
              <w:br/>
              <w:t>сведения для</w:t>
            </w:r>
            <w:r w:rsidRPr="00E66AEA">
              <w:rPr>
                <w:rFonts w:ascii="Times New Roman" w:hAnsi="Times New Roman" w:cs="Times New Roman"/>
                <w:color w:val="000000"/>
                <w:sz w:val="24"/>
                <w:szCs w:val="24"/>
              </w:rPr>
              <w:br/>
              <w:t>аргументации в ходе</w:t>
            </w:r>
            <w:r w:rsidRPr="00E66AEA">
              <w:rPr>
                <w:rFonts w:ascii="Times New Roman" w:hAnsi="Times New Roman" w:cs="Times New Roman"/>
                <w:color w:val="000000"/>
                <w:sz w:val="24"/>
                <w:szCs w:val="24"/>
              </w:rPr>
              <w:br/>
              <w:t>дискуссии86</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32</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0,62</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21,35</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65,45</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90,58</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25</w:t>
            </w: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color w:val="000000"/>
                <w:sz w:val="24"/>
                <w:szCs w:val="24"/>
              </w:rPr>
              <w:t>Историческое</w:t>
            </w:r>
            <w:r w:rsidRPr="00E66AEA">
              <w:rPr>
                <w:rFonts w:ascii="Times New Roman" w:hAnsi="Times New Roman" w:cs="Times New Roman"/>
                <w:color w:val="000000"/>
                <w:sz w:val="24"/>
                <w:szCs w:val="24"/>
              </w:rPr>
              <w:br/>
              <w:t>сочинение</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К1</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Б</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61</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5,9</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64.15</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95,45</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98,52</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К2</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П</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53</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3,93</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50.05</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89,89</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98,52</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К3</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42</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2,36</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35,84</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80,03</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88,23</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К4</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34</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0</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27,71</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62,62</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88,75</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К5</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35</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0</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27,61</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70,70</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98,52</w:t>
            </w:r>
          </w:p>
        </w:tc>
      </w:tr>
      <w:tr w:rsidR="00E66AEA" w:rsidRPr="00E66AEA" w:rsidTr="00E66AEA">
        <w:trPr>
          <w:cantSplit/>
          <w:trHeight w:val="309"/>
        </w:trPr>
        <w:tc>
          <w:tcPr>
            <w:tcW w:w="850"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p>
        </w:tc>
        <w:tc>
          <w:tcPr>
            <w:tcW w:w="255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К6</w:t>
            </w:r>
          </w:p>
        </w:tc>
        <w:tc>
          <w:tcPr>
            <w:tcW w:w="1276"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В</w:t>
            </w:r>
          </w:p>
        </w:tc>
        <w:tc>
          <w:tcPr>
            <w:tcW w:w="113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hanging="112"/>
              <w:jc w:val="center"/>
              <w:rPr>
                <w:rFonts w:ascii="Times New Roman" w:hAnsi="Times New Roman" w:cs="Times New Roman"/>
                <w:sz w:val="24"/>
                <w:szCs w:val="24"/>
              </w:rPr>
            </w:pPr>
            <w:r w:rsidRPr="00E66AEA">
              <w:rPr>
                <w:rFonts w:ascii="Times New Roman" w:hAnsi="Times New Roman" w:cs="Times New Roman"/>
                <w:sz w:val="24"/>
                <w:szCs w:val="24"/>
              </w:rPr>
              <w:t>43</w:t>
            </w:r>
          </w:p>
        </w:tc>
        <w:tc>
          <w:tcPr>
            <w:tcW w:w="1272"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autoSpaceDE w:val="0"/>
              <w:autoSpaceDN w:val="0"/>
              <w:adjustRightInd w:val="0"/>
              <w:ind w:firstLine="67"/>
              <w:jc w:val="center"/>
              <w:rPr>
                <w:rFonts w:ascii="Times New Roman" w:hAnsi="Times New Roman" w:cs="Times New Roman"/>
                <w:sz w:val="24"/>
                <w:szCs w:val="24"/>
              </w:rPr>
            </w:pPr>
            <w:r w:rsidRPr="00E66AEA">
              <w:rPr>
                <w:rFonts w:ascii="Times New Roman" w:hAnsi="Times New Roman" w:cs="Times New Roman"/>
                <w:sz w:val="24"/>
                <w:szCs w:val="24"/>
              </w:rPr>
              <w:t>0</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35,84</w:t>
            </w:r>
          </w:p>
        </w:tc>
        <w:tc>
          <w:tcPr>
            <w:tcW w:w="1203"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84,84</w:t>
            </w:r>
          </w:p>
        </w:tc>
        <w:tc>
          <w:tcPr>
            <w:tcW w:w="1204" w:type="dxa"/>
            <w:tcBorders>
              <w:top w:val="single" w:sz="8" w:space="0" w:color="000000"/>
              <w:left w:val="single" w:sz="8" w:space="0" w:color="000000"/>
              <w:bottom w:val="single" w:sz="8" w:space="0" w:color="000000"/>
              <w:right w:val="single" w:sz="8" w:space="0" w:color="000000"/>
            </w:tcBorders>
          </w:tcPr>
          <w:p w:rsidR="00E66AEA" w:rsidRPr="00E66AEA" w:rsidRDefault="00E66AEA" w:rsidP="00E66AEA">
            <w:pPr>
              <w:jc w:val="center"/>
              <w:rPr>
                <w:rFonts w:ascii="Times New Roman" w:hAnsi="Times New Roman" w:cs="Times New Roman"/>
                <w:sz w:val="24"/>
                <w:szCs w:val="24"/>
              </w:rPr>
            </w:pPr>
            <w:r w:rsidRPr="00E66AEA">
              <w:rPr>
                <w:rFonts w:ascii="Times New Roman" w:hAnsi="Times New Roman" w:cs="Times New Roman"/>
                <w:sz w:val="24"/>
                <w:szCs w:val="24"/>
              </w:rPr>
              <w:t>92,64</w:t>
            </w:r>
          </w:p>
        </w:tc>
      </w:tr>
    </w:tbl>
    <w:p w:rsidR="00E66AEA" w:rsidRPr="00E66AEA" w:rsidRDefault="00E66AEA" w:rsidP="00E66AEA">
      <w:pPr>
        <w:ind w:left="-426" w:firstLine="965"/>
        <w:jc w:val="both"/>
        <w:rPr>
          <w:rFonts w:ascii="Times New Roman" w:hAnsi="Times New Roman" w:cs="Times New Roman"/>
          <w:i/>
          <w:iCs/>
          <w:sz w:val="24"/>
          <w:szCs w:val="24"/>
        </w:rPr>
      </w:pPr>
    </w:p>
    <w:p w:rsidR="00E66AEA" w:rsidRPr="00E66AEA" w:rsidRDefault="00E66AEA" w:rsidP="00E66AEA">
      <w:pPr>
        <w:spacing w:after="0"/>
        <w:ind w:left="-426" w:firstLine="965"/>
        <w:jc w:val="both"/>
        <w:rPr>
          <w:rFonts w:ascii="Times New Roman" w:hAnsi="Times New Roman" w:cs="Times New Roman"/>
          <w:iCs/>
          <w:sz w:val="24"/>
          <w:szCs w:val="24"/>
        </w:rPr>
      </w:pPr>
      <w:r w:rsidRPr="00E66AEA">
        <w:rPr>
          <w:rFonts w:ascii="Times New Roman" w:hAnsi="Times New Roman" w:cs="Times New Roman"/>
          <w:iCs/>
          <w:sz w:val="24"/>
          <w:szCs w:val="24"/>
        </w:rPr>
        <w:t>Низкий процент выполнения заданий КИМ ЕГЭ по истории учащиеся, не преодолевшие минимальный порог, показали по следующим заданиям:2, 3,5,6,8,9,17 (Базовый уровень) и 7,20,21,23,24 (Повышенный уровень).</w:t>
      </w:r>
    </w:p>
    <w:p w:rsidR="00E66AEA" w:rsidRPr="00E66AEA" w:rsidRDefault="00E66AEA" w:rsidP="00E66AEA">
      <w:pPr>
        <w:spacing w:after="0"/>
        <w:ind w:left="-426" w:firstLine="965"/>
        <w:jc w:val="both"/>
        <w:rPr>
          <w:rFonts w:ascii="Times New Roman" w:hAnsi="Times New Roman" w:cs="Times New Roman"/>
          <w:iCs/>
          <w:sz w:val="24"/>
          <w:szCs w:val="24"/>
        </w:rPr>
      </w:pPr>
      <w:r w:rsidRPr="00E66AEA">
        <w:rPr>
          <w:rFonts w:ascii="Times New Roman" w:hAnsi="Times New Roman" w:cs="Times New Roman"/>
          <w:iCs/>
          <w:sz w:val="24"/>
          <w:szCs w:val="24"/>
        </w:rPr>
        <w:t>Низкий процент выполнения заданий КИМ ЕГЭ по истории учащиеся, в группе от «0» до «60» баллов, показали по следующим заданиям: 1,4, 10, 13, 14, 15, 19.</w:t>
      </w:r>
    </w:p>
    <w:p w:rsidR="00E66AEA" w:rsidRPr="00F823B4" w:rsidRDefault="00F823B4" w:rsidP="000F30C8">
      <w:pPr>
        <w:pStyle w:val="3"/>
        <w:numPr>
          <w:ilvl w:val="2"/>
          <w:numId w:val="76"/>
        </w:numPr>
        <w:ind w:left="1224"/>
        <w:jc w:val="center"/>
        <w:rPr>
          <w:rFonts w:ascii="Times New Roman" w:hAnsi="Times New Roman"/>
          <w:bCs w:val="0"/>
          <w:szCs w:val="28"/>
        </w:rPr>
      </w:pPr>
      <w:r w:rsidRPr="00F823B4">
        <w:rPr>
          <w:rFonts w:ascii="Times New Roman" w:hAnsi="Times New Roman"/>
          <w:bCs w:val="0"/>
          <w:szCs w:val="28"/>
        </w:rPr>
        <w:t xml:space="preserve">Статистический </w:t>
      </w:r>
      <w:r w:rsidR="00E66AEA" w:rsidRPr="00F823B4">
        <w:rPr>
          <w:rFonts w:ascii="Times New Roman" w:hAnsi="Times New Roman"/>
          <w:bCs w:val="0"/>
          <w:szCs w:val="28"/>
        </w:rPr>
        <w:t>анализ выполнения заданий КИМ</w:t>
      </w:r>
    </w:p>
    <w:p w:rsidR="00E66AEA" w:rsidRPr="00E66AEA" w:rsidRDefault="00E66AEA" w:rsidP="00E66AEA">
      <w:pPr>
        <w:spacing w:after="0"/>
        <w:ind w:left="-425"/>
        <w:rPr>
          <w:rFonts w:ascii="Times New Roman" w:hAnsi="Times New Roman" w:cs="Times New Roman"/>
          <w:b/>
          <w:sz w:val="24"/>
          <w:szCs w:val="24"/>
        </w:rPr>
      </w:pPr>
    </w:p>
    <w:p w:rsidR="00E66AEA" w:rsidRPr="00E66AEA" w:rsidRDefault="00E66AEA" w:rsidP="00E66AEA">
      <w:pPr>
        <w:spacing w:after="0"/>
        <w:ind w:left="-425"/>
        <w:jc w:val="both"/>
        <w:rPr>
          <w:rFonts w:ascii="Times New Roman" w:hAnsi="Times New Roman" w:cs="Times New Roman"/>
          <w:sz w:val="24"/>
          <w:szCs w:val="24"/>
        </w:rPr>
      </w:pPr>
      <w:r w:rsidRPr="00E66AEA">
        <w:rPr>
          <w:rFonts w:ascii="Times New Roman" w:hAnsi="Times New Roman" w:cs="Times New Roman"/>
          <w:b/>
          <w:sz w:val="24"/>
          <w:szCs w:val="24"/>
        </w:rPr>
        <w:t xml:space="preserve">        Выпускники, не набравшие минимального количества баллов (группа 1),</w:t>
      </w:r>
      <w:r w:rsidRPr="00E66AEA">
        <w:rPr>
          <w:rFonts w:ascii="Times New Roman" w:hAnsi="Times New Roman" w:cs="Times New Roman"/>
          <w:sz w:val="24"/>
          <w:szCs w:val="24"/>
        </w:rPr>
        <w:t xml:space="preserve"> показали фрагментарные знания исторических фактов. Результативность выполнения ими заданий части 1 с кратким ответом – 3,7–30,8%. </w:t>
      </w:r>
    </w:p>
    <w:p w:rsidR="00E66AEA" w:rsidRPr="00E66AEA" w:rsidRDefault="00E66AEA" w:rsidP="00E66AEA">
      <w:pPr>
        <w:spacing w:after="0"/>
        <w:ind w:left="-425" w:firstLine="1133"/>
        <w:jc w:val="both"/>
        <w:rPr>
          <w:rFonts w:ascii="Times New Roman" w:hAnsi="Times New Roman" w:cs="Times New Roman"/>
          <w:sz w:val="24"/>
          <w:szCs w:val="24"/>
        </w:rPr>
      </w:pPr>
      <w:r w:rsidRPr="00E66AEA">
        <w:rPr>
          <w:rFonts w:ascii="Times New Roman" w:hAnsi="Times New Roman" w:cs="Times New Roman"/>
          <w:sz w:val="24"/>
          <w:szCs w:val="24"/>
        </w:rPr>
        <w:t>Самые низкие результаты были показаны при выполнении задания 17 (з</w:t>
      </w:r>
      <w:r w:rsidRPr="00E66AEA">
        <w:rPr>
          <w:rFonts w:ascii="Times New Roman" w:hAnsi="Times New Roman" w:cs="Times New Roman"/>
          <w:color w:val="000000"/>
          <w:sz w:val="24"/>
          <w:szCs w:val="24"/>
        </w:rPr>
        <w:t xml:space="preserve">нание основных фактов, процессов, явлений истории культуры России (задание на установление соответствия) -2,75%; </w:t>
      </w:r>
      <w:r w:rsidRPr="00E66AEA">
        <w:rPr>
          <w:rFonts w:ascii="Times New Roman" w:hAnsi="Times New Roman" w:cs="Times New Roman"/>
          <w:sz w:val="24"/>
          <w:szCs w:val="24"/>
        </w:rPr>
        <w:t>задание 9 (</w:t>
      </w:r>
      <w:r w:rsidRPr="00E66AEA">
        <w:rPr>
          <w:rFonts w:ascii="Times New Roman" w:hAnsi="Times New Roman" w:cs="Times New Roman"/>
          <w:color w:val="000000"/>
          <w:sz w:val="24"/>
          <w:szCs w:val="24"/>
        </w:rPr>
        <w:t>знание исторических деятелей (задание на установление соответствия</w:t>
      </w:r>
      <w:r w:rsidRPr="00E66AEA">
        <w:rPr>
          <w:rFonts w:ascii="Times New Roman" w:hAnsi="Times New Roman" w:cs="Times New Roman"/>
          <w:sz w:val="24"/>
          <w:szCs w:val="24"/>
        </w:rPr>
        <w:t>) – 2,75%: задание 5 (</w:t>
      </w:r>
      <w:r w:rsidRPr="00E66AEA">
        <w:rPr>
          <w:rFonts w:ascii="Times New Roman" w:hAnsi="Times New Roman" w:cs="Times New Roman"/>
          <w:color w:val="000000"/>
          <w:sz w:val="24"/>
          <w:szCs w:val="24"/>
        </w:rPr>
        <w:t>знание основных фактов, процессов, явлений (задание на установление соответствия)</w:t>
      </w:r>
      <w:r w:rsidRPr="00E66AEA">
        <w:rPr>
          <w:rFonts w:ascii="Times New Roman" w:hAnsi="Times New Roman" w:cs="Times New Roman"/>
          <w:sz w:val="24"/>
          <w:szCs w:val="24"/>
        </w:rPr>
        <w:t>) 6,6%; задание 2 (</w:t>
      </w:r>
      <w:r w:rsidRPr="00E66AEA">
        <w:rPr>
          <w:rFonts w:ascii="Times New Roman" w:hAnsi="Times New Roman" w:cs="Times New Roman"/>
          <w:color w:val="000000"/>
          <w:sz w:val="24"/>
          <w:szCs w:val="24"/>
        </w:rPr>
        <w:t>Знание дат (задание на установление соответствия)</w:t>
      </w:r>
      <w:r w:rsidRPr="00E66AEA">
        <w:rPr>
          <w:rFonts w:ascii="Times New Roman" w:hAnsi="Times New Roman" w:cs="Times New Roman"/>
          <w:sz w:val="24"/>
          <w:szCs w:val="24"/>
        </w:rPr>
        <w:t>) – 7,4%; задание 6 (</w:t>
      </w:r>
      <w:r w:rsidRPr="00E66AEA">
        <w:rPr>
          <w:rFonts w:ascii="Times New Roman" w:hAnsi="Times New Roman" w:cs="Times New Roman"/>
          <w:color w:val="000000"/>
          <w:sz w:val="24"/>
          <w:szCs w:val="24"/>
        </w:rPr>
        <w:t>Работа с текстовым историческим источником (задание на установление соответствия)</w:t>
      </w:r>
      <w:r w:rsidRPr="00E66AEA">
        <w:rPr>
          <w:rFonts w:ascii="Times New Roman" w:hAnsi="Times New Roman" w:cs="Times New Roman"/>
          <w:sz w:val="24"/>
          <w:szCs w:val="24"/>
        </w:rPr>
        <w:t>) – 7,4%.</w:t>
      </w:r>
    </w:p>
    <w:p w:rsidR="00E66AEA" w:rsidRPr="00E66AEA" w:rsidRDefault="00E66AEA" w:rsidP="00E66AEA">
      <w:pPr>
        <w:spacing w:after="0"/>
        <w:ind w:left="-425" w:firstLine="709"/>
        <w:jc w:val="both"/>
        <w:rPr>
          <w:rFonts w:ascii="Times New Roman" w:hAnsi="Times New Roman" w:cs="Times New Roman"/>
          <w:sz w:val="24"/>
          <w:szCs w:val="24"/>
        </w:rPr>
      </w:pPr>
      <w:r w:rsidRPr="00E66AEA">
        <w:rPr>
          <w:rFonts w:ascii="Times New Roman" w:hAnsi="Times New Roman" w:cs="Times New Roman"/>
          <w:sz w:val="24"/>
          <w:szCs w:val="24"/>
        </w:rPr>
        <w:t>Лучше, чем с другими заданиями части 1, данная группа выпускников справилась с заданиями 1 (знание хронологии) – 86,6%; 4 (</w:t>
      </w:r>
      <w:r w:rsidRPr="00E66AEA">
        <w:rPr>
          <w:rFonts w:ascii="Times New Roman" w:hAnsi="Times New Roman" w:cs="Times New Roman"/>
          <w:color w:val="000000"/>
          <w:sz w:val="24"/>
          <w:szCs w:val="24"/>
        </w:rPr>
        <w:t>Определение термина по нескольким признакам</w:t>
      </w:r>
      <w:r w:rsidRPr="00E66AEA">
        <w:rPr>
          <w:rFonts w:ascii="Times New Roman" w:hAnsi="Times New Roman" w:cs="Times New Roman"/>
          <w:sz w:val="24"/>
          <w:szCs w:val="24"/>
        </w:rPr>
        <w:t>) – 85,0%; 10 (</w:t>
      </w:r>
      <w:r w:rsidRPr="00E66AEA">
        <w:rPr>
          <w:rFonts w:ascii="Times New Roman" w:hAnsi="Times New Roman" w:cs="Times New Roman"/>
          <w:color w:val="000000"/>
          <w:sz w:val="24"/>
          <w:szCs w:val="24"/>
        </w:rPr>
        <w:t>Работа с текстовым историческим источником (краткий ответ в виде слова, словосочетания</w:t>
      </w:r>
      <w:r w:rsidRPr="00E66AEA">
        <w:rPr>
          <w:rFonts w:ascii="Times New Roman" w:hAnsi="Times New Roman" w:cs="Times New Roman"/>
          <w:sz w:val="24"/>
          <w:szCs w:val="24"/>
        </w:rPr>
        <w:t>) – 94,48%;  13 (</w:t>
      </w:r>
      <w:r w:rsidRPr="00E66AEA">
        <w:rPr>
          <w:rFonts w:ascii="Times New Roman" w:hAnsi="Times New Roman" w:cs="Times New Roman"/>
          <w:color w:val="000000"/>
          <w:sz w:val="24"/>
          <w:szCs w:val="24"/>
        </w:rPr>
        <w:t>Работа с исторической картой (схемой)</w:t>
      </w:r>
      <w:r w:rsidRPr="00E66AEA">
        <w:rPr>
          <w:rFonts w:ascii="Times New Roman" w:hAnsi="Times New Roman" w:cs="Times New Roman"/>
          <w:sz w:val="24"/>
          <w:szCs w:val="24"/>
        </w:rPr>
        <w:t>)- 92,91%; 15 (</w:t>
      </w:r>
      <w:r w:rsidRPr="00E66AEA">
        <w:rPr>
          <w:rFonts w:ascii="Times New Roman" w:hAnsi="Times New Roman" w:cs="Times New Roman"/>
          <w:color w:val="000000"/>
          <w:sz w:val="24"/>
          <w:szCs w:val="24"/>
        </w:rPr>
        <w:t>Работа с исторической картой (схемой)</w:t>
      </w:r>
      <w:r w:rsidRPr="00E66AEA">
        <w:rPr>
          <w:rFonts w:ascii="Times New Roman" w:hAnsi="Times New Roman" w:cs="Times New Roman"/>
          <w:sz w:val="24"/>
          <w:szCs w:val="24"/>
        </w:rPr>
        <w:t>)- 99,21%;  14 (</w:t>
      </w:r>
      <w:r w:rsidRPr="00E66AEA">
        <w:rPr>
          <w:rFonts w:ascii="Times New Roman" w:hAnsi="Times New Roman" w:cs="Times New Roman"/>
          <w:color w:val="000000"/>
          <w:sz w:val="24"/>
          <w:szCs w:val="24"/>
        </w:rPr>
        <w:t>Работа с исторической картой (схемой)</w:t>
      </w:r>
      <w:r w:rsidRPr="00E66AEA">
        <w:rPr>
          <w:rFonts w:ascii="Times New Roman" w:hAnsi="Times New Roman" w:cs="Times New Roman"/>
          <w:sz w:val="24"/>
          <w:szCs w:val="24"/>
        </w:rPr>
        <w:t xml:space="preserve">)-96,06%.     </w:t>
      </w:r>
    </w:p>
    <w:p w:rsidR="00E66AEA" w:rsidRPr="00E66AEA" w:rsidRDefault="00E66AEA" w:rsidP="00E66AEA">
      <w:pPr>
        <w:spacing w:after="0"/>
        <w:ind w:left="-425" w:firstLine="709"/>
        <w:jc w:val="both"/>
        <w:rPr>
          <w:rFonts w:ascii="Times New Roman" w:hAnsi="Times New Roman" w:cs="Times New Roman"/>
          <w:sz w:val="24"/>
          <w:szCs w:val="24"/>
        </w:rPr>
      </w:pPr>
      <w:r w:rsidRPr="00E66AEA">
        <w:rPr>
          <w:rFonts w:ascii="Times New Roman" w:hAnsi="Times New Roman" w:cs="Times New Roman"/>
          <w:sz w:val="24"/>
          <w:szCs w:val="24"/>
        </w:rPr>
        <w:t>Низкие результаты по заданиям с развернутым ответом данная группа участников ЕГЭ показала на заданиях 20 (</w:t>
      </w:r>
      <w:r w:rsidRPr="00E66AEA">
        <w:rPr>
          <w:rFonts w:ascii="Times New Roman" w:hAnsi="Times New Roman" w:cs="Times New Roman"/>
          <w:color w:val="000000"/>
          <w:sz w:val="24"/>
          <w:szCs w:val="24"/>
        </w:rPr>
        <w:t>Характеристика авторства, времени обстоятельств и целей создания источника</w:t>
      </w:r>
      <w:r w:rsidRPr="00E66AEA">
        <w:rPr>
          <w:rFonts w:ascii="Times New Roman" w:hAnsi="Times New Roman" w:cs="Times New Roman"/>
          <w:sz w:val="24"/>
          <w:szCs w:val="24"/>
        </w:rPr>
        <w:t xml:space="preserve"> - 1.18%);  с заданием 21 на извлечение из текста информации, данной в явном виде (9,05%); задание 22 (</w:t>
      </w:r>
      <w:r w:rsidRPr="00E66AEA">
        <w:rPr>
          <w:rFonts w:ascii="Times New Roman" w:hAnsi="Times New Roman" w:cs="Times New Roman"/>
          <w:color w:val="000000"/>
          <w:sz w:val="24"/>
          <w:szCs w:val="24"/>
        </w:rPr>
        <w:t>Умение использовать принципы структурн</w:t>
      </w:r>
      <w:r>
        <w:rPr>
          <w:rFonts w:ascii="Times New Roman" w:hAnsi="Times New Roman" w:cs="Times New Roman"/>
          <w:color w:val="000000"/>
          <w:sz w:val="24"/>
          <w:szCs w:val="24"/>
        </w:rPr>
        <w:t xml:space="preserve">о-функционального, временнóго и </w:t>
      </w:r>
      <w:r w:rsidRPr="00E66AEA">
        <w:rPr>
          <w:rFonts w:ascii="Times New Roman" w:hAnsi="Times New Roman" w:cs="Times New Roman"/>
          <w:color w:val="000000"/>
          <w:sz w:val="24"/>
          <w:szCs w:val="24"/>
        </w:rPr>
        <w:t>пространственного</w:t>
      </w:r>
      <w:r w:rsidRPr="00E66AEA">
        <w:rPr>
          <w:rFonts w:ascii="Times New Roman" w:hAnsi="Times New Roman" w:cs="Times New Roman"/>
          <w:color w:val="000000"/>
          <w:sz w:val="24"/>
          <w:szCs w:val="24"/>
        </w:rPr>
        <w:br/>
        <w:t>анализа при работе с источником – 0,39%</w:t>
      </w:r>
      <w:r w:rsidRPr="00E66AEA">
        <w:rPr>
          <w:rFonts w:ascii="Times New Roman" w:hAnsi="Times New Roman" w:cs="Times New Roman"/>
          <w:sz w:val="24"/>
          <w:szCs w:val="24"/>
        </w:rPr>
        <w:t>);   задание 23 (</w:t>
      </w:r>
      <w:r w:rsidRPr="00E66AEA">
        <w:rPr>
          <w:rFonts w:ascii="Times New Roman" w:hAnsi="Times New Roman" w:cs="Times New Roman"/>
          <w:color w:val="000000"/>
          <w:sz w:val="24"/>
          <w:szCs w:val="24"/>
        </w:rPr>
        <w:t>задание задача – 0,52%</w:t>
      </w:r>
      <w:r w:rsidRPr="00E66AEA">
        <w:rPr>
          <w:rFonts w:ascii="Times New Roman" w:hAnsi="Times New Roman" w:cs="Times New Roman"/>
          <w:sz w:val="24"/>
          <w:szCs w:val="24"/>
        </w:rPr>
        <w:t xml:space="preserve"> ); задание 24 (</w:t>
      </w:r>
      <w:r w:rsidRPr="00E66AEA">
        <w:rPr>
          <w:rFonts w:ascii="Times New Roman" w:hAnsi="Times New Roman" w:cs="Times New Roman"/>
          <w:color w:val="000000"/>
          <w:sz w:val="24"/>
          <w:szCs w:val="24"/>
        </w:rPr>
        <w:t>Умение использовать исторические сведения для аргументации – 0,62%</w:t>
      </w:r>
      <w:r w:rsidRPr="00E66AEA">
        <w:rPr>
          <w:rFonts w:ascii="Times New Roman" w:hAnsi="Times New Roman" w:cs="Times New Roman"/>
          <w:sz w:val="24"/>
          <w:szCs w:val="24"/>
        </w:rPr>
        <w:t xml:space="preserve">).   </w:t>
      </w:r>
    </w:p>
    <w:p w:rsidR="00E66AEA" w:rsidRPr="00E66AEA" w:rsidRDefault="00E66AEA" w:rsidP="00E66AEA">
      <w:pPr>
        <w:spacing w:after="0"/>
        <w:ind w:left="-425" w:firstLine="709"/>
        <w:jc w:val="both"/>
        <w:rPr>
          <w:rFonts w:ascii="Times New Roman" w:hAnsi="Times New Roman" w:cs="Times New Roman"/>
          <w:sz w:val="24"/>
          <w:szCs w:val="24"/>
        </w:rPr>
      </w:pPr>
      <w:r w:rsidRPr="00E66AEA">
        <w:rPr>
          <w:rFonts w:ascii="Times New Roman" w:hAnsi="Times New Roman" w:cs="Times New Roman"/>
          <w:sz w:val="24"/>
          <w:szCs w:val="24"/>
        </w:rPr>
        <w:t xml:space="preserve">Задания второй части учащиеся выполнили значительно хуже, чем задания первой части, (менее 10%).             </w:t>
      </w:r>
    </w:p>
    <w:p w:rsidR="00E66AEA" w:rsidRDefault="00E66AEA" w:rsidP="00E66AEA">
      <w:pPr>
        <w:spacing w:after="0"/>
        <w:ind w:left="-425" w:firstLine="709"/>
        <w:jc w:val="both"/>
        <w:rPr>
          <w:rFonts w:ascii="Times New Roman" w:hAnsi="Times New Roman" w:cs="Times New Roman"/>
          <w:sz w:val="24"/>
          <w:szCs w:val="24"/>
        </w:rPr>
      </w:pPr>
      <w:r w:rsidRPr="00E66AEA">
        <w:rPr>
          <w:rFonts w:ascii="Times New Roman" w:hAnsi="Times New Roman" w:cs="Times New Roman"/>
          <w:sz w:val="24"/>
          <w:szCs w:val="24"/>
        </w:rPr>
        <w:t>В целом можно сделать вывод о том, что данная группа выпускников не освоила курс истории.</w:t>
      </w:r>
    </w:p>
    <w:p w:rsidR="00F823B4" w:rsidRDefault="00F823B4" w:rsidP="00E66AEA">
      <w:pPr>
        <w:spacing w:after="0"/>
        <w:ind w:left="-425" w:firstLine="709"/>
        <w:jc w:val="both"/>
        <w:rPr>
          <w:rFonts w:ascii="Times New Roman" w:hAnsi="Times New Roman" w:cs="Times New Roman"/>
          <w:sz w:val="24"/>
          <w:szCs w:val="24"/>
        </w:rPr>
      </w:pPr>
    </w:p>
    <w:p w:rsidR="00F823B4" w:rsidRPr="00F823B4" w:rsidRDefault="00F823B4" w:rsidP="000F30C8">
      <w:pPr>
        <w:pStyle w:val="ad"/>
        <w:numPr>
          <w:ilvl w:val="2"/>
          <w:numId w:val="76"/>
        </w:numPr>
        <w:spacing w:after="0"/>
        <w:jc w:val="center"/>
        <w:rPr>
          <w:rFonts w:ascii="Times New Roman" w:hAnsi="Times New Roman" w:cs="Times New Roman"/>
          <w:b/>
          <w:sz w:val="28"/>
          <w:szCs w:val="28"/>
        </w:rPr>
      </w:pPr>
      <w:r w:rsidRPr="00F823B4">
        <w:rPr>
          <w:rFonts w:ascii="Times New Roman" w:hAnsi="Times New Roman" w:cs="Times New Roman"/>
          <w:b/>
          <w:sz w:val="28"/>
          <w:szCs w:val="28"/>
        </w:rPr>
        <w:t>Содержательный анализ выполнения заданий КИМ</w:t>
      </w:r>
    </w:p>
    <w:p w:rsidR="00E66AEA" w:rsidRPr="00E66AEA" w:rsidRDefault="00E66AEA" w:rsidP="00E66AEA">
      <w:pPr>
        <w:spacing w:after="0"/>
        <w:ind w:left="-425"/>
        <w:jc w:val="both"/>
        <w:rPr>
          <w:rFonts w:ascii="Times New Roman" w:hAnsi="Times New Roman" w:cs="Times New Roman"/>
          <w:sz w:val="24"/>
          <w:szCs w:val="24"/>
        </w:rPr>
      </w:pPr>
      <w:r>
        <w:rPr>
          <w:rFonts w:ascii="Times New Roman" w:hAnsi="Times New Roman" w:cs="Times New Roman"/>
          <w:b/>
          <w:sz w:val="24"/>
          <w:szCs w:val="24"/>
        </w:rPr>
        <w:t xml:space="preserve">          </w:t>
      </w:r>
      <w:r w:rsidRPr="00E66AEA">
        <w:rPr>
          <w:rFonts w:ascii="Times New Roman" w:hAnsi="Times New Roman" w:cs="Times New Roman"/>
          <w:b/>
          <w:sz w:val="24"/>
          <w:szCs w:val="24"/>
        </w:rPr>
        <w:t>Участники ЕГЭ с результатами в диапазоне 32–60 т.б</w:t>
      </w:r>
      <w:r w:rsidRPr="00E66AEA">
        <w:rPr>
          <w:rFonts w:ascii="Times New Roman" w:hAnsi="Times New Roman" w:cs="Times New Roman"/>
          <w:sz w:val="24"/>
          <w:szCs w:val="24"/>
        </w:rPr>
        <w:t xml:space="preserve">. (группа 2) показали знание некоторого количества исторических фактов. Значительно лучше, чем группа 1, они справились с заданием -2 (54.97%); с заданием -3 (50,45%); с заданием – 5 (36,0%); с заданием – 8 (45,93%); с заданием – 17 (14,6%); </w:t>
      </w:r>
    </w:p>
    <w:p w:rsidR="00E66AEA" w:rsidRPr="00E66AEA" w:rsidRDefault="00E66AEA" w:rsidP="00E66AEA">
      <w:pPr>
        <w:spacing w:after="0"/>
        <w:ind w:left="-425"/>
        <w:jc w:val="both"/>
        <w:rPr>
          <w:rFonts w:ascii="Times New Roman" w:hAnsi="Times New Roman" w:cs="Times New Roman"/>
          <w:sz w:val="24"/>
          <w:szCs w:val="24"/>
        </w:rPr>
      </w:pPr>
      <w:r w:rsidRPr="00E66AEA">
        <w:rPr>
          <w:rFonts w:ascii="Times New Roman" w:hAnsi="Times New Roman" w:cs="Times New Roman"/>
          <w:sz w:val="24"/>
          <w:szCs w:val="24"/>
        </w:rPr>
        <w:t>НО показали низкие результаты по заданиям: 6 (</w:t>
      </w:r>
      <w:r w:rsidRPr="00E66AEA">
        <w:rPr>
          <w:rFonts w:ascii="Times New Roman" w:hAnsi="Times New Roman" w:cs="Times New Roman"/>
          <w:color w:val="000000"/>
          <w:sz w:val="24"/>
          <w:szCs w:val="24"/>
        </w:rPr>
        <w:t>работа с текстовым историческим источником</w:t>
      </w:r>
      <w:r w:rsidRPr="00E66AEA">
        <w:rPr>
          <w:rFonts w:ascii="Times New Roman" w:hAnsi="Times New Roman" w:cs="Times New Roman"/>
          <w:sz w:val="24"/>
          <w:szCs w:val="24"/>
        </w:rPr>
        <w:t>) – 19,57%; 11 (</w:t>
      </w:r>
      <w:r w:rsidRPr="00E66AEA">
        <w:rPr>
          <w:rFonts w:ascii="Times New Roman" w:hAnsi="Times New Roman" w:cs="Times New Roman"/>
          <w:color w:val="000000"/>
          <w:sz w:val="24"/>
          <w:szCs w:val="24"/>
        </w:rPr>
        <w:t>систематизация исторической информации, представленной в различных знаковых системах (таблица)</w:t>
      </w:r>
      <w:r w:rsidRPr="00E66AEA">
        <w:rPr>
          <w:rFonts w:ascii="Times New Roman" w:hAnsi="Times New Roman" w:cs="Times New Roman"/>
          <w:sz w:val="24"/>
          <w:szCs w:val="24"/>
        </w:rPr>
        <w:t>) -26,35%;.</w:t>
      </w:r>
    </w:p>
    <w:p w:rsidR="00E66AEA" w:rsidRPr="00E66AEA" w:rsidRDefault="00E66AEA" w:rsidP="00E66AEA">
      <w:pPr>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E66AEA">
        <w:rPr>
          <w:rFonts w:ascii="Times New Roman" w:hAnsi="Times New Roman" w:cs="Times New Roman"/>
          <w:sz w:val="24"/>
          <w:szCs w:val="24"/>
        </w:rPr>
        <w:t>Из заданий с развернутым ответом данная группа участников ЕГЭ лучше, чем с другими заданиями второй части, справилась с заданием 25 – с требованиями критериев К1 (указание событий (явлений, процессов), относящихся к выбранному периоду истории) – 64,15%  и К2 (</w:t>
      </w:r>
      <w:r w:rsidRPr="00E66AEA">
        <w:rPr>
          <w:rFonts w:ascii="Times New Roman" w:hAnsi="Times New Roman" w:cs="Times New Roman"/>
          <w:color w:val="000000"/>
          <w:sz w:val="24"/>
          <w:szCs w:val="24"/>
        </w:rPr>
        <w:t>Исторические личности и их роли в указанных событиях (явлениях, процессах))</w:t>
      </w:r>
      <w:r w:rsidRPr="00E66AEA">
        <w:rPr>
          <w:rFonts w:ascii="Times New Roman" w:hAnsi="Times New Roman" w:cs="Times New Roman"/>
          <w:sz w:val="24"/>
          <w:szCs w:val="24"/>
        </w:rPr>
        <w:t xml:space="preserve"> – 50,05%. Все остальные задания части 2 выполнены с крайне низкими результатами (менее 40%). </w:t>
      </w:r>
    </w:p>
    <w:p w:rsidR="00E66AEA" w:rsidRPr="00E66AEA" w:rsidRDefault="00E66AEA" w:rsidP="00E66AEA">
      <w:pPr>
        <w:spacing w:after="0"/>
        <w:ind w:left="-425" w:firstLine="709"/>
        <w:jc w:val="both"/>
        <w:rPr>
          <w:rFonts w:ascii="Times New Roman" w:hAnsi="Times New Roman" w:cs="Times New Roman"/>
          <w:sz w:val="24"/>
          <w:szCs w:val="24"/>
        </w:rPr>
      </w:pPr>
      <w:r w:rsidRPr="00E66AEA">
        <w:rPr>
          <w:rFonts w:ascii="Times New Roman" w:hAnsi="Times New Roman" w:cs="Times New Roman"/>
          <w:sz w:val="24"/>
          <w:szCs w:val="24"/>
        </w:rPr>
        <w:t>Приведенные результаты дают основание полагать, что данная группа выпускников будет испытывать серьезные трудности в случае продолжения образования по профилю, предполагающему серьезное изучение истории, так как не обладает необходимыми знаниями и умениями. Но при соответствующей мотивации они смогут преодолеть трудности в обучении.</w:t>
      </w:r>
    </w:p>
    <w:p w:rsidR="00E66AEA" w:rsidRPr="00E66AEA" w:rsidRDefault="00E66AEA" w:rsidP="00E66AEA">
      <w:pPr>
        <w:spacing w:after="0"/>
        <w:ind w:left="-425" w:firstLine="709"/>
        <w:jc w:val="both"/>
        <w:rPr>
          <w:rFonts w:ascii="Times New Roman" w:hAnsi="Times New Roman" w:cs="Times New Roman"/>
          <w:sz w:val="24"/>
          <w:szCs w:val="24"/>
        </w:rPr>
      </w:pPr>
      <w:r w:rsidRPr="00E66AEA">
        <w:rPr>
          <w:rFonts w:ascii="Times New Roman" w:hAnsi="Times New Roman" w:cs="Times New Roman"/>
          <w:b/>
          <w:sz w:val="24"/>
          <w:szCs w:val="24"/>
        </w:rPr>
        <w:t>Группа 3</w:t>
      </w:r>
      <w:r w:rsidRPr="00E66AEA">
        <w:rPr>
          <w:rFonts w:ascii="Times New Roman" w:hAnsi="Times New Roman" w:cs="Times New Roman"/>
          <w:sz w:val="24"/>
          <w:szCs w:val="24"/>
        </w:rPr>
        <w:t xml:space="preserve"> показала хорошее владение предметными знаниями и сформированность проверяемых умений. Из заданий части 1 худший результат показан при выполнении заданий</w:t>
      </w:r>
    </w:p>
    <w:p w:rsidR="00E66AEA" w:rsidRPr="00E66AEA" w:rsidRDefault="00E66AEA" w:rsidP="00E66AEA">
      <w:pPr>
        <w:spacing w:after="0"/>
        <w:ind w:left="-425"/>
        <w:jc w:val="both"/>
        <w:rPr>
          <w:rFonts w:ascii="Times New Roman" w:hAnsi="Times New Roman" w:cs="Times New Roman"/>
          <w:iCs/>
          <w:sz w:val="24"/>
          <w:szCs w:val="24"/>
        </w:rPr>
      </w:pPr>
      <w:r w:rsidRPr="00E66AEA">
        <w:rPr>
          <w:rFonts w:ascii="Times New Roman" w:hAnsi="Times New Roman" w:cs="Times New Roman"/>
          <w:iCs/>
          <w:sz w:val="24"/>
          <w:szCs w:val="24"/>
        </w:rPr>
        <w:t>1 (2,02%); 4 (18,18%); 11 (17,17%).</w:t>
      </w:r>
    </w:p>
    <w:p w:rsidR="00E66AEA" w:rsidRPr="00E66AEA" w:rsidRDefault="00E66AEA" w:rsidP="00E66AEA">
      <w:pPr>
        <w:spacing w:after="0"/>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E66AEA">
        <w:rPr>
          <w:rFonts w:ascii="Times New Roman" w:hAnsi="Times New Roman" w:cs="Times New Roman"/>
          <w:sz w:val="24"/>
          <w:szCs w:val="24"/>
        </w:rPr>
        <w:t xml:space="preserve">Наилучшие результаты были показаны при выполнении заданий 5(83.33%); 7 (83,33%); 9 (83,83%). </w:t>
      </w:r>
    </w:p>
    <w:p w:rsidR="00E66AEA" w:rsidRPr="00E66AEA" w:rsidRDefault="00E66AEA" w:rsidP="00E66AEA">
      <w:pPr>
        <w:spacing w:after="0"/>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E66AEA">
        <w:rPr>
          <w:rFonts w:ascii="Times New Roman" w:hAnsi="Times New Roman" w:cs="Times New Roman"/>
          <w:sz w:val="24"/>
          <w:szCs w:val="24"/>
        </w:rPr>
        <w:t>Из заданий с развернутым ответом наиболее сложным стало задание 22 (</w:t>
      </w:r>
      <w:r w:rsidRPr="00E66AEA">
        <w:rPr>
          <w:rFonts w:ascii="Times New Roman" w:hAnsi="Times New Roman" w:cs="Times New Roman"/>
          <w:color w:val="000000"/>
          <w:sz w:val="24"/>
          <w:szCs w:val="24"/>
        </w:rPr>
        <w:t>Умение использовать принципы структурно-функционального, временнóго и пространственного анализа при работе с источником</w:t>
      </w:r>
      <w:r w:rsidRPr="00E66AEA">
        <w:rPr>
          <w:rFonts w:ascii="Times New Roman" w:hAnsi="Times New Roman" w:cs="Times New Roman"/>
          <w:sz w:val="24"/>
          <w:szCs w:val="24"/>
        </w:rPr>
        <w:t>)- 52,02%. При написании исторического сочинения группа 3 набрала наименьшее количество баллов по критерию К4 (</w:t>
      </w:r>
      <w:r w:rsidRPr="00E66AEA">
        <w:rPr>
          <w:rFonts w:ascii="Times New Roman" w:hAnsi="Times New Roman" w:cs="Times New Roman"/>
          <w:color w:val="000000"/>
          <w:sz w:val="24"/>
          <w:szCs w:val="24"/>
        </w:rPr>
        <w:t>Значение (последствие) выбранного процесса для истории России</w:t>
      </w:r>
      <w:r w:rsidRPr="00E66AEA">
        <w:rPr>
          <w:rFonts w:ascii="Times New Roman" w:hAnsi="Times New Roman" w:cs="Times New Roman"/>
          <w:sz w:val="24"/>
          <w:szCs w:val="24"/>
        </w:rPr>
        <w:t>) - 62,62%.</w:t>
      </w:r>
    </w:p>
    <w:p w:rsidR="00E66AEA" w:rsidRPr="00E66AEA" w:rsidRDefault="00E66AEA" w:rsidP="00E66AEA">
      <w:pPr>
        <w:spacing w:after="0"/>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E66AEA">
        <w:rPr>
          <w:rFonts w:ascii="Times New Roman" w:hAnsi="Times New Roman" w:cs="Times New Roman"/>
          <w:sz w:val="24"/>
          <w:szCs w:val="24"/>
        </w:rPr>
        <w:t xml:space="preserve">Выпускники с результатами в диапазоне 61–80 т.б. в целом подготовлены к продолжению образования по данному профилю, но нуждаются в ликвидации «пробелов» в знаниях и умениях. Экзаменуемым прежде всего стоит обратить внимание на совершенствование умений: </w:t>
      </w:r>
      <w:r w:rsidRPr="00E66AEA">
        <w:rPr>
          <w:rFonts w:ascii="Times New Roman" w:hAnsi="Times New Roman" w:cs="Times New Roman"/>
          <w:color w:val="000000"/>
          <w:sz w:val="24"/>
          <w:szCs w:val="24"/>
        </w:rPr>
        <w:t>определять последовательность  событий; определять термин по нескольким признакам; работать с информацией, представленной в различных знаковых системах (таблица).</w:t>
      </w:r>
    </w:p>
    <w:p w:rsidR="00E66AEA" w:rsidRPr="00E66AEA" w:rsidRDefault="00E66AEA" w:rsidP="00E66AEA">
      <w:pPr>
        <w:spacing w:after="0"/>
        <w:ind w:left="-425"/>
        <w:jc w:val="both"/>
        <w:rPr>
          <w:rFonts w:ascii="Times New Roman" w:hAnsi="Times New Roman" w:cs="Times New Roman"/>
          <w:sz w:val="24"/>
          <w:szCs w:val="24"/>
        </w:rPr>
      </w:pPr>
      <w:r w:rsidRPr="00E66AEA">
        <w:rPr>
          <w:rFonts w:ascii="Times New Roman" w:hAnsi="Times New Roman" w:cs="Times New Roman"/>
          <w:b/>
          <w:sz w:val="24"/>
          <w:szCs w:val="24"/>
        </w:rPr>
        <w:t>Высокобалльники (группа 4)</w:t>
      </w:r>
      <w:r w:rsidRPr="00E66AEA">
        <w:rPr>
          <w:rFonts w:ascii="Times New Roman" w:hAnsi="Times New Roman" w:cs="Times New Roman"/>
          <w:sz w:val="24"/>
          <w:szCs w:val="24"/>
        </w:rPr>
        <w:t xml:space="preserve"> показали лучшее владение предметными знаниями и сформированность проверяемых умений. Задания части 1 выполнены данной группой экзаменуемых с результатом 85,6–98%. Наиболее трудным стал задание 11 (</w:t>
      </w:r>
      <w:r w:rsidRPr="00E66AEA">
        <w:rPr>
          <w:rFonts w:ascii="Times New Roman" w:hAnsi="Times New Roman" w:cs="Times New Roman"/>
          <w:color w:val="000000"/>
          <w:sz w:val="24"/>
          <w:szCs w:val="24"/>
        </w:rPr>
        <w:t>Систематизация исторической информации, представленной в различных знаковых системах (таблица)</w:t>
      </w:r>
      <w:r w:rsidRPr="00E66AEA">
        <w:rPr>
          <w:rFonts w:ascii="Times New Roman" w:hAnsi="Times New Roman" w:cs="Times New Roman"/>
          <w:sz w:val="24"/>
          <w:szCs w:val="24"/>
        </w:rPr>
        <w:t>) -77,35%;</w:t>
      </w:r>
    </w:p>
    <w:p w:rsidR="00E66AEA" w:rsidRPr="00E66AEA" w:rsidRDefault="00E66AEA" w:rsidP="00E66AEA">
      <w:pPr>
        <w:spacing w:after="0"/>
        <w:ind w:left="-425"/>
        <w:jc w:val="both"/>
        <w:rPr>
          <w:rFonts w:ascii="Times New Roman" w:hAnsi="Times New Roman" w:cs="Times New Roman"/>
          <w:sz w:val="24"/>
          <w:szCs w:val="24"/>
        </w:rPr>
      </w:pPr>
      <w:r w:rsidRPr="00E66AEA">
        <w:rPr>
          <w:rFonts w:ascii="Times New Roman" w:hAnsi="Times New Roman" w:cs="Times New Roman"/>
          <w:sz w:val="24"/>
          <w:szCs w:val="24"/>
        </w:rPr>
        <w:t>задание 16 (</w:t>
      </w:r>
      <w:r w:rsidRPr="00E66AEA">
        <w:rPr>
          <w:rFonts w:ascii="Times New Roman" w:hAnsi="Times New Roman" w:cs="Times New Roman"/>
          <w:color w:val="000000"/>
          <w:sz w:val="24"/>
          <w:szCs w:val="24"/>
        </w:rPr>
        <w:t>Работа с исторической картой (схемой)</w:t>
      </w:r>
      <w:r w:rsidRPr="00E66AEA">
        <w:rPr>
          <w:rFonts w:ascii="Times New Roman" w:hAnsi="Times New Roman" w:cs="Times New Roman"/>
          <w:sz w:val="24"/>
          <w:szCs w:val="24"/>
        </w:rPr>
        <w:t>) – 72,05%; задание 18 (</w:t>
      </w:r>
      <w:r w:rsidRPr="00E66AEA">
        <w:rPr>
          <w:rFonts w:ascii="Times New Roman" w:hAnsi="Times New Roman" w:cs="Times New Roman"/>
          <w:color w:val="000000"/>
          <w:sz w:val="24"/>
          <w:szCs w:val="24"/>
        </w:rPr>
        <w:t>Анализ иллюстративного материала</w:t>
      </w:r>
      <w:r w:rsidRPr="00E66AEA">
        <w:rPr>
          <w:rFonts w:ascii="Times New Roman" w:hAnsi="Times New Roman" w:cs="Times New Roman"/>
          <w:sz w:val="24"/>
          <w:szCs w:val="24"/>
        </w:rPr>
        <w:t>) – 72,05%. Все остальные задания части 1 выполнены с результатом более 87%.</w:t>
      </w:r>
    </w:p>
    <w:p w:rsidR="00E66AEA" w:rsidRPr="00E66AEA" w:rsidRDefault="00E66AEA" w:rsidP="00E66AEA">
      <w:pPr>
        <w:spacing w:after="0"/>
        <w:ind w:left="-425" w:firstLine="1133"/>
        <w:jc w:val="both"/>
        <w:rPr>
          <w:rFonts w:ascii="Times New Roman" w:hAnsi="Times New Roman" w:cs="Times New Roman"/>
          <w:sz w:val="24"/>
          <w:szCs w:val="24"/>
        </w:rPr>
      </w:pPr>
      <w:r w:rsidRPr="00E66AEA">
        <w:rPr>
          <w:rFonts w:ascii="Times New Roman" w:hAnsi="Times New Roman" w:cs="Times New Roman"/>
          <w:sz w:val="24"/>
          <w:szCs w:val="24"/>
        </w:rPr>
        <w:t>Задания с развернутым ответом высокобалльники выполнили с результатом в диапазоне 88–95%. При написании исторического сочинения данная группа выпускников показала результат 88–98%. Наиболее трудными критериями для учеников были: К3 (</w:t>
      </w:r>
      <w:r w:rsidRPr="00E66AEA">
        <w:rPr>
          <w:rFonts w:ascii="Times New Roman" w:hAnsi="Times New Roman" w:cs="Times New Roman"/>
          <w:color w:val="000000"/>
          <w:sz w:val="24"/>
          <w:szCs w:val="24"/>
        </w:rPr>
        <w:t xml:space="preserve">Причинно-следственные связи- </w:t>
      </w:r>
      <w:r w:rsidRPr="00E66AEA">
        <w:rPr>
          <w:rFonts w:ascii="Times New Roman" w:hAnsi="Times New Roman" w:cs="Times New Roman"/>
          <w:sz w:val="24"/>
          <w:szCs w:val="24"/>
        </w:rPr>
        <w:t>88,2%) и  К4 (</w:t>
      </w:r>
      <w:r w:rsidRPr="00E66AEA">
        <w:rPr>
          <w:rFonts w:ascii="Times New Roman" w:hAnsi="Times New Roman" w:cs="Times New Roman"/>
          <w:color w:val="000000"/>
          <w:sz w:val="24"/>
          <w:szCs w:val="24"/>
        </w:rPr>
        <w:t>Значение (последствие) выбранного процесса для истории России</w:t>
      </w:r>
      <w:r w:rsidRPr="00E66AEA">
        <w:rPr>
          <w:rFonts w:ascii="Times New Roman" w:hAnsi="Times New Roman" w:cs="Times New Roman"/>
          <w:sz w:val="24"/>
          <w:szCs w:val="24"/>
        </w:rPr>
        <w:t xml:space="preserve"> -88,75%).</w:t>
      </w:r>
    </w:p>
    <w:p w:rsidR="00E66AEA" w:rsidRPr="00E66AEA" w:rsidRDefault="00E66AEA" w:rsidP="00E66AEA">
      <w:pPr>
        <w:spacing w:after="0"/>
        <w:ind w:left="-425" w:firstLine="709"/>
        <w:jc w:val="both"/>
        <w:rPr>
          <w:rFonts w:ascii="Times New Roman" w:hAnsi="Times New Roman" w:cs="Times New Roman"/>
          <w:sz w:val="24"/>
          <w:szCs w:val="24"/>
        </w:rPr>
      </w:pPr>
      <w:r w:rsidRPr="00E66AEA">
        <w:rPr>
          <w:rFonts w:ascii="Times New Roman" w:hAnsi="Times New Roman" w:cs="Times New Roman"/>
          <w:sz w:val="24"/>
          <w:szCs w:val="24"/>
        </w:rPr>
        <w:t>В целом данная группа выпускников в полной мере подготовлена к продолжению образования по профилю, предполагающему серьезное изучение истории. Однако и им следует обратить внимание на необходимость совершенствования некоторых умений, необходимых для успешного образования по данному профилю (например, умений формулировать аргументы, анализировать историческую ситуацию)</w:t>
      </w:r>
    </w:p>
    <w:p w:rsidR="00E66AEA" w:rsidRPr="00E66AEA" w:rsidRDefault="00E66AEA" w:rsidP="00E66AEA">
      <w:pPr>
        <w:spacing w:after="0"/>
        <w:ind w:left="-425"/>
        <w:jc w:val="both"/>
        <w:rPr>
          <w:rFonts w:ascii="Times New Roman" w:hAnsi="Times New Roman" w:cs="Times New Roman"/>
          <w:sz w:val="24"/>
          <w:szCs w:val="24"/>
        </w:rPr>
      </w:pPr>
      <w:r>
        <w:t xml:space="preserve">         </w:t>
      </w:r>
      <w:r w:rsidRPr="00E66AEA">
        <w:rPr>
          <w:rFonts w:ascii="Times New Roman" w:hAnsi="Times New Roman" w:cs="Times New Roman"/>
          <w:sz w:val="24"/>
          <w:szCs w:val="24"/>
        </w:rPr>
        <w:t>Наибольших результатов достигли учащиеся комбинировавшие подготовку к ЕГЭ по истории по следующим учебным пособиям:</w:t>
      </w:r>
    </w:p>
    <w:p w:rsidR="00E66AEA" w:rsidRPr="00E66AEA" w:rsidRDefault="00E66AEA" w:rsidP="00E66AEA">
      <w:pPr>
        <w:spacing w:after="0"/>
        <w:ind w:left="-425"/>
        <w:jc w:val="both"/>
        <w:rPr>
          <w:rFonts w:ascii="Times New Roman" w:hAnsi="Times New Roman" w:cs="Times New Roman"/>
          <w:sz w:val="24"/>
          <w:szCs w:val="24"/>
        </w:rPr>
      </w:pPr>
      <w:r w:rsidRPr="00E66AEA">
        <w:rPr>
          <w:rFonts w:ascii="Times New Roman" w:hAnsi="Times New Roman" w:cs="Times New Roman"/>
          <w:sz w:val="24"/>
          <w:szCs w:val="24"/>
        </w:rPr>
        <w:t>«История России» (Левандовский А.А.)  Издательство Просвещение;</w:t>
      </w:r>
    </w:p>
    <w:p w:rsidR="00E66AEA" w:rsidRPr="00E66AEA" w:rsidRDefault="00E66AEA" w:rsidP="00E66AEA">
      <w:pPr>
        <w:spacing w:after="0"/>
        <w:ind w:left="-425"/>
        <w:jc w:val="both"/>
        <w:rPr>
          <w:rFonts w:ascii="Times New Roman" w:hAnsi="Times New Roman" w:cs="Times New Roman"/>
          <w:sz w:val="24"/>
          <w:szCs w:val="24"/>
          <w:shd w:val="clear" w:color="auto" w:fill="FFFFFF"/>
        </w:rPr>
      </w:pPr>
      <w:r w:rsidRPr="00E66AEA">
        <w:rPr>
          <w:rFonts w:ascii="Times New Roman" w:hAnsi="Times New Roman" w:cs="Times New Roman"/>
          <w:sz w:val="24"/>
          <w:szCs w:val="24"/>
        </w:rPr>
        <w:t>«</w:t>
      </w:r>
      <w:r w:rsidRPr="00E66AEA">
        <w:rPr>
          <w:rStyle w:val="af7"/>
          <w:rFonts w:ascii="Times New Roman" w:hAnsi="Times New Roman" w:cs="Times New Roman"/>
          <w:bCs/>
          <w:sz w:val="24"/>
          <w:szCs w:val="24"/>
          <w:shd w:val="clear" w:color="auto" w:fill="FFFFFF"/>
        </w:rPr>
        <w:t>История</w:t>
      </w:r>
      <w:r w:rsidRPr="00E66AEA">
        <w:rPr>
          <w:rFonts w:ascii="Times New Roman" w:hAnsi="Times New Roman" w:cs="Times New Roman"/>
          <w:sz w:val="24"/>
          <w:szCs w:val="24"/>
          <w:shd w:val="clear" w:color="auto" w:fill="FFFFFF"/>
        </w:rPr>
        <w:t> России. XX — начало XXI века</w:t>
      </w:r>
      <w:r w:rsidRPr="00E66AEA">
        <w:rPr>
          <w:rFonts w:ascii="Times New Roman" w:hAnsi="Times New Roman" w:cs="Times New Roman"/>
          <w:sz w:val="24"/>
          <w:szCs w:val="24"/>
        </w:rPr>
        <w:t>» (</w:t>
      </w:r>
      <w:r w:rsidRPr="00E66AEA">
        <w:rPr>
          <w:rStyle w:val="af7"/>
          <w:rFonts w:ascii="Times New Roman" w:hAnsi="Times New Roman" w:cs="Times New Roman"/>
          <w:bCs/>
          <w:sz w:val="24"/>
          <w:szCs w:val="24"/>
          <w:shd w:val="clear" w:color="auto" w:fill="FFFFFF"/>
        </w:rPr>
        <w:t>Данилов А</w:t>
      </w:r>
      <w:r w:rsidRPr="00E66AEA">
        <w:rPr>
          <w:rFonts w:ascii="Times New Roman" w:hAnsi="Times New Roman" w:cs="Times New Roman"/>
          <w:sz w:val="24"/>
          <w:szCs w:val="24"/>
          <w:shd w:val="clear" w:color="auto" w:fill="FFFFFF"/>
        </w:rPr>
        <w:t>.</w:t>
      </w:r>
      <w:r w:rsidRPr="00E66AEA">
        <w:rPr>
          <w:rStyle w:val="af7"/>
          <w:rFonts w:ascii="Times New Roman" w:hAnsi="Times New Roman" w:cs="Times New Roman"/>
          <w:bCs/>
          <w:sz w:val="24"/>
          <w:szCs w:val="24"/>
          <w:shd w:val="clear" w:color="auto" w:fill="FFFFFF"/>
        </w:rPr>
        <w:t>А</w:t>
      </w:r>
      <w:r w:rsidRPr="00E66AEA">
        <w:rPr>
          <w:rFonts w:ascii="Times New Roman" w:hAnsi="Times New Roman" w:cs="Times New Roman"/>
          <w:sz w:val="24"/>
          <w:szCs w:val="24"/>
          <w:shd w:val="clear" w:color="auto" w:fill="FFFFFF"/>
        </w:rPr>
        <w:t>.), Издательство Просвещение;</w:t>
      </w:r>
    </w:p>
    <w:p w:rsidR="00E66AEA" w:rsidRPr="00E66AEA" w:rsidRDefault="00E66AEA" w:rsidP="00E66AEA">
      <w:pPr>
        <w:spacing w:after="0"/>
        <w:ind w:left="-425"/>
        <w:jc w:val="both"/>
        <w:rPr>
          <w:rFonts w:ascii="Times New Roman" w:hAnsi="Times New Roman" w:cs="Times New Roman"/>
          <w:sz w:val="24"/>
          <w:szCs w:val="24"/>
          <w:shd w:val="clear" w:color="auto" w:fill="FFFFFF"/>
        </w:rPr>
      </w:pPr>
      <w:r w:rsidRPr="00E66AEA">
        <w:rPr>
          <w:rFonts w:ascii="Times New Roman" w:hAnsi="Times New Roman" w:cs="Times New Roman"/>
          <w:sz w:val="24"/>
          <w:szCs w:val="24"/>
          <w:shd w:val="clear" w:color="auto" w:fill="FFFFFF"/>
        </w:rPr>
        <w:t>«Всеобщая история» (Юдовская А.Я), Издательство Просвещение;</w:t>
      </w:r>
    </w:p>
    <w:p w:rsidR="00E66AEA" w:rsidRPr="00E66AEA" w:rsidRDefault="00E66AEA" w:rsidP="00E66AEA">
      <w:pPr>
        <w:spacing w:after="0"/>
        <w:ind w:left="-425"/>
        <w:jc w:val="both"/>
        <w:rPr>
          <w:rFonts w:ascii="Times New Roman" w:hAnsi="Times New Roman" w:cs="Times New Roman"/>
          <w:sz w:val="24"/>
          <w:szCs w:val="24"/>
        </w:rPr>
      </w:pPr>
      <w:r w:rsidRPr="00E66AEA">
        <w:rPr>
          <w:rFonts w:ascii="Times New Roman" w:hAnsi="Times New Roman" w:cs="Times New Roman"/>
          <w:sz w:val="24"/>
          <w:szCs w:val="24"/>
          <w:shd w:val="clear" w:color="auto" w:fill="FFFFFF"/>
        </w:rPr>
        <w:t>«Всеобщая история. Новейшая история» (Сороко – Цюпа О.С.), Издательство Просвещение.</w:t>
      </w:r>
    </w:p>
    <w:p w:rsidR="00E66AEA" w:rsidRPr="00E66AEA" w:rsidRDefault="00E66AEA" w:rsidP="00E66AEA">
      <w:pPr>
        <w:spacing w:after="0"/>
        <w:ind w:left="-425"/>
        <w:jc w:val="both"/>
        <w:rPr>
          <w:rFonts w:ascii="Times New Roman" w:hAnsi="Times New Roman" w:cs="Times New Roman"/>
          <w:sz w:val="24"/>
          <w:szCs w:val="24"/>
        </w:rPr>
      </w:pPr>
      <w:r w:rsidRPr="00E66AEA">
        <w:rPr>
          <w:rFonts w:ascii="Times New Roman" w:hAnsi="Times New Roman" w:cs="Times New Roman"/>
          <w:sz w:val="24"/>
          <w:szCs w:val="24"/>
        </w:rPr>
        <w:t xml:space="preserve"> Фактический материал (термины, события, формулировки. ) в данных учебных пособиях более соответствует заданиям</w:t>
      </w:r>
    </w:p>
    <w:p w:rsidR="00E66AEA" w:rsidRDefault="00E66AEA" w:rsidP="00E66AEA">
      <w:pPr>
        <w:spacing w:after="0"/>
        <w:ind w:left="-425"/>
        <w:jc w:val="both"/>
        <w:rPr>
          <w:rFonts w:ascii="Times New Roman" w:hAnsi="Times New Roman" w:cs="Times New Roman"/>
          <w:b/>
          <w:iCs/>
          <w:sz w:val="24"/>
          <w:szCs w:val="24"/>
        </w:rPr>
      </w:pPr>
    </w:p>
    <w:p w:rsidR="00E66AEA" w:rsidRPr="00F823B4" w:rsidRDefault="00E66AEA" w:rsidP="000F30C8">
      <w:pPr>
        <w:pStyle w:val="ad"/>
        <w:numPr>
          <w:ilvl w:val="2"/>
          <w:numId w:val="76"/>
        </w:numPr>
        <w:spacing w:after="0"/>
        <w:jc w:val="center"/>
        <w:rPr>
          <w:rFonts w:ascii="Times New Roman" w:hAnsi="Times New Roman" w:cs="Times New Roman"/>
          <w:b/>
          <w:bCs/>
          <w:sz w:val="28"/>
          <w:szCs w:val="28"/>
        </w:rPr>
      </w:pPr>
      <w:r w:rsidRPr="00F823B4">
        <w:rPr>
          <w:rFonts w:ascii="Times New Roman" w:hAnsi="Times New Roman" w:cs="Times New Roman"/>
          <w:b/>
          <w:iCs/>
          <w:sz w:val="28"/>
          <w:szCs w:val="28"/>
        </w:rPr>
        <w:t>Выводы</w:t>
      </w:r>
      <w:r w:rsidRPr="00F823B4">
        <w:rPr>
          <w:rFonts w:ascii="Times New Roman" w:hAnsi="Times New Roman" w:cs="Times New Roman"/>
          <w:b/>
          <w:bCs/>
          <w:sz w:val="28"/>
          <w:szCs w:val="28"/>
        </w:rPr>
        <w:t xml:space="preserve"> об итогах анализа выполнения заданий, групп заданий:</w:t>
      </w:r>
    </w:p>
    <w:p w:rsidR="00E66AEA" w:rsidRDefault="00E66AEA" w:rsidP="00E66AEA">
      <w:pPr>
        <w:spacing w:after="0"/>
        <w:ind w:left="-425"/>
        <w:jc w:val="both"/>
        <w:rPr>
          <w:rFonts w:ascii="Times New Roman" w:eastAsia="Times New Roman" w:hAnsi="Times New Roman" w:cs="Times New Roman"/>
          <w:bCs/>
          <w:i/>
          <w:iCs/>
          <w:sz w:val="24"/>
          <w:szCs w:val="24"/>
          <w:lang w:eastAsia="ru-RU"/>
        </w:rPr>
      </w:pPr>
    </w:p>
    <w:p w:rsidR="00E66AEA" w:rsidRPr="00E66AEA" w:rsidRDefault="00E66AEA" w:rsidP="00E66AEA">
      <w:pPr>
        <w:spacing w:after="0"/>
        <w:ind w:left="-425"/>
        <w:jc w:val="both"/>
        <w:rPr>
          <w:rFonts w:ascii="Times New Roman" w:hAnsi="Times New Roman" w:cs="Times New Roman"/>
          <w:sz w:val="24"/>
          <w:szCs w:val="24"/>
        </w:rPr>
      </w:pPr>
      <w:r>
        <w:rPr>
          <w:rFonts w:ascii="Times New Roman" w:eastAsia="Times New Roman" w:hAnsi="Times New Roman" w:cs="Times New Roman"/>
          <w:bCs/>
          <w:i/>
          <w:iCs/>
          <w:sz w:val="24"/>
          <w:szCs w:val="24"/>
          <w:lang w:eastAsia="ru-RU"/>
        </w:rPr>
        <w:t xml:space="preserve">        </w:t>
      </w:r>
      <w:r w:rsidRPr="00E66AEA">
        <w:rPr>
          <w:rFonts w:ascii="Times New Roman" w:hAnsi="Times New Roman" w:cs="Times New Roman"/>
          <w:sz w:val="24"/>
          <w:szCs w:val="24"/>
        </w:rPr>
        <w:t>Наиболее успешно учащиеся республики справились только с несколькими заданиями:</w:t>
      </w:r>
    </w:p>
    <w:p w:rsidR="00E66AEA" w:rsidRPr="00E66AEA" w:rsidRDefault="00E66AEA" w:rsidP="00E66AEA">
      <w:pPr>
        <w:spacing w:after="0"/>
        <w:ind w:left="-425"/>
        <w:jc w:val="both"/>
        <w:rPr>
          <w:rFonts w:ascii="Times New Roman" w:hAnsi="Times New Roman" w:cs="Times New Roman"/>
          <w:sz w:val="24"/>
          <w:szCs w:val="24"/>
        </w:rPr>
      </w:pPr>
      <w:r w:rsidRPr="00E66AEA">
        <w:rPr>
          <w:rFonts w:ascii="Times New Roman" w:hAnsi="Times New Roman" w:cs="Times New Roman"/>
          <w:sz w:val="24"/>
          <w:szCs w:val="24"/>
        </w:rPr>
        <w:t>-11 (</w:t>
      </w:r>
      <w:r w:rsidRPr="00E66AEA">
        <w:rPr>
          <w:rFonts w:ascii="Times New Roman" w:hAnsi="Times New Roman" w:cs="Times New Roman"/>
          <w:color w:val="000000"/>
          <w:sz w:val="24"/>
          <w:szCs w:val="24"/>
        </w:rPr>
        <w:t>Систематизация исторической информации, представленной в различных знаковых системах (таблица)</w:t>
      </w:r>
      <w:r w:rsidRPr="00E66AEA">
        <w:rPr>
          <w:rFonts w:ascii="Times New Roman" w:hAnsi="Times New Roman" w:cs="Times New Roman"/>
          <w:sz w:val="24"/>
          <w:szCs w:val="24"/>
        </w:rPr>
        <w:t>);</w:t>
      </w:r>
    </w:p>
    <w:p w:rsidR="00E66AEA" w:rsidRPr="00E66AEA" w:rsidRDefault="00E66AEA" w:rsidP="00E66AEA">
      <w:pPr>
        <w:spacing w:after="0"/>
        <w:ind w:left="-425"/>
        <w:jc w:val="both"/>
        <w:rPr>
          <w:rFonts w:ascii="Times New Roman" w:hAnsi="Times New Roman" w:cs="Times New Roman"/>
          <w:sz w:val="24"/>
          <w:szCs w:val="24"/>
        </w:rPr>
      </w:pPr>
      <w:r w:rsidRPr="00E66AEA">
        <w:rPr>
          <w:rFonts w:ascii="Times New Roman" w:hAnsi="Times New Roman" w:cs="Times New Roman"/>
          <w:sz w:val="24"/>
          <w:szCs w:val="24"/>
        </w:rPr>
        <w:t>- 12 (</w:t>
      </w:r>
      <w:r w:rsidRPr="00E66AEA">
        <w:rPr>
          <w:rFonts w:ascii="Times New Roman" w:hAnsi="Times New Roman" w:cs="Times New Roman"/>
          <w:color w:val="000000"/>
          <w:sz w:val="24"/>
          <w:szCs w:val="24"/>
        </w:rPr>
        <w:t>Работа с текстовым историческим источником</w:t>
      </w:r>
      <w:r w:rsidRPr="00E66AEA">
        <w:rPr>
          <w:rFonts w:ascii="Times New Roman" w:hAnsi="Times New Roman" w:cs="Times New Roman"/>
          <w:sz w:val="24"/>
          <w:szCs w:val="24"/>
        </w:rPr>
        <w:t>);</w:t>
      </w:r>
    </w:p>
    <w:p w:rsidR="00E66AEA" w:rsidRPr="00E66AEA" w:rsidRDefault="00E66AEA" w:rsidP="00E66AEA">
      <w:pPr>
        <w:spacing w:after="0"/>
        <w:ind w:left="-425"/>
        <w:jc w:val="both"/>
        <w:rPr>
          <w:rFonts w:ascii="Times New Roman" w:hAnsi="Times New Roman" w:cs="Times New Roman"/>
          <w:sz w:val="24"/>
          <w:szCs w:val="24"/>
        </w:rPr>
      </w:pPr>
      <w:r w:rsidRPr="00E66AEA">
        <w:rPr>
          <w:rFonts w:ascii="Times New Roman" w:hAnsi="Times New Roman" w:cs="Times New Roman"/>
          <w:sz w:val="24"/>
          <w:szCs w:val="24"/>
        </w:rPr>
        <w:t>- 16 (</w:t>
      </w:r>
      <w:r w:rsidRPr="00E66AEA">
        <w:rPr>
          <w:rFonts w:ascii="Times New Roman" w:hAnsi="Times New Roman" w:cs="Times New Roman"/>
          <w:color w:val="000000"/>
          <w:sz w:val="24"/>
          <w:szCs w:val="24"/>
        </w:rPr>
        <w:t>Работа с исторической картой (схемой)</w:t>
      </w:r>
      <w:r w:rsidRPr="00E66AEA">
        <w:rPr>
          <w:rFonts w:ascii="Times New Roman" w:hAnsi="Times New Roman" w:cs="Times New Roman"/>
          <w:sz w:val="24"/>
          <w:szCs w:val="24"/>
        </w:rPr>
        <w:t>);</w:t>
      </w:r>
    </w:p>
    <w:p w:rsidR="00E66AEA" w:rsidRPr="00E66AEA" w:rsidRDefault="00E66AEA" w:rsidP="00E66AEA">
      <w:pPr>
        <w:spacing w:after="0"/>
        <w:ind w:left="-425"/>
        <w:jc w:val="both"/>
        <w:rPr>
          <w:rFonts w:ascii="Times New Roman" w:hAnsi="Times New Roman" w:cs="Times New Roman"/>
          <w:sz w:val="24"/>
          <w:szCs w:val="24"/>
        </w:rPr>
      </w:pPr>
      <w:r w:rsidRPr="00E66AEA">
        <w:rPr>
          <w:rFonts w:ascii="Times New Roman" w:hAnsi="Times New Roman" w:cs="Times New Roman"/>
          <w:sz w:val="24"/>
          <w:szCs w:val="24"/>
        </w:rPr>
        <w:t>-18 (</w:t>
      </w:r>
      <w:r w:rsidRPr="00E66AEA">
        <w:rPr>
          <w:rFonts w:ascii="Times New Roman" w:hAnsi="Times New Roman" w:cs="Times New Roman"/>
          <w:color w:val="000000"/>
          <w:sz w:val="24"/>
          <w:szCs w:val="24"/>
        </w:rPr>
        <w:t>Анализ иллюстративного материала</w:t>
      </w:r>
      <w:r w:rsidRPr="00E66AEA">
        <w:rPr>
          <w:rFonts w:ascii="Times New Roman" w:hAnsi="Times New Roman" w:cs="Times New Roman"/>
          <w:sz w:val="24"/>
          <w:szCs w:val="24"/>
        </w:rPr>
        <w:t>).</w:t>
      </w:r>
    </w:p>
    <w:p w:rsidR="00E66AEA" w:rsidRPr="00E66AEA" w:rsidRDefault="00E66AEA" w:rsidP="00E66AEA">
      <w:pPr>
        <w:spacing w:after="0"/>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E66AEA">
        <w:rPr>
          <w:rFonts w:ascii="Times New Roman" w:hAnsi="Times New Roman" w:cs="Times New Roman"/>
          <w:sz w:val="24"/>
          <w:szCs w:val="24"/>
        </w:rPr>
        <w:t xml:space="preserve"> Фактически, группы учащихся (от «0» до «31», и от «32» до «60»)   не справились с заданиями первой и второй части КИМ ЕГЭ по истории.</w:t>
      </w:r>
    </w:p>
    <w:p w:rsidR="00E66AEA" w:rsidRPr="00E66AEA" w:rsidRDefault="00E66AEA" w:rsidP="00E66AEA">
      <w:pPr>
        <w:spacing w:after="0"/>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E66AEA">
        <w:rPr>
          <w:rFonts w:ascii="Times New Roman" w:hAnsi="Times New Roman" w:cs="Times New Roman"/>
          <w:sz w:val="24"/>
          <w:szCs w:val="24"/>
        </w:rPr>
        <w:t xml:space="preserve">Качество подготовки учащихся групп от «0» до «31», и от «32» до «60» существенно упало. Если в прошлые годы учащиеся могли работать с текстовым материалом, делать выводы, на достаточном уровне владели терминологией и разбирались в хронологии. То результаты ЕГЭ 2021года показали серьезное снижение уровня подготовки учащихся.  </w:t>
      </w:r>
    </w:p>
    <w:p w:rsidR="00E66AEA" w:rsidRPr="00E66AEA" w:rsidRDefault="00E66AEA" w:rsidP="00E66AEA">
      <w:pPr>
        <w:spacing w:after="0"/>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E66AEA">
        <w:rPr>
          <w:rFonts w:ascii="Times New Roman" w:hAnsi="Times New Roman" w:cs="Times New Roman"/>
          <w:sz w:val="24"/>
          <w:szCs w:val="24"/>
        </w:rPr>
        <w:t>В процессе подготовки учащихся, преподаватели истории по – прежнему не проводят статистический анализ результатов ЕГЭ по предмету в образовательного учреждения, не пользуются «Методическими рекомендациями для учителей», что приводит к снижению итоговых баллов учащихся.</w:t>
      </w:r>
    </w:p>
    <w:p w:rsidR="00E66AEA" w:rsidRPr="00E66AEA" w:rsidRDefault="00E66AEA" w:rsidP="00E66AEA">
      <w:pPr>
        <w:spacing w:after="0"/>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E66AEA">
        <w:rPr>
          <w:rFonts w:ascii="Times New Roman" w:hAnsi="Times New Roman" w:cs="Times New Roman"/>
          <w:sz w:val="24"/>
          <w:szCs w:val="24"/>
        </w:rPr>
        <w:t xml:space="preserve">Из –за перевода системы образования в дистанционный режим в 2020 – 2021 учебном году, большинство мероприятий «Дорожной карты в 2020 году» были проведены в теоретическом режиме с низкой обратной связью и невозможностью контроля применения в работе.  </w:t>
      </w:r>
    </w:p>
    <w:p w:rsidR="00E66AEA" w:rsidRDefault="00E66AEA" w:rsidP="00E66AEA">
      <w:pPr>
        <w:spacing w:after="0"/>
        <w:ind w:left="-425"/>
        <w:jc w:val="both"/>
        <w:rPr>
          <w:rFonts w:ascii="Times New Roman" w:hAnsi="Times New Roman" w:cs="Times New Roman"/>
          <w:sz w:val="24"/>
          <w:szCs w:val="24"/>
        </w:rPr>
      </w:pPr>
    </w:p>
    <w:p w:rsidR="00E66AEA" w:rsidRPr="00E66AEA" w:rsidRDefault="00E66AEA" w:rsidP="00E66AEA">
      <w:pPr>
        <w:spacing w:after="0"/>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E66AEA">
        <w:rPr>
          <w:rFonts w:ascii="Times New Roman" w:hAnsi="Times New Roman" w:cs="Times New Roman"/>
          <w:sz w:val="24"/>
          <w:szCs w:val="24"/>
        </w:rPr>
        <w:t>Несмотря на существенное снижение количества сдававших ЕГЭ по истории, по - прежнему, остается группа учащихся не осознанно выбирающая предмет «История» на всякий случай или на авось. Поэтому было большое количество «слабых» работ. Вместе с тем существенно повысилось количество учащихся получивших более 60 баллов, в том числе 100 бальников.</w:t>
      </w:r>
    </w:p>
    <w:p w:rsidR="00E66AEA" w:rsidRPr="00E66AEA" w:rsidRDefault="00E66AEA" w:rsidP="00E66AEA">
      <w:pPr>
        <w:pStyle w:val="2"/>
        <w:jc w:val="center"/>
        <w:rPr>
          <w:rFonts w:ascii="Times New Roman" w:hAnsi="Times New Roman"/>
          <w:smallCaps/>
          <w:sz w:val="28"/>
          <w:szCs w:val="28"/>
        </w:rPr>
      </w:pPr>
    </w:p>
    <w:p w:rsidR="00E66AEA" w:rsidRPr="0066424C" w:rsidRDefault="00E66AEA" w:rsidP="0066424C">
      <w:pPr>
        <w:pStyle w:val="2"/>
        <w:jc w:val="center"/>
        <w:rPr>
          <w:rFonts w:ascii="Times New Roman" w:hAnsi="Times New Roman"/>
          <w:smallCaps/>
          <w:sz w:val="28"/>
          <w:szCs w:val="28"/>
        </w:rPr>
      </w:pPr>
      <w:r w:rsidRPr="00FC6BBF">
        <w:rPr>
          <w:rFonts w:ascii="Times New Roman" w:hAnsi="Times New Roman"/>
          <w:b/>
          <w:bCs/>
          <w:color w:val="auto"/>
          <w:sz w:val="28"/>
          <w:szCs w:val="28"/>
        </w:rPr>
        <w:t>Раздел 4. РЕКОМЕНДАЦИИ</w:t>
      </w:r>
      <w:r>
        <w:rPr>
          <w:rStyle w:val="a6"/>
          <w:rFonts w:ascii="Times New Roman" w:hAnsi="Times New Roman"/>
          <w:b/>
          <w:bCs/>
          <w:color w:val="auto"/>
          <w:sz w:val="28"/>
          <w:szCs w:val="28"/>
        </w:rPr>
        <w:footnoteReference w:id="30"/>
      </w:r>
      <w:r w:rsidRPr="00FC6BBF">
        <w:rPr>
          <w:rFonts w:ascii="Times New Roman" w:hAnsi="Times New Roman"/>
          <w:b/>
          <w:bCs/>
          <w:color w:val="auto"/>
          <w:sz w:val="28"/>
          <w:szCs w:val="28"/>
        </w:rPr>
        <w:t xml:space="preserve"> </w:t>
      </w:r>
      <w:r>
        <w:rPr>
          <w:rFonts w:ascii="Times New Roman" w:hAnsi="Times New Roman"/>
          <w:b/>
          <w:bCs/>
          <w:color w:val="auto"/>
          <w:sz w:val="28"/>
          <w:szCs w:val="28"/>
        </w:rPr>
        <w:t>ДЛЯ СИСТЕМЫ ОБРАЗОВАНИЯ СУБЪЕКТА РОССИЙСКОЙ ФЕДЕРАЦИИ</w:t>
      </w:r>
    </w:p>
    <w:p w:rsidR="00E66AEA" w:rsidRDefault="00E66AEA" w:rsidP="000F30C8">
      <w:pPr>
        <w:pStyle w:val="3"/>
        <w:numPr>
          <w:ilvl w:val="1"/>
          <w:numId w:val="92"/>
        </w:numPr>
        <w:tabs>
          <w:tab w:val="left" w:pos="567"/>
        </w:tabs>
        <w:jc w:val="both"/>
        <w:rPr>
          <w:rFonts w:ascii="Times New Roman" w:hAnsi="Times New Roman"/>
        </w:rPr>
      </w:pPr>
      <w:r>
        <w:rPr>
          <w:rFonts w:ascii="Times New Roman" w:hAnsi="Times New Roman"/>
        </w:rPr>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субъекте Российской Федерации на основе выявленных типичных затруднений и ошибок</w:t>
      </w:r>
    </w:p>
    <w:p w:rsidR="00E66AEA" w:rsidRDefault="00E66AEA" w:rsidP="000F30C8">
      <w:pPr>
        <w:pStyle w:val="3"/>
        <w:numPr>
          <w:ilvl w:val="2"/>
          <w:numId w:val="92"/>
        </w:numPr>
        <w:ind w:left="1224"/>
        <w:rPr>
          <w:rFonts w:ascii="Times New Roman" w:hAnsi="Times New Roman"/>
          <w:b w:val="0"/>
          <w:bCs w:val="0"/>
        </w:rPr>
      </w:pPr>
      <w:r>
        <w:rPr>
          <w:rFonts w:ascii="Times New Roman" w:hAnsi="Times New Roman"/>
          <w:b w:val="0"/>
          <w:bCs w:val="0"/>
        </w:rPr>
        <w:t>…</w:t>
      </w:r>
      <w:r w:rsidRPr="00B86ACD">
        <w:rPr>
          <w:rFonts w:ascii="Times New Roman" w:hAnsi="Times New Roman"/>
          <w:b w:val="0"/>
          <w:bCs w:val="0"/>
        </w:rPr>
        <w:t>по совершенствованию преподавания учебного предмета всем обучающимся</w:t>
      </w:r>
    </w:p>
    <w:p w:rsidR="00E66AEA" w:rsidRPr="00E66AEA" w:rsidRDefault="00E66AEA" w:rsidP="00E66AEA">
      <w:pPr>
        <w:spacing w:after="0" w:line="360" w:lineRule="auto"/>
        <w:ind w:left="-425" w:firstLine="425"/>
        <w:jc w:val="both"/>
        <w:rPr>
          <w:rFonts w:ascii="Times New Roman" w:hAnsi="Times New Roman" w:cs="Times New Roman"/>
          <w:sz w:val="24"/>
          <w:szCs w:val="24"/>
        </w:rPr>
      </w:pPr>
      <w:r>
        <w:t xml:space="preserve">- </w:t>
      </w:r>
      <w:r w:rsidRPr="00E66AEA">
        <w:rPr>
          <w:rFonts w:ascii="Times New Roman" w:hAnsi="Times New Roman" w:cs="Times New Roman"/>
          <w:sz w:val="24"/>
          <w:szCs w:val="24"/>
        </w:rPr>
        <w:t>Для успешной подготовки учащихся в первую очередь необходимо проводить аналитику результатов ЕГЭ прошедшего года.</w:t>
      </w:r>
    </w:p>
    <w:p w:rsidR="00E66AEA" w:rsidRPr="00E66AEA" w:rsidRDefault="00E66AEA" w:rsidP="00E66AEA">
      <w:pPr>
        <w:spacing w:after="0" w:line="360" w:lineRule="auto"/>
        <w:ind w:left="-425"/>
        <w:jc w:val="both"/>
        <w:rPr>
          <w:rFonts w:ascii="Times New Roman" w:hAnsi="Times New Roman" w:cs="Times New Roman"/>
          <w:sz w:val="24"/>
          <w:szCs w:val="24"/>
        </w:rPr>
      </w:pPr>
      <w:r w:rsidRPr="00E66AEA">
        <w:rPr>
          <w:rFonts w:ascii="Times New Roman" w:hAnsi="Times New Roman" w:cs="Times New Roman"/>
          <w:sz w:val="24"/>
          <w:szCs w:val="24"/>
        </w:rPr>
        <w:t>- Составить качественный перспективный план подготовки учащихся на 10-11 класс.</w:t>
      </w:r>
    </w:p>
    <w:p w:rsidR="00E66AEA" w:rsidRPr="00E66AEA" w:rsidRDefault="00E66AEA" w:rsidP="00E66AEA">
      <w:pPr>
        <w:spacing w:after="0" w:line="360" w:lineRule="auto"/>
        <w:ind w:left="-425"/>
        <w:jc w:val="both"/>
        <w:rPr>
          <w:rFonts w:ascii="Times New Roman" w:hAnsi="Times New Roman" w:cs="Times New Roman"/>
          <w:sz w:val="24"/>
          <w:szCs w:val="24"/>
        </w:rPr>
      </w:pPr>
      <w:r w:rsidRPr="00E66AEA">
        <w:rPr>
          <w:rFonts w:ascii="Times New Roman" w:hAnsi="Times New Roman" w:cs="Times New Roman"/>
          <w:sz w:val="24"/>
          <w:szCs w:val="24"/>
        </w:rPr>
        <w:t>- При составлении плана подготовки учащихся учитывать «Методические рекомендации для учителей по предмету».</w:t>
      </w:r>
    </w:p>
    <w:p w:rsidR="00E66AEA" w:rsidRPr="00E66AEA" w:rsidRDefault="00E66AEA" w:rsidP="00E66AEA">
      <w:pPr>
        <w:spacing w:after="0" w:line="360" w:lineRule="auto"/>
        <w:ind w:left="-425"/>
        <w:jc w:val="both"/>
        <w:rPr>
          <w:rFonts w:ascii="Times New Roman" w:hAnsi="Times New Roman" w:cs="Times New Roman"/>
          <w:sz w:val="24"/>
          <w:szCs w:val="24"/>
        </w:rPr>
      </w:pPr>
      <w:r w:rsidRPr="00E66AEA">
        <w:rPr>
          <w:rFonts w:ascii="Times New Roman" w:hAnsi="Times New Roman" w:cs="Times New Roman"/>
          <w:sz w:val="24"/>
          <w:szCs w:val="24"/>
        </w:rPr>
        <w:t>- Проводить профориентационную работу не только среди учащихся, но их родителей (законных представителей) для более осмысленного выбора экзаменов для будущей профессии.</w:t>
      </w:r>
    </w:p>
    <w:p w:rsidR="00E66AEA" w:rsidRPr="00E66AEA" w:rsidRDefault="00E66AEA" w:rsidP="00E66AEA">
      <w:pPr>
        <w:spacing w:after="0" w:line="360" w:lineRule="auto"/>
        <w:ind w:left="-425"/>
        <w:jc w:val="both"/>
        <w:rPr>
          <w:rFonts w:ascii="Times New Roman" w:hAnsi="Times New Roman" w:cs="Times New Roman"/>
          <w:sz w:val="24"/>
          <w:szCs w:val="24"/>
        </w:rPr>
      </w:pPr>
      <w:r w:rsidRPr="00E66AEA">
        <w:rPr>
          <w:rFonts w:ascii="Times New Roman" w:hAnsi="Times New Roman" w:cs="Times New Roman"/>
          <w:sz w:val="24"/>
          <w:szCs w:val="24"/>
        </w:rPr>
        <w:t>- Для подготовки учащихся использовать тестовые задания КИМ ЕГЭ открытого доступа на сайте ФИПИ.</w:t>
      </w:r>
    </w:p>
    <w:p w:rsidR="00E66AEA" w:rsidRDefault="00E66AEA" w:rsidP="000F30C8">
      <w:pPr>
        <w:pStyle w:val="3"/>
        <w:numPr>
          <w:ilvl w:val="2"/>
          <w:numId w:val="92"/>
        </w:numPr>
        <w:ind w:left="1224"/>
        <w:rPr>
          <w:rFonts w:ascii="Times New Roman" w:hAnsi="Times New Roman"/>
          <w:b w:val="0"/>
          <w:bCs w:val="0"/>
        </w:rPr>
      </w:pPr>
      <w:r>
        <w:rPr>
          <w:rFonts w:ascii="Times New Roman" w:hAnsi="Times New Roman"/>
          <w:b w:val="0"/>
          <w:bCs w:val="0"/>
        </w:rPr>
        <w:t>…</w:t>
      </w:r>
      <w:r w:rsidRPr="00B86ACD">
        <w:rPr>
          <w:rFonts w:ascii="Times New Roman" w:hAnsi="Times New Roman"/>
          <w:b w:val="0"/>
          <w:bCs w:val="0"/>
        </w:rPr>
        <w:t>по организации дифференцированного обучения школьников с разным</w:t>
      </w:r>
      <w:r>
        <w:rPr>
          <w:rFonts w:ascii="Times New Roman" w:hAnsi="Times New Roman"/>
          <w:b w:val="0"/>
          <w:bCs w:val="0"/>
        </w:rPr>
        <w:t>и</w:t>
      </w:r>
      <w:r w:rsidRPr="00B86ACD">
        <w:rPr>
          <w:rFonts w:ascii="Times New Roman" w:hAnsi="Times New Roman"/>
          <w:b w:val="0"/>
          <w:bCs w:val="0"/>
        </w:rPr>
        <w:t xml:space="preserve"> уровн</w:t>
      </w:r>
      <w:r>
        <w:rPr>
          <w:rFonts w:ascii="Times New Roman" w:hAnsi="Times New Roman"/>
          <w:b w:val="0"/>
          <w:bCs w:val="0"/>
        </w:rPr>
        <w:t>я</w:t>
      </w:r>
      <w:r w:rsidRPr="00B86ACD">
        <w:rPr>
          <w:rFonts w:ascii="Times New Roman" w:hAnsi="Times New Roman"/>
          <w:b w:val="0"/>
          <w:bCs w:val="0"/>
        </w:rPr>
        <w:t>м</w:t>
      </w:r>
      <w:r>
        <w:rPr>
          <w:rFonts w:ascii="Times New Roman" w:hAnsi="Times New Roman"/>
          <w:b w:val="0"/>
          <w:bCs w:val="0"/>
        </w:rPr>
        <w:t>и</w:t>
      </w:r>
      <w:r w:rsidRPr="00B86ACD">
        <w:rPr>
          <w:rFonts w:ascii="Times New Roman" w:hAnsi="Times New Roman"/>
          <w:b w:val="0"/>
          <w:bCs w:val="0"/>
        </w:rPr>
        <w:t xml:space="preserve"> предметной подготовки</w:t>
      </w:r>
    </w:p>
    <w:p w:rsidR="00E66AEA" w:rsidRPr="00E66AEA" w:rsidRDefault="00E66AEA" w:rsidP="00E66AEA">
      <w:pPr>
        <w:rPr>
          <w:lang w:eastAsia="ru-RU"/>
        </w:rPr>
      </w:pPr>
    </w:p>
    <w:p w:rsidR="00E66AEA" w:rsidRPr="00E66AEA" w:rsidRDefault="00E66AEA" w:rsidP="00E66AEA">
      <w:pPr>
        <w:spacing w:after="0" w:line="360" w:lineRule="auto"/>
        <w:ind w:left="-425"/>
        <w:jc w:val="both"/>
        <w:rPr>
          <w:rFonts w:ascii="Times New Roman" w:hAnsi="Times New Roman" w:cs="Times New Roman"/>
          <w:sz w:val="24"/>
          <w:szCs w:val="24"/>
        </w:rPr>
      </w:pPr>
      <w:r>
        <w:t xml:space="preserve">- </w:t>
      </w:r>
      <w:r w:rsidRPr="00E66AEA">
        <w:rPr>
          <w:rFonts w:ascii="Times New Roman" w:hAnsi="Times New Roman" w:cs="Times New Roman"/>
          <w:sz w:val="24"/>
          <w:szCs w:val="24"/>
        </w:rPr>
        <w:t>При составлении плана дополнительной подготовки учащихся к ЕГЭ по предмету, учитывать разный уровень знаний учащихся по предмету.</w:t>
      </w:r>
    </w:p>
    <w:p w:rsidR="00E66AEA" w:rsidRPr="00E66AEA" w:rsidRDefault="00E66AEA" w:rsidP="00E66AEA">
      <w:pPr>
        <w:spacing w:after="0" w:line="360" w:lineRule="auto"/>
        <w:ind w:left="-425"/>
        <w:jc w:val="both"/>
        <w:rPr>
          <w:rFonts w:ascii="Times New Roman" w:hAnsi="Times New Roman" w:cs="Times New Roman"/>
          <w:sz w:val="24"/>
          <w:szCs w:val="24"/>
        </w:rPr>
      </w:pPr>
      <w:r w:rsidRPr="00E66AEA">
        <w:rPr>
          <w:rFonts w:ascii="Times New Roman" w:hAnsi="Times New Roman" w:cs="Times New Roman"/>
          <w:sz w:val="24"/>
          <w:szCs w:val="24"/>
        </w:rPr>
        <w:t>- Использовать тесты в процессе преподавания предмета с учетом уровня учащихся с последующим усложнением заданий.</w:t>
      </w:r>
    </w:p>
    <w:p w:rsidR="00E66AEA" w:rsidRPr="00E66AEA" w:rsidRDefault="00E66AEA" w:rsidP="00E66AEA">
      <w:pPr>
        <w:spacing w:after="0" w:line="360" w:lineRule="auto"/>
        <w:ind w:left="-425"/>
        <w:rPr>
          <w:rFonts w:ascii="Times New Roman" w:hAnsi="Times New Roman" w:cs="Times New Roman"/>
          <w:sz w:val="24"/>
          <w:szCs w:val="24"/>
        </w:rPr>
      </w:pPr>
      <w:r w:rsidRPr="00E66AEA">
        <w:rPr>
          <w:rFonts w:ascii="Times New Roman" w:hAnsi="Times New Roman" w:cs="Times New Roman"/>
          <w:sz w:val="24"/>
          <w:szCs w:val="24"/>
        </w:rPr>
        <w:t>- Обязательно отработать навык осмысленного чтения в процессе преподавания с дополнительным разбором текста по частям.</w:t>
      </w:r>
    </w:p>
    <w:p w:rsidR="00E66AEA" w:rsidRPr="00E66AEA" w:rsidRDefault="00E66AEA" w:rsidP="00E66AEA">
      <w:pPr>
        <w:spacing w:after="0" w:line="360" w:lineRule="auto"/>
        <w:ind w:left="-425"/>
        <w:rPr>
          <w:rFonts w:ascii="Times New Roman" w:hAnsi="Times New Roman" w:cs="Times New Roman"/>
          <w:sz w:val="24"/>
          <w:szCs w:val="24"/>
        </w:rPr>
      </w:pPr>
      <w:r w:rsidRPr="00E66AEA">
        <w:rPr>
          <w:rFonts w:ascii="Times New Roman" w:hAnsi="Times New Roman" w:cs="Times New Roman"/>
          <w:sz w:val="24"/>
          <w:szCs w:val="24"/>
        </w:rPr>
        <w:t>- Использовать технологии развитии критического мышления (кластер), проблемного обучения, групповые формы работы, как наиболее продуктивные для учащихся нашего региона.</w:t>
      </w:r>
    </w:p>
    <w:p w:rsidR="00E66AEA" w:rsidRDefault="00E66AEA" w:rsidP="000F30C8">
      <w:pPr>
        <w:pStyle w:val="3"/>
        <w:numPr>
          <w:ilvl w:val="1"/>
          <w:numId w:val="92"/>
        </w:numPr>
        <w:tabs>
          <w:tab w:val="left" w:pos="567"/>
        </w:tabs>
        <w:ind w:left="426" w:hanging="574"/>
        <w:jc w:val="both"/>
        <w:rPr>
          <w:rFonts w:ascii="Times New Roman" w:hAnsi="Times New Roman"/>
        </w:rPr>
      </w:pPr>
      <w:r>
        <w:rPr>
          <w:rFonts w:ascii="Times New Roman" w:hAnsi="Times New Roman"/>
        </w:rPr>
        <w:t>Р</w:t>
      </w:r>
      <w:r w:rsidRPr="00B86ACD">
        <w:rPr>
          <w:rFonts w:ascii="Times New Roman" w:hAnsi="Times New Roman"/>
        </w:rPr>
        <w:t>екомендации по темам для обсуждения на методических объединениях учителей-предметников, возможные направления повышения квалификации</w:t>
      </w:r>
    </w:p>
    <w:p w:rsidR="00E66AEA" w:rsidRPr="00E66AEA" w:rsidRDefault="00E66AEA" w:rsidP="00E66AEA">
      <w:pPr>
        <w:rPr>
          <w:lang w:eastAsia="ru-RU"/>
        </w:rPr>
      </w:pPr>
    </w:p>
    <w:p w:rsidR="00E66AEA" w:rsidRPr="00E66AEA" w:rsidRDefault="00E66AEA" w:rsidP="00E66AEA">
      <w:pPr>
        <w:spacing w:after="0"/>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Pr="00E66AEA">
        <w:rPr>
          <w:rFonts w:ascii="Times New Roman" w:hAnsi="Times New Roman" w:cs="Times New Roman"/>
          <w:sz w:val="24"/>
          <w:szCs w:val="24"/>
        </w:rPr>
        <w:t>На заседаниях методических объединений необходимо:</w:t>
      </w:r>
    </w:p>
    <w:p w:rsidR="00E66AEA" w:rsidRPr="00E66AEA" w:rsidRDefault="00E66AEA" w:rsidP="00E66AEA">
      <w:pPr>
        <w:spacing w:after="0"/>
        <w:ind w:left="-425"/>
        <w:jc w:val="both"/>
        <w:rPr>
          <w:rFonts w:ascii="Times New Roman" w:hAnsi="Times New Roman" w:cs="Times New Roman"/>
          <w:sz w:val="24"/>
          <w:szCs w:val="24"/>
        </w:rPr>
      </w:pPr>
      <w:r w:rsidRPr="00E66AEA">
        <w:rPr>
          <w:rFonts w:ascii="Times New Roman" w:hAnsi="Times New Roman" w:cs="Times New Roman"/>
          <w:sz w:val="24"/>
          <w:szCs w:val="24"/>
        </w:rPr>
        <w:t>- Уделить большое внимание статистическим результатам выполнения заданий КИМ ЕГЭ по истории.</w:t>
      </w:r>
    </w:p>
    <w:p w:rsidR="00E66AEA" w:rsidRPr="00E66AEA" w:rsidRDefault="00E66AEA" w:rsidP="00E66AEA">
      <w:pPr>
        <w:spacing w:after="0"/>
        <w:ind w:left="-425"/>
        <w:jc w:val="both"/>
        <w:rPr>
          <w:rFonts w:ascii="Times New Roman" w:hAnsi="Times New Roman" w:cs="Times New Roman"/>
          <w:sz w:val="24"/>
          <w:szCs w:val="24"/>
        </w:rPr>
      </w:pPr>
      <w:r w:rsidRPr="00E66AEA">
        <w:rPr>
          <w:rFonts w:ascii="Times New Roman" w:hAnsi="Times New Roman" w:cs="Times New Roman"/>
          <w:sz w:val="24"/>
          <w:szCs w:val="24"/>
        </w:rPr>
        <w:t>- Рассмотреть с учителями школ, показавших низкие результаты сложные темы Историко – культурного стандарта.</w:t>
      </w:r>
    </w:p>
    <w:p w:rsidR="00E66AEA" w:rsidRPr="00E66AEA" w:rsidRDefault="00E66AEA" w:rsidP="00E66AEA">
      <w:pPr>
        <w:spacing w:after="0"/>
        <w:ind w:left="-425"/>
        <w:jc w:val="both"/>
        <w:rPr>
          <w:rFonts w:ascii="Times New Roman" w:hAnsi="Times New Roman" w:cs="Times New Roman"/>
          <w:sz w:val="24"/>
          <w:szCs w:val="24"/>
        </w:rPr>
      </w:pPr>
      <w:r w:rsidRPr="00E66AEA">
        <w:rPr>
          <w:rFonts w:ascii="Times New Roman" w:hAnsi="Times New Roman" w:cs="Times New Roman"/>
          <w:sz w:val="24"/>
          <w:szCs w:val="24"/>
        </w:rPr>
        <w:t>- Уделить внимание изменениям КИМ ЕГЭ по истории на новый учебный год.</w:t>
      </w:r>
    </w:p>
    <w:p w:rsidR="00E66AEA" w:rsidRPr="00E66AEA" w:rsidRDefault="00E66AEA" w:rsidP="00E66AEA">
      <w:pPr>
        <w:spacing w:after="0"/>
        <w:ind w:left="-425"/>
        <w:jc w:val="both"/>
        <w:rPr>
          <w:rFonts w:ascii="Times New Roman" w:hAnsi="Times New Roman" w:cs="Times New Roman"/>
          <w:sz w:val="24"/>
          <w:szCs w:val="24"/>
        </w:rPr>
      </w:pPr>
      <w:r w:rsidRPr="00E66AEA">
        <w:rPr>
          <w:rFonts w:ascii="Times New Roman" w:hAnsi="Times New Roman" w:cs="Times New Roman"/>
          <w:sz w:val="24"/>
          <w:szCs w:val="24"/>
        </w:rPr>
        <w:t>- Разобрать типичные ошибки при выполнении заданий 14 и 15 (работа с картой), и сделать выводы почему не выполнив задание 14 и 15 учащиеся могут качественно выполнить задание 16.</w:t>
      </w:r>
    </w:p>
    <w:p w:rsidR="00E66AEA" w:rsidRPr="00E66AEA" w:rsidRDefault="00E66AEA" w:rsidP="00E66AEA">
      <w:pPr>
        <w:spacing w:after="0"/>
        <w:ind w:left="-425"/>
        <w:jc w:val="both"/>
        <w:rPr>
          <w:rFonts w:ascii="Times New Roman" w:hAnsi="Times New Roman" w:cs="Times New Roman"/>
          <w:sz w:val="24"/>
          <w:szCs w:val="24"/>
        </w:rPr>
      </w:pPr>
      <w:r w:rsidRPr="00E66AEA">
        <w:rPr>
          <w:rFonts w:ascii="Times New Roman" w:hAnsi="Times New Roman" w:cs="Times New Roman"/>
          <w:sz w:val="24"/>
          <w:szCs w:val="24"/>
        </w:rPr>
        <w:t xml:space="preserve">- Учитывать в плане работы на новый учебный год лучшие передачу опыта практической подготовки учащихся учителями школ с высокой результативностью через мастер – классы и курсы - стажировки. </w:t>
      </w:r>
    </w:p>
    <w:p w:rsidR="00E66AEA" w:rsidRDefault="00E66AEA" w:rsidP="000F30C8">
      <w:pPr>
        <w:pStyle w:val="3"/>
        <w:numPr>
          <w:ilvl w:val="1"/>
          <w:numId w:val="92"/>
        </w:numPr>
        <w:tabs>
          <w:tab w:val="left" w:pos="567"/>
        </w:tabs>
        <w:ind w:left="426" w:hanging="574"/>
        <w:jc w:val="both"/>
        <w:rPr>
          <w:rFonts w:ascii="Times New Roman" w:hAnsi="Times New Roman"/>
        </w:rPr>
      </w:pPr>
      <w:r w:rsidRPr="00DE764E">
        <w:rPr>
          <w:rFonts w:ascii="Times New Roman" w:hAnsi="Times New Roman"/>
        </w:rPr>
        <w:t>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rPr>
          <w:rFonts w:ascii="Times New Roman" w:hAnsi="Times New Roman"/>
        </w:rPr>
        <w:t>.</w:t>
      </w:r>
    </w:p>
    <w:p w:rsidR="0066424C" w:rsidRDefault="0066424C" w:rsidP="00E66AEA">
      <w:pPr>
        <w:rPr>
          <w:rFonts w:ascii="Times New Roman" w:hAnsi="Times New Roman" w:cs="Times New Roman"/>
          <w:b/>
          <w:sz w:val="28"/>
          <w:szCs w:val="28"/>
        </w:rPr>
      </w:pPr>
      <w:r>
        <w:rPr>
          <w:rFonts w:ascii="Times New Roman" w:hAnsi="Times New Roman" w:cs="Times New Roman"/>
          <w:b/>
          <w:sz w:val="28"/>
          <w:szCs w:val="28"/>
        </w:rPr>
        <w:t xml:space="preserve"> </w:t>
      </w:r>
    </w:p>
    <w:p w:rsidR="00E66AEA" w:rsidRPr="0066424C" w:rsidRDefault="0066424C" w:rsidP="00E66AEA">
      <w:pPr>
        <w:rPr>
          <w:rFonts w:ascii="Times New Roman" w:hAnsi="Times New Roman" w:cs="Times New Roman"/>
          <w:b/>
          <w:sz w:val="28"/>
          <w:szCs w:val="28"/>
        </w:rPr>
      </w:pPr>
      <w:r w:rsidRPr="0066424C">
        <w:rPr>
          <w:rFonts w:ascii="Times New Roman" w:hAnsi="Times New Roman" w:cs="Times New Roman"/>
          <w:b/>
          <w:sz w:val="28"/>
          <w:szCs w:val="28"/>
        </w:rPr>
        <w:t xml:space="preserve">ГБОУ ДПО ИПК РО РИ </w:t>
      </w:r>
      <w:hyperlink r:id="rId34" w:history="1">
        <w:r w:rsidRPr="00C20041">
          <w:rPr>
            <w:rStyle w:val="afc"/>
            <w:rFonts w:ascii="Times New Roman" w:hAnsi="Times New Roman" w:cs="Times New Roman"/>
            <w:b/>
            <w:sz w:val="28"/>
            <w:szCs w:val="28"/>
          </w:rPr>
          <w:t>http://ipkro.riobr.ru/</w:t>
        </w:r>
      </w:hyperlink>
      <w:r>
        <w:rPr>
          <w:rFonts w:ascii="Times New Roman" w:hAnsi="Times New Roman" w:cs="Times New Roman"/>
          <w:b/>
          <w:sz w:val="28"/>
          <w:szCs w:val="28"/>
        </w:rPr>
        <w:t xml:space="preserve"> </w:t>
      </w:r>
    </w:p>
    <w:p w:rsidR="00E66AEA" w:rsidRPr="00FC6BBF" w:rsidRDefault="00E66AEA" w:rsidP="00E66AEA">
      <w:pPr>
        <w:pStyle w:val="3"/>
        <w:numPr>
          <w:ilvl w:val="0"/>
          <w:numId w:val="0"/>
        </w:numPr>
        <w:tabs>
          <w:tab w:val="left" w:pos="567"/>
        </w:tabs>
        <w:ind w:left="426"/>
        <w:jc w:val="center"/>
      </w:pPr>
      <w:r w:rsidRPr="00550D16">
        <w:rPr>
          <w:rFonts w:ascii="Times New Roman" w:hAnsi="Times New Roman"/>
          <w:szCs w:val="28"/>
        </w:rPr>
        <w:t xml:space="preserve">Раздел 5. </w:t>
      </w:r>
      <w:r w:rsidRPr="00B86ACD">
        <w:rPr>
          <w:rFonts w:ascii="Times New Roman" w:hAnsi="Times New Roman"/>
          <w:szCs w:val="28"/>
        </w:rPr>
        <w:t>Предложения в ДОРОЖНУЮ КАРТУ по развитию региональной системы образования</w:t>
      </w:r>
    </w:p>
    <w:p w:rsidR="00E66AEA" w:rsidRPr="005F641E" w:rsidRDefault="00E66AEA" w:rsidP="000F30C8">
      <w:pPr>
        <w:pStyle w:val="ad"/>
        <w:keepNext/>
        <w:keepLines/>
        <w:numPr>
          <w:ilvl w:val="0"/>
          <w:numId w:val="92"/>
        </w:numPr>
        <w:spacing w:before="200" w:after="0" w:line="240" w:lineRule="auto"/>
        <w:contextualSpacing w:val="0"/>
        <w:outlineLvl w:val="2"/>
        <w:rPr>
          <w:rFonts w:ascii="Times New Roman" w:eastAsia="SimSun" w:hAnsi="Times New Roman"/>
          <w:vanish/>
          <w:sz w:val="28"/>
          <w:szCs w:val="24"/>
          <w:lang w:eastAsia="ru-RU"/>
        </w:rPr>
      </w:pPr>
    </w:p>
    <w:p w:rsidR="00E66AEA" w:rsidRPr="00B86ACD" w:rsidRDefault="00E66AEA" w:rsidP="000F30C8">
      <w:pPr>
        <w:pStyle w:val="3"/>
        <w:numPr>
          <w:ilvl w:val="1"/>
          <w:numId w:val="92"/>
        </w:numPr>
        <w:tabs>
          <w:tab w:val="left" w:pos="567"/>
        </w:tabs>
        <w:ind w:left="284"/>
        <w:rPr>
          <w:rFonts w:ascii="Times New Roman" w:hAnsi="Times New Roman"/>
        </w:rPr>
      </w:pPr>
      <w:r>
        <w:rPr>
          <w:rFonts w:ascii="Times New Roman" w:hAnsi="Times New Roman"/>
        </w:rPr>
        <w:t xml:space="preserve">Анализ эффективности мероприятий, указанных в предложениях в дорожную карту по развитию региональной системы образования на 2020 - 2021 г. </w:t>
      </w:r>
    </w:p>
    <w:p w:rsidR="00E66AEA" w:rsidRDefault="00E66AEA" w:rsidP="00E66AEA">
      <w:pPr>
        <w:pStyle w:val="af"/>
        <w:keepNext/>
      </w:pPr>
      <w:r>
        <w:t xml:space="preserve">Таблица </w:t>
      </w:r>
      <w:fldSimple w:instr=" STYLEREF 1 \s ">
        <w:r>
          <w:rPr>
            <w:noProof/>
          </w:rPr>
          <w:t>2</w:t>
        </w:r>
      </w:fldSimple>
      <w:r>
        <w:noBreakHyphen/>
      </w:r>
      <w:fldSimple w:instr=" SEQ Таблица \* ARABIC \s 1 ">
        <w:r>
          <w:rPr>
            <w:noProof/>
          </w:rPr>
          <w:t>14</w:t>
        </w:r>
      </w:fldSimple>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585"/>
        <w:gridCol w:w="2545"/>
        <w:gridCol w:w="3900"/>
      </w:tblGrid>
      <w:tr w:rsidR="00E66AEA" w:rsidRPr="00634251" w:rsidTr="00E66AEA">
        <w:trPr>
          <w:trHeight w:val="365"/>
        </w:trPr>
        <w:tc>
          <w:tcPr>
            <w:tcW w:w="567"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w:t>
            </w:r>
          </w:p>
        </w:tc>
        <w:tc>
          <w:tcPr>
            <w:tcW w:w="3585"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Название мероприятия</w:t>
            </w:r>
          </w:p>
        </w:tc>
        <w:tc>
          <w:tcPr>
            <w:tcW w:w="2545"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Показатели</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(дата, формат, место проведения, категории участников)</w:t>
            </w:r>
          </w:p>
        </w:tc>
        <w:tc>
          <w:tcPr>
            <w:tcW w:w="3900"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 xml:space="preserve">Выводы об эффективности (или ее отсутствии), </w:t>
            </w:r>
            <w:r w:rsidRPr="00E66AEA">
              <w:rPr>
                <w:rFonts w:ascii="Times New Roman" w:hAnsi="Times New Roman" w:cs="Times New Roman"/>
                <w:sz w:val="24"/>
                <w:szCs w:val="24"/>
              </w:rPr>
              <w:br/>
              <w:t>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p>
        </w:tc>
      </w:tr>
      <w:tr w:rsidR="00E66AEA" w:rsidRPr="00634251" w:rsidTr="00E66AEA">
        <w:tc>
          <w:tcPr>
            <w:tcW w:w="567"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1</w:t>
            </w:r>
          </w:p>
        </w:tc>
        <w:tc>
          <w:tcPr>
            <w:tcW w:w="3585"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b/>
                <w:sz w:val="24"/>
                <w:szCs w:val="24"/>
              </w:rPr>
              <w:t xml:space="preserve">Курсы повышения квалификации </w:t>
            </w:r>
            <w:r w:rsidRPr="00E66AEA">
              <w:rPr>
                <w:rFonts w:ascii="Times New Roman" w:hAnsi="Times New Roman" w:cs="Times New Roman"/>
                <w:sz w:val="24"/>
                <w:szCs w:val="24"/>
              </w:rPr>
              <w:t>по теме</w:t>
            </w:r>
            <w:r w:rsidRPr="00E66AEA">
              <w:rPr>
                <w:rFonts w:ascii="Times New Roman" w:hAnsi="Times New Roman" w:cs="Times New Roman"/>
                <w:b/>
                <w:sz w:val="24"/>
                <w:szCs w:val="24"/>
              </w:rPr>
              <w:t xml:space="preserve"> </w:t>
            </w:r>
            <w:r w:rsidRPr="00E66AEA">
              <w:rPr>
                <w:rFonts w:ascii="Times New Roman" w:hAnsi="Times New Roman" w:cs="Times New Roman"/>
                <w:sz w:val="24"/>
                <w:szCs w:val="24"/>
              </w:rPr>
              <w:t>«Повышение качества образования по истории и обществознанию в школах, демонстрирующих низкие показатели на ГИА»</w:t>
            </w:r>
          </w:p>
        </w:tc>
        <w:tc>
          <w:tcPr>
            <w:tcW w:w="2545"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Декабрь  2020 – январь 2021года</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Дистанционно,</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для учителей в школах, демонстрирующих низкие показатели на ГИА</w:t>
            </w:r>
          </w:p>
        </w:tc>
        <w:tc>
          <w:tcPr>
            <w:tcW w:w="3900"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Данный формат не эффективен,</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так как:</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 отсутствует  контроль применения полученных знаний  на местах основной работы;</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 дистанционная форма не позволяет качественно адресно получать знания.</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Продолжить практику в очном режиме и в виде индивидуальной адресной работы</w:t>
            </w:r>
          </w:p>
        </w:tc>
      </w:tr>
      <w:tr w:rsidR="00E66AEA" w:rsidRPr="00634251" w:rsidTr="00E66AEA">
        <w:tc>
          <w:tcPr>
            <w:tcW w:w="567"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2</w:t>
            </w:r>
          </w:p>
        </w:tc>
        <w:tc>
          <w:tcPr>
            <w:tcW w:w="3585" w:type="dxa"/>
            <w:shd w:val="clear" w:color="auto" w:fill="auto"/>
          </w:tcPr>
          <w:p w:rsidR="00E66AEA" w:rsidRPr="00E66AEA" w:rsidRDefault="00E66AEA" w:rsidP="00E66AEA">
            <w:pPr>
              <w:spacing w:after="0"/>
              <w:jc w:val="center"/>
              <w:rPr>
                <w:rFonts w:ascii="Times New Roman" w:hAnsi="Times New Roman" w:cs="Times New Roman"/>
                <w:b/>
                <w:sz w:val="24"/>
                <w:szCs w:val="24"/>
              </w:rPr>
            </w:pPr>
            <w:r w:rsidRPr="00E66AEA">
              <w:rPr>
                <w:rFonts w:ascii="Times New Roman" w:hAnsi="Times New Roman" w:cs="Times New Roman"/>
                <w:b/>
                <w:sz w:val="24"/>
                <w:szCs w:val="24"/>
              </w:rPr>
              <w:t>Курсы повышения квалификации</w:t>
            </w:r>
            <w:r w:rsidRPr="00E66AEA">
              <w:rPr>
                <w:rFonts w:ascii="Times New Roman" w:hAnsi="Times New Roman" w:cs="Times New Roman"/>
                <w:sz w:val="24"/>
                <w:szCs w:val="24"/>
              </w:rPr>
              <w:t xml:space="preserve"> по теме </w:t>
            </w:r>
            <w:r w:rsidRPr="00E66AEA">
              <w:rPr>
                <w:rFonts w:ascii="Times New Roman" w:hAnsi="Times New Roman" w:cs="Times New Roman"/>
                <w:b/>
                <w:sz w:val="24"/>
                <w:szCs w:val="24"/>
              </w:rPr>
              <w:t>«</w:t>
            </w:r>
            <w:r w:rsidRPr="00E66AEA">
              <w:rPr>
                <w:rFonts w:ascii="Times New Roman" w:hAnsi="Times New Roman" w:cs="Times New Roman"/>
                <w:sz w:val="24"/>
                <w:szCs w:val="24"/>
              </w:rPr>
              <w:t>Современный урок истории и обществознания в контексте ФГОС ООО</w:t>
            </w:r>
            <w:r w:rsidRPr="00E66AEA">
              <w:rPr>
                <w:rFonts w:ascii="Times New Roman" w:hAnsi="Times New Roman" w:cs="Times New Roman"/>
                <w:b/>
                <w:sz w:val="24"/>
                <w:szCs w:val="24"/>
              </w:rPr>
              <w:t>»</w:t>
            </w:r>
          </w:p>
        </w:tc>
        <w:tc>
          <w:tcPr>
            <w:tcW w:w="2545"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Октябрь 2020 – ноябрь 2020г.</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Дистанционно.</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Для учителей истории.</w:t>
            </w:r>
          </w:p>
        </w:tc>
        <w:tc>
          <w:tcPr>
            <w:tcW w:w="3900"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Данный формат не эффективен,</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так как:</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 отсутствует  контроль применения полученных знаний  на местах основной работы;</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 дистанционная форма не позволяет качественно адресно получать знания.</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Продолжить практику в очном режиме и в виде индивидуальной адресной работы</w:t>
            </w:r>
          </w:p>
        </w:tc>
      </w:tr>
      <w:tr w:rsidR="00E66AEA" w:rsidRPr="00634251" w:rsidTr="00E66AEA">
        <w:tc>
          <w:tcPr>
            <w:tcW w:w="567"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3</w:t>
            </w:r>
          </w:p>
        </w:tc>
        <w:tc>
          <w:tcPr>
            <w:tcW w:w="3585" w:type="dxa"/>
            <w:shd w:val="clear" w:color="auto" w:fill="auto"/>
          </w:tcPr>
          <w:p w:rsidR="00E66AEA" w:rsidRPr="00E66AEA" w:rsidRDefault="00E66AEA" w:rsidP="00E66AEA">
            <w:pPr>
              <w:pStyle w:val="a3"/>
              <w:snapToGrid w:val="0"/>
              <w:spacing w:line="276" w:lineRule="auto"/>
              <w:jc w:val="center"/>
              <w:rPr>
                <w:rFonts w:ascii="Times New Roman" w:hAnsi="Times New Roman" w:cs="Times New Roman"/>
                <w:b/>
                <w:sz w:val="24"/>
                <w:szCs w:val="24"/>
              </w:rPr>
            </w:pPr>
            <w:r w:rsidRPr="00E66AEA">
              <w:rPr>
                <w:rFonts w:ascii="Times New Roman" w:hAnsi="Times New Roman" w:cs="Times New Roman"/>
                <w:b/>
                <w:sz w:val="24"/>
                <w:szCs w:val="24"/>
              </w:rPr>
              <w:t>Обучающий семинар</w:t>
            </w:r>
            <w:r w:rsidRPr="00E66AEA">
              <w:rPr>
                <w:rFonts w:ascii="Times New Roman" w:hAnsi="Times New Roman" w:cs="Times New Roman"/>
                <w:sz w:val="24"/>
                <w:szCs w:val="24"/>
              </w:rPr>
              <w:t xml:space="preserve"> по теме: «Современные образовательные технологии в деятельности учителей на уроках истории и обществознания в 5-9 кл»</w:t>
            </w:r>
          </w:p>
        </w:tc>
        <w:tc>
          <w:tcPr>
            <w:tcW w:w="2545" w:type="dxa"/>
            <w:shd w:val="clear" w:color="auto" w:fill="auto"/>
          </w:tcPr>
          <w:p w:rsidR="00E66AEA" w:rsidRPr="00E66AEA" w:rsidRDefault="00E66AEA" w:rsidP="00E66AEA">
            <w:pPr>
              <w:pStyle w:val="aff0"/>
              <w:snapToGrid w:val="0"/>
              <w:jc w:val="center"/>
              <w:rPr>
                <w:rFonts w:cs="Times New Roman"/>
              </w:rPr>
            </w:pPr>
            <w:r w:rsidRPr="00E66AEA">
              <w:rPr>
                <w:rFonts w:cs="Times New Roman"/>
              </w:rPr>
              <w:t>Очный</w:t>
            </w:r>
          </w:p>
          <w:p w:rsidR="00E66AEA" w:rsidRPr="00E66AEA" w:rsidRDefault="00E66AEA" w:rsidP="00E66AEA">
            <w:pPr>
              <w:pStyle w:val="aff0"/>
              <w:snapToGrid w:val="0"/>
              <w:jc w:val="center"/>
              <w:rPr>
                <w:rFonts w:cs="Times New Roman"/>
              </w:rPr>
            </w:pPr>
            <w:r w:rsidRPr="00E66AEA">
              <w:rPr>
                <w:rFonts w:cs="Times New Roman"/>
              </w:rPr>
              <w:t>Март 2021г</w:t>
            </w:r>
          </w:p>
          <w:p w:rsidR="00E66AEA" w:rsidRPr="00E66AEA" w:rsidRDefault="00E66AEA" w:rsidP="00E66AEA">
            <w:pPr>
              <w:pStyle w:val="aff0"/>
              <w:snapToGrid w:val="0"/>
              <w:jc w:val="center"/>
              <w:rPr>
                <w:rFonts w:cs="Times New Roman"/>
              </w:rPr>
            </w:pPr>
            <w:r w:rsidRPr="00E66AEA">
              <w:rPr>
                <w:rFonts w:cs="Times New Roman"/>
              </w:rPr>
              <w:t>для учителей в школах, демонстрирующих низкие показатели на ГИА.</w:t>
            </w:r>
          </w:p>
        </w:tc>
        <w:tc>
          <w:tcPr>
            <w:tcW w:w="3900"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Данный формат не эффективен,</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так как:</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 В условиях карантинных мер,  группа учителей ограничена;</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 трансляции материалов семинара ограничена.</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4Продолжить практику в очном режиме и в виде индивидуальной адресной работы</w:t>
            </w:r>
          </w:p>
        </w:tc>
      </w:tr>
      <w:tr w:rsidR="00E66AEA" w:rsidRPr="00634251" w:rsidTr="00E66AEA">
        <w:tc>
          <w:tcPr>
            <w:tcW w:w="567"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4</w:t>
            </w:r>
          </w:p>
        </w:tc>
        <w:tc>
          <w:tcPr>
            <w:tcW w:w="3585"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b/>
                <w:sz w:val="24"/>
                <w:szCs w:val="24"/>
              </w:rPr>
              <w:t>Круглый стол</w:t>
            </w:r>
            <w:r w:rsidRPr="00E66AEA">
              <w:rPr>
                <w:rFonts w:ascii="Times New Roman" w:hAnsi="Times New Roman" w:cs="Times New Roman"/>
                <w:sz w:val="24"/>
                <w:szCs w:val="24"/>
              </w:rPr>
              <w:t xml:space="preserve"> по теме: «Анализ результатов ЕГЭ по истории 2020»</w:t>
            </w:r>
          </w:p>
        </w:tc>
        <w:tc>
          <w:tcPr>
            <w:tcW w:w="2545"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Очный</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Сентябрь 2020г</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Руководители ГМО и РМО республики</w:t>
            </w:r>
          </w:p>
        </w:tc>
        <w:tc>
          <w:tcPr>
            <w:tcW w:w="3900"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Продолжить практику в очном режиме, запланировать оказание  индивидуальной адресной помощи руководителями ГМО и РМО.</w:t>
            </w:r>
          </w:p>
        </w:tc>
      </w:tr>
      <w:tr w:rsidR="00E66AEA" w:rsidRPr="00634251" w:rsidTr="00E66AEA">
        <w:tc>
          <w:tcPr>
            <w:tcW w:w="567"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5</w:t>
            </w:r>
          </w:p>
        </w:tc>
        <w:tc>
          <w:tcPr>
            <w:tcW w:w="3585"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b/>
                <w:sz w:val="24"/>
                <w:szCs w:val="24"/>
              </w:rPr>
              <w:t>Групповые консультации</w:t>
            </w:r>
            <w:r w:rsidRPr="00E66AEA">
              <w:rPr>
                <w:rFonts w:ascii="Times New Roman" w:hAnsi="Times New Roman" w:cs="Times New Roman"/>
                <w:sz w:val="24"/>
                <w:szCs w:val="24"/>
              </w:rPr>
              <w:t xml:space="preserve"> для учителей по районам по составлению плана подготовки учащихся к ЕГЭ</w:t>
            </w:r>
          </w:p>
        </w:tc>
        <w:tc>
          <w:tcPr>
            <w:tcW w:w="2545"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Очно – дистанционный</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Сентябрь 2020г</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В том числе для учителей школ с низкими результатами на ЕГЭ по предмету</w:t>
            </w:r>
          </w:p>
        </w:tc>
        <w:tc>
          <w:tcPr>
            <w:tcW w:w="3900"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Данный формат не эффективен,</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так как:</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 В условиях карантинных мер,  группа учителей ограничена;</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 трансляции материалов консультаций адресно - индивидуальна и  ограничена.</w:t>
            </w:r>
          </w:p>
          <w:p w:rsidR="00E66AEA" w:rsidRPr="00E66AEA" w:rsidRDefault="00E66AEA" w:rsidP="00E66AEA">
            <w:pPr>
              <w:spacing w:after="0"/>
              <w:jc w:val="center"/>
              <w:rPr>
                <w:rFonts w:ascii="Times New Roman" w:hAnsi="Times New Roman" w:cs="Times New Roman"/>
                <w:sz w:val="24"/>
                <w:szCs w:val="24"/>
              </w:rPr>
            </w:pPr>
          </w:p>
        </w:tc>
      </w:tr>
      <w:tr w:rsidR="00E66AEA" w:rsidRPr="00634251" w:rsidTr="00E66AEA">
        <w:tc>
          <w:tcPr>
            <w:tcW w:w="567"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6</w:t>
            </w:r>
          </w:p>
        </w:tc>
        <w:tc>
          <w:tcPr>
            <w:tcW w:w="3585" w:type="dxa"/>
            <w:shd w:val="clear" w:color="auto" w:fill="auto"/>
          </w:tcPr>
          <w:p w:rsidR="00E66AEA" w:rsidRPr="00E66AEA" w:rsidRDefault="00E66AEA" w:rsidP="00E66AEA">
            <w:pPr>
              <w:spacing w:after="0"/>
              <w:jc w:val="center"/>
              <w:rPr>
                <w:rFonts w:ascii="Times New Roman" w:hAnsi="Times New Roman" w:cs="Times New Roman"/>
                <w:b/>
                <w:sz w:val="24"/>
                <w:szCs w:val="24"/>
              </w:rPr>
            </w:pPr>
            <w:r w:rsidRPr="00E66AEA">
              <w:rPr>
                <w:rFonts w:ascii="Times New Roman" w:hAnsi="Times New Roman" w:cs="Times New Roman"/>
                <w:b/>
                <w:sz w:val="24"/>
                <w:szCs w:val="24"/>
              </w:rPr>
              <w:t>Обучающий семинар по теме</w:t>
            </w:r>
            <w:r w:rsidRPr="00E66AEA">
              <w:rPr>
                <w:rFonts w:ascii="Times New Roman" w:hAnsi="Times New Roman" w:cs="Times New Roman"/>
                <w:sz w:val="24"/>
                <w:szCs w:val="24"/>
              </w:rPr>
              <w:t>: Особенности  подготовки учащихся к выполнению заданий ГИА по  истории</w:t>
            </w:r>
          </w:p>
        </w:tc>
        <w:tc>
          <w:tcPr>
            <w:tcW w:w="2545"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Очно – дистанционный</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Октябрь 2020г и январь 2021г</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В том числе для учителей школ с низкими результатами на ЕГЭ по предмету</w:t>
            </w:r>
          </w:p>
        </w:tc>
        <w:tc>
          <w:tcPr>
            <w:tcW w:w="3900"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Данный формат не эффективен,</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так как:</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 В условиях карантинных мер,  группа учителей ограничена;</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 трансляции материалов семинара ограничена.</w:t>
            </w:r>
          </w:p>
          <w:p w:rsidR="00E66AEA" w:rsidRPr="00E66AEA" w:rsidRDefault="00E66AEA" w:rsidP="00E66AEA">
            <w:pPr>
              <w:spacing w:after="0"/>
              <w:jc w:val="center"/>
              <w:rPr>
                <w:rFonts w:ascii="Times New Roman" w:hAnsi="Times New Roman" w:cs="Times New Roman"/>
                <w:sz w:val="24"/>
                <w:szCs w:val="24"/>
              </w:rPr>
            </w:pPr>
          </w:p>
        </w:tc>
      </w:tr>
      <w:tr w:rsidR="00E66AEA" w:rsidRPr="00634251" w:rsidTr="00E66AEA">
        <w:tc>
          <w:tcPr>
            <w:tcW w:w="567"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7</w:t>
            </w:r>
          </w:p>
        </w:tc>
        <w:tc>
          <w:tcPr>
            <w:tcW w:w="3585" w:type="dxa"/>
            <w:shd w:val="clear" w:color="auto" w:fill="auto"/>
          </w:tcPr>
          <w:p w:rsidR="00E66AEA" w:rsidRPr="00E66AEA" w:rsidRDefault="00E66AEA" w:rsidP="00E66AEA">
            <w:pPr>
              <w:spacing w:after="0"/>
              <w:jc w:val="center"/>
              <w:rPr>
                <w:rFonts w:ascii="Times New Roman" w:hAnsi="Times New Roman" w:cs="Times New Roman"/>
                <w:b/>
                <w:sz w:val="24"/>
                <w:szCs w:val="24"/>
              </w:rPr>
            </w:pPr>
            <w:r w:rsidRPr="00E66AEA">
              <w:rPr>
                <w:rFonts w:ascii="Times New Roman" w:hAnsi="Times New Roman" w:cs="Times New Roman"/>
                <w:b/>
                <w:sz w:val="24"/>
                <w:szCs w:val="24"/>
              </w:rPr>
              <w:t xml:space="preserve">Обучающий семинар по теме: </w:t>
            </w:r>
            <w:r w:rsidRPr="00E66AEA">
              <w:rPr>
                <w:rFonts w:ascii="Times New Roman" w:hAnsi="Times New Roman" w:cs="Times New Roman"/>
                <w:sz w:val="24"/>
                <w:szCs w:val="24"/>
              </w:rPr>
              <w:t>Типичные ошибки учащихся при выполнении тестовых заданий по истории (историческое сочинение)</w:t>
            </w:r>
          </w:p>
        </w:tc>
        <w:tc>
          <w:tcPr>
            <w:tcW w:w="2545"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Очно – дистанционный</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Октябрь  2020г</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В том числе для учителей школ с низкими результатами на ЕГЭ по предмету</w:t>
            </w:r>
          </w:p>
        </w:tc>
        <w:tc>
          <w:tcPr>
            <w:tcW w:w="3900"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Данный формат не эффективен,</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так как:</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 В условиях карантинных мер,  группа учителей ограничена;</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 трансляции материалов семинара ограничена.</w:t>
            </w:r>
          </w:p>
          <w:p w:rsidR="00E66AEA" w:rsidRPr="00E66AEA" w:rsidRDefault="00E66AEA" w:rsidP="00E66AEA">
            <w:pPr>
              <w:spacing w:after="0"/>
              <w:jc w:val="center"/>
              <w:rPr>
                <w:rFonts w:ascii="Times New Roman" w:hAnsi="Times New Roman" w:cs="Times New Roman"/>
                <w:sz w:val="24"/>
                <w:szCs w:val="24"/>
              </w:rPr>
            </w:pPr>
          </w:p>
        </w:tc>
      </w:tr>
      <w:tr w:rsidR="00E66AEA" w:rsidRPr="00634251" w:rsidTr="00E66AEA">
        <w:tc>
          <w:tcPr>
            <w:tcW w:w="567"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8</w:t>
            </w:r>
          </w:p>
        </w:tc>
        <w:tc>
          <w:tcPr>
            <w:tcW w:w="3585" w:type="dxa"/>
            <w:shd w:val="clear" w:color="auto" w:fill="auto"/>
          </w:tcPr>
          <w:p w:rsidR="00E66AEA" w:rsidRPr="00E66AEA" w:rsidRDefault="00E66AEA" w:rsidP="00E66AEA">
            <w:pPr>
              <w:spacing w:after="0"/>
              <w:jc w:val="center"/>
              <w:rPr>
                <w:rFonts w:ascii="Times New Roman" w:hAnsi="Times New Roman" w:cs="Times New Roman"/>
                <w:b/>
                <w:sz w:val="24"/>
                <w:szCs w:val="24"/>
              </w:rPr>
            </w:pPr>
            <w:r w:rsidRPr="00E66AEA">
              <w:rPr>
                <w:rFonts w:ascii="Times New Roman" w:hAnsi="Times New Roman" w:cs="Times New Roman"/>
                <w:b/>
                <w:sz w:val="24"/>
                <w:szCs w:val="24"/>
              </w:rPr>
              <w:t xml:space="preserve">Обучающий семинар по теме: </w:t>
            </w:r>
            <w:r w:rsidRPr="00E66AEA">
              <w:rPr>
                <w:rFonts w:ascii="Times New Roman" w:hAnsi="Times New Roman" w:cs="Times New Roman"/>
                <w:sz w:val="24"/>
                <w:szCs w:val="24"/>
              </w:rPr>
              <w:t>Сложные вопросы на экзамене по истории (памятники архитектуры)</w:t>
            </w:r>
          </w:p>
        </w:tc>
        <w:tc>
          <w:tcPr>
            <w:tcW w:w="2545"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Очно – дистанционный</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Ноябрь 2020г</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В том числе для учителей школ с низкими результатами на ЕГЭ по предмету</w:t>
            </w:r>
          </w:p>
        </w:tc>
        <w:tc>
          <w:tcPr>
            <w:tcW w:w="3900" w:type="dxa"/>
            <w:shd w:val="clear" w:color="auto" w:fill="auto"/>
          </w:tcPr>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Данный формат не эффективен,</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так как:</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 В условиях карантинных мер,  группа учителей ограничена;</w:t>
            </w:r>
          </w:p>
          <w:p w:rsidR="00E66AEA" w:rsidRPr="00E66AEA" w:rsidRDefault="00E66AEA" w:rsidP="00E66AEA">
            <w:pPr>
              <w:spacing w:after="0"/>
              <w:jc w:val="center"/>
              <w:rPr>
                <w:rFonts w:ascii="Times New Roman" w:hAnsi="Times New Roman" w:cs="Times New Roman"/>
                <w:sz w:val="24"/>
                <w:szCs w:val="24"/>
              </w:rPr>
            </w:pPr>
            <w:r w:rsidRPr="00E66AEA">
              <w:rPr>
                <w:rFonts w:ascii="Times New Roman" w:hAnsi="Times New Roman" w:cs="Times New Roman"/>
                <w:sz w:val="24"/>
                <w:szCs w:val="24"/>
              </w:rPr>
              <w:t>- трансляции материалов семинара ограничена.</w:t>
            </w:r>
          </w:p>
          <w:p w:rsidR="00E66AEA" w:rsidRPr="00E66AEA" w:rsidRDefault="00E66AEA" w:rsidP="00E66AEA">
            <w:pPr>
              <w:spacing w:after="0"/>
              <w:jc w:val="center"/>
              <w:rPr>
                <w:rFonts w:ascii="Times New Roman" w:hAnsi="Times New Roman" w:cs="Times New Roman"/>
                <w:sz w:val="24"/>
                <w:szCs w:val="24"/>
              </w:rPr>
            </w:pPr>
          </w:p>
        </w:tc>
      </w:tr>
    </w:tbl>
    <w:p w:rsidR="00E66AEA" w:rsidRPr="005F641E" w:rsidRDefault="00E66AEA" w:rsidP="000F30C8">
      <w:pPr>
        <w:pStyle w:val="3"/>
        <w:numPr>
          <w:ilvl w:val="1"/>
          <w:numId w:val="92"/>
        </w:numPr>
        <w:tabs>
          <w:tab w:val="left" w:pos="567"/>
        </w:tabs>
        <w:ind w:left="284"/>
        <w:rPr>
          <w:rFonts w:ascii="Times New Roman" w:hAnsi="Times New Roman"/>
        </w:rPr>
      </w:pPr>
      <w:r w:rsidRPr="005F641E">
        <w:rPr>
          <w:rFonts w:ascii="Times New Roman" w:hAnsi="Times New Roman"/>
        </w:rPr>
        <w:t>П</w:t>
      </w:r>
      <w:r>
        <w:rPr>
          <w:rFonts w:ascii="Times New Roman" w:hAnsi="Times New Roman"/>
        </w:rPr>
        <w:t xml:space="preserve">редложения в дорожную карту на </w:t>
      </w:r>
      <w:r w:rsidRPr="00550D16">
        <w:rPr>
          <w:rFonts w:ascii="Times New Roman" w:hAnsi="Times New Roman"/>
        </w:rPr>
        <w:t>202</w:t>
      </w:r>
      <w:r>
        <w:rPr>
          <w:rFonts w:ascii="Times New Roman" w:hAnsi="Times New Roman"/>
        </w:rPr>
        <w:t>1</w:t>
      </w:r>
      <w:r w:rsidRPr="005F641E">
        <w:rPr>
          <w:rFonts w:ascii="Times New Roman" w:hAnsi="Times New Roman"/>
        </w:rPr>
        <w:t>-202</w:t>
      </w:r>
      <w:r>
        <w:rPr>
          <w:rFonts w:ascii="Times New Roman" w:hAnsi="Times New Roman"/>
        </w:rPr>
        <w:t>2</w:t>
      </w:r>
      <w:r w:rsidRPr="005F641E">
        <w:rPr>
          <w:rFonts w:ascii="Times New Roman" w:hAnsi="Times New Roman"/>
        </w:rPr>
        <w:t xml:space="preserve"> </w:t>
      </w:r>
      <w:r>
        <w:rPr>
          <w:rFonts w:ascii="Times New Roman" w:hAnsi="Times New Roman"/>
        </w:rPr>
        <w:t>учебный год</w:t>
      </w:r>
    </w:p>
    <w:p w:rsidR="00E66AEA" w:rsidRPr="00B86ACD" w:rsidRDefault="00E66AEA" w:rsidP="000F30C8">
      <w:pPr>
        <w:pStyle w:val="3"/>
        <w:numPr>
          <w:ilvl w:val="2"/>
          <w:numId w:val="92"/>
        </w:numPr>
        <w:tabs>
          <w:tab w:val="left" w:pos="567"/>
        </w:tabs>
        <w:ind w:left="1224"/>
        <w:rPr>
          <w:rFonts w:ascii="Times New Roman" w:hAnsi="Times New Roman"/>
        </w:rPr>
      </w:pPr>
      <w:r w:rsidRPr="00B171E8">
        <w:rPr>
          <w:rFonts w:ascii="Times New Roman" w:hAnsi="Times New Roman"/>
          <w:b w:val="0"/>
        </w:rPr>
        <w:t xml:space="preserve">Повышение квалификации учителей в </w:t>
      </w:r>
      <w:r>
        <w:rPr>
          <w:rFonts w:ascii="Times New Roman" w:hAnsi="Times New Roman"/>
          <w:b w:val="0"/>
        </w:rPr>
        <w:t>2021</w:t>
      </w:r>
      <w:r w:rsidRPr="00B171E8">
        <w:rPr>
          <w:rFonts w:ascii="Times New Roman" w:hAnsi="Times New Roman"/>
          <w:b w:val="0"/>
        </w:rPr>
        <w:t>-</w:t>
      </w:r>
      <w:r>
        <w:rPr>
          <w:rFonts w:ascii="Times New Roman" w:hAnsi="Times New Roman"/>
          <w:b w:val="0"/>
        </w:rPr>
        <w:t>2022</w:t>
      </w:r>
      <w:r w:rsidRPr="00B171E8">
        <w:rPr>
          <w:rFonts w:ascii="Times New Roman" w:hAnsi="Times New Roman"/>
          <w:b w:val="0"/>
        </w:rPr>
        <w:t xml:space="preserve"> уч.г.</w:t>
      </w:r>
      <w:r w:rsidRPr="00550D16">
        <w:rPr>
          <w:rFonts w:ascii="Times New Roman" w:hAnsi="Times New Roman"/>
          <w:b w:val="0"/>
        </w:rPr>
        <w:t xml:space="preserve">, в том числе учителей ОО с аномально низкими результатами ЕГЭ </w:t>
      </w:r>
      <w:r>
        <w:rPr>
          <w:rFonts w:ascii="Times New Roman" w:hAnsi="Times New Roman"/>
          <w:b w:val="0"/>
        </w:rPr>
        <w:t>2021</w:t>
      </w:r>
      <w:r w:rsidRPr="00B171E8">
        <w:rPr>
          <w:rFonts w:ascii="Times New Roman" w:hAnsi="Times New Roman"/>
          <w:b w:val="0"/>
        </w:rPr>
        <w:t xml:space="preserve"> г.</w:t>
      </w:r>
    </w:p>
    <w:p w:rsidR="00E66AEA" w:rsidRPr="00AD3663" w:rsidRDefault="00E66AEA" w:rsidP="00E66AEA">
      <w:pPr>
        <w:pStyle w:val="af"/>
        <w:keepNext/>
      </w:pPr>
      <w:r w:rsidRPr="00F579AB">
        <w:t xml:space="preserve">Таблица </w:t>
      </w:r>
      <w:fldSimple w:instr=" STYLEREF 1 \s ">
        <w:r>
          <w:rPr>
            <w:noProof/>
          </w:rPr>
          <w:t>2</w:t>
        </w:r>
      </w:fldSimple>
      <w:r>
        <w:noBreakHyphen/>
      </w:r>
      <w:fldSimple w:instr=" SEQ Таблица \* ARABIC \s 1 ">
        <w:r>
          <w:rPr>
            <w:noProof/>
          </w:rPr>
          <w:t>15</w:t>
        </w:r>
      </w:fldSimple>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028"/>
        <w:gridCol w:w="3373"/>
        <w:gridCol w:w="2664"/>
      </w:tblGrid>
      <w:tr w:rsidR="00E66AEA" w:rsidRPr="00634251" w:rsidTr="00925306">
        <w:tc>
          <w:tcPr>
            <w:tcW w:w="567" w:type="dxa"/>
            <w:shd w:val="clear" w:color="auto" w:fill="auto"/>
          </w:tcPr>
          <w:p w:rsidR="00E66AEA" w:rsidRPr="00634251" w:rsidRDefault="00E66AEA" w:rsidP="00E66AE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w:t>
            </w:r>
          </w:p>
        </w:tc>
        <w:tc>
          <w:tcPr>
            <w:tcW w:w="4028" w:type="dxa"/>
            <w:shd w:val="clear" w:color="auto" w:fill="auto"/>
          </w:tcPr>
          <w:p w:rsidR="00E66AEA" w:rsidRPr="00634251" w:rsidRDefault="00E66AEA" w:rsidP="00E66AE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Тема программы ДПО (повышения квалификации)</w:t>
            </w:r>
          </w:p>
        </w:tc>
        <w:tc>
          <w:tcPr>
            <w:tcW w:w="3373" w:type="dxa"/>
            <w:shd w:val="clear" w:color="auto" w:fill="auto"/>
          </w:tcPr>
          <w:p w:rsidR="00E66AEA" w:rsidRPr="00634251" w:rsidRDefault="00E66AEA" w:rsidP="00E66AEA">
            <w:pPr>
              <w:pStyle w:val="ad"/>
              <w:spacing w:after="0" w:line="240" w:lineRule="auto"/>
              <w:ind w:left="0"/>
              <w:jc w:val="center"/>
              <w:rPr>
                <w:rFonts w:ascii="Times New Roman" w:hAnsi="Times New Roman"/>
                <w:sz w:val="24"/>
                <w:szCs w:val="24"/>
              </w:rPr>
            </w:pPr>
            <w:r>
              <w:rPr>
                <w:rFonts w:ascii="Times New Roman" w:hAnsi="Times New Roman"/>
                <w:sz w:val="24"/>
                <w:szCs w:val="24"/>
              </w:rPr>
              <w:t>Критерии отбора ОО, учителей для обучения по данной программе (например, ОО с аномально низкими результатами или все учителя по учебному предмету и т.п.)</w:t>
            </w:r>
          </w:p>
        </w:tc>
        <w:tc>
          <w:tcPr>
            <w:tcW w:w="2664" w:type="dxa"/>
          </w:tcPr>
          <w:p w:rsidR="00E66AEA" w:rsidRPr="00634251" w:rsidRDefault="00E66AEA" w:rsidP="00E66AE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Перечень ОО</w:t>
            </w:r>
            <w:r>
              <w:rPr>
                <w:rFonts w:ascii="Times New Roman" w:hAnsi="Times New Roman"/>
                <w:sz w:val="24"/>
                <w:szCs w:val="24"/>
              </w:rPr>
              <w:t xml:space="preserve"> (указать конкретно)</w:t>
            </w:r>
            <w:r w:rsidRPr="00634251">
              <w:rPr>
                <w:rFonts w:ascii="Times New Roman" w:hAnsi="Times New Roman"/>
                <w:sz w:val="24"/>
                <w:szCs w:val="24"/>
              </w:rPr>
              <w:t>, учителя которых рекомендуются для обучения по данной программ</w:t>
            </w:r>
          </w:p>
        </w:tc>
      </w:tr>
      <w:tr w:rsidR="00E66AEA" w:rsidRPr="00634251" w:rsidTr="00925306">
        <w:tc>
          <w:tcPr>
            <w:tcW w:w="567" w:type="dxa"/>
            <w:shd w:val="clear" w:color="auto" w:fill="auto"/>
          </w:tcPr>
          <w:p w:rsidR="00E66AEA" w:rsidRPr="00634251" w:rsidRDefault="00E66AEA" w:rsidP="00E66AEA">
            <w:pPr>
              <w:pStyle w:val="ad"/>
              <w:spacing w:after="0" w:line="240" w:lineRule="auto"/>
              <w:ind w:left="0"/>
              <w:rPr>
                <w:rFonts w:ascii="Times New Roman" w:hAnsi="Times New Roman"/>
                <w:sz w:val="24"/>
                <w:szCs w:val="24"/>
              </w:rPr>
            </w:pPr>
            <w:r>
              <w:rPr>
                <w:rFonts w:ascii="Times New Roman" w:hAnsi="Times New Roman"/>
                <w:sz w:val="24"/>
                <w:szCs w:val="24"/>
              </w:rPr>
              <w:t>1</w:t>
            </w:r>
          </w:p>
        </w:tc>
        <w:tc>
          <w:tcPr>
            <w:tcW w:w="4028" w:type="dxa"/>
            <w:shd w:val="clear" w:color="auto" w:fill="auto"/>
          </w:tcPr>
          <w:p w:rsidR="00E66AEA" w:rsidRPr="00785224" w:rsidRDefault="00E66AEA" w:rsidP="00925306">
            <w:pPr>
              <w:pStyle w:val="ad"/>
              <w:spacing w:after="0" w:line="240" w:lineRule="auto"/>
              <w:ind w:left="0"/>
              <w:jc w:val="center"/>
              <w:rPr>
                <w:rFonts w:ascii="Times New Roman" w:hAnsi="Times New Roman"/>
                <w:sz w:val="24"/>
                <w:szCs w:val="24"/>
              </w:rPr>
            </w:pPr>
            <w:r w:rsidRPr="00785224">
              <w:rPr>
                <w:rFonts w:ascii="Times New Roman" w:hAnsi="Times New Roman"/>
                <w:sz w:val="24"/>
                <w:szCs w:val="24"/>
              </w:rPr>
              <w:t>Повышение качества образования по истории и обществознанию в школах, демонстрирующих низкие показатели на ГИА</w:t>
            </w:r>
          </w:p>
        </w:tc>
        <w:tc>
          <w:tcPr>
            <w:tcW w:w="3373" w:type="dxa"/>
            <w:shd w:val="clear" w:color="auto" w:fill="auto"/>
          </w:tcPr>
          <w:p w:rsidR="00E66AEA" w:rsidRPr="00634251" w:rsidRDefault="00E66AEA" w:rsidP="00925306">
            <w:pPr>
              <w:pStyle w:val="ad"/>
              <w:spacing w:after="0" w:line="240" w:lineRule="auto"/>
              <w:ind w:left="0"/>
              <w:jc w:val="center"/>
              <w:rPr>
                <w:rFonts w:ascii="Times New Roman" w:hAnsi="Times New Roman"/>
                <w:sz w:val="24"/>
                <w:szCs w:val="24"/>
              </w:rPr>
            </w:pPr>
            <w:r>
              <w:rPr>
                <w:rFonts w:ascii="Times New Roman" w:hAnsi="Times New Roman"/>
                <w:sz w:val="24"/>
                <w:szCs w:val="24"/>
              </w:rPr>
              <w:t>Учителя – предметники, чьи учащиеся показали низкие результаты на ЕГЭ 2021г</w:t>
            </w:r>
          </w:p>
        </w:tc>
        <w:tc>
          <w:tcPr>
            <w:tcW w:w="2664" w:type="dxa"/>
          </w:tcPr>
          <w:p w:rsidR="00E66AEA" w:rsidRDefault="00E66AEA" w:rsidP="00925306">
            <w:pPr>
              <w:pStyle w:val="ad"/>
              <w:spacing w:after="0" w:line="240" w:lineRule="auto"/>
              <w:ind w:left="0"/>
              <w:jc w:val="center"/>
              <w:rPr>
                <w:rFonts w:ascii="Times New Roman" w:hAnsi="Times New Roman"/>
                <w:sz w:val="24"/>
                <w:szCs w:val="24"/>
              </w:rPr>
            </w:pPr>
            <w:r>
              <w:rPr>
                <w:rFonts w:ascii="Times New Roman" w:hAnsi="Times New Roman"/>
                <w:sz w:val="24"/>
                <w:szCs w:val="24"/>
              </w:rPr>
              <w:t>Учителя, работающие в 11 классах:</w:t>
            </w:r>
          </w:p>
          <w:p w:rsidR="00E66AEA" w:rsidRDefault="00E66AEA" w:rsidP="00925306">
            <w:pPr>
              <w:pStyle w:val="ad"/>
              <w:spacing w:after="0" w:line="240" w:lineRule="auto"/>
              <w:ind w:left="0"/>
              <w:jc w:val="center"/>
              <w:rPr>
                <w:rFonts w:ascii="Times New Roman" w:hAnsi="Times New Roman"/>
                <w:sz w:val="24"/>
                <w:szCs w:val="24"/>
              </w:rPr>
            </w:pPr>
            <w:r>
              <w:rPr>
                <w:rFonts w:ascii="Times New Roman" w:hAnsi="Times New Roman"/>
                <w:sz w:val="24"/>
                <w:szCs w:val="24"/>
              </w:rPr>
              <w:t>ГБОУ «Центр образования г. Назрань»;</w:t>
            </w:r>
          </w:p>
          <w:p w:rsidR="00E66AEA" w:rsidRDefault="00E66AEA" w:rsidP="00925306">
            <w:pPr>
              <w:pStyle w:val="ad"/>
              <w:spacing w:after="0" w:line="240" w:lineRule="auto"/>
              <w:ind w:left="0"/>
              <w:jc w:val="center"/>
              <w:rPr>
                <w:rFonts w:ascii="Times New Roman" w:hAnsi="Times New Roman"/>
                <w:sz w:val="24"/>
                <w:szCs w:val="24"/>
              </w:rPr>
            </w:pPr>
            <w:r>
              <w:rPr>
                <w:rFonts w:ascii="Times New Roman" w:hAnsi="Times New Roman"/>
                <w:sz w:val="24"/>
                <w:szCs w:val="24"/>
              </w:rPr>
              <w:t>ГБОУ«СОШ №3 с. Плиево»;</w:t>
            </w:r>
          </w:p>
          <w:p w:rsidR="00E66AEA" w:rsidRDefault="00E66AEA" w:rsidP="00925306">
            <w:pPr>
              <w:pStyle w:val="ad"/>
              <w:spacing w:after="0" w:line="240" w:lineRule="auto"/>
              <w:ind w:left="0"/>
              <w:jc w:val="center"/>
              <w:rPr>
                <w:rFonts w:ascii="Times New Roman" w:hAnsi="Times New Roman"/>
                <w:sz w:val="24"/>
                <w:szCs w:val="24"/>
              </w:rPr>
            </w:pPr>
            <w:r>
              <w:rPr>
                <w:rFonts w:ascii="Times New Roman" w:hAnsi="Times New Roman"/>
                <w:sz w:val="24"/>
                <w:szCs w:val="24"/>
              </w:rPr>
              <w:t>ГБОУ«СОШ №20 г. Малгобек»;</w:t>
            </w:r>
          </w:p>
          <w:p w:rsidR="00E66AEA" w:rsidRDefault="00E66AEA" w:rsidP="00925306">
            <w:pPr>
              <w:pStyle w:val="ad"/>
              <w:spacing w:after="0" w:line="240" w:lineRule="auto"/>
              <w:ind w:left="0"/>
              <w:jc w:val="center"/>
              <w:rPr>
                <w:rFonts w:ascii="Times New Roman" w:hAnsi="Times New Roman"/>
                <w:sz w:val="24"/>
                <w:szCs w:val="24"/>
              </w:rPr>
            </w:pPr>
            <w:r>
              <w:rPr>
                <w:rFonts w:ascii="Times New Roman" w:hAnsi="Times New Roman"/>
                <w:sz w:val="24"/>
                <w:szCs w:val="24"/>
              </w:rPr>
              <w:t>ГБОУ«СОШ №1г. Сунжа»;</w:t>
            </w:r>
          </w:p>
          <w:p w:rsidR="00E66AEA" w:rsidRPr="00634251" w:rsidRDefault="00E66AEA" w:rsidP="00925306">
            <w:pPr>
              <w:pStyle w:val="ad"/>
              <w:spacing w:after="0" w:line="240" w:lineRule="auto"/>
              <w:ind w:left="0"/>
              <w:jc w:val="center"/>
              <w:rPr>
                <w:rFonts w:ascii="Times New Roman" w:hAnsi="Times New Roman"/>
                <w:sz w:val="24"/>
                <w:szCs w:val="24"/>
              </w:rPr>
            </w:pPr>
            <w:r>
              <w:rPr>
                <w:rFonts w:ascii="Times New Roman" w:hAnsi="Times New Roman"/>
                <w:sz w:val="24"/>
                <w:szCs w:val="24"/>
              </w:rPr>
              <w:t>ГБОУ«СОШ №3 г. Назрань».</w:t>
            </w:r>
          </w:p>
        </w:tc>
      </w:tr>
      <w:tr w:rsidR="00E66AEA" w:rsidRPr="00634251" w:rsidTr="00925306">
        <w:tc>
          <w:tcPr>
            <w:tcW w:w="567" w:type="dxa"/>
            <w:shd w:val="clear" w:color="auto" w:fill="auto"/>
          </w:tcPr>
          <w:p w:rsidR="00E66AEA" w:rsidRDefault="00E66AEA" w:rsidP="00E66AEA">
            <w:pPr>
              <w:pStyle w:val="ad"/>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4028" w:type="dxa"/>
            <w:shd w:val="clear" w:color="auto" w:fill="auto"/>
          </w:tcPr>
          <w:p w:rsidR="00E66AEA" w:rsidRPr="00785224" w:rsidRDefault="00E66AEA" w:rsidP="00925306">
            <w:pPr>
              <w:pStyle w:val="ad"/>
              <w:spacing w:after="0" w:line="240" w:lineRule="auto"/>
              <w:ind w:left="0"/>
              <w:jc w:val="center"/>
              <w:rPr>
                <w:rFonts w:ascii="Times New Roman" w:hAnsi="Times New Roman"/>
                <w:b/>
                <w:sz w:val="24"/>
                <w:szCs w:val="24"/>
              </w:rPr>
            </w:pPr>
            <w:r w:rsidRPr="00785224">
              <w:rPr>
                <w:rFonts w:ascii="Times New Roman" w:hAnsi="Times New Roman"/>
                <w:sz w:val="24"/>
                <w:szCs w:val="24"/>
              </w:rPr>
              <w:t>Современный урок истории и обществознания в контексте ФГОС ООО</w:t>
            </w:r>
          </w:p>
        </w:tc>
        <w:tc>
          <w:tcPr>
            <w:tcW w:w="3373" w:type="dxa"/>
            <w:shd w:val="clear" w:color="auto" w:fill="auto"/>
          </w:tcPr>
          <w:p w:rsidR="00E66AEA" w:rsidRPr="00634251" w:rsidRDefault="00E66AEA" w:rsidP="00925306">
            <w:pPr>
              <w:pStyle w:val="ad"/>
              <w:spacing w:after="0" w:line="240" w:lineRule="auto"/>
              <w:ind w:left="0"/>
              <w:jc w:val="center"/>
              <w:rPr>
                <w:rFonts w:ascii="Times New Roman" w:hAnsi="Times New Roman"/>
                <w:sz w:val="24"/>
                <w:szCs w:val="24"/>
              </w:rPr>
            </w:pPr>
            <w:r>
              <w:rPr>
                <w:rFonts w:ascii="Times New Roman" w:hAnsi="Times New Roman"/>
                <w:sz w:val="24"/>
                <w:szCs w:val="24"/>
              </w:rPr>
              <w:t>Учителя образовательных учреждений республики</w:t>
            </w:r>
          </w:p>
        </w:tc>
        <w:tc>
          <w:tcPr>
            <w:tcW w:w="2664" w:type="dxa"/>
          </w:tcPr>
          <w:p w:rsidR="00E66AEA" w:rsidRPr="00634251" w:rsidRDefault="00E66AEA" w:rsidP="00925306">
            <w:pPr>
              <w:pStyle w:val="ad"/>
              <w:spacing w:after="0" w:line="240" w:lineRule="auto"/>
              <w:ind w:left="0"/>
              <w:jc w:val="center"/>
              <w:rPr>
                <w:rFonts w:ascii="Times New Roman" w:hAnsi="Times New Roman"/>
                <w:sz w:val="24"/>
                <w:szCs w:val="24"/>
              </w:rPr>
            </w:pPr>
            <w:r>
              <w:rPr>
                <w:rFonts w:ascii="Times New Roman" w:hAnsi="Times New Roman"/>
                <w:sz w:val="24"/>
                <w:szCs w:val="24"/>
              </w:rPr>
              <w:t>Учителя, работающие в 11 классах образовательных учреждений республики</w:t>
            </w:r>
          </w:p>
        </w:tc>
      </w:tr>
    </w:tbl>
    <w:p w:rsidR="00E66AEA" w:rsidRPr="0066424C" w:rsidRDefault="00E66AEA" w:rsidP="000F30C8">
      <w:pPr>
        <w:pStyle w:val="3"/>
        <w:numPr>
          <w:ilvl w:val="2"/>
          <w:numId w:val="92"/>
        </w:numPr>
        <w:tabs>
          <w:tab w:val="left" w:pos="567"/>
        </w:tabs>
        <w:ind w:left="0"/>
        <w:jc w:val="both"/>
        <w:rPr>
          <w:rFonts w:ascii="Times New Roman" w:hAnsi="Times New Roman"/>
          <w:szCs w:val="28"/>
        </w:rPr>
      </w:pPr>
      <w:r w:rsidRPr="0066424C">
        <w:rPr>
          <w:rFonts w:ascii="Times New Roman" w:hAnsi="Times New Roman"/>
          <w:szCs w:val="28"/>
        </w:rPr>
        <w:t>Планируемые меры методической поддержки изучения учебных предметов в 2021-2022 уч.г. на региональном уровне, в том числе в ОО с аномально низкими результатами ЕГЭ 2021 г.</w:t>
      </w:r>
    </w:p>
    <w:p w:rsidR="00E66AEA" w:rsidRDefault="00E66AEA" w:rsidP="00925306">
      <w:pPr>
        <w:pStyle w:val="af"/>
        <w:keepNext/>
      </w:pPr>
      <w:r>
        <w:t xml:space="preserve">Таблица </w:t>
      </w:r>
      <w:fldSimple w:instr=" STYLEREF 1 \s ">
        <w:r>
          <w:rPr>
            <w:noProof/>
          </w:rPr>
          <w:t>2</w:t>
        </w:r>
      </w:fldSimple>
      <w:r>
        <w:noBreakHyphen/>
      </w:r>
      <w:fldSimple w:instr=" SEQ Таблица \* ARABIC \s 1 ">
        <w:r>
          <w:rPr>
            <w:noProof/>
          </w:rPr>
          <w:t>16</w:t>
        </w:r>
      </w:fldSimple>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745"/>
        <w:gridCol w:w="8178"/>
      </w:tblGrid>
      <w:tr w:rsidR="00E66AEA" w:rsidRPr="00634251" w:rsidTr="00925306">
        <w:tc>
          <w:tcPr>
            <w:tcW w:w="709" w:type="dxa"/>
            <w:shd w:val="clear" w:color="auto" w:fill="auto"/>
          </w:tcPr>
          <w:p w:rsidR="00E66AEA" w:rsidRPr="00925306" w:rsidRDefault="00E66AEA" w:rsidP="00925306">
            <w:pPr>
              <w:pStyle w:val="ad"/>
              <w:spacing w:after="0"/>
              <w:ind w:left="0"/>
              <w:jc w:val="center"/>
              <w:rPr>
                <w:rFonts w:ascii="Times New Roman" w:hAnsi="Times New Roman" w:cs="Times New Roman"/>
                <w:sz w:val="24"/>
                <w:szCs w:val="24"/>
              </w:rPr>
            </w:pPr>
            <w:r w:rsidRPr="00925306">
              <w:rPr>
                <w:rFonts w:ascii="Times New Roman" w:hAnsi="Times New Roman" w:cs="Times New Roman"/>
                <w:sz w:val="24"/>
                <w:szCs w:val="24"/>
              </w:rPr>
              <w:t>№</w:t>
            </w:r>
          </w:p>
        </w:tc>
        <w:tc>
          <w:tcPr>
            <w:tcW w:w="1745" w:type="dxa"/>
            <w:shd w:val="clear" w:color="auto" w:fill="auto"/>
          </w:tcPr>
          <w:p w:rsidR="00E66AEA" w:rsidRPr="00925306" w:rsidRDefault="00E66AEA" w:rsidP="00925306">
            <w:pPr>
              <w:pStyle w:val="ad"/>
              <w:spacing w:after="0"/>
              <w:ind w:left="0"/>
              <w:jc w:val="center"/>
              <w:rPr>
                <w:rFonts w:ascii="Times New Roman" w:hAnsi="Times New Roman" w:cs="Times New Roman"/>
                <w:sz w:val="24"/>
                <w:szCs w:val="24"/>
              </w:rPr>
            </w:pPr>
            <w:r w:rsidRPr="00925306">
              <w:rPr>
                <w:rFonts w:ascii="Times New Roman" w:hAnsi="Times New Roman" w:cs="Times New Roman"/>
                <w:sz w:val="24"/>
                <w:szCs w:val="24"/>
              </w:rPr>
              <w:t>Дата</w:t>
            </w:r>
          </w:p>
          <w:p w:rsidR="00E66AEA" w:rsidRPr="00925306" w:rsidRDefault="00E66AEA" w:rsidP="00925306">
            <w:pPr>
              <w:pStyle w:val="ad"/>
              <w:spacing w:after="0"/>
              <w:ind w:left="0"/>
              <w:jc w:val="center"/>
              <w:rPr>
                <w:rFonts w:ascii="Times New Roman" w:hAnsi="Times New Roman" w:cs="Times New Roman"/>
                <w:sz w:val="24"/>
                <w:szCs w:val="24"/>
              </w:rPr>
            </w:pPr>
            <w:r w:rsidRPr="00925306">
              <w:rPr>
                <w:rFonts w:ascii="Times New Roman" w:hAnsi="Times New Roman" w:cs="Times New Roman"/>
                <w:i/>
                <w:sz w:val="24"/>
                <w:szCs w:val="24"/>
              </w:rPr>
              <w:t>(месяц)</w:t>
            </w:r>
          </w:p>
        </w:tc>
        <w:tc>
          <w:tcPr>
            <w:tcW w:w="8178" w:type="dxa"/>
            <w:shd w:val="clear" w:color="auto" w:fill="auto"/>
          </w:tcPr>
          <w:p w:rsidR="00E66AEA" w:rsidRPr="00925306" w:rsidRDefault="00E66AEA" w:rsidP="00925306">
            <w:pPr>
              <w:pStyle w:val="ad"/>
              <w:spacing w:after="0"/>
              <w:ind w:left="0"/>
              <w:jc w:val="center"/>
              <w:rPr>
                <w:rFonts w:ascii="Times New Roman" w:hAnsi="Times New Roman" w:cs="Times New Roman"/>
                <w:sz w:val="24"/>
                <w:szCs w:val="24"/>
              </w:rPr>
            </w:pPr>
            <w:r w:rsidRPr="00925306">
              <w:rPr>
                <w:rFonts w:ascii="Times New Roman" w:hAnsi="Times New Roman" w:cs="Times New Roman"/>
                <w:sz w:val="24"/>
                <w:szCs w:val="24"/>
              </w:rPr>
              <w:t>Мероприятие</w:t>
            </w:r>
          </w:p>
          <w:p w:rsidR="00E66AEA" w:rsidRPr="00925306" w:rsidRDefault="00E66AEA" w:rsidP="00925306">
            <w:pPr>
              <w:pStyle w:val="ad"/>
              <w:spacing w:after="0"/>
              <w:ind w:left="0"/>
              <w:jc w:val="center"/>
              <w:rPr>
                <w:rFonts w:ascii="Times New Roman" w:hAnsi="Times New Roman" w:cs="Times New Roman"/>
                <w:i/>
                <w:sz w:val="24"/>
                <w:szCs w:val="24"/>
              </w:rPr>
            </w:pPr>
            <w:r w:rsidRPr="00925306">
              <w:rPr>
                <w:rFonts w:ascii="Times New Roman" w:hAnsi="Times New Roman" w:cs="Times New Roman"/>
                <w:i/>
                <w:sz w:val="24"/>
                <w:szCs w:val="24"/>
              </w:rPr>
              <w:t>(указать тему и организацию, которая планирует проведение мероприятия)</w:t>
            </w:r>
          </w:p>
        </w:tc>
      </w:tr>
      <w:tr w:rsidR="00E66AEA" w:rsidRPr="00634251" w:rsidTr="00925306">
        <w:tc>
          <w:tcPr>
            <w:tcW w:w="709"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1</w:t>
            </w:r>
          </w:p>
        </w:tc>
        <w:tc>
          <w:tcPr>
            <w:tcW w:w="1745"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 xml:space="preserve">Сентябрь 2021г </w:t>
            </w:r>
          </w:p>
        </w:tc>
        <w:tc>
          <w:tcPr>
            <w:tcW w:w="8178"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Анализ результатов ЕГЭ по предмету. Изменения КИМ ЕГЭ.</w:t>
            </w:r>
          </w:p>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ГБУ ДПО «ИПК РО РИ»</w:t>
            </w:r>
          </w:p>
        </w:tc>
      </w:tr>
      <w:tr w:rsidR="00E66AEA" w:rsidRPr="00634251" w:rsidTr="00925306">
        <w:tc>
          <w:tcPr>
            <w:tcW w:w="709"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2</w:t>
            </w:r>
          </w:p>
        </w:tc>
        <w:tc>
          <w:tcPr>
            <w:tcW w:w="1745"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Сентябрь 2021г</w:t>
            </w:r>
          </w:p>
        </w:tc>
        <w:tc>
          <w:tcPr>
            <w:tcW w:w="8178"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Индивидуальные консультации для учителей, чьи учащиеся показали низкие результаты на ЕГЭ. Составление плана подготовки учащихся к ЕГЭ.</w:t>
            </w:r>
          </w:p>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 xml:space="preserve"> ГБУ ДПО «ИПК РО РИ»</w:t>
            </w:r>
          </w:p>
        </w:tc>
      </w:tr>
      <w:tr w:rsidR="00E66AEA" w:rsidRPr="00634251" w:rsidTr="00925306">
        <w:tc>
          <w:tcPr>
            <w:tcW w:w="709"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3</w:t>
            </w:r>
          </w:p>
        </w:tc>
        <w:tc>
          <w:tcPr>
            <w:tcW w:w="1745"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Октябрь  2021г</w:t>
            </w:r>
          </w:p>
        </w:tc>
        <w:tc>
          <w:tcPr>
            <w:tcW w:w="8178"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Подготовка учащихся к выполнению заданий ЕГЭ по теме «</w:t>
            </w:r>
            <w:r w:rsidRPr="00925306">
              <w:rPr>
                <w:rFonts w:ascii="Times New Roman" w:hAnsi="Times New Roman" w:cs="Times New Roman"/>
                <w:color w:val="000000"/>
                <w:sz w:val="24"/>
                <w:szCs w:val="24"/>
              </w:rPr>
              <w:t>Определение термина по нескольким признакам</w:t>
            </w:r>
            <w:r w:rsidRPr="00925306">
              <w:rPr>
                <w:rFonts w:ascii="Times New Roman" w:hAnsi="Times New Roman" w:cs="Times New Roman"/>
                <w:sz w:val="24"/>
                <w:szCs w:val="24"/>
              </w:rPr>
              <w:t>»</w:t>
            </w:r>
          </w:p>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ГБУ ДПО «ИПК РО РИ»</w:t>
            </w:r>
          </w:p>
        </w:tc>
      </w:tr>
      <w:tr w:rsidR="00E66AEA" w:rsidRPr="00634251" w:rsidTr="00925306">
        <w:tc>
          <w:tcPr>
            <w:tcW w:w="709"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4</w:t>
            </w:r>
          </w:p>
        </w:tc>
        <w:tc>
          <w:tcPr>
            <w:tcW w:w="1745"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Октябрь  2021г</w:t>
            </w:r>
          </w:p>
        </w:tc>
        <w:tc>
          <w:tcPr>
            <w:tcW w:w="8178" w:type="dxa"/>
            <w:shd w:val="clear" w:color="auto" w:fill="auto"/>
          </w:tcPr>
          <w:p w:rsidR="00E66AEA" w:rsidRPr="00925306" w:rsidRDefault="00E66AEA" w:rsidP="00925306">
            <w:pPr>
              <w:pStyle w:val="ad"/>
              <w:spacing w:after="0"/>
              <w:ind w:left="0"/>
              <w:jc w:val="both"/>
              <w:rPr>
                <w:rFonts w:ascii="Times New Roman" w:hAnsi="Times New Roman" w:cs="Times New Roman"/>
                <w:color w:val="000000"/>
                <w:sz w:val="24"/>
                <w:szCs w:val="24"/>
              </w:rPr>
            </w:pPr>
            <w:r w:rsidRPr="00925306">
              <w:rPr>
                <w:rFonts w:ascii="Times New Roman" w:hAnsi="Times New Roman" w:cs="Times New Roman"/>
                <w:sz w:val="24"/>
                <w:szCs w:val="24"/>
              </w:rPr>
              <w:t>Подготовка учащихся к выполнению заданий ЕГЭ по теме</w:t>
            </w:r>
          </w:p>
          <w:p w:rsidR="00E66AEA" w:rsidRPr="00925306" w:rsidRDefault="00E66AEA" w:rsidP="00925306">
            <w:pPr>
              <w:pStyle w:val="ad"/>
              <w:spacing w:after="0"/>
              <w:ind w:left="0"/>
              <w:jc w:val="both"/>
              <w:rPr>
                <w:rFonts w:ascii="Times New Roman" w:hAnsi="Times New Roman" w:cs="Times New Roman"/>
                <w:color w:val="000000"/>
                <w:sz w:val="24"/>
                <w:szCs w:val="24"/>
              </w:rPr>
            </w:pPr>
            <w:r w:rsidRPr="00925306">
              <w:rPr>
                <w:rFonts w:ascii="Times New Roman" w:hAnsi="Times New Roman" w:cs="Times New Roman"/>
                <w:color w:val="000000"/>
                <w:sz w:val="24"/>
                <w:szCs w:val="24"/>
              </w:rPr>
              <w:t>«Задание 20 КИМ ЕГЭ. Характеристика авторства, времени обстоятельств и целей создания источника»</w:t>
            </w:r>
          </w:p>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ГБУ ДПО «ИПК РО РИ»</w:t>
            </w:r>
          </w:p>
        </w:tc>
      </w:tr>
      <w:tr w:rsidR="00E66AEA" w:rsidRPr="00634251" w:rsidTr="00925306">
        <w:tc>
          <w:tcPr>
            <w:tcW w:w="709"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5</w:t>
            </w:r>
          </w:p>
        </w:tc>
        <w:tc>
          <w:tcPr>
            <w:tcW w:w="1745"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 xml:space="preserve">Ноябрь </w:t>
            </w:r>
          </w:p>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2021г</w:t>
            </w:r>
          </w:p>
        </w:tc>
        <w:tc>
          <w:tcPr>
            <w:tcW w:w="8178" w:type="dxa"/>
            <w:shd w:val="clear" w:color="auto" w:fill="auto"/>
          </w:tcPr>
          <w:p w:rsidR="00E66AEA" w:rsidRPr="00925306" w:rsidRDefault="00E66AEA" w:rsidP="00925306">
            <w:pPr>
              <w:pStyle w:val="ad"/>
              <w:spacing w:after="0"/>
              <w:ind w:left="0"/>
              <w:jc w:val="both"/>
              <w:rPr>
                <w:rFonts w:ascii="Times New Roman" w:hAnsi="Times New Roman" w:cs="Times New Roman"/>
                <w:color w:val="000000"/>
                <w:sz w:val="24"/>
                <w:szCs w:val="24"/>
              </w:rPr>
            </w:pPr>
            <w:r w:rsidRPr="00925306">
              <w:rPr>
                <w:rFonts w:ascii="Times New Roman" w:hAnsi="Times New Roman" w:cs="Times New Roman"/>
                <w:sz w:val="24"/>
                <w:szCs w:val="24"/>
              </w:rPr>
              <w:t>Подготовка учащихся к выполнению заданий ЕГЭ по теме</w:t>
            </w:r>
          </w:p>
          <w:p w:rsidR="00E66AEA" w:rsidRPr="00925306" w:rsidRDefault="00E66AEA" w:rsidP="00925306">
            <w:pPr>
              <w:pStyle w:val="ad"/>
              <w:spacing w:after="0"/>
              <w:ind w:left="0"/>
              <w:jc w:val="both"/>
              <w:rPr>
                <w:rFonts w:ascii="Times New Roman" w:hAnsi="Times New Roman" w:cs="Times New Roman"/>
                <w:color w:val="000000"/>
                <w:sz w:val="24"/>
                <w:szCs w:val="24"/>
              </w:rPr>
            </w:pPr>
            <w:r w:rsidRPr="00925306">
              <w:rPr>
                <w:rFonts w:ascii="Times New Roman" w:hAnsi="Times New Roman" w:cs="Times New Roman"/>
                <w:color w:val="000000"/>
                <w:sz w:val="24"/>
                <w:szCs w:val="24"/>
              </w:rPr>
              <w:t xml:space="preserve">«Задание 17 КИМ ЕГЭ. </w:t>
            </w:r>
            <w:r w:rsidRPr="00925306">
              <w:rPr>
                <w:rFonts w:ascii="Times New Roman" w:hAnsi="Times New Roman" w:cs="Times New Roman"/>
                <w:sz w:val="24"/>
                <w:szCs w:val="24"/>
              </w:rPr>
              <w:t>З</w:t>
            </w:r>
            <w:r w:rsidRPr="00925306">
              <w:rPr>
                <w:rFonts w:ascii="Times New Roman" w:hAnsi="Times New Roman" w:cs="Times New Roman"/>
                <w:color w:val="000000"/>
                <w:sz w:val="24"/>
                <w:szCs w:val="24"/>
              </w:rPr>
              <w:t>нание основных фактов, процессов, явлений истории культуры России (задание на установление соответствия.</w:t>
            </w:r>
          </w:p>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ГБУ ДПО «ИПК РО РИ»</w:t>
            </w:r>
          </w:p>
        </w:tc>
      </w:tr>
      <w:tr w:rsidR="00E66AEA" w:rsidRPr="00634251" w:rsidTr="00925306">
        <w:tc>
          <w:tcPr>
            <w:tcW w:w="709"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6</w:t>
            </w:r>
          </w:p>
        </w:tc>
        <w:tc>
          <w:tcPr>
            <w:tcW w:w="1745"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 xml:space="preserve">Ноябрь -декабрь </w:t>
            </w:r>
          </w:p>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2021г</w:t>
            </w:r>
          </w:p>
        </w:tc>
        <w:tc>
          <w:tcPr>
            <w:tcW w:w="8178"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Повышение качества образования по истории и обществознанию в школах, демонстрирующих низкие показатели на ГИА.</w:t>
            </w:r>
          </w:p>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ГБУ ДПО «ИПК РО РИ»</w:t>
            </w:r>
          </w:p>
        </w:tc>
      </w:tr>
      <w:tr w:rsidR="00E66AEA" w:rsidRPr="00634251" w:rsidTr="00925306">
        <w:tc>
          <w:tcPr>
            <w:tcW w:w="709"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7</w:t>
            </w:r>
          </w:p>
        </w:tc>
        <w:tc>
          <w:tcPr>
            <w:tcW w:w="1745"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 xml:space="preserve">Февраль </w:t>
            </w:r>
          </w:p>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2022г</w:t>
            </w:r>
          </w:p>
        </w:tc>
        <w:tc>
          <w:tcPr>
            <w:tcW w:w="8178" w:type="dxa"/>
            <w:shd w:val="clear" w:color="auto" w:fill="auto"/>
          </w:tcPr>
          <w:p w:rsidR="00E66AEA" w:rsidRPr="00925306" w:rsidRDefault="00E66AEA" w:rsidP="00925306">
            <w:pPr>
              <w:pStyle w:val="ad"/>
              <w:spacing w:after="0"/>
              <w:ind w:left="0"/>
              <w:jc w:val="both"/>
              <w:rPr>
                <w:rFonts w:ascii="Times New Roman" w:hAnsi="Times New Roman" w:cs="Times New Roman"/>
                <w:color w:val="000000"/>
                <w:sz w:val="24"/>
                <w:szCs w:val="24"/>
              </w:rPr>
            </w:pPr>
            <w:r w:rsidRPr="00925306">
              <w:rPr>
                <w:rFonts w:ascii="Times New Roman" w:hAnsi="Times New Roman" w:cs="Times New Roman"/>
                <w:sz w:val="24"/>
                <w:szCs w:val="24"/>
              </w:rPr>
              <w:t>Подготовка учащихся к выполнению заданий ЕГЭ по теме</w:t>
            </w:r>
          </w:p>
          <w:p w:rsidR="00E66AEA" w:rsidRPr="00925306" w:rsidRDefault="00E66AEA" w:rsidP="00925306">
            <w:pPr>
              <w:pStyle w:val="ad"/>
              <w:spacing w:after="0"/>
              <w:ind w:left="0"/>
              <w:jc w:val="both"/>
              <w:rPr>
                <w:rFonts w:ascii="Times New Roman" w:hAnsi="Times New Roman" w:cs="Times New Roman"/>
                <w:color w:val="000000"/>
                <w:sz w:val="24"/>
                <w:szCs w:val="24"/>
              </w:rPr>
            </w:pPr>
            <w:r w:rsidRPr="00925306">
              <w:rPr>
                <w:rFonts w:ascii="Times New Roman" w:hAnsi="Times New Roman" w:cs="Times New Roman"/>
                <w:color w:val="000000"/>
                <w:sz w:val="24"/>
                <w:szCs w:val="24"/>
              </w:rPr>
              <w:t>«Задание 8 КИМ ЕГЭ. Знание основных фактов, процессов, явлений (задание на заполнение пропусков в предложениях)</w:t>
            </w:r>
          </w:p>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ГБУ ДПО «ИПК РО РИ»</w:t>
            </w:r>
          </w:p>
        </w:tc>
      </w:tr>
      <w:tr w:rsidR="00E66AEA" w:rsidRPr="00634251" w:rsidTr="00925306">
        <w:tc>
          <w:tcPr>
            <w:tcW w:w="709"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8</w:t>
            </w:r>
          </w:p>
        </w:tc>
        <w:tc>
          <w:tcPr>
            <w:tcW w:w="1745"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Январь – февраль</w:t>
            </w:r>
          </w:p>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2022г</w:t>
            </w:r>
          </w:p>
        </w:tc>
        <w:tc>
          <w:tcPr>
            <w:tcW w:w="8178" w:type="dxa"/>
            <w:shd w:val="clear" w:color="auto" w:fill="auto"/>
          </w:tcPr>
          <w:p w:rsidR="00E66AEA" w:rsidRPr="00925306" w:rsidRDefault="00E66AEA" w:rsidP="00925306">
            <w:pPr>
              <w:pStyle w:val="ad"/>
              <w:spacing w:after="0"/>
              <w:ind w:left="0"/>
              <w:jc w:val="both"/>
              <w:rPr>
                <w:rFonts w:ascii="Times New Roman" w:hAnsi="Times New Roman" w:cs="Times New Roman"/>
                <w:color w:val="000000"/>
                <w:sz w:val="24"/>
                <w:szCs w:val="24"/>
              </w:rPr>
            </w:pPr>
            <w:r w:rsidRPr="00925306">
              <w:rPr>
                <w:rFonts w:ascii="Times New Roman" w:hAnsi="Times New Roman" w:cs="Times New Roman"/>
                <w:sz w:val="24"/>
                <w:szCs w:val="24"/>
              </w:rPr>
              <w:t>Подготовка учащихся к выполнению заданий ЕГЭ по теме</w:t>
            </w:r>
          </w:p>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 xml:space="preserve"> «Методические приемы к выполнению заданий 20- 23 КИМ ЕГЭ по истории»</w:t>
            </w:r>
          </w:p>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ГБУ ДПО «ИПК РО РИ»</w:t>
            </w:r>
          </w:p>
        </w:tc>
      </w:tr>
      <w:tr w:rsidR="00E66AEA" w:rsidRPr="00634251" w:rsidTr="00925306">
        <w:tc>
          <w:tcPr>
            <w:tcW w:w="709"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9</w:t>
            </w:r>
          </w:p>
        </w:tc>
        <w:tc>
          <w:tcPr>
            <w:tcW w:w="1745"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 xml:space="preserve">Март </w:t>
            </w:r>
          </w:p>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2022г</w:t>
            </w:r>
          </w:p>
        </w:tc>
        <w:tc>
          <w:tcPr>
            <w:tcW w:w="8178" w:type="dxa"/>
            <w:shd w:val="clear" w:color="auto" w:fill="auto"/>
          </w:tcPr>
          <w:p w:rsidR="00E66AEA" w:rsidRPr="00925306" w:rsidRDefault="00E66AEA" w:rsidP="00925306">
            <w:pPr>
              <w:pStyle w:val="ad"/>
              <w:spacing w:after="0"/>
              <w:ind w:left="0"/>
              <w:jc w:val="both"/>
              <w:rPr>
                <w:rFonts w:ascii="Times New Roman" w:eastAsia="Times New Roman" w:hAnsi="Times New Roman" w:cs="Times New Roman"/>
                <w:sz w:val="24"/>
                <w:szCs w:val="24"/>
              </w:rPr>
            </w:pPr>
            <w:r w:rsidRPr="00925306">
              <w:rPr>
                <w:rFonts w:ascii="Times New Roman" w:hAnsi="Times New Roman" w:cs="Times New Roman"/>
                <w:sz w:val="24"/>
                <w:szCs w:val="24"/>
              </w:rPr>
              <w:t>Подготовка учащихся к выполнению заданий ЕГЭ по теме «</w:t>
            </w:r>
            <w:r w:rsidRPr="00925306">
              <w:rPr>
                <w:rStyle w:val="fontstyle01"/>
                <w:rFonts w:ascii="Times New Roman" w:hAnsi="Times New Roman" w:cs="Times New Roman"/>
                <w:sz w:val="24"/>
                <w:szCs w:val="24"/>
              </w:rPr>
              <w:t xml:space="preserve">Качество преподавания модулей «Человечество во второй мировой войне», «Советский союз в годы военных испытаний» </w:t>
            </w:r>
          </w:p>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ГБУ ДПО «ИПК РО РИ»</w:t>
            </w:r>
          </w:p>
        </w:tc>
      </w:tr>
      <w:tr w:rsidR="00E66AEA" w:rsidRPr="00634251" w:rsidTr="00925306">
        <w:tc>
          <w:tcPr>
            <w:tcW w:w="709"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10</w:t>
            </w:r>
          </w:p>
        </w:tc>
        <w:tc>
          <w:tcPr>
            <w:tcW w:w="1745" w:type="dxa"/>
            <w:shd w:val="clear" w:color="auto" w:fill="auto"/>
          </w:tcPr>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 xml:space="preserve">Март </w:t>
            </w:r>
          </w:p>
          <w:p w:rsidR="00E66AEA" w:rsidRPr="00925306" w:rsidRDefault="00E66AEA" w:rsidP="00925306">
            <w:pPr>
              <w:pStyle w:val="ad"/>
              <w:spacing w:after="0"/>
              <w:ind w:left="0"/>
              <w:jc w:val="both"/>
              <w:rPr>
                <w:rFonts w:ascii="Times New Roman" w:hAnsi="Times New Roman" w:cs="Times New Roman"/>
                <w:sz w:val="24"/>
                <w:szCs w:val="24"/>
              </w:rPr>
            </w:pPr>
            <w:r w:rsidRPr="00925306">
              <w:rPr>
                <w:rFonts w:ascii="Times New Roman" w:hAnsi="Times New Roman" w:cs="Times New Roman"/>
                <w:sz w:val="24"/>
                <w:szCs w:val="24"/>
              </w:rPr>
              <w:t>2022г</w:t>
            </w:r>
          </w:p>
        </w:tc>
        <w:tc>
          <w:tcPr>
            <w:tcW w:w="8178" w:type="dxa"/>
            <w:shd w:val="clear" w:color="auto" w:fill="auto"/>
          </w:tcPr>
          <w:p w:rsidR="00E66AEA" w:rsidRPr="00925306" w:rsidRDefault="00E66AEA" w:rsidP="00925306">
            <w:pPr>
              <w:jc w:val="both"/>
              <w:rPr>
                <w:rFonts w:ascii="Times New Roman" w:hAnsi="Times New Roman" w:cs="Times New Roman"/>
                <w:sz w:val="24"/>
                <w:szCs w:val="24"/>
              </w:rPr>
            </w:pPr>
            <w:r w:rsidRPr="00925306">
              <w:rPr>
                <w:rFonts w:ascii="Times New Roman" w:hAnsi="Times New Roman" w:cs="Times New Roman"/>
                <w:sz w:val="24"/>
                <w:szCs w:val="24"/>
              </w:rPr>
              <w:t>Подготовка учащихся к выполнению заданий ЕГЭ по теме «</w:t>
            </w:r>
            <w:r w:rsidRPr="00925306">
              <w:rPr>
                <w:rStyle w:val="fontstyle01"/>
                <w:rFonts w:ascii="Times New Roman" w:hAnsi="Times New Roman" w:cs="Times New Roman"/>
                <w:sz w:val="24"/>
                <w:szCs w:val="24"/>
              </w:rPr>
              <w:t>Трудные вопросы истории: изучение темы "Россия в 2000-е: вызовы времени и задачи модернизации"»</w:t>
            </w:r>
            <w:r w:rsidR="00925306" w:rsidRPr="00925306">
              <w:rPr>
                <w:rStyle w:val="fontstyle01"/>
                <w:rFonts w:ascii="Times New Roman" w:hAnsi="Times New Roman" w:cs="Times New Roman"/>
                <w:sz w:val="24"/>
                <w:szCs w:val="24"/>
              </w:rPr>
              <w:t xml:space="preserve"> </w:t>
            </w:r>
            <w:r w:rsidRPr="00925306">
              <w:rPr>
                <w:rFonts w:ascii="Times New Roman" w:hAnsi="Times New Roman" w:cs="Times New Roman"/>
                <w:sz w:val="24"/>
                <w:szCs w:val="24"/>
              </w:rPr>
              <w:t>ГБУ ДПО «ИПК РО РИ»</w:t>
            </w:r>
          </w:p>
        </w:tc>
      </w:tr>
    </w:tbl>
    <w:p w:rsidR="00E66AEA" w:rsidRPr="0066424C" w:rsidRDefault="00E66AEA" w:rsidP="000F30C8">
      <w:pPr>
        <w:pStyle w:val="3"/>
        <w:numPr>
          <w:ilvl w:val="2"/>
          <w:numId w:val="92"/>
        </w:numPr>
        <w:tabs>
          <w:tab w:val="left" w:pos="567"/>
        </w:tabs>
        <w:ind w:left="1224"/>
        <w:rPr>
          <w:rFonts w:ascii="Times New Roman" w:hAnsi="Times New Roman"/>
        </w:rPr>
      </w:pPr>
      <w:r w:rsidRPr="0066424C">
        <w:rPr>
          <w:rFonts w:ascii="Times New Roman" w:hAnsi="Times New Roman"/>
        </w:rPr>
        <w:t>Планируемые корректирующие диагностические работы с учетом результатов ЕГЭ 2021 г.</w:t>
      </w:r>
    </w:p>
    <w:p w:rsidR="00E66AEA" w:rsidRDefault="00E66AEA" w:rsidP="00E66AEA">
      <w:pPr>
        <w:pStyle w:val="3"/>
        <w:numPr>
          <w:ilvl w:val="0"/>
          <w:numId w:val="0"/>
        </w:numPr>
        <w:tabs>
          <w:tab w:val="left" w:pos="567"/>
        </w:tabs>
        <w:spacing w:line="360" w:lineRule="auto"/>
        <w:rPr>
          <w:rFonts w:ascii="Times New Roman" w:hAnsi="Times New Roman"/>
          <w:sz w:val="24"/>
        </w:rPr>
      </w:pPr>
      <w:r w:rsidRPr="00FA4B3A">
        <w:rPr>
          <w:rFonts w:ascii="Times New Roman" w:hAnsi="Times New Roman"/>
          <w:sz w:val="24"/>
        </w:rPr>
        <w:t>_________</w:t>
      </w:r>
      <w:r>
        <w:rPr>
          <w:rFonts w:ascii="Times New Roman" w:hAnsi="Times New Roman"/>
          <w:sz w:val="24"/>
        </w:rPr>
        <w:t>не планируются</w:t>
      </w:r>
      <w:r w:rsidRPr="00FA4B3A">
        <w:rPr>
          <w:rFonts w:ascii="Times New Roman" w:hAnsi="Times New Roman"/>
          <w:sz w:val="24"/>
        </w:rPr>
        <w:t>__________________________</w:t>
      </w:r>
    </w:p>
    <w:p w:rsidR="00E66AEA" w:rsidRPr="00B86ACD" w:rsidRDefault="00E66AEA" w:rsidP="00E66AEA">
      <w:pPr>
        <w:tabs>
          <w:tab w:val="left" w:pos="8205"/>
        </w:tabs>
      </w:pPr>
    </w:p>
    <w:p w:rsidR="00E66AEA" w:rsidRPr="00550D16" w:rsidRDefault="00E66AEA" w:rsidP="000F30C8">
      <w:pPr>
        <w:pStyle w:val="3"/>
        <w:numPr>
          <w:ilvl w:val="2"/>
          <w:numId w:val="92"/>
        </w:numPr>
        <w:tabs>
          <w:tab w:val="left" w:pos="567"/>
        </w:tabs>
        <w:ind w:left="1224"/>
        <w:jc w:val="both"/>
        <w:rPr>
          <w:rFonts w:ascii="Times New Roman" w:hAnsi="Times New Roman"/>
          <w:b w:val="0"/>
        </w:rPr>
      </w:pPr>
      <w:r w:rsidRPr="0066424C">
        <w:rPr>
          <w:rFonts w:ascii="Times New Roman" w:hAnsi="Times New Roman"/>
        </w:rPr>
        <w:t>Трансляция эффективных педагогических практик ОО с наиболее высокими результатами ЕГЭ 2021 г</w:t>
      </w:r>
      <w:r w:rsidRPr="00550D16">
        <w:rPr>
          <w:rFonts w:ascii="Times New Roman" w:hAnsi="Times New Roman"/>
          <w:b w:val="0"/>
        </w:rPr>
        <w:t>.</w:t>
      </w:r>
    </w:p>
    <w:p w:rsidR="00E66AEA" w:rsidRDefault="00E66AEA" w:rsidP="00E66AEA">
      <w:pPr>
        <w:pStyle w:val="af"/>
        <w:keepNext/>
      </w:pPr>
      <w:r>
        <w:t xml:space="preserve">Таблица </w:t>
      </w:r>
      <w:fldSimple w:instr=" STYLEREF 1 \s ">
        <w:r>
          <w:rPr>
            <w:noProof/>
          </w:rPr>
          <w:t>2</w:t>
        </w:r>
      </w:fldSimple>
      <w:r>
        <w:noBreakHyphen/>
      </w:r>
      <w:fldSimple w:instr=" SEQ Таблица \* ARABIC \s 1 ">
        <w:r>
          <w:rPr>
            <w:noProof/>
          </w:rPr>
          <w:t>17</w:t>
        </w:r>
      </w:fldSimple>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702"/>
        <w:gridCol w:w="8221"/>
      </w:tblGrid>
      <w:tr w:rsidR="00E66AEA" w:rsidRPr="00634251" w:rsidTr="00925306">
        <w:tc>
          <w:tcPr>
            <w:tcW w:w="709" w:type="dxa"/>
            <w:shd w:val="clear" w:color="auto" w:fill="auto"/>
          </w:tcPr>
          <w:p w:rsidR="00E66AEA" w:rsidRPr="00634251" w:rsidRDefault="00E66AEA" w:rsidP="00E66AE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w:t>
            </w:r>
          </w:p>
        </w:tc>
        <w:tc>
          <w:tcPr>
            <w:tcW w:w="1702" w:type="dxa"/>
            <w:shd w:val="clear" w:color="auto" w:fill="auto"/>
          </w:tcPr>
          <w:p w:rsidR="00E66AEA" w:rsidRPr="00634251" w:rsidRDefault="00E66AEA" w:rsidP="00E66AE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Дата</w:t>
            </w:r>
          </w:p>
          <w:p w:rsidR="00E66AEA" w:rsidRPr="00634251" w:rsidRDefault="00E66AEA" w:rsidP="00E66AEA">
            <w:pPr>
              <w:pStyle w:val="ad"/>
              <w:spacing w:after="0" w:line="240" w:lineRule="auto"/>
              <w:ind w:left="0"/>
              <w:jc w:val="center"/>
              <w:rPr>
                <w:rFonts w:ascii="Times New Roman" w:hAnsi="Times New Roman"/>
                <w:sz w:val="24"/>
                <w:szCs w:val="24"/>
              </w:rPr>
            </w:pPr>
            <w:r w:rsidRPr="00634251">
              <w:rPr>
                <w:rFonts w:ascii="Times New Roman" w:hAnsi="Times New Roman"/>
                <w:i/>
                <w:sz w:val="24"/>
                <w:szCs w:val="24"/>
              </w:rPr>
              <w:t>(месяц)</w:t>
            </w:r>
          </w:p>
        </w:tc>
        <w:tc>
          <w:tcPr>
            <w:tcW w:w="8221" w:type="dxa"/>
            <w:shd w:val="clear" w:color="auto" w:fill="auto"/>
          </w:tcPr>
          <w:p w:rsidR="00E66AEA" w:rsidRPr="00634251" w:rsidRDefault="00E66AEA" w:rsidP="00E66AE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Мероприятие</w:t>
            </w:r>
          </w:p>
          <w:p w:rsidR="00E66AEA" w:rsidRPr="00634251" w:rsidRDefault="00E66AEA" w:rsidP="00E66AEA">
            <w:pPr>
              <w:pStyle w:val="ad"/>
              <w:spacing w:after="0" w:line="240" w:lineRule="auto"/>
              <w:ind w:left="0"/>
              <w:jc w:val="center"/>
              <w:rPr>
                <w:rFonts w:ascii="Times New Roman" w:hAnsi="Times New Roman"/>
                <w:i/>
                <w:sz w:val="24"/>
                <w:szCs w:val="24"/>
              </w:rPr>
            </w:pPr>
            <w:r w:rsidRPr="00634251">
              <w:rPr>
                <w:rFonts w:ascii="Times New Roman" w:hAnsi="Times New Roman"/>
                <w:i/>
                <w:sz w:val="24"/>
                <w:szCs w:val="24"/>
              </w:rPr>
              <w:t>(указать формат, тему и организацию, которая планирует проведение мероприятия)</w:t>
            </w:r>
          </w:p>
        </w:tc>
      </w:tr>
      <w:tr w:rsidR="00E66AEA" w:rsidRPr="00634251" w:rsidTr="00925306">
        <w:tc>
          <w:tcPr>
            <w:tcW w:w="709" w:type="dxa"/>
            <w:shd w:val="clear" w:color="auto" w:fill="auto"/>
          </w:tcPr>
          <w:p w:rsidR="00E66AEA" w:rsidRPr="00634251" w:rsidRDefault="00E66AEA" w:rsidP="00E66AEA">
            <w:pPr>
              <w:pStyle w:val="ad"/>
              <w:spacing w:after="0" w:line="240" w:lineRule="auto"/>
              <w:ind w:left="0"/>
              <w:jc w:val="center"/>
              <w:rPr>
                <w:rFonts w:ascii="Times New Roman" w:hAnsi="Times New Roman"/>
                <w:sz w:val="24"/>
                <w:szCs w:val="24"/>
              </w:rPr>
            </w:pPr>
            <w:r>
              <w:rPr>
                <w:rFonts w:ascii="Times New Roman" w:hAnsi="Times New Roman"/>
                <w:sz w:val="24"/>
                <w:szCs w:val="24"/>
              </w:rPr>
              <w:t>…</w:t>
            </w:r>
          </w:p>
        </w:tc>
        <w:tc>
          <w:tcPr>
            <w:tcW w:w="1702" w:type="dxa"/>
            <w:shd w:val="clear" w:color="auto" w:fill="auto"/>
          </w:tcPr>
          <w:p w:rsidR="00E66AEA" w:rsidRDefault="00E66AEA" w:rsidP="00925306">
            <w:pPr>
              <w:pStyle w:val="ad"/>
              <w:spacing w:after="0" w:line="240" w:lineRule="auto"/>
              <w:ind w:left="0"/>
              <w:jc w:val="both"/>
              <w:rPr>
                <w:rFonts w:ascii="Times New Roman" w:hAnsi="Times New Roman"/>
                <w:sz w:val="24"/>
                <w:szCs w:val="24"/>
              </w:rPr>
            </w:pPr>
            <w:r>
              <w:rPr>
                <w:rFonts w:ascii="Times New Roman" w:hAnsi="Times New Roman"/>
                <w:sz w:val="24"/>
                <w:szCs w:val="24"/>
              </w:rPr>
              <w:t>Декабрь</w:t>
            </w:r>
          </w:p>
          <w:p w:rsidR="00E66AEA" w:rsidRPr="00634251" w:rsidRDefault="00E66AEA" w:rsidP="00925306">
            <w:pPr>
              <w:pStyle w:val="ad"/>
              <w:spacing w:after="0" w:line="240" w:lineRule="auto"/>
              <w:ind w:left="0"/>
              <w:jc w:val="both"/>
              <w:rPr>
                <w:rFonts w:ascii="Times New Roman" w:hAnsi="Times New Roman"/>
                <w:sz w:val="24"/>
                <w:szCs w:val="24"/>
              </w:rPr>
            </w:pPr>
            <w:r>
              <w:rPr>
                <w:rFonts w:ascii="Times New Roman" w:hAnsi="Times New Roman"/>
                <w:sz w:val="24"/>
                <w:szCs w:val="24"/>
              </w:rPr>
              <w:t>2021г</w:t>
            </w:r>
          </w:p>
        </w:tc>
        <w:tc>
          <w:tcPr>
            <w:tcW w:w="8221" w:type="dxa"/>
            <w:shd w:val="clear" w:color="auto" w:fill="auto"/>
          </w:tcPr>
          <w:p w:rsidR="00E66AEA" w:rsidRPr="009A5351" w:rsidRDefault="00E66AEA" w:rsidP="00925306">
            <w:pPr>
              <w:pStyle w:val="ad"/>
              <w:spacing w:after="0" w:line="240" w:lineRule="auto"/>
              <w:ind w:left="0"/>
              <w:jc w:val="both"/>
              <w:rPr>
                <w:rFonts w:ascii="Times New Roman" w:hAnsi="Times New Roman"/>
                <w:sz w:val="24"/>
                <w:szCs w:val="24"/>
              </w:rPr>
            </w:pPr>
            <w:r>
              <w:rPr>
                <w:rFonts w:ascii="Times New Roman" w:hAnsi="Times New Roman"/>
                <w:sz w:val="24"/>
                <w:szCs w:val="24"/>
              </w:rPr>
              <w:t xml:space="preserve">Мастер – класс по теме </w:t>
            </w:r>
            <w:r w:rsidRPr="009A5351">
              <w:rPr>
                <w:rFonts w:ascii="Times New Roman" w:hAnsi="Times New Roman"/>
                <w:sz w:val="24"/>
                <w:szCs w:val="24"/>
              </w:rPr>
              <w:t>«Сложные вопросы на экзамене по истории (памятники архитектуры)»</w:t>
            </w:r>
          </w:p>
          <w:p w:rsidR="00E66AEA" w:rsidRPr="00634251" w:rsidRDefault="00E66AEA" w:rsidP="00925306">
            <w:pPr>
              <w:pStyle w:val="ad"/>
              <w:spacing w:after="0" w:line="240" w:lineRule="auto"/>
              <w:ind w:left="0"/>
              <w:jc w:val="both"/>
              <w:rPr>
                <w:rFonts w:ascii="Times New Roman" w:hAnsi="Times New Roman"/>
                <w:sz w:val="24"/>
                <w:szCs w:val="24"/>
              </w:rPr>
            </w:pPr>
            <w:r w:rsidRPr="007E4CBC">
              <w:rPr>
                <w:rFonts w:ascii="Times New Roman" w:hAnsi="Times New Roman"/>
                <w:sz w:val="24"/>
                <w:szCs w:val="24"/>
              </w:rPr>
              <w:t>ГБУ ДПО «ИПК РО РИ»</w:t>
            </w:r>
          </w:p>
        </w:tc>
      </w:tr>
      <w:tr w:rsidR="00E66AEA" w:rsidRPr="00634251" w:rsidTr="00925306">
        <w:tc>
          <w:tcPr>
            <w:tcW w:w="709" w:type="dxa"/>
            <w:shd w:val="clear" w:color="auto" w:fill="auto"/>
          </w:tcPr>
          <w:p w:rsidR="00E66AEA" w:rsidRDefault="00E66AEA" w:rsidP="00E66AEA">
            <w:pPr>
              <w:pStyle w:val="ad"/>
              <w:spacing w:after="0" w:line="240" w:lineRule="auto"/>
              <w:ind w:left="0"/>
              <w:jc w:val="center"/>
              <w:rPr>
                <w:rFonts w:ascii="Times New Roman" w:hAnsi="Times New Roman"/>
                <w:sz w:val="24"/>
                <w:szCs w:val="24"/>
              </w:rPr>
            </w:pPr>
          </w:p>
        </w:tc>
        <w:tc>
          <w:tcPr>
            <w:tcW w:w="1702" w:type="dxa"/>
            <w:shd w:val="clear" w:color="auto" w:fill="auto"/>
          </w:tcPr>
          <w:p w:rsidR="00E66AEA" w:rsidRPr="00634251" w:rsidRDefault="00E66AEA" w:rsidP="00925306">
            <w:pPr>
              <w:pStyle w:val="ad"/>
              <w:spacing w:after="0" w:line="240" w:lineRule="auto"/>
              <w:ind w:left="0"/>
              <w:jc w:val="both"/>
              <w:rPr>
                <w:rFonts w:ascii="Times New Roman" w:hAnsi="Times New Roman"/>
                <w:sz w:val="24"/>
                <w:szCs w:val="24"/>
              </w:rPr>
            </w:pPr>
            <w:r>
              <w:rPr>
                <w:rFonts w:ascii="Times New Roman" w:hAnsi="Times New Roman"/>
                <w:sz w:val="24"/>
                <w:szCs w:val="24"/>
              </w:rPr>
              <w:t>Март 2022</w:t>
            </w:r>
          </w:p>
        </w:tc>
        <w:tc>
          <w:tcPr>
            <w:tcW w:w="8221" w:type="dxa"/>
            <w:shd w:val="clear" w:color="auto" w:fill="auto"/>
          </w:tcPr>
          <w:p w:rsidR="00E66AEA" w:rsidRDefault="00E66AEA" w:rsidP="00925306">
            <w:pPr>
              <w:pStyle w:val="ad"/>
              <w:spacing w:after="0" w:line="240" w:lineRule="auto"/>
              <w:ind w:left="0"/>
              <w:jc w:val="both"/>
              <w:rPr>
                <w:rStyle w:val="fontstyle01"/>
                <w:rFonts w:ascii="Times New Roman" w:hAnsi="Times New Roman"/>
                <w:sz w:val="24"/>
                <w:szCs w:val="24"/>
              </w:rPr>
            </w:pPr>
            <w:r>
              <w:rPr>
                <w:rFonts w:ascii="Times New Roman" w:hAnsi="Times New Roman"/>
                <w:sz w:val="24"/>
                <w:szCs w:val="24"/>
              </w:rPr>
              <w:t xml:space="preserve">Мастер – класс по теме </w:t>
            </w:r>
            <w:r w:rsidRPr="009B737D">
              <w:rPr>
                <w:rFonts w:ascii="Times New Roman" w:hAnsi="Times New Roman"/>
                <w:sz w:val="24"/>
                <w:szCs w:val="24"/>
              </w:rPr>
              <w:t>«</w:t>
            </w:r>
            <w:r w:rsidRPr="009B737D">
              <w:rPr>
                <w:rStyle w:val="fontstyle01"/>
                <w:rFonts w:ascii="Times New Roman" w:hAnsi="Times New Roman"/>
                <w:sz w:val="24"/>
                <w:szCs w:val="24"/>
              </w:rPr>
              <w:t>Качество преподавания модулей «Человечество во второй мировой войне», «Советский союз в годы военных испытаний»</w:t>
            </w:r>
          </w:p>
          <w:p w:rsidR="00E66AEA" w:rsidRPr="00634251" w:rsidRDefault="00E66AEA" w:rsidP="00925306">
            <w:pPr>
              <w:pStyle w:val="ad"/>
              <w:spacing w:after="0" w:line="240" w:lineRule="auto"/>
              <w:ind w:left="0"/>
              <w:jc w:val="both"/>
              <w:rPr>
                <w:rFonts w:ascii="Times New Roman" w:hAnsi="Times New Roman"/>
                <w:sz w:val="24"/>
                <w:szCs w:val="24"/>
              </w:rPr>
            </w:pPr>
            <w:r w:rsidRPr="007E4CBC">
              <w:rPr>
                <w:rFonts w:ascii="Times New Roman" w:hAnsi="Times New Roman"/>
                <w:sz w:val="24"/>
                <w:szCs w:val="24"/>
              </w:rPr>
              <w:t>ГБУ ДПО «ИПК РО РИ»</w:t>
            </w:r>
          </w:p>
        </w:tc>
      </w:tr>
    </w:tbl>
    <w:p w:rsidR="00E66AEA" w:rsidRPr="00B86ACD" w:rsidRDefault="00E66AEA" w:rsidP="000F30C8">
      <w:pPr>
        <w:pStyle w:val="3"/>
        <w:numPr>
          <w:ilvl w:val="2"/>
          <w:numId w:val="92"/>
        </w:numPr>
        <w:tabs>
          <w:tab w:val="left" w:pos="567"/>
        </w:tabs>
        <w:ind w:left="1224"/>
        <w:rPr>
          <w:rFonts w:ascii="Times New Roman" w:hAnsi="Times New Roman"/>
          <w:b w:val="0"/>
        </w:rPr>
      </w:pPr>
      <w:r w:rsidRPr="00B86ACD">
        <w:rPr>
          <w:rFonts w:ascii="Times New Roman" w:hAnsi="Times New Roman"/>
          <w:b w:val="0"/>
        </w:rPr>
        <w:t>Работа по другим направлениям</w:t>
      </w:r>
    </w:p>
    <w:p w:rsidR="00E66AEA" w:rsidRDefault="00E66AEA" w:rsidP="00E66AEA">
      <w:pPr>
        <w:rPr>
          <w:i/>
          <w:iCs/>
        </w:rPr>
      </w:pPr>
      <w:r w:rsidRPr="00FC6BBF">
        <w:rPr>
          <w:i/>
          <w:iCs/>
        </w:rPr>
        <w:t>Указываются предложения составителей отчета</w:t>
      </w:r>
      <w:r>
        <w:rPr>
          <w:i/>
          <w:iCs/>
        </w:rPr>
        <w:t xml:space="preserve"> (при наличии)</w:t>
      </w:r>
    </w:p>
    <w:p w:rsidR="00E66AEA" w:rsidRPr="00925306" w:rsidRDefault="00E66AEA" w:rsidP="00E66AEA">
      <w:pPr>
        <w:pStyle w:val="1"/>
        <w:numPr>
          <w:ilvl w:val="0"/>
          <w:numId w:val="0"/>
        </w:numPr>
        <w:rPr>
          <w:rFonts w:ascii="Times New Roman" w:hAnsi="Times New Roman"/>
          <w:sz w:val="24"/>
          <w:szCs w:val="24"/>
        </w:rPr>
      </w:pPr>
      <w:r w:rsidRPr="00925306">
        <w:rPr>
          <w:rFonts w:ascii="Times New Roman" w:hAnsi="Times New Roman"/>
          <w:sz w:val="24"/>
          <w:szCs w:val="24"/>
        </w:rPr>
        <w:t xml:space="preserve">СОСТАВИТЕЛИ ОТЧЕТА: </w:t>
      </w:r>
    </w:p>
    <w:p w:rsidR="00E66AEA" w:rsidRPr="00925306" w:rsidRDefault="00E66AEA" w:rsidP="00925306">
      <w:pPr>
        <w:spacing w:after="0" w:line="360" w:lineRule="auto"/>
        <w:ind w:left="284" w:right="-284" w:hanging="851"/>
        <w:jc w:val="center"/>
        <w:rPr>
          <w:rFonts w:ascii="Times New Roman" w:hAnsi="Times New Roman" w:cs="Times New Roman"/>
          <w:b/>
          <w:sz w:val="24"/>
          <w:szCs w:val="24"/>
        </w:rPr>
      </w:pPr>
      <w:r w:rsidRPr="00925306">
        <w:rPr>
          <w:rFonts w:ascii="Times New Roman" w:hAnsi="Times New Roman" w:cs="Times New Roman"/>
          <w:b/>
          <w:sz w:val="24"/>
          <w:szCs w:val="24"/>
        </w:rPr>
        <w:t xml:space="preserve">Наименование организации, проводящей анализ результатов ЕГЭ </w:t>
      </w:r>
    </w:p>
    <w:p w:rsidR="00E66AEA" w:rsidRPr="00925306" w:rsidRDefault="00E66AEA" w:rsidP="00925306">
      <w:pPr>
        <w:spacing w:after="0" w:line="360" w:lineRule="auto"/>
        <w:ind w:left="284" w:right="-284" w:hanging="851"/>
        <w:jc w:val="center"/>
        <w:rPr>
          <w:rFonts w:ascii="Times New Roman" w:hAnsi="Times New Roman" w:cs="Times New Roman"/>
          <w:b/>
          <w:sz w:val="24"/>
          <w:szCs w:val="24"/>
        </w:rPr>
      </w:pPr>
      <w:r w:rsidRPr="00925306">
        <w:rPr>
          <w:rFonts w:ascii="Times New Roman" w:hAnsi="Times New Roman" w:cs="Times New Roman"/>
          <w:b/>
          <w:sz w:val="24"/>
          <w:szCs w:val="24"/>
        </w:rPr>
        <w:t xml:space="preserve">по предмету «История» </w:t>
      </w:r>
    </w:p>
    <w:p w:rsidR="00E66AEA" w:rsidRPr="00925306" w:rsidRDefault="00E66AEA" w:rsidP="00925306">
      <w:pPr>
        <w:spacing w:after="0" w:line="360" w:lineRule="auto"/>
        <w:ind w:left="284" w:right="-284" w:hanging="851"/>
        <w:jc w:val="center"/>
        <w:rPr>
          <w:rFonts w:ascii="Times New Roman" w:hAnsi="Times New Roman" w:cs="Times New Roman"/>
          <w:b/>
          <w:sz w:val="24"/>
          <w:szCs w:val="24"/>
        </w:rPr>
      </w:pPr>
      <w:r w:rsidRPr="00925306">
        <w:rPr>
          <w:rFonts w:ascii="Times New Roman" w:hAnsi="Times New Roman" w:cs="Times New Roman"/>
          <w:b/>
          <w:sz w:val="24"/>
          <w:szCs w:val="24"/>
        </w:rPr>
        <w:t xml:space="preserve">ГБУ ДПО «ИПК РО РИ» </w:t>
      </w:r>
    </w:p>
    <w:p w:rsidR="00E66AEA" w:rsidRPr="00925306" w:rsidRDefault="00E66AEA" w:rsidP="00925306">
      <w:pPr>
        <w:spacing w:after="0"/>
        <w:ind w:left="284" w:right="-284" w:hanging="851"/>
        <w:jc w:val="center"/>
        <w:rPr>
          <w:rFonts w:ascii="Times New Roman" w:hAnsi="Times New Roman" w:cs="Times New Roman"/>
          <w:sz w:val="24"/>
          <w:szCs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3317"/>
        <w:gridCol w:w="3318"/>
        <w:gridCol w:w="3318"/>
      </w:tblGrid>
      <w:tr w:rsidR="00E66AEA" w:rsidRPr="00925306" w:rsidTr="00E66AEA">
        <w:tc>
          <w:tcPr>
            <w:tcW w:w="396" w:type="dxa"/>
          </w:tcPr>
          <w:p w:rsidR="00E66AEA" w:rsidRPr="00925306" w:rsidRDefault="00E66AEA" w:rsidP="00E66AEA">
            <w:pPr>
              <w:jc w:val="both"/>
              <w:rPr>
                <w:rFonts w:ascii="Times New Roman" w:hAnsi="Times New Roman" w:cs="Times New Roman"/>
                <w:iCs/>
                <w:sz w:val="24"/>
                <w:szCs w:val="24"/>
              </w:rPr>
            </w:pPr>
          </w:p>
        </w:tc>
        <w:tc>
          <w:tcPr>
            <w:tcW w:w="3317" w:type="dxa"/>
            <w:shd w:val="clear" w:color="auto" w:fill="auto"/>
          </w:tcPr>
          <w:p w:rsidR="00E66AEA" w:rsidRPr="00925306" w:rsidRDefault="00E66AEA" w:rsidP="00E66AEA">
            <w:pPr>
              <w:jc w:val="both"/>
              <w:rPr>
                <w:rFonts w:ascii="Times New Roman" w:hAnsi="Times New Roman" w:cs="Times New Roman"/>
                <w:iCs/>
                <w:sz w:val="24"/>
                <w:szCs w:val="24"/>
              </w:rPr>
            </w:pPr>
            <w:r w:rsidRPr="00925306">
              <w:rPr>
                <w:rFonts w:ascii="Times New Roman" w:hAnsi="Times New Roman" w:cs="Times New Roman"/>
                <w:iCs/>
                <w:sz w:val="24"/>
                <w:szCs w:val="24"/>
              </w:rPr>
              <w:t>Ответственный специалист, выполнявший анализ результатов ЕГЭ по предмету</w:t>
            </w:r>
            <w:r w:rsidRPr="00925306">
              <w:rPr>
                <w:rStyle w:val="a6"/>
                <w:rFonts w:ascii="Times New Roman" w:hAnsi="Times New Roman" w:cs="Times New Roman"/>
                <w:iCs/>
                <w:sz w:val="24"/>
                <w:szCs w:val="24"/>
              </w:rPr>
              <w:footnoteReference w:id="31"/>
            </w:r>
          </w:p>
        </w:tc>
        <w:tc>
          <w:tcPr>
            <w:tcW w:w="3318" w:type="dxa"/>
            <w:shd w:val="clear" w:color="auto" w:fill="auto"/>
          </w:tcPr>
          <w:p w:rsidR="00E66AEA" w:rsidRPr="00925306" w:rsidRDefault="00E66AEA" w:rsidP="00E66AEA">
            <w:pPr>
              <w:jc w:val="both"/>
              <w:rPr>
                <w:rFonts w:ascii="Times New Roman" w:hAnsi="Times New Roman" w:cs="Times New Roman"/>
                <w:iCs/>
                <w:sz w:val="24"/>
                <w:szCs w:val="24"/>
              </w:rPr>
            </w:pPr>
            <w:r w:rsidRPr="00925306">
              <w:rPr>
                <w:rFonts w:ascii="Times New Roman" w:hAnsi="Times New Roman" w:cs="Times New Roman"/>
                <w:iCs/>
                <w:sz w:val="24"/>
                <w:szCs w:val="24"/>
              </w:rPr>
              <w:t>ФИО, место работы, должность, ученая степень, ученое звание</w:t>
            </w:r>
          </w:p>
        </w:tc>
        <w:tc>
          <w:tcPr>
            <w:tcW w:w="3318" w:type="dxa"/>
          </w:tcPr>
          <w:p w:rsidR="00E66AEA" w:rsidRPr="00925306" w:rsidRDefault="00E66AEA" w:rsidP="00E66AEA">
            <w:pPr>
              <w:jc w:val="both"/>
              <w:rPr>
                <w:rFonts w:ascii="Times New Roman" w:hAnsi="Times New Roman" w:cs="Times New Roman"/>
                <w:iCs/>
                <w:sz w:val="24"/>
                <w:szCs w:val="24"/>
              </w:rPr>
            </w:pPr>
            <w:r w:rsidRPr="00925306">
              <w:rPr>
                <w:rFonts w:ascii="Times New Roman" w:hAnsi="Times New Roman" w:cs="Times New Roman"/>
                <w:iCs/>
                <w:sz w:val="24"/>
                <w:szCs w:val="24"/>
              </w:rPr>
              <w:t>Принадлежность специалиста к региональной ПК по предмету (при наличии)</w:t>
            </w:r>
          </w:p>
        </w:tc>
      </w:tr>
      <w:tr w:rsidR="00E66AEA" w:rsidRPr="00925306" w:rsidTr="00E66AEA">
        <w:tc>
          <w:tcPr>
            <w:tcW w:w="396" w:type="dxa"/>
          </w:tcPr>
          <w:p w:rsidR="00E66AEA" w:rsidRPr="00925306" w:rsidRDefault="00E66AEA" w:rsidP="00E66AEA">
            <w:pPr>
              <w:jc w:val="both"/>
              <w:rPr>
                <w:rFonts w:ascii="Times New Roman" w:hAnsi="Times New Roman" w:cs="Times New Roman"/>
                <w:iCs/>
                <w:sz w:val="24"/>
                <w:szCs w:val="24"/>
              </w:rPr>
            </w:pPr>
            <w:r w:rsidRPr="00925306">
              <w:rPr>
                <w:rFonts w:ascii="Times New Roman" w:hAnsi="Times New Roman" w:cs="Times New Roman"/>
                <w:iCs/>
                <w:sz w:val="24"/>
                <w:szCs w:val="24"/>
              </w:rPr>
              <w:t>1.</w:t>
            </w:r>
          </w:p>
        </w:tc>
        <w:tc>
          <w:tcPr>
            <w:tcW w:w="3317" w:type="dxa"/>
            <w:shd w:val="clear" w:color="auto" w:fill="auto"/>
          </w:tcPr>
          <w:p w:rsidR="00E66AEA" w:rsidRPr="00925306" w:rsidRDefault="00E66AEA" w:rsidP="00E66AEA">
            <w:pPr>
              <w:jc w:val="both"/>
              <w:rPr>
                <w:rFonts w:ascii="Times New Roman" w:hAnsi="Times New Roman" w:cs="Times New Roman"/>
                <w:iCs/>
                <w:sz w:val="24"/>
                <w:szCs w:val="24"/>
              </w:rPr>
            </w:pPr>
            <w:r w:rsidRPr="00925306">
              <w:rPr>
                <w:rFonts w:ascii="Times New Roman" w:hAnsi="Times New Roman" w:cs="Times New Roman"/>
                <w:iCs/>
                <w:sz w:val="24"/>
                <w:szCs w:val="24"/>
              </w:rPr>
              <w:t xml:space="preserve">Методист </w:t>
            </w:r>
            <w:r w:rsidRPr="00925306">
              <w:rPr>
                <w:rFonts w:ascii="Times New Roman" w:hAnsi="Times New Roman" w:cs="Times New Roman"/>
                <w:sz w:val="24"/>
                <w:szCs w:val="24"/>
              </w:rPr>
              <w:t>ГБУ ДПО «ИПК РО РИ»</w:t>
            </w:r>
          </w:p>
        </w:tc>
        <w:tc>
          <w:tcPr>
            <w:tcW w:w="3318" w:type="dxa"/>
            <w:shd w:val="clear" w:color="auto" w:fill="auto"/>
          </w:tcPr>
          <w:p w:rsidR="00E66AEA" w:rsidRPr="00925306" w:rsidRDefault="00E66AEA" w:rsidP="00E66AEA">
            <w:pPr>
              <w:jc w:val="both"/>
              <w:rPr>
                <w:rFonts w:ascii="Times New Roman" w:hAnsi="Times New Roman" w:cs="Times New Roman"/>
                <w:iCs/>
                <w:sz w:val="24"/>
                <w:szCs w:val="24"/>
              </w:rPr>
            </w:pPr>
            <w:r w:rsidRPr="00925306">
              <w:rPr>
                <w:rFonts w:ascii="Times New Roman" w:hAnsi="Times New Roman" w:cs="Times New Roman"/>
                <w:iCs/>
                <w:sz w:val="24"/>
                <w:szCs w:val="24"/>
              </w:rPr>
              <w:t>Ужахова Х.М., Почетный работник образования РФ</w:t>
            </w:r>
          </w:p>
        </w:tc>
        <w:tc>
          <w:tcPr>
            <w:tcW w:w="3318" w:type="dxa"/>
          </w:tcPr>
          <w:p w:rsidR="00E66AEA" w:rsidRPr="00925306" w:rsidRDefault="00E66AEA" w:rsidP="00E66AEA">
            <w:pPr>
              <w:jc w:val="both"/>
              <w:rPr>
                <w:rFonts w:ascii="Times New Roman" w:hAnsi="Times New Roman" w:cs="Times New Roman"/>
                <w:iCs/>
                <w:sz w:val="24"/>
                <w:szCs w:val="24"/>
              </w:rPr>
            </w:pPr>
            <w:r w:rsidRPr="00925306">
              <w:rPr>
                <w:rFonts w:ascii="Times New Roman" w:hAnsi="Times New Roman" w:cs="Times New Roman"/>
                <w:iCs/>
                <w:sz w:val="24"/>
                <w:szCs w:val="24"/>
              </w:rPr>
              <w:t>отсутствует</w:t>
            </w:r>
          </w:p>
        </w:tc>
      </w:tr>
    </w:tbl>
    <w:p w:rsidR="00E66AEA" w:rsidRPr="00925306" w:rsidRDefault="00E66AEA" w:rsidP="00E66AEA">
      <w:pPr>
        <w:rPr>
          <w:rFonts w:ascii="Times New Roman" w:hAnsi="Times New Roman" w:cs="Times New Roman"/>
          <w:sz w:val="24"/>
          <w:szCs w:val="24"/>
        </w:rPr>
      </w:pPr>
    </w:p>
    <w:p w:rsidR="00202358" w:rsidRPr="00773939" w:rsidRDefault="00202358" w:rsidP="00202358">
      <w:pPr>
        <w:keepNext/>
        <w:keepLines/>
        <w:spacing w:before="480" w:after="0" w:line="240" w:lineRule="auto"/>
        <w:jc w:val="center"/>
        <w:outlineLvl w:val="0"/>
        <w:rPr>
          <w:rFonts w:ascii="Times New Roman" w:eastAsia="SimSun" w:hAnsi="Times New Roman" w:cs="Times New Roman"/>
          <w:b/>
          <w:bCs/>
          <w:sz w:val="24"/>
          <w:lang w:eastAsia="ru-RU"/>
        </w:rPr>
      </w:pPr>
      <w:r w:rsidRPr="00773939">
        <w:rPr>
          <w:rFonts w:ascii="Cambria" w:eastAsia="SimSun" w:hAnsi="Cambria" w:cs="Times New Roman"/>
          <w:b/>
          <w:bCs/>
          <w:sz w:val="28"/>
          <w:szCs w:val="28"/>
          <w:lang w:eastAsia="ru-RU"/>
        </w:rPr>
        <w:t>Методический анализ результатов ЕГЭ</w:t>
      </w:r>
      <w:r w:rsidRPr="00773939">
        <w:rPr>
          <w:rFonts w:ascii="Cambria" w:eastAsia="SimSun" w:hAnsi="Cambria" w:cs="Times New Roman"/>
          <w:b/>
          <w:bCs/>
          <w:sz w:val="28"/>
          <w:szCs w:val="28"/>
          <w:vertAlign w:val="superscript"/>
          <w:lang w:eastAsia="ru-RU"/>
        </w:rPr>
        <w:footnoteReference w:id="32"/>
      </w:r>
      <w:r w:rsidRPr="00773939">
        <w:rPr>
          <w:rFonts w:ascii="Cambria" w:eastAsia="SimSun" w:hAnsi="Cambria" w:cs="Times New Roman"/>
          <w:b/>
          <w:bCs/>
          <w:sz w:val="28"/>
          <w:szCs w:val="28"/>
          <w:lang w:eastAsia="ru-RU"/>
        </w:rPr>
        <w:t xml:space="preserve"> </w:t>
      </w:r>
      <w:r w:rsidRPr="00773939">
        <w:rPr>
          <w:rFonts w:ascii="Cambria" w:eastAsia="SimSun" w:hAnsi="Cambria" w:cs="Times New Roman"/>
          <w:b/>
          <w:bCs/>
          <w:sz w:val="28"/>
          <w:szCs w:val="28"/>
          <w:lang w:eastAsia="ru-RU"/>
        </w:rPr>
        <w:br/>
      </w:r>
      <w:r>
        <w:rPr>
          <w:rFonts w:ascii="Times New Roman" w:eastAsia="SimSun" w:hAnsi="Times New Roman" w:cs="Times New Roman"/>
          <w:b/>
          <w:bCs/>
          <w:sz w:val="32"/>
          <w:szCs w:val="32"/>
          <w:lang w:eastAsia="ru-RU"/>
        </w:rPr>
        <w:t>Обществознанию</w:t>
      </w:r>
      <w:r w:rsidRPr="00773939">
        <w:rPr>
          <w:rFonts w:ascii="Times New Roman" w:eastAsia="SimSun" w:hAnsi="Times New Roman" w:cs="Times New Roman"/>
          <w:b/>
          <w:bCs/>
          <w:sz w:val="20"/>
          <w:szCs w:val="20"/>
          <w:lang w:eastAsia="ru-RU"/>
        </w:rPr>
        <w:br/>
      </w:r>
      <w:r w:rsidRPr="00773939">
        <w:rPr>
          <w:rFonts w:ascii="Times New Roman" w:eastAsia="SimSun" w:hAnsi="Times New Roman" w:cs="Times New Roman"/>
          <w:b/>
          <w:bCs/>
          <w:sz w:val="32"/>
          <w:szCs w:val="28"/>
          <w:lang w:eastAsia="ru-RU"/>
        </w:rPr>
        <w:t>по___________________________</w:t>
      </w:r>
      <w:r w:rsidRPr="00773939">
        <w:rPr>
          <w:rFonts w:ascii="Times New Roman" w:eastAsia="SimSun" w:hAnsi="Times New Roman" w:cs="Times New Roman"/>
          <w:b/>
          <w:bCs/>
          <w:sz w:val="32"/>
          <w:szCs w:val="28"/>
          <w:lang w:eastAsia="ru-RU"/>
        </w:rPr>
        <w:br/>
      </w:r>
      <w:r w:rsidRPr="00773939">
        <w:rPr>
          <w:rFonts w:ascii="Times New Roman" w:eastAsia="SimSun" w:hAnsi="Times New Roman" w:cs="Times New Roman"/>
          <w:b/>
          <w:bCs/>
          <w:sz w:val="24"/>
          <w:lang w:eastAsia="ru-RU"/>
        </w:rPr>
        <w:t>(учебный предмет)</w:t>
      </w:r>
    </w:p>
    <w:p w:rsidR="00202358" w:rsidRPr="00773939" w:rsidRDefault="00202358" w:rsidP="00202358">
      <w:pPr>
        <w:spacing w:after="0" w:line="240" w:lineRule="auto"/>
        <w:rPr>
          <w:rFonts w:ascii="Cambria" w:eastAsia="SimSun" w:hAnsi="Cambria" w:cs="Times New Roman"/>
          <w:i/>
          <w:sz w:val="32"/>
          <w:szCs w:val="28"/>
          <w:lang w:eastAsia="ru-RU"/>
        </w:rPr>
      </w:pPr>
    </w:p>
    <w:p w:rsidR="00202358" w:rsidRPr="00773939" w:rsidRDefault="00202358" w:rsidP="00202358">
      <w:pPr>
        <w:spacing w:after="0" w:line="240" w:lineRule="auto"/>
        <w:ind w:left="426" w:hanging="426"/>
        <w:rPr>
          <w:rFonts w:ascii="Times New Roman" w:eastAsia="Calibri" w:hAnsi="Times New Roman" w:cs="Times New Roman"/>
          <w:i/>
          <w:sz w:val="24"/>
          <w:szCs w:val="24"/>
          <w:lang w:eastAsia="ru-RU"/>
        </w:rPr>
      </w:pPr>
      <w:r w:rsidRPr="00773939">
        <w:rPr>
          <w:rFonts w:ascii="Times New Roman" w:eastAsia="Calibri" w:hAnsi="Times New Roman" w:cs="Times New Roman"/>
          <w:i/>
          <w:sz w:val="24"/>
          <w:szCs w:val="24"/>
          <w:lang w:eastAsia="ru-RU"/>
        </w:rPr>
        <w:t>Далее приведена типовая структура отчета по учебному предмету</w:t>
      </w:r>
    </w:p>
    <w:p w:rsidR="00202358" w:rsidRPr="00773939" w:rsidRDefault="00202358" w:rsidP="00202358">
      <w:pPr>
        <w:keepNext/>
        <w:keepLines/>
        <w:numPr>
          <w:ilvl w:val="1"/>
          <w:numId w:val="0"/>
        </w:numPr>
        <w:spacing w:before="40" w:after="0" w:line="240" w:lineRule="auto"/>
        <w:jc w:val="center"/>
        <w:outlineLvl w:val="1"/>
        <w:rPr>
          <w:rFonts w:ascii="Times New Roman" w:eastAsia="SimSun" w:hAnsi="Times New Roman" w:cs="Times New Roman"/>
          <w:b/>
          <w:bCs/>
          <w:sz w:val="28"/>
          <w:szCs w:val="28"/>
          <w:lang w:eastAsia="ru-RU"/>
        </w:rPr>
      </w:pPr>
      <w:r w:rsidRPr="00773939">
        <w:rPr>
          <w:rFonts w:ascii="Times New Roman" w:eastAsia="SimSun" w:hAnsi="Times New Roman" w:cs="Times New Roman"/>
          <w:b/>
          <w:bCs/>
          <w:sz w:val="28"/>
          <w:szCs w:val="28"/>
          <w:lang w:eastAsia="ru-RU"/>
        </w:rPr>
        <w:t>РАЗДЕЛ 1. ХАРАКТЕРИСТИКА УЧАСТНИКОВ ЕГЭ</w:t>
      </w:r>
      <w:r w:rsidRPr="00773939">
        <w:rPr>
          <w:rFonts w:ascii="Times New Roman" w:eastAsia="SimSun" w:hAnsi="Times New Roman" w:cs="Times New Roman"/>
          <w:b/>
          <w:bCs/>
          <w:sz w:val="28"/>
          <w:szCs w:val="28"/>
          <w:lang w:eastAsia="ru-RU"/>
        </w:rPr>
        <w:br/>
        <w:t xml:space="preserve"> ПО УЧЕБНОМУ ПРЕДМЕТУ</w:t>
      </w:r>
    </w:p>
    <w:p w:rsidR="00202358" w:rsidRPr="00773939" w:rsidRDefault="00202358" w:rsidP="00202358">
      <w:pPr>
        <w:spacing w:after="0" w:line="240" w:lineRule="auto"/>
        <w:ind w:left="568" w:hanging="568"/>
        <w:jc w:val="both"/>
        <w:rPr>
          <w:rFonts w:ascii="Times New Roman" w:eastAsia="Calibri" w:hAnsi="Times New Roman" w:cs="Times New Roman"/>
          <w:sz w:val="24"/>
          <w:szCs w:val="24"/>
          <w:lang w:eastAsia="ru-RU"/>
        </w:rPr>
      </w:pPr>
    </w:p>
    <w:p w:rsidR="00202358" w:rsidRPr="00773939" w:rsidRDefault="00202358" w:rsidP="000F30C8">
      <w:pPr>
        <w:keepNext/>
        <w:keepLines/>
        <w:numPr>
          <w:ilvl w:val="1"/>
          <w:numId w:val="92"/>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773939">
        <w:rPr>
          <w:rFonts w:ascii="Times New Roman" w:eastAsia="SimSun" w:hAnsi="Times New Roman" w:cs="Times New Roman"/>
          <w:b/>
          <w:bCs/>
          <w:sz w:val="28"/>
          <w:szCs w:val="24"/>
          <w:lang w:eastAsia="ru-RU"/>
        </w:rPr>
        <w:t>Количество участников ЕГЭ по учебному предмету (за 3 года)</w:t>
      </w:r>
    </w:p>
    <w:p w:rsidR="00202358" w:rsidRPr="00773939" w:rsidRDefault="00202358" w:rsidP="00202358">
      <w:pPr>
        <w:keepNext/>
        <w:spacing w:line="240" w:lineRule="auto"/>
        <w:jc w:val="right"/>
        <w:rPr>
          <w:rFonts w:ascii="Times New Roman" w:eastAsia="Calibri" w:hAnsi="Times New Roman" w:cs="Times New Roman"/>
          <w:bCs/>
          <w:i/>
          <w:sz w:val="18"/>
          <w:szCs w:val="18"/>
          <w:lang w:eastAsia="ru-RU"/>
        </w:rPr>
      </w:pPr>
      <w:r w:rsidRPr="00773939">
        <w:rPr>
          <w:rFonts w:ascii="Times New Roman" w:eastAsia="Calibri" w:hAnsi="Times New Roman" w:cs="Times New Roman"/>
          <w:bCs/>
          <w:i/>
          <w:sz w:val="18"/>
          <w:szCs w:val="18"/>
          <w:lang w:eastAsia="ru-RU"/>
        </w:rPr>
        <w:t xml:space="preserve">Таблица </w:t>
      </w:r>
      <w:r w:rsidR="00623AAB" w:rsidRPr="00773939">
        <w:rPr>
          <w:rFonts w:ascii="Times New Roman" w:eastAsia="Calibri" w:hAnsi="Times New Roman" w:cs="Times New Roman"/>
          <w:bCs/>
          <w:i/>
          <w:sz w:val="18"/>
          <w:szCs w:val="18"/>
          <w:lang w:eastAsia="ru-RU"/>
        </w:rPr>
        <w:fldChar w:fldCharType="begin"/>
      </w:r>
      <w:r w:rsidRPr="00773939">
        <w:rPr>
          <w:rFonts w:ascii="Times New Roman" w:eastAsia="Calibri" w:hAnsi="Times New Roman" w:cs="Times New Roman"/>
          <w:bCs/>
          <w:i/>
          <w:sz w:val="18"/>
          <w:szCs w:val="18"/>
          <w:lang w:eastAsia="ru-RU"/>
        </w:rPr>
        <w:instrText xml:space="preserve"> STYLEREF 1 \s </w:instrText>
      </w:r>
      <w:r w:rsidR="00623AAB" w:rsidRPr="00773939">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773939">
        <w:rPr>
          <w:rFonts w:ascii="Times New Roman" w:eastAsia="Calibri" w:hAnsi="Times New Roman" w:cs="Times New Roman"/>
          <w:bCs/>
          <w:i/>
          <w:sz w:val="18"/>
          <w:szCs w:val="18"/>
          <w:lang w:eastAsia="ru-RU"/>
        </w:rPr>
        <w:fldChar w:fldCharType="end"/>
      </w:r>
      <w:r w:rsidRPr="00773939">
        <w:rPr>
          <w:rFonts w:ascii="Times New Roman" w:eastAsia="Calibri" w:hAnsi="Times New Roman" w:cs="Times New Roman"/>
          <w:bCs/>
          <w:i/>
          <w:sz w:val="18"/>
          <w:szCs w:val="18"/>
          <w:lang w:eastAsia="ru-RU"/>
        </w:rPr>
        <w:noBreakHyphen/>
      </w:r>
      <w:r w:rsidR="00623AAB" w:rsidRPr="00773939">
        <w:rPr>
          <w:rFonts w:ascii="Times New Roman" w:eastAsia="Calibri" w:hAnsi="Times New Roman" w:cs="Times New Roman"/>
          <w:bCs/>
          <w:i/>
          <w:sz w:val="18"/>
          <w:szCs w:val="18"/>
          <w:lang w:eastAsia="ru-RU"/>
        </w:rPr>
        <w:fldChar w:fldCharType="begin"/>
      </w:r>
      <w:r w:rsidRPr="00773939">
        <w:rPr>
          <w:rFonts w:ascii="Times New Roman" w:eastAsia="Calibri" w:hAnsi="Times New Roman" w:cs="Times New Roman"/>
          <w:bCs/>
          <w:i/>
          <w:sz w:val="18"/>
          <w:szCs w:val="18"/>
          <w:lang w:eastAsia="ru-RU"/>
        </w:rPr>
        <w:instrText xml:space="preserve"> SEQ Таблица \* ARABIC \s 1 </w:instrText>
      </w:r>
      <w:r w:rsidR="00623AAB" w:rsidRPr="00773939">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53</w:t>
      </w:r>
      <w:r w:rsidR="00623AAB" w:rsidRPr="00773939">
        <w:rPr>
          <w:rFonts w:ascii="Times New Roman" w:eastAsia="Calibri" w:hAnsi="Times New Roman" w:cs="Times New Roman"/>
          <w:bCs/>
          <w:i/>
          <w:sz w:val="18"/>
          <w:szCs w:val="18"/>
          <w:lang w:eastAsia="ru-RU"/>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202358" w:rsidRPr="00773939" w:rsidTr="00202358">
        <w:tc>
          <w:tcPr>
            <w:tcW w:w="1629" w:type="pct"/>
            <w:gridSpan w:val="2"/>
          </w:tcPr>
          <w:p w:rsidR="00202358" w:rsidRPr="00773939" w:rsidRDefault="00202358" w:rsidP="00202358">
            <w:pPr>
              <w:tabs>
                <w:tab w:val="left" w:pos="10320"/>
              </w:tabs>
              <w:spacing w:after="0" w:line="240" w:lineRule="auto"/>
              <w:jc w:val="center"/>
              <w:rPr>
                <w:rFonts w:ascii="Times New Roman" w:eastAsia="Calibri" w:hAnsi="Times New Roman" w:cs="Times New Roman"/>
                <w:b/>
                <w:noProof/>
                <w:sz w:val="24"/>
                <w:szCs w:val="24"/>
                <w:lang w:val="en-US" w:eastAsia="ru-RU"/>
              </w:rPr>
            </w:pPr>
            <w:r w:rsidRPr="00773939">
              <w:rPr>
                <w:rFonts w:ascii="Times New Roman" w:eastAsia="Calibri" w:hAnsi="Times New Roman" w:cs="Times New Roman"/>
                <w:b/>
                <w:noProof/>
                <w:sz w:val="24"/>
                <w:szCs w:val="24"/>
                <w:lang w:eastAsia="ru-RU"/>
              </w:rPr>
              <w:t>20</w:t>
            </w:r>
            <w:r w:rsidRPr="00773939">
              <w:rPr>
                <w:rFonts w:ascii="Times New Roman" w:eastAsia="Calibri" w:hAnsi="Times New Roman" w:cs="Times New Roman"/>
                <w:b/>
                <w:noProof/>
                <w:sz w:val="24"/>
                <w:szCs w:val="24"/>
                <w:lang w:val="en-US" w:eastAsia="ru-RU"/>
              </w:rPr>
              <w:t>19</w:t>
            </w:r>
          </w:p>
        </w:tc>
        <w:tc>
          <w:tcPr>
            <w:tcW w:w="1633" w:type="pct"/>
            <w:gridSpan w:val="2"/>
          </w:tcPr>
          <w:p w:rsidR="00202358" w:rsidRPr="00773939"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773939">
              <w:rPr>
                <w:rFonts w:ascii="Times New Roman" w:eastAsia="Calibri" w:hAnsi="Times New Roman" w:cs="Times New Roman"/>
                <w:b/>
                <w:noProof/>
                <w:sz w:val="24"/>
                <w:szCs w:val="24"/>
                <w:lang w:eastAsia="ru-RU"/>
              </w:rPr>
              <w:t>20</w:t>
            </w:r>
            <w:r w:rsidRPr="00773939">
              <w:rPr>
                <w:rFonts w:ascii="Times New Roman" w:eastAsia="Calibri" w:hAnsi="Times New Roman" w:cs="Times New Roman"/>
                <w:b/>
                <w:noProof/>
                <w:sz w:val="24"/>
                <w:szCs w:val="24"/>
                <w:lang w:val="en-US" w:eastAsia="ru-RU"/>
              </w:rPr>
              <w:t>20</w:t>
            </w:r>
          </w:p>
        </w:tc>
        <w:tc>
          <w:tcPr>
            <w:tcW w:w="1737" w:type="pct"/>
            <w:gridSpan w:val="2"/>
          </w:tcPr>
          <w:p w:rsidR="00202358" w:rsidRPr="00773939" w:rsidRDefault="00202358" w:rsidP="00202358">
            <w:pPr>
              <w:tabs>
                <w:tab w:val="left" w:pos="10320"/>
              </w:tabs>
              <w:spacing w:after="0" w:line="240" w:lineRule="auto"/>
              <w:jc w:val="center"/>
              <w:rPr>
                <w:rFonts w:ascii="Times New Roman" w:eastAsia="Calibri" w:hAnsi="Times New Roman" w:cs="Times New Roman"/>
                <w:b/>
                <w:noProof/>
                <w:sz w:val="24"/>
                <w:szCs w:val="24"/>
                <w:lang w:val="en-US" w:eastAsia="ru-RU"/>
              </w:rPr>
            </w:pPr>
            <w:r w:rsidRPr="00773939">
              <w:rPr>
                <w:rFonts w:ascii="Times New Roman" w:eastAsia="Calibri" w:hAnsi="Times New Roman" w:cs="Times New Roman"/>
                <w:b/>
                <w:noProof/>
                <w:sz w:val="24"/>
                <w:szCs w:val="24"/>
                <w:lang w:eastAsia="ru-RU"/>
              </w:rPr>
              <w:t>202</w:t>
            </w:r>
            <w:r w:rsidRPr="00773939">
              <w:rPr>
                <w:rFonts w:ascii="Times New Roman" w:eastAsia="Calibri" w:hAnsi="Times New Roman" w:cs="Times New Roman"/>
                <w:b/>
                <w:noProof/>
                <w:sz w:val="24"/>
                <w:szCs w:val="24"/>
                <w:lang w:val="en-US" w:eastAsia="ru-RU"/>
              </w:rPr>
              <w:t>1</w:t>
            </w:r>
          </w:p>
        </w:tc>
      </w:tr>
      <w:tr w:rsidR="00202358" w:rsidRPr="00773939" w:rsidTr="00202358">
        <w:tc>
          <w:tcPr>
            <w:tcW w:w="815" w:type="pct"/>
            <w:vAlign w:val="center"/>
          </w:tcPr>
          <w:p w:rsidR="00202358" w:rsidRPr="00773939"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773939">
              <w:rPr>
                <w:rFonts w:ascii="Times New Roman" w:eastAsia="Calibri" w:hAnsi="Times New Roman" w:cs="Times New Roman"/>
                <w:noProof/>
                <w:sz w:val="24"/>
                <w:szCs w:val="24"/>
                <w:lang w:eastAsia="ru-RU"/>
              </w:rPr>
              <w:t>чел.</w:t>
            </w:r>
          </w:p>
        </w:tc>
        <w:tc>
          <w:tcPr>
            <w:tcW w:w="815" w:type="pct"/>
            <w:vAlign w:val="center"/>
          </w:tcPr>
          <w:p w:rsidR="00202358" w:rsidRPr="00773939"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773939">
              <w:rPr>
                <w:rFonts w:ascii="Times New Roman" w:eastAsia="Calibri" w:hAnsi="Times New Roman" w:cs="Times New Roman"/>
                <w:noProof/>
                <w:sz w:val="24"/>
                <w:szCs w:val="24"/>
                <w:lang w:eastAsia="ru-RU"/>
              </w:rPr>
              <w:t>% от общего числа участников</w:t>
            </w:r>
          </w:p>
        </w:tc>
        <w:tc>
          <w:tcPr>
            <w:tcW w:w="817" w:type="pct"/>
            <w:vAlign w:val="center"/>
          </w:tcPr>
          <w:p w:rsidR="00202358" w:rsidRPr="00773939"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773939">
              <w:rPr>
                <w:rFonts w:ascii="Times New Roman" w:eastAsia="Calibri" w:hAnsi="Times New Roman" w:cs="Times New Roman"/>
                <w:noProof/>
                <w:sz w:val="24"/>
                <w:szCs w:val="24"/>
                <w:lang w:eastAsia="ru-RU"/>
              </w:rPr>
              <w:t>чел.</w:t>
            </w:r>
          </w:p>
        </w:tc>
        <w:tc>
          <w:tcPr>
            <w:tcW w:w="816" w:type="pct"/>
            <w:vAlign w:val="center"/>
          </w:tcPr>
          <w:p w:rsidR="00202358" w:rsidRPr="00773939"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773939">
              <w:rPr>
                <w:rFonts w:ascii="Times New Roman" w:eastAsia="Calibri" w:hAnsi="Times New Roman" w:cs="Times New Roman"/>
                <w:noProof/>
                <w:sz w:val="24"/>
                <w:szCs w:val="24"/>
                <w:lang w:eastAsia="ru-RU"/>
              </w:rPr>
              <w:t>% от общего числа участников</w:t>
            </w:r>
          </w:p>
        </w:tc>
        <w:tc>
          <w:tcPr>
            <w:tcW w:w="816" w:type="pct"/>
            <w:vAlign w:val="center"/>
          </w:tcPr>
          <w:p w:rsidR="00202358" w:rsidRPr="00773939"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773939">
              <w:rPr>
                <w:rFonts w:ascii="Times New Roman" w:eastAsia="Calibri" w:hAnsi="Times New Roman" w:cs="Times New Roman"/>
                <w:noProof/>
                <w:sz w:val="24"/>
                <w:szCs w:val="24"/>
                <w:lang w:eastAsia="ru-RU"/>
              </w:rPr>
              <w:t>чел.</w:t>
            </w:r>
          </w:p>
        </w:tc>
        <w:tc>
          <w:tcPr>
            <w:tcW w:w="921" w:type="pct"/>
            <w:vAlign w:val="center"/>
          </w:tcPr>
          <w:p w:rsidR="00202358" w:rsidRPr="00773939"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773939">
              <w:rPr>
                <w:rFonts w:ascii="Times New Roman" w:eastAsia="Calibri" w:hAnsi="Times New Roman" w:cs="Times New Roman"/>
                <w:noProof/>
                <w:sz w:val="24"/>
                <w:szCs w:val="24"/>
                <w:lang w:eastAsia="ru-RU"/>
              </w:rPr>
              <w:t>% от общего числа участников</w:t>
            </w:r>
          </w:p>
        </w:tc>
      </w:tr>
      <w:tr w:rsidR="00202358" w:rsidRPr="00773939" w:rsidTr="00202358">
        <w:tc>
          <w:tcPr>
            <w:tcW w:w="815" w:type="pct"/>
            <w:vAlign w:val="center"/>
          </w:tcPr>
          <w:p w:rsidR="00202358" w:rsidRPr="00773939"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1289</w:t>
            </w:r>
          </w:p>
        </w:tc>
        <w:tc>
          <w:tcPr>
            <w:tcW w:w="815" w:type="pct"/>
            <w:vAlign w:val="bottom"/>
          </w:tcPr>
          <w:p w:rsidR="00202358" w:rsidRPr="00773939"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46,65</w:t>
            </w:r>
          </w:p>
        </w:tc>
        <w:tc>
          <w:tcPr>
            <w:tcW w:w="817" w:type="pct"/>
            <w:vAlign w:val="center"/>
          </w:tcPr>
          <w:p w:rsidR="00202358" w:rsidRPr="00773939"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990</w:t>
            </w:r>
          </w:p>
        </w:tc>
        <w:tc>
          <w:tcPr>
            <w:tcW w:w="816" w:type="pct"/>
            <w:vAlign w:val="center"/>
          </w:tcPr>
          <w:p w:rsidR="00202358" w:rsidRPr="00773939"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48,70</w:t>
            </w:r>
          </w:p>
        </w:tc>
        <w:tc>
          <w:tcPr>
            <w:tcW w:w="816" w:type="pct"/>
            <w:vAlign w:val="bottom"/>
          </w:tcPr>
          <w:p w:rsidR="00202358" w:rsidRPr="00773939"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959</w:t>
            </w:r>
          </w:p>
        </w:tc>
        <w:tc>
          <w:tcPr>
            <w:tcW w:w="921" w:type="pct"/>
            <w:vAlign w:val="bottom"/>
          </w:tcPr>
          <w:p w:rsidR="00202358" w:rsidRPr="00773939"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43,26</w:t>
            </w:r>
          </w:p>
        </w:tc>
      </w:tr>
    </w:tbl>
    <w:p w:rsidR="00202358" w:rsidRPr="00773939" w:rsidRDefault="00202358" w:rsidP="00202358">
      <w:pPr>
        <w:spacing w:after="0" w:line="240" w:lineRule="auto"/>
        <w:ind w:left="1080"/>
        <w:contextualSpacing/>
        <w:rPr>
          <w:rFonts w:ascii="Times New Roman" w:eastAsia="Calibri" w:hAnsi="Times New Roman" w:cs="Times New Roman"/>
          <w:sz w:val="24"/>
          <w:szCs w:val="24"/>
        </w:rPr>
      </w:pPr>
    </w:p>
    <w:p w:rsidR="00202358" w:rsidRPr="00773939" w:rsidRDefault="00202358" w:rsidP="000F30C8">
      <w:pPr>
        <w:keepNext/>
        <w:keepLines/>
        <w:numPr>
          <w:ilvl w:val="1"/>
          <w:numId w:val="92"/>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773939">
        <w:rPr>
          <w:rFonts w:ascii="Times New Roman" w:eastAsia="SimSun" w:hAnsi="Times New Roman" w:cs="Times New Roman"/>
          <w:b/>
          <w:bCs/>
          <w:sz w:val="28"/>
          <w:szCs w:val="24"/>
          <w:lang w:eastAsia="ru-RU"/>
        </w:rPr>
        <w:t>Процентное соотношение юношей и девушек, участвующих в ЕГЭ</w:t>
      </w:r>
    </w:p>
    <w:p w:rsidR="00202358" w:rsidRPr="00773939" w:rsidRDefault="00202358" w:rsidP="00202358">
      <w:pPr>
        <w:keepNext/>
        <w:spacing w:line="240" w:lineRule="auto"/>
        <w:jc w:val="right"/>
        <w:rPr>
          <w:rFonts w:ascii="Times New Roman" w:eastAsia="Calibri" w:hAnsi="Times New Roman" w:cs="Times New Roman"/>
          <w:bCs/>
          <w:i/>
          <w:sz w:val="18"/>
          <w:szCs w:val="18"/>
          <w:lang w:eastAsia="ru-RU"/>
        </w:rPr>
      </w:pPr>
      <w:r w:rsidRPr="00773939">
        <w:rPr>
          <w:rFonts w:ascii="Times New Roman" w:eastAsia="Calibri" w:hAnsi="Times New Roman" w:cs="Times New Roman"/>
          <w:bCs/>
          <w:i/>
          <w:sz w:val="18"/>
          <w:szCs w:val="18"/>
          <w:lang w:eastAsia="ru-RU"/>
        </w:rPr>
        <w:t xml:space="preserve">Таблица </w:t>
      </w:r>
      <w:r w:rsidR="00623AAB" w:rsidRPr="00773939">
        <w:rPr>
          <w:rFonts w:ascii="Times New Roman" w:eastAsia="Calibri" w:hAnsi="Times New Roman" w:cs="Times New Roman"/>
          <w:bCs/>
          <w:i/>
          <w:sz w:val="18"/>
          <w:szCs w:val="18"/>
          <w:lang w:eastAsia="ru-RU"/>
        </w:rPr>
        <w:fldChar w:fldCharType="begin"/>
      </w:r>
      <w:r w:rsidRPr="00773939">
        <w:rPr>
          <w:rFonts w:ascii="Times New Roman" w:eastAsia="Calibri" w:hAnsi="Times New Roman" w:cs="Times New Roman"/>
          <w:bCs/>
          <w:i/>
          <w:sz w:val="18"/>
          <w:szCs w:val="18"/>
          <w:lang w:eastAsia="ru-RU"/>
        </w:rPr>
        <w:instrText xml:space="preserve"> STYLEREF 1 \s </w:instrText>
      </w:r>
      <w:r w:rsidR="00623AAB" w:rsidRPr="00773939">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773939">
        <w:rPr>
          <w:rFonts w:ascii="Times New Roman" w:eastAsia="Calibri" w:hAnsi="Times New Roman" w:cs="Times New Roman"/>
          <w:bCs/>
          <w:i/>
          <w:sz w:val="18"/>
          <w:szCs w:val="18"/>
          <w:lang w:eastAsia="ru-RU"/>
        </w:rPr>
        <w:fldChar w:fldCharType="end"/>
      </w:r>
      <w:r w:rsidRPr="00773939">
        <w:rPr>
          <w:rFonts w:ascii="Times New Roman" w:eastAsia="Calibri" w:hAnsi="Times New Roman" w:cs="Times New Roman"/>
          <w:bCs/>
          <w:i/>
          <w:sz w:val="18"/>
          <w:szCs w:val="18"/>
          <w:lang w:eastAsia="ru-RU"/>
        </w:rPr>
        <w:noBreakHyphen/>
      </w:r>
      <w:r w:rsidR="00623AAB" w:rsidRPr="00773939">
        <w:rPr>
          <w:rFonts w:ascii="Times New Roman" w:eastAsia="Calibri" w:hAnsi="Times New Roman" w:cs="Times New Roman"/>
          <w:bCs/>
          <w:i/>
          <w:sz w:val="18"/>
          <w:szCs w:val="18"/>
          <w:lang w:eastAsia="ru-RU"/>
        </w:rPr>
        <w:fldChar w:fldCharType="begin"/>
      </w:r>
      <w:r w:rsidRPr="00773939">
        <w:rPr>
          <w:rFonts w:ascii="Times New Roman" w:eastAsia="Calibri" w:hAnsi="Times New Roman" w:cs="Times New Roman"/>
          <w:bCs/>
          <w:i/>
          <w:sz w:val="18"/>
          <w:szCs w:val="18"/>
          <w:lang w:eastAsia="ru-RU"/>
        </w:rPr>
        <w:instrText xml:space="preserve"> SEQ Таблица \* ARABIC \s 1 </w:instrText>
      </w:r>
      <w:r w:rsidR="00623AAB" w:rsidRPr="00773939">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54</w:t>
      </w:r>
      <w:r w:rsidR="00623AAB" w:rsidRPr="00773939">
        <w:rPr>
          <w:rFonts w:ascii="Times New Roman" w:eastAsia="Calibri" w:hAnsi="Times New Roman" w:cs="Times New Roman"/>
          <w:bCs/>
          <w:i/>
          <w:sz w:val="18"/>
          <w:szCs w:val="18"/>
          <w:lang w:eastAsia="ru-RU"/>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202358" w:rsidRPr="00773939" w:rsidTr="00202358">
        <w:tc>
          <w:tcPr>
            <w:tcW w:w="774" w:type="pct"/>
            <w:vMerge w:val="restart"/>
            <w:vAlign w:val="center"/>
          </w:tcPr>
          <w:p w:rsidR="00202358" w:rsidRPr="00773939"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773939">
              <w:rPr>
                <w:rFonts w:ascii="Times New Roman" w:eastAsia="Calibri" w:hAnsi="Times New Roman" w:cs="Times New Roman"/>
                <w:b/>
                <w:noProof/>
                <w:sz w:val="24"/>
                <w:szCs w:val="24"/>
                <w:lang w:eastAsia="ru-RU"/>
              </w:rPr>
              <w:t>Пол</w:t>
            </w:r>
          </w:p>
        </w:tc>
        <w:tc>
          <w:tcPr>
            <w:tcW w:w="1408" w:type="pct"/>
            <w:gridSpan w:val="2"/>
          </w:tcPr>
          <w:p w:rsidR="00202358" w:rsidRPr="00773939"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773939">
              <w:rPr>
                <w:rFonts w:ascii="Times New Roman" w:eastAsia="Calibri" w:hAnsi="Times New Roman" w:cs="Times New Roman"/>
                <w:b/>
                <w:noProof/>
                <w:sz w:val="24"/>
                <w:szCs w:val="24"/>
                <w:lang w:eastAsia="ru-RU"/>
              </w:rPr>
              <w:t>2019</w:t>
            </w:r>
          </w:p>
        </w:tc>
        <w:tc>
          <w:tcPr>
            <w:tcW w:w="1409" w:type="pct"/>
            <w:gridSpan w:val="2"/>
          </w:tcPr>
          <w:p w:rsidR="00202358" w:rsidRPr="00773939"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773939">
              <w:rPr>
                <w:rFonts w:ascii="Times New Roman" w:eastAsia="Calibri" w:hAnsi="Times New Roman" w:cs="Times New Roman"/>
                <w:b/>
                <w:noProof/>
                <w:sz w:val="24"/>
                <w:szCs w:val="24"/>
                <w:lang w:eastAsia="ru-RU"/>
              </w:rPr>
              <w:t>2020</w:t>
            </w:r>
          </w:p>
        </w:tc>
        <w:tc>
          <w:tcPr>
            <w:tcW w:w="1408" w:type="pct"/>
            <w:gridSpan w:val="2"/>
          </w:tcPr>
          <w:p w:rsidR="00202358" w:rsidRPr="00773939"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773939">
              <w:rPr>
                <w:rFonts w:ascii="Times New Roman" w:eastAsia="Calibri" w:hAnsi="Times New Roman" w:cs="Times New Roman"/>
                <w:b/>
                <w:noProof/>
                <w:sz w:val="24"/>
                <w:szCs w:val="24"/>
                <w:lang w:eastAsia="ru-RU"/>
              </w:rPr>
              <w:t>2021</w:t>
            </w:r>
          </w:p>
        </w:tc>
      </w:tr>
      <w:tr w:rsidR="00202358" w:rsidRPr="00773939" w:rsidTr="00202358">
        <w:tc>
          <w:tcPr>
            <w:tcW w:w="774" w:type="pct"/>
            <w:vMerge/>
          </w:tcPr>
          <w:p w:rsidR="00202358" w:rsidRPr="00773939" w:rsidRDefault="00202358" w:rsidP="00202358">
            <w:pPr>
              <w:tabs>
                <w:tab w:val="left" w:pos="10320"/>
              </w:tabs>
              <w:spacing w:after="0" w:line="240" w:lineRule="auto"/>
              <w:rPr>
                <w:rFonts w:ascii="Times New Roman" w:eastAsia="Calibri" w:hAnsi="Times New Roman" w:cs="Times New Roman"/>
                <w:b/>
                <w:noProof/>
                <w:sz w:val="24"/>
                <w:szCs w:val="24"/>
                <w:lang w:eastAsia="ru-RU"/>
              </w:rPr>
            </w:pPr>
          </w:p>
        </w:tc>
        <w:tc>
          <w:tcPr>
            <w:tcW w:w="352" w:type="pct"/>
            <w:vAlign w:val="center"/>
          </w:tcPr>
          <w:p w:rsidR="00202358" w:rsidRPr="00773939"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773939">
              <w:rPr>
                <w:rFonts w:ascii="Times New Roman" w:eastAsia="Calibri" w:hAnsi="Times New Roman" w:cs="Times New Roman"/>
                <w:noProof/>
                <w:sz w:val="24"/>
                <w:szCs w:val="24"/>
                <w:lang w:eastAsia="ru-RU"/>
              </w:rPr>
              <w:t>чел.</w:t>
            </w:r>
          </w:p>
        </w:tc>
        <w:tc>
          <w:tcPr>
            <w:tcW w:w="1056" w:type="pct"/>
            <w:vAlign w:val="center"/>
          </w:tcPr>
          <w:p w:rsidR="00202358" w:rsidRPr="00773939"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773939">
              <w:rPr>
                <w:rFonts w:ascii="Times New Roman" w:eastAsia="Calibri" w:hAnsi="Times New Roman" w:cs="Times New Roman"/>
                <w:noProof/>
                <w:sz w:val="24"/>
                <w:szCs w:val="24"/>
                <w:lang w:eastAsia="ru-RU"/>
              </w:rPr>
              <w:t>% от общего числа участников</w:t>
            </w:r>
          </w:p>
        </w:tc>
        <w:tc>
          <w:tcPr>
            <w:tcW w:w="353" w:type="pct"/>
            <w:vAlign w:val="center"/>
          </w:tcPr>
          <w:p w:rsidR="00202358" w:rsidRPr="00773939"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773939">
              <w:rPr>
                <w:rFonts w:ascii="Times New Roman" w:eastAsia="Calibri" w:hAnsi="Times New Roman" w:cs="Times New Roman"/>
                <w:noProof/>
                <w:sz w:val="24"/>
                <w:szCs w:val="24"/>
                <w:lang w:eastAsia="ru-RU"/>
              </w:rPr>
              <w:t>чел.</w:t>
            </w:r>
          </w:p>
        </w:tc>
        <w:tc>
          <w:tcPr>
            <w:tcW w:w="1056" w:type="pct"/>
            <w:vAlign w:val="center"/>
          </w:tcPr>
          <w:p w:rsidR="00202358" w:rsidRPr="00773939"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773939">
              <w:rPr>
                <w:rFonts w:ascii="Times New Roman" w:eastAsia="Calibri" w:hAnsi="Times New Roman" w:cs="Times New Roman"/>
                <w:noProof/>
                <w:sz w:val="24"/>
                <w:szCs w:val="24"/>
                <w:lang w:eastAsia="ru-RU"/>
              </w:rPr>
              <w:t>% от общего числа участников</w:t>
            </w:r>
          </w:p>
        </w:tc>
        <w:tc>
          <w:tcPr>
            <w:tcW w:w="352" w:type="pct"/>
            <w:vAlign w:val="center"/>
          </w:tcPr>
          <w:p w:rsidR="00202358" w:rsidRPr="00773939"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773939">
              <w:rPr>
                <w:rFonts w:ascii="Times New Roman" w:eastAsia="Calibri" w:hAnsi="Times New Roman" w:cs="Times New Roman"/>
                <w:noProof/>
                <w:sz w:val="24"/>
                <w:szCs w:val="24"/>
                <w:lang w:eastAsia="ru-RU"/>
              </w:rPr>
              <w:t>чел.</w:t>
            </w:r>
          </w:p>
        </w:tc>
        <w:tc>
          <w:tcPr>
            <w:tcW w:w="1056" w:type="pct"/>
            <w:vAlign w:val="center"/>
          </w:tcPr>
          <w:p w:rsidR="00202358" w:rsidRPr="00773939"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773939">
              <w:rPr>
                <w:rFonts w:ascii="Times New Roman" w:eastAsia="Calibri" w:hAnsi="Times New Roman" w:cs="Times New Roman"/>
                <w:noProof/>
                <w:sz w:val="24"/>
                <w:szCs w:val="24"/>
                <w:lang w:eastAsia="ru-RU"/>
              </w:rPr>
              <w:t>% от общего числа участников</w:t>
            </w:r>
          </w:p>
        </w:tc>
      </w:tr>
      <w:tr w:rsidR="00202358" w:rsidRPr="00773939" w:rsidTr="00202358">
        <w:tc>
          <w:tcPr>
            <w:tcW w:w="774" w:type="pct"/>
            <w:vAlign w:val="center"/>
          </w:tcPr>
          <w:p w:rsidR="00202358" w:rsidRPr="00773939" w:rsidRDefault="00202358" w:rsidP="00202358">
            <w:pPr>
              <w:tabs>
                <w:tab w:val="left" w:pos="10320"/>
              </w:tabs>
              <w:spacing w:after="0" w:line="240" w:lineRule="auto"/>
              <w:rPr>
                <w:rFonts w:ascii="Times New Roman" w:eastAsia="Calibri" w:hAnsi="Times New Roman" w:cs="Times New Roman"/>
                <w:sz w:val="24"/>
                <w:szCs w:val="24"/>
                <w:lang w:eastAsia="ru-RU"/>
              </w:rPr>
            </w:pPr>
            <w:r w:rsidRPr="00773939">
              <w:rPr>
                <w:rFonts w:ascii="Times New Roman" w:eastAsia="Calibri" w:hAnsi="Times New Roman" w:cs="Times New Roman"/>
                <w:sz w:val="24"/>
                <w:szCs w:val="24"/>
                <w:lang w:eastAsia="ru-RU"/>
              </w:rPr>
              <w:t>Женский</w:t>
            </w:r>
          </w:p>
        </w:tc>
        <w:tc>
          <w:tcPr>
            <w:tcW w:w="352" w:type="pct"/>
            <w:vAlign w:val="center"/>
          </w:tcPr>
          <w:p w:rsidR="00202358" w:rsidRPr="00773939"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612</w:t>
            </w:r>
          </w:p>
        </w:tc>
        <w:tc>
          <w:tcPr>
            <w:tcW w:w="1056" w:type="pct"/>
            <w:vAlign w:val="bottom"/>
          </w:tcPr>
          <w:p w:rsidR="00202358" w:rsidRPr="00773939"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47,48</w:t>
            </w:r>
          </w:p>
        </w:tc>
        <w:tc>
          <w:tcPr>
            <w:tcW w:w="353" w:type="pct"/>
            <w:vAlign w:val="center"/>
          </w:tcPr>
          <w:p w:rsidR="00202358" w:rsidRPr="00773939"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468</w:t>
            </w:r>
          </w:p>
        </w:tc>
        <w:tc>
          <w:tcPr>
            <w:tcW w:w="1056" w:type="pct"/>
            <w:vAlign w:val="center"/>
          </w:tcPr>
          <w:p w:rsidR="00202358" w:rsidRPr="00773939"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47,27</w:t>
            </w:r>
          </w:p>
        </w:tc>
        <w:tc>
          <w:tcPr>
            <w:tcW w:w="352" w:type="pct"/>
            <w:vAlign w:val="bottom"/>
          </w:tcPr>
          <w:p w:rsidR="00202358" w:rsidRPr="00773939"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486</w:t>
            </w:r>
          </w:p>
        </w:tc>
        <w:tc>
          <w:tcPr>
            <w:tcW w:w="1056" w:type="pct"/>
            <w:vAlign w:val="bottom"/>
          </w:tcPr>
          <w:p w:rsidR="00202358" w:rsidRPr="00773939"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50,68</w:t>
            </w:r>
          </w:p>
        </w:tc>
      </w:tr>
      <w:tr w:rsidR="00202358" w:rsidRPr="00773939" w:rsidTr="00202358">
        <w:tc>
          <w:tcPr>
            <w:tcW w:w="774" w:type="pct"/>
            <w:tcBorders>
              <w:top w:val="single" w:sz="4" w:space="0" w:color="auto"/>
              <w:left w:val="single" w:sz="4" w:space="0" w:color="auto"/>
              <w:bottom w:val="single" w:sz="4" w:space="0" w:color="auto"/>
              <w:right w:val="single" w:sz="4" w:space="0" w:color="auto"/>
            </w:tcBorders>
            <w:vAlign w:val="center"/>
          </w:tcPr>
          <w:p w:rsidR="00202358" w:rsidRPr="00773939" w:rsidRDefault="00202358" w:rsidP="00202358">
            <w:pPr>
              <w:tabs>
                <w:tab w:val="left" w:pos="10320"/>
              </w:tabs>
              <w:spacing w:after="0" w:line="240" w:lineRule="auto"/>
              <w:rPr>
                <w:rFonts w:ascii="Times New Roman" w:eastAsia="Calibri" w:hAnsi="Times New Roman" w:cs="Times New Roman"/>
                <w:sz w:val="24"/>
                <w:szCs w:val="24"/>
                <w:lang w:eastAsia="ru-RU"/>
              </w:rPr>
            </w:pPr>
            <w:r w:rsidRPr="00773939">
              <w:rPr>
                <w:rFonts w:ascii="Times New Roman" w:eastAsia="Calibri" w:hAnsi="Times New Roman" w:cs="Times New Roman"/>
                <w:sz w:val="24"/>
                <w:szCs w:val="24"/>
                <w:lang w:eastAsia="ru-RU"/>
              </w:rP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202358" w:rsidRPr="00773939"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677</w:t>
            </w:r>
          </w:p>
        </w:tc>
        <w:tc>
          <w:tcPr>
            <w:tcW w:w="1056" w:type="pct"/>
            <w:tcBorders>
              <w:top w:val="single" w:sz="4" w:space="0" w:color="auto"/>
              <w:left w:val="single" w:sz="4" w:space="0" w:color="auto"/>
              <w:bottom w:val="single" w:sz="4" w:space="0" w:color="auto"/>
              <w:right w:val="single" w:sz="4" w:space="0" w:color="auto"/>
            </w:tcBorders>
            <w:vAlign w:val="bottom"/>
          </w:tcPr>
          <w:p w:rsidR="00202358" w:rsidRPr="00773939"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52,52</w:t>
            </w:r>
          </w:p>
        </w:tc>
        <w:tc>
          <w:tcPr>
            <w:tcW w:w="353" w:type="pct"/>
            <w:tcBorders>
              <w:top w:val="single" w:sz="4" w:space="0" w:color="auto"/>
              <w:left w:val="single" w:sz="4" w:space="0" w:color="auto"/>
              <w:bottom w:val="single" w:sz="4" w:space="0" w:color="auto"/>
              <w:right w:val="single" w:sz="4" w:space="0" w:color="auto"/>
            </w:tcBorders>
            <w:vAlign w:val="center"/>
          </w:tcPr>
          <w:p w:rsidR="00202358" w:rsidRPr="00773939"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522</w:t>
            </w:r>
          </w:p>
        </w:tc>
        <w:tc>
          <w:tcPr>
            <w:tcW w:w="1056" w:type="pct"/>
            <w:tcBorders>
              <w:top w:val="single" w:sz="4" w:space="0" w:color="auto"/>
              <w:left w:val="single" w:sz="4" w:space="0" w:color="auto"/>
              <w:bottom w:val="single" w:sz="4" w:space="0" w:color="auto"/>
              <w:right w:val="single" w:sz="4" w:space="0" w:color="auto"/>
            </w:tcBorders>
            <w:vAlign w:val="center"/>
          </w:tcPr>
          <w:p w:rsidR="00202358" w:rsidRPr="00773939"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52,73</w:t>
            </w:r>
          </w:p>
        </w:tc>
        <w:tc>
          <w:tcPr>
            <w:tcW w:w="352" w:type="pct"/>
            <w:tcBorders>
              <w:top w:val="single" w:sz="4" w:space="0" w:color="auto"/>
              <w:left w:val="single" w:sz="4" w:space="0" w:color="auto"/>
              <w:bottom w:val="single" w:sz="4" w:space="0" w:color="auto"/>
              <w:right w:val="single" w:sz="4" w:space="0" w:color="auto"/>
            </w:tcBorders>
            <w:vAlign w:val="bottom"/>
          </w:tcPr>
          <w:p w:rsidR="00202358" w:rsidRPr="00773939"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473</w:t>
            </w:r>
          </w:p>
        </w:tc>
        <w:tc>
          <w:tcPr>
            <w:tcW w:w="1056" w:type="pct"/>
            <w:tcBorders>
              <w:top w:val="single" w:sz="4" w:space="0" w:color="auto"/>
              <w:left w:val="single" w:sz="4" w:space="0" w:color="auto"/>
              <w:bottom w:val="single" w:sz="4" w:space="0" w:color="auto"/>
              <w:right w:val="single" w:sz="4" w:space="0" w:color="auto"/>
            </w:tcBorders>
            <w:vAlign w:val="bottom"/>
          </w:tcPr>
          <w:p w:rsidR="00202358" w:rsidRPr="00773939"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49,32</w:t>
            </w:r>
          </w:p>
        </w:tc>
      </w:tr>
    </w:tbl>
    <w:p w:rsidR="00202358" w:rsidRPr="00773939" w:rsidRDefault="00202358" w:rsidP="00202358">
      <w:pPr>
        <w:spacing w:after="0" w:line="240" w:lineRule="auto"/>
        <w:ind w:left="568" w:hanging="568"/>
        <w:rPr>
          <w:rFonts w:ascii="Times New Roman" w:eastAsia="Calibri" w:hAnsi="Times New Roman" w:cs="Times New Roman"/>
          <w:sz w:val="24"/>
          <w:szCs w:val="24"/>
          <w:lang w:eastAsia="ru-RU"/>
        </w:rPr>
      </w:pPr>
    </w:p>
    <w:p w:rsidR="00202358" w:rsidRPr="00773939" w:rsidRDefault="00202358" w:rsidP="000F30C8">
      <w:pPr>
        <w:keepNext/>
        <w:keepLines/>
        <w:numPr>
          <w:ilvl w:val="1"/>
          <w:numId w:val="92"/>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773939">
        <w:rPr>
          <w:rFonts w:ascii="Times New Roman" w:eastAsia="SimSun" w:hAnsi="Times New Roman" w:cs="Times New Roman"/>
          <w:b/>
          <w:bCs/>
          <w:sz w:val="28"/>
          <w:szCs w:val="24"/>
          <w:lang w:eastAsia="ru-RU"/>
        </w:rPr>
        <w:t xml:space="preserve">Количество участников ЕГЭ в регионе по категориям </w:t>
      </w:r>
    </w:p>
    <w:p w:rsidR="00202358" w:rsidRPr="00773939" w:rsidRDefault="00202358" w:rsidP="00202358">
      <w:pPr>
        <w:keepNext/>
        <w:spacing w:line="240" w:lineRule="auto"/>
        <w:jc w:val="right"/>
        <w:rPr>
          <w:rFonts w:ascii="Times New Roman" w:eastAsia="Calibri" w:hAnsi="Times New Roman" w:cs="Times New Roman"/>
          <w:bCs/>
          <w:i/>
          <w:sz w:val="18"/>
          <w:szCs w:val="18"/>
          <w:lang w:eastAsia="ru-RU"/>
        </w:rPr>
      </w:pPr>
      <w:r w:rsidRPr="00773939">
        <w:rPr>
          <w:rFonts w:ascii="Times New Roman" w:eastAsia="Calibri" w:hAnsi="Times New Roman" w:cs="Times New Roman"/>
          <w:bCs/>
          <w:i/>
          <w:sz w:val="18"/>
          <w:szCs w:val="18"/>
          <w:lang w:eastAsia="ru-RU"/>
        </w:rPr>
        <w:t xml:space="preserve">Таблица </w:t>
      </w:r>
      <w:r w:rsidR="00623AAB" w:rsidRPr="00773939">
        <w:rPr>
          <w:rFonts w:ascii="Times New Roman" w:eastAsia="Calibri" w:hAnsi="Times New Roman" w:cs="Times New Roman"/>
          <w:bCs/>
          <w:i/>
          <w:sz w:val="18"/>
          <w:szCs w:val="18"/>
          <w:lang w:eastAsia="ru-RU"/>
        </w:rPr>
        <w:fldChar w:fldCharType="begin"/>
      </w:r>
      <w:r w:rsidRPr="00773939">
        <w:rPr>
          <w:rFonts w:ascii="Times New Roman" w:eastAsia="Calibri" w:hAnsi="Times New Roman" w:cs="Times New Roman"/>
          <w:bCs/>
          <w:i/>
          <w:sz w:val="18"/>
          <w:szCs w:val="18"/>
          <w:lang w:eastAsia="ru-RU"/>
        </w:rPr>
        <w:instrText xml:space="preserve"> STYLEREF 1 \s </w:instrText>
      </w:r>
      <w:r w:rsidR="00623AAB" w:rsidRPr="00773939">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773939">
        <w:rPr>
          <w:rFonts w:ascii="Times New Roman" w:eastAsia="Calibri" w:hAnsi="Times New Roman" w:cs="Times New Roman"/>
          <w:bCs/>
          <w:i/>
          <w:sz w:val="18"/>
          <w:szCs w:val="18"/>
          <w:lang w:eastAsia="ru-RU"/>
        </w:rPr>
        <w:fldChar w:fldCharType="end"/>
      </w:r>
      <w:r w:rsidRPr="00773939">
        <w:rPr>
          <w:rFonts w:ascii="Times New Roman" w:eastAsia="Calibri" w:hAnsi="Times New Roman" w:cs="Times New Roman"/>
          <w:bCs/>
          <w:i/>
          <w:sz w:val="18"/>
          <w:szCs w:val="18"/>
          <w:lang w:eastAsia="ru-RU"/>
        </w:rPr>
        <w:noBreakHyphen/>
      </w:r>
      <w:r w:rsidR="00623AAB" w:rsidRPr="00773939">
        <w:rPr>
          <w:rFonts w:ascii="Times New Roman" w:eastAsia="Calibri" w:hAnsi="Times New Roman" w:cs="Times New Roman"/>
          <w:bCs/>
          <w:i/>
          <w:sz w:val="18"/>
          <w:szCs w:val="18"/>
          <w:lang w:eastAsia="ru-RU"/>
        </w:rPr>
        <w:fldChar w:fldCharType="begin"/>
      </w:r>
      <w:r w:rsidRPr="00773939">
        <w:rPr>
          <w:rFonts w:ascii="Times New Roman" w:eastAsia="Calibri" w:hAnsi="Times New Roman" w:cs="Times New Roman"/>
          <w:bCs/>
          <w:i/>
          <w:sz w:val="18"/>
          <w:szCs w:val="18"/>
          <w:lang w:eastAsia="ru-RU"/>
        </w:rPr>
        <w:instrText xml:space="preserve"> SEQ Таблица \* ARABIC \s 1 </w:instrText>
      </w:r>
      <w:r w:rsidR="00623AAB" w:rsidRPr="00773939">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55</w:t>
      </w:r>
      <w:r w:rsidR="00623AAB" w:rsidRPr="00773939">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202358" w:rsidRPr="00773939" w:rsidTr="00202358">
        <w:tc>
          <w:tcPr>
            <w:tcW w:w="7797" w:type="dxa"/>
          </w:tcPr>
          <w:p w:rsidR="00202358" w:rsidRPr="00773939" w:rsidRDefault="00202358" w:rsidP="00202358">
            <w:pPr>
              <w:spacing w:after="0" w:line="240" w:lineRule="auto"/>
              <w:contextualSpacing/>
              <w:jc w:val="both"/>
              <w:rPr>
                <w:rFonts w:ascii="Times New Roman" w:eastAsia="Calibri" w:hAnsi="Times New Roman" w:cs="Times New Roman"/>
                <w:b/>
                <w:sz w:val="24"/>
                <w:szCs w:val="24"/>
                <w:lang w:eastAsia="ru-RU"/>
              </w:rPr>
            </w:pPr>
            <w:r w:rsidRPr="00773939">
              <w:rPr>
                <w:rFonts w:ascii="Times New Roman" w:eastAsia="Calibri" w:hAnsi="Times New Roman" w:cs="Times New Roman"/>
                <w:b/>
                <w:sz w:val="24"/>
                <w:szCs w:val="24"/>
                <w:lang w:eastAsia="ru-RU"/>
              </w:rPr>
              <w:t>Всего участников ЕГЭ по предмету</w:t>
            </w:r>
          </w:p>
        </w:tc>
        <w:tc>
          <w:tcPr>
            <w:tcW w:w="2268"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959</w:t>
            </w:r>
          </w:p>
        </w:tc>
      </w:tr>
      <w:tr w:rsidR="00202358" w:rsidRPr="00773939" w:rsidTr="00202358">
        <w:trPr>
          <w:trHeight w:val="545"/>
        </w:trPr>
        <w:tc>
          <w:tcPr>
            <w:tcW w:w="7797" w:type="dxa"/>
          </w:tcPr>
          <w:p w:rsidR="00202358" w:rsidRPr="00773939" w:rsidRDefault="00202358" w:rsidP="00202358">
            <w:pPr>
              <w:spacing w:after="0" w:line="240" w:lineRule="auto"/>
              <w:contextualSpacing/>
              <w:jc w:val="both"/>
              <w:rPr>
                <w:rFonts w:ascii="Times New Roman" w:eastAsia="Calibri" w:hAnsi="Times New Roman" w:cs="Times New Roman"/>
                <w:sz w:val="24"/>
                <w:szCs w:val="24"/>
                <w:lang w:eastAsia="ru-RU"/>
              </w:rPr>
            </w:pPr>
            <w:r w:rsidRPr="00773939">
              <w:rPr>
                <w:rFonts w:ascii="Times New Roman" w:eastAsia="Calibri" w:hAnsi="Times New Roman" w:cs="Times New Roman"/>
                <w:sz w:val="24"/>
                <w:szCs w:val="24"/>
                <w:lang w:eastAsia="ru-RU"/>
              </w:rPr>
              <w:t>Из них:</w:t>
            </w:r>
          </w:p>
          <w:p w:rsidR="00202358" w:rsidRPr="00773939" w:rsidRDefault="00202358" w:rsidP="00202358">
            <w:pPr>
              <w:numPr>
                <w:ilvl w:val="0"/>
                <w:numId w:val="4"/>
              </w:numPr>
              <w:spacing w:after="0" w:line="240" w:lineRule="auto"/>
              <w:contextualSpacing/>
              <w:jc w:val="both"/>
              <w:rPr>
                <w:rFonts w:ascii="Calibri" w:eastAsia="Calibri" w:hAnsi="Calibri" w:cs="Times New Roman"/>
              </w:rPr>
            </w:pPr>
            <w:r w:rsidRPr="00773939">
              <w:rPr>
                <w:rFonts w:ascii="Times New Roman" w:eastAsia="Calibri" w:hAnsi="Times New Roman" w:cs="Times New Roman"/>
                <w:sz w:val="24"/>
                <w:szCs w:val="24"/>
              </w:rPr>
              <w:t>выпускников текущего года, обучающихся по программам СОО</w:t>
            </w:r>
          </w:p>
        </w:tc>
        <w:tc>
          <w:tcPr>
            <w:tcW w:w="2268"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805</w:t>
            </w:r>
          </w:p>
        </w:tc>
      </w:tr>
      <w:tr w:rsidR="00202358" w:rsidRPr="00773939" w:rsidTr="00202358">
        <w:tc>
          <w:tcPr>
            <w:tcW w:w="7797" w:type="dxa"/>
          </w:tcPr>
          <w:p w:rsidR="00202358" w:rsidRPr="00773939"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773939">
              <w:rPr>
                <w:rFonts w:ascii="Times New Roman" w:eastAsia="Calibri" w:hAnsi="Times New Roman" w:cs="Times New Roman"/>
                <w:sz w:val="24"/>
                <w:szCs w:val="24"/>
              </w:rPr>
              <w:t>выпускников текущего года, обучающихся по программам СПО</w:t>
            </w:r>
          </w:p>
        </w:tc>
        <w:tc>
          <w:tcPr>
            <w:tcW w:w="2268"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w:t>
            </w:r>
          </w:p>
        </w:tc>
      </w:tr>
      <w:tr w:rsidR="00202358" w:rsidRPr="00773939" w:rsidTr="00202358">
        <w:tc>
          <w:tcPr>
            <w:tcW w:w="7797" w:type="dxa"/>
          </w:tcPr>
          <w:p w:rsidR="00202358" w:rsidRPr="00773939"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773939">
              <w:rPr>
                <w:rFonts w:ascii="Times New Roman" w:eastAsia="Calibri" w:hAnsi="Times New Roman" w:cs="Times New Roman"/>
                <w:sz w:val="24"/>
                <w:szCs w:val="24"/>
              </w:rPr>
              <w:t>Выпускник общеобразовательной организации, не завершивший среднее общее образование (не прошедший ГИА)</w:t>
            </w:r>
          </w:p>
        </w:tc>
        <w:tc>
          <w:tcPr>
            <w:tcW w:w="2268" w:type="dxa"/>
          </w:tcPr>
          <w:p w:rsidR="00202358"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r>
      <w:tr w:rsidR="00202358" w:rsidRPr="00773939" w:rsidTr="00202358">
        <w:tc>
          <w:tcPr>
            <w:tcW w:w="7797" w:type="dxa"/>
          </w:tcPr>
          <w:p w:rsidR="00202358" w:rsidRPr="00773939"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773939">
              <w:rPr>
                <w:rFonts w:ascii="Times New Roman" w:eastAsia="Calibri" w:hAnsi="Times New Roman" w:cs="Times New Roman"/>
                <w:sz w:val="24"/>
                <w:szCs w:val="24"/>
              </w:rPr>
              <w:t>выпускников прошлых лет</w:t>
            </w:r>
          </w:p>
        </w:tc>
        <w:tc>
          <w:tcPr>
            <w:tcW w:w="2268"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133</w:t>
            </w:r>
          </w:p>
        </w:tc>
      </w:tr>
      <w:tr w:rsidR="00202358" w:rsidRPr="00773939" w:rsidTr="00202358">
        <w:tc>
          <w:tcPr>
            <w:tcW w:w="7797" w:type="dxa"/>
          </w:tcPr>
          <w:p w:rsidR="00202358" w:rsidRPr="00773939"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773939">
              <w:rPr>
                <w:rFonts w:ascii="Times New Roman" w:eastAsia="Calibri" w:hAnsi="Times New Roman" w:cs="Times New Roman"/>
                <w:sz w:val="24"/>
                <w:szCs w:val="24"/>
              </w:rPr>
              <w:t>участников с ограниченными возможностями здоровья</w:t>
            </w:r>
          </w:p>
        </w:tc>
        <w:tc>
          <w:tcPr>
            <w:tcW w:w="2268"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103</w:t>
            </w:r>
          </w:p>
        </w:tc>
      </w:tr>
    </w:tbl>
    <w:p w:rsidR="00202358" w:rsidRPr="00773939" w:rsidRDefault="00202358" w:rsidP="00202358">
      <w:pPr>
        <w:spacing w:after="0" w:line="240" w:lineRule="auto"/>
        <w:ind w:left="1080"/>
        <w:contextualSpacing/>
        <w:rPr>
          <w:rFonts w:ascii="Times New Roman" w:eastAsia="Calibri" w:hAnsi="Times New Roman" w:cs="Times New Roman"/>
          <w:sz w:val="24"/>
          <w:szCs w:val="24"/>
        </w:rPr>
      </w:pPr>
    </w:p>
    <w:p w:rsidR="00202358" w:rsidRPr="00773939" w:rsidRDefault="00202358" w:rsidP="000F30C8">
      <w:pPr>
        <w:keepNext/>
        <w:keepLines/>
        <w:numPr>
          <w:ilvl w:val="1"/>
          <w:numId w:val="92"/>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773939">
        <w:rPr>
          <w:rFonts w:ascii="Times New Roman" w:eastAsia="SimSun" w:hAnsi="Times New Roman" w:cs="Times New Roman"/>
          <w:b/>
          <w:bCs/>
          <w:sz w:val="28"/>
          <w:szCs w:val="24"/>
          <w:lang w:eastAsia="ru-RU"/>
        </w:rPr>
        <w:t xml:space="preserve">Количество участников ЕГЭ по типам ОО </w:t>
      </w:r>
    </w:p>
    <w:p w:rsidR="00202358" w:rsidRPr="00773939" w:rsidRDefault="00202358" w:rsidP="00202358">
      <w:pPr>
        <w:keepNext/>
        <w:spacing w:line="240" w:lineRule="auto"/>
        <w:jc w:val="right"/>
        <w:rPr>
          <w:rFonts w:ascii="Times New Roman" w:eastAsia="Calibri" w:hAnsi="Times New Roman" w:cs="Times New Roman"/>
          <w:bCs/>
          <w:i/>
          <w:sz w:val="18"/>
          <w:szCs w:val="18"/>
          <w:lang w:eastAsia="ru-RU"/>
        </w:rPr>
      </w:pPr>
      <w:r w:rsidRPr="00773939">
        <w:rPr>
          <w:rFonts w:ascii="Times New Roman" w:eastAsia="Calibri" w:hAnsi="Times New Roman" w:cs="Times New Roman"/>
          <w:bCs/>
          <w:i/>
          <w:sz w:val="18"/>
          <w:szCs w:val="18"/>
          <w:lang w:eastAsia="ru-RU"/>
        </w:rPr>
        <w:t xml:space="preserve">Таблица </w:t>
      </w:r>
      <w:r w:rsidR="00623AAB" w:rsidRPr="00773939">
        <w:rPr>
          <w:rFonts w:ascii="Times New Roman" w:eastAsia="Calibri" w:hAnsi="Times New Roman" w:cs="Times New Roman"/>
          <w:bCs/>
          <w:i/>
          <w:sz w:val="18"/>
          <w:szCs w:val="18"/>
          <w:lang w:eastAsia="ru-RU"/>
        </w:rPr>
        <w:fldChar w:fldCharType="begin"/>
      </w:r>
      <w:r w:rsidRPr="00773939">
        <w:rPr>
          <w:rFonts w:ascii="Times New Roman" w:eastAsia="Calibri" w:hAnsi="Times New Roman" w:cs="Times New Roman"/>
          <w:bCs/>
          <w:i/>
          <w:sz w:val="18"/>
          <w:szCs w:val="18"/>
          <w:lang w:eastAsia="ru-RU"/>
        </w:rPr>
        <w:instrText xml:space="preserve"> STYLEREF 1 \s </w:instrText>
      </w:r>
      <w:r w:rsidR="00623AAB" w:rsidRPr="00773939">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773939">
        <w:rPr>
          <w:rFonts w:ascii="Times New Roman" w:eastAsia="Calibri" w:hAnsi="Times New Roman" w:cs="Times New Roman"/>
          <w:bCs/>
          <w:i/>
          <w:sz w:val="18"/>
          <w:szCs w:val="18"/>
          <w:lang w:eastAsia="ru-RU"/>
        </w:rPr>
        <w:fldChar w:fldCharType="end"/>
      </w:r>
      <w:r w:rsidRPr="00773939">
        <w:rPr>
          <w:rFonts w:ascii="Times New Roman" w:eastAsia="Calibri" w:hAnsi="Times New Roman" w:cs="Times New Roman"/>
          <w:bCs/>
          <w:i/>
          <w:sz w:val="18"/>
          <w:szCs w:val="18"/>
          <w:lang w:eastAsia="ru-RU"/>
        </w:rPr>
        <w:noBreakHyphen/>
      </w:r>
      <w:r w:rsidR="00623AAB" w:rsidRPr="00773939">
        <w:rPr>
          <w:rFonts w:ascii="Times New Roman" w:eastAsia="Calibri" w:hAnsi="Times New Roman" w:cs="Times New Roman"/>
          <w:bCs/>
          <w:i/>
          <w:sz w:val="18"/>
          <w:szCs w:val="18"/>
          <w:lang w:eastAsia="ru-RU"/>
        </w:rPr>
        <w:fldChar w:fldCharType="begin"/>
      </w:r>
      <w:r w:rsidRPr="00773939">
        <w:rPr>
          <w:rFonts w:ascii="Times New Roman" w:eastAsia="Calibri" w:hAnsi="Times New Roman" w:cs="Times New Roman"/>
          <w:bCs/>
          <w:i/>
          <w:sz w:val="18"/>
          <w:szCs w:val="18"/>
          <w:lang w:eastAsia="ru-RU"/>
        </w:rPr>
        <w:instrText xml:space="preserve"> SEQ Таблица \* ARABIC \s 1 </w:instrText>
      </w:r>
      <w:r w:rsidR="00623AAB" w:rsidRPr="00773939">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56</w:t>
      </w:r>
      <w:r w:rsidR="00623AAB" w:rsidRPr="00773939">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202358" w:rsidRPr="00773939" w:rsidTr="00202358">
        <w:tc>
          <w:tcPr>
            <w:tcW w:w="7797" w:type="dxa"/>
          </w:tcPr>
          <w:p w:rsidR="00202358" w:rsidRPr="00773939" w:rsidRDefault="00202358" w:rsidP="00202358">
            <w:pPr>
              <w:spacing w:after="0" w:line="240" w:lineRule="auto"/>
              <w:contextualSpacing/>
              <w:jc w:val="both"/>
              <w:rPr>
                <w:rFonts w:ascii="Times New Roman" w:eastAsia="Calibri" w:hAnsi="Times New Roman" w:cs="Times New Roman"/>
                <w:b/>
                <w:sz w:val="24"/>
                <w:szCs w:val="24"/>
                <w:lang w:eastAsia="ru-RU"/>
              </w:rPr>
            </w:pPr>
            <w:r w:rsidRPr="00773939">
              <w:rPr>
                <w:rFonts w:ascii="Times New Roman" w:eastAsia="Calibri" w:hAnsi="Times New Roman" w:cs="Times New Roman"/>
                <w:b/>
                <w:sz w:val="24"/>
                <w:szCs w:val="24"/>
                <w:lang w:eastAsia="ru-RU"/>
              </w:rPr>
              <w:t>Всего ВТГ</w:t>
            </w:r>
          </w:p>
        </w:tc>
        <w:tc>
          <w:tcPr>
            <w:tcW w:w="2268"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805</w:t>
            </w:r>
          </w:p>
        </w:tc>
      </w:tr>
      <w:tr w:rsidR="00202358" w:rsidRPr="00773939" w:rsidTr="00202358">
        <w:tc>
          <w:tcPr>
            <w:tcW w:w="7797" w:type="dxa"/>
          </w:tcPr>
          <w:p w:rsidR="00202358" w:rsidRPr="00773939" w:rsidRDefault="00202358" w:rsidP="00202358">
            <w:pPr>
              <w:spacing w:after="0" w:line="240" w:lineRule="auto"/>
              <w:contextualSpacing/>
              <w:jc w:val="both"/>
              <w:rPr>
                <w:rFonts w:ascii="Times New Roman" w:eastAsia="Calibri" w:hAnsi="Times New Roman" w:cs="Times New Roman"/>
                <w:sz w:val="24"/>
                <w:szCs w:val="24"/>
                <w:lang w:eastAsia="ru-RU"/>
              </w:rPr>
            </w:pPr>
            <w:r w:rsidRPr="00773939">
              <w:rPr>
                <w:rFonts w:ascii="Times New Roman" w:eastAsia="Calibri" w:hAnsi="Times New Roman" w:cs="Times New Roman"/>
                <w:sz w:val="24"/>
                <w:szCs w:val="24"/>
                <w:lang w:eastAsia="ru-RU"/>
              </w:rPr>
              <w:t>Из них:</w:t>
            </w:r>
          </w:p>
          <w:p w:rsidR="00202358" w:rsidRPr="00773939"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773939">
              <w:rPr>
                <w:rFonts w:ascii="Times New Roman" w:eastAsia="Calibri" w:hAnsi="Times New Roman" w:cs="Times New Roman"/>
                <w:sz w:val="24"/>
                <w:szCs w:val="24"/>
              </w:rPr>
              <w:t>Выпус</w:t>
            </w:r>
            <w:r>
              <w:rPr>
                <w:rFonts w:ascii="Times New Roman" w:eastAsia="Calibri" w:hAnsi="Times New Roman" w:cs="Times New Roman"/>
                <w:sz w:val="24"/>
                <w:szCs w:val="24"/>
              </w:rPr>
              <w:t xml:space="preserve">кники </w:t>
            </w:r>
            <w:r w:rsidRPr="00773939">
              <w:rPr>
                <w:rFonts w:ascii="Times New Roman" w:eastAsia="Calibri" w:hAnsi="Times New Roman" w:cs="Times New Roman"/>
                <w:sz w:val="24"/>
                <w:szCs w:val="24"/>
              </w:rPr>
              <w:t xml:space="preserve"> гимназий</w:t>
            </w:r>
          </w:p>
        </w:tc>
        <w:tc>
          <w:tcPr>
            <w:tcW w:w="2268" w:type="dxa"/>
          </w:tcPr>
          <w:p w:rsidR="00202358"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w:t>
            </w:r>
          </w:p>
          <w:p w:rsidR="00202358" w:rsidRPr="00773939" w:rsidRDefault="00202358" w:rsidP="00202358">
            <w:pPr>
              <w:spacing w:after="0" w:line="240" w:lineRule="auto"/>
              <w:contextualSpacing/>
              <w:jc w:val="center"/>
              <w:rPr>
                <w:rFonts w:ascii="Times New Roman" w:eastAsia="Calibri" w:hAnsi="Times New Roman" w:cs="Times New Roman"/>
                <w:sz w:val="24"/>
                <w:szCs w:val="24"/>
                <w:lang w:eastAsia="ru-RU"/>
              </w:rPr>
            </w:pPr>
          </w:p>
        </w:tc>
      </w:tr>
      <w:tr w:rsidR="00202358" w:rsidRPr="00773939" w:rsidTr="00202358">
        <w:tc>
          <w:tcPr>
            <w:tcW w:w="7797" w:type="dxa"/>
          </w:tcPr>
          <w:p w:rsidR="00202358" w:rsidRPr="00773939"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лицей</w:t>
            </w:r>
          </w:p>
        </w:tc>
        <w:tc>
          <w:tcPr>
            <w:tcW w:w="2268"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p>
        </w:tc>
      </w:tr>
      <w:tr w:rsidR="00202358" w:rsidRPr="00773939" w:rsidTr="00202358">
        <w:tc>
          <w:tcPr>
            <w:tcW w:w="7797" w:type="dxa"/>
          </w:tcPr>
          <w:p w:rsidR="00202358" w:rsidRPr="00773939"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773939">
              <w:rPr>
                <w:rFonts w:ascii="Times New Roman" w:eastAsia="Calibri" w:hAnsi="Times New Roman" w:cs="Times New Roman"/>
                <w:sz w:val="24"/>
                <w:szCs w:val="24"/>
              </w:rPr>
              <w:t>Начальная общеобразовательная школа</w:t>
            </w:r>
          </w:p>
        </w:tc>
        <w:tc>
          <w:tcPr>
            <w:tcW w:w="2268"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r>
      <w:tr w:rsidR="00202358" w:rsidRPr="00773939" w:rsidTr="00202358">
        <w:tc>
          <w:tcPr>
            <w:tcW w:w="7797" w:type="dxa"/>
          </w:tcPr>
          <w:p w:rsidR="00202358" w:rsidRPr="00773939"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773939">
              <w:rPr>
                <w:rFonts w:ascii="Times New Roman" w:eastAsia="Calibri" w:hAnsi="Times New Roman" w:cs="Times New Roman"/>
                <w:sz w:val="24"/>
                <w:szCs w:val="24"/>
              </w:rPr>
              <w:t>Основная общеобразовательная школа</w:t>
            </w:r>
          </w:p>
        </w:tc>
        <w:tc>
          <w:tcPr>
            <w:tcW w:w="2268" w:type="dxa"/>
          </w:tcPr>
          <w:p w:rsidR="00202358"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r>
      <w:tr w:rsidR="00202358" w:rsidRPr="00773939" w:rsidTr="00202358">
        <w:tc>
          <w:tcPr>
            <w:tcW w:w="7797" w:type="dxa"/>
          </w:tcPr>
          <w:p w:rsidR="00202358" w:rsidRPr="00773939"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773939">
              <w:rPr>
                <w:rFonts w:ascii="Times New Roman" w:eastAsia="Calibri" w:hAnsi="Times New Roman" w:cs="Times New Roman"/>
                <w:sz w:val="24"/>
                <w:szCs w:val="24"/>
              </w:rPr>
              <w:t>Средняя общеобразовательная школа</w:t>
            </w:r>
          </w:p>
        </w:tc>
        <w:tc>
          <w:tcPr>
            <w:tcW w:w="2268" w:type="dxa"/>
          </w:tcPr>
          <w:p w:rsidR="00202358"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743</w:t>
            </w:r>
          </w:p>
        </w:tc>
      </w:tr>
    </w:tbl>
    <w:p w:rsidR="00202358" w:rsidRPr="00773939" w:rsidRDefault="00202358" w:rsidP="00202358">
      <w:pPr>
        <w:spacing w:after="0" w:line="240" w:lineRule="auto"/>
        <w:ind w:left="284"/>
        <w:rPr>
          <w:rFonts w:ascii="Times New Roman" w:eastAsia="Calibri" w:hAnsi="Times New Roman" w:cs="Times New Roman"/>
          <w:sz w:val="24"/>
          <w:szCs w:val="24"/>
          <w:lang w:eastAsia="ru-RU"/>
        </w:rPr>
      </w:pPr>
    </w:p>
    <w:p w:rsidR="00202358" w:rsidRPr="00773939" w:rsidRDefault="00202358" w:rsidP="000F30C8">
      <w:pPr>
        <w:keepNext/>
        <w:keepLines/>
        <w:numPr>
          <w:ilvl w:val="1"/>
          <w:numId w:val="92"/>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773939">
        <w:rPr>
          <w:rFonts w:ascii="Times New Roman" w:eastAsia="SimSun" w:hAnsi="Times New Roman" w:cs="Times New Roman"/>
          <w:b/>
          <w:bCs/>
          <w:sz w:val="28"/>
          <w:szCs w:val="24"/>
          <w:lang w:eastAsia="ru-RU"/>
        </w:rPr>
        <w:t>Количество участников ЕГЭ по предмету по АТЕ региона</w:t>
      </w:r>
    </w:p>
    <w:p w:rsidR="00202358" w:rsidRPr="00773939" w:rsidRDefault="00202358" w:rsidP="00202358">
      <w:pPr>
        <w:keepNext/>
        <w:spacing w:line="240" w:lineRule="auto"/>
        <w:jc w:val="right"/>
        <w:rPr>
          <w:rFonts w:ascii="Times New Roman" w:eastAsia="Calibri" w:hAnsi="Times New Roman" w:cs="Times New Roman"/>
          <w:bCs/>
          <w:i/>
          <w:sz w:val="18"/>
          <w:szCs w:val="18"/>
          <w:lang w:eastAsia="ru-RU"/>
        </w:rPr>
      </w:pPr>
      <w:r w:rsidRPr="00773939">
        <w:rPr>
          <w:rFonts w:ascii="Times New Roman" w:eastAsia="Calibri" w:hAnsi="Times New Roman" w:cs="Times New Roman"/>
          <w:bCs/>
          <w:i/>
          <w:sz w:val="18"/>
          <w:szCs w:val="18"/>
          <w:lang w:eastAsia="ru-RU"/>
        </w:rPr>
        <w:t xml:space="preserve">Таблица </w:t>
      </w:r>
      <w:r w:rsidR="00623AAB" w:rsidRPr="00773939">
        <w:rPr>
          <w:rFonts w:ascii="Times New Roman" w:eastAsia="Calibri" w:hAnsi="Times New Roman" w:cs="Times New Roman"/>
          <w:bCs/>
          <w:i/>
          <w:sz w:val="18"/>
          <w:szCs w:val="18"/>
          <w:lang w:eastAsia="ru-RU"/>
        </w:rPr>
        <w:fldChar w:fldCharType="begin"/>
      </w:r>
      <w:r w:rsidRPr="00773939">
        <w:rPr>
          <w:rFonts w:ascii="Times New Roman" w:eastAsia="Calibri" w:hAnsi="Times New Roman" w:cs="Times New Roman"/>
          <w:bCs/>
          <w:i/>
          <w:sz w:val="18"/>
          <w:szCs w:val="18"/>
          <w:lang w:eastAsia="ru-RU"/>
        </w:rPr>
        <w:instrText xml:space="preserve"> STYLEREF 1 \s </w:instrText>
      </w:r>
      <w:r w:rsidR="00623AAB" w:rsidRPr="00773939">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773939">
        <w:rPr>
          <w:rFonts w:ascii="Times New Roman" w:eastAsia="Calibri" w:hAnsi="Times New Roman" w:cs="Times New Roman"/>
          <w:bCs/>
          <w:i/>
          <w:sz w:val="18"/>
          <w:szCs w:val="18"/>
          <w:lang w:eastAsia="ru-RU"/>
        </w:rPr>
        <w:fldChar w:fldCharType="end"/>
      </w:r>
      <w:r w:rsidRPr="00773939">
        <w:rPr>
          <w:rFonts w:ascii="Times New Roman" w:eastAsia="Calibri" w:hAnsi="Times New Roman" w:cs="Times New Roman"/>
          <w:bCs/>
          <w:i/>
          <w:sz w:val="18"/>
          <w:szCs w:val="18"/>
          <w:lang w:eastAsia="ru-RU"/>
        </w:rPr>
        <w:noBreakHyphen/>
      </w:r>
      <w:r w:rsidR="00623AAB" w:rsidRPr="00773939">
        <w:rPr>
          <w:rFonts w:ascii="Times New Roman" w:eastAsia="Calibri" w:hAnsi="Times New Roman" w:cs="Times New Roman"/>
          <w:bCs/>
          <w:i/>
          <w:sz w:val="18"/>
          <w:szCs w:val="18"/>
          <w:lang w:eastAsia="ru-RU"/>
        </w:rPr>
        <w:fldChar w:fldCharType="begin"/>
      </w:r>
      <w:r w:rsidRPr="00773939">
        <w:rPr>
          <w:rFonts w:ascii="Times New Roman" w:eastAsia="Calibri" w:hAnsi="Times New Roman" w:cs="Times New Roman"/>
          <w:bCs/>
          <w:i/>
          <w:sz w:val="18"/>
          <w:szCs w:val="18"/>
          <w:lang w:eastAsia="ru-RU"/>
        </w:rPr>
        <w:instrText xml:space="preserve"> SEQ Таблица \* ARABIC \s 1 </w:instrText>
      </w:r>
      <w:r w:rsidR="00623AAB" w:rsidRPr="00773939">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57</w:t>
      </w:r>
      <w:r w:rsidR="00623AAB" w:rsidRPr="00773939">
        <w:rPr>
          <w:rFonts w:ascii="Times New Roman" w:eastAsia="Calibri" w:hAnsi="Times New Roman" w:cs="Times New Roman"/>
          <w:bCs/>
          <w:i/>
          <w:sz w:val="18"/>
          <w:szCs w:val="18"/>
          <w:lang w:eastAsia="ru-RU"/>
        </w:rPr>
        <w:fldChar w:fldCharType="end"/>
      </w:r>
    </w:p>
    <w:tbl>
      <w:tblPr>
        <w:tblW w:w="100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4"/>
        <w:gridCol w:w="3261"/>
        <w:gridCol w:w="2693"/>
      </w:tblGrid>
      <w:tr w:rsidR="00202358" w:rsidRPr="00773939" w:rsidTr="00202358">
        <w:tc>
          <w:tcPr>
            <w:tcW w:w="568" w:type="dxa"/>
            <w:vAlign w:val="center"/>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sidRPr="00773939">
              <w:rPr>
                <w:rFonts w:ascii="Times New Roman" w:eastAsia="Calibri" w:hAnsi="Times New Roman" w:cs="Times New Roman"/>
                <w:sz w:val="24"/>
                <w:szCs w:val="24"/>
              </w:rPr>
              <w:t>№ п/п</w:t>
            </w:r>
          </w:p>
        </w:tc>
        <w:tc>
          <w:tcPr>
            <w:tcW w:w="3544" w:type="dxa"/>
            <w:vAlign w:val="center"/>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sidRPr="00773939">
              <w:rPr>
                <w:rFonts w:ascii="Times New Roman" w:eastAsia="Calibri" w:hAnsi="Times New Roman" w:cs="Times New Roman"/>
                <w:sz w:val="24"/>
                <w:szCs w:val="24"/>
              </w:rPr>
              <w:t>АТЕ</w:t>
            </w:r>
          </w:p>
        </w:tc>
        <w:tc>
          <w:tcPr>
            <w:tcW w:w="3261" w:type="dxa"/>
          </w:tcPr>
          <w:p w:rsidR="00202358" w:rsidRPr="00773939" w:rsidRDefault="00202358" w:rsidP="00202358">
            <w:pPr>
              <w:spacing w:after="0" w:line="240" w:lineRule="auto"/>
              <w:ind w:hanging="108"/>
              <w:contextualSpacing/>
              <w:jc w:val="center"/>
              <w:rPr>
                <w:rFonts w:ascii="Times New Roman" w:eastAsia="Calibri" w:hAnsi="Times New Roman" w:cs="Times New Roman"/>
                <w:sz w:val="24"/>
                <w:szCs w:val="24"/>
              </w:rPr>
            </w:pPr>
            <w:r w:rsidRPr="00773939">
              <w:rPr>
                <w:rFonts w:ascii="Times New Roman" w:eastAsia="Calibri" w:hAnsi="Times New Roman" w:cs="Times New Roman"/>
                <w:sz w:val="24"/>
                <w:szCs w:val="24"/>
              </w:rPr>
              <w:t>Количество участников ЕГЭ по учебному предмету</w:t>
            </w:r>
          </w:p>
        </w:tc>
        <w:tc>
          <w:tcPr>
            <w:tcW w:w="2693"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sidRPr="00773939">
              <w:rPr>
                <w:rFonts w:ascii="Times New Roman" w:eastAsia="Calibri" w:hAnsi="Times New Roman" w:cs="Times New Roman"/>
                <w:sz w:val="24"/>
                <w:szCs w:val="24"/>
              </w:rPr>
              <w:t>% от общего числа участников в регионе</w:t>
            </w:r>
          </w:p>
        </w:tc>
      </w:tr>
      <w:tr w:rsidR="00202358" w:rsidRPr="00773939" w:rsidTr="00202358">
        <w:tc>
          <w:tcPr>
            <w:tcW w:w="568" w:type="dxa"/>
          </w:tcPr>
          <w:p w:rsidR="00202358" w:rsidRPr="00773939" w:rsidRDefault="00202358" w:rsidP="00202358">
            <w:pPr>
              <w:spacing w:after="0" w:line="240" w:lineRule="auto"/>
              <w:contextualSpacing/>
              <w:jc w:val="both"/>
              <w:rPr>
                <w:rFonts w:ascii="Times New Roman" w:eastAsia="Calibri" w:hAnsi="Times New Roman" w:cs="Times New Roman"/>
                <w:sz w:val="24"/>
                <w:szCs w:val="24"/>
              </w:rPr>
            </w:pPr>
            <w:r w:rsidRPr="00773939">
              <w:rPr>
                <w:rFonts w:ascii="Times New Roman" w:eastAsia="Calibri" w:hAnsi="Times New Roman" w:cs="Times New Roman"/>
                <w:sz w:val="24"/>
                <w:szCs w:val="24"/>
              </w:rPr>
              <w:t>1.</w:t>
            </w:r>
          </w:p>
        </w:tc>
        <w:tc>
          <w:tcPr>
            <w:tcW w:w="3544" w:type="dxa"/>
          </w:tcPr>
          <w:p w:rsidR="00202358" w:rsidRPr="00773939" w:rsidRDefault="00202358" w:rsidP="0020235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г. Магас</w:t>
            </w:r>
          </w:p>
        </w:tc>
        <w:tc>
          <w:tcPr>
            <w:tcW w:w="3261"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2693"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7,19</w:t>
            </w:r>
          </w:p>
        </w:tc>
      </w:tr>
      <w:tr w:rsidR="00202358" w:rsidRPr="00773939" w:rsidTr="00202358">
        <w:tc>
          <w:tcPr>
            <w:tcW w:w="568" w:type="dxa"/>
          </w:tcPr>
          <w:p w:rsidR="00202358" w:rsidRPr="00773939"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544" w:type="dxa"/>
          </w:tcPr>
          <w:p w:rsidR="00202358" w:rsidRPr="00773939" w:rsidRDefault="00202358" w:rsidP="0020235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г. Назрань</w:t>
            </w:r>
          </w:p>
        </w:tc>
        <w:tc>
          <w:tcPr>
            <w:tcW w:w="3261"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289</w:t>
            </w:r>
          </w:p>
        </w:tc>
        <w:tc>
          <w:tcPr>
            <w:tcW w:w="2693"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30,14</w:t>
            </w:r>
          </w:p>
        </w:tc>
      </w:tr>
      <w:tr w:rsidR="00202358" w:rsidRPr="00773939"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544" w:type="dxa"/>
          </w:tcPr>
          <w:p w:rsidR="00202358" w:rsidRPr="00FE1143" w:rsidRDefault="00202358" w:rsidP="0020235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г. Карабулак</w:t>
            </w:r>
          </w:p>
        </w:tc>
        <w:tc>
          <w:tcPr>
            <w:tcW w:w="3261"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2693"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7,92</w:t>
            </w:r>
          </w:p>
        </w:tc>
      </w:tr>
      <w:tr w:rsidR="00202358" w:rsidRPr="00773939"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544" w:type="dxa"/>
          </w:tcPr>
          <w:p w:rsidR="00202358" w:rsidRPr="00FE1143" w:rsidRDefault="00202358" w:rsidP="0020235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г. Малгобек</w:t>
            </w:r>
          </w:p>
        </w:tc>
        <w:tc>
          <w:tcPr>
            <w:tcW w:w="3261"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2693"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9,28</w:t>
            </w:r>
          </w:p>
        </w:tc>
      </w:tr>
      <w:tr w:rsidR="00202358" w:rsidRPr="00773939"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544" w:type="dxa"/>
          </w:tcPr>
          <w:p w:rsidR="00202358" w:rsidRPr="00FE1143" w:rsidRDefault="00202358" w:rsidP="0020235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Назрановского района</w:t>
            </w:r>
          </w:p>
        </w:tc>
        <w:tc>
          <w:tcPr>
            <w:tcW w:w="3261"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176</w:t>
            </w:r>
          </w:p>
        </w:tc>
        <w:tc>
          <w:tcPr>
            <w:tcW w:w="2693"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18,35</w:t>
            </w:r>
          </w:p>
        </w:tc>
      </w:tr>
      <w:tr w:rsidR="00202358" w:rsidRPr="00773939"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544" w:type="dxa"/>
          </w:tcPr>
          <w:p w:rsidR="00202358" w:rsidRPr="00FE1143" w:rsidRDefault="00202358" w:rsidP="0020235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Сунженского района</w:t>
            </w:r>
          </w:p>
        </w:tc>
        <w:tc>
          <w:tcPr>
            <w:tcW w:w="3261"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158</w:t>
            </w:r>
          </w:p>
        </w:tc>
        <w:tc>
          <w:tcPr>
            <w:tcW w:w="2693"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16,48</w:t>
            </w:r>
          </w:p>
        </w:tc>
      </w:tr>
      <w:tr w:rsidR="00202358" w:rsidRPr="00773939"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3544" w:type="dxa"/>
          </w:tcPr>
          <w:p w:rsidR="00202358" w:rsidRPr="00FE1143" w:rsidRDefault="00202358" w:rsidP="0020235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Малгобекского района</w:t>
            </w:r>
          </w:p>
        </w:tc>
        <w:tc>
          <w:tcPr>
            <w:tcW w:w="3261"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2693"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9,80</w:t>
            </w:r>
          </w:p>
        </w:tc>
      </w:tr>
      <w:tr w:rsidR="00202358" w:rsidRPr="00773939"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544" w:type="dxa"/>
          </w:tcPr>
          <w:p w:rsidR="00202358" w:rsidRPr="00FE1143" w:rsidRDefault="00202358" w:rsidP="0020235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Джейрахского района</w:t>
            </w:r>
          </w:p>
        </w:tc>
        <w:tc>
          <w:tcPr>
            <w:tcW w:w="3261"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693"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0,83</w:t>
            </w:r>
          </w:p>
        </w:tc>
      </w:tr>
    </w:tbl>
    <w:p w:rsidR="00202358" w:rsidRPr="00773939" w:rsidRDefault="00202358" w:rsidP="00202358">
      <w:pPr>
        <w:spacing w:after="0" w:line="240" w:lineRule="auto"/>
        <w:ind w:left="-426" w:firstLine="426"/>
        <w:jc w:val="both"/>
        <w:rPr>
          <w:rFonts w:ascii="Times New Roman" w:eastAsia="Times New Roman" w:hAnsi="Times New Roman" w:cs="Times New Roman"/>
          <w:b/>
          <w:sz w:val="24"/>
          <w:szCs w:val="24"/>
          <w:lang w:eastAsia="ru-RU"/>
        </w:rPr>
      </w:pPr>
    </w:p>
    <w:p w:rsidR="00202358" w:rsidRPr="00773939" w:rsidRDefault="00202358" w:rsidP="00202358">
      <w:pPr>
        <w:spacing w:after="0" w:line="240" w:lineRule="auto"/>
        <w:ind w:left="-426" w:firstLine="426"/>
        <w:jc w:val="both"/>
        <w:rPr>
          <w:rFonts w:ascii="Times New Roman" w:eastAsia="Times New Roman" w:hAnsi="Times New Roman" w:cs="Times New Roman"/>
          <w:b/>
          <w:sz w:val="24"/>
          <w:szCs w:val="24"/>
          <w:lang w:eastAsia="ru-RU"/>
        </w:rPr>
      </w:pPr>
    </w:p>
    <w:p w:rsidR="00202358" w:rsidRPr="00773939" w:rsidRDefault="00202358" w:rsidP="000F30C8">
      <w:pPr>
        <w:keepNext/>
        <w:keepLines/>
        <w:numPr>
          <w:ilvl w:val="1"/>
          <w:numId w:val="92"/>
        </w:numPr>
        <w:tabs>
          <w:tab w:val="left" w:pos="142"/>
        </w:tabs>
        <w:spacing w:before="200" w:after="0" w:line="240" w:lineRule="auto"/>
        <w:ind w:left="142" w:hanging="568"/>
        <w:jc w:val="both"/>
        <w:outlineLvl w:val="2"/>
        <w:rPr>
          <w:rFonts w:ascii="Times New Roman" w:eastAsia="SimSun" w:hAnsi="Times New Roman" w:cs="Times New Roman"/>
          <w:b/>
          <w:bCs/>
          <w:sz w:val="28"/>
          <w:szCs w:val="24"/>
          <w:lang w:eastAsia="ru-RU"/>
        </w:rPr>
      </w:pPr>
      <w:r w:rsidRPr="00773939">
        <w:rPr>
          <w:rFonts w:ascii="Times New Roman" w:eastAsia="SimSun" w:hAnsi="Times New Roman" w:cs="Times New Roman"/>
          <w:b/>
          <w:bCs/>
          <w:sz w:val="28"/>
          <w:szCs w:val="24"/>
          <w:lang w:eastAsia="ru-RU"/>
        </w:rPr>
        <w:t xml:space="preserve">Основные УМК по предмету из федерального перечня Минпросвещения России, которые использовались в ОО в 2020-2021 учебном году. </w:t>
      </w:r>
    </w:p>
    <w:p w:rsidR="00202358" w:rsidRPr="00773939" w:rsidRDefault="00202358" w:rsidP="00202358">
      <w:pPr>
        <w:keepNext/>
        <w:spacing w:line="240" w:lineRule="auto"/>
        <w:jc w:val="right"/>
        <w:rPr>
          <w:rFonts w:ascii="Times New Roman" w:eastAsia="Calibri" w:hAnsi="Times New Roman" w:cs="Times New Roman"/>
          <w:bCs/>
          <w:i/>
          <w:sz w:val="18"/>
          <w:szCs w:val="18"/>
          <w:lang w:eastAsia="ru-RU"/>
        </w:rPr>
      </w:pPr>
      <w:r w:rsidRPr="00773939">
        <w:rPr>
          <w:rFonts w:ascii="Times New Roman" w:eastAsia="Calibri" w:hAnsi="Times New Roman" w:cs="Times New Roman"/>
          <w:bCs/>
          <w:i/>
          <w:sz w:val="18"/>
          <w:szCs w:val="18"/>
          <w:lang w:eastAsia="ru-RU"/>
        </w:rPr>
        <w:t xml:space="preserve">Таблица </w:t>
      </w:r>
      <w:r w:rsidR="00623AAB" w:rsidRPr="00773939">
        <w:rPr>
          <w:rFonts w:ascii="Times New Roman" w:eastAsia="Calibri" w:hAnsi="Times New Roman" w:cs="Times New Roman"/>
          <w:bCs/>
          <w:i/>
          <w:sz w:val="18"/>
          <w:szCs w:val="18"/>
          <w:lang w:eastAsia="ru-RU"/>
        </w:rPr>
        <w:fldChar w:fldCharType="begin"/>
      </w:r>
      <w:r w:rsidRPr="00773939">
        <w:rPr>
          <w:rFonts w:ascii="Times New Roman" w:eastAsia="Calibri" w:hAnsi="Times New Roman" w:cs="Times New Roman"/>
          <w:bCs/>
          <w:i/>
          <w:sz w:val="18"/>
          <w:szCs w:val="18"/>
          <w:lang w:eastAsia="ru-RU"/>
        </w:rPr>
        <w:instrText xml:space="preserve"> STYLEREF 1 \s </w:instrText>
      </w:r>
      <w:r w:rsidR="00623AAB" w:rsidRPr="00773939">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773939">
        <w:rPr>
          <w:rFonts w:ascii="Times New Roman" w:eastAsia="Calibri" w:hAnsi="Times New Roman" w:cs="Times New Roman"/>
          <w:bCs/>
          <w:i/>
          <w:sz w:val="18"/>
          <w:szCs w:val="18"/>
          <w:lang w:eastAsia="ru-RU"/>
        </w:rPr>
        <w:fldChar w:fldCharType="end"/>
      </w:r>
      <w:r w:rsidRPr="00773939">
        <w:rPr>
          <w:rFonts w:ascii="Times New Roman" w:eastAsia="Calibri" w:hAnsi="Times New Roman" w:cs="Times New Roman"/>
          <w:bCs/>
          <w:i/>
          <w:sz w:val="18"/>
          <w:szCs w:val="18"/>
          <w:lang w:eastAsia="ru-RU"/>
        </w:rPr>
        <w:noBreakHyphen/>
      </w:r>
      <w:r w:rsidR="00623AAB" w:rsidRPr="00773939">
        <w:rPr>
          <w:rFonts w:ascii="Times New Roman" w:eastAsia="Calibri" w:hAnsi="Times New Roman" w:cs="Times New Roman"/>
          <w:bCs/>
          <w:i/>
          <w:sz w:val="18"/>
          <w:szCs w:val="18"/>
          <w:lang w:eastAsia="ru-RU"/>
        </w:rPr>
        <w:fldChar w:fldCharType="begin"/>
      </w:r>
      <w:r w:rsidRPr="00773939">
        <w:rPr>
          <w:rFonts w:ascii="Times New Roman" w:eastAsia="Calibri" w:hAnsi="Times New Roman" w:cs="Times New Roman"/>
          <w:bCs/>
          <w:i/>
          <w:sz w:val="18"/>
          <w:szCs w:val="18"/>
          <w:lang w:eastAsia="ru-RU"/>
        </w:rPr>
        <w:instrText xml:space="preserve"> SEQ Таблица \* ARABIC \s 1 </w:instrText>
      </w:r>
      <w:r w:rsidR="00623AAB" w:rsidRPr="00773939">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58</w:t>
      </w:r>
      <w:r w:rsidR="00623AAB" w:rsidRPr="00773939">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202358" w:rsidRPr="00773939" w:rsidTr="00202358">
        <w:trPr>
          <w:cantSplit/>
          <w:tblHeader/>
        </w:trPr>
        <w:tc>
          <w:tcPr>
            <w:tcW w:w="568" w:type="dxa"/>
            <w:shd w:val="clear" w:color="auto" w:fill="auto"/>
            <w:vAlign w:val="center"/>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sidRPr="00773939">
              <w:rPr>
                <w:rFonts w:ascii="Times New Roman" w:eastAsia="Calibri" w:hAnsi="Times New Roman" w:cs="Times New Roman"/>
                <w:sz w:val="24"/>
                <w:szCs w:val="24"/>
              </w:rPr>
              <w:t>№ п/п</w:t>
            </w:r>
          </w:p>
        </w:tc>
        <w:tc>
          <w:tcPr>
            <w:tcW w:w="6804" w:type="dxa"/>
            <w:shd w:val="clear" w:color="auto" w:fill="auto"/>
            <w:vAlign w:val="center"/>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sidRPr="00773939">
              <w:rPr>
                <w:rFonts w:ascii="Times New Roman" w:eastAsia="Calibri" w:hAnsi="Times New Roman" w:cs="Times New Roman"/>
                <w:sz w:val="24"/>
                <w:szCs w:val="24"/>
              </w:rPr>
              <w:t>Название УМК из федерального перечня</w:t>
            </w:r>
          </w:p>
        </w:tc>
        <w:tc>
          <w:tcPr>
            <w:tcW w:w="2693" w:type="dxa"/>
            <w:shd w:val="clear" w:color="auto" w:fill="auto"/>
            <w:vAlign w:val="center"/>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sidRPr="00773939">
              <w:rPr>
                <w:rFonts w:ascii="Times New Roman" w:eastAsia="Calibri" w:hAnsi="Times New Roman" w:cs="Times New Roman"/>
                <w:sz w:val="24"/>
                <w:szCs w:val="24"/>
              </w:rPr>
              <w:t>Примерный процент ОО, в которых использовался данный УМК / другие пособия</w:t>
            </w:r>
          </w:p>
        </w:tc>
      </w:tr>
      <w:tr w:rsidR="00DC0B8B" w:rsidRPr="00773939" w:rsidTr="00202358">
        <w:trPr>
          <w:cantSplit/>
        </w:trPr>
        <w:tc>
          <w:tcPr>
            <w:tcW w:w="568" w:type="dxa"/>
            <w:shd w:val="clear" w:color="auto" w:fill="auto"/>
          </w:tcPr>
          <w:p w:rsidR="00DC0B8B" w:rsidRPr="00773939" w:rsidRDefault="00DC0B8B" w:rsidP="00202358">
            <w:pPr>
              <w:spacing w:after="0" w:line="240" w:lineRule="auto"/>
              <w:contextualSpacing/>
              <w:rPr>
                <w:rFonts w:ascii="Times New Roman" w:eastAsia="Calibri" w:hAnsi="Times New Roman" w:cs="Times New Roman"/>
                <w:sz w:val="24"/>
                <w:szCs w:val="24"/>
              </w:rPr>
            </w:pPr>
          </w:p>
        </w:tc>
        <w:tc>
          <w:tcPr>
            <w:tcW w:w="6804" w:type="dxa"/>
            <w:shd w:val="clear" w:color="auto" w:fill="auto"/>
          </w:tcPr>
          <w:p w:rsidR="00DC0B8B" w:rsidRPr="00DC0B8B" w:rsidRDefault="00DC0B8B" w:rsidP="00DC0B8B">
            <w:pPr>
              <w:spacing w:line="360" w:lineRule="auto"/>
              <w:ind w:left="-425"/>
              <w:jc w:val="center"/>
              <w:rPr>
                <w:rFonts w:ascii="Times New Roman" w:hAnsi="Times New Roman" w:cs="Times New Roman"/>
              </w:rPr>
            </w:pPr>
            <w:r w:rsidRPr="00DC0B8B">
              <w:rPr>
                <w:rFonts w:ascii="Times New Roman" w:hAnsi="Times New Roman" w:cs="Times New Roman"/>
              </w:rPr>
              <w:t>«Обществознание» Боголюбов Л.Н., Издательство Просвещение</w:t>
            </w:r>
          </w:p>
        </w:tc>
        <w:tc>
          <w:tcPr>
            <w:tcW w:w="2693" w:type="dxa"/>
            <w:shd w:val="clear" w:color="auto" w:fill="auto"/>
          </w:tcPr>
          <w:p w:rsidR="00DC0B8B" w:rsidRPr="00DC0B8B" w:rsidRDefault="00DC0B8B" w:rsidP="00DC0B8B">
            <w:pPr>
              <w:pStyle w:val="ad"/>
              <w:spacing w:after="0" w:line="240" w:lineRule="auto"/>
              <w:ind w:left="0"/>
              <w:jc w:val="center"/>
              <w:rPr>
                <w:rFonts w:ascii="Times New Roman" w:hAnsi="Times New Roman" w:cs="Times New Roman"/>
                <w:sz w:val="24"/>
                <w:szCs w:val="24"/>
              </w:rPr>
            </w:pPr>
            <w:r w:rsidRPr="00DC0B8B">
              <w:rPr>
                <w:rFonts w:ascii="Times New Roman" w:hAnsi="Times New Roman" w:cs="Times New Roman"/>
                <w:sz w:val="24"/>
                <w:szCs w:val="24"/>
              </w:rPr>
              <w:t>100%</w:t>
            </w:r>
          </w:p>
        </w:tc>
      </w:tr>
    </w:tbl>
    <w:p w:rsidR="00202358" w:rsidRPr="00773939" w:rsidRDefault="00202358" w:rsidP="00202358">
      <w:pPr>
        <w:spacing w:after="0" w:line="240" w:lineRule="auto"/>
        <w:contextualSpacing/>
        <w:jc w:val="both"/>
        <w:rPr>
          <w:rFonts w:ascii="Times New Roman" w:eastAsia="Calibri" w:hAnsi="Times New Roman" w:cs="Times New Roman"/>
          <w:sz w:val="24"/>
          <w:szCs w:val="24"/>
        </w:rPr>
      </w:pPr>
    </w:p>
    <w:p w:rsidR="00202358" w:rsidRPr="00773939" w:rsidRDefault="00202358" w:rsidP="00202358">
      <w:pPr>
        <w:spacing w:after="0" w:line="240" w:lineRule="auto"/>
        <w:ind w:left="-426"/>
        <w:contextualSpacing/>
        <w:jc w:val="both"/>
        <w:rPr>
          <w:rFonts w:ascii="Times New Roman" w:eastAsia="Calibri" w:hAnsi="Times New Roman" w:cs="Times New Roman"/>
          <w:i/>
          <w:iCs/>
          <w:sz w:val="24"/>
          <w:szCs w:val="24"/>
        </w:rPr>
      </w:pPr>
      <w:r w:rsidRPr="00773939">
        <w:rPr>
          <w:rFonts w:ascii="Times New Roman" w:eastAsia="Calibri" w:hAnsi="Times New Roman" w:cs="Times New Roman"/>
          <w:i/>
          <w:iCs/>
          <w:sz w:val="24"/>
          <w:szCs w:val="24"/>
        </w:rPr>
        <w:t>Планируемые корректировки в выборе УМК из федерального перечня (если запланированы)</w:t>
      </w:r>
    </w:p>
    <w:p w:rsidR="00202358" w:rsidRPr="00773939" w:rsidRDefault="00202358" w:rsidP="00202358">
      <w:pPr>
        <w:spacing w:after="0" w:line="240" w:lineRule="auto"/>
        <w:contextualSpacing/>
        <w:jc w:val="both"/>
        <w:rPr>
          <w:rFonts w:ascii="Times New Roman" w:eastAsia="Calibri" w:hAnsi="Times New Roman" w:cs="Times New Roman"/>
          <w:i/>
          <w:sz w:val="24"/>
          <w:szCs w:val="24"/>
        </w:rPr>
      </w:pPr>
    </w:p>
    <w:p w:rsidR="00202358" w:rsidRPr="00773939" w:rsidRDefault="00202358" w:rsidP="00202358">
      <w:pPr>
        <w:spacing w:after="0" w:line="360" w:lineRule="auto"/>
        <w:jc w:val="both"/>
        <w:rPr>
          <w:rFonts w:ascii="Times New Roman" w:eastAsia="Calibri" w:hAnsi="Times New Roman" w:cs="Times New Roman"/>
          <w:sz w:val="24"/>
          <w:szCs w:val="24"/>
          <w:lang w:eastAsia="ru-RU"/>
        </w:rPr>
      </w:pPr>
      <w:r w:rsidRPr="00773939">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w:t>
      </w:r>
    </w:p>
    <w:p w:rsidR="00202358" w:rsidRPr="00773939" w:rsidRDefault="00202358" w:rsidP="00202358">
      <w:pPr>
        <w:spacing w:after="0" w:line="240" w:lineRule="auto"/>
        <w:ind w:left="-426" w:firstLine="426"/>
        <w:jc w:val="both"/>
        <w:rPr>
          <w:rFonts w:ascii="Times New Roman" w:eastAsia="Times New Roman" w:hAnsi="Times New Roman" w:cs="Times New Roman"/>
          <w:b/>
          <w:sz w:val="24"/>
          <w:szCs w:val="24"/>
          <w:lang w:eastAsia="ru-RU"/>
        </w:rPr>
      </w:pPr>
    </w:p>
    <w:p w:rsidR="00202358" w:rsidRPr="00773939" w:rsidRDefault="00202358" w:rsidP="000F30C8">
      <w:pPr>
        <w:keepNext/>
        <w:keepLines/>
        <w:numPr>
          <w:ilvl w:val="1"/>
          <w:numId w:val="92"/>
        </w:numPr>
        <w:tabs>
          <w:tab w:val="left" w:pos="567"/>
        </w:tabs>
        <w:spacing w:before="200" w:after="0" w:line="240" w:lineRule="auto"/>
        <w:ind w:left="426" w:hanging="574"/>
        <w:outlineLvl w:val="2"/>
        <w:rPr>
          <w:rFonts w:ascii="Times New Roman" w:eastAsia="SimSun" w:hAnsi="Times New Roman" w:cs="Times New Roman"/>
          <w:b/>
          <w:bCs/>
          <w:sz w:val="28"/>
          <w:szCs w:val="24"/>
          <w:lang w:eastAsia="ru-RU"/>
        </w:rPr>
      </w:pPr>
      <w:r w:rsidRPr="00773939">
        <w:rPr>
          <w:rFonts w:ascii="Times New Roman" w:eastAsia="SimSun" w:hAnsi="Times New Roman" w:cs="Times New Roman"/>
          <w:b/>
          <w:bCs/>
          <w:sz w:val="28"/>
          <w:szCs w:val="24"/>
          <w:lang w:eastAsia="ru-RU"/>
        </w:rPr>
        <w:t xml:space="preserve">ВЫВОДЫ о характере изменения количества участников ЕГЭ по учебному предмету. </w:t>
      </w:r>
    </w:p>
    <w:p w:rsidR="00202358" w:rsidRPr="00773939" w:rsidRDefault="00202358" w:rsidP="00202358">
      <w:pPr>
        <w:keepNext/>
        <w:keepLines/>
        <w:spacing w:before="200" w:after="0" w:line="240" w:lineRule="auto"/>
        <w:ind w:left="-284"/>
        <w:jc w:val="both"/>
        <w:outlineLvl w:val="2"/>
        <w:rPr>
          <w:rFonts w:ascii="Times New Roman" w:eastAsia="SimSun" w:hAnsi="Times New Roman" w:cs="Times New Roman"/>
          <w:i/>
          <w:iCs/>
          <w:sz w:val="24"/>
          <w:szCs w:val="24"/>
          <w:lang w:eastAsia="ru-RU"/>
        </w:rPr>
      </w:pPr>
      <w:r w:rsidRPr="00773939">
        <w:rPr>
          <w:rFonts w:ascii="Times New Roman" w:eastAsia="SimSun" w:hAnsi="Times New Roman" w:cs="Times New Roman"/>
          <w:i/>
          <w:iCs/>
          <w:sz w:val="24"/>
          <w:szCs w:val="24"/>
          <w:lang w:eastAsia="ru-RU"/>
        </w:rPr>
        <w:t>На основе приведенных в разделе данных отмечается динамика количества участников ЕГЭ по предмету в целом, по отдельным категориям, видам образовательных организаций, АТЕ; демографическая ситуация, изменение нормативных правовых документов, форс-мажорные обстоятельства в регионе и прочие обстоятельства, существенным образом повлиявшие на изменение количества участников ЕГЭ по предмету.</w:t>
      </w:r>
    </w:p>
    <w:p w:rsidR="00202358" w:rsidRPr="00773939" w:rsidRDefault="00202358" w:rsidP="00202358">
      <w:pPr>
        <w:spacing w:after="0" w:line="240" w:lineRule="auto"/>
        <w:rPr>
          <w:rFonts w:ascii="Times New Roman" w:eastAsia="Calibri" w:hAnsi="Times New Roman" w:cs="Times New Roman"/>
          <w:sz w:val="24"/>
          <w:szCs w:val="24"/>
          <w:lang w:eastAsia="ru-RU"/>
        </w:rPr>
      </w:pPr>
    </w:p>
    <w:p w:rsidR="00202358" w:rsidRPr="00773939" w:rsidRDefault="00202358" w:rsidP="00202358">
      <w:pPr>
        <w:spacing w:after="0" w:line="360" w:lineRule="auto"/>
        <w:jc w:val="both"/>
        <w:rPr>
          <w:rFonts w:ascii="Times New Roman" w:eastAsia="Calibri" w:hAnsi="Times New Roman" w:cs="Times New Roman"/>
          <w:sz w:val="24"/>
          <w:szCs w:val="24"/>
          <w:lang w:eastAsia="ru-RU"/>
        </w:rPr>
      </w:pPr>
      <w:r w:rsidRPr="00773939">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w:t>
      </w:r>
    </w:p>
    <w:p w:rsidR="00202358" w:rsidRPr="00773939" w:rsidRDefault="00202358" w:rsidP="00202358">
      <w:pPr>
        <w:rPr>
          <w:rFonts w:ascii="Times New Roman" w:eastAsia="Calibri" w:hAnsi="Times New Roman" w:cs="Times New Roman"/>
          <w:bCs/>
          <w:sz w:val="24"/>
          <w:szCs w:val="24"/>
          <w:lang w:eastAsia="ru-RU"/>
        </w:rPr>
      </w:pPr>
    </w:p>
    <w:p w:rsidR="00202358" w:rsidRPr="00773939" w:rsidRDefault="00202358" w:rsidP="00202358">
      <w:pPr>
        <w:keepNext/>
        <w:keepLines/>
        <w:numPr>
          <w:ilvl w:val="1"/>
          <w:numId w:val="0"/>
        </w:numPr>
        <w:spacing w:before="40" w:after="0" w:line="240" w:lineRule="auto"/>
        <w:jc w:val="center"/>
        <w:outlineLvl w:val="1"/>
        <w:rPr>
          <w:rFonts w:ascii="Cambria" w:eastAsia="SimSun" w:hAnsi="Cambria" w:cs="Times New Roman"/>
          <w:b/>
          <w:bCs/>
          <w:color w:val="365F91"/>
          <w:sz w:val="28"/>
          <w:szCs w:val="28"/>
          <w:lang w:eastAsia="ru-RU"/>
        </w:rPr>
      </w:pPr>
      <w:r w:rsidRPr="00773939">
        <w:rPr>
          <w:rFonts w:ascii="Times New Roman" w:eastAsia="SimSun" w:hAnsi="Times New Roman" w:cs="Times New Roman"/>
          <w:b/>
          <w:bCs/>
          <w:sz w:val="28"/>
          <w:szCs w:val="28"/>
          <w:lang w:eastAsia="ru-RU"/>
        </w:rPr>
        <w:t>РАЗДЕЛ 2.  ОСНОВНЫЕ РЕЗУЛЬТАТЫ ЕГЭ ПО ПРЕДМЕТУ</w:t>
      </w:r>
    </w:p>
    <w:p w:rsidR="00202358" w:rsidRPr="00773939" w:rsidRDefault="00202358" w:rsidP="00202358">
      <w:pPr>
        <w:spacing w:after="0" w:line="240" w:lineRule="auto"/>
        <w:ind w:left="-426" w:firstLine="426"/>
        <w:jc w:val="both"/>
        <w:rPr>
          <w:rFonts w:ascii="Times New Roman" w:eastAsia="Times New Roman" w:hAnsi="Times New Roman" w:cs="Times New Roman"/>
          <w:b/>
          <w:sz w:val="24"/>
          <w:szCs w:val="24"/>
          <w:lang w:eastAsia="ru-RU"/>
        </w:rPr>
      </w:pPr>
    </w:p>
    <w:p w:rsidR="00202358" w:rsidRPr="00773939" w:rsidRDefault="00202358" w:rsidP="000F30C8">
      <w:pPr>
        <w:keepNext/>
        <w:keepLines/>
        <w:numPr>
          <w:ilvl w:val="0"/>
          <w:numId w:val="92"/>
        </w:numPr>
        <w:spacing w:before="200" w:after="0" w:line="240" w:lineRule="auto"/>
        <w:outlineLvl w:val="2"/>
        <w:rPr>
          <w:rFonts w:ascii="Times New Roman" w:eastAsia="SimSun" w:hAnsi="Times New Roman" w:cs="Times New Roman"/>
          <w:vanish/>
          <w:sz w:val="28"/>
          <w:szCs w:val="24"/>
          <w:lang w:eastAsia="ru-RU"/>
        </w:rPr>
      </w:pPr>
    </w:p>
    <w:p w:rsidR="00202358" w:rsidRPr="00773939" w:rsidRDefault="00202358" w:rsidP="000F30C8">
      <w:pPr>
        <w:keepNext/>
        <w:keepLines/>
        <w:numPr>
          <w:ilvl w:val="1"/>
          <w:numId w:val="92"/>
        </w:numPr>
        <w:tabs>
          <w:tab w:val="left" w:pos="142"/>
        </w:tabs>
        <w:spacing w:before="200" w:after="0" w:line="240" w:lineRule="auto"/>
        <w:ind w:left="284" w:hanging="710"/>
        <w:outlineLvl w:val="2"/>
        <w:rPr>
          <w:rFonts w:ascii="Times New Roman" w:eastAsia="SimSun" w:hAnsi="Times New Roman" w:cs="Times New Roman"/>
          <w:bCs/>
          <w:i/>
          <w:sz w:val="24"/>
          <w:szCs w:val="24"/>
          <w:lang w:eastAsia="ru-RU"/>
        </w:rPr>
      </w:pPr>
      <w:r w:rsidRPr="00773939">
        <w:rPr>
          <w:rFonts w:ascii="Times New Roman" w:eastAsia="SimSun" w:hAnsi="Times New Roman" w:cs="Times New Roman"/>
          <w:b/>
          <w:bCs/>
          <w:sz w:val="28"/>
          <w:szCs w:val="24"/>
          <w:lang w:eastAsia="ru-RU"/>
        </w:rPr>
        <w:t>Диаграмма распределения тестовых баллов участников ЕГЭ по предмету в 2021 г.</w:t>
      </w:r>
      <w:r w:rsidRPr="00773939">
        <w:rPr>
          <w:rFonts w:ascii="Times New Roman" w:eastAsia="SimSun" w:hAnsi="Times New Roman" w:cs="Times New Roman"/>
          <w:b/>
          <w:bCs/>
          <w:sz w:val="28"/>
          <w:szCs w:val="24"/>
          <w:lang w:eastAsia="ru-RU"/>
        </w:rPr>
        <w:br/>
      </w:r>
      <w:r w:rsidRPr="00773939">
        <w:rPr>
          <w:rFonts w:ascii="Times New Roman" w:eastAsia="SimSun" w:hAnsi="Times New Roman" w:cs="Times New Roman"/>
          <w:bCs/>
          <w:i/>
          <w:sz w:val="24"/>
          <w:szCs w:val="24"/>
          <w:lang w:eastAsia="ru-RU"/>
        </w:rPr>
        <w:t xml:space="preserve"> (количество участников, получивших тот или иной тестовый балл)</w:t>
      </w:r>
    </w:p>
    <w:p w:rsidR="00202358" w:rsidRPr="00773939" w:rsidRDefault="00202358" w:rsidP="00202358">
      <w:pPr>
        <w:spacing w:after="0" w:line="240" w:lineRule="auto"/>
        <w:rPr>
          <w:rFonts w:ascii="Times New Roman" w:eastAsia="Calibri" w:hAnsi="Times New Roman" w:cs="Times New Roman"/>
          <w:sz w:val="24"/>
          <w:szCs w:val="24"/>
          <w:lang w:eastAsia="ru-RU"/>
        </w:rPr>
      </w:pPr>
    </w:p>
    <w:p w:rsidR="00202358" w:rsidRPr="00773939" w:rsidRDefault="00202358" w:rsidP="00202358">
      <w:pPr>
        <w:spacing w:after="0" w:line="240" w:lineRule="auto"/>
        <w:rPr>
          <w:rFonts w:ascii="Times New Roman" w:eastAsia="Calibri" w:hAnsi="Times New Roman" w:cs="Times New Roman"/>
          <w:sz w:val="24"/>
          <w:szCs w:val="24"/>
          <w:lang w:eastAsia="ru-RU"/>
        </w:rPr>
      </w:pPr>
      <w:r>
        <w:rPr>
          <w:noProof/>
          <w:lang w:eastAsia="ru-RU"/>
        </w:rPr>
        <w:drawing>
          <wp:inline distT="0" distB="0" distL="0" distR="0">
            <wp:extent cx="6120130" cy="2081943"/>
            <wp:effectExtent l="0" t="0" r="0" b="0"/>
            <wp:docPr id="3" name="Picture 0" descr="14i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0" descr="14iT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081943"/>
                    </a:xfrm>
                    <a:prstGeom prst="rect">
                      <a:avLst/>
                    </a:prstGeom>
                    <a:noFill/>
                    <a:extLst/>
                  </pic:spPr>
                </pic:pic>
              </a:graphicData>
            </a:graphic>
          </wp:inline>
        </w:drawing>
      </w:r>
    </w:p>
    <w:p w:rsidR="00202358" w:rsidRPr="00773939" w:rsidRDefault="00202358" w:rsidP="00202358">
      <w:pPr>
        <w:spacing w:after="0" w:line="240" w:lineRule="auto"/>
        <w:rPr>
          <w:rFonts w:ascii="Times New Roman" w:eastAsia="Calibri" w:hAnsi="Times New Roman" w:cs="Times New Roman"/>
          <w:sz w:val="24"/>
          <w:szCs w:val="24"/>
          <w:lang w:eastAsia="ru-RU"/>
        </w:rPr>
      </w:pPr>
    </w:p>
    <w:p w:rsidR="00202358" w:rsidRPr="00773939" w:rsidRDefault="00202358" w:rsidP="000F30C8">
      <w:pPr>
        <w:keepNext/>
        <w:keepLines/>
        <w:numPr>
          <w:ilvl w:val="1"/>
          <w:numId w:val="92"/>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773939">
        <w:rPr>
          <w:rFonts w:ascii="Times New Roman" w:eastAsia="SimSun" w:hAnsi="Times New Roman" w:cs="Times New Roman"/>
          <w:b/>
          <w:bCs/>
          <w:sz w:val="28"/>
          <w:szCs w:val="24"/>
          <w:lang w:eastAsia="ru-RU"/>
        </w:rPr>
        <w:t>Динамика результатов ЕГЭ по предмету за последние 3 года</w:t>
      </w:r>
    </w:p>
    <w:p w:rsidR="00202358" w:rsidRPr="00773939" w:rsidRDefault="00202358" w:rsidP="00202358">
      <w:pPr>
        <w:keepNext/>
        <w:spacing w:line="240" w:lineRule="auto"/>
        <w:jc w:val="right"/>
        <w:rPr>
          <w:rFonts w:ascii="Times New Roman" w:eastAsia="Calibri" w:hAnsi="Times New Roman" w:cs="Times New Roman"/>
          <w:bCs/>
          <w:i/>
          <w:sz w:val="18"/>
          <w:szCs w:val="18"/>
          <w:lang w:eastAsia="ru-RU"/>
        </w:rPr>
      </w:pPr>
      <w:r w:rsidRPr="00773939">
        <w:rPr>
          <w:rFonts w:ascii="Times New Roman" w:eastAsia="Calibri" w:hAnsi="Times New Roman" w:cs="Times New Roman"/>
          <w:bCs/>
          <w:i/>
          <w:sz w:val="18"/>
          <w:szCs w:val="18"/>
          <w:lang w:eastAsia="ru-RU"/>
        </w:rPr>
        <w:t xml:space="preserve">Таблица </w:t>
      </w:r>
      <w:r w:rsidR="00623AAB" w:rsidRPr="00773939">
        <w:rPr>
          <w:rFonts w:ascii="Times New Roman" w:eastAsia="Calibri" w:hAnsi="Times New Roman" w:cs="Times New Roman"/>
          <w:bCs/>
          <w:i/>
          <w:sz w:val="18"/>
          <w:szCs w:val="18"/>
          <w:lang w:eastAsia="ru-RU"/>
        </w:rPr>
        <w:fldChar w:fldCharType="begin"/>
      </w:r>
      <w:r w:rsidRPr="00773939">
        <w:rPr>
          <w:rFonts w:ascii="Times New Roman" w:eastAsia="Calibri" w:hAnsi="Times New Roman" w:cs="Times New Roman"/>
          <w:bCs/>
          <w:i/>
          <w:sz w:val="18"/>
          <w:szCs w:val="18"/>
          <w:lang w:eastAsia="ru-RU"/>
        </w:rPr>
        <w:instrText xml:space="preserve"> STYLEREF 1 \s </w:instrText>
      </w:r>
      <w:r w:rsidR="00623AAB" w:rsidRPr="00773939">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773939">
        <w:rPr>
          <w:rFonts w:ascii="Times New Roman" w:eastAsia="Calibri" w:hAnsi="Times New Roman" w:cs="Times New Roman"/>
          <w:bCs/>
          <w:i/>
          <w:sz w:val="18"/>
          <w:szCs w:val="18"/>
          <w:lang w:eastAsia="ru-RU"/>
        </w:rPr>
        <w:fldChar w:fldCharType="end"/>
      </w:r>
      <w:r w:rsidRPr="00773939">
        <w:rPr>
          <w:rFonts w:ascii="Times New Roman" w:eastAsia="Calibri" w:hAnsi="Times New Roman" w:cs="Times New Roman"/>
          <w:bCs/>
          <w:i/>
          <w:sz w:val="18"/>
          <w:szCs w:val="18"/>
          <w:lang w:eastAsia="ru-RU"/>
        </w:rPr>
        <w:noBreakHyphen/>
      </w:r>
      <w:r w:rsidR="00623AAB" w:rsidRPr="00773939">
        <w:rPr>
          <w:rFonts w:ascii="Times New Roman" w:eastAsia="Calibri" w:hAnsi="Times New Roman" w:cs="Times New Roman"/>
          <w:bCs/>
          <w:i/>
          <w:sz w:val="18"/>
          <w:szCs w:val="18"/>
          <w:lang w:eastAsia="ru-RU"/>
        </w:rPr>
        <w:fldChar w:fldCharType="begin"/>
      </w:r>
      <w:r w:rsidRPr="00773939">
        <w:rPr>
          <w:rFonts w:ascii="Times New Roman" w:eastAsia="Calibri" w:hAnsi="Times New Roman" w:cs="Times New Roman"/>
          <w:bCs/>
          <w:i/>
          <w:sz w:val="18"/>
          <w:szCs w:val="18"/>
          <w:lang w:eastAsia="ru-RU"/>
        </w:rPr>
        <w:instrText xml:space="preserve"> SEQ Таблица \* ARABIC \s 1 </w:instrText>
      </w:r>
      <w:r w:rsidR="00623AAB" w:rsidRPr="00773939">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59</w:t>
      </w:r>
      <w:r w:rsidR="00623AAB" w:rsidRPr="00773939">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202358" w:rsidRPr="00773939" w:rsidTr="00202358">
        <w:trPr>
          <w:cantSplit/>
          <w:trHeight w:val="338"/>
          <w:tblHeader/>
        </w:trPr>
        <w:tc>
          <w:tcPr>
            <w:tcW w:w="5388" w:type="dxa"/>
            <w:vMerge w:val="restart"/>
          </w:tcPr>
          <w:p w:rsidR="00202358" w:rsidRPr="00773939" w:rsidRDefault="00202358" w:rsidP="00202358">
            <w:pPr>
              <w:spacing w:after="0" w:line="240" w:lineRule="auto"/>
              <w:contextualSpacing/>
              <w:jc w:val="both"/>
              <w:rPr>
                <w:rFonts w:ascii="Times New Roman" w:eastAsia="MS Mincho" w:hAnsi="Times New Roman" w:cs="Times New Roman"/>
                <w:sz w:val="24"/>
                <w:szCs w:val="24"/>
                <w:lang w:eastAsia="ru-RU"/>
              </w:rPr>
            </w:pPr>
          </w:p>
        </w:tc>
        <w:tc>
          <w:tcPr>
            <w:tcW w:w="4677" w:type="dxa"/>
            <w:gridSpan w:val="3"/>
          </w:tcPr>
          <w:p w:rsidR="00202358" w:rsidRPr="00773939" w:rsidRDefault="00202358" w:rsidP="00202358">
            <w:pPr>
              <w:spacing w:after="0" w:line="240" w:lineRule="auto"/>
              <w:contextualSpacing/>
              <w:jc w:val="center"/>
              <w:rPr>
                <w:rFonts w:ascii="Times New Roman" w:eastAsia="MS Mincho" w:hAnsi="Times New Roman" w:cs="Times New Roman"/>
                <w:sz w:val="24"/>
                <w:szCs w:val="24"/>
                <w:lang w:eastAsia="ru-RU"/>
              </w:rPr>
            </w:pPr>
            <w:r w:rsidRPr="00773939">
              <w:rPr>
                <w:rFonts w:ascii="Times New Roman" w:eastAsia="MS Mincho" w:hAnsi="Times New Roman" w:cs="Times New Roman"/>
                <w:sz w:val="24"/>
                <w:szCs w:val="24"/>
                <w:lang w:eastAsia="ru-RU"/>
              </w:rPr>
              <w:t>Субъект Российской Федерации</w:t>
            </w:r>
          </w:p>
        </w:tc>
      </w:tr>
      <w:tr w:rsidR="00202358" w:rsidRPr="00773939" w:rsidTr="00202358">
        <w:trPr>
          <w:cantSplit/>
          <w:trHeight w:val="155"/>
          <w:tblHeader/>
        </w:trPr>
        <w:tc>
          <w:tcPr>
            <w:tcW w:w="5388" w:type="dxa"/>
            <w:vMerge/>
          </w:tcPr>
          <w:p w:rsidR="00202358" w:rsidRPr="00773939" w:rsidRDefault="00202358" w:rsidP="00202358">
            <w:pPr>
              <w:spacing w:after="0" w:line="240" w:lineRule="auto"/>
              <w:contextualSpacing/>
              <w:jc w:val="both"/>
              <w:rPr>
                <w:rFonts w:ascii="Times New Roman" w:eastAsia="MS Mincho" w:hAnsi="Times New Roman" w:cs="Times New Roman"/>
                <w:sz w:val="24"/>
                <w:szCs w:val="24"/>
                <w:lang w:eastAsia="ru-RU"/>
              </w:rPr>
            </w:pPr>
          </w:p>
        </w:tc>
        <w:tc>
          <w:tcPr>
            <w:tcW w:w="1559" w:type="dxa"/>
          </w:tcPr>
          <w:p w:rsidR="00202358" w:rsidRPr="00773939" w:rsidRDefault="00202358" w:rsidP="00202358">
            <w:pPr>
              <w:spacing w:after="0" w:line="240" w:lineRule="auto"/>
              <w:contextualSpacing/>
              <w:jc w:val="center"/>
              <w:rPr>
                <w:rFonts w:ascii="Times New Roman" w:eastAsia="MS Mincho" w:hAnsi="Times New Roman" w:cs="Times New Roman"/>
                <w:sz w:val="24"/>
                <w:szCs w:val="24"/>
                <w:lang w:eastAsia="ru-RU"/>
              </w:rPr>
            </w:pPr>
            <w:r w:rsidRPr="00773939">
              <w:rPr>
                <w:rFonts w:ascii="Times New Roman" w:eastAsia="MS Mincho" w:hAnsi="Times New Roman" w:cs="Times New Roman"/>
                <w:sz w:val="24"/>
                <w:szCs w:val="24"/>
                <w:lang w:eastAsia="ru-RU"/>
              </w:rPr>
              <w:t>2019 г.</w:t>
            </w:r>
          </w:p>
        </w:tc>
        <w:tc>
          <w:tcPr>
            <w:tcW w:w="1701" w:type="dxa"/>
          </w:tcPr>
          <w:p w:rsidR="00202358" w:rsidRPr="00773939" w:rsidRDefault="00202358" w:rsidP="00202358">
            <w:pPr>
              <w:spacing w:after="0" w:line="240" w:lineRule="auto"/>
              <w:contextualSpacing/>
              <w:jc w:val="center"/>
              <w:rPr>
                <w:rFonts w:ascii="Times New Roman" w:eastAsia="MS Mincho" w:hAnsi="Times New Roman" w:cs="Times New Roman"/>
                <w:sz w:val="24"/>
                <w:szCs w:val="24"/>
                <w:lang w:eastAsia="ru-RU"/>
              </w:rPr>
            </w:pPr>
            <w:r w:rsidRPr="00773939">
              <w:rPr>
                <w:rFonts w:ascii="Times New Roman" w:eastAsia="MS Mincho" w:hAnsi="Times New Roman" w:cs="Times New Roman"/>
                <w:sz w:val="24"/>
                <w:szCs w:val="24"/>
                <w:lang w:eastAsia="ru-RU"/>
              </w:rPr>
              <w:t>2020 г.</w:t>
            </w:r>
          </w:p>
        </w:tc>
        <w:tc>
          <w:tcPr>
            <w:tcW w:w="1417" w:type="dxa"/>
          </w:tcPr>
          <w:p w:rsidR="00202358" w:rsidRPr="00773939" w:rsidRDefault="00202358" w:rsidP="00202358">
            <w:pPr>
              <w:spacing w:after="0" w:line="240" w:lineRule="auto"/>
              <w:contextualSpacing/>
              <w:jc w:val="center"/>
              <w:rPr>
                <w:rFonts w:ascii="Times New Roman" w:eastAsia="MS Mincho" w:hAnsi="Times New Roman" w:cs="Times New Roman"/>
                <w:sz w:val="24"/>
                <w:szCs w:val="24"/>
                <w:lang w:eastAsia="ru-RU"/>
              </w:rPr>
            </w:pPr>
            <w:r w:rsidRPr="00773939">
              <w:rPr>
                <w:rFonts w:ascii="Times New Roman" w:eastAsia="MS Mincho" w:hAnsi="Times New Roman" w:cs="Times New Roman"/>
                <w:sz w:val="24"/>
                <w:szCs w:val="24"/>
                <w:lang w:eastAsia="ru-RU"/>
              </w:rPr>
              <w:t>2021 г.</w:t>
            </w:r>
          </w:p>
        </w:tc>
      </w:tr>
      <w:tr w:rsidR="00202358" w:rsidRPr="00773939" w:rsidTr="00202358">
        <w:trPr>
          <w:cantSplit/>
          <w:trHeight w:val="349"/>
        </w:trPr>
        <w:tc>
          <w:tcPr>
            <w:tcW w:w="5388" w:type="dxa"/>
          </w:tcPr>
          <w:p w:rsidR="00202358" w:rsidRPr="00773939" w:rsidRDefault="00202358" w:rsidP="00202358">
            <w:pPr>
              <w:spacing w:after="0" w:line="240" w:lineRule="auto"/>
              <w:contextualSpacing/>
              <w:jc w:val="both"/>
              <w:rPr>
                <w:rFonts w:ascii="Times New Roman" w:eastAsia="MS Mincho" w:hAnsi="Times New Roman" w:cs="Times New Roman"/>
                <w:sz w:val="24"/>
                <w:szCs w:val="24"/>
                <w:lang w:eastAsia="ru-RU"/>
              </w:rPr>
            </w:pPr>
            <w:r w:rsidRPr="00773939">
              <w:rPr>
                <w:rFonts w:ascii="Times New Roman" w:eastAsia="MS Mincho" w:hAnsi="Times New Roman" w:cs="Times New Roman"/>
                <w:sz w:val="24"/>
                <w:szCs w:val="24"/>
                <w:lang w:eastAsia="ru-RU"/>
              </w:rPr>
              <w:t>Не преодолели минимального балла, %</w:t>
            </w:r>
          </w:p>
        </w:tc>
        <w:tc>
          <w:tcPr>
            <w:tcW w:w="1559" w:type="dxa"/>
          </w:tcPr>
          <w:p w:rsidR="00202358" w:rsidRPr="00773939"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46,63</w:t>
            </w:r>
          </w:p>
        </w:tc>
        <w:tc>
          <w:tcPr>
            <w:tcW w:w="1701" w:type="dxa"/>
          </w:tcPr>
          <w:p w:rsidR="00202358" w:rsidRPr="00773939"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37,27</w:t>
            </w:r>
          </w:p>
        </w:tc>
        <w:tc>
          <w:tcPr>
            <w:tcW w:w="1417" w:type="dxa"/>
          </w:tcPr>
          <w:p w:rsidR="00202358" w:rsidRPr="00773939"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31,28</w:t>
            </w:r>
          </w:p>
        </w:tc>
      </w:tr>
      <w:tr w:rsidR="00202358" w:rsidRPr="00773939" w:rsidTr="00202358">
        <w:trPr>
          <w:cantSplit/>
          <w:trHeight w:val="354"/>
        </w:trPr>
        <w:tc>
          <w:tcPr>
            <w:tcW w:w="5388" w:type="dxa"/>
          </w:tcPr>
          <w:p w:rsidR="00202358" w:rsidRPr="00773939" w:rsidRDefault="00202358" w:rsidP="00202358">
            <w:pPr>
              <w:spacing w:after="0" w:line="240" w:lineRule="auto"/>
              <w:contextualSpacing/>
              <w:jc w:val="both"/>
              <w:rPr>
                <w:rFonts w:ascii="Times New Roman" w:eastAsia="MS Mincho" w:hAnsi="Times New Roman" w:cs="Times New Roman"/>
                <w:sz w:val="24"/>
                <w:szCs w:val="24"/>
                <w:lang w:eastAsia="ru-RU"/>
              </w:rPr>
            </w:pPr>
            <w:r w:rsidRPr="00773939">
              <w:rPr>
                <w:rFonts w:ascii="Times New Roman" w:eastAsia="MS Mincho" w:hAnsi="Times New Roman" w:cs="Times New Roman"/>
                <w:sz w:val="24"/>
                <w:szCs w:val="24"/>
                <w:lang w:eastAsia="ru-RU"/>
              </w:rPr>
              <w:t>Средний тестовый балл</w:t>
            </w:r>
          </w:p>
        </w:tc>
        <w:tc>
          <w:tcPr>
            <w:tcW w:w="1559" w:type="dxa"/>
          </w:tcPr>
          <w:p w:rsidR="00202358" w:rsidRPr="00773939"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43,38</w:t>
            </w:r>
          </w:p>
        </w:tc>
        <w:tc>
          <w:tcPr>
            <w:tcW w:w="1701" w:type="dxa"/>
          </w:tcPr>
          <w:p w:rsidR="00202358" w:rsidRPr="00773939"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47,73</w:t>
            </w:r>
          </w:p>
        </w:tc>
        <w:tc>
          <w:tcPr>
            <w:tcW w:w="1417" w:type="dxa"/>
          </w:tcPr>
          <w:p w:rsidR="00202358" w:rsidRPr="00773939"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50,62</w:t>
            </w:r>
          </w:p>
        </w:tc>
      </w:tr>
      <w:tr w:rsidR="00202358" w:rsidRPr="00773939" w:rsidTr="00202358">
        <w:trPr>
          <w:cantSplit/>
          <w:trHeight w:val="338"/>
        </w:trPr>
        <w:tc>
          <w:tcPr>
            <w:tcW w:w="5388" w:type="dxa"/>
          </w:tcPr>
          <w:p w:rsidR="00202358" w:rsidRPr="00773939" w:rsidRDefault="00202358" w:rsidP="00202358">
            <w:pPr>
              <w:spacing w:after="0" w:line="240" w:lineRule="auto"/>
              <w:contextualSpacing/>
              <w:jc w:val="both"/>
              <w:rPr>
                <w:rFonts w:ascii="Times New Roman" w:eastAsia="MS Mincho" w:hAnsi="Times New Roman" w:cs="Times New Roman"/>
                <w:sz w:val="24"/>
                <w:szCs w:val="24"/>
                <w:lang w:eastAsia="ru-RU"/>
              </w:rPr>
            </w:pPr>
            <w:r w:rsidRPr="00773939">
              <w:rPr>
                <w:rFonts w:ascii="Times New Roman" w:eastAsia="MS Mincho" w:hAnsi="Times New Roman" w:cs="Times New Roman"/>
                <w:sz w:val="24"/>
                <w:szCs w:val="24"/>
                <w:lang w:eastAsia="ru-RU"/>
              </w:rPr>
              <w:t>Получили от 81 до 99 баллов, %</w:t>
            </w:r>
          </w:p>
        </w:tc>
        <w:tc>
          <w:tcPr>
            <w:tcW w:w="1559" w:type="dxa"/>
          </w:tcPr>
          <w:p w:rsidR="00202358" w:rsidRPr="00773939"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5,82</w:t>
            </w:r>
          </w:p>
        </w:tc>
        <w:tc>
          <w:tcPr>
            <w:tcW w:w="1701" w:type="dxa"/>
          </w:tcPr>
          <w:p w:rsidR="00202358" w:rsidRPr="00773939"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7,07</w:t>
            </w:r>
          </w:p>
        </w:tc>
        <w:tc>
          <w:tcPr>
            <w:tcW w:w="1417" w:type="dxa"/>
          </w:tcPr>
          <w:p w:rsidR="00202358" w:rsidRPr="00773939"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8,24</w:t>
            </w:r>
          </w:p>
        </w:tc>
      </w:tr>
      <w:tr w:rsidR="00202358" w:rsidRPr="00773939" w:rsidTr="00202358">
        <w:trPr>
          <w:cantSplit/>
          <w:trHeight w:val="338"/>
        </w:trPr>
        <w:tc>
          <w:tcPr>
            <w:tcW w:w="5388" w:type="dxa"/>
          </w:tcPr>
          <w:p w:rsidR="00202358" w:rsidRPr="00773939" w:rsidRDefault="00202358" w:rsidP="00202358">
            <w:pPr>
              <w:spacing w:after="0" w:line="240" w:lineRule="auto"/>
              <w:contextualSpacing/>
              <w:jc w:val="both"/>
              <w:rPr>
                <w:rFonts w:ascii="Times New Roman" w:eastAsia="MS Mincho" w:hAnsi="Times New Roman" w:cs="Times New Roman"/>
                <w:sz w:val="24"/>
                <w:szCs w:val="24"/>
                <w:lang w:eastAsia="ru-RU"/>
              </w:rPr>
            </w:pPr>
            <w:r w:rsidRPr="00773939">
              <w:rPr>
                <w:rFonts w:ascii="Times New Roman" w:eastAsia="MS Mincho" w:hAnsi="Times New Roman" w:cs="Times New Roman"/>
                <w:sz w:val="24"/>
                <w:szCs w:val="24"/>
                <w:lang w:eastAsia="ru-RU"/>
              </w:rPr>
              <w:t>Получили 100 баллов, чел.</w:t>
            </w:r>
          </w:p>
        </w:tc>
        <w:tc>
          <w:tcPr>
            <w:tcW w:w="1559" w:type="dxa"/>
          </w:tcPr>
          <w:p w:rsidR="00202358" w:rsidRPr="00773939"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3</w:t>
            </w:r>
          </w:p>
        </w:tc>
        <w:tc>
          <w:tcPr>
            <w:tcW w:w="1701" w:type="dxa"/>
          </w:tcPr>
          <w:p w:rsidR="00202358" w:rsidRPr="00773939"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3</w:t>
            </w:r>
          </w:p>
        </w:tc>
        <w:tc>
          <w:tcPr>
            <w:tcW w:w="1417" w:type="dxa"/>
          </w:tcPr>
          <w:p w:rsidR="00202358" w:rsidRPr="00773939"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3</w:t>
            </w:r>
          </w:p>
        </w:tc>
      </w:tr>
    </w:tbl>
    <w:p w:rsidR="00202358" w:rsidRPr="00773939" w:rsidRDefault="00202358" w:rsidP="00202358">
      <w:pPr>
        <w:tabs>
          <w:tab w:val="left" w:pos="709"/>
        </w:tabs>
        <w:spacing w:after="0" w:line="240" w:lineRule="auto"/>
        <w:jc w:val="both"/>
        <w:rPr>
          <w:rFonts w:ascii="Times New Roman" w:eastAsia="Calibri" w:hAnsi="Times New Roman" w:cs="Times New Roman"/>
          <w:sz w:val="24"/>
          <w:szCs w:val="24"/>
          <w:lang w:eastAsia="ru-RU"/>
        </w:rPr>
      </w:pPr>
    </w:p>
    <w:p w:rsidR="00202358" w:rsidRPr="00773939" w:rsidRDefault="00202358" w:rsidP="000F30C8">
      <w:pPr>
        <w:keepNext/>
        <w:keepLines/>
        <w:numPr>
          <w:ilvl w:val="1"/>
          <w:numId w:val="92"/>
        </w:numPr>
        <w:tabs>
          <w:tab w:val="left" w:pos="142"/>
        </w:tabs>
        <w:spacing w:before="200" w:after="0" w:line="240" w:lineRule="auto"/>
        <w:ind w:left="142" w:hanging="568"/>
        <w:outlineLvl w:val="2"/>
        <w:rPr>
          <w:rFonts w:ascii="Times New Roman" w:eastAsia="SimSun" w:hAnsi="Times New Roman" w:cs="Times New Roman"/>
          <w:b/>
          <w:bCs/>
          <w:sz w:val="28"/>
          <w:szCs w:val="24"/>
          <w:lang w:eastAsia="ru-RU"/>
        </w:rPr>
      </w:pPr>
      <w:r w:rsidRPr="00773939">
        <w:rPr>
          <w:rFonts w:ascii="Times New Roman" w:eastAsia="SimSun" w:hAnsi="Times New Roman" w:cs="Times New Roman"/>
          <w:b/>
          <w:bCs/>
          <w:sz w:val="28"/>
          <w:szCs w:val="24"/>
          <w:lang w:eastAsia="ru-RU"/>
        </w:rPr>
        <w:t>Результаты по группам участников экзамена с различным уровнем подготовки:</w:t>
      </w:r>
    </w:p>
    <w:p w:rsidR="00202358" w:rsidRPr="00AE2716" w:rsidRDefault="00202358" w:rsidP="00202358">
      <w:pPr>
        <w:keepNext/>
        <w:spacing w:line="240" w:lineRule="auto"/>
        <w:jc w:val="right"/>
        <w:rPr>
          <w:rFonts w:ascii="Times New Roman" w:eastAsia="Calibri" w:hAnsi="Times New Roman" w:cs="Times New Roman"/>
          <w:bCs/>
          <w:i/>
          <w:sz w:val="18"/>
          <w:szCs w:val="18"/>
          <w:lang w:eastAsia="ru-RU"/>
        </w:rPr>
      </w:pPr>
      <w:r>
        <w:rPr>
          <w:rFonts w:ascii="Times New Roman" w:eastAsia="SimSun" w:hAnsi="Times New Roman" w:cs="Times New Roman"/>
          <w:b/>
          <w:sz w:val="28"/>
          <w:szCs w:val="24"/>
          <w:lang w:eastAsia="ru-RU"/>
        </w:rPr>
        <w:t>2.3.1</w:t>
      </w:r>
      <w:r w:rsidRPr="00773939">
        <w:rPr>
          <w:rFonts w:ascii="Times New Roman" w:eastAsia="SimSun" w:hAnsi="Times New Roman" w:cs="Times New Roman"/>
          <w:sz w:val="28"/>
          <w:szCs w:val="24"/>
          <w:lang w:eastAsia="ru-RU"/>
        </w:rPr>
        <w:t>в разрезе категорий</w:t>
      </w:r>
      <w:r w:rsidRPr="00773939">
        <w:rPr>
          <w:rFonts w:ascii="Times New Roman" w:eastAsia="SimSun" w:hAnsi="Times New Roman" w:cs="Times New Roman"/>
          <w:sz w:val="28"/>
          <w:szCs w:val="24"/>
          <w:vertAlign w:val="superscript"/>
          <w:lang w:eastAsia="ru-RU"/>
        </w:rPr>
        <w:footnoteReference w:id="33"/>
      </w:r>
      <w:r w:rsidRPr="00773939">
        <w:rPr>
          <w:rFonts w:ascii="Times New Roman" w:eastAsia="SimSun" w:hAnsi="Times New Roman" w:cs="Times New Roman"/>
          <w:sz w:val="28"/>
          <w:szCs w:val="24"/>
          <w:lang w:eastAsia="ru-RU"/>
        </w:rPr>
        <w:t xml:space="preserve"> участников ЕГЭ </w:t>
      </w:r>
      <w:r>
        <w:rPr>
          <w:rFonts w:ascii="Times New Roman" w:eastAsia="SimSun" w:hAnsi="Times New Roman" w:cs="Times New Roman"/>
          <w:sz w:val="28"/>
          <w:szCs w:val="24"/>
          <w:lang w:eastAsia="ru-RU"/>
        </w:rPr>
        <w:t xml:space="preserve">                                    </w:t>
      </w:r>
      <w:r w:rsidRPr="00AE2716">
        <w:rPr>
          <w:rFonts w:ascii="Times New Roman" w:eastAsia="Calibri" w:hAnsi="Times New Roman" w:cs="Times New Roman"/>
          <w:bCs/>
          <w:i/>
          <w:sz w:val="18"/>
          <w:szCs w:val="18"/>
          <w:lang w:eastAsia="ru-RU"/>
        </w:rPr>
        <w:t xml:space="preserve">Таблица </w:t>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STYLEREF 1 \s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716">
        <w:rPr>
          <w:rFonts w:ascii="Times New Roman" w:eastAsia="Calibri" w:hAnsi="Times New Roman" w:cs="Times New Roman"/>
          <w:bCs/>
          <w:i/>
          <w:sz w:val="18"/>
          <w:szCs w:val="18"/>
          <w:lang w:eastAsia="ru-RU"/>
        </w:rPr>
        <w:fldChar w:fldCharType="end"/>
      </w:r>
      <w:r w:rsidRPr="00AE2716">
        <w:rPr>
          <w:rFonts w:ascii="Times New Roman" w:eastAsia="Calibri" w:hAnsi="Times New Roman" w:cs="Times New Roman"/>
          <w:bCs/>
          <w:i/>
          <w:sz w:val="18"/>
          <w:szCs w:val="18"/>
          <w:lang w:eastAsia="ru-RU"/>
        </w:rPr>
        <w:noBreakHyphen/>
      </w:r>
      <w:r w:rsidR="00623AAB" w:rsidRPr="00AE2716">
        <w:rPr>
          <w:rFonts w:ascii="Times New Roman" w:eastAsia="Calibri" w:hAnsi="Times New Roman" w:cs="Times New Roman"/>
          <w:bCs/>
          <w:i/>
          <w:sz w:val="18"/>
          <w:szCs w:val="18"/>
          <w:lang w:eastAsia="ru-RU"/>
        </w:rPr>
        <w:fldChar w:fldCharType="begin"/>
      </w:r>
      <w:r w:rsidRPr="00AE2716">
        <w:rPr>
          <w:rFonts w:ascii="Times New Roman" w:eastAsia="Calibri" w:hAnsi="Times New Roman" w:cs="Times New Roman"/>
          <w:bCs/>
          <w:i/>
          <w:sz w:val="18"/>
          <w:szCs w:val="18"/>
          <w:lang w:eastAsia="ru-RU"/>
        </w:rPr>
        <w:instrText xml:space="preserve"> SEQ Таблица \* ARABIC \s 1 </w:instrText>
      </w:r>
      <w:r w:rsidR="00623AAB" w:rsidRPr="00AE2716">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60</w:t>
      </w:r>
      <w:r w:rsidR="00623AAB" w:rsidRPr="00AE2716">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1559"/>
        <w:gridCol w:w="1559"/>
        <w:gridCol w:w="1559"/>
        <w:gridCol w:w="1560"/>
        <w:gridCol w:w="1275"/>
      </w:tblGrid>
      <w:tr w:rsidR="00202358" w:rsidRPr="00AE2716" w:rsidTr="00202358">
        <w:trPr>
          <w:cantSplit/>
          <w:trHeight w:val="1058"/>
          <w:tblHeader/>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Выпускники текущего года, обучающиеся по программам СОО</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Выпускники текущего года, обучающиеся по программам СПО</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4144EE">
              <w:rPr>
                <w:rFonts w:ascii="Times New Roman" w:eastAsia="Calibri" w:hAnsi="Times New Roman" w:cs="Times New Roman"/>
                <w:sz w:val="24"/>
                <w:szCs w:val="24"/>
              </w:rPr>
              <w:t>Выпускник общеобразовательной организации, не завершивший среднее общее образование (не прошедший ГИА)</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Выпускники прошлых лет</w:t>
            </w:r>
          </w:p>
        </w:tc>
        <w:tc>
          <w:tcPr>
            <w:tcW w:w="1275"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Участники ЕГЭ с ОВЗ</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b/>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набравших балл ниже минимального </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29,94</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63,16</w:t>
            </w:r>
          </w:p>
        </w:tc>
        <w:tc>
          <w:tcPr>
            <w:tcW w:w="1559" w:type="dxa"/>
          </w:tcPr>
          <w:p w:rsidR="00202358"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0,00</w:t>
            </w:r>
          </w:p>
        </w:tc>
        <w:tc>
          <w:tcPr>
            <w:tcW w:w="1560"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35,34</w:t>
            </w:r>
          </w:p>
        </w:tc>
        <w:tc>
          <w:tcPr>
            <w:tcW w:w="1275"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12,62</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получивших тестовый балл от минимального балла до 60 баллов</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37,64</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21,05</w:t>
            </w:r>
          </w:p>
        </w:tc>
        <w:tc>
          <w:tcPr>
            <w:tcW w:w="1559" w:type="dxa"/>
          </w:tcPr>
          <w:p w:rsidR="00202358"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50,00</w:t>
            </w:r>
          </w:p>
        </w:tc>
        <w:tc>
          <w:tcPr>
            <w:tcW w:w="1560"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38,35</w:t>
            </w:r>
          </w:p>
        </w:tc>
        <w:tc>
          <w:tcPr>
            <w:tcW w:w="1275"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36,89</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получивших от 61 до 80 баллов    </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23,11</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15,79</w:t>
            </w:r>
          </w:p>
        </w:tc>
        <w:tc>
          <w:tcPr>
            <w:tcW w:w="1559" w:type="dxa"/>
          </w:tcPr>
          <w:p w:rsidR="00202358"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50,00</w:t>
            </w:r>
          </w:p>
        </w:tc>
        <w:tc>
          <w:tcPr>
            <w:tcW w:w="1560"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21,05</w:t>
            </w:r>
          </w:p>
        </w:tc>
        <w:tc>
          <w:tcPr>
            <w:tcW w:w="1275"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33,01</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b/>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получивших от 81 до 99 баллов    </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8,94</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0,00</w:t>
            </w:r>
          </w:p>
        </w:tc>
        <w:tc>
          <w:tcPr>
            <w:tcW w:w="1559" w:type="dxa"/>
          </w:tcPr>
          <w:p w:rsidR="00202358"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0,00</w:t>
            </w:r>
          </w:p>
        </w:tc>
        <w:tc>
          <w:tcPr>
            <w:tcW w:w="1560"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5,26</w:t>
            </w:r>
          </w:p>
        </w:tc>
        <w:tc>
          <w:tcPr>
            <w:tcW w:w="1275"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17,48</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b/>
                <w:sz w:val="24"/>
                <w:szCs w:val="24"/>
              </w:rPr>
            </w:pPr>
            <w:r w:rsidRPr="00AE2716">
              <w:rPr>
                <w:rFonts w:ascii="Times New Roman" w:eastAsia="Calibri" w:hAnsi="Times New Roman" w:cs="Times New Roman"/>
                <w:sz w:val="24"/>
                <w:szCs w:val="24"/>
              </w:rPr>
              <w:t>Количество участников, получивших 100 баллов</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1559"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559" w:type="dxa"/>
          </w:tcPr>
          <w:p w:rsidR="00202358"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560"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275"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r>
    </w:tbl>
    <w:p w:rsidR="00202358" w:rsidRPr="00773939" w:rsidRDefault="00202358" w:rsidP="00202358">
      <w:pPr>
        <w:keepNext/>
        <w:keepLines/>
        <w:spacing w:before="200" w:after="0" w:line="240" w:lineRule="auto"/>
        <w:ind w:left="1224"/>
        <w:outlineLvl w:val="2"/>
        <w:rPr>
          <w:rFonts w:ascii="Times New Roman" w:eastAsia="SimSun" w:hAnsi="Times New Roman" w:cs="Times New Roman"/>
          <w:b/>
          <w:bCs/>
          <w:sz w:val="28"/>
          <w:szCs w:val="24"/>
          <w:lang w:eastAsia="ru-RU"/>
        </w:rPr>
      </w:pPr>
    </w:p>
    <w:p w:rsidR="00202358" w:rsidRPr="006C6DD4" w:rsidRDefault="00202358" w:rsidP="00202358">
      <w:pPr>
        <w:pStyle w:val="ad"/>
        <w:keepNext/>
        <w:keepLines/>
        <w:numPr>
          <w:ilvl w:val="2"/>
          <w:numId w:val="10"/>
        </w:numPr>
        <w:spacing w:before="200" w:after="0" w:line="240" w:lineRule="auto"/>
        <w:outlineLvl w:val="2"/>
        <w:rPr>
          <w:rFonts w:ascii="Times New Roman" w:eastAsia="SimSun" w:hAnsi="Times New Roman" w:cs="Times New Roman"/>
          <w:b/>
          <w:bCs/>
          <w:sz w:val="28"/>
          <w:szCs w:val="24"/>
          <w:lang w:eastAsia="ru-RU"/>
        </w:rPr>
      </w:pPr>
      <w:r w:rsidRPr="006C6DD4">
        <w:rPr>
          <w:rFonts w:ascii="Times New Roman" w:eastAsia="SimSun" w:hAnsi="Times New Roman" w:cs="Times New Roman"/>
          <w:sz w:val="28"/>
          <w:szCs w:val="24"/>
          <w:lang w:eastAsia="ru-RU"/>
        </w:rPr>
        <w:t>в разрезе типа ОО</w:t>
      </w:r>
      <w:r w:rsidRPr="00773939">
        <w:rPr>
          <w:vertAlign w:val="superscript"/>
          <w:lang w:eastAsia="ru-RU"/>
        </w:rPr>
        <w:footnoteReference w:id="34"/>
      </w:r>
      <w:r w:rsidRPr="006C6DD4">
        <w:rPr>
          <w:rFonts w:ascii="Times New Roman" w:eastAsia="SimSun" w:hAnsi="Times New Roman" w:cs="Times New Roman"/>
          <w:sz w:val="28"/>
          <w:szCs w:val="24"/>
          <w:lang w:eastAsia="ru-RU"/>
        </w:rPr>
        <w:t xml:space="preserve">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842"/>
        <w:gridCol w:w="1843"/>
        <w:gridCol w:w="1559"/>
        <w:gridCol w:w="1560"/>
        <w:gridCol w:w="1842"/>
      </w:tblGrid>
      <w:tr w:rsidR="00202358" w:rsidRPr="00AE2716" w:rsidTr="00202358">
        <w:trPr>
          <w:cantSplit/>
          <w:tblHeader/>
        </w:trPr>
        <w:tc>
          <w:tcPr>
            <w:tcW w:w="1419" w:type="dxa"/>
            <w:vMerge w:val="restart"/>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p>
        </w:tc>
        <w:tc>
          <w:tcPr>
            <w:tcW w:w="6804" w:type="dxa"/>
            <w:gridSpan w:val="4"/>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получивших тестовый балл</w:t>
            </w:r>
          </w:p>
        </w:tc>
        <w:tc>
          <w:tcPr>
            <w:tcW w:w="1842" w:type="dxa"/>
            <w:vMerge w:val="restart"/>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 xml:space="preserve">Количество участников, получивших </w:t>
            </w:r>
          </w:p>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100 баллов</w:t>
            </w:r>
          </w:p>
        </w:tc>
      </w:tr>
      <w:tr w:rsidR="00202358" w:rsidRPr="00AE2716" w:rsidTr="00202358">
        <w:trPr>
          <w:cantSplit/>
          <w:tblHeader/>
        </w:trPr>
        <w:tc>
          <w:tcPr>
            <w:tcW w:w="1419" w:type="dxa"/>
            <w:vMerge/>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ниже минимального</w:t>
            </w:r>
          </w:p>
        </w:tc>
        <w:tc>
          <w:tcPr>
            <w:tcW w:w="1843"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от минимального до 60 баллов</w:t>
            </w:r>
          </w:p>
        </w:tc>
        <w:tc>
          <w:tcPr>
            <w:tcW w:w="1559"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от 61 до 80 баллов</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от 81 до 99 баллов</w:t>
            </w:r>
          </w:p>
        </w:tc>
        <w:tc>
          <w:tcPr>
            <w:tcW w:w="1842" w:type="dxa"/>
            <w:vMerge/>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p>
        </w:tc>
      </w:tr>
      <w:tr w:rsidR="00202358" w:rsidRPr="00AE2716" w:rsidTr="00202358">
        <w:trPr>
          <w:cantSplit/>
          <w:tblHeader/>
        </w:trPr>
        <w:tc>
          <w:tcPr>
            <w:tcW w:w="1419" w:type="dxa"/>
            <w:vAlign w:val="center"/>
          </w:tcPr>
          <w:p w:rsidR="00202358" w:rsidRPr="00AE2716" w:rsidRDefault="00202358" w:rsidP="0020235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Гимназия</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21,21 </w:t>
            </w:r>
          </w:p>
        </w:tc>
        <w:tc>
          <w:tcPr>
            <w:tcW w:w="1843"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21,21</w:t>
            </w:r>
          </w:p>
        </w:tc>
        <w:tc>
          <w:tcPr>
            <w:tcW w:w="1559"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36,36</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15,15 </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202358" w:rsidRPr="00AE2716" w:rsidTr="00202358">
        <w:trPr>
          <w:cantSplit/>
          <w:tblHeader/>
        </w:trPr>
        <w:tc>
          <w:tcPr>
            <w:tcW w:w="1419" w:type="dxa"/>
          </w:tcPr>
          <w:p w:rsidR="00202358" w:rsidRPr="00AE2716" w:rsidRDefault="00202358" w:rsidP="00202358">
            <w:pPr>
              <w:spacing w:after="0" w:line="24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Лицеи</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5,00</w:t>
            </w:r>
          </w:p>
        </w:tc>
        <w:tc>
          <w:tcPr>
            <w:tcW w:w="1843"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25,00 </w:t>
            </w:r>
          </w:p>
        </w:tc>
        <w:tc>
          <w:tcPr>
            <w:tcW w:w="1559"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50,00 </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20,00 </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blHeader/>
        </w:trPr>
        <w:tc>
          <w:tcPr>
            <w:tcW w:w="1419"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Колледж</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58,82 </w:t>
            </w:r>
          </w:p>
        </w:tc>
        <w:tc>
          <w:tcPr>
            <w:tcW w:w="1843"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23,53 </w:t>
            </w:r>
          </w:p>
        </w:tc>
        <w:tc>
          <w:tcPr>
            <w:tcW w:w="1559"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17,65 </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blHeader/>
        </w:trPr>
        <w:tc>
          <w:tcPr>
            <w:tcW w:w="1419"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Иное</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34,85 </w:t>
            </w:r>
          </w:p>
        </w:tc>
        <w:tc>
          <w:tcPr>
            <w:tcW w:w="1843"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38,64 </w:t>
            </w:r>
          </w:p>
        </w:tc>
        <w:tc>
          <w:tcPr>
            <w:tcW w:w="1559"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21,21 </w:t>
            </w:r>
          </w:p>
        </w:tc>
        <w:tc>
          <w:tcPr>
            <w:tcW w:w="1560"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5,30 </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blHeader/>
        </w:trPr>
        <w:tc>
          <w:tcPr>
            <w:tcW w:w="1419"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sidRPr="009A7BC5">
              <w:rPr>
                <w:rFonts w:ascii="Times New Roman" w:eastAsia="Calibri" w:hAnsi="Times New Roman" w:cs="Times New Roman"/>
                <w:sz w:val="24"/>
                <w:szCs w:val="24"/>
              </w:rPr>
              <w:t>Начальная общеобразовательная школа</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14,29 </w:t>
            </w:r>
          </w:p>
        </w:tc>
        <w:tc>
          <w:tcPr>
            <w:tcW w:w="1843"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28,57 </w:t>
            </w:r>
          </w:p>
        </w:tc>
        <w:tc>
          <w:tcPr>
            <w:tcW w:w="1559"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57,14 </w:t>
            </w:r>
          </w:p>
        </w:tc>
        <w:tc>
          <w:tcPr>
            <w:tcW w:w="1560"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blHeader/>
        </w:trPr>
        <w:tc>
          <w:tcPr>
            <w:tcW w:w="1419"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9A7BC5">
              <w:rPr>
                <w:rFonts w:ascii="Times New Roman" w:eastAsia="Calibri" w:hAnsi="Times New Roman" w:cs="Times New Roman"/>
                <w:sz w:val="24"/>
                <w:szCs w:val="24"/>
              </w:rPr>
              <w:t>Основная общеобразовательная школа</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843"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100,00 </w:t>
            </w:r>
          </w:p>
        </w:tc>
        <w:tc>
          <w:tcPr>
            <w:tcW w:w="1559"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blHeader/>
        </w:trPr>
        <w:tc>
          <w:tcPr>
            <w:tcW w:w="1419" w:type="dxa"/>
          </w:tcPr>
          <w:p w:rsidR="00202358" w:rsidRPr="009A7BC5" w:rsidRDefault="00202358" w:rsidP="00202358">
            <w:pPr>
              <w:spacing w:after="0" w:line="240" w:lineRule="auto"/>
              <w:contextualSpacing/>
              <w:jc w:val="both"/>
              <w:rPr>
                <w:rFonts w:ascii="Times New Roman" w:eastAsia="Calibri" w:hAnsi="Times New Roman" w:cs="Times New Roman"/>
                <w:sz w:val="24"/>
                <w:szCs w:val="24"/>
              </w:rPr>
            </w:pPr>
            <w:r w:rsidRPr="009A7BC5">
              <w:rPr>
                <w:rFonts w:ascii="Times New Roman" w:eastAsia="Calibri" w:hAnsi="Times New Roman" w:cs="Times New Roman"/>
                <w:sz w:val="24"/>
                <w:szCs w:val="24"/>
              </w:rPr>
              <w:t>Средняя общеобразовательная школа</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31,33</w:t>
            </w:r>
          </w:p>
        </w:tc>
        <w:tc>
          <w:tcPr>
            <w:tcW w:w="1843"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38,55 </w:t>
            </w:r>
          </w:p>
        </w:tc>
        <w:tc>
          <w:tcPr>
            <w:tcW w:w="1559"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21,55 </w:t>
            </w:r>
          </w:p>
        </w:tc>
        <w:tc>
          <w:tcPr>
            <w:tcW w:w="1560"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8,43 </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202358" w:rsidRPr="00AE2716" w:rsidTr="00202358">
        <w:trPr>
          <w:cantSplit/>
          <w:tblHeader/>
        </w:trPr>
        <w:tc>
          <w:tcPr>
            <w:tcW w:w="1419" w:type="dxa"/>
          </w:tcPr>
          <w:p w:rsidR="00202358" w:rsidRPr="009A7BC5"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Университет</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100,00</w:t>
            </w:r>
          </w:p>
        </w:tc>
        <w:tc>
          <w:tcPr>
            <w:tcW w:w="1843"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559"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560"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bl>
    <w:p w:rsidR="00202358" w:rsidRPr="006C6DD4" w:rsidRDefault="00202358" w:rsidP="00202358">
      <w:pPr>
        <w:keepNext/>
        <w:keepLines/>
        <w:spacing w:before="200" w:after="0" w:line="240" w:lineRule="auto"/>
        <w:ind w:left="1224"/>
        <w:outlineLvl w:val="2"/>
        <w:rPr>
          <w:rFonts w:ascii="Times New Roman" w:eastAsia="SimSun" w:hAnsi="Times New Roman" w:cs="Times New Roman"/>
          <w:b/>
          <w:bCs/>
          <w:sz w:val="28"/>
          <w:szCs w:val="24"/>
          <w:lang w:eastAsia="ru-RU"/>
        </w:rPr>
      </w:pPr>
    </w:p>
    <w:p w:rsidR="00202358" w:rsidRPr="00773939" w:rsidRDefault="00202358" w:rsidP="00202358">
      <w:pPr>
        <w:keepNext/>
        <w:spacing w:line="240" w:lineRule="auto"/>
        <w:jc w:val="right"/>
        <w:rPr>
          <w:rFonts w:ascii="Times New Roman" w:eastAsia="Calibri" w:hAnsi="Times New Roman" w:cs="Times New Roman"/>
          <w:bCs/>
          <w:i/>
          <w:sz w:val="18"/>
          <w:szCs w:val="18"/>
          <w:lang w:eastAsia="ru-RU"/>
        </w:rPr>
      </w:pPr>
      <w:r w:rsidRPr="00773939">
        <w:rPr>
          <w:rFonts w:ascii="Times New Roman" w:eastAsia="Calibri" w:hAnsi="Times New Roman" w:cs="Times New Roman"/>
          <w:bCs/>
          <w:i/>
          <w:sz w:val="18"/>
          <w:szCs w:val="18"/>
          <w:lang w:eastAsia="ru-RU"/>
        </w:rPr>
        <w:t xml:space="preserve">Таблица </w:t>
      </w:r>
      <w:r w:rsidR="00623AAB" w:rsidRPr="00773939">
        <w:rPr>
          <w:rFonts w:ascii="Times New Roman" w:eastAsia="Calibri" w:hAnsi="Times New Roman" w:cs="Times New Roman"/>
          <w:bCs/>
          <w:i/>
          <w:sz w:val="18"/>
          <w:szCs w:val="18"/>
          <w:lang w:eastAsia="ru-RU"/>
        </w:rPr>
        <w:fldChar w:fldCharType="begin"/>
      </w:r>
      <w:r w:rsidRPr="00773939">
        <w:rPr>
          <w:rFonts w:ascii="Times New Roman" w:eastAsia="Calibri" w:hAnsi="Times New Roman" w:cs="Times New Roman"/>
          <w:bCs/>
          <w:i/>
          <w:sz w:val="18"/>
          <w:szCs w:val="18"/>
          <w:lang w:eastAsia="ru-RU"/>
        </w:rPr>
        <w:instrText xml:space="preserve"> STYLEREF 1 \s </w:instrText>
      </w:r>
      <w:r w:rsidR="00623AAB" w:rsidRPr="00773939">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773939">
        <w:rPr>
          <w:rFonts w:ascii="Times New Roman" w:eastAsia="Calibri" w:hAnsi="Times New Roman" w:cs="Times New Roman"/>
          <w:bCs/>
          <w:i/>
          <w:sz w:val="18"/>
          <w:szCs w:val="18"/>
          <w:lang w:eastAsia="ru-RU"/>
        </w:rPr>
        <w:fldChar w:fldCharType="end"/>
      </w:r>
      <w:r w:rsidRPr="00773939">
        <w:rPr>
          <w:rFonts w:ascii="Times New Roman" w:eastAsia="Calibri" w:hAnsi="Times New Roman" w:cs="Times New Roman"/>
          <w:bCs/>
          <w:i/>
          <w:sz w:val="18"/>
          <w:szCs w:val="18"/>
          <w:lang w:eastAsia="ru-RU"/>
        </w:rPr>
        <w:noBreakHyphen/>
      </w:r>
      <w:r w:rsidR="00623AAB" w:rsidRPr="00773939">
        <w:rPr>
          <w:rFonts w:ascii="Times New Roman" w:eastAsia="Calibri" w:hAnsi="Times New Roman" w:cs="Times New Roman"/>
          <w:bCs/>
          <w:i/>
          <w:sz w:val="18"/>
          <w:szCs w:val="18"/>
          <w:lang w:eastAsia="ru-RU"/>
        </w:rPr>
        <w:fldChar w:fldCharType="begin"/>
      </w:r>
      <w:r w:rsidRPr="00773939">
        <w:rPr>
          <w:rFonts w:ascii="Times New Roman" w:eastAsia="Calibri" w:hAnsi="Times New Roman" w:cs="Times New Roman"/>
          <w:bCs/>
          <w:i/>
          <w:sz w:val="18"/>
          <w:szCs w:val="18"/>
          <w:lang w:eastAsia="ru-RU"/>
        </w:rPr>
        <w:instrText xml:space="preserve"> SEQ Таблица \* ARABIC \s 1 </w:instrText>
      </w:r>
      <w:r w:rsidR="00623AAB" w:rsidRPr="00773939">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61</w:t>
      </w:r>
      <w:r w:rsidR="00623AAB" w:rsidRPr="00773939">
        <w:rPr>
          <w:rFonts w:ascii="Times New Roman" w:eastAsia="Calibri" w:hAnsi="Times New Roman" w:cs="Times New Roman"/>
          <w:bCs/>
          <w:i/>
          <w:sz w:val="18"/>
          <w:szCs w:val="18"/>
          <w:lang w:eastAsia="ru-RU"/>
        </w:rPr>
        <w:fldChar w:fldCharType="end"/>
      </w:r>
    </w:p>
    <w:p w:rsidR="00202358" w:rsidRPr="006C6DD4" w:rsidRDefault="00202358" w:rsidP="00202358">
      <w:pPr>
        <w:pStyle w:val="ad"/>
        <w:keepNext/>
        <w:keepLines/>
        <w:numPr>
          <w:ilvl w:val="2"/>
          <w:numId w:val="10"/>
        </w:numPr>
        <w:spacing w:before="200" w:after="0" w:line="240" w:lineRule="auto"/>
        <w:outlineLvl w:val="2"/>
        <w:rPr>
          <w:rFonts w:ascii="Times New Roman" w:eastAsia="SimSun" w:hAnsi="Times New Roman" w:cs="Times New Roman"/>
          <w:b/>
          <w:bCs/>
          <w:sz w:val="28"/>
          <w:szCs w:val="24"/>
          <w:lang w:eastAsia="ru-RU"/>
        </w:rPr>
      </w:pPr>
      <w:r w:rsidRPr="006C6DD4">
        <w:rPr>
          <w:rFonts w:ascii="Times New Roman" w:eastAsia="SimSun" w:hAnsi="Times New Roman" w:cs="Times New Roman"/>
          <w:sz w:val="28"/>
          <w:szCs w:val="24"/>
          <w:lang w:eastAsia="ru-RU"/>
        </w:rPr>
        <w:t>основные результаты ЕГЭ по предмету в сравнении по АТЕ</w:t>
      </w:r>
    </w:p>
    <w:p w:rsidR="00202358" w:rsidRPr="00B73467" w:rsidRDefault="00202358" w:rsidP="00202358">
      <w:pPr>
        <w:keepNext/>
        <w:keepLines/>
        <w:spacing w:before="200" w:after="0" w:line="240" w:lineRule="auto"/>
        <w:ind w:left="720"/>
        <w:jc w:val="right"/>
        <w:outlineLvl w:val="2"/>
        <w:rPr>
          <w:rFonts w:ascii="Times New Roman" w:eastAsia="SimSun" w:hAnsi="Times New Roman" w:cs="Times New Roman"/>
          <w:b/>
          <w:bCs/>
          <w:sz w:val="28"/>
          <w:szCs w:val="24"/>
          <w:lang w:eastAsia="ru-RU"/>
        </w:rPr>
      </w:pPr>
      <w:r>
        <w:rPr>
          <w:rFonts w:ascii="Times New Roman" w:eastAsia="Calibri" w:hAnsi="Times New Roman" w:cs="Times New Roman"/>
          <w:bCs/>
          <w:i/>
          <w:sz w:val="18"/>
          <w:szCs w:val="18"/>
          <w:lang w:eastAsia="ru-RU"/>
        </w:rPr>
        <w:tab/>
      </w:r>
      <w:r w:rsidRPr="00773939">
        <w:rPr>
          <w:rFonts w:ascii="Times New Roman" w:eastAsia="Calibri" w:hAnsi="Times New Roman" w:cs="Times New Roman"/>
          <w:bCs/>
          <w:i/>
          <w:sz w:val="18"/>
          <w:szCs w:val="18"/>
          <w:lang w:eastAsia="ru-RU"/>
        </w:rPr>
        <w:t xml:space="preserve">Таблица </w:t>
      </w:r>
      <w:r w:rsidR="00623AAB" w:rsidRPr="00773939">
        <w:rPr>
          <w:rFonts w:ascii="Times New Roman" w:eastAsia="Calibri" w:hAnsi="Times New Roman" w:cs="Times New Roman"/>
          <w:bCs/>
          <w:i/>
          <w:sz w:val="18"/>
          <w:szCs w:val="18"/>
          <w:lang w:eastAsia="ru-RU"/>
        </w:rPr>
        <w:fldChar w:fldCharType="begin"/>
      </w:r>
      <w:r w:rsidRPr="00773939">
        <w:rPr>
          <w:rFonts w:ascii="Times New Roman" w:eastAsia="Calibri" w:hAnsi="Times New Roman" w:cs="Times New Roman"/>
          <w:bCs/>
          <w:i/>
          <w:sz w:val="18"/>
          <w:szCs w:val="18"/>
          <w:lang w:eastAsia="ru-RU"/>
        </w:rPr>
        <w:instrText xml:space="preserve"> STYLEREF 1 \s </w:instrText>
      </w:r>
      <w:r w:rsidR="00623AAB" w:rsidRPr="00773939">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773939">
        <w:rPr>
          <w:rFonts w:ascii="Times New Roman" w:eastAsia="Calibri" w:hAnsi="Times New Roman" w:cs="Times New Roman"/>
          <w:bCs/>
          <w:i/>
          <w:sz w:val="18"/>
          <w:szCs w:val="18"/>
          <w:lang w:eastAsia="ru-RU"/>
        </w:rPr>
        <w:fldChar w:fldCharType="end"/>
      </w:r>
      <w:r w:rsidRPr="00773939">
        <w:rPr>
          <w:rFonts w:ascii="Times New Roman" w:eastAsia="Calibri" w:hAnsi="Times New Roman" w:cs="Times New Roman"/>
          <w:bCs/>
          <w:i/>
          <w:sz w:val="18"/>
          <w:szCs w:val="18"/>
          <w:lang w:eastAsia="ru-RU"/>
        </w:rPr>
        <w:noBreakHyphen/>
      </w:r>
      <w:r w:rsidR="00623AAB" w:rsidRPr="00773939">
        <w:rPr>
          <w:rFonts w:ascii="Times New Roman" w:eastAsia="Calibri" w:hAnsi="Times New Roman" w:cs="Times New Roman"/>
          <w:bCs/>
          <w:i/>
          <w:sz w:val="18"/>
          <w:szCs w:val="18"/>
          <w:lang w:eastAsia="ru-RU"/>
        </w:rPr>
        <w:fldChar w:fldCharType="begin"/>
      </w:r>
      <w:r w:rsidRPr="00773939">
        <w:rPr>
          <w:rFonts w:ascii="Times New Roman" w:eastAsia="Calibri" w:hAnsi="Times New Roman" w:cs="Times New Roman"/>
          <w:bCs/>
          <w:i/>
          <w:sz w:val="18"/>
          <w:szCs w:val="18"/>
          <w:lang w:eastAsia="ru-RU"/>
        </w:rPr>
        <w:instrText xml:space="preserve"> SEQ Таблица \* ARABIC \s 1 </w:instrText>
      </w:r>
      <w:r w:rsidR="00623AAB" w:rsidRPr="00773939">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62</w:t>
      </w:r>
      <w:r w:rsidR="00623AAB" w:rsidRPr="00773939">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6"/>
        <w:gridCol w:w="1843"/>
        <w:gridCol w:w="1701"/>
        <w:gridCol w:w="1274"/>
        <w:gridCol w:w="1275"/>
        <w:gridCol w:w="1561"/>
      </w:tblGrid>
      <w:tr w:rsidR="00202358" w:rsidRPr="00AE2716" w:rsidTr="00202358">
        <w:trPr>
          <w:cantSplit/>
          <w:tblHeader/>
        </w:trPr>
        <w:tc>
          <w:tcPr>
            <w:tcW w:w="425" w:type="dxa"/>
            <w:vMerge w:val="restart"/>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w:t>
            </w:r>
          </w:p>
        </w:tc>
        <w:tc>
          <w:tcPr>
            <w:tcW w:w="1986" w:type="dxa"/>
            <w:vMerge w:val="restart"/>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Наименование</w:t>
            </w:r>
            <w:r>
              <w:rPr>
                <w:rFonts w:ascii="Times New Roman" w:eastAsia="Calibri" w:hAnsi="Times New Roman" w:cs="Times New Roman"/>
                <w:sz w:val="24"/>
                <w:szCs w:val="24"/>
              </w:rPr>
              <w:t xml:space="preserve"> </w:t>
            </w:r>
            <w:r w:rsidRPr="00AE2716">
              <w:rPr>
                <w:rFonts w:ascii="Times New Roman" w:eastAsia="Calibri" w:hAnsi="Times New Roman" w:cs="Times New Roman"/>
                <w:sz w:val="24"/>
                <w:szCs w:val="24"/>
              </w:rPr>
              <w:t xml:space="preserve"> АТЕ</w:t>
            </w:r>
          </w:p>
        </w:tc>
        <w:tc>
          <w:tcPr>
            <w:tcW w:w="6093" w:type="dxa"/>
            <w:gridSpan w:val="4"/>
            <w:shd w:val="clear" w:color="auto" w:fill="auto"/>
          </w:tcPr>
          <w:p w:rsidR="00202358" w:rsidRPr="00AE2716" w:rsidRDefault="00202358" w:rsidP="00202358">
            <w:pPr>
              <w:spacing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Доля участников, получивших тестовый балл</w:t>
            </w:r>
          </w:p>
        </w:tc>
        <w:tc>
          <w:tcPr>
            <w:tcW w:w="1561" w:type="dxa"/>
            <w:vMerge w:val="restart"/>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Количество участников, получивших 100 баллов</w:t>
            </w:r>
          </w:p>
        </w:tc>
      </w:tr>
      <w:tr w:rsidR="00202358" w:rsidRPr="00AE2716" w:rsidTr="00202358">
        <w:trPr>
          <w:cantSplit/>
          <w:tblHeader/>
        </w:trPr>
        <w:tc>
          <w:tcPr>
            <w:tcW w:w="425" w:type="dxa"/>
            <w:vMerge/>
            <w:shd w:val="clear" w:color="auto" w:fill="auto"/>
          </w:tcPr>
          <w:p w:rsidR="00202358" w:rsidRPr="00AE2716" w:rsidRDefault="00202358" w:rsidP="00202358">
            <w:pPr>
              <w:spacing w:line="240" w:lineRule="auto"/>
              <w:contextualSpacing/>
              <w:jc w:val="center"/>
              <w:rPr>
                <w:rFonts w:ascii="Times New Roman" w:eastAsia="Calibri" w:hAnsi="Times New Roman" w:cs="Times New Roman"/>
                <w:sz w:val="24"/>
                <w:szCs w:val="24"/>
              </w:rPr>
            </w:pPr>
          </w:p>
        </w:tc>
        <w:tc>
          <w:tcPr>
            <w:tcW w:w="1986" w:type="dxa"/>
            <w:vMerge/>
            <w:shd w:val="clear" w:color="auto" w:fill="auto"/>
          </w:tcPr>
          <w:p w:rsidR="00202358" w:rsidRPr="00AE2716" w:rsidRDefault="00202358" w:rsidP="00202358">
            <w:pPr>
              <w:spacing w:line="240" w:lineRule="auto"/>
              <w:contextualSpacing/>
              <w:jc w:val="center"/>
              <w:rPr>
                <w:rFonts w:ascii="Times New Roman" w:eastAsia="Calibri" w:hAnsi="Times New Roman" w:cs="Times New Roman"/>
                <w:sz w:val="24"/>
                <w:szCs w:val="24"/>
              </w:rPr>
            </w:pPr>
          </w:p>
        </w:tc>
        <w:tc>
          <w:tcPr>
            <w:tcW w:w="1843" w:type="dxa"/>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i/>
                <w:sz w:val="24"/>
                <w:szCs w:val="24"/>
              </w:rPr>
            </w:pPr>
            <w:r w:rsidRPr="00AE2716">
              <w:rPr>
                <w:rFonts w:ascii="Times New Roman" w:eastAsia="Calibri" w:hAnsi="Times New Roman" w:cs="Times New Roman"/>
                <w:sz w:val="24"/>
                <w:szCs w:val="24"/>
              </w:rPr>
              <w:t>ниже минимального</w:t>
            </w:r>
          </w:p>
        </w:tc>
        <w:tc>
          <w:tcPr>
            <w:tcW w:w="1701" w:type="dxa"/>
            <w:shd w:val="clear" w:color="auto" w:fill="auto"/>
            <w:vAlign w:val="center"/>
          </w:tcPr>
          <w:p w:rsidR="00202358" w:rsidRPr="00AE2716" w:rsidRDefault="00202358" w:rsidP="00202358">
            <w:pPr>
              <w:spacing w:after="0" w:line="240" w:lineRule="auto"/>
              <w:contextualSpacing/>
              <w:jc w:val="center"/>
              <w:rPr>
                <w:rFonts w:ascii="Times New Roman" w:eastAsia="Calibri" w:hAnsi="Times New Roman" w:cs="Times New Roman"/>
                <w:i/>
                <w:sz w:val="24"/>
                <w:szCs w:val="24"/>
              </w:rPr>
            </w:pPr>
            <w:r w:rsidRPr="00AE2716">
              <w:rPr>
                <w:rFonts w:ascii="Times New Roman" w:eastAsia="Calibri" w:hAnsi="Times New Roman" w:cs="Times New Roman"/>
                <w:sz w:val="24"/>
                <w:szCs w:val="24"/>
              </w:rPr>
              <w:t>от минимального до 60 баллов</w:t>
            </w:r>
          </w:p>
        </w:tc>
        <w:tc>
          <w:tcPr>
            <w:tcW w:w="1274" w:type="dxa"/>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i/>
                <w:sz w:val="24"/>
                <w:szCs w:val="24"/>
              </w:rPr>
            </w:pPr>
            <w:r w:rsidRPr="00AE2716">
              <w:rPr>
                <w:rFonts w:ascii="Times New Roman" w:eastAsia="Calibri" w:hAnsi="Times New Roman" w:cs="Times New Roman"/>
                <w:sz w:val="24"/>
                <w:szCs w:val="24"/>
              </w:rPr>
              <w:t>от 61 до 80 баллов</w:t>
            </w:r>
          </w:p>
        </w:tc>
        <w:tc>
          <w:tcPr>
            <w:tcW w:w="1275" w:type="dxa"/>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i/>
                <w:sz w:val="24"/>
                <w:szCs w:val="24"/>
              </w:rPr>
            </w:pPr>
            <w:r w:rsidRPr="00AE2716">
              <w:rPr>
                <w:rFonts w:ascii="Times New Roman" w:eastAsia="Calibri" w:hAnsi="Times New Roman" w:cs="Times New Roman"/>
                <w:sz w:val="24"/>
                <w:szCs w:val="24"/>
              </w:rPr>
              <w:t>от 81 до 99 баллов</w:t>
            </w:r>
          </w:p>
        </w:tc>
        <w:tc>
          <w:tcPr>
            <w:tcW w:w="1561" w:type="dxa"/>
            <w:vMerge/>
            <w:shd w:val="clear" w:color="auto" w:fill="auto"/>
          </w:tcPr>
          <w:p w:rsidR="00202358" w:rsidRPr="00AE2716" w:rsidRDefault="00202358" w:rsidP="00202358">
            <w:pPr>
              <w:spacing w:line="240" w:lineRule="auto"/>
              <w:contextualSpacing/>
              <w:jc w:val="center"/>
              <w:rPr>
                <w:rFonts w:ascii="Times New Roman" w:eastAsia="Calibri" w:hAnsi="Times New Roman" w:cs="Times New Roman"/>
                <w:i/>
                <w:sz w:val="24"/>
                <w:szCs w:val="24"/>
              </w:rPr>
            </w:pPr>
          </w:p>
        </w:tc>
      </w:tr>
      <w:tr w:rsidR="00202358" w:rsidRPr="00AE2716" w:rsidTr="00202358">
        <w:trPr>
          <w:cantSplit/>
          <w:trHeight w:val="20"/>
        </w:trPr>
        <w:tc>
          <w:tcPr>
            <w:tcW w:w="425" w:type="dxa"/>
            <w:shd w:val="clear" w:color="auto" w:fill="auto"/>
          </w:tcPr>
          <w:p w:rsidR="00202358" w:rsidRPr="00AE2716" w:rsidRDefault="00202358" w:rsidP="00202358">
            <w:pPr>
              <w:spacing w:after="0" w:line="240" w:lineRule="auto"/>
              <w:contextualSpacing/>
              <w:rPr>
                <w:rFonts w:ascii="Times New Roman" w:eastAsia="Calibri" w:hAnsi="Times New Roman" w:cs="Times New Roman"/>
                <w:sz w:val="24"/>
                <w:szCs w:val="24"/>
              </w:rPr>
            </w:pPr>
            <w:r w:rsidRPr="00AE2716">
              <w:rPr>
                <w:rFonts w:ascii="Times New Roman" w:eastAsia="Calibri" w:hAnsi="Times New Roman" w:cs="Times New Roman"/>
                <w:sz w:val="24"/>
                <w:szCs w:val="24"/>
              </w:rPr>
              <w:t>1.</w:t>
            </w:r>
          </w:p>
        </w:tc>
        <w:tc>
          <w:tcPr>
            <w:tcW w:w="1986" w:type="dxa"/>
            <w:shd w:val="clear" w:color="auto" w:fill="auto"/>
          </w:tcPr>
          <w:p w:rsidR="00202358" w:rsidRPr="00AE2716" w:rsidRDefault="00202358" w:rsidP="00202358">
            <w:pPr>
              <w:spacing w:after="0" w:line="240" w:lineRule="auto"/>
              <w:contextualSpacing/>
              <w:rPr>
                <w:rFonts w:ascii="Times New Roman" w:eastAsia="Calibri" w:hAnsi="Times New Roman" w:cs="Times New Roman"/>
                <w:sz w:val="24"/>
                <w:szCs w:val="24"/>
              </w:rPr>
            </w:pPr>
            <w:r w:rsidRPr="00420092">
              <w:rPr>
                <w:rFonts w:ascii="Times New Roman" w:eastAsia="Calibri" w:hAnsi="Times New Roman" w:cs="Times New Roman"/>
                <w:sz w:val="24"/>
                <w:szCs w:val="24"/>
              </w:rPr>
              <w:t>Администрация г. Назрань</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27,68</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37,37</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25,95</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9,00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rHeight w:val="243"/>
        </w:trPr>
        <w:tc>
          <w:tcPr>
            <w:tcW w:w="425" w:type="dxa"/>
            <w:shd w:val="clear" w:color="auto" w:fill="auto"/>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86" w:type="dxa"/>
            <w:shd w:val="clear" w:color="auto" w:fill="auto"/>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420092">
              <w:rPr>
                <w:rFonts w:ascii="Times New Roman" w:eastAsia="Calibri" w:hAnsi="Times New Roman" w:cs="Times New Roman"/>
                <w:sz w:val="24"/>
                <w:szCs w:val="24"/>
              </w:rPr>
              <w:t>Администрация г. Магас</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13,04</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24,64</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37,68</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21,74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202358" w:rsidRPr="00AE2716" w:rsidTr="00202358">
        <w:trPr>
          <w:cantSplit/>
          <w:trHeight w:val="243"/>
        </w:trPr>
        <w:tc>
          <w:tcPr>
            <w:tcW w:w="425" w:type="dxa"/>
            <w:shd w:val="clear" w:color="auto" w:fill="auto"/>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986" w:type="dxa"/>
            <w:shd w:val="clear" w:color="auto" w:fill="auto"/>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г. Карабулак</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19,74</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38,16</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26,32</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15,79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rHeight w:val="243"/>
        </w:trPr>
        <w:tc>
          <w:tcPr>
            <w:tcW w:w="425" w:type="dxa"/>
            <w:shd w:val="clear" w:color="auto" w:fill="auto"/>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986" w:type="dxa"/>
            <w:shd w:val="clear" w:color="auto" w:fill="auto"/>
          </w:tcPr>
          <w:p w:rsidR="00202358" w:rsidRPr="00420092"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г. Малгобек</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34,83</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40,45</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14,61</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8,99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202358" w:rsidRPr="00AE2716" w:rsidTr="00202358">
        <w:trPr>
          <w:cantSplit/>
          <w:trHeight w:val="243"/>
        </w:trPr>
        <w:tc>
          <w:tcPr>
            <w:tcW w:w="425" w:type="dxa"/>
            <w:shd w:val="clear" w:color="auto" w:fill="auto"/>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986" w:type="dxa"/>
            <w:shd w:val="clear" w:color="auto" w:fill="auto"/>
          </w:tcPr>
          <w:p w:rsidR="00202358" w:rsidRPr="00420092"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Назрановского района</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35,80</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41,48</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18,18</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4,55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rHeight w:val="243"/>
        </w:trPr>
        <w:tc>
          <w:tcPr>
            <w:tcW w:w="425" w:type="dxa"/>
            <w:shd w:val="clear" w:color="auto" w:fill="auto"/>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986" w:type="dxa"/>
            <w:shd w:val="clear" w:color="auto" w:fill="auto"/>
          </w:tcPr>
          <w:p w:rsidR="00202358" w:rsidRPr="00A3127A"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Сунженского района</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40,51</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34,81</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20,89 </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3,80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rHeight w:val="243"/>
        </w:trPr>
        <w:tc>
          <w:tcPr>
            <w:tcW w:w="425" w:type="dxa"/>
            <w:shd w:val="clear" w:color="auto" w:fill="auto"/>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986" w:type="dxa"/>
            <w:shd w:val="clear" w:color="auto" w:fill="auto"/>
          </w:tcPr>
          <w:p w:rsidR="00202358" w:rsidRPr="00A3127A"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Малгобекского района</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37,23</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40,43</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18,09 </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4,26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rHeight w:val="243"/>
        </w:trPr>
        <w:tc>
          <w:tcPr>
            <w:tcW w:w="425" w:type="dxa"/>
            <w:shd w:val="clear" w:color="auto" w:fill="auto"/>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986" w:type="dxa"/>
            <w:shd w:val="clear" w:color="auto" w:fill="auto"/>
          </w:tcPr>
          <w:p w:rsidR="00202358" w:rsidRPr="00A3127A"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Джейрахского района</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37,50</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37,50</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25,00 </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bl>
    <w:p w:rsidR="00202358" w:rsidRPr="00773939" w:rsidRDefault="00202358" w:rsidP="00202358">
      <w:pPr>
        <w:keepNext/>
        <w:tabs>
          <w:tab w:val="left" w:pos="1470"/>
          <w:tab w:val="right" w:pos="9638"/>
        </w:tabs>
        <w:spacing w:line="240" w:lineRule="auto"/>
        <w:rPr>
          <w:rFonts w:ascii="Times New Roman" w:eastAsia="Calibri" w:hAnsi="Times New Roman" w:cs="Times New Roman"/>
          <w:bCs/>
          <w:i/>
          <w:sz w:val="18"/>
          <w:szCs w:val="18"/>
          <w:lang w:eastAsia="ru-RU"/>
        </w:rPr>
      </w:pPr>
      <w:r>
        <w:rPr>
          <w:rFonts w:ascii="Times New Roman" w:eastAsia="Calibri" w:hAnsi="Times New Roman" w:cs="Times New Roman"/>
          <w:bCs/>
          <w:i/>
          <w:sz w:val="18"/>
          <w:szCs w:val="18"/>
          <w:lang w:eastAsia="ru-RU"/>
        </w:rPr>
        <w:tab/>
      </w:r>
    </w:p>
    <w:p w:rsidR="00202358" w:rsidRPr="00773939" w:rsidRDefault="00202358" w:rsidP="00202358">
      <w:pPr>
        <w:keepNext/>
        <w:keepLines/>
        <w:numPr>
          <w:ilvl w:val="1"/>
          <w:numId w:val="10"/>
        </w:numPr>
        <w:tabs>
          <w:tab w:val="left" w:pos="142"/>
        </w:tabs>
        <w:spacing w:before="200" w:after="0" w:line="240" w:lineRule="auto"/>
        <w:ind w:left="142" w:hanging="568"/>
        <w:outlineLvl w:val="2"/>
        <w:rPr>
          <w:rFonts w:ascii="Times New Roman" w:eastAsia="SimSun" w:hAnsi="Times New Roman" w:cs="Times New Roman"/>
          <w:b/>
          <w:bCs/>
          <w:sz w:val="28"/>
          <w:szCs w:val="24"/>
          <w:lang w:eastAsia="ru-RU"/>
        </w:rPr>
      </w:pPr>
      <w:r w:rsidRPr="00773939">
        <w:rPr>
          <w:rFonts w:ascii="Times New Roman" w:eastAsia="SimSun" w:hAnsi="Times New Roman" w:cs="Times New Roman"/>
          <w:b/>
          <w:bCs/>
          <w:sz w:val="28"/>
          <w:szCs w:val="24"/>
          <w:lang w:eastAsia="ru-RU"/>
        </w:rPr>
        <w:t>Выделение перечня ОО, продемонстрировавших наиболее высокие и низкие результаты ЕГЭ по предмету</w:t>
      </w:r>
    </w:p>
    <w:p w:rsidR="00202358" w:rsidRPr="006655AC" w:rsidRDefault="00202358" w:rsidP="00202358">
      <w:pPr>
        <w:pStyle w:val="ad"/>
        <w:keepNext/>
        <w:keepLines/>
        <w:numPr>
          <w:ilvl w:val="2"/>
          <w:numId w:val="11"/>
        </w:numPr>
        <w:spacing w:before="200" w:after="0" w:line="240" w:lineRule="auto"/>
        <w:outlineLvl w:val="2"/>
        <w:rPr>
          <w:rFonts w:ascii="Times New Roman" w:eastAsia="SimSun" w:hAnsi="Times New Roman" w:cs="Times New Roman"/>
          <w:sz w:val="28"/>
          <w:szCs w:val="24"/>
          <w:lang w:eastAsia="ru-RU"/>
        </w:rPr>
      </w:pPr>
      <w:r w:rsidRPr="006655AC">
        <w:rPr>
          <w:rFonts w:ascii="Times New Roman" w:eastAsia="SimSun" w:hAnsi="Times New Roman" w:cs="Times New Roman"/>
          <w:sz w:val="28"/>
          <w:szCs w:val="24"/>
          <w:lang w:eastAsia="ru-RU"/>
        </w:rPr>
        <w:t>Перечень ОО, продемонстрировавших наиболее высокие результаты ЕГЭ по предмету</w:t>
      </w:r>
    </w:p>
    <w:p w:rsidR="00202358" w:rsidRPr="00773939" w:rsidRDefault="00202358" w:rsidP="00202358">
      <w:pPr>
        <w:keepNext/>
        <w:keepLines/>
        <w:spacing w:before="200" w:after="0" w:line="240" w:lineRule="auto"/>
        <w:ind w:left="-426" w:firstLine="568"/>
        <w:jc w:val="both"/>
        <w:outlineLvl w:val="2"/>
        <w:rPr>
          <w:rFonts w:ascii="Cambria" w:eastAsia="SimSun" w:hAnsi="Cambria" w:cs="Times New Roman"/>
          <w:bCs/>
          <w:i/>
          <w:iCs/>
          <w:sz w:val="28"/>
          <w:lang w:eastAsia="ru-RU"/>
        </w:rPr>
      </w:pPr>
      <w:r w:rsidRPr="00773939">
        <w:rPr>
          <w:rFonts w:ascii="Times New Roman" w:eastAsia="SimSun" w:hAnsi="Times New Roman" w:cs="Times New Roman"/>
          <w:i/>
          <w:iCs/>
          <w:sz w:val="24"/>
          <w:lang w:eastAsia="ru-RU"/>
        </w:rPr>
        <w:t>Выбирается</w:t>
      </w:r>
      <w:r w:rsidRPr="00773939">
        <w:rPr>
          <w:rFonts w:ascii="Times New Roman" w:eastAsia="SimSun" w:hAnsi="Times New Roman" w:cs="Times New Roman"/>
          <w:i/>
          <w:iCs/>
          <w:sz w:val="24"/>
          <w:vertAlign w:val="superscript"/>
          <w:lang w:eastAsia="ru-RU"/>
        </w:rPr>
        <w:footnoteReference w:id="35"/>
      </w:r>
      <w:r w:rsidRPr="00773939">
        <w:rPr>
          <w:rFonts w:ascii="Times New Roman" w:eastAsia="SimSun" w:hAnsi="Times New Roman" w:cs="Times New Roman"/>
          <w:i/>
          <w:iCs/>
          <w:sz w:val="24"/>
          <w:lang w:eastAsia="ru-RU"/>
        </w:rPr>
        <w:t xml:space="preserve"> от 5 до 15% от общего числа ОО в субъекте Российской Федерации, в которых: </w:t>
      </w:r>
    </w:p>
    <w:p w:rsidR="00202358" w:rsidRPr="00773939" w:rsidRDefault="00202358" w:rsidP="00202358">
      <w:pPr>
        <w:numPr>
          <w:ilvl w:val="0"/>
          <w:numId w:val="5"/>
        </w:numPr>
        <w:spacing w:after="0" w:line="240" w:lineRule="auto"/>
        <w:ind w:left="709" w:hanging="425"/>
        <w:contextualSpacing/>
        <w:jc w:val="both"/>
        <w:rPr>
          <w:rFonts w:ascii="Times New Roman" w:eastAsia="Times New Roman" w:hAnsi="Times New Roman" w:cs="Times New Roman"/>
          <w:b/>
          <w:i/>
          <w:iCs/>
          <w:sz w:val="24"/>
          <w:szCs w:val="24"/>
          <w:lang w:eastAsia="ru-RU"/>
        </w:rPr>
      </w:pPr>
      <w:r w:rsidRPr="00773939">
        <w:rPr>
          <w:rFonts w:ascii="Times New Roman" w:eastAsia="Times New Roman" w:hAnsi="Times New Roman" w:cs="Times New Roman"/>
          <w:bCs/>
          <w:i/>
          <w:iCs/>
          <w:sz w:val="24"/>
          <w:szCs w:val="24"/>
          <w:lang w:eastAsia="ru-RU"/>
        </w:rPr>
        <w:t>доля</w:t>
      </w:r>
      <w:r w:rsidRPr="00773939">
        <w:rPr>
          <w:rFonts w:ascii="Times New Roman" w:eastAsia="Times New Roman" w:hAnsi="Times New Roman" w:cs="Times New Roman"/>
          <w:i/>
          <w:iCs/>
          <w:sz w:val="24"/>
          <w:szCs w:val="24"/>
          <w:lang w:eastAsia="ru-RU"/>
        </w:rPr>
        <w:t xml:space="preserve"> участников ЕГЭ, </w:t>
      </w:r>
      <w:r w:rsidRPr="00773939">
        <w:rPr>
          <w:rFonts w:ascii="Times New Roman" w:eastAsia="Times New Roman" w:hAnsi="Times New Roman" w:cs="Times New Roman"/>
          <w:b/>
          <w:i/>
          <w:iCs/>
          <w:sz w:val="24"/>
          <w:szCs w:val="24"/>
          <w:lang w:eastAsia="ru-RU"/>
        </w:rPr>
        <w:t xml:space="preserve">получивших от 81 до 100 баллов, </w:t>
      </w:r>
      <w:r w:rsidRPr="00773939">
        <w:rPr>
          <w:rFonts w:ascii="Times New Roman" w:eastAsia="Times New Roman" w:hAnsi="Times New Roman" w:cs="Times New Roman"/>
          <w:i/>
          <w:iCs/>
          <w:sz w:val="24"/>
          <w:szCs w:val="24"/>
          <w:lang w:eastAsia="ru-RU"/>
        </w:rPr>
        <w:t xml:space="preserve">имеет </w:t>
      </w:r>
      <w:r w:rsidRPr="00773939">
        <w:rPr>
          <w:rFonts w:ascii="Times New Roman" w:eastAsia="Times New Roman" w:hAnsi="Times New Roman" w:cs="Times New Roman"/>
          <w:b/>
          <w:i/>
          <w:iCs/>
          <w:sz w:val="24"/>
          <w:szCs w:val="24"/>
          <w:lang w:eastAsia="ru-RU"/>
        </w:rPr>
        <w:t>максимальные значения</w:t>
      </w:r>
      <w:r w:rsidRPr="00773939">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r w:rsidRPr="00773939">
        <w:rPr>
          <w:rFonts w:ascii="Times New Roman" w:eastAsia="Times New Roman" w:hAnsi="Times New Roman" w:cs="Times New Roman"/>
          <w:b/>
          <w:i/>
          <w:iCs/>
          <w:sz w:val="24"/>
          <w:szCs w:val="24"/>
          <w:lang w:eastAsia="ru-RU"/>
        </w:rPr>
        <w:t xml:space="preserve"> </w:t>
      </w:r>
    </w:p>
    <w:p w:rsidR="00202358" w:rsidRPr="00773939" w:rsidRDefault="00202358" w:rsidP="00202358">
      <w:pPr>
        <w:spacing w:after="0" w:line="240" w:lineRule="auto"/>
        <w:ind w:left="-426" w:hanging="142"/>
        <w:contextualSpacing/>
        <w:jc w:val="both"/>
        <w:rPr>
          <w:rFonts w:ascii="Times New Roman" w:eastAsia="Times New Roman" w:hAnsi="Times New Roman" w:cs="Times New Roman"/>
          <w:i/>
          <w:iCs/>
          <w:sz w:val="24"/>
          <w:szCs w:val="24"/>
          <w:lang w:eastAsia="ru-RU"/>
        </w:rPr>
      </w:pPr>
      <w:r w:rsidRPr="00773939">
        <w:rPr>
          <w:rFonts w:ascii="Times New Roman" w:eastAsia="Times New Roman" w:hAnsi="Times New Roman" w:cs="Times New Roman"/>
          <w:b/>
          <w:i/>
          <w:iCs/>
          <w:sz w:val="24"/>
          <w:szCs w:val="24"/>
          <w:lang w:eastAsia="ru-RU"/>
        </w:rPr>
        <w:t xml:space="preserve">  </w:t>
      </w:r>
      <w:r w:rsidRPr="00773939">
        <w:rPr>
          <w:rFonts w:ascii="Times New Roman" w:eastAsia="Times New Roman" w:hAnsi="Times New Roman" w:cs="Times New Roman"/>
          <w:i/>
          <w:iCs/>
          <w:sz w:val="24"/>
          <w:szCs w:val="24"/>
          <w:lang w:eastAsia="ru-RU"/>
        </w:rPr>
        <w:t>Примечание: при необходимости по отдельным предметам можно сравнивать и доли участников, получивших от 61 до 80 баллов.</w:t>
      </w:r>
    </w:p>
    <w:p w:rsidR="00202358" w:rsidRPr="00773939" w:rsidRDefault="00202358" w:rsidP="00202358">
      <w:pPr>
        <w:spacing w:after="0" w:line="240" w:lineRule="auto"/>
        <w:ind w:hanging="425"/>
        <w:contextualSpacing/>
        <w:jc w:val="both"/>
        <w:rPr>
          <w:rFonts w:ascii="Times New Roman" w:eastAsia="Times New Roman" w:hAnsi="Times New Roman" w:cs="Times New Roman"/>
          <w:i/>
          <w:iCs/>
          <w:sz w:val="24"/>
          <w:szCs w:val="24"/>
          <w:lang w:eastAsia="ru-RU"/>
        </w:rPr>
      </w:pPr>
    </w:p>
    <w:p w:rsidR="00202358" w:rsidRPr="00773939" w:rsidRDefault="00202358" w:rsidP="00202358">
      <w:pPr>
        <w:numPr>
          <w:ilvl w:val="0"/>
          <w:numId w:val="5"/>
        </w:numPr>
        <w:spacing w:after="120" w:line="240" w:lineRule="auto"/>
        <w:ind w:left="709" w:hanging="425"/>
        <w:contextualSpacing/>
        <w:jc w:val="both"/>
        <w:rPr>
          <w:rFonts w:ascii="Times New Roman" w:eastAsia="Times New Roman" w:hAnsi="Times New Roman" w:cs="Times New Roman"/>
          <w:i/>
          <w:iCs/>
          <w:sz w:val="24"/>
          <w:szCs w:val="24"/>
          <w:lang w:eastAsia="ru-RU"/>
        </w:rPr>
      </w:pPr>
      <w:r w:rsidRPr="00773939">
        <w:rPr>
          <w:rFonts w:ascii="Times New Roman" w:eastAsia="Times New Roman" w:hAnsi="Times New Roman" w:cs="Times New Roman"/>
          <w:bCs/>
          <w:i/>
          <w:iCs/>
          <w:sz w:val="24"/>
          <w:szCs w:val="24"/>
          <w:lang w:eastAsia="ru-RU"/>
        </w:rPr>
        <w:t>доля</w:t>
      </w:r>
      <w:r w:rsidRPr="00773939">
        <w:rPr>
          <w:rFonts w:ascii="Times New Roman" w:eastAsia="Times New Roman" w:hAnsi="Times New Roman" w:cs="Times New Roman"/>
          <w:i/>
          <w:iCs/>
          <w:sz w:val="24"/>
          <w:szCs w:val="24"/>
          <w:lang w:eastAsia="ru-RU"/>
        </w:rPr>
        <w:t xml:space="preserve"> участников ЕГЭ,</w:t>
      </w:r>
      <w:r w:rsidRPr="00773939">
        <w:rPr>
          <w:rFonts w:ascii="Times New Roman" w:eastAsia="Times New Roman" w:hAnsi="Times New Roman" w:cs="Times New Roman"/>
          <w:b/>
          <w:i/>
          <w:iCs/>
          <w:sz w:val="24"/>
          <w:szCs w:val="24"/>
          <w:lang w:eastAsia="ru-RU"/>
        </w:rPr>
        <w:t xml:space="preserve"> не достигших</w:t>
      </w:r>
      <w:r w:rsidRPr="00773939">
        <w:rPr>
          <w:rFonts w:ascii="Times New Roman" w:eastAsia="Times New Roman" w:hAnsi="Times New Roman" w:cs="Times New Roman"/>
          <w:i/>
          <w:iCs/>
          <w:sz w:val="24"/>
          <w:szCs w:val="24"/>
          <w:lang w:eastAsia="ru-RU"/>
        </w:rPr>
        <w:t xml:space="preserve"> </w:t>
      </w:r>
      <w:r w:rsidRPr="00773939">
        <w:rPr>
          <w:rFonts w:ascii="Times New Roman" w:eastAsia="Times New Roman" w:hAnsi="Times New Roman" w:cs="Times New Roman"/>
          <w:b/>
          <w:i/>
          <w:iCs/>
          <w:sz w:val="24"/>
          <w:szCs w:val="24"/>
          <w:lang w:eastAsia="ru-RU"/>
        </w:rPr>
        <w:t>минимального балла</w:t>
      </w:r>
      <w:r w:rsidRPr="00773939">
        <w:rPr>
          <w:rFonts w:ascii="Times New Roman" w:eastAsia="Times New Roman" w:hAnsi="Times New Roman" w:cs="Times New Roman"/>
          <w:i/>
          <w:iCs/>
          <w:sz w:val="24"/>
          <w:szCs w:val="24"/>
          <w:lang w:eastAsia="ru-RU"/>
        </w:rPr>
        <w:t xml:space="preserve">, имеет </w:t>
      </w:r>
      <w:r w:rsidRPr="00773939">
        <w:rPr>
          <w:rFonts w:ascii="Times New Roman" w:eastAsia="Times New Roman" w:hAnsi="Times New Roman" w:cs="Times New Roman"/>
          <w:b/>
          <w:i/>
          <w:iCs/>
          <w:sz w:val="24"/>
          <w:szCs w:val="24"/>
          <w:lang w:eastAsia="ru-RU"/>
        </w:rPr>
        <w:t>минимальные значения</w:t>
      </w:r>
      <w:r w:rsidRPr="00773939">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p>
    <w:p w:rsidR="00202358" w:rsidRPr="00773939" w:rsidRDefault="00202358" w:rsidP="00202358">
      <w:pPr>
        <w:keepNext/>
        <w:spacing w:line="240" w:lineRule="auto"/>
        <w:jc w:val="right"/>
        <w:rPr>
          <w:rFonts w:ascii="Times New Roman" w:eastAsia="Calibri" w:hAnsi="Times New Roman" w:cs="Times New Roman"/>
          <w:bCs/>
          <w:i/>
          <w:sz w:val="18"/>
          <w:szCs w:val="18"/>
          <w:lang w:eastAsia="ru-RU"/>
        </w:rPr>
      </w:pPr>
      <w:r w:rsidRPr="00773939">
        <w:rPr>
          <w:rFonts w:ascii="Times New Roman" w:eastAsia="Calibri" w:hAnsi="Times New Roman" w:cs="Times New Roman"/>
          <w:bCs/>
          <w:i/>
          <w:sz w:val="18"/>
          <w:szCs w:val="18"/>
          <w:lang w:eastAsia="ru-RU"/>
        </w:rPr>
        <w:t xml:space="preserve">Таблица </w:t>
      </w:r>
      <w:r w:rsidR="00623AAB" w:rsidRPr="00773939">
        <w:rPr>
          <w:rFonts w:ascii="Times New Roman" w:eastAsia="Calibri" w:hAnsi="Times New Roman" w:cs="Times New Roman"/>
          <w:bCs/>
          <w:i/>
          <w:sz w:val="18"/>
          <w:szCs w:val="18"/>
          <w:lang w:eastAsia="ru-RU"/>
        </w:rPr>
        <w:fldChar w:fldCharType="begin"/>
      </w:r>
      <w:r w:rsidRPr="00773939">
        <w:rPr>
          <w:rFonts w:ascii="Times New Roman" w:eastAsia="Calibri" w:hAnsi="Times New Roman" w:cs="Times New Roman"/>
          <w:bCs/>
          <w:i/>
          <w:sz w:val="18"/>
          <w:szCs w:val="18"/>
          <w:lang w:eastAsia="ru-RU"/>
        </w:rPr>
        <w:instrText xml:space="preserve"> STYLEREF 1 \s </w:instrText>
      </w:r>
      <w:r w:rsidR="00623AAB" w:rsidRPr="00773939">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773939">
        <w:rPr>
          <w:rFonts w:ascii="Times New Roman" w:eastAsia="Calibri" w:hAnsi="Times New Roman" w:cs="Times New Roman"/>
          <w:bCs/>
          <w:i/>
          <w:sz w:val="18"/>
          <w:szCs w:val="18"/>
          <w:lang w:eastAsia="ru-RU"/>
        </w:rPr>
        <w:fldChar w:fldCharType="end"/>
      </w:r>
      <w:r w:rsidRPr="00773939">
        <w:rPr>
          <w:rFonts w:ascii="Times New Roman" w:eastAsia="Calibri" w:hAnsi="Times New Roman" w:cs="Times New Roman"/>
          <w:bCs/>
          <w:i/>
          <w:sz w:val="18"/>
          <w:szCs w:val="18"/>
          <w:lang w:eastAsia="ru-RU"/>
        </w:rPr>
        <w:noBreakHyphen/>
      </w:r>
      <w:r w:rsidR="00623AAB" w:rsidRPr="00773939">
        <w:rPr>
          <w:rFonts w:ascii="Times New Roman" w:eastAsia="Calibri" w:hAnsi="Times New Roman" w:cs="Times New Roman"/>
          <w:bCs/>
          <w:i/>
          <w:sz w:val="18"/>
          <w:szCs w:val="18"/>
          <w:lang w:eastAsia="ru-RU"/>
        </w:rPr>
        <w:fldChar w:fldCharType="begin"/>
      </w:r>
      <w:r w:rsidRPr="00773939">
        <w:rPr>
          <w:rFonts w:ascii="Times New Roman" w:eastAsia="Calibri" w:hAnsi="Times New Roman" w:cs="Times New Roman"/>
          <w:bCs/>
          <w:i/>
          <w:sz w:val="18"/>
          <w:szCs w:val="18"/>
          <w:lang w:eastAsia="ru-RU"/>
        </w:rPr>
        <w:instrText xml:space="preserve"> SEQ Таблица \* ARABIC \s 1 </w:instrText>
      </w:r>
      <w:r w:rsidR="00623AAB" w:rsidRPr="00773939">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63</w:t>
      </w:r>
      <w:r w:rsidR="00623AAB" w:rsidRPr="00773939">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449"/>
        <w:gridCol w:w="2359"/>
        <w:gridCol w:w="2360"/>
        <w:gridCol w:w="2381"/>
      </w:tblGrid>
      <w:tr w:rsidR="00202358" w:rsidRPr="00773939" w:rsidTr="00202358">
        <w:trPr>
          <w:cantSplit/>
          <w:tblHeader/>
        </w:trPr>
        <w:tc>
          <w:tcPr>
            <w:tcW w:w="445" w:type="dxa"/>
            <w:shd w:val="clear" w:color="auto" w:fill="auto"/>
            <w:vAlign w:val="center"/>
          </w:tcPr>
          <w:p w:rsidR="00202358" w:rsidRPr="00773939"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773939">
              <w:rPr>
                <w:rFonts w:ascii="Times New Roman" w:eastAsia="Times New Roman" w:hAnsi="Times New Roman" w:cs="Times New Roman"/>
                <w:sz w:val="24"/>
                <w:szCs w:val="24"/>
                <w:lang w:eastAsia="ru-RU"/>
              </w:rPr>
              <w:t>№</w:t>
            </w:r>
          </w:p>
        </w:tc>
        <w:tc>
          <w:tcPr>
            <w:tcW w:w="2249" w:type="dxa"/>
            <w:shd w:val="clear" w:color="auto" w:fill="auto"/>
            <w:vAlign w:val="center"/>
          </w:tcPr>
          <w:p w:rsidR="00202358" w:rsidRPr="00773939"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773939">
              <w:rPr>
                <w:rFonts w:ascii="Times New Roman" w:eastAsia="Calibri" w:hAnsi="Times New Roman" w:cs="Times New Roman"/>
                <w:sz w:val="24"/>
              </w:rPr>
              <w:t>Наименование</w:t>
            </w:r>
            <w:r w:rsidRPr="00773939">
              <w:rPr>
                <w:rFonts w:ascii="Times New Roman" w:eastAsia="Calibri" w:hAnsi="Times New Roman" w:cs="Times New Roman"/>
              </w:rPr>
              <w:t xml:space="preserve"> </w:t>
            </w:r>
            <w:r w:rsidRPr="00773939">
              <w:rPr>
                <w:rFonts w:ascii="Times New Roman" w:eastAsia="Times New Roman" w:hAnsi="Times New Roman" w:cs="Times New Roman"/>
                <w:sz w:val="24"/>
                <w:szCs w:val="24"/>
                <w:lang w:eastAsia="ru-RU"/>
              </w:rPr>
              <w:t>ОО</w:t>
            </w:r>
          </w:p>
        </w:tc>
        <w:tc>
          <w:tcPr>
            <w:tcW w:w="2457" w:type="dxa"/>
            <w:shd w:val="clear" w:color="auto" w:fill="auto"/>
            <w:vAlign w:val="center"/>
          </w:tcPr>
          <w:p w:rsidR="00202358" w:rsidRPr="00773939"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773939">
              <w:rPr>
                <w:rFonts w:ascii="Times New Roman" w:eastAsia="Times New Roman" w:hAnsi="Times New Roman" w:cs="Times New Roman"/>
                <w:sz w:val="24"/>
                <w:szCs w:val="24"/>
                <w:lang w:eastAsia="ru-RU"/>
              </w:rPr>
              <w:t xml:space="preserve">Доля участников, получивших </w:t>
            </w:r>
            <w:r w:rsidRPr="00773939">
              <w:rPr>
                <w:rFonts w:ascii="Times New Roman" w:eastAsia="Times New Roman" w:hAnsi="Times New Roman" w:cs="Times New Roman"/>
                <w:sz w:val="24"/>
                <w:szCs w:val="24"/>
                <w:lang w:eastAsia="ru-RU"/>
              </w:rPr>
              <w:br/>
              <w:t>от 81 до 100 баллов</w:t>
            </w:r>
          </w:p>
        </w:tc>
        <w:tc>
          <w:tcPr>
            <w:tcW w:w="2457" w:type="dxa"/>
            <w:shd w:val="clear" w:color="auto" w:fill="auto"/>
            <w:vAlign w:val="center"/>
          </w:tcPr>
          <w:p w:rsidR="00202358" w:rsidRPr="00773939"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773939">
              <w:rPr>
                <w:rFonts w:ascii="Times New Roman" w:eastAsia="Times New Roman" w:hAnsi="Times New Roman" w:cs="Times New Roman"/>
                <w:sz w:val="24"/>
                <w:szCs w:val="24"/>
                <w:lang w:eastAsia="ru-RU"/>
              </w:rPr>
              <w:t xml:space="preserve">Доля участников, получивших </w:t>
            </w:r>
            <w:r w:rsidRPr="00773939">
              <w:rPr>
                <w:rFonts w:ascii="Times New Roman" w:eastAsia="Times New Roman" w:hAnsi="Times New Roman" w:cs="Times New Roman"/>
                <w:sz w:val="24"/>
                <w:szCs w:val="24"/>
                <w:lang w:eastAsia="ru-RU"/>
              </w:rPr>
              <w:br/>
              <w:t>от 61 до 80 баллов</w:t>
            </w:r>
          </w:p>
        </w:tc>
        <w:tc>
          <w:tcPr>
            <w:tcW w:w="2457" w:type="dxa"/>
            <w:shd w:val="clear" w:color="auto" w:fill="auto"/>
            <w:vAlign w:val="center"/>
          </w:tcPr>
          <w:p w:rsidR="00202358" w:rsidRPr="00773939"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773939">
              <w:rPr>
                <w:rFonts w:ascii="Times New Roman" w:eastAsia="Times New Roman" w:hAnsi="Times New Roman" w:cs="Times New Roman"/>
                <w:sz w:val="24"/>
                <w:szCs w:val="24"/>
                <w:lang w:eastAsia="ru-RU"/>
              </w:rPr>
              <w:t>Доля участников,</w:t>
            </w:r>
          </w:p>
          <w:p w:rsidR="00202358" w:rsidRPr="00773939"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773939">
              <w:rPr>
                <w:rFonts w:ascii="Times New Roman" w:eastAsia="Times New Roman" w:hAnsi="Times New Roman" w:cs="Times New Roman"/>
                <w:sz w:val="24"/>
                <w:szCs w:val="24"/>
                <w:lang w:eastAsia="ru-RU"/>
              </w:rPr>
              <w:t>не достигших минимального балла</w:t>
            </w:r>
          </w:p>
        </w:tc>
      </w:tr>
      <w:tr w:rsidR="00202358" w:rsidRPr="00773939" w:rsidTr="00202358">
        <w:trPr>
          <w:cantSplit/>
          <w:trHeight w:val="224"/>
        </w:trPr>
        <w:tc>
          <w:tcPr>
            <w:tcW w:w="445" w:type="dxa"/>
            <w:shd w:val="clear" w:color="auto" w:fill="auto"/>
          </w:tcPr>
          <w:p w:rsidR="00202358" w:rsidRPr="00773939" w:rsidRDefault="00202358" w:rsidP="00202358">
            <w:pPr>
              <w:spacing w:after="0" w:line="240" w:lineRule="auto"/>
              <w:jc w:val="both"/>
              <w:rPr>
                <w:rFonts w:ascii="Times New Roman" w:eastAsia="Calibri" w:hAnsi="Times New Roman" w:cs="Times New Roman"/>
                <w:sz w:val="24"/>
                <w:szCs w:val="24"/>
              </w:rPr>
            </w:pPr>
            <w:r w:rsidRPr="00773939">
              <w:rPr>
                <w:rFonts w:ascii="Times New Roman" w:eastAsia="Calibri" w:hAnsi="Times New Roman" w:cs="Times New Roman"/>
                <w:sz w:val="24"/>
                <w:szCs w:val="24"/>
              </w:rPr>
              <w:t>1.</w:t>
            </w:r>
          </w:p>
        </w:tc>
        <w:tc>
          <w:tcPr>
            <w:tcW w:w="2249" w:type="dxa"/>
            <w:shd w:val="clear" w:color="auto" w:fill="auto"/>
          </w:tcPr>
          <w:p w:rsidR="00202358" w:rsidRPr="00773939" w:rsidRDefault="00202358" w:rsidP="00202358">
            <w:pPr>
              <w:spacing w:after="0" w:line="240" w:lineRule="auto"/>
              <w:jc w:val="both"/>
              <w:rPr>
                <w:rFonts w:ascii="Times New Roman" w:eastAsia="Calibri" w:hAnsi="Times New Roman" w:cs="Times New Roman"/>
                <w:sz w:val="24"/>
                <w:szCs w:val="24"/>
              </w:rPr>
            </w:pPr>
            <w:r w:rsidRPr="006655AC">
              <w:rPr>
                <w:rFonts w:ascii="Times New Roman" w:eastAsia="Calibri" w:hAnsi="Times New Roman" w:cs="Times New Roman"/>
                <w:sz w:val="24"/>
                <w:szCs w:val="24"/>
              </w:rPr>
              <w:t>Государственное бюджетное общеобразовательное учреждение  "Гимназия "Марем" г. Магас"</w:t>
            </w:r>
          </w:p>
        </w:tc>
        <w:tc>
          <w:tcPr>
            <w:tcW w:w="2457" w:type="dxa"/>
            <w:shd w:val="clear" w:color="auto" w:fill="auto"/>
          </w:tcPr>
          <w:p w:rsidR="00202358" w:rsidRPr="00773939"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31,82</w:t>
            </w:r>
          </w:p>
        </w:tc>
        <w:tc>
          <w:tcPr>
            <w:tcW w:w="2457" w:type="dxa"/>
            <w:shd w:val="clear" w:color="auto" w:fill="auto"/>
          </w:tcPr>
          <w:p w:rsidR="00202358" w:rsidRPr="00773939"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40,91</w:t>
            </w:r>
          </w:p>
        </w:tc>
        <w:tc>
          <w:tcPr>
            <w:tcW w:w="2457" w:type="dxa"/>
            <w:shd w:val="clear" w:color="auto" w:fill="auto"/>
          </w:tcPr>
          <w:p w:rsidR="00202358" w:rsidRPr="00773939"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22,73</w:t>
            </w:r>
          </w:p>
        </w:tc>
      </w:tr>
      <w:tr w:rsidR="00202358" w:rsidRPr="00773939" w:rsidTr="00202358">
        <w:trPr>
          <w:cantSplit/>
        </w:trPr>
        <w:tc>
          <w:tcPr>
            <w:tcW w:w="445" w:type="dxa"/>
            <w:shd w:val="clear" w:color="auto" w:fill="auto"/>
          </w:tcPr>
          <w:p w:rsidR="00202358" w:rsidRPr="00773939"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249" w:type="dxa"/>
            <w:shd w:val="clear" w:color="auto" w:fill="auto"/>
          </w:tcPr>
          <w:p w:rsidR="00202358" w:rsidRPr="00773939" w:rsidRDefault="00202358" w:rsidP="00202358">
            <w:pPr>
              <w:spacing w:after="0" w:line="240" w:lineRule="auto"/>
              <w:jc w:val="both"/>
              <w:rPr>
                <w:rFonts w:ascii="Times New Roman" w:eastAsia="Calibri" w:hAnsi="Times New Roman" w:cs="Times New Roman"/>
                <w:sz w:val="24"/>
                <w:szCs w:val="24"/>
              </w:rPr>
            </w:pPr>
            <w:r w:rsidRPr="006655AC">
              <w:rPr>
                <w:rFonts w:ascii="Times New Roman" w:eastAsia="Calibri" w:hAnsi="Times New Roman" w:cs="Times New Roman"/>
                <w:sz w:val="24"/>
                <w:szCs w:val="24"/>
              </w:rPr>
              <w:t>Государственное автономное общеобразовательное учреждение г.Назрань Гимназия № 1</w:t>
            </w:r>
          </w:p>
        </w:tc>
        <w:tc>
          <w:tcPr>
            <w:tcW w:w="2457" w:type="dxa"/>
            <w:shd w:val="clear" w:color="auto" w:fill="auto"/>
          </w:tcPr>
          <w:p w:rsidR="00202358" w:rsidRPr="00773939"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27,78</w:t>
            </w:r>
          </w:p>
        </w:tc>
        <w:tc>
          <w:tcPr>
            <w:tcW w:w="2457" w:type="dxa"/>
            <w:shd w:val="clear" w:color="auto" w:fill="auto"/>
          </w:tcPr>
          <w:p w:rsidR="00202358" w:rsidRPr="00773939"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16,67</w:t>
            </w:r>
          </w:p>
        </w:tc>
        <w:tc>
          <w:tcPr>
            <w:tcW w:w="2457" w:type="dxa"/>
            <w:shd w:val="clear" w:color="auto" w:fill="auto"/>
          </w:tcPr>
          <w:p w:rsidR="00202358" w:rsidRPr="00773939"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22,22</w:t>
            </w:r>
          </w:p>
        </w:tc>
      </w:tr>
      <w:tr w:rsidR="00202358" w:rsidRPr="00773939"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249" w:type="dxa"/>
            <w:shd w:val="clear" w:color="auto" w:fill="auto"/>
          </w:tcPr>
          <w:p w:rsidR="00202358" w:rsidRPr="006655AC" w:rsidRDefault="00202358" w:rsidP="00202358">
            <w:pPr>
              <w:spacing w:after="0" w:line="240" w:lineRule="auto"/>
              <w:jc w:val="both"/>
              <w:rPr>
                <w:rFonts w:ascii="Times New Roman" w:eastAsia="Calibri" w:hAnsi="Times New Roman" w:cs="Times New Roman"/>
                <w:sz w:val="24"/>
                <w:szCs w:val="24"/>
              </w:rPr>
            </w:pPr>
            <w:r w:rsidRPr="006655AC">
              <w:rPr>
                <w:rFonts w:ascii="Times New Roman" w:eastAsia="Calibri" w:hAnsi="Times New Roman" w:cs="Times New Roman"/>
                <w:sz w:val="24"/>
                <w:szCs w:val="24"/>
              </w:rPr>
              <w:t>Государственное бюджетное образовательное учреждение "Средняя общеобразовательная школа-детский сад №1 с.п.Кантышево"</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33,33</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773939"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249" w:type="dxa"/>
            <w:shd w:val="clear" w:color="auto" w:fill="auto"/>
          </w:tcPr>
          <w:p w:rsidR="00202358" w:rsidRPr="006655AC" w:rsidRDefault="00202358" w:rsidP="00202358">
            <w:pPr>
              <w:spacing w:after="0" w:line="240" w:lineRule="auto"/>
              <w:jc w:val="both"/>
              <w:rPr>
                <w:rFonts w:ascii="Times New Roman" w:eastAsia="Calibri" w:hAnsi="Times New Roman" w:cs="Times New Roman"/>
                <w:sz w:val="24"/>
                <w:szCs w:val="24"/>
              </w:rPr>
            </w:pPr>
            <w:r w:rsidRPr="006655AC">
              <w:rPr>
                <w:rFonts w:ascii="Times New Roman" w:eastAsia="Calibri" w:hAnsi="Times New Roman" w:cs="Times New Roman"/>
                <w:sz w:val="24"/>
                <w:szCs w:val="24"/>
              </w:rPr>
              <w:t>Государственное бюджетное общеобразовательное учреждение &lt;Ц</w:t>
            </w:r>
            <w:r>
              <w:rPr>
                <w:rFonts w:ascii="Times New Roman" w:eastAsia="Calibri" w:hAnsi="Times New Roman" w:cs="Times New Roman"/>
                <w:sz w:val="24"/>
                <w:szCs w:val="24"/>
              </w:rPr>
              <w:t xml:space="preserve">ентр образования </w:t>
            </w:r>
            <w:r w:rsidRPr="006655AC">
              <w:rPr>
                <w:rFonts w:ascii="Times New Roman" w:eastAsia="Calibri" w:hAnsi="Times New Roman" w:cs="Times New Roman"/>
                <w:sz w:val="24"/>
                <w:szCs w:val="24"/>
              </w:rPr>
              <w:t>г. Магас&gt;</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w:t>
            </w:r>
          </w:p>
        </w:tc>
      </w:tr>
      <w:tr w:rsidR="00202358" w:rsidRPr="00773939"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249" w:type="dxa"/>
            <w:shd w:val="clear" w:color="auto" w:fill="auto"/>
          </w:tcPr>
          <w:p w:rsidR="00202358" w:rsidRPr="006655AC" w:rsidRDefault="00202358" w:rsidP="00202358">
            <w:pPr>
              <w:spacing w:after="0" w:line="240" w:lineRule="auto"/>
              <w:jc w:val="both"/>
              <w:rPr>
                <w:rFonts w:ascii="Times New Roman" w:eastAsia="Calibri" w:hAnsi="Times New Roman" w:cs="Times New Roman"/>
                <w:sz w:val="24"/>
                <w:szCs w:val="24"/>
              </w:rPr>
            </w:pPr>
            <w:r w:rsidRPr="006655AC">
              <w:rPr>
                <w:rFonts w:ascii="Times New Roman" w:eastAsia="Calibri" w:hAnsi="Times New Roman" w:cs="Times New Roman"/>
                <w:sz w:val="24"/>
                <w:szCs w:val="24"/>
              </w:rPr>
              <w:t>Государственное бюджетное общеобразовательное учреждение  "Гимназия № 1  г. Малгобек"</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16,67</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16,67</w:t>
            </w:r>
          </w:p>
        </w:tc>
      </w:tr>
      <w:tr w:rsidR="00202358" w:rsidRPr="00773939"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249" w:type="dxa"/>
            <w:shd w:val="clear" w:color="auto" w:fill="auto"/>
          </w:tcPr>
          <w:p w:rsidR="00202358" w:rsidRPr="006655AC" w:rsidRDefault="00202358" w:rsidP="00202358">
            <w:pPr>
              <w:spacing w:after="0" w:line="240" w:lineRule="auto"/>
              <w:jc w:val="both"/>
              <w:rPr>
                <w:rFonts w:ascii="Times New Roman" w:eastAsia="Calibri" w:hAnsi="Times New Roman" w:cs="Times New Roman"/>
                <w:sz w:val="24"/>
                <w:szCs w:val="24"/>
              </w:rPr>
            </w:pPr>
            <w:r w:rsidRPr="007C25B7">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№1 г.Сунжа"</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6,25</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w:t>
            </w:r>
          </w:p>
        </w:tc>
      </w:tr>
      <w:tr w:rsidR="00202358" w:rsidRPr="00773939"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249" w:type="dxa"/>
            <w:shd w:val="clear" w:color="auto" w:fill="auto"/>
          </w:tcPr>
          <w:p w:rsidR="00202358" w:rsidRPr="007C25B7" w:rsidRDefault="00202358" w:rsidP="00202358">
            <w:pPr>
              <w:spacing w:after="0" w:line="240" w:lineRule="auto"/>
              <w:jc w:val="both"/>
              <w:rPr>
                <w:rFonts w:ascii="Times New Roman" w:eastAsia="Calibri" w:hAnsi="Times New Roman" w:cs="Times New Roman"/>
                <w:sz w:val="24"/>
                <w:szCs w:val="24"/>
              </w:rPr>
            </w:pPr>
            <w:r w:rsidRPr="007C25B7">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 9 г. Назрань"</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23,08</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53,85</w:t>
            </w:r>
          </w:p>
        </w:tc>
      </w:tr>
      <w:tr w:rsidR="00202358" w:rsidRPr="00773939"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249" w:type="dxa"/>
            <w:shd w:val="clear" w:color="auto" w:fill="auto"/>
          </w:tcPr>
          <w:p w:rsidR="00202358" w:rsidRPr="007C25B7" w:rsidRDefault="00202358" w:rsidP="00202358">
            <w:pPr>
              <w:spacing w:after="0" w:line="240" w:lineRule="auto"/>
              <w:jc w:val="both"/>
              <w:rPr>
                <w:rFonts w:ascii="Times New Roman" w:eastAsia="Calibri" w:hAnsi="Times New Roman" w:cs="Times New Roman"/>
                <w:sz w:val="24"/>
                <w:szCs w:val="24"/>
              </w:rPr>
            </w:pPr>
            <w:r w:rsidRPr="007C25B7">
              <w:rPr>
                <w:rFonts w:ascii="Times New Roman" w:eastAsia="Calibri" w:hAnsi="Times New Roman" w:cs="Times New Roman"/>
                <w:sz w:val="24"/>
                <w:szCs w:val="24"/>
              </w:rPr>
              <w:t>Государственное бюджетное общеобразовательное учреждение  &lt;Средняя общеобразовательная  школа № 3  г.Карабулак"</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20,83</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4,17</w:t>
            </w:r>
          </w:p>
        </w:tc>
      </w:tr>
      <w:tr w:rsidR="00202358" w:rsidRPr="00773939"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249" w:type="dxa"/>
            <w:shd w:val="clear" w:color="auto" w:fill="auto"/>
          </w:tcPr>
          <w:p w:rsidR="00202358" w:rsidRPr="007C25B7" w:rsidRDefault="00202358" w:rsidP="00202358">
            <w:pPr>
              <w:spacing w:after="0" w:line="240" w:lineRule="auto"/>
              <w:jc w:val="both"/>
              <w:rPr>
                <w:rFonts w:ascii="Times New Roman" w:eastAsia="Calibri" w:hAnsi="Times New Roman" w:cs="Times New Roman"/>
                <w:sz w:val="24"/>
                <w:szCs w:val="24"/>
              </w:rPr>
            </w:pPr>
            <w:r w:rsidRPr="007C25B7">
              <w:rPr>
                <w:rFonts w:ascii="Times New Roman" w:eastAsia="Calibri" w:hAnsi="Times New Roman" w:cs="Times New Roman"/>
                <w:sz w:val="24"/>
                <w:szCs w:val="24"/>
              </w:rPr>
              <w:t>Государственное бюджетное общеобразовательное учреждение "Лицей № 1 г. Магас"</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w:t>
            </w:r>
          </w:p>
        </w:tc>
      </w:tr>
      <w:tr w:rsidR="00202358" w:rsidRPr="00773939"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249" w:type="dxa"/>
            <w:shd w:val="clear" w:color="auto" w:fill="auto"/>
          </w:tcPr>
          <w:p w:rsidR="00202358" w:rsidRPr="007C25B7"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ВПЛ</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33,33</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r>
      <w:tr w:rsidR="00202358" w:rsidRPr="00773939"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249"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sidRPr="007C25B7">
              <w:rPr>
                <w:rFonts w:ascii="Times New Roman" w:eastAsia="Calibri" w:hAnsi="Times New Roman" w:cs="Times New Roman"/>
                <w:sz w:val="24"/>
                <w:szCs w:val="24"/>
              </w:rPr>
              <w:t>Государственное бюджетное общеобразовательное учреждение  &lt;Средняя общеобразовательная  школа № 3 г.Малгобек"</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r>
      <w:tr w:rsidR="00202358" w:rsidRPr="00773939"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249" w:type="dxa"/>
            <w:shd w:val="clear" w:color="auto" w:fill="auto"/>
          </w:tcPr>
          <w:p w:rsidR="00202358" w:rsidRPr="007C25B7" w:rsidRDefault="00202358" w:rsidP="00202358">
            <w:pPr>
              <w:spacing w:after="0" w:line="240" w:lineRule="auto"/>
              <w:jc w:val="both"/>
              <w:rPr>
                <w:rFonts w:ascii="Times New Roman" w:eastAsia="Calibri" w:hAnsi="Times New Roman" w:cs="Times New Roman"/>
                <w:sz w:val="24"/>
                <w:szCs w:val="24"/>
              </w:rPr>
            </w:pPr>
            <w:r w:rsidRPr="007C25B7">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 5 г. Назрань"</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18,18</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45,45</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9,09</w:t>
            </w:r>
          </w:p>
        </w:tc>
      </w:tr>
      <w:tr w:rsidR="00202358" w:rsidRPr="00773939"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249" w:type="dxa"/>
            <w:shd w:val="clear" w:color="auto" w:fill="auto"/>
          </w:tcPr>
          <w:p w:rsidR="00202358" w:rsidRPr="007C25B7" w:rsidRDefault="00202358" w:rsidP="00202358">
            <w:pPr>
              <w:spacing w:after="0" w:line="240" w:lineRule="auto"/>
              <w:jc w:val="both"/>
              <w:rPr>
                <w:rFonts w:ascii="Times New Roman" w:eastAsia="Calibri" w:hAnsi="Times New Roman" w:cs="Times New Roman"/>
                <w:sz w:val="24"/>
                <w:szCs w:val="24"/>
              </w:rPr>
            </w:pPr>
            <w:r w:rsidRPr="007C25B7">
              <w:rPr>
                <w:rFonts w:ascii="Times New Roman" w:eastAsia="Calibri" w:hAnsi="Times New Roman" w:cs="Times New Roman"/>
                <w:sz w:val="24"/>
                <w:szCs w:val="24"/>
              </w:rPr>
              <w:t>Государственное бюджетное общеобразовательное учреждение  &lt;Средняя общеобразовательная Гимназия №1  г. Карабулак&gt;</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14,29</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38,10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14,29</w:t>
            </w:r>
          </w:p>
        </w:tc>
      </w:tr>
      <w:tr w:rsidR="00202358" w:rsidRPr="00773939"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249" w:type="dxa"/>
            <w:shd w:val="clear" w:color="auto" w:fill="auto"/>
          </w:tcPr>
          <w:p w:rsidR="00202358" w:rsidRPr="007C25B7" w:rsidRDefault="00202358" w:rsidP="00202358">
            <w:pPr>
              <w:spacing w:after="0" w:line="240" w:lineRule="auto"/>
              <w:jc w:val="both"/>
              <w:rPr>
                <w:rFonts w:ascii="Times New Roman" w:eastAsia="Calibri" w:hAnsi="Times New Roman" w:cs="Times New Roman"/>
                <w:sz w:val="24"/>
                <w:szCs w:val="24"/>
              </w:rPr>
            </w:pPr>
            <w:r w:rsidRPr="007C25B7">
              <w:rPr>
                <w:rFonts w:ascii="Times New Roman" w:eastAsia="Calibri" w:hAnsi="Times New Roman" w:cs="Times New Roman"/>
                <w:sz w:val="24"/>
                <w:szCs w:val="24"/>
              </w:rPr>
              <w:t>Государственное казенное общеобразовательное учреждение  "Средняя общеобразовательная школа № 11  г .Назрань"</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r>
      <w:tr w:rsidR="00202358" w:rsidRPr="00773939"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249" w:type="dxa"/>
            <w:shd w:val="clear" w:color="auto" w:fill="auto"/>
          </w:tcPr>
          <w:p w:rsidR="00202358" w:rsidRPr="007C25B7" w:rsidRDefault="00202358" w:rsidP="00202358">
            <w:pPr>
              <w:spacing w:after="0" w:line="240" w:lineRule="auto"/>
              <w:jc w:val="both"/>
              <w:rPr>
                <w:rFonts w:ascii="Times New Roman" w:eastAsia="Calibri" w:hAnsi="Times New Roman" w:cs="Times New Roman"/>
                <w:sz w:val="24"/>
                <w:szCs w:val="24"/>
              </w:rPr>
            </w:pPr>
            <w:r w:rsidRPr="007C25B7">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 4  г. Назрань"</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9,09</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9,09</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18,18</w:t>
            </w:r>
          </w:p>
        </w:tc>
      </w:tr>
      <w:tr w:rsidR="00202358" w:rsidRPr="00773939"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2249" w:type="dxa"/>
            <w:shd w:val="clear" w:color="auto" w:fill="auto"/>
          </w:tcPr>
          <w:p w:rsidR="00202358" w:rsidRPr="007C25B7" w:rsidRDefault="00202358" w:rsidP="00202358">
            <w:pPr>
              <w:spacing w:after="0" w:line="240" w:lineRule="auto"/>
              <w:jc w:val="both"/>
              <w:rPr>
                <w:rFonts w:ascii="Times New Roman" w:eastAsia="Calibri" w:hAnsi="Times New Roman" w:cs="Times New Roman"/>
                <w:sz w:val="24"/>
                <w:szCs w:val="24"/>
              </w:rPr>
            </w:pPr>
            <w:r w:rsidRPr="007C25B7">
              <w:rPr>
                <w:rFonts w:ascii="Times New Roman" w:eastAsia="Calibri" w:hAnsi="Times New Roman" w:cs="Times New Roman"/>
                <w:sz w:val="24"/>
                <w:szCs w:val="24"/>
              </w:rPr>
              <w:t>Государственное бюджетное образовательное учреждение Малгобекского района Средняя общеобразовательная школа № 19 с.п. Сагопши</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9,09</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27,27</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36,36</w:t>
            </w:r>
          </w:p>
        </w:tc>
      </w:tr>
      <w:tr w:rsidR="00202358" w:rsidRPr="00773939"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2249" w:type="dxa"/>
            <w:shd w:val="clear" w:color="auto" w:fill="auto"/>
          </w:tcPr>
          <w:p w:rsidR="00202358" w:rsidRPr="007C25B7" w:rsidRDefault="00202358" w:rsidP="00202358">
            <w:pPr>
              <w:spacing w:after="0" w:line="240" w:lineRule="auto"/>
              <w:jc w:val="both"/>
              <w:rPr>
                <w:rFonts w:ascii="Times New Roman" w:eastAsia="Calibri" w:hAnsi="Times New Roman" w:cs="Times New Roman"/>
                <w:sz w:val="24"/>
                <w:szCs w:val="24"/>
              </w:rPr>
            </w:pPr>
            <w:r w:rsidRPr="007C25B7">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 2  г. Назрань"</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7,14</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57,14</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7,17</w:t>
            </w:r>
          </w:p>
        </w:tc>
      </w:tr>
      <w:tr w:rsidR="00202358" w:rsidRPr="00773939"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2249" w:type="dxa"/>
            <w:shd w:val="clear" w:color="auto" w:fill="auto"/>
          </w:tcPr>
          <w:p w:rsidR="00202358" w:rsidRPr="007C25B7" w:rsidRDefault="00202358" w:rsidP="00202358">
            <w:pPr>
              <w:spacing w:after="0" w:line="240" w:lineRule="auto"/>
              <w:jc w:val="both"/>
              <w:rPr>
                <w:rFonts w:ascii="Times New Roman" w:eastAsia="Calibri" w:hAnsi="Times New Roman" w:cs="Times New Roman"/>
                <w:sz w:val="24"/>
                <w:szCs w:val="24"/>
              </w:rPr>
            </w:pPr>
            <w:r w:rsidRPr="00714B7F">
              <w:rPr>
                <w:rFonts w:ascii="Times New Roman" w:eastAsia="Calibri" w:hAnsi="Times New Roman" w:cs="Times New Roman"/>
                <w:sz w:val="24"/>
                <w:szCs w:val="24"/>
              </w:rPr>
              <w:t>Государственное бюджетное общеобразовательное учреждение г.Назрань Лицей</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7,14</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40,48</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14,29</w:t>
            </w:r>
          </w:p>
        </w:tc>
      </w:tr>
      <w:tr w:rsidR="00202358" w:rsidRPr="00773939"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2249" w:type="dxa"/>
            <w:shd w:val="clear" w:color="auto" w:fill="auto"/>
          </w:tcPr>
          <w:p w:rsidR="00202358" w:rsidRPr="00714B7F" w:rsidRDefault="00202358" w:rsidP="00202358">
            <w:pPr>
              <w:spacing w:after="0" w:line="240" w:lineRule="auto"/>
              <w:jc w:val="both"/>
              <w:rPr>
                <w:rFonts w:ascii="Times New Roman" w:eastAsia="Calibri" w:hAnsi="Times New Roman" w:cs="Times New Roman"/>
                <w:sz w:val="24"/>
                <w:szCs w:val="24"/>
              </w:rPr>
            </w:pPr>
            <w:r w:rsidRPr="00714B7F">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№2 г.Сунжа"</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7,14</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7,14</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28,57</w:t>
            </w:r>
          </w:p>
        </w:tc>
      </w:tr>
      <w:tr w:rsidR="00202358" w:rsidRPr="00773939"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249" w:type="dxa"/>
            <w:shd w:val="clear" w:color="auto" w:fill="auto"/>
          </w:tcPr>
          <w:p w:rsidR="00202358" w:rsidRPr="00714B7F"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ВПЛ</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7,14</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23,21</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30,36</w:t>
            </w:r>
          </w:p>
        </w:tc>
      </w:tr>
      <w:tr w:rsidR="00202358" w:rsidRPr="00773939"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2249"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sidRPr="00714B7F">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 1  г. Назрань"</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6,67</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26,67</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r>
      <w:tr w:rsidR="00202358" w:rsidRPr="00773939" w:rsidTr="00202358">
        <w:trPr>
          <w:cantSplit/>
        </w:trPr>
        <w:tc>
          <w:tcPr>
            <w:tcW w:w="445" w:type="dxa"/>
            <w:shd w:val="clear" w:color="auto" w:fill="auto"/>
          </w:tcPr>
          <w:p w:rsidR="00202358" w:rsidRDefault="00202358" w:rsidP="002023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2249" w:type="dxa"/>
            <w:shd w:val="clear" w:color="auto" w:fill="auto"/>
          </w:tcPr>
          <w:p w:rsidR="00202358" w:rsidRPr="00714B7F" w:rsidRDefault="00202358" w:rsidP="00202358">
            <w:pPr>
              <w:spacing w:after="0" w:line="240" w:lineRule="auto"/>
              <w:jc w:val="both"/>
              <w:rPr>
                <w:rFonts w:ascii="Times New Roman" w:eastAsia="Calibri" w:hAnsi="Times New Roman" w:cs="Times New Roman"/>
                <w:sz w:val="24"/>
                <w:szCs w:val="24"/>
              </w:rPr>
            </w:pPr>
            <w:r w:rsidRPr="00714B7F">
              <w:rPr>
                <w:rFonts w:ascii="Times New Roman" w:eastAsia="Calibri" w:hAnsi="Times New Roman" w:cs="Times New Roman"/>
                <w:sz w:val="24"/>
                <w:szCs w:val="24"/>
              </w:rPr>
              <w:t>Государственное бюджетное общеобразовательное учреждение  &lt;Средняя общеобразовательная  школа № 20  г.Малгобек"</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4,55</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4,55</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45,45</w:t>
            </w:r>
          </w:p>
        </w:tc>
      </w:tr>
    </w:tbl>
    <w:p w:rsidR="00202358" w:rsidRPr="00773939" w:rsidRDefault="00202358" w:rsidP="00202358">
      <w:pPr>
        <w:keepNext/>
        <w:keepLines/>
        <w:numPr>
          <w:ilvl w:val="2"/>
          <w:numId w:val="11"/>
        </w:numPr>
        <w:spacing w:before="200" w:after="0" w:line="240" w:lineRule="auto"/>
        <w:outlineLvl w:val="2"/>
        <w:rPr>
          <w:rFonts w:ascii="Times New Roman" w:eastAsia="SimSun" w:hAnsi="Times New Roman" w:cs="Times New Roman"/>
          <w:sz w:val="28"/>
          <w:szCs w:val="24"/>
          <w:lang w:eastAsia="ru-RU"/>
        </w:rPr>
      </w:pPr>
      <w:r w:rsidRPr="00773939">
        <w:rPr>
          <w:rFonts w:ascii="Times New Roman" w:eastAsia="SimSun" w:hAnsi="Times New Roman" w:cs="Times New Roman"/>
          <w:sz w:val="28"/>
          <w:szCs w:val="24"/>
          <w:lang w:eastAsia="ru-RU"/>
        </w:rPr>
        <w:t xml:space="preserve"> Перечень ОО, продемонстрировавших низкие результаты ЕГЭ по предмету</w:t>
      </w:r>
    </w:p>
    <w:p w:rsidR="00202358" w:rsidRPr="00773939" w:rsidRDefault="00202358" w:rsidP="00202358">
      <w:pPr>
        <w:keepNext/>
        <w:keepLines/>
        <w:spacing w:before="200" w:after="0" w:line="240" w:lineRule="auto"/>
        <w:ind w:left="-426" w:firstLine="568"/>
        <w:jc w:val="both"/>
        <w:outlineLvl w:val="2"/>
        <w:rPr>
          <w:rFonts w:ascii="Times New Roman" w:eastAsia="SimSun" w:hAnsi="Times New Roman" w:cs="Times New Roman"/>
          <w:b/>
          <w:bCs/>
          <w:i/>
          <w:iCs/>
          <w:sz w:val="24"/>
          <w:lang w:eastAsia="ru-RU"/>
        </w:rPr>
      </w:pPr>
      <w:r w:rsidRPr="00773939">
        <w:rPr>
          <w:rFonts w:ascii="Times New Roman" w:eastAsia="SimSun" w:hAnsi="Times New Roman" w:cs="Times New Roman"/>
          <w:i/>
          <w:iCs/>
          <w:sz w:val="24"/>
          <w:lang w:eastAsia="ru-RU"/>
        </w:rPr>
        <w:t>Выбирается</w:t>
      </w:r>
      <w:r w:rsidRPr="00773939">
        <w:rPr>
          <w:rFonts w:ascii="Times New Roman" w:eastAsia="SimSun" w:hAnsi="Times New Roman" w:cs="Times New Roman"/>
          <w:i/>
          <w:iCs/>
          <w:sz w:val="24"/>
          <w:vertAlign w:val="superscript"/>
          <w:lang w:eastAsia="ru-RU"/>
        </w:rPr>
        <w:footnoteReference w:id="36"/>
      </w:r>
      <w:r w:rsidRPr="00773939">
        <w:rPr>
          <w:rFonts w:ascii="Times New Roman" w:eastAsia="SimSun" w:hAnsi="Times New Roman" w:cs="Times New Roman"/>
          <w:i/>
          <w:iCs/>
          <w:sz w:val="24"/>
          <w:lang w:eastAsia="ru-RU"/>
        </w:rPr>
        <w:t xml:space="preserve"> от 5 до 15% от общего числа ОО в субъекте Российской Федерации, в которых: </w:t>
      </w:r>
    </w:p>
    <w:p w:rsidR="00202358" w:rsidRPr="00773939" w:rsidRDefault="00202358" w:rsidP="00202358">
      <w:pPr>
        <w:numPr>
          <w:ilvl w:val="0"/>
          <w:numId w:val="5"/>
        </w:numPr>
        <w:spacing w:after="120" w:line="240" w:lineRule="auto"/>
        <w:ind w:left="709" w:hanging="425"/>
        <w:contextualSpacing/>
        <w:jc w:val="both"/>
        <w:rPr>
          <w:rFonts w:ascii="Times New Roman" w:eastAsia="Times New Roman" w:hAnsi="Times New Roman" w:cs="Times New Roman"/>
          <w:i/>
          <w:iCs/>
          <w:sz w:val="24"/>
          <w:szCs w:val="24"/>
          <w:lang w:eastAsia="ru-RU"/>
        </w:rPr>
      </w:pPr>
      <w:r w:rsidRPr="00773939">
        <w:rPr>
          <w:rFonts w:ascii="Times New Roman" w:eastAsia="Times New Roman" w:hAnsi="Times New Roman" w:cs="Times New Roman"/>
          <w:bCs/>
          <w:i/>
          <w:iCs/>
          <w:sz w:val="24"/>
          <w:szCs w:val="24"/>
          <w:lang w:eastAsia="ru-RU"/>
        </w:rPr>
        <w:t>доля</w:t>
      </w:r>
      <w:r w:rsidRPr="00773939">
        <w:rPr>
          <w:rFonts w:ascii="Times New Roman" w:eastAsia="Times New Roman" w:hAnsi="Times New Roman" w:cs="Times New Roman"/>
          <w:i/>
          <w:iCs/>
          <w:sz w:val="24"/>
          <w:szCs w:val="24"/>
          <w:lang w:eastAsia="ru-RU"/>
        </w:rPr>
        <w:t xml:space="preserve"> участников ЕГЭ, </w:t>
      </w:r>
      <w:r w:rsidRPr="00773939">
        <w:rPr>
          <w:rFonts w:ascii="Times New Roman" w:eastAsia="Times New Roman" w:hAnsi="Times New Roman" w:cs="Times New Roman"/>
          <w:b/>
          <w:i/>
          <w:iCs/>
          <w:sz w:val="24"/>
          <w:szCs w:val="24"/>
          <w:lang w:eastAsia="ru-RU"/>
        </w:rPr>
        <w:t>не достигших минимального балла</w:t>
      </w:r>
      <w:r w:rsidRPr="00773939">
        <w:rPr>
          <w:rFonts w:ascii="Times New Roman" w:eastAsia="Times New Roman" w:hAnsi="Times New Roman" w:cs="Times New Roman"/>
          <w:i/>
          <w:iCs/>
          <w:sz w:val="24"/>
          <w:szCs w:val="24"/>
          <w:lang w:eastAsia="ru-RU"/>
        </w:rPr>
        <w:t xml:space="preserve">, имеет </w:t>
      </w:r>
      <w:r w:rsidRPr="00773939">
        <w:rPr>
          <w:rFonts w:ascii="Times New Roman" w:eastAsia="Times New Roman" w:hAnsi="Times New Roman" w:cs="Times New Roman"/>
          <w:b/>
          <w:i/>
          <w:iCs/>
          <w:sz w:val="24"/>
          <w:szCs w:val="24"/>
          <w:lang w:eastAsia="ru-RU"/>
        </w:rPr>
        <w:t>максимальные значения</w:t>
      </w:r>
      <w:r w:rsidRPr="00773939">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p>
    <w:p w:rsidR="00202358" w:rsidRPr="00773939" w:rsidRDefault="00202358" w:rsidP="00202358">
      <w:pPr>
        <w:numPr>
          <w:ilvl w:val="0"/>
          <w:numId w:val="5"/>
        </w:numPr>
        <w:spacing w:after="120" w:line="240" w:lineRule="auto"/>
        <w:ind w:left="709" w:hanging="425"/>
        <w:contextualSpacing/>
        <w:jc w:val="both"/>
        <w:rPr>
          <w:rFonts w:ascii="Times New Roman" w:eastAsia="Times New Roman" w:hAnsi="Times New Roman" w:cs="Times New Roman"/>
          <w:i/>
          <w:iCs/>
          <w:sz w:val="24"/>
          <w:szCs w:val="24"/>
          <w:lang w:eastAsia="ru-RU"/>
        </w:rPr>
      </w:pPr>
      <w:r w:rsidRPr="00773939">
        <w:rPr>
          <w:rFonts w:ascii="Times New Roman" w:eastAsia="Times New Roman" w:hAnsi="Times New Roman" w:cs="Times New Roman"/>
          <w:bCs/>
          <w:i/>
          <w:iCs/>
          <w:sz w:val="24"/>
          <w:szCs w:val="24"/>
          <w:lang w:eastAsia="ru-RU"/>
        </w:rPr>
        <w:t>доля</w:t>
      </w:r>
      <w:r w:rsidRPr="00773939">
        <w:rPr>
          <w:rFonts w:ascii="Times New Roman" w:eastAsia="Times New Roman" w:hAnsi="Times New Roman" w:cs="Times New Roman"/>
          <w:i/>
          <w:iCs/>
          <w:sz w:val="24"/>
          <w:szCs w:val="24"/>
          <w:lang w:eastAsia="ru-RU"/>
        </w:rPr>
        <w:t xml:space="preserve"> участников ЕГЭ, </w:t>
      </w:r>
      <w:r w:rsidRPr="00773939">
        <w:rPr>
          <w:rFonts w:ascii="Times New Roman" w:eastAsia="Times New Roman" w:hAnsi="Times New Roman" w:cs="Times New Roman"/>
          <w:b/>
          <w:i/>
          <w:iCs/>
          <w:sz w:val="24"/>
          <w:szCs w:val="24"/>
          <w:lang w:eastAsia="ru-RU"/>
        </w:rPr>
        <w:t>получивших от 61 до 100 баллов</w:t>
      </w:r>
      <w:r w:rsidRPr="00773939">
        <w:rPr>
          <w:rFonts w:ascii="Times New Roman" w:eastAsia="Times New Roman" w:hAnsi="Times New Roman" w:cs="Times New Roman"/>
          <w:i/>
          <w:iCs/>
          <w:sz w:val="24"/>
          <w:szCs w:val="24"/>
          <w:lang w:eastAsia="ru-RU"/>
        </w:rPr>
        <w:t xml:space="preserve">, имеет </w:t>
      </w:r>
      <w:r w:rsidRPr="00773939">
        <w:rPr>
          <w:rFonts w:ascii="Times New Roman" w:eastAsia="Times New Roman" w:hAnsi="Times New Roman" w:cs="Times New Roman"/>
          <w:b/>
          <w:i/>
          <w:iCs/>
          <w:sz w:val="24"/>
          <w:szCs w:val="24"/>
          <w:lang w:eastAsia="ru-RU"/>
        </w:rPr>
        <w:t>минимальные значения</w:t>
      </w:r>
      <w:r w:rsidRPr="00773939">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p>
    <w:p w:rsidR="00202358" w:rsidRPr="00773939" w:rsidRDefault="00202358" w:rsidP="00202358">
      <w:pPr>
        <w:keepNext/>
        <w:spacing w:line="240" w:lineRule="auto"/>
        <w:jc w:val="right"/>
        <w:rPr>
          <w:rFonts w:ascii="Times New Roman" w:eastAsia="Calibri" w:hAnsi="Times New Roman" w:cs="Times New Roman"/>
          <w:bCs/>
          <w:i/>
          <w:sz w:val="18"/>
          <w:szCs w:val="18"/>
          <w:lang w:eastAsia="ru-RU"/>
        </w:rPr>
      </w:pPr>
      <w:r w:rsidRPr="00773939">
        <w:rPr>
          <w:rFonts w:ascii="Times New Roman" w:eastAsia="Calibri" w:hAnsi="Times New Roman" w:cs="Times New Roman"/>
          <w:bCs/>
          <w:i/>
          <w:sz w:val="18"/>
          <w:szCs w:val="18"/>
          <w:lang w:eastAsia="ru-RU"/>
        </w:rPr>
        <w:t xml:space="preserve">Таблица </w:t>
      </w:r>
      <w:r w:rsidR="00623AAB" w:rsidRPr="00773939">
        <w:rPr>
          <w:rFonts w:ascii="Times New Roman" w:eastAsia="Calibri" w:hAnsi="Times New Roman" w:cs="Times New Roman"/>
          <w:bCs/>
          <w:i/>
          <w:sz w:val="18"/>
          <w:szCs w:val="18"/>
          <w:lang w:eastAsia="ru-RU"/>
        </w:rPr>
        <w:fldChar w:fldCharType="begin"/>
      </w:r>
      <w:r w:rsidRPr="00773939">
        <w:rPr>
          <w:rFonts w:ascii="Times New Roman" w:eastAsia="Calibri" w:hAnsi="Times New Roman" w:cs="Times New Roman"/>
          <w:bCs/>
          <w:i/>
          <w:sz w:val="18"/>
          <w:szCs w:val="18"/>
          <w:lang w:eastAsia="ru-RU"/>
        </w:rPr>
        <w:instrText xml:space="preserve"> STYLEREF 1 \s </w:instrText>
      </w:r>
      <w:r w:rsidR="00623AAB" w:rsidRPr="00773939">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773939">
        <w:rPr>
          <w:rFonts w:ascii="Times New Roman" w:eastAsia="Calibri" w:hAnsi="Times New Roman" w:cs="Times New Roman"/>
          <w:bCs/>
          <w:i/>
          <w:sz w:val="18"/>
          <w:szCs w:val="18"/>
          <w:lang w:eastAsia="ru-RU"/>
        </w:rPr>
        <w:fldChar w:fldCharType="end"/>
      </w:r>
      <w:r w:rsidRPr="00773939">
        <w:rPr>
          <w:rFonts w:ascii="Times New Roman" w:eastAsia="Calibri" w:hAnsi="Times New Roman" w:cs="Times New Roman"/>
          <w:bCs/>
          <w:i/>
          <w:sz w:val="18"/>
          <w:szCs w:val="18"/>
          <w:lang w:eastAsia="ru-RU"/>
        </w:rPr>
        <w:noBreakHyphen/>
      </w:r>
      <w:r w:rsidR="00623AAB" w:rsidRPr="00773939">
        <w:rPr>
          <w:rFonts w:ascii="Times New Roman" w:eastAsia="Calibri" w:hAnsi="Times New Roman" w:cs="Times New Roman"/>
          <w:bCs/>
          <w:i/>
          <w:sz w:val="18"/>
          <w:szCs w:val="18"/>
          <w:lang w:eastAsia="ru-RU"/>
        </w:rPr>
        <w:fldChar w:fldCharType="begin"/>
      </w:r>
      <w:r w:rsidRPr="00773939">
        <w:rPr>
          <w:rFonts w:ascii="Times New Roman" w:eastAsia="Calibri" w:hAnsi="Times New Roman" w:cs="Times New Roman"/>
          <w:bCs/>
          <w:i/>
          <w:sz w:val="18"/>
          <w:szCs w:val="18"/>
          <w:lang w:eastAsia="ru-RU"/>
        </w:rPr>
        <w:instrText xml:space="preserve"> SEQ Таблица \* ARABIC \s 1 </w:instrText>
      </w:r>
      <w:r w:rsidR="00623AAB" w:rsidRPr="00773939">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64</w:t>
      </w:r>
      <w:r w:rsidR="00623AAB" w:rsidRPr="00773939">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982"/>
        <w:gridCol w:w="2227"/>
        <w:gridCol w:w="2170"/>
        <w:gridCol w:w="2170"/>
      </w:tblGrid>
      <w:tr w:rsidR="00202358" w:rsidRPr="00773939" w:rsidTr="00202358">
        <w:trPr>
          <w:cantSplit/>
          <w:tblHeader/>
        </w:trPr>
        <w:tc>
          <w:tcPr>
            <w:tcW w:w="445" w:type="dxa"/>
            <w:vAlign w:val="center"/>
          </w:tcPr>
          <w:p w:rsidR="00202358" w:rsidRPr="00773939"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773939">
              <w:rPr>
                <w:rFonts w:ascii="Times New Roman" w:eastAsia="Times New Roman" w:hAnsi="Times New Roman" w:cs="Times New Roman"/>
                <w:sz w:val="24"/>
                <w:szCs w:val="24"/>
                <w:lang w:eastAsia="ru-RU"/>
              </w:rPr>
              <w:t>№</w:t>
            </w:r>
          </w:p>
        </w:tc>
        <w:tc>
          <w:tcPr>
            <w:tcW w:w="2327" w:type="dxa"/>
            <w:vAlign w:val="center"/>
          </w:tcPr>
          <w:p w:rsidR="00202358" w:rsidRPr="00773939"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773939">
              <w:rPr>
                <w:rFonts w:ascii="Times New Roman" w:eastAsia="Calibri" w:hAnsi="Times New Roman" w:cs="Times New Roman"/>
                <w:sz w:val="24"/>
              </w:rPr>
              <w:t>Наименование</w:t>
            </w:r>
            <w:r w:rsidRPr="00773939">
              <w:rPr>
                <w:rFonts w:ascii="Times New Roman" w:eastAsia="Times New Roman" w:hAnsi="Times New Roman" w:cs="Times New Roman"/>
                <w:sz w:val="24"/>
                <w:szCs w:val="24"/>
                <w:lang w:eastAsia="ru-RU"/>
              </w:rPr>
              <w:t xml:space="preserve"> ОО</w:t>
            </w:r>
          </w:p>
        </w:tc>
        <w:tc>
          <w:tcPr>
            <w:tcW w:w="2431" w:type="dxa"/>
            <w:vAlign w:val="center"/>
          </w:tcPr>
          <w:p w:rsidR="00202358" w:rsidRPr="00773939"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773939">
              <w:rPr>
                <w:rFonts w:ascii="Times New Roman" w:eastAsia="Times New Roman" w:hAnsi="Times New Roman" w:cs="Times New Roman"/>
                <w:sz w:val="24"/>
                <w:szCs w:val="24"/>
                <w:lang w:eastAsia="ru-RU"/>
              </w:rPr>
              <w:t>Доля участников,</w:t>
            </w:r>
          </w:p>
          <w:p w:rsidR="00202358" w:rsidRPr="00773939"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773939">
              <w:rPr>
                <w:rFonts w:ascii="Times New Roman" w:eastAsia="Times New Roman" w:hAnsi="Times New Roman" w:cs="Times New Roman"/>
                <w:sz w:val="24"/>
                <w:szCs w:val="24"/>
                <w:lang w:eastAsia="ru-RU"/>
              </w:rPr>
              <w:t>не достигших минимального балла</w:t>
            </w:r>
          </w:p>
        </w:tc>
        <w:tc>
          <w:tcPr>
            <w:tcW w:w="2431" w:type="dxa"/>
            <w:vAlign w:val="center"/>
          </w:tcPr>
          <w:p w:rsidR="00202358" w:rsidRPr="00773939"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773939">
              <w:rPr>
                <w:rFonts w:ascii="Times New Roman" w:eastAsia="Times New Roman" w:hAnsi="Times New Roman" w:cs="Times New Roman"/>
                <w:sz w:val="24"/>
                <w:szCs w:val="24"/>
                <w:lang w:eastAsia="ru-RU"/>
              </w:rPr>
              <w:t xml:space="preserve">Доля участников, получивших </w:t>
            </w:r>
            <w:r w:rsidRPr="00773939">
              <w:rPr>
                <w:rFonts w:ascii="Times New Roman" w:eastAsia="Times New Roman" w:hAnsi="Times New Roman" w:cs="Times New Roman"/>
                <w:sz w:val="24"/>
                <w:szCs w:val="24"/>
                <w:lang w:eastAsia="ru-RU"/>
              </w:rPr>
              <w:br/>
              <w:t>от 61 до 80 баллов</w:t>
            </w:r>
          </w:p>
        </w:tc>
        <w:tc>
          <w:tcPr>
            <w:tcW w:w="2431" w:type="dxa"/>
            <w:vAlign w:val="center"/>
          </w:tcPr>
          <w:p w:rsidR="00202358" w:rsidRPr="00773939"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773939">
              <w:rPr>
                <w:rFonts w:ascii="Times New Roman" w:eastAsia="Times New Roman" w:hAnsi="Times New Roman" w:cs="Times New Roman"/>
                <w:sz w:val="24"/>
                <w:szCs w:val="24"/>
                <w:lang w:eastAsia="ru-RU"/>
              </w:rPr>
              <w:t xml:space="preserve">Доля участников, получивших </w:t>
            </w:r>
            <w:r w:rsidRPr="00773939">
              <w:rPr>
                <w:rFonts w:ascii="Times New Roman" w:eastAsia="Times New Roman" w:hAnsi="Times New Roman" w:cs="Times New Roman"/>
                <w:sz w:val="24"/>
                <w:szCs w:val="24"/>
                <w:lang w:eastAsia="ru-RU"/>
              </w:rPr>
              <w:br/>
              <w:t>от 81 до 100 баллов</w:t>
            </w:r>
          </w:p>
        </w:tc>
      </w:tr>
      <w:tr w:rsidR="00202358" w:rsidRPr="00773939" w:rsidTr="00202358">
        <w:trPr>
          <w:cantSplit/>
        </w:trPr>
        <w:tc>
          <w:tcPr>
            <w:tcW w:w="445" w:type="dxa"/>
          </w:tcPr>
          <w:p w:rsidR="00202358" w:rsidRPr="00773939" w:rsidRDefault="00202358" w:rsidP="00202358">
            <w:pPr>
              <w:spacing w:after="0" w:line="240" w:lineRule="auto"/>
              <w:contextualSpacing/>
              <w:rPr>
                <w:rFonts w:ascii="Times New Roman" w:eastAsia="Times New Roman" w:hAnsi="Times New Roman" w:cs="Times New Roman"/>
                <w:sz w:val="24"/>
                <w:szCs w:val="24"/>
                <w:lang w:eastAsia="ru-RU"/>
              </w:rPr>
            </w:pPr>
            <w:r w:rsidRPr="00773939">
              <w:rPr>
                <w:rFonts w:ascii="Times New Roman" w:eastAsia="Times New Roman" w:hAnsi="Times New Roman" w:cs="Times New Roman"/>
                <w:sz w:val="24"/>
                <w:szCs w:val="24"/>
                <w:lang w:eastAsia="ru-RU"/>
              </w:rPr>
              <w:t>1.</w:t>
            </w:r>
          </w:p>
        </w:tc>
        <w:tc>
          <w:tcPr>
            <w:tcW w:w="2327" w:type="dxa"/>
          </w:tcPr>
          <w:p w:rsidR="00202358" w:rsidRPr="00773939" w:rsidRDefault="00202358" w:rsidP="00202358">
            <w:pPr>
              <w:spacing w:after="0" w:line="240" w:lineRule="auto"/>
              <w:contextualSpacing/>
              <w:rPr>
                <w:rFonts w:ascii="Times New Roman" w:eastAsia="Times New Roman" w:hAnsi="Times New Roman" w:cs="Times New Roman"/>
                <w:sz w:val="24"/>
                <w:szCs w:val="24"/>
                <w:lang w:eastAsia="ru-RU"/>
              </w:rPr>
            </w:pPr>
            <w:r w:rsidRPr="00714B7F">
              <w:rPr>
                <w:rFonts w:ascii="Times New Roman" w:eastAsia="Times New Roman" w:hAnsi="Times New Roman" w:cs="Times New Roman"/>
                <w:sz w:val="24"/>
                <w:szCs w:val="24"/>
                <w:lang w:eastAsia="ru-RU"/>
              </w:rPr>
              <w:t>Государственное бюджетное общеобразовательное учреждение среднего профессионального образования "Политехнический колледж РИ" г.Назрань</w:t>
            </w:r>
          </w:p>
        </w:tc>
        <w:tc>
          <w:tcPr>
            <w:tcW w:w="2431" w:type="dxa"/>
          </w:tcPr>
          <w:p w:rsidR="00202358" w:rsidRPr="00773939"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66,67</w:t>
            </w:r>
          </w:p>
        </w:tc>
        <w:tc>
          <w:tcPr>
            <w:tcW w:w="2431" w:type="dxa"/>
          </w:tcPr>
          <w:p w:rsidR="00202358" w:rsidRPr="00773939"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6,67</w:t>
            </w:r>
          </w:p>
        </w:tc>
        <w:tc>
          <w:tcPr>
            <w:tcW w:w="2431" w:type="dxa"/>
          </w:tcPr>
          <w:p w:rsidR="00202358" w:rsidRPr="00773939"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773939" w:rsidTr="00202358">
        <w:trPr>
          <w:cantSplit/>
        </w:trPr>
        <w:tc>
          <w:tcPr>
            <w:tcW w:w="445" w:type="dxa"/>
          </w:tcPr>
          <w:p w:rsidR="00202358" w:rsidRPr="00773939"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27" w:type="dxa"/>
          </w:tcPr>
          <w:p w:rsidR="00202358" w:rsidRPr="00773939" w:rsidRDefault="00202358" w:rsidP="00202358">
            <w:pPr>
              <w:spacing w:after="0" w:line="240" w:lineRule="auto"/>
              <w:contextualSpacing/>
              <w:rPr>
                <w:rFonts w:ascii="Times New Roman" w:eastAsia="Times New Roman" w:hAnsi="Times New Roman" w:cs="Times New Roman"/>
                <w:sz w:val="24"/>
                <w:szCs w:val="24"/>
                <w:lang w:eastAsia="ru-RU"/>
              </w:rPr>
            </w:pPr>
            <w:r w:rsidRPr="00714B7F">
              <w:rPr>
                <w:rFonts w:ascii="Times New Roman" w:eastAsia="Times New Roman" w:hAnsi="Times New Roman" w:cs="Times New Roman"/>
                <w:sz w:val="24"/>
                <w:szCs w:val="24"/>
                <w:lang w:eastAsia="ru-RU"/>
              </w:rPr>
              <w:t>Государтсвенное бюджетное учреждение Малгобекского района Средняя общеобразовательная школа №5 с.п. Новый Редант</w:t>
            </w:r>
          </w:p>
        </w:tc>
        <w:tc>
          <w:tcPr>
            <w:tcW w:w="2431" w:type="dxa"/>
          </w:tcPr>
          <w:p w:rsidR="00202358" w:rsidRPr="00773939"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60,00</w:t>
            </w:r>
          </w:p>
        </w:tc>
        <w:tc>
          <w:tcPr>
            <w:tcW w:w="2431" w:type="dxa"/>
          </w:tcPr>
          <w:p w:rsidR="00202358" w:rsidRPr="00773939"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2431" w:type="dxa"/>
          </w:tcPr>
          <w:p w:rsidR="00202358" w:rsidRPr="00773939"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773939"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327" w:type="dxa"/>
          </w:tcPr>
          <w:p w:rsidR="00202358" w:rsidRPr="00714B7F" w:rsidRDefault="00202358" w:rsidP="00202358">
            <w:pPr>
              <w:spacing w:after="0" w:line="240" w:lineRule="auto"/>
              <w:contextualSpacing/>
              <w:rPr>
                <w:rFonts w:ascii="Times New Roman" w:eastAsia="Times New Roman" w:hAnsi="Times New Roman" w:cs="Times New Roman"/>
                <w:sz w:val="24"/>
                <w:szCs w:val="24"/>
                <w:lang w:eastAsia="ru-RU"/>
              </w:rPr>
            </w:pPr>
            <w:r w:rsidRPr="00714B7F">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 9 г. Назрань"</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53,85</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23,08</w:t>
            </w:r>
          </w:p>
        </w:tc>
      </w:tr>
      <w:tr w:rsidR="00202358" w:rsidRPr="00773939"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27" w:type="dxa"/>
          </w:tcPr>
          <w:p w:rsidR="00202358" w:rsidRPr="00714B7F"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ВПЛ</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52,17</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21,74</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773939"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327"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sidRPr="00714B7F">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 3 с.п.Кантышеово"</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8,33</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773939"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327" w:type="dxa"/>
          </w:tcPr>
          <w:p w:rsidR="00202358" w:rsidRPr="00714B7F" w:rsidRDefault="00202358" w:rsidP="00202358">
            <w:pPr>
              <w:spacing w:after="0" w:line="240" w:lineRule="auto"/>
              <w:contextualSpacing/>
              <w:rPr>
                <w:rFonts w:ascii="Times New Roman" w:eastAsia="Times New Roman" w:hAnsi="Times New Roman" w:cs="Times New Roman"/>
                <w:sz w:val="24"/>
                <w:szCs w:val="24"/>
                <w:lang w:eastAsia="ru-RU"/>
              </w:rPr>
            </w:pPr>
            <w:r w:rsidRPr="00714B7F">
              <w:rPr>
                <w:rFonts w:ascii="Times New Roman" w:eastAsia="Times New Roman" w:hAnsi="Times New Roman" w:cs="Times New Roman"/>
                <w:sz w:val="24"/>
                <w:szCs w:val="24"/>
                <w:lang w:eastAsia="ru-RU"/>
              </w:rPr>
              <w:t>Государсвенное бюджетное общеобразовательное учреждение "Средняя общеобразовательная школа №3 с.п.Плиево"</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13,64</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4,55</w:t>
            </w:r>
          </w:p>
        </w:tc>
      </w:tr>
      <w:tr w:rsidR="00202358" w:rsidRPr="00773939"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327" w:type="dxa"/>
          </w:tcPr>
          <w:p w:rsidR="00202358" w:rsidRPr="00714B7F" w:rsidRDefault="00202358" w:rsidP="00202358">
            <w:pPr>
              <w:spacing w:after="0" w:line="240" w:lineRule="auto"/>
              <w:contextualSpacing/>
              <w:rPr>
                <w:rFonts w:ascii="Times New Roman" w:eastAsia="Times New Roman" w:hAnsi="Times New Roman" w:cs="Times New Roman"/>
                <w:sz w:val="24"/>
                <w:szCs w:val="24"/>
                <w:lang w:eastAsia="ru-RU"/>
              </w:rPr>
            </w:pPr>
            <w:r w:rsidRPr="005903A7">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№1 г.Сунжа</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6,25</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w:t>
            </w:r>
          </w:p>
        </w:tc>
      </w:tr>
      <w:tr w:rsidR="00202358" w:rsidRPr="00773939"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327" w:type="dxa"/>
          </w:tcPr>
          <w:p w:rsidR="00202358" w:rsidRPr="005903A7" w:rsidRDefault="00202358" w:rsidP="00202358">
            <w:pPr>
              <w:spacing w:after="0" w:line="240" w:lineRule="auto"/>
              <w:contextualSpacing/>
              <w:rPr>
                <w:rFonts w:ascii="Times New Roman" w:eastAsia="Times New Roman" w:hAnsi="Times New Roman" w:cs="Times New Roman"/>
                <w:sz w:val="24"/>
                <w:szCs w:val="24"/>
                <w:lang w:eastAsia="ru-RU"/>
              </w:rPr>
            </w:pPr>
            <w:r w:rsidRPr="005903A7">
              <w:rPr>
                <w:rFonts w:ascii="Times New Roman" w:eastAsia="Times New Roman" w:hAnsi="Times New Roman" w:cs="Times New Roman"/>
                <w:sz w:val="24"/>
                <w:szCs w:val="24"/>
                <w:lang w:eastAsia="ru-RU"/>
              </w:rPr>
              <w:t>Государтсвенное бюджетное учреждение Малгобекского района Средняя общеобразовательная школа № 14 с.п. Нижние Ачалуки</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45,45</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36,36</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773939"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327" w:type="dxa"/>
          </w:tcPr>
          <w:p w:rsidR="00202358" w:rsidRPr="005903A7" w:rsidRDefault="00202358" w:rsidP="00202358">
            <w:pPr>
              <w:spacing w:after="0" w:line="240" w:lineRule="auto"/>
              <w:contextualSpacing/>
              <w:rPr>
                <w:rFonts w:ascii="Times New Roman" w:eastAsia="Times New Roman" w:hAnsi="Times New Roman" w:cs="Times New Roman"/>
                <w:sz w:val="24"/>
                <w:szCs w:val="24"/>
                <w:lang w:eastAsia="ru-RU"/>
              </w:rPr>
            </w:pPr>
            <w:r w:rsidRPr="005903A7">
              <w:rPr>
                <w:rFonts w:ascii="Times New Roman" w:eastAsia="Times New Roman" w:hAnsi="Times New Roman" w:cs="Times New Roman"/>
                <w:sz w:val="24"/>
                <w:szCs w:val="24"/>
                <w:lang w:eastAsia="ru-RU"/>
              </w:rPr>
              <w:t>Государственное бюджетное общеобразовательное учреждение  &lt;Средняя общеобразовательная  школа № 20  г.Малгобек"</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45,45</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4,55</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4,55</w:t>
            </w:r>
          </w:p>
        </w:tc>
      </w:tr>
      <w:tr w:rsidR="00202358" w:rsidRPr="00773939"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327" w:type="dxa"/>
          </w:tcPr>
          <w:p w:rsidR="00202358" w:rsidRPr="005903A7" w:rsidRDefault="00202358" w:rsidP="00202358">
            <w:pPr>
              <w:spacing w:after="0" w:line="240" w:lineRule="auto"/>
              <w:contextualSpacing/>
              <w:rPr>
                <w:rFonts w:ascii="Times New Roman" w:eastAsia="Times New Roman" w:hAnsi="Times New Roman" w:cs="Times New Roman"/>
                <w:sz w:val="24"/>
                <w:szCs w:val="24"/>
                <w:lang w:eastAsia="ru-RU"/>
              </w:rPr>
            </w:pPr>
            <w:r w:rsidRPr="005903A7">
              <w:rPr>
                <w:rFonts w:ascii="Times New Roman" w:eastAsia="Times New Roman" w:hAnsi="Times New Roman" w:cs="Times New Roman"/>
                <w:sz w:val="24"/>
                <w:szCs w:val="24"/>
                <w:lang w:eastAsia="ru-RU"/>
              </w:rPr>
              <w:t>Государственное бюджетное общеобразовательное учреждение  &lt;Средняя общеобразовательная  школа № 1  г.Карабулак"</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773939"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327" w:type="dxa"/>
          </w:tcPr>
          <w:p w:rsidR="00202358" w:rsidRPr="005903A7" w:rsidRDefault="00202358" w:rsidP="00202358">
            <w:pPr>
              <w:spacing w:after="0" w:line="240" w:lineRule="auto"/>
              <w:contextualSpacing/>
              <w:rPr>
                <w:rFonts w:ascii="Times New Roman" w:eastAsia="Times New Roman" w:hAnsi="Times New Roman" w:cs="Times New Roman"/>
                <w:sz w:val="24"/>
                <w:szCs w:val="24"/>
                <w:lang w:eastAsia="ru-RU"/>
              </w:rPr>
            </w:pPr>
            <w:r w:rsidRPr="005903A7">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 1  г. Назрань"</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26,67</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6,67</w:t>
            </w:r>
          </w:p>
        </w:tc>
      </w:tr>
      <w:tr w:rsidR="00202358" w:rsidRPr="00773939"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327" w:type="dxa"/>
          </w:tcPr>
          <w:p w:rsidR="00202358" w:rsidRPr="005903A7" w:rsidRDefault="00202358" w:rsidP="00202358">
            <w:pPr>
              <w:spacing w:after="0" w:line="240" w:lineRule="auto"/>
              <w:contextualSpacing/>
              <w:rPr>
                <w:rFonts w:ascii="Times New Roman" w:eastAsia="Times New Roman" w:hAnsi="Times New Roman" w:cs="Times New Roman"/>
                <w:sz w:val="24"/>
                <w:szCs w:val="24"/>
                <w:lang w:eastAsia="ru-RU"/>
              </w:rPr>
            </w:pPr>
            <w:r w:rsidRPr="005903A7">
              <w:rPr>
                <w:rFonts w:ascii="Times New Roman" w:eastAsia="Times New Roman" w:hAnsi="Times New Roman" w:cs="Times New Roman"/>
                <w:sz w:val="24"/>
                <w:szCs w:val="24"/>
                <w:lang w:eastAsia="ru-RU"/>
              </w:rPr>
              <w:t>Государственное казенное общеобразовательное учреждение  "Средняя общеобразовательная школа № 11  г .Назрань"</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r>
      <w:tr w:rsidR="00202358" w:rsidRPr="00773939"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327" w:type="dxa"/>
          </w:tcPr>
          <w:p w:rsidR="00202358" w:rsidRPr="005903A7" w:rsidRDefault="00202358" w:rsidP="00202358">
            <w:pPr>
              <w:spacing w:after="0" w:line="240" w:lineRule="auto"/>
              <w:contextualSpacing/>
              <w:rPr>
                <w:rFonts w:ascii="Times New Roman" w:eastAsia="Times New Roman" w:hAnsi="Times New Roman" w:cs="Times New Roman"/>
                <w:sz w:val="24"/>
                <w:szCs w:val="24"/>
                <w:lang w:eastAsia="ru-RU"/>
              </w:rPr>
            </w:pPr>
            <w:r w:rsidRPr="005903A7">
              <w:rPr>
                <w:rFonts w:ascii="Times New Roman" w:eastAsia="Times New Roman" w:hAnsi="Times New Roman" w:cs="Times New Roman"/>
                <w:sz w:val="24"/>
                <w:szCs w:val="24"/>
                <w:lang w:eastAsia="ru-RU"/>
              </w:rPr>
              <w:t>Государственное бюджетное образовательное учреждение Малгобекского района Средняя общеобразовательная школа № 19 с.п. Сагопши</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36,36</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27,27</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9,09</w:t>
            </w:r>
          </w:p>
        </w:tc>
      </w:tr>
      <w:tr w:rsidR="00202358" w:rsidRPr="00773939"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327" w:type="dxa"/>
          </w:tcPr>
          <w:p w:rsidR="00202358" w:rsidRPr="005903A7" w:rsidRDefault="00202358" w:rsidP="00202358">
            <w:pPr>
              <w:spacing w:after="0" w:line="240" w:lineRule="auto"/>
              <w:contextualSpacing/>
              <w:rPr>
                <w:rFonts w:ascii="Times New Roman" w:eastAsia="Times New Roman" w:hAnsi="Times New Roman" w:cs="Times New Roman"/>
                <w:sz w:val="24"/>
                <w:szCs w:val="24"/>
                <w:lang w:eastAsia="ru-RU"/>
              </w:rPr>
            </w:pPr>
            <w:r w:rsidRPr="005903A7">
              <w:rPr>
                <w:rFonts w:ascii="Times New Roman" w:eastAsia="Times New Roman" w:hAnsi="Times New Roman" w:cs="Times New Roman"/>
                <w:sz w:val="24"/>
                <w:szCs w:val="24"/>
                <w:lang w:eastAsia="ru-RU"/>
              </w:rPr>
              <w:t>Государственное бюджетное общеобщеобразовательное учреждение "Средняя общеобразовательная школа № 1 с.п.Нестеровское"</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35,71</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28,57</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773939"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327" w:type="dxa"/>
          </w:tcPr>
          <w:p w:rsidR="00202358" w:rsidRPr="005903A7"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ВПЛ</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30,77</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11,54</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773939"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2327"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ВПЛ</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30,36</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23,21</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7,14</w:t>
            </w:r>
          </w:p>
        </w:tc>
      </w:tr>
      <w:tr w:rsidR="00202358" w:rsidRPr="00773939"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2327"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sidRPr="005903A7">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№2 г.Сунжа"</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28,57</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7,14</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7,14</w:t>
            </w:r>
          </w:p>
        </w:tc>
      </w:tr>
      <w:tr w:rsidR="00202358" w:rsidRPr="00773939"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2327" w:type="dxa"/>
          </w:tcPr>
          <w:p w:rsidR="00202358" w:rsidRPr="005903A7" w:rsidRDefault="00202358" w:rsidP="00202358">
            <w:pPr>
              <w:spacing w:after="0" w:line="240" w:lineRule="auto"/>
              <w:contextualSpacing/>
              <w:rPr>
                <w:rFonts w:ascii="Times New Roman" w:eastAsia="Times New Roman" w:hAnsi="Times New Roman" w:cs="Times New Roman"/>
                <w:sz w:val="24"/>
                <w:szCs w:val="24"/>
                <w:lang w:eastAsia="ru-RU"/>
              </w:rPr>
            </w:pPr>
            <w:r w:rsidRPr="005903A7">
              <w:rPr>
                <w:rFonts w:ascii="Times New Roman" w:eastAsia="Times New Roman" w:hAnsi="Times New Roman" w:cs="Times New Roman"/>
                <w:sz w:val="24"/>
                <w:szCs w:val="24"/>
                <w:lang w:eastAsia="ru-RU"/>
              </w:rPr>
              <w:t>Государственное бюджетное общеобразовательное учреждение  "Гимназия "Марем" г. Магас"</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22,73</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40,91</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31,82</w:t>
            </w:r>
          </w:p>
        </w:tc>
      </w:tr>
      <w:tr w:rsidR="00202358" w:rsidRPr="00773939"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2327" w:type="dxa"/>
          </w:tcPr>
          <w:p w:rsidR="00202358" w:rsidRPr="005903A7" w:rsidRDefault="00202358" w:rsidP="00202358">
            <w:pPr>
              <w:spacing w:after="0" w:line="240" w:lineRule="auto"/>
              <w:contextualSpacing/>
              <w:rPr>
                <w:rFonts w:ascii="Times New Roman" w:eastAsia="Times New Roman" w:hAnsi="Times New Roman" w:cs="Times New Roman"/>
                <w:sz w:val="24"/>
                <w:szCs w:val="24"/>
                <w:lang w:eastAsia="ru-RU"/>
              </w:rPr>
            </w:pPr>
            <w:r w:rsidRPr="005903A7">
              <w:rPr>
                <w:rFonts w:ascii="Times New Roman" w:eastAsia="Times New Roman" w:hAnsi="Times New Roman" w:cs="Times New Roman"/>
                <w:sz w:val="24"/>
                <w:szCs w:val="24"/>
                <w:lang w:eastAsia="ru-RU"/>
              </w:rPr>
              <w:t>Государственное автономное общеобразовательное учреждение г.Назрань Гимназия № 1</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22,22</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16,67</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27,78</w:t>
            </w:r>
          </w:p>
        </w:tc>
      </w:tr>
      <w:tr w:rsidR="00202358" w:rsidRPr="00773939"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327" w:type="dxa"/>
          </w:tcPr>
          <w:p w:rsidR="00202358" w:rsidRPr="005903A7" w:rsidRDefault="00202358" w:rsidP="00202358">
            <w:pPr>
              <w:spacing w:after="0" w:line="240" w:lineRule="auto"/>
              <w:contextualSpacing/>
              <w:rPr>
                <w:rFonts w:ascii="Times New Roman" w:eastAsia="Times New Roman" w:hAnsi="Times New Roman" w:cs="Times New Roman"/>
                <w:sz w:val="24"/>
                <w:szCs w:val="24"/>
                <w:lang w:eastAsia="ru-RU"/>
              </w:rPr>
            </w:pPr>
            <w:r w:rsidRPr="005903A7">
              <w:rPr>
                <w:rFonts w:ascii="Times New Roman" w:eastAsia="Times New Roman" w:hAnsi="Times New Roman" w:cs="Times New Roman"/>
                <w:sz w:val="24"/>
                <w:szCs w:val="24"/>
                <w:lang w:eastAsia="ru-RU"/>
              </w:rPr>
              <w:t>Государственное бюджетное общеобразовательное учреждение  &lt;Средняя общеобразовательная  школа № 3 г.Малгобек"</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r>
      <w:tr w:rsidR="00202358" w:rsidRPr="00773939"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2327" w:type="dxa"/>
          </w:tcPr>
          <w:p w:rsidR="00202358" w:rsidRPr="005903A7"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ВПЛ</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33,33</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r>
      <w:tr w:rsidR="00202358" w:rsidRPr="00773939"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2327"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sidRPr="005903A7">
              <w:rPr>
                <w:rFonts w:ascii="Times New Roman" w:eastAsia="Times New Roman" w:hAnsi="Times New Roman" w:cs="Times New Roman"/>
                <w:sz w:val="24"/>
                <w:szCs w:val="24"/>
                <w:lang w:eastAsia="ru-RU"/>
              </w:rPr>
              <w:t>Государственное бюджетное общеобразовательное учреждение "Гимназия Назрановского района"</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18,18</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27,27</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bl>
    <w:p w:rsidR="00202358" w:rsidRPr="00773939" w:rsidRDefault="00202358" w:rsidP="00202358">
      <w:pPr>
        <w:keepNext/>
        <w:keepLines/>
        <w:tabs>
          <w:tab w:val="left" w:pos="567"/>
        </w:tabs>
        <w:spacing w:before="200" w:after="0" w:line="240" w:lineRule="auto"/>
        <w:ind w:left="-148"/>
        <w:outlineLvl w:val="2"/>
        <w:rPr>
          <w:rFonts w:ascii="Times New Roman" w:eastAsia="SimSun" w:hAnsi="Times New Roman" w:cs="Times New Roman"/>
          <w:b/>
          <w:bCs/>
          <w:sz w:val="28"/>
          <w:szCs w:val="24"/>
          <w:lang w:eastAsia="ru-RU"/>
        </w:rPr>
      </w:pPr>
      <w:r w:rsidRPr="00773939">
        <w:rPr>
          <w:rFonts w:ascii="Times New Roman" w:eastAsia="SimSun" w:hAnsi="Times New Roman" w:cs="Times New Roman"/>
          <w:b/>
          <w:bCs/>
          <w:sz w:val="28"/>
          <w:szCs w:val="24"/>
          <w:lang w:eastAsia="ru-RU"/>
        </w:rPr>
        <w:t xml:space="preserve"> </w:t>
      </w:r>
    </w:p>
    <w:p w:rsidR="00202358" w:rsidRPr="00773939" w:rsidRDefault="00202358" w:rsidP="00202358">
      <w:pPr>
        <w:keepNext/>
        <w:keepLines/>
        <w:numPr>
          <w:ilvl w:val="1"/>
          <w:numId w:val="11"/>
        </w:numPr>
        <w:tabs>
          <w:tab w:val="left" w:pos="567"/>
        </w:tabs>
        <w:spacing w:before="200" w:after="0" w:line="240" w:lineRule="auto"/>
        <w:ind w:left="426" w:hanging="574"/>
        <w:outlineLvl w:val="2"/>
        <w:rPr>
          <w:rFonts w:ascii="Times New Roman" w:eastAsia="SimSun" w:hAnsi="Times New Roman" w:cs="Times New Roman"/>
          <w:b/>
          <w:bCs/>
          <w:sz w:val="28"/>
          <w:szCs w:val="24"/>
          <w:lang w:eastAsia="ru-RU"/>
        </w:rPr>
      </w:pPr>
      <w:r w:rsidRPr="00773939">
        <w:rPr>
          <w:rFonts w:ascii="Times New Roman" w:eastAsia="SimSun" w:hAnsi="Times New Roman" w:cs="Times New Roman"/>
          <w:b/>
          <w:bCs/>
          <w:sz w:val="28"/>
          <w:szCs w:val="24"/>
          <w:lang w:eastAsia="ru-RU"/>
        </w:rPr>
        <w:t>ВЫВОДЫ о характере изменения результатов ЕГЭ по предмету</w:t>
      </w:r>
    </w:p>
    <w:p w:rsidR="00202358" w:rsidRPr="00773939" w:rsidRDefault="00202358" w:rsidP="00202358">
      <w:pPr>
        <w:keepNext/>
        <w:keepLines/>
        <w:spacing w:after="0" w:line="240" w:lineRule="auto"/>
        <w:ind w:left="-426" w:firstLine="568"/>
        <w:jc w:val="both"/>
        <w:outlineLvl w:val="2"/>
        <w:rPr>
          <w:rFonts w:ascii="Times New Roman" w:eastAsia="SimSun" w:hAnsi="Times New Roman" w:cs="Times New Roman"/>
          <w:i/>
          <w:iCs/>
          <w:sz w:val="24"/>
          <w:lang w:eastAsia="ru-RU"/>
        </w:rPr>
      </w:pPr>
      <w:r w:rsidRPr="00773939">
        <w:rPr>
          <w:rFonts w:ascii="Times New Roman" w:eastAsia="SimSun" w:hAnsi="Times New Roman" w:cs="Times New Roman"/>
          <w:i/>
          <w:iCs/>
          <w:sz w:val="24"/>
          <w:lang w:eastAsia="ru-RU"/>
        </w:rPr>
        <w:t>На основе приведенных в разделе показателей:</w:t>
      </w:r>
    </w:p>
    <w:p w:rsidR="00202358" w:rsidRPr="00773939" w:rsidRDefault="00202358" w:rsidP="00202358">
      <w:pPr>
        <w:keepNext/>
        <w:keepLines/>
        <w:spacing w:after="0" w:line="240" w:lineRule="auto"/>
        <w:ind w:left="-426" w:firstLine="568"/>
        <w:jc w:val="both"/>
        <w:outlineLvl w:val="2"/>
        <w:rPr>
          <w:rFonts w:ascii="Times New Roman" w:eastAsia="SimSun" w:hAnsi="Times New Roman" w:cs="Times New Roman"/>
          <w:i/>
          <w:iCs/>
          <w:sz w:val="24"/>
          <w:lang w:eastAsia="ru-RU"/>
        </w:rPr>
      </w:pPr>
      <w:r w:rsidRPr="00773939">
        <w:rPr>
          <w:rFonts w:ascii="Times New Roman" w:eastAsia="SimSun" w:hAnsi="Times New Roman" w:cs="Times New Roman"/>
          <w:i/>
          <w:iCs/>
          <w:sz w:val="24"/>
          <w:lang w:eastAsia="ru-RU"/>
        </w:rPr>
        <w:t>А) описываются значимые изменения в результатах ЕГЭ 2021 года по учебному предмету относительно результатов 2019-2020 гг.;</w:t>
      </w:r>
    </w:p>
    <w:p w:rsidR="00202358" w:rsidRPr="00773939" w:rsidRDefault="00202358" w:rsidP="00202358">
      <w:pPr>
        <w:keepNext/>
        <w:keepLines/>
        <w:spacing w:after="0" w:line="240" w:lineRule="auto"/>
        <w:ind w:left="-426" w:firstLine="568"/>
        <w:jc w:val="both"/>
        <w:outlineLvl w:val="2"/>
        <w:rPr>
          <w:rFonts w:ascii="Cambria" w:eastAsia="SimSun" w:hAnsi="Cambria" w:cs="Times New Roman"/>
          <w:bCs/>
          <w:i/>
          <w:iCs/>
          <w:sz w:val="28"/>
          <w:lang w:eastAsia="ru-RU"/>
        </w:rPr>
      </w:pPr>
      <w:r w:rsidRPr="00773939">
        <w:rPr>
          <w:rFonts w:ascii="Times New Roman" w:eastAsia="SimSun" w:hAnsi="Times New Roman" w:cs="Times New Roman"/>
          <w:i/>
          <w:iCs/>
          <w:sz w:val="24"/>
          <w:lang w:eastAsia="ru-RU"/>
        </w:rPr>
        <w:t xml:space="preserve">Б) формулируются выводы о тенденциях и возможных причинах выявленных значимых изменений в результатах ЕГЭ или отсутствии существенной динамики на основе выявленных значимых изменений) </w:t>
      </w:r>
    </w:p>
    <w:p w:rsidR="00202358" w:rsidRPr="00773939" w:rsidRDefault="00202358" w:rsidP="00202358">
      <w:pPr>
        <w:spacing w:after="0" w:line="360" w:lineRule="auto"/>
        <w:ind w:left="-425"/>
        <w:jc w:val="both"/>
        <w:rPr>
          <w:rFonts w:ascii="Times New Roman" w:eastAsia="Times New Roman" w:hAnsi="Times New Roman" w:cs="Times New Roman"/>
          <w:b/>
          <w:bCs/>
          <w:sz w:val="24"/>
          <w:szCs w:val="24"/>
          <w:lang w:eastAsia="ru-RU"/>
        </w:rPr>
      </w:pPr>
      <w:r w:rsidRPr="00773939">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p>
    <w:p w:rsidR="00202358" w:rsidRPr="00773939" w:rsidRDefault="00202358" w:rsidP="00202358">
      <w:pPr>
        <w:keepNext/>
        <w:keepLines/>
        <w:numPr>
          <w:ilvl w:val="1"/>
          <w:numId w:val="0"/>
        </w:numPr>
        <w:spacing w:before="40" w:after="0" w:line="240" w:lineRule="auto"/>
        <w:jc w:val="center"/>
        <w:outlineLvl w:val="1"/>
        <w:rPr>
          <w:rFonts w:ascii="Times New Roman" w:eastAsia="SimSun" w:hAnsi="Times New Roman" w:cs="Times New Roman"/>
          <w:color w:val="365F91"/>
          <w:sz w:val="28"/>
          <w:szCs w:val="28"/>
          <w:lang w:eastAsia="ru-RU"/>
        </w:rPr>
      </w:pPr>
    </w:p>
    <w:p w:rsidR="00202358" w:rsidRPr="00773939" w:rsidRDefault="00202358" w:rsidP="00202358">
      <w:pPr>
        <w:keepNext/>
        <w:keepLines/>
        <w:numPr>
          <w:ilvl w:val="1"/>
          <w:numId w:val="0"/>
        </w:numPr>
        <w:spacing w:before="40" w:after="0" w:line="240" w:lineRule="auto"/>
        <w:jc w:val="center"/>
        <w:outlineLvl w:val="1"/>
        <w:rPr>
          <w:rFonts w:ascii="Times New Roman" w:eastAsia="SimSun" w:hAnsi="Times New Roman" w:cs="Times New Roman"/>
          <w:color w:val="365F91"/>
          <w:sz w:val="28"/>
          <w:szCs w:val="28"/>
          <w:lang w:eastAsia="ru-RU"/>
        </w:rPr>
      </w:pPr>
      <w:r w:rsidRPr="00773939">
        <w:rPr>
          <w:rFonts w:ascii="Times New Roman" w:eastAsia="SimSun" w:hAnsi="Times New Roman" w:cs="Times New Roman"/>
          <w:color w:val="365F91"/>
          <w:sz w:val="28"/>
          <w:szCs w:val="28"/>
          <w:lang w:eastAsia="ru-RU"/>
        </w:rPr>
        <w:br w:type="page"/>
      </w:r>
    </w:p>
    <w:p w:rsidR="00202358" w:rsidRPr="00773939" w:rsidRDefault="00202358" w:rsidP="00202358">
      <w:pPr>
        <w:keepNext/>
        <w:keepLines/>
        <w:numPr>
          <w:ilvl w:val="1"/>
          <w:numId w:val="0"/>
        </w:numPr>
        <w:spacing w:before="40" w:after="0" w:line="240" w:lineRule="auto"/>
        <w:jc w:val="center"/>
        <w:outlineLvl w:val="1"/>
        <w:rPr>
          <w:rFonts w:ascii="Times New Roman" w:eastAsia="SimSun" w:hAnsi="Times New Roman" w:cs="Times New Roman"/>
          <w:b/>
          <w:bCs/>
          <w:sz w:val="28"/>
          <w:szCs w:val="28"/>
          <w:lang w:eastAsia="ru-RU"/>
        </w:rPr>
      </w:pPr>
      <w:r w:rsidRPr="00773939">
        <w:rPr>
          <w:rFonts w:ascii="Times New Roman" w:eastAsia="SimSun" w:hAnsi="Times New Roman" w:cs="Times New Roman"/>
          <w:b/>
          <w:bCs/>
          <w:sz w:val="28"/>
          <w:szCs w:val="28"/>
          <w:lang w:eastAsia="ru-RU"/>
        </w:rPr>
        <w:t>Раздел 3. АНАЛИЗ РЕЗУЛЬТАТОВ ВЫПОЛНЕНИЯ ОТДЕЛЬНЫХ ЗАДАНИЙ ИЛИ ГРУПП ЗАДАНИЙ</w:t>
      </w:r>
      <w:r w:rsidRPr="00773939">
        <w:rPr>
          <w:rFonts w:ascii="Times New Roman" w:eastAsia="SimSun" w:hAnsi="Times New Roman" w:cs="Times New Roman"/>
          <w:b/>
          <w:bCs/>
          <w:sz w:val="28"/>
          <w:szCs w:val="28"/>
          <w:vertAlign w:val="superscript"/>
          <w:lang w:eastAsia="ru-RU"/>
        </w:rPr>
        <w:footnoteReference w:id="37"/>
      </w:r>
    </w:p>
    <w:p w:rsidR="00202358" w:rsidRPr="00773939" w:rsidRDefault="00202358" w:rsidP="00202358">
      <w:pPr>
        <w:spacing w:after="0" w:line="240" w:lineRule="auto"/>
        <w:rPr>
          <w:rFonts w:ascii="Times New Roman" w:eastAsia="Calibri" w:hAnsi="Times New Roman" w:cs="Times New Roman"/>
          <w:sz w:val="24"/>
          <w:szCs w:val="24"/>
          <w:lang w:eastAsia="ru-RU"/>
        </w:rPr>
      </w:pPr>
    </w:p>
    <w:p w:rsidR="00DC0B8B" w:rsidRPr="00715B99" w:rsidRDefault="00DC0B8B" w:rsidP="000F30C8">
      <w:pPr>
        <w:pStyle w:val="3"/>
        <w:numPr>
          <w:ilvl w:val="1"/>
          <w:numId w:val="93"/>
        </w:numPr>
        <w:tabs>
          <w:tab w:val="left" w:pos="567"/>
        </w:tabs>
        <w:rPr>
          <w:rFonts w:ascii="Times New Roman" w:hAnsi="Times New Roman"/>
        </w:rPr>
      </w:pPr>
      <w:r w:rsidRPr="00FC6BBF">
        <w:rPr>
          <w:rFonts w:ascii="Times New Roman" w:hAnsi="Times New Roman"/>
        </w:rPr>
        <w:t>Краткая характеристика КИМ по учебному предмету</w:t>
      </w:r>
    </w:p>
    <w:p w:rsidR="00DC0B8B" w:rsidRPr="00DC0B8B" w:rsidRDefault="00DC0B8B" w:rsidP="00DC0B8B">
      <w:pPr>
        <w:shd w:val="clear" w:color="auto" w:fill="FFFFFF"/>
        <w:spacing w:after="0"/>
        <w:ind w:left="-567" w:firstLine="710"/>
        <w:jc w:val="both"/>
        <w:rPr>
          <w:rFonts w:ascii="Times New Roman" w:hAnsi="Times New Roman" w:cs="Times New Roman"/>
        </w:rPr>
      </w:pPr>
      <w:r>
        <w:rPr>
          <w:rFonts w:ascii="Times New Roman" w:eastAsia="Times New Roman" w:hAnsi="Times New Roman" w:cs="Times New Roman"/>
        </w:rPr>
        <w:t xml:space="preserve">  </w:t>
      </w:r>
      <w:r w:rsidRPr="00DC0B8B">
        <w:rPr>
          <w:rFonts w:ascii="Times New Roman" w:eastAsia="Times New Roman" w:hAnsi="Times New Roman" w:cs="Times New Roman"/>
        </w:rPr>
        <w:t>Модель экзаменационной работы отражает интегральный характер учебного предмета «Обществознание»: в совокупности задания охватывают основные разделы курса, базовые положения различных областей обществознания. ЕГЭ по обществознанию проверяет широкий спектр предметных умений, видов познавательной деятельности и знания об обществе в единстве его сфер и социальных институтов, о социальных качествах личности и об условиях их формирования, о важнейших экономических явлениях и процессах, политике и праве, социальных отношениях, духовной жизни общества.</w:t>
      </w:r>
    </w:p>
    <w:p w:rsidR="00DC0B8B" w:rsidRPr="00DC0B8B" w:rsidRDefault="00DC0B8B" w:rsidP="00DC0B8B">
      <w:pPr>
        <w:shd w:val="clear" w:color="auto" w:fill="FFFFFF"/>
        <w:spacing w:after="0"/>
        <w:ind w:left="-567" w:right="10" w:firstLine="720"/>
        <w:jc w:val="both"/>
        <w:rPr>
          <w:rFonts w:ascii="Times New Roman" w:hAnsi="Times New Roman" w:cs="Times New Roman"/>
        </w:rPr>
      </w:pPr>
      <w:r w:rsidRPr="00DC0B8B">
        <w:rPr>
          <w:rFonts w:ascii="Times New Roman" w:eastAsia="Times New Roman" w:hAnsi="Times New Roman" w:cs="Times New Roman"/>
        </w:rPr>
        <w:t>Каждый вариант экзаменационной работы ЕГЭ 2021 г. состоял из двух частей и включал в себя 29 заданий, различающихся формой и уровнем сложности.</w:t>
      </w:r>
    </w:p>
    <w:p w:rsidR="00DC0B8B" w:rsidRPr="00DC0B8B" w:rsidRDefault="00DC0B8B" w:rsidP="00DC0B8B">
      <w:pPr>
        <w:shd w:val="clear" w:color="auto" w:fill="FFFFFF"/>
        <w:spacing w:after="0"/>
        <w:ind w:left="-567" w:firstLine="710"/>
        <w:jc w:val="both"/>
        <w:rPr>
          <w:rFonts w:ascii="Times New Roman" w:hAnsi="Times New Roman" w:cs="Times New Roman"/>
        </w:rPr>
      </w:pPr>
      <w:r w:rsidRPr="00DC0B8B">
        <w:rPr>
          <w:rFonts w:ascii="Times New Roman" w:eastAsia="Times New Roman" w:hAnsi="Times New Roman" w:cs="Times New Roman"/>
        </w:rPr>
        <w:t>Часть 1 содержала 20 заданий с кратким ответом (10 заданий базового уровня и 10 заданий повышенного уровня), представленных следующими разновидностями: задания на выбор и запись нескольких правильных ответов из предложенного перечня ответов; задание на выявление структурных элементов понятий с помощью таблиц; задание на установление соответствия позиций, представленных в двух множествах; задание на определение терминов и понятий, соответствующих предлагаемому контексту.</w:t>
      </w:r>
    </w:p>
    <w:p w:rsidR="00DC0B8B" w:rsidRPr="00DC0B8B" w:rsidRDefault="00DC0B8B" w:rsidP="00DC0B8B">
      <w:pPr>
        <w:shd w:val="clear" w:color="auto" w:fill="FFFFFF"/>
        <w:spacing w:after="0"/>
        <w:ind w:left="-567" w:firstLine="710"/>
        <w:jc w:val="both"/>
        <w:rPr>
          <w:rFonts w:ascii="Times New Roman" w:hAnsi="Times New Roman" w:cs="Times New Roman"/>
        </w:rPr>
      </w:pPr>
      <w:r w:rsidRPr="00DC0B8B">
        <w:rPr>
          <w:rFonts w:ascii="Times New Roman" w:eastAsia="Times New Roman" w:hAnsi="Times New Roman" w:cs="Times New Roman"/>
        </w:rPr>
        <w:t>Часть 2 содержала 9 заданий с развернутым ответом (2 задания базового уровня сложности (21 и 22) и 7 заданий высокого уровня (23–29)). В этих заданиях ответ формулировался и записывался экзаменуемым самостоятельно в развернутой форме. Задания этой части работы были нацелены на выявление участников экзамена, имеющих наиболее высокий уровень обществоведческой подготовки.</w:t>
      </w:r>
    </w:p>
    <w:p w:rsidR="00DC0B8B" w:rsidRPr="00DC0B8B" w:rsidRDefault="00DC0B8B" w:rsidP="00DC0B8B">
      <w:pPr>
        <w:shd w:val="clear" w:color="auto" w:fill="FFFFFF"/>
        <w:spacing w:after="0"/>
        <w:ind w:left="-567" w:firstLine="710"/>
        <w:jc w:val="both"/>
        <w:rPr>
          <w:rFonts w:ascii="Times New Roman" w:hAnsi="Times New Roman" w:cs="Times New Roman"/>
        </w:rPr>
      </w:pPr>
      <w:r w:rsidRPr="00DC0B8B">
        <w:rPr>
          <w:rFonts w:ascii="Times New Roman" w:eastAsia="Times New Roman" w:hAnsi="Times New Roman" w:cs="Times New Roman"/>
        </w:rPr>
        <w:t>Задания 1–3 – понятийные задания базового уровня сложности – проверяли знание и понимание биосоциальной сущности человека, основных этапов и факторов социализации личности, закономерностей и тенденций развития общества, основных социальных институтов и процессов и т.п.</w:t>
      </w:r>
    </w:p>
    <w:p w:rsidR="00DC0B8B" w:rsidRPr="00DC0B8B" w:rsidRDefault="00DC0B8B" w:rsidP="00DC0B8B">
      <w:pPr>
        <w:shd w:val="clear" w:color="auto" w:fill="FFFFFF"/>
        <w:tabs>
          <w:tab w:val="left" w:pos="1858"/>
          <w:tab w:val="left" w:pos="2669"/>
          <w:tab w:val="left" w:pos="3888"/>
          <w:tab w:val="left" w:pos="4349"/>
          <w:tab w:val="left" w:pos="6086"/>
          <w:tab w:val="left" w:pos="7253"/>
          <w:tab w:val="left" w:pos="8683"/>
        </w:tabs>
        <w:spacing w:after="0"/>
        <w:ind w:left="-567"/>
        <w:jc w:val="both"/>
        <w:rPr>
          <w:rFonts w:ascii="Times New Roman" w:hAnsi="Times New Roman" w:cs="Times New Roman"/>
        </w:rPr>
      </w:pPr>
      <w:r>
        <w:rPr>
          <w:rFonts w:ascii="Times New Roman" w:eastAsia="Times New Roman" w:hAnsi="Times New Roman" w:cs="Times New Roman"/>
          <w:spacing w:val="-2"/>
        </w:rPr>
        <w:t xml:space="preserve">              </w:t>
      </w:r>
      <w:r w:rsidRPr="00DC0B8B">
        <w:rPr>
          <w:rFonts w:ascii="Times New Roman" w:eastAsia="Times New Roman" w:hAnsi="Times New Roman" w:cs="Times New Roman"/>
          <w:spacing w:val="-2"/>
        </w:rPr>
        <w:t>Задания</w:t>
      </w:r>
      <w:r w:rsidRPr="00DC0B8B">
        <w:rPr>
          <w:rFonts w:ascii="Times New Roman" w:eastAsia="Times New Roman" w:hAnsi="Times New Roman" w:cs="Times New Roman"/>
        </w:rPr>
        <w:tab/>
      </w:r>
      <w:r w:rsidRPr="00DC0B8B">
        <w:rPr>
          <w:rFonts w:ascii="Times New Roman" w:eastAsia="Times New Roman" w:hAnsi="Times New Roman" w:cs="Times New Roman"/>
          <w:spacing w:val="-1"/>
        </w:rPr>
        <w:t>4–19</w:t>
      </w:r>
      <w:r w:rsidRPr="00DC0B8B">
        <w:rPr>
          <w:rFonts w:ascii="Times New Roman" w:eastAsia="Times New Roman" w:hAnsi="Times New Roman" w:cs="Times New Roman"/>
        </w:rPr>
        <w:tab/>
      </w:r>
      <w:r w:rsidRPr="00DC0B8B">
        <w:rPr>
          <w:rFonts w:ascii="Times New Roman" w:eastAsia="Times New Roman" w:hAnsi="Times New Roman" w:cs="Times New Roman"/>
          <w:spacing w:val="-2"/>
        </w:rPr>
        <w:t>базового</w:t>
      </w:r>
      <w:r w:rsidRPr="00DC0B8B">
        <w:rPr>
          <w:rFonts w:ascii="Times New Roman" w:eastAsia="Times New Roman" w:hAnsi="Times New Roman" w:cs="Times New Roman"/>
        </w:rPr>
        <w:tab/>
        <w:t>и</w:t>
      </w:r>
      <w:r w:rsidRPr="00DC0B8B">
        <w:rPr>
          <w:rFonts w:ascii="Times New Roman" w:eastAsia="Times New Roman" w:hAnsi="Times New Roman" w:cs="Times New Roman"/>
        </w:rPr>
        <w:tab/>
      </w:r>
      <w:r w:rsidRPr="00DC0B8B">
        <w:rPr>
          <w:rFonts w:ascii="Times New Roman" w:eastAsia="Times New Roman" w:hAnsi="Times New Roman" w:cs="Times New Roman"/>
          <w:spacing w:val="-2"/>
        </w:rPr>
        <w:t>повышенного</w:t>
      </w:r>
      <w:r w:rsidRPr="00DC0B8B">
        <w:rPr>
          <w:rFonts w:ascii="Times New Roman" w:eastAsia="Times New Roman" w:hAnsi="Times New Roman" w:cs="Times New Roman"/>
        </w:rPr>
        <w:tab/>
      </w:r>
      <w:r w:rsidRPr="00DC0B8B">
        <w:rPr>
          <w:rFonts w:ascii="Times New Roman" w:eastAsia="Times New Roman" w:hAnsi="Times New Roman" w:cs="Times New Roman"/>
          <w:spacing w:val="-3"/>
        </w:rPr>
        <w:t>уровней</w:t>
      </w:r>
      <w:r w:rsidRPr="00DC0B8B">
        <w:rPr>
          <w:rFonts w:ascii="Times New Roman" w:eastAsia="Times New Roman" w:hAnsi="Times New Roman" w:cs="Times New Roman"/>
        </w:rPr>
        <w:tab/>
      </w:r>
      <w:r w:rsidRPr="00DC0B8B">
        <w:rPr>
          <w:rFonts w:ascii="Times New Roman" w:eastAsia="Times New Roman" w:hAnsi="Times New Roman" w:cs="Times New Roman"/>
          <w:spacing w:val="-2"/>
        </w:rPr>
        <w:t>сложности</w:t>
      </w:r>
      <w:r>
        <w:rPr>
          <w:rFonts w:ascii="Times New Roman" w:eastAsia="Times New Roman" w:hAnsi="Times New Roman" w:cs="Times New Roman"/>
          <w:spacing w:val="-2"/>
        </w:rPr>
        <w:t xml:space="preserve"> </w:t>
      </w:r>
      <w:r w:rsidRPr="00DC0B8B">
        <w:rPr>
          <w:rFonts w:ascii="Times New Roman" w:eastAsia="Times New Roman" w:hAnsi="Times New Roman" w:cs="Times New Roman"/>
          <w:spacing w:val="-2"/>
        </w:rPr>
        <w:t>проверяли</w:t>
      </w:r>
    </w:p>
    <w:p w:rsidR="00DC0B8B" w:rsidRPr="00DC0B8B" w:rsidRDefault="00DC0B8B" w:rsidP="00DC0B8B">
      <w:pPr>
        <w:shd w:val="clear" w:color="auto" w:fill="FFFFFF"/>
        <w:spacing w:after="0"/>
        <w:ind w:left="-567"/>
        <w:jc w:val="both"/>
        <w:rPr>
          <w:rFonts w:ascii="Times New Roman" w:hAnsi="Times New Roman" w:cs="Times New Roman"/>
        </w:rPr>
      </w:pPr>
      <w:r w:rsidRPr="00DC0B8B">
        <w:rPr>
          <w:rFonts w:ascii="Times New Roman" w:eastAsia="Times New Roman" w:hAnsi="Times New Roman" w:cs="Times New Roman"/>
        </w:rPr>
        <w:t>сформированность умений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осуществлять поиск социальной информации, представленной в различных знаковых системах (тексте, схеме, таблице, диаграмме); применять социально-экономические и гуманитарные знания в процессе решения познавательных задач по актуальным социальным проблемам.</w:t>
      </w:r>
    </w:p>
    <w:p w:rsidR="00DC0B8B" w:rsidRPr="00DC0B8B" w:rsidRDefault="00DC0B8B" w:rsidP="00DC0B8B">
      <w:pPr>
        <w:shd w:val="clear" w:color="auto" w:fill="FFFFFF"/>
        <w:spacing w:after="0"/>
        <w:ind w:left="-567" w:firstLine="710"/>
        <w:jc w:val="both"/>
        <w:rPr>
          <w:rFonts w:ascii="Times New Roman" w:hAnsi="Times New Roman" w:cs="Times New Roman"/>
        </w:rPr>
      </w:pPr>
      <w:r w:rsidRPr="00DC0B8B">
        <w:rPr>
          <w:rFonts w:ascii="Times New Roman" w:eastAsia="Times New Roman" w:hAnsi="Times New Roman" w:cs="Times New Roman"/>
        </w:rPr>
        <w:t>Задания этой группы представляли пять традиционных тематических модулей обществоведческого курса: человек и общество, включая познание и духовную культуру (задания 4–6); экономика (задания 7–10), социальные отношения (задания 11, 12); политика (задания 13–15); право (задания 16–19). Во всех вариантах КИМ задания данной части, проверяющие элементы содержания одного и того же блока-модуля, находились под одинаковыми номерами. Отметим, что задание 14 во всех вариантах контролировало знание полномочий органов государственной власти и федеративного устройства Российской Федерации (позиции 4.14 и 4.15 кодификатора</w:t>
      </w:r>
      <w:r w:rsidRPr="00DC0B8B">
        <w:rPr>
          <w:rFonts w:ascii="Times New Roman" w:eastAsia="Times New Roman" w:hAnsi="Times New Roman" w:cs="Times New Roman"/>
          <w:vertAlign w:val="superscript"/>
        </w:rPr>
        <w:t>1</w:t>
      </w:r>
      <w:r w:rsidRPr="00DC0B8B">
        <w:rPr>
          <w:rFonts w:ascii="Times New Roman" w:eastAsia="Times New Roman" w:hAnsi="Times New Roman" w:cs="Times New Roman"/>
        </w:rPr>
        <w:t>), а задание 16 – знание основ конституционного строя Российской Федерации, прав и свобод человека и гражданина (позиция 5.4 кодификатора).</w:t>
      </w:r>
    </w:p>
    <w:p w:rsidR="00DC0B8B" w:rsidRPr="00DC0B8B" w:rsidRDefault="00DC0B8B" w:rsidP="00DC0B8B">
      <w:pPr>
        <w:shd w:val="clear" w:color="auto" w:fill="FFFFFF"/>
        <w:spacing w:after="0"/>
        <w:ind w:left="-567" w:right="10" w:firstLine="710"/>
        <w:jc w:val="both"/>
        <w:rPr>
          <w:rFonts w:ascii="Times New Roman" w:hAnsi="Times New Roman" w:cs="Times New Roman"/>
        </w:rPr>
      </w:pPr>
      <w:r w:rsidRPr="00DC0B8B">
        <w:rPr>
          <w:rFonts w:ascii="Times New Roman" w:eastAsia="Times New Roman" w:hAnsi="Times New Roman" w:cs="Times New Roman"/>
        </w:rPr>
        <w:t>Задание 20 проверяло умение систематизировать, анализировать и обобщать неупорядоченную социальную информацию.</w:t>
      </w:r>
    </w:p>
    <w:p w:rsidR="00DC0B8B" w:rsidRPr="00DC0B8B" w:rsidRDefault="00DC0B8B" w:rsidP="00DC0B8B">
      <w:pPr>
        <w:shd w:val="clear" w:color="auto" w:fill="FFFFFF"/>
        <w:spacing w:after="0"/>
        <w:ind w:left="-567" w:firstLine="710"/>
        <w:jc w:val="both"/>
        <w:rPr>
          <w:rFonts w:ascii="Times New Roman" w:hAnsi="Times New Roman" w:cs="Times New Roman"/>
        </w:rPr>
      </w:pPr>
      <w:r w:rsidRPr="00DC0B8B">
        <w:rPr>
          <w:rFonts w:ascii="Times New Roman" w:eastAsia="Times New Roman" w:hAnsi="Times New Roman" w:cs="Times New Roman"/>
        </w:rPr>
        <w:t>На позициях 1, 2, 3 и 20 в различных вариантах КИМ находились задания одного уровня сложности, которые позволяли проверять одни и те же умения на различных элементах содержания.</w:t>
      </w:r>
    </w:p>
    <w:p w:rsidR="00DC0B8B" w:rsidRPr="00DC0B8B" w:rsidRDefault="00DC0B8B" w:rsidP="00DC0B8B">
      <w:pPr>
        <w:shd w:val="clear" w:color="auto" w:fill="FFFFFF"/>
        <w:spacing w:after="0"/>
        <w:ind w:left="-567" w:firstLine="710"/>
        <w:jc w:val="both"/>
        <w:rPr>
          <w:rFonts w:ascii="Times New Roman" w:hAnsi="Times New Roman" w:cs="Times New Roman"/>
        </w:rPr>
      </w:pPr>
      <w:r w:rsidRPr="00DC0B8B">
        <w:rPr>
          <w:rFonts w:ascii="Times New Roman" w:eastAsia="Times New Roman" w:hAnsi="Times New Roman" w:cs="Times New Roman"/>
        </w:rPr>
        <w:t>Задания 21–24 объединены в составное задание с фрагментом научно-популярного текста. Задания 21 и 22 направлены преимущественно на выявление умений находить, осознанно воспринимать и точно воспроизводить информацию, содержащуюся в тексте в явном виде (задание 21), а также применять ее в заданном контексте (задание 22). Задание 23 нацелено на характеристику (или объяснение, или конкретизацию) текста или его отдельных положений на основе изученного курса с опорой на контекстные обществоведческие знания. Задание 24 предполагало использование информации текста в другой познавательной ситуации, самостоятельное формулирование и аргументацию оценочных, прогностических и иных суждений, связанных с проблематикой текста.</w:t>
      </w:r>
    </w:p>
    <w:p w:rsidR="00DC0B8B" w:rsidRPr="00DC0B8B" w:rsidRDefault="00DC0B8B" w:rsidP="00DC0B8B">
      <w:pPr>
        <w:shd w:val="clear" w:color="auto" w:fill="FFFFFF"/>
        <w:spacing w:after="0"/>
        <w:ind w:left="-567" w:right="5" w:firstLine="710"/>
        <w:jc w:val="both"/>
        <w:rPr>
          <w:rFonts w:ascii="Times New Roman" w:hAnsi="Times New Roman" w:cs="Times New Roman"/>
        </w:rPr>
      </w:pPr>
      <w:r w:rsidRPr="00DC0B8B">
        <w:rPr>
          <w:rFonts w:ascii="Times New Roman" w:eastAsia="Times New Roman" w:hAnsi="Times New Roman" w:cs="Times New Roman"/>
        </w:rPr>
        <w:t>Задание 25 проверяло умения самостоятельно раскрывать смысл ключевых обществоведческих понятий и применять их в заданном контексте.</w:t>
      </w:r>
    </w:p>
    <w:p w:rsidR="00DC0B8B" w:rsidRPr="00DC0B8B" w:rsidRDefault="00DC0B8B" w:rsidP="00DC0B8B">
      <w:pPr>
        <w:shd w:val="clear" w:color="auto" w:fill="FFFFFF"/>
        <w:spacing w:after="0"/>
        <w:ind w:left="-567" w:right="10" w:firstLine="710"/>
        <w:jc w:val="both"/>
        <w:rPr>
          <w:rFonts w:ascii="Times New Roman" w:hAnsi="Times New Roman" w:cs="Times New Roman"/>
        </w:rPr>
      </w:pPr>
      <w:r w:rsidRPr="00DC0B8B">
        <w:rPr>
          <w:rFonts w:ascii="Times New Roman" w:eastAsia="Times New Roman" w:hAnsi="Times New Roman" w:cs="Times New Roman"/>
        </w:rPr>
        <w:t>Задание 26 проверяло умение конкретизировать примерами изученные теоретические положения и понятия общественных наук, формирующих обществоведческий курс.</w:t>
      </w:r>
    </w:p>
    <w:p w:rsidR="00DC0B8B" w:rsidRPr="00DC0B8B" w:rsidRDefault="00DC0B8B" w:rsidP="00DC0B8B">
      <w:pPr>
        <w:shd w:val="clear" w:color="auto" w:fill="FFFFFF"/>
        <w:spacing w:after="0"/>
        <w:ind w:left="-567" w:right="10" w:firstLine="710"/>
        <w:jc w:val="both"/>
        <w:rPr>
          <w:rFonts w:ascii="Times New Roman" w:hAnsi="Times New Roman" w:cs="Times New Roman"/>
        </w:rPr>
      </w:pPr>
      <w:r w:rsidRPr="00DC0B8B">
        <w:rPr>
          <w:rFonts w:ascii="Times New Roman" w:eastAsia="Times New Roman" w:hAnsi="Times New Roman" w:cs="Times New Roman"/>
        </w:rPr>
        <w:t>Задание-задача 27 требовала: анализа представленной информации; объяснения связи социальных объектов, процессов; формулирования и аргументации самостоятельных оценочных, прогностических и иных суждений, объяснений, выводов. При выполнении этого задания проверялось умение применять обществоведческие знания в процессе решения познавательных задач по актуальным социальным проблемам.</w:t>
      </w:r>
    </w:p>
    <w:p w:rsidR="00DC0B8B" w:rsidRPr="00DC0B8B" w:rsidRDefault="00DC0B8B" w:rsidP="00DC0B8B">
      <w:pPr>
        <w:shd w:val="clear" w:color="auto" w:fill="FFFFFF"/>
        <w:spacing w:after="0"/>
        <w:ind w:left="-567" w:right="5" w:firstLine="710"/>
        <w:jc w:val="both"/>
        <w:rPr>
          <w:rFonts w:ascii="Times New Roman" w:hAnsi="Times New Roman" w:cs="Times New Roman"/>
        </w:rPr>
      </w:pPr>
      <w:r w:rsidRPr="00DC0B8B">
        <w:rPr>
          <w:rFonts w:ascii="Times New Roman" w:eastAsia="Times New Roman" w:hAnsi="Times New Roman" w:cs="Times New Roman"/>
        </w:rPr>
        <w:t>Задание 28 требовало составления плана развернутого ответа по конкретной теме обществоведческого курса. При выполнении заданий данного типа выявлялись умения: систематизировать и обобщать социальную информацию; устанавливать и отражать в структуре плана структурные, функциональные, иерархические и иные связи социальных объектов, явлений, процессов.</w:t>
      </w:r>
    </w:p>
    <w:p w:rsidR="00DC0B8B" w:rsidRPr="00DC0B8B" w:rsidRDefault="00DC0B8B" w:rsidP="00DC0B8B">
      <w:pPr>
        <w:shd w:val="clear" w:color="auto" w:fill="FFFFFF"/>
        <w:spacing w:after="0"/>
        <w:ind w:left="-567" w:firstLine="710"/>
        <w:jc w:val="both"/>
        <w:rPr>
          <w:rFonts w:ascii="Times New Roman" w:hAnsi="Times New Roman" w:cs="Times New Roman"/>
        </w:rPr>
      </w:pPr>
      <w:r w:rsidRPr="00DC0B8B">
        <w:rPr>
          <w:rFonts w:ascii="Times New Roman" w:eastAsia="Times New Roman" w:hAnsi="Times New Roman" w:cs="Times New Roman"/>
        </w:rPr>
        <w:t>Завершало работу альтернативное задание 29, нацеливающее экзаменуемого на написание мини-сочинения по одной из пяти предложенных тем. Темы заданы в виде кратких высказываний представителей общественной мысли, политических деятелей, деятелей науки и культуры. В отдельных случаях высказывания имели афористический характер. Каждая тема-высказывание условно соотносилось с одной из базовых наук обществоведческого курса (темы по социологии и социальной психологии объединены в общий блок), однако участники экзамена были вправе раскрывать ее в контексте любой общественной науки или нескольких наук. Данное задание проверяло широкий комплекс умений, в частности умения: раскрывать смысл авторского суждения, привлекать изученные теоретические положения общественных наук, самостоятельно формулировать и конкретизировать примерами свои рассуждения, делать выводы.</w:t>
      </w:r>
    </w:p>
    <w:p w:rsidR="00DC0B8B" w:rsidRPr="00DC0B8B" w:rsidRDefault="00DC0B8B" w:rsidP="00DC0B8B">
      <w:pPr>
        <w:spacing w:after="0"/>
        <w:ind w:left="-567" w:firstLine="426"/>
        <w:jc w:val="both"/>
        <w:rPr>
          <w:rFonts w:ascii="Times New Roman" w:eastAsia="Times New Roman" w:hAnsi="Times New Roman" w:cs="Times New Roman"/>
        </w:rPr>
      </w:pPr>
      <w:r w:rsidRPr="00DC0B8B">
        <w:rPr>
          <w:rFonts w:ascii="Times New Roman" w:eastAsia="Times New Roman" w:hAnsi="Times New Roman" w:cs="Times New Roman"/>
        </w:rPr>
        <w:t>Общее число участников основного периода ЕГЭ в 2021 г. составило около 959 ученика, что составило 43,26% т общего количества участников ЕГЭ. Данная цифра показывает значительное сокращение участников ЕГЭ по предмету.</w:t>
      </w:r>
    </w:p>
    <w:p w:rsidR="00DC0B8B" w:rsidRDefault="00DC0B8B" w:rsidP="00DC0B8B">
      <w:pPr>
        <w:ind w:left="-426" w:firstLine="852"/>
        <w:contextualSpacing/>
        <w:jc w:val="both"/>
        <w:rPr>
          <w:b/>
          <w:i/>
          <w:iCs/>
        </w:rPr>
      </w:pPr>
    </w:p>
    <w:p w:rsidR="00DC0B8B" w:rsidRPr="0025286E" w:rsidRDefault="0025286E" w:rsidP="000F30C8">
      <w:pPr>
        <w:pStyle w:val="ad"/>
        <w:numPr>
          <w:ilvl w:val="1"/>
          <w:numId w:val="93"/>
        </w:numPr>
        <w:jc w:val="center"/>
        <w:rPr>
          <w:rFonts w:ascii="Times New Roman" w:hAnsi="Times New Roman" w:cs="Times New Roman"/>
          <w:b/>
          <w:iCs/>
          <w:sz w:val="28"/>
          <w:szCs w:val="28"/>
        </w:rPr>
      </w:pPr>
      <w:r w:rsidRPr="0025286E">
        <w:rPr>
          <w:rFonts w:ascii="Times New Roman" w:hAnsi="Times New Roman" w:cs="Times New Roman"/>
          <w:b/>
          <w:iCs/>
          <w:sz w:val="28"/>
          <w:szCs w:val="28"/>
        </w:rPr>
        <w:t>Анализ выполнения заданий КИМ</w:t>
      </w:r>
    </w:p>
    <w:p w:rsidR="00DC0B8B" w:rsidRPr="0025286E" w:rsidRDefault="00DC0B8B" w:rsidP="000F30C8">
      <w:pPr>
        <w:pStyle w:val="3"/>
        <w:numPr>
          <w:ilvl w:val="2"/>
          <w:numId w:val="93"/>
        </w:numPr>
        <w:ind w:left="1224"/>
        <w:jc w:val="center"/>
        <w:rPr>
          <w:rFonts w:ascii="Times New Roman" w:hAnsi="Times New Roman"/>
          <w:bCs w:val="0"/>
        </w:rPr>
      </w:pPr>
      <w:r w:rsidRPr="0025286E">
        <w:rPr>
          <w:rFonts w:ascii="Times New Roman" w:hAnsi="Times New Roman"/>
          <w:bCs w:val="0"/>
        </w:rPr>
        <w:t>Статистический анализ выполнения заданий КИМ</w:t>
      </w:r>
    </w:p>
    <w:p w:rsidR="00DC0B8B" w:rsidRPr="00AD3663" w:rsidRDefault="00DC0B8B" w:rsidP="00DC0B8B">
      <w:pPr>
        <w:pStyle w:val="af"/>
        <w:keepNext/>
      </w:pPr>
      <w:r w:rsidRPr="00F579AB">
        <w:t xml:space="preserve">Таблица </w:t>
      </w:r>
      <w:fldSimple w:instr=" STYLEREF 1 \s ">
        <w:r>
          <w:rPr>
            <w:noProof/>
          </w:rPr>
          <w:t>2</w:t>
        </w:r>
      </w:fldSimple>
      <w:r>
        <w:noBreakHyphen/>
      </w:r>
      <w:fldSimple w:instr=" SEQ Таблица \* ARABIC \s 1 ">
        <w:r>
          <w:rPr>
            <w:noProof/>
          </w:rPr>
          <w:t>13</w:t>
        </w:r>
      </w:fldSimple>
    </w:p>
    <w:tbl>
      <w:tblPr>
        <w:tblW w:w="0" w:type="auto"/>
        <w:tblInd w:w="-936" w:type="dxa"/>
        <w:tblLayout w:type="fixed"/>
        <w:tblCellMar>
          <w:left w:w="57" w:type="dxa"/>
          <w:right w:w="57" w:type="dxa"/>
        </w:tblCellMar>
        <w:tblLook w:val="0000" w:firstRow="0" w:lastRow="0" w:firstColumn="0" w:lastColumn="0" w:noHBand="0" w:noVBand="0"/>
      </w:tblPr>
      <w:tblGrid>
        <w:gridCol w:w="993"/>
        <w:gridCol w:w="2268"/>
        <w:gridCol w:w="1276"/>
        <w:gridCol w:w="1134"/>
        <w:gridCol w:w="1272"/>
        <w:gridCol w:w="1204"/>
        <w:gridCol w:w="1203"/>
        <w:gridCol w:w="1204"/>
      </w:tblGrid>
      <w:tr w:rsidR="00DC0B8B" w:rsidRPr="00DC0B8B" w:rsidTr="00DC0B8B">
        <w:trPr>
          <w:cantSplit/>
          <w:trHeight w:val="313"/>
          <w:tblHeader/>
        </w:trPr>
        <w:tc>
          <w:tcPr>
            <w:tcW w:w="993" w:type="dxa"/>
            <w:vMerge w:val="restart"/>
            <w:tcBorders>
              <w:top w:val="single" w:sz="8" w:space="0" w:color="000000"/>
              <w:left w:val="single" w:sz="8" w:space="0" w:color="000000"/>
              <w:right w:val="single" w:sz="8" w:space="0" w:color="000000"/>
            </w:tcBorders>
            <w:vAlign w:val="center"/>
          </w:tcPr>
          <w:p w:rsidR="00DC0B8B" w:rsidRPr="00DC0B8B" w:rsidRDefault="00DC0B8B" w:rsidP="00796BBB">
            <w:pPr>
              <w:autoSpaceDE w:val="0"/>
              <w:autoSpaceDN w:val="0"/>
              <w:adjustRightInd w:val="0"/>
              <w:jc w:val="center"/>
              <w:rPr>
                <w:rFonts w:ascii="Times New Roman" w:hAnsi="Times New Roman" w:cs="Times New Roman"/>
                <w:sz w:val="20"/>
                <w:szCs w:val="20"/>
              </w:rPr>
            </w:pPr>
            <w:r w:rsidRPr="00DC0B8B">
              <w:rPr>
                <w:rFonts w:ascii="Times New Roman" w:hAnsi="Times New Roman" w:cs="Times New Roman"/>
                <w:bCs/>
                <w:sz w:val="20"/>
                <w:szCs w:val="20"/>
              </w:rPr>
              <w:t>Номер</w:t>
            </w:r>
          </w:p>
          <w:p w:rsidR="00DC0B8B" w:rsidRPr="00DC0B8B" w:rsidRDefault="00DC0B8B" w:rsidP="00796BBB">
            <w:pPr>
              <w:autoSpaceDE w:val="0"/>
              <w:autoSpaceDN w:val="0"/>
              <w:adjustRightInd w:val="0"/>
              <w:jc w:val="center"/>
              <w:rPr>
                <w:rFonts w:ascii="Times New Roman" w:hAnsi="Times New Roman" w:cs="Times New Roman"/>
                <w:sz w:val="20"/>
                <w:szCs w:val="20"/>
              </w:rPr>
            </w:pPr>
            <w:r w:rsidRPr="00DC0B8B">
              <w:rPr>
                <w:rFonts w:ascii="Times New Roman" w:hAnsi="Times New Roman" w:cs="Times New Roman"/>
                <w:bCs/>
                <w:sz w:val="20"/>
                <w:szCs w:val="20"/>
              </w:rPr>
              <w:t>задания в КИМ</w:t>
            </w:r>
          </w:p>
        </w:tc>
        <w:tc>
          <w:tcPr>
            <w:tcW w:w="2268" w:type="dxa"/>
            <w:vMerge w:val="restart"/>
            <w:tcBorders>
              <w:top w:val="single" w:sz="8" w:space="0" w:color="000000"/>
              <w:left w:val="single" w:sz="8" w:space="0" w:color="000000"/>
              <w:right w:val="single" w:sz="8" w:space="0" w:color="000000"/>
            </w:tcBorders>
            <w:vAlign w:val="center"/>
          </w:tcPr>
          <w:p w:rsidR="00DC0B8B" w:rsidRPr="00DC0B8B" w:rsidRDefault="00DC0B8B" w:rsidP="00796BBB">
            <w:pPr>
              <w:autoSpaceDE w:val="0"/>
              <w:autoSpaceDN w:val="0"/>
              <w:adjustRightInd w:val="0"/>
              <w:jc w:val="center"/>
              <w:rPr>
                <w:rFonts w:ascii="Times New Roman" w:hAnsi="Times New Roman" w:cs="Times New Roman"/>
                <w:sz w:val="20"/>
                <w:szCs w:val="20"/>
              </w:rPr>
            </w:pPr>
            <w:r w:rsidRPr="00DC0B8B">
              <w:rPr>
                <w:rFonts w:ascii="Times New Roman" w:hAnsi="Times New Roman" w:cs="Times New Roman"/>
                <w:bCs/>
                <w:sz w:val="20"/>
                <w:szCs w:val="20"/>
              </w:rPr>
              <w:t>Проверяемые элементы содержания / умения</w:t>
            </w:r>
          </w:p>
        </w:tc>
        <w:tc>
          <w:tcPr>
            <w:tcW w:w="1276" w:type="dxa"/>
            <w:vMerge w:val="restart"/>
            <w:tcBorders>
              <w:top w:val="single" w:sz="8" w:space="0" w:color="000000"/>
              <w:left w:val="single" w:sz="8" w:space="0" w:color="000000"/>
              <w:right w:val="single" w:sz="8" w:space="0" w:color="000000"/>
            </w:tcBorders>
            <w:vAlign w:val="center"/>
          </w:tcPr>
          <w:p w:rsidR="00DC0B8B" w:rsidRPr="00DC0B8B" w:rsidRDefault="00DC0B8B" w:rsidP="00796BBB">
            <w:pPr>
              <w:autoSpaceDE w:val="0"/>
              <w:autoSpaceDN w:val="0"/>
              <w:adjustRightInd w:val="0"/>
              <w:jc w:val="center"/>
              <w:rPr>
                <w:rFonts w:ascii="Times New Roman" w:hAnsi="Times New Roman" w:cs="Times New Roman"/>
                <w:sz w:val="20"/>
                <w:szCs w:val="20"/>
              </w:rPr>
            </w:pPr>
            <w:r w:rsidRPr="00DC0B8B">
              <w:rPr>
                <w:rFonts w:ascii="Times New Roman" w:hAnsi="Times New Roman" w:cs="Times New Roman"/>
                <w:bCs/>
                <w:sz w:val="20"/>
                <w:szCs w:val="20"/>
              </w:rPr>
              <w:t>Уровень сложности задания</w:t>
            </w:r>
          </w:p>
          <w:p w:rsidR="00DC0B8B" w:rsidRPr="00DC0B8B" w:rsidRDefault="00DC0B8B" w:rsidP="00796BBB">
            <w:pPr>
              <w:autoSpaceDE w:val="0"/>
              <w:autoSpaceDN w:val="0"/>
              <w:adjustRightInd w:val="0"/>
              <w:jc w:val="center"/>
              <w:rPr>
                <w:rFonts w:ascii="Times New Roman" w:hAnsi="Times New Roman" w:cs="Times New Roman"/>
                <w:sz w:val="20"/>
                <w:szCs w:val="20"/>
              </w:rPr>
            </w:pPr>
          </w:p>
        </w:tc>
        <w:tc>
          <w:tcPr>
            <w:tcW w:w="6017" w:type="dxa"/>
            <w:gridSpan w:val="5"/>
            <w:tcBorders>
              <w:top w:val="single" w:sz="8" w:space="0" w:color="000000"/>
              <w:left w:val="single" w:sz="8" w:space="0" w:color="000000"/>
              <w:right w:val="single" w:sz="8" w:space="0" w:color="000000"/>
            </w:tcBorders>
          </w:tcPr>
          <w:p w:rsidR="00DC0B8B" w:rsidRPr="00DC0B8B" w:rsidRDefault="00DC0B8B" w:rsidP="00796BBB">
            <w:pPr>
              <w:jc w:val="center"/>
              <w:rPr>
                <w:rFonts w:ascii="Times New Roman" w:hAnsi="Times New Roman" w:cs="Times New Roman"/>
                <w:bCs/>
                <w:sz w:val="20"/>
                <w:szCs w:val="20"/>
              </w:rPr>
            </w:pPr>
            <w:r w:rsidRPr="00DC0B8B">
              <w:rPr>
                <w:rFonts w:ascii="Times New Roman" w:hAnsi="Times New Roman" w:cs="Times New Roman"/>
                <w:sz w:val="20"/>
                <w:szCs w:val="20"/>
              </w:rPr>
              <w:t xml:space="preserve">Процент выполнения задания </w:t>
            </w:r>
            <w:r w:rsidRPr="00DC0B8B">
              <w:rPr>
                <w:rFonts w:ascii="Times New Roman" w:hAnsi="Times New Roman" w:cs="Times New Roman"/>
                <w:sz w:val="20"/>
                <w:szCs w:val="20"/>
              </w:rPr>
              <w:br/>
              <w:t>в субъекте Российской Федерации</w:t>
            </w:r>
            <w:r w:rsidRPr="00DC0B8B">
              <w:rPr>
                <w:rStyle w:val="a6"/>
                <w:rFonts w:ascii="Times New Roman" w:hAnsi="Times New Roman" w:cs="Times New Roman"/>
                <w:sz w:val="20"/>
                <w:szCs w:val="20"/>
              </w:rPr>
              <w:footnoteReference w:id="38"/>
            </w:r>
          </w:p>
        </w:tc>
      </w:tr>
      <w:tr w:rsidR="00DC0B8B" w:rsidRPr="00DC0B8B" w:rsidTr="00DC0B8B">
        <w:trPr>
          <w:cantSplit/>
          <w:trHeight w:val="635"/>
          <w:tblHeader/>
        </w:trPr>
        <w:tc>
          <w:tcPr>
            <w:tcW w:w="993" w:type="dxa"/>
            <w:vMerge/>
            <w:tcBorders>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jc w:val="center"/>
              <w:rPr>
                <w:rFonts w:ascii="Times New Roman" w:hAnsi="Times New Roman" w:cs="Times New Roman"/>
                <w:bCs/>
                <w:sz w:val="20"/>
                <w:szCs w:val="20"/>
              </w:rPr>
            </w:pPr>
          </w:p>
        </w:tc>
        <w:tc>
          <w:tcPr>
            <w:tcW w:w="2268" w:type="dxa"/>
            <w:vMerge/>
            <w:tcBorders>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jc w:val="center"/>
              <w:rPr>
                <w:rFonts w:ascii="Times New Roman" w:hAnsi="Times New Roman" w:cs="Times New Roman"/>
                <w:bCs/>
                <w:sz w:val="20"/>
                <w:szCs w:val="20"/>
              </w:rPr>
            </w:pPr>
          </w:p>
        </w:tc>
        <w:tc>
          <w:tcPr>
            <w:tcW w:w="1276" w:type="dxa"/>
            <w:vMerge/>
            <w:tcBorders>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jc w:val="center"/>
              <w:rPr>
                <w:rFonts w:ascii="Times New Roman" w:hAnsi="Times New Roman" w:cs="Times New Roman"/>
                <w:bCs/>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средний</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jc w:val="center"/>
              <w:rPr>
                <w:rFonts w:ascii="Times New Roman" w:hAnsi="Times New Roman" w:cs="Times New Roman"/>
                <w:bCs/>
                <w:sz w:val="20"/>
                <w:szCs w:val="20"/>
              </w:rPr>
            </w:pPr>
            <w:r w:rsidRPr="00DC0B8B">
              <w:rPr>
                <w:rFonts w:ascii="Times New Roman" w:hAnsi="Times New Roman" w:cs="Times New Roman"/>
                <w:bCs/>
                <w:sz w:val="20"/>
                <w:szCs w:val="20"/>
              </w:rPr>
              <w:t>в группе не преодолевших минимальный балл</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jc w:val="center"/>
              <w:rPr>
                <w:rFonts w:ascii="Times New Roman" w:hAnsi="Times New Roman" w:cs="Times New Roman"/>
                <w:bCs/>
                <w:sz w:val="20"/>
                <w:szCs w:val="20"/>
              </w:rPr>
            </w:pPr>
            <w:r w:rsidRPr="00DC0B8B">
              <w:rPr>
                <w:rFonts w:ascii="Times New Roman" w:hAnsi="Times New Roman" w:cs="Times New Roman"/>
                <w:bCs/>
                <w:sz w:val="20"/>
                <w:szCs w:val="20"/>
              </w:rPr>
              <w:t>в группе от минимального до 60 т.б.</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jc w:val="center"/>
              <w:rPr>
                <w:rFonts w:ascii="Times New Roman" w:hAnsi="Times New Roman" w:cs="Times New Roman"/>
                <w:bCs/>
                <w:sz w:val="20"/>
                <w:szCs w:val="20"/>
              </w:rPr>
            </w:pPr>
            <w:r w:rsidRPr="00DC0B8B">
              <w:rPr>
                <w:rFonts w:ascii="Times New Roman" w:hAnsi="Times New Roman" w:cs="Times New Roman"/>
                <w:bCs/>
                <w:sz w:val="20"/>
                <w:szCs w:val="20"/>
              </w:rPr>
              <w:t>в группе от 61 до 80 т.б.</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jc w:val="center"/>
              <w:rPr>
                <w:rFonts w:ascii="Times New Roman" w:hAnsi="Times New Roman" w:cs="Times New Roman"/>
                <w:bCs/>
                <w:sz w:val="20"/>
                <w:szCs w:val="20"/>
              </w:rPr>
            </w:pPr>
            <w:r w:rsidRPr="00DC0B8B">
              <w:rPr>
                <w:rFonts w:ascii="Times New Roman" w:hAnsi="Times New Roman" w:cs="Times New Roman"/>
                <w:bCs/>
                <w:sz w:val="20"/>
                <w:szCs w:val="20"/>
              </w:rPr>
              <w:t>в группе от 81 до 100 т.б.</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rPr>
                <w:rFonts w:ascii="Times New Roman" w:hAnsi="Times New Roman" w:cs="Times New Roman"/>
                <w:sz w:val="20"/>
                <w:szCs w:val="20"/>
              </w:rPr>
            </w:pPr>
            <w:r w:rsidRPr="00DC0B8B">
              <w:rPr>
                <w:rFonts w:ascii="Times New Roman" w:hAnsi="Times New Roman" w:cs="Times New Roman"/>
                <w:sz w:val="20"/>
                <w:szCs w:val="20"/>
              </w:rPr>
              <w:t>1</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Style w:val="fontstyle01"/>
                <w:rFonts w:ascii="Times New Roman" w:hAnsi="Times New Roman" w:cs="Times New Roman"/>
              </w:rPr>
              <w:t>Знать и понимать</w:t>
            </w:r>
            <w:r w:rsidRPr="00DC0B8B">
              <w:rPr>
                <w:rStyle w:val="fontstyle21"/>
                <w:rFonts w:ascii="Times New Roman" w:hAnsi="Times New Roman" w:cs="Times New Roman"/>
                <w:sz w:val="20"/>
                <w:szCs w:val="20"/>
              </w:rPr>
              <w:t>:</w:t>
            </w:r>
            <w:r w:rsidRPr="00DC0B8B">
              <w:rPr>
                <w:rFonts w:ascii="Times New Roman" w:hAnsi="Times New Roman" w:cs="Times New Roman"/>
                <w:b/>
                <w:bCs/>
                <w:color w:val="000000"/>
                <w:sz w:val="20"/>
                <w:szCs w:val="20"/>
              </w:rPr>
              <w:br/>
            </w:r>
            <w:r w:rsidRPr="00DC0B8B">
              <w:rPr>
                <w:rStyle w:val="fontstyle31"/>
                <w:rFonts w:ascii="Times New Roman" w:hAnsi="Times New Roman" w:cs="Times New Roman"/>
                <w:sz w:val="20"/>
                <w:szCs w:val="20"/>
              </w:rPr>
              <w:t>биосоциальную</w:t>
            </w:r>
            <w:r w:rsidRPr="00DC0B8B">
              <w:rPr>
                <w:rFonts w:ascii="Times New Roman" w:hAnsi="Times New Roman" w:cs="Times New Roman"/>
                <w:color w:val="000000"/>
                <w:sz w:val="20"/>
                <w:szCs w:val="20"/>
              </w:rPr>
              <w:br/>
            </w:r>
            <w:r w:rsidRPr="00DC0B8B">
              <w:rPr>
                <w:rStyle w:val="fontstyle31"/>
                <w:rFonts w:ascii="Times New Roman" w:hAnsi="Times New Roman" w:cs="Times New Roman"/>
                <w:sz w:val="20"/>
                <w:szCs w:val="20"/>
              </w:rPr>
              <w:t>сущность человека;</w:t>
            </w:r>
            <w:r w:rsidRPr="00DC0B8B">
              <w:rPr>
                <w:rFonts w:ascii="Times New Roman" w:hAnsi="Times New Roman" w:cs="Times New Roman"/>
                <w:color w:val="000000"/>
                <w:sz w:val="20"/>
                <w:szCs w:val="20"/>
              </w:rPr>
              <w:br/>
            </w:r>
            <w:r w:rsidRPr="00DC0B8B">
              <w:rPr>
                <w:rStyle w:val="fontstyle31"/>
                <w:rFonts w:ascii="Times New Roman" w:hAnsi="Times New Roman" w:cs="Times New Roman"/>
                <w:sz w:val="20"/>
                <w:szCs w:val="20"/>
              </w:rPr>
              <w:t>основные этапы</w:t>
            </w:r>
            <w:r w:rsidRPr="00DC0B8B">
              <w:rPr>
                <w:rFonts w:ascii="Times New Roman" w:hAnsi="Times New Roman" w:cs="Times New Roman"/>
                <w:color w:val="000000"/>
                <w:sz w:val="20"/>
                <w:szCs w:val="20"/>
              </w:rPr>
              <w:br/>
            </w:r>
            <w:r w:rsidRPr="00DC0B8B">
              <w:rPr>
                <w:rStyle w:val="fontstyle31"/>
                <w:rFonts w:ascii="Times New Roman" w:hAnsi="Times New Roman" w:cs="Times New Roman"/>
                <w:sz w:val="20"/>
                <w:szCs w:val="20"/>
              </w:rPr>
              <w:t>и факторы</w:t>
            </w:r>
            <w:r w:rsidRPr="00DC0B8B">
              <w:rPr>
                <w:rFonts w:ascii="Times New Roman" w:hAnsi="Times New Roman" w:cs="Times New Roman"/>
                <w:color w:val="000000"/>
                <w:sz w:val="20"/>
                <w:szCs w:val="20"/>
              </w:rPr>
              <w:br/>
            </w:r>
            <w:r w:rsidRPr="00DC0B8B">
              <w:rPr>
                <w:rStyle w:val="fontstyle31"/>
                <w:rFonts w:ascii="Times New Roman" w:hAnsi="Times New Roman" w:cs="Times New Roman"/>
                <w:sz w:val="20"/>
                <w:szCs w:val="20"/>
              </w:rPr>
              <w:t>социализации личности</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Б</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74</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47.2</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79.9</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95.65</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100</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2</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Style w:val="fontstyle01"/>
                <w:rFonts w:ascii="Times New Roman" w:hAnsi="Times New Roman" w:cs="Times New Roman"/>
              </w:rPr>
              <w:t>Знать и понимать</w:t>
            </w:r>
            <w:r w:rsidRPr="00DC0B8B">
              <w:rPr>
                <w:rStyle w:val="fontstyle21"/>
                <w:rFonts w:ascii="Times New Roman" w:hAnsi="Times New Roman" w:cs="Times New Roman"/>
                <w:sz w:val="20"/>
                <w:szCs w:val="20"/>
              </w:rPr>
              <w:t>:</w:t>
            </w:r>
            <w:r w:rsidRPr="00DC0B8B">
              <w:rPr>
                <w:rFonts w:ascii="Times New Roman" w:hAnsi="Times New Roman" w:cs="Times New Roman"/>
                <w:b/>
                <w:bCs/>
                <w:color w:val="000000"/>
                <w:sz w:val="20"/>
                <w:szCs w:val="20"/>
              </w:rPr>
              <w:br/>
            </w:r>
            <w:r w:rsidRPr="00DC0B8B">
              <w:rPr>
                <w:rStyle w:val="fontstyle31"/>
                <w:rFonts w:ascii="Times New Roman" w:hAnsi="Times New Roman" w:cs="Times New Roman"/>
                <w:sz w:val="20"/>
                <w:szCs w:val="20"/>
              </w:rPr>
              <w:t>биосоциальную</w:t>
            </w:r>
            <w:r w:rsidRPr="00DC0B8B">
              <w:rPr>
                <w:rFonts w:ascii="Times New Roman" w:hAnsi="Times New Roman" w:cs="Times New Roman"/>
                <w:color w:val="000000"/>
                <w:sz w:val="20"/>
                <w:szCs w:val="20"/>
              </w:rPr>
              <w:br/>
            </w:r>
            <w:r w:rsidRPr="00DC0B8B">
              <w:rPr>
                <w:rStyle w:val="fontstyle31"/>
                <w:rFonts w:ascii="Times New Roman" w:hAnsi="Times New Roman" w:cs="Times New Roman"/>
                <w:sz w:val="20"/>
                <w:szCs w:val="20"/>
              </w:rPr>
              <w:t>сущность человека;</w:t>
            </w:r>
            <w:r w:rsidRPr="00DC0B8B">
              <w:rPr>
                <w:rFonts w:ascii="Times New Roman" w:hAnsi="Times New Roman" w:cs="Times New Roman"/>
                <w:color w:val="000000"/>
                <w:sz w:val="20"/>
                <w:szCs w:val="20"/>
              </w:rPr>
              <w:br/>
            </w:r>
            <w:r w:rsidRPr="00DC0B8B">
              <w:rPr>
                <w:rStyle w:val="fontstyle31"/>
                <w:rFonts w:ascii="Times New Roman" w:hAnsi="Times New Roman" w:cs="Times New Roman"/>
                <w:sz w:val="20"/>
                <w:szCs w:val="20"/>
              </w:rPr>
              <w:t>основные этапы</w:t>
            </w:r>
            <w:r w:rsidRPr="00DC0B8B">
              <w:rPr>
                <w:rFonts w:ascii="Times New Roman" w:hAnsi="Times New Roman" w:cs="Times New Roman"/>
                <w:color w:val="000000"/>
                <w:sz w:val="20"/>
                <w:szCs w:val="20"/>
              </w:rPr>
              <w:br/>
            </w:r>
            <w:r w:rsidRPr="00DC0B8B">
              <w:rPr>
                <w:rStyle w:val="fontstyle31"/>
                <w:rFonts w:ascii="Times New Roman" w:hAnsi="Times New Roman" w:cs="Times New Roman"/>
                <w:sz w:val="20"/>
                <w:szCs w:val="20"/>
              </w:rPr>
              <w:t>и факторы</w:t>
            </w:r>
            <w:r w:rsidRPr="00DC0B8B">
              <w:rPr>
                <w:rFonts w:ascii="Times New Roman" w:hAnsi="Times New Roman" w:cs="Times New Roman"/>
                <w:color w:val="000000"/>
                <w:sz w:val="20"/>
                <w:szCs w:val="20"/>
              </w:rPr>
              <w:br/>
            </w:r>
            <w:r w:rsidRPr="00DC0B8B">
              <w:rPr>
                <w:rStyle w:val="fontstyle31"/>
                <w:rFonts w:ascii="Times New Roman" w:hAnsi="Times New Roman" w:cs="Times New Roman"/>
                <w:sz w:val="20"/>
                <w:szCs w:val="20"/>
              </w:rPr>
              <w:t>социализации личности</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Б</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82</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62.8</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86.3</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94.69</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100</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3</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Style w:val="fontstyle01"/>
                <w:rFonts w:ascii="Times New Roman" w:hAnsi="Times New Roman" w:cs="Times New Roman"/>
              </w:rPr>
              <w:t>Знать и понимать</w:t>
            </w:r>
            <w:r w:rsidRPr="00DC0B8B">
              <w:rPr>
                <w:rStyle w:val="fontstyle21"/>
                <w:rFonts w:ascii="Times New Roman" w:hAnsi="Times New Roman" w:cs="Times New Roman"/>
                <w:sz w:val="20"/>
                <w:szCs w:val="20"/>
              </w:rPr>
              <w:t>:</w:t>
            </w:r>
            <w:r w:rsidRPr="00DC0B8B">
              <w:rPr>
                <w:rFonts w:ascii="Times New Roman" w:hAnsi="Times New Roman" w:cs="Times New Roman"/>
                <w:b/>
                <w:bCs/>
                <w:color w:val="000000"/>
                <w:sz w:val="20"/>
                <w:szCs w:val="20"/>
              </w:rPr>
              <w:br/>
            </w:r>
            <w:r w:rsidRPr="00DC0B8B">
              <w:rPr>
                <w:rStyle w:val="fontstyle31"/>
                <w:rFonts w:ascii="Times New Roman" w:hAnsi="Times New Roman" w:cs="Times New Roman"/>
                <w:sz w:val="20"/>
                <w:szCs w:val="20"/>
              </w:rPr>
              <w:t>биосоциальную</w:t>
            </w:r>
            <w:r w:rsidRPr="00DC0B8B">
              <w:rPr>
                <w:rFonts w:ascii="Times New Roman" w:hAnsi="Times New Roman" w:cs="Times New Roman"/>
                <w:color w:val="000000"/>
                <w:sz w:val="20"/>
                <w:szCs w:val="20"/>
              </w:rPr>
              <w:br/>
            </w:r>
            <w:r w:rsidRPr="00DC0B8B">
              <w:rPr>
                <w:rStyle w:val="fontstyle31"/>
                <w:rFonts w:ascii="Times New Roman" w:hAnsi="Times New Roman" w:cs="Times New Roman"/>
                <w:sz w:val="20"/>
                <w:szCs w:val="20"/>
              </w:rPr>
              <w:t>сущность человека;</w:t>
            </w:r>
            <w:r w:rsidRPr="00DC0B8B">
              <w:rPr>
                <w:rFonts w:ascii="Times New Roman" w:hAnsi="Times New Roman" w:cs="Times New Roman"/>
                <w:color w:val="000000"/>
                <w:sz w:val="20"/>
                <w:szCs w:val="20"/>
              </w:rPr>
              <w:br/>
            </w:r>
            <w:r w:rsidRPr="00DC0B8B">
              <w:rPr>
                <w:rStyle w:val="fontstyle31"/>
                <w:rFonts w:ascii="Times New Roman" w:hAnsi="Times New Roman" w:cs="Times New Roman"/>
                <w:sz w:val="20"/>
                <w:szCs w:val="20"/>
              </w:rPr>
              <w:t>основные этапы</w:t>
            </w:r>
            <w:r w:rsidRPr="00DC0B8B">
              <w:rPr>
                <w:rFonts w:ascii="Times New Roman" w:hAnsi="Times New Roman" w:cs="Times New Roman"/>
                <w:color w:val="000000"/>
                <w:sz w:val="20"/>
                <w:szCs w:val="20"/>
              </w:rPr>
              <w:br/>
            </w:r>
            <w:r w:rsidRPr="00DC0B8B">
              <w:rPr>
                <w:rStyle w:val="fontstyle31"/>
                <w:rFonts w:ascii="Times New Roman" w:hAnsi="Times New Roman" w:cs="Times New Roman"/>
                <w:sz w:val="20"/>
                <w:szCs w:val="20"/>
              </w:rPr>
              <w:t>и факторы</w:t>
            </w:r>
            <w:r w:rsidRPr="00DC0B8B">
              <w:rPr>
                <w:rFonts w:ascii="Times New Roman" w:hAnsi="Times New Roman" w:cs="Times New Roman"/>
                <w:color w:val="000000"/>
                <w:sz w:val="20"/>
                <w:szCs w:val="20"/>
              </w:rPr>
              <w:br/>
            </w:r>
            <w:r w:rsidRPr="00DC0B8B">
              <w:rPr>
                <w:rStyle w:val="fontstyle31"/>
                <w:rFonts w:ascii="Times New Roman" w:hAnsi="Times New Roman" w:cs="Times New Roman"/>
                <w:sz w:val="20"/>
                <w:szCs w:val="20"/>
              </w:rPr>
              <w:t>социализации личности</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Б</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53</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25.2</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55.1</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77.78</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90.5</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4</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Style w:val="fontstyle01"/>
                <w:rFonts w:ascii="Times New Roman" w:hAnsi="Times New Roman" w:cs="Times New Roman"/>
              </w:rPr>
              <w:t>Характеризовать</w:t>
            </w:r>
            <w:r w:rsidRPr="00DC0B8B">
              <w:rPr>
                <w:rFonts w:ascii="Times New Roman" w:hAnsi="Times New Roman" w:cs="Times New Roman"/>
                <w:b/>
                <w:bCs/>
                <w:i/>
                <w:iCs/>
                <w:color w:val="000000"/>
                <w:sz w:val="20"/>
                <w:szCs w:val="20"/>
              </w:rPr>
              <w:br/>
            </w:r>
            <w:r w:rsidRPr="00DC0B8B">
              <w:rPr>
                <w:rStyle w:val="fontstyle11"/>
                <w:rFonts w:ascii="Times New Roman" w:hAnsi="Times New Roman" w:cs="Times New Roman"/>
                <w:sz w:val="20"/>
                <w:szCs w:val="20"/>
              </w:rPr>
              <w:t>с научных позиций</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основные социальные</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объекты (факты,</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явления, процессы,</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институты), их место</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и значение в жизни</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общества как целостной</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системы</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П</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67</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44.7</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70.1</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83.82</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97.3</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5</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Style w:val="fontstyle01"/>
                <w:rFonts w:ascii="Times New Roman" w:hAnsi="Times New Roman" w:cs="Times New Roman"/>
              </w:rPr>
              <w:t>Анализировать</w:t>
            </w:r>
            <w:r w:rsidRPr="00DC0B8B">
              <w:rPr>
                <w:rFonts w:ascii="Times New Roman" w:hAnsi="Times New Roman" w:cs="Times New Roman"/>
                <w:b/>
                <w:bCs/>
                <w:i/>
                <w:iCs/>
                <w:color w:val="000000"/>
                <w:sz w:val="20"/>
                <w:szCs w:val="20"/>
              </w:rPr>
              <w:br/>
            </w:r>
            <w:r w:rsidRPr="00DC0B8B">
              <w:rPr>
                <w:rStyle w:val="fontstyle11"/>
                <w:rFonts w:ascii="Times New Roman" w:hAnsi="Times New Roman" w:cs="Times New Roman"/>
                <w:sz w:val="20"/>
                <w:szCs w:val="20"/>
              </w:rPr>
              <w:t>актуальную</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информацию</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 социальных объектах,</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выявляя их общие черты</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и различия</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Б</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58</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31.1</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59.3</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79.95</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93.9</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6</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b/>
                <w:bCs/>
                <w:i/>
                <w:iCs/>
                <w:color w:val="000000"/>
                <w:sz w:val="20"/>
                <w:szCs w:val="20"/>
              </w:rPr>
              <w:t xml:space="preserve">Применять </w:t>
            </w:r>
            <w:r w:rsidRPr="00DC0B8B">
              <w:rPr>
                <w:rFonts w:ascii="Times New Roman" w:hAnsi="Times New Roman" w:cs="Times New Roman"/>
                <w:color w:val="000000"/>
                <w:sz w:val="20"/>
                <w:szCs w:val="20"/>
              </w:rPr>
              <w:t>социально-экономические</w:t>
            </w:r>
            <w:r w:rsidRPr="00DC0B8B">
              <w:rPr>
                <w:rFonts w:ascii="Times New Roman" w:hAnsi="Times New Roman" w:cs="Times New Roman"/>
                <w:color w:val="000000"/>
                <w:sz w:val="20"/>
                <w:szCs w:val="20"/>
              </w:rPr>
              <w:br/>
              <w:t>и гуманитарные знания</w:t>
            </w:r>
            <w:r w:rsidRPr="00DC0B8B">
              <w:rPr>
                <w:rFonts w:ascii="Times New Roman" w:hAnsi="Times New Roman" w:cs="Times New Roman"/>
                <w:color w:val="000000"/>
                <w:sz w:val="20"/>
                <w:szCs w:val="20"/>
              </w:rPr>
              <w:br/>
              <w:t>в процессе решения</w:t>
            </w:r>
            <w:r w:rsidRPr="00DC0B8B">
              <w:rPr>
                <w:rFonts w:ascii="Times New Roman" w:hAnsi="Times New Roman" w:cs="Times New Roman"/>
                <w:color w:val="000000"/>
                <w:sz w:val="20"/>
                <w:szCs w:val="20"/>
              </w:rPr>
              <w:br/>
              <w:t>познавательных задач по</w:t>
            </w:r>
            <w:r w:rsidRPr="00DC0B8B">
              <w:rPr>
                <w:rFonts w:ascii="Times New Roman" w:hAnsi="Times New Roman" w:cs="Times New Roman"/>
                <w:color w:val="000000"/>
                <w:sz w:val="20"/>
                <w:szCs w:val="20"/>
              </w:rPr>
              <w:br/>
              <w:t>актуальным социальным</w:t>
            </w:r>
            <w:r w:rsidRPr="00DC0B8B">
              <w:rPr>
                <w:rFonts w:ascii="Times New Roman" w:hAnsi="Times New Roman" w:cs="Times New Roman"/>
                <w:color w:val="000000"/>
                <w:sz w:val="20"/>
                <w:szCs w:val="20"/>
              </w:rPr>
              <w:br/>
              <w:t>проблемам</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Б</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66</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43.7</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69</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82.85</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97.3</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7</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Style w:val="fontstyle01"/>
                <w:rFonts w:ascii="Times New Roman" w:hAnsi="Times New Roman" w:cs="Times New Roman"/>
              </w:rPr>
              <w:t>Характеризовать</w:t>
            </w:r>
            <w:r w:rsidRPr="00DC0B8B">
              <w:rPr>
                <w:rFonts w:ascii="Times New Roman" w:hAnsi="Times New Roman" w:cs="Times New Roman"/>
                <w:b/>
                <w:bCs/>
                <w:i/>
                <w:iCs/>
                <w:color w:val="000000"/>
                <w:sz w:val="20"/>
                <w:szCs w:val="20"/>
              </w:rPr>
              <w:br/>
            </w:r>
            <w:r w:rsidRPr="00DC0B8B">
              <w:rPr>
                <w:rStyle w:val="fontstyle11"/>
                <w:rFonts w:ascii="Times New Roman" w:hAnsi="Times New Roman" w:cs="Times New Roman"/>
                <w:sz w:val="20"/>
                <w:szCs w:val="20"/>
              </w:rPr>
              <w:t>с научных позиций</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основные социальные</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объекты (факты,</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явления, процессы,</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институты), их место</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и значение в жизни</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общества как целостной</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системы</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П</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44</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22.3</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44.6</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61.59</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79.1</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8</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Style w:val="fontstyle01"/>
                <w:rFonts w:ascii="Times New Roman" w:hAnsi="Times New Roman" w:cs="Times New Roman"/>
              </w:rPr>
              <w:t>Анализировать</w:t>
            </w:r>
            <w:r w:rsidRPr="00DC0B8B">
              <w:rPr>
                <w:rFonts w:ascii="Times New Roman" w:hAnsi="Times New Roman" w:cs="Times New Roman"/>
                <w:b/>
                <w:bCs/>
                <w:i/>
                <w:iCs/>
                <w:color w:val="000000"/>
                <w:sz w:val="20"/>
                <w:szCs w:val="20"/>
              </w:rPr>
              <w:br/>
            </w:r>
            <w:r w:rsidRPr="00DC0B8B">
              <w:rPr>
                <w:rStyle w:val="fontstyle11"/>
                <w:rFonts w:ascii="Times New Roman" w:hAnsi="Times New Roman" w:cs="Times New Roman"/>
                <w:sz w:val="20"/>
                <w:szCs w:val="20"/>
              </w:rPr>
              <w:t>актуальную</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информацию</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 социальных объектах,</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выявляя их общие черты</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и различия</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Б</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36</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10.5</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33.4</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59.18</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84.5</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9</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b/>
                <w:bCs/>
                <w:i/>
                <w:iCs/>
                <w:color w:val="000000"/>
                <w:sz w:val="20"/>
                <w:szCs w:val="20"/>
              </w:rPr>
              <w:t xml:space="preserve">Применять </w:t>
            </w:r>
            <w:r w:rsidRPr="00DC0B8B">
              <w:rPr>
                <w:rFonts w:ascii="Times New Roman" w:hAnsi="Times New Roman" w:cs="Times New Roman"/>
                <w:color w:val="000000"/>
                <w:sz w:val="20"/>
                <w:szCs w:val="20"/>
              </w:rPr>
              <w:t>социально-экономические</w:t>
            </w:r>
            <w:r w:rsidRPr="00DC0B8B">
              <w:rPr>
                <w:rFonts w:ascii="Times New Roman" w:hAnsi="Times New Roman" w:cs="Times New Roman"/>
                <w:color w:val="000000"/>
                <w:sz w:val="20"/>
                <w:szCs w:val="20"/>
              </w:rPr>
              <w:br/>
              <w:t>и гуманитарные знания</w:t>
            </w:r>
            <w:r w:rsidRPr="00DC0B8B">
              <w:rPr>
                <w:rFonts w:ascii="Times New Roman" w:hAnsi="Times New Roman" w:cs="Times New Roman"/>
                <w:color w:val="000000"/>
                <w:sz w:val="20"/>
                <w:szCs w:val="20"/>
              </w:rPr>
              <w:br/>
              <w:t>в процессе решения</w:t>
            </w:r>
            <w:r w:rsidRPr="00DC0B8B">
              <w:rPr>
                <w:rFonts w:ascii="Times New Roman" w:hAnsi="Times New Roman" w:cs="Times New Roman"/>
                <w:color w:val="000000"/>
                <w:sz w:val="20"/>
                <w:szCs w:val="20"/>
              </w:rPr>
              <w:br/>
              <w:t>познавательных задач по</w:t>
            </w:r>
            <w:r w:rsidRPr="00DC0B8B">
              <w:rPr>
                <w:rFonts w:ascii="Times New Roman" w:hAnsi="Times New Roman" w:cs="Times New Roman"/>
                <w:color w:val="000000"/>
                <w:sz w:val="20"/>
                <w:szCs w:val="20"/>
              </w:rPr>
              <w:br/>
              <w:t>актуальным социальным</w:t>
            </w:r>
            <w:r w:rsidRPr="00DC0B8B">
              <w:rPr>
                <w:rFonts w:ascii="Times New Roman" w:hAnsi="Times New Roman" w:cs="Times New Roman"/>
                <w:color w:val="000000"/>
                <w:sz w:val="20"/>
                <w:szCs w:val="20"/>
              </w:rPr>
              <w:br/>
              <w:t>проблемам</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П</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51</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21.4</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50.4</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77.05</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95.3</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10</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b/>
                <w:bCs/>
                <w:i/>
                <w:iCs/>
                <w:color w:val="000000"/>
                <w:sz w:val="20"/>
                <w:szCs w:val="20"/>
              </w:rPr>
              <w:t>Осуществлять поиск</w:t>
            </w:r>
            <w:r w:rsidRPr="00DC0B8B">
              <w:rPr>
                <w:rFonts w:ascii="Times New Roman" w:hAnsi="Times New Roman" w:cs="Times New Roman"/>
                <w:b/>
                <w:bCs/>
                <w:i/>
                <w:iCs/>
                <w:color w:val="000000"/>
                <w:sz w:val="20"/>
                <w:szCs w:val="20"/>
              </w:rPr>
              <w:br/>
            </w:r>
            <w:r w:rsidRPr="00DC0B8B">
              <w:rPr>
                <w:rFonts w:ascii="Times New Roman" w:hAnsi="Times New Roman" w:cs="Times New Roman"/>
                <w:color w:val="000000"/>
                <w:sz w:val="20"/>
                <w:szCs w:val="20"/>
              </w:rPr>
              <w:t>социальной</w:t>
            </w:r>
            <w:r w:rsidRPr="00DC0B8B">
              <w:rPr>
                <w:rFonts w:ascii="Times New Roman" w:hAnsi="Times New Roman" w:cs="Times New Roman"/>
                <w:color w:val="000000"/>
                <w:sz w:val="20"/>
                <w:szCs w:val="20"/>
              </w:rPr>
              <w:br/>
              <w:t>информации,</w:t>
            </w:r>
            <w:r w:rsidRPr="00DC0B8B">
              <w:rPr>
                <w:rFonts w:ascii="Times New Roman" w:hAnsi="Times New Roman" w:cs="Times New Roman"/>
                <w:color w:val="000000"/>
                <w:sz w:val="20"/>
                <w:szCs w:val="20"/>
              </w:rPr>
              <w:br/>
              <w:t>представленной</w:t>
            </w:r>
            <w:r w:rsidRPr="00DC0B8B">
              <w:rPr>
                <w:rFonts w:ascii="Times New Roman" w:hAnsi="Times New Roman" w:cs="Times New Roman"/>
                <w:color w:val="000000"/>
                <w:sz w:val="20"/>
                <w:szCs w:val="20"/>
              </w:rPr>
              <w:br/>
              <w:t>в различных знаковых</w:t>
            </w:r>
            <w:r w:rsidRPr="00DC0B8B">
              <w:rPr>
                <w:rFonts w:ascii="Times New Roman" w:hAnsi="Times New Roman" w:cs="Times New Roman"/>
                <w:color w:val="000000"/>
                <w:sz w:val="20"/>
                <w:szCs w:val="20"/>
              </w:rPr>
              <w:br/>
              <w:t>системах (рисунок)</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Б</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44</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12.6</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43.1</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74.88</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89.2</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11</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Style w:val="fontstyle01"/>
                <w:rFonts w:ascii="Times New Roman" w:hAnsi="Times New Roman" w:cs="Times New Roman"/>
              </w:rPr>
              <w:t>Характеризовать</w:t>
            </w:r>
            <w:r w:rsidRPr="00DC0B8B">
              <w:rPr>
                <w:rFonts w:ascii="Times New Roman" w:hAnsi="Times New Roman" w:cs="Times New Roman"/>
                <w:b/>
                <w:bCs/>
                <w:i/>
                <w:iCs/>
                <w:color w:val="000000"/>
                <w:sz w:val="20"/>
                <w:szCs w:val="20"/>
              </w:rPr>
              <w:br/>
            </w:r>
            <w:r w:rsidRPr="00DC0B8B">
              <w:rPr>
                <w:rStyle w:val="fontstyle11"/>
                <w:rFonts w:ascii="Times New Roman" w:hAnsi="Times New Roman" w:cs="Times New Roman"/>
                <w:sz w:val="20"/>
                <w:szCs w:val="20"/>
              </w:rPr>
              <w:t>с научных позиций</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основные социальные</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объекты (факты,</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явления, процессы,</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институты), их место</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и значение в жизни</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общества как целостной</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системы</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П</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59</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32.7</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60.9</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80.68</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95.3</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12</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b/>
                <w:bCs/>
                <w:i/>
                <w:iCs/>
                <w:color w:val="000000"/>
                <w:sz w:val="20"/>
                <w:szCs w:val="20"/>
              </w:rPr>
              <w:t>Осуществлять поиск</w:t>
            </w:r>
            <w:r w:rsidRPr="00DC0B8B">
              <w:rPr>
                <w:rFonts w:ascii="Times New Roman" w:hAnsi="Times New Roman" w:cs="Times New Roman"/>
                <w:b/>
                <w:bCs/>
                <w:i/>
                <w:iCs/>
                <w:color w:val="000000"/>
                <w:sz w:val="20"/>
                <w:szCs w:val="20"/>
              </w:rPr>
              <w:br/>
            </w:r>
            <w:r w:rsidRPr="00DC0B8B">
              <w:rPr>
                <w:rFonts w:ascii="Times New Roman" w:hAnsi="Times New Roman" w:cs="Times New Roman"/>
                <w:color w:val="000000"/>
                <w:sz w:val="20"/>
                <w:szCs w:val="20"/>
              </w:rPr>
              <w:t>социальной</w:t>
            </w:r>
            <w:r w:rsidRPr="00DC0B8B">
              <w:rPr>
                <w:rFonts w:ascii="Times New Roman" w:hAnsi="Times New Roman" w:cs="Times New Roman"/>
                <w:color w:val="000000"/>
                <w:sz w:val="20"/>
                <w:szCs w:val="20"/>
              </w:rPr>
              <w:br/>
              <w:t>информации,</w:t>
            </w:r>
            <w:r w:rsidRPr="00DC0B8B">
              <w:rPr>
                <w:rFonts w:ascii="Times New Roman" w:hAnsi="Times New Roman" w:cs="Times New Roman"/>
                <w:color w:val="000000"/>
                <w:sz w:val="20"/>
                <w:szCs w:val="20"/>
              </w:rPr>
              <w:br/>
              <w:t>представленной</w:t>
            </w:r>
            <w:r w:rsidRPr="00DC0B8B">
              <w:rPr>
                <w:rFonts w:ascii="Times New Roman" w:hAnsi="Times New Roman" w:cs="Times New Roman"/>
                <w:color w:val="000000"/>
                <w:sz w:val="20"/>
                <w:szCs w:val="20"/>
              </w:rPr>
              <w:br/>
              <w:t>в различных знаковых</w:t>
            </w:r>
            <w:r w:rsidRPr="00DC0B8B">
              <w:rPr>
                <w:rFonts w:ascii="Times New Roman" w:hAnsi="Times New Roman" w:cs="Times New Roman"/>
                <w:color w:val="000000"/>
                <w:sz w:val="20"/>
                <w:szCs w:val="20"/>
              </w:rPr>
              <w:br/>
              <w:t>системах (таблица,</w:t>
            </w:r>
            <w:r w:rsidRPr="00DC0B8B">
              <w:rPr>
                <w:rFonts w:ascii="Times New Roman" w:hAnsi="Times New Roman" w:cs="Times New Roman"/>
                <w:color w:val="000000"/>
                <w:sz w:val="20"/>
                <w:szCs w:val="20"/>
              </w:rPr>
              <w:br/>
              <w:t>диаграмма)</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Б</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57</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32.9</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59.2</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77.78</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81.8</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13</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Style w:val="fontstyle01"/>
                <w:rFonts w:ascii="Times New Roman" w:hAnsi="Times New Roman" w:cs="Times New Roman"/>
              </w:rPr>
              <w:t>Характеризовать</w:t>
            </w:r>
            <w:r w:rsidRPr="00DC0B8B">
              <w:rPr>
                <w:rFonts w:ascii="Times New Roman" w:hAnsi="Times New Roman" w:cs="Times New Roman"/>
                <w:b/>
                <w:bCs/>
                <w:i/>
                <w:iCs/>
                <w:color w:val="000000"/>
                <w:sz w:val="20"/>
                <w:szCs w:val="20"/>
              </w:rPr>
              <w:br/>
            </w:r>
            <w:r w:rsidRPr="00DC0B8B">
              <w:rPr>
                <w:rStyle w:val="fontstyle11"/>
                <w:rFonts w:ascii="Times New Roman" w:hAnsi="Times New Roman" w:cs="Times New Roman"/>
                <w:sz w:val="20"/>
                <w:szCs w:val="20"/>
              </w:rPr>
              <w:t>с научных позиций</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основные социальные</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объекты (факты,</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явления, процессы,</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институты), их место</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и значение в жизни</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общества как целостной</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системы</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П</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45</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33.1</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43.4</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54.83</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77.7</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14</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Style w:val="fontstyle01"/>
                <w:rFonts w:ascii="Times New Roman" w:hAnsi="Times New Roman" w:cs="Times New Roman"/>
              </w:rPr>
              <w:t>Анализировать</w:t>
            </w:r>
            <w:r w:rsidRPr="00DC0B8B">
              <w:rPr>
                <w:rFonts w:ascii="Times New Roman" w:hAnsi="Times New Roman" w:cs="Times New Roman"/>
                <w:b/>
                <w:bCs/>
                <w:i/>
                <w:iCs/>
                <w:color w:val="000000"/>
                <w:sz w:val="20"/>
                <w:szCs w:val="20"/>
              </w:rPr>
              <w:br/>
            </w:r>
            <w:r w:rsidRPr="00DC0B8B">
              <w:rPr>
                <w:rStyle w:val="fontstyle11"/>
                <w:rFonts w:ascii="Times New Roman" w:hAnsi="Times New Roman" w:cs="Times New Roman"/>
                <w:sz w:val="20"/>
                <w:szCs w:val="20"/>
              </w:rPr>
              <w:t>актуальную</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информацию</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 социальных объектах,</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выявляя их общие черты</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и различия</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Б</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39</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11.1</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35</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67.39</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93.2</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15</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b/>
                <w:bCs/>
                <w:i/>
                <w:iCs/>
                <w:color w:val="000000"/>
                <w:sz w:val="20"/>
                <w:szCs w:val="20"/>
              </w:rPr>
              <w:t xml:space="preserve">Применять </w:t>
            </w:r>
            <w:r w:rsidRPr="00DC0B8B">
              <w:rPr>
                <w:rFonts w:ascii="Times New Roman" w:hAnsi="Times New Roman" w:cs="Times New Roman"/>
                <w:color w:val="000000"/>
                <w:sz w:val="20"/>
                <w:szCs w:val="20"/>
              </w:rPr>
              <w:t>социально-экономические</w:t>
            </w:r>
            <w:r w:rsidRPr="00DC0B8B">
              <w:rPr>
                <w:rFonts w:ascii="Times New Roman" w:hAnsi="Times New Roman" w:cs="Times New Roman"/>
                <w:color w:val="000000"/>
                <w:sz w:val="20"/>
                <w:szCs w:val="20"/>
              </w:rPr>
              <w:br/>
              <w:t>и гуманитарные знания</w:t>
            </w:r>
            <w:r w:rsidRPr="00DC0B8B">
              <w:rPr>
                <w:rFonts w:ascii="Times New Roman" w:hAnsi="Times New Roman" w:cs="Times New Roman"/>
                <w:color w:val="000000"/>
                <w:sz w:val="20"/>
                <w:szCs w:val="20"/>
              </w:rPr>
              <w:br/>
              <w:t>в процессе решения</w:t>
            </w:r>
            <w:r w:rsidRPr="00DC0B8B">
              <w:rPr>
                <w:rFonts w:ascii="Times New Roman" w:hAnsi="Times New Roman" w:cs="Times New Roman"/>
                <w:color w:val="000000"/>
                <w:sz w:val="20"/>
                <w:szCs w:val="20"/>
              </w:rPr>
              <w:br/>
              <w:t>познавательных задач по</w:t>
            </w:r>
            <w:r w:rsidRPr="00DC0B8B">
              <w:rPr>
                <w:rFonts w:ascii="Times New Roman" w:hAnsi="Times New Roman" w:cs="Times New Roman"/>
                <w:color w:val="000000"/>
                <w:sz w:val="20"/>
                <w:szCs w:val="20"/>
              </w:rPr>
              <w:br/>
              <w:t>актуальным социальным</w:t>
            </w:r>
            <w:r w:rsidRPr="00DC0B8B">
              <w:rPr>
                <w:rFonts w:ascii="Times New Roman" w:hAnsi="Times New Roman" w:cs="Times New Roman"/>
                <w:color w:val="000000"/>
                <w:sz w:val="20"/>
                <w:szCs w:val="20"/>
              </w:rPr>
              <w:br/>
              <w:t>проблемам</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П</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36</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23.1</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30.3</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48.55</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79.1</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16</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Style w:val="fontstyle01"/>
                <w:rFonts w:ascii="Times New Roman" w:hAnsi="Times New Roman" w:cs="Times New Roman"/>
              </w:rPr>
              <w:t>Характеризовать</w:t>
            </w:r>
            <w:r w:rsidRPr="00DC0B8B">
              <w:rPr>
                <w:rFonts w:ascii="Times New Roman" w:hAnsi="Times New Roman" w:cs="Times New Roman"/>
                <w:b/>
                <w:bCs/>
                <w:i/>
                <w:iCs/>
                <w:color w:val="000000"/>
                <w:sz w:val="20"/>
                <w:szCs w:val="20"/>
              </w:rPr>
              <w:br/>
            </w:r>
            <w:r w:rsidRPr="00DC0B8B">
              <w:rPr>
                <w:rStyle w:val="fontstyle11"/>
                <w:rFonts w:ascii="Times New Roman" w:hAnsi="Times New Roman" w:cs="Times New Roman"/>
                <w:sz w:val="20"/>
                <w:szCs w:val="20"/>
              </w:rPr>
              <w:t>с научных позиций</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основы</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конституционного строя,</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права и свободы</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человека и гражданина,</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конституционные</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обязанности гражданина</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РФ</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Б</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47</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16.9</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45.2</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76.81</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93.2</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17</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Style w:val="fontstyle01"/>
                <w:rFonts w:ascii="Times New Roman" w:hAnsi="Times New Roman" w:cs="Times New Roman"/>
              </w:rPr>
              <w:t>Характеризовать</w:t>
            </w:r>
            <w:r w:rsidRPr="00DC0B8B">
              <w:rPr>
                <w:rFonts w:ascii="Times New Roman" w:hAnsi="Times New Roman" w:cs="Times New Roman"/>
                <w:b/>
                <w:bCs/>
                <w:i/>
                <w:iCs/>
                <w:color w:val="000000"/>
                <w:sz w:val="20"/>
                <w:szCs w:val="20"/>
              </w:rPr>
              <w:br/>
            </w:r>
            <w:r w:rsidRPr="00DC0B8B">
              <w:rPr>
                <w:rStyle w:val="fontstyle11"/>
                <w:rFonts w:ascii="Times New Roman" w:hAnsi="Times New Roman" w:cs="Times New Roman"/>
                <w:sz w:val="20"/>
                <w:szCs w:val="20"/>
              </w:rPr>
              <w:t>с научных позиций</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основные социальные</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объекты (факты,</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явления, процессы,</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институты), их место</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и значение в жизни</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общества как целостной</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системы</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П</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46</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29.1</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44.5</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58.45</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81.8</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18</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Style w:val="fontstyle01"/>
                <w:rFonts w:ascii="Times New Roman" w:hAnsi="Times New Roman" w:cs="Times New Roman"/>
              </w:rPr>
              <w:t>Анализировать</w:t>
            </w:r>
            <w:r w:rsidRPr="00DC0B8B">
              <w:rPr>
                <w:rFonts w:ascii="Times New Roman" w:hAnsi="Times New Roman" w:cs="Times New Roman"/>
                <w:b/>
                <w:bCs/>
                <w:i/>
                <w:iCs/>
                <w:color w:val="000000"/>
                <w:sz w:val="20"/>
                <w:szCs w:val="20"/>
              </w:rPr>
              <w:br/>
            </w:r>
            <w:r w:rsidRPr="00DC0B8B">
              <w:rPr>
                <w:rStyle w:val="fontstyle11"/>
                <w:rFonts w:ascii="Times New Roman" w:hAnsi="Times New Roman" w:cs="Times New Roman"/>
                <w:sz w:val="20"/>
                <w:szCs w:val="20"/>
              </w:rPr>
              <w:t>актуальную</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информацию</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 социальных объектах,</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выявляя их общие черты</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и различия</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Б</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51</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25.6</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51.9</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72.71</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86.5</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19</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b/>
                <w:bCs/>
                <w:i/>
                <w:iCs/>
                <w:color w:val="000000"/>
                <w:sz w:val="20"/>
                <w:szCs w:val="20"/>
              </w:rPr>
              <w:t xml:space="preserve">Применять </w:t>
            </w:r>
            <w:r w:rsidRPr="00DC0B8B">
              <w:rPr>
                <w:rFonts w:ascii="Times New Roman" w:hAnsi="Times New Roman" w:cs="Times New Roman"/>
                <w:color w:val="000000"/>
                <w:sz w:val="20"/>
                <w:szCs w:val="20"/>
              </w:rPr>
              <w:t>социально-экономические</w:t>
            </w:r>
            <w:r w:rsidRPr="00DC0B8B">
              <w:rPr>
                <w:rFonts w:ascii="Times New Roman" w:hAnsi="Times New Roman" w:cs="Times New Roman"/>
                <w:color w:val="000000"/>
                <w:sz w:val="20"/>
                <w:szCs w:val="20"/>
              </w:rPr>
              <w:br/>
              <w:t>и гуманитарные знания</w:t>
            </w:r>
            <w:r w:rsidRPr="00DC0B8B">
              <w:rPr>
                <w:rFonts w:ascii="Times New Roman" w:hAnsi="Times New Roman" w:cs="Times New Roman"/>
                <w:color w:val="000000"/>
                <w:sz w:val="20"/>
                <w:szCs w:val="20"/>
              </w:rPr>
              <w:br/>
              <w:t>в процессе решения</w:t>
            </w:r>
            <w:r w:rsidRPr="00DC0B8B">
              <w:rPr>
                <w:rFonts w:ascii="Times New Roman" w:hAnsi="Times New Roman" w:cs="Times New Roman"/>
                <w:color w:val="000000"/>
                <w:sz w:val="20"/>
                <w:szCs w:val="20"/>
              </w:rPr>
              <w:br/>
              <w:t>познавательных задач по</w:t>
            </w:r>
            <w:r w:rsidRPr="00DC0B8B">
              <w:rPr>
                <w:rFonts w:ascii="Times New Roman" w:hAnsi="Times New Roman" w:cs="Times New Roman"/>
                <w:color w:val="000000"/>
                <w:sz w:val="20"/>
                <w:szCs w:val="20"/>
              </w:rPr>
              <w:br/>
              <w:t>актуальным социальным</w:t>
            </w:r>
            <w:r w:rsidRPr="00DC0B8B">
              <w:rPr>
                <w:rFonts w:ascii="Times New Roman" w:hAnsi="Times New Roman" w:cs="Times New Roman"/>
                <w:color w:val="000000"/>
                <w:sz w:val="20"/>
                <w:szCs w:val="20"/>
              </w:rPr>
              <w:br/>
              <w:t>проблемам</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П</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63</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41.4</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64.1</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80.19</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95.3</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20</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b/>
                <w:bCs/>
                <w:i/>
                <w:iCs/>
                <w:color w:val="000000"/>
                <w:sz w:val="20"/>
                <w:szCs w:val="20"/>
              </w:rPr>
              <w:t>Систематизировать,</w:t>
            </w:r>
            <w:r w:rsidRPr="00DC0B8B">
              <w:rPr>
                <w:rFonts w:ascii="Times New Roman" w:hAnsi="Times New Roman" w:cs="Times New Roman"/>
                <w:b/>
                <w:bCs/>
                <w:i/>
                <w:iCs/>
                <w:color w:val="000000"/>
                <w:sz w:val="20"/>
                <w:szCs w:val="20"/>
              </w:rPr>
              <w:br/>
              <w:t>анализировать</w:t>
            </w:r>
            <w:r w:rsidRPr="00DC0B8B">
              <w:rPr>
                <w:rFonts w:ascii="Times New Roman" w:hAnsi="Times New Roman" w:cs="Times New Roman"/>
                <w:b/>
                <w:bCs/>
                <w:i/>
                <w:iCs/>
                <w:color w:val="000000"/>
                <w:sz w:val="20"/>
                <w:szCs w:val="20"/>
              </w:rPr>
              <w:br/>
              <w:t>и обобщать</w:t>
            </w:r>
            <w:r w:rsidRPr="00DC0B8B">
              <w:rPr>
                <w:rFonts w:ascii="Times New Roman" w:hAnsi="Times New Roman" w:cs="Times New Roman"/>
                <w:b/>
                <w:bCs/>
                <w:i/>
                <w:iCs/>
                <w:color w:val="000000"/>
                <w:sz w:val="20"/>
                <w:szCs w:val="20"/>
              </w:rPr>
              <w:br/>
            </w:r>
            <w:r w:rsidRPr="00DC0B8B">
              <w:rPr>
                <w:rFonts w:ascii="Times New Roman" w:hAnsi="Times New Roman" w:cs="Times New Roman"/>
                <w:color w:val="000000"/>
                <w:sz w:val="20"/>
                <w:szCs w:val="20"/>
              </w:rPr>
              <w:t>неупорядоченную</w:t>
            </w:r>
            <w:r w:rsidRPr="00DC0B8B">
              <w:rPr>
                <w:rFonts w:ascii="Times New Roman" w:hAnsi="Times New Roman" w:cs="Times New Roman"/>
                <w:color w:val="000000"/>
                <w:sz w:val="20"/>
                <w:szCs w:val="20"/>
              </w:rPr>
              <w:br/>
              <w:t>социальную</w:t>
            </w:r>
            <w:r w:rsidRPr="00DC0B8B">
              <w:rPr>
                <w:rFonts w:ascii="Times New Roman" w:hAnsi="Times New Roman" w:cs="Times New Roman"/>
                <w:color w:val="000000"/>
                <w:sz w:val="20"/>
                <w:szCs w:val="20"/>
              </w:rPr>
              <w:br/>
              <w:t>информацию</w:t>
            </w:r>
            <w:r w:rsidRPr="00DC0B8B">
              <w:rPr>
                <w:rFonts w:ascii="Times New Roman" w:hAnsi="Times New Roman" w:cs="Times New Roman"/>
                <w:color w:val="000000"/>
                <w:sz w:val="20"/>
                <w:szCs w:val="20"/>
              </w:rPr>
              <w:br/>
              <w:t>(определение терминов</w:t>
            </w:r>
            <w:r w:rsidRPr="00DC0B8B">
              <w:rPr>
                <w:rFonts w:ascii="Times New Roman" w:hAnsi="Times New Roman" w:cs="Times New Roman"/>
                <w:color w:val="000000"/>
                <w:sz w:val="20"/>
                <w:szCs w:val="20"/>
              </w:rPr>
              <w:br/>
              <w:t>и понятий,</w:t>
            </w:r>
            <w:r w:rsidRPr="00DC0B8B">
              <w:rPr>
                <w:rFonts w:ascii="Times New Roman" w:hAnsi="Times New Roman" w:cs="Times New Roman"/>
                <w:color w:val="000000"/>
                <w:sz w:val="20"/>
                <w:szCs w:val="20"/>
              </w:rPr>
              <w:br/>
              <w:t>соответствующих</w:t>
            </w:r>
            <w:r w:rsidRPr="00DC0B8B">
              <w:rPr>
                <w:rFonts w:ascii="Times New Roman" w:hAnsi="Times New Roman" w:cs="Times New Roman"/>
                <w:color w:val="000000"/>
                <w:sz w:val="20"/>
                <w:szCs w:val="20"/>
              </w:rPr>
              <w:br/>
              <w:t>предлагаемому</w:t>
            </w:r>
            <w:r w:rsidRPr="00DC0B8B">
              <w:rPr>
                <w:rFonts w:ascii="Times New Roman" w:hAnsi="Times New Roman" w:cs="Times New Roman"/>
                <w:color w:val="000000"/>
                <w:sz w:val="20"/>
                <w:szCs w:val="20"/>
              </w:rPr>
              <w:br/>
              <w:t>контексту)</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П</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39</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10.3</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38.4</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66.18</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87.2</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21</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b/>
                <w:bCs/>
                <w:i/>
                <w:iCs/>
                <w:color w:val="000000"/>
                <w:sz w:val="20"/>
                <w:szCs w:val="20"/>
              </w:rPr>
              <w:t>Осуществлять поиск</w:t>
            </w:r>
            <w:r w:rsidRPr="00DC0B8B">
              <w:rPr>
                <w:rFonts w:ascii="Times New Roman" w:hAnsi="Times New Roman" w:cs="Times New Roman"/>
                <w:b/>
                <w:bCs/>
                <w:i/>
                <w:iCs/>
                <w:color w:val="000000"/>
                <w:sz w:val="20"/>
                <w:szCs w:val="20"/>
              </w:rPr>
              <w:br/>
            </w:r>
            <w:r w:rsidRPr="00DC0B8B">
              <w:rPr>
                <w:rFonts w:ascii="Times New Roman" w:hAnsi="Times New Roman" w:cs="Times New Roman"/>
                <w:color w:val="000000"/>
                <w:sz w:val="20"/>
                <w:szCs w:val="20"/>
              </w:rPr>
              <w:t>социальной</w:t>
            </w:r>
            <w:r w:rsidRPr="00DC0B8B">
              <w:rPr>
                <w:rFonts w:ascii="Times New Roman" w:hAnsi="Times New Roman" w:cs="Times New Roman"/>
                <w:color w:val="000000"/>
                <w:sz w:val="20"/>
                <w:szCs w:val="20"/>
              </w:rPr>
              <w:br/>
              <w:t>информации; извлекать</w:t>
            </w:r>
            <w:r w:rsidRPr="00DC0B8B">
              <w:rPr>
                <w:rFonts w:ascii="Times New Roman" w:hAnsi="Times New Roman" w:cs="Times New Roman"/>
                <w:color w:val="000000"/>
                <w:sz w:val="20"/>
                <w:szCs w:val="20"/>
              </w:rPr>
              <w:br/>
              <w:t>из неадаптированных</w:t>
            </w:r>
            <w:r w:rsidRPr="00DC0B8B">
              <w:rPr>
                <w:rFonts w:ascii="Times New Roman" w:hAnsi="Times New Roman" w:cs="Times New Roman"/>
                <w:color w:val="000000"/>
                <w:sz w:val="20"/>
                <w:szCs w:val="20"/>
              </w:rPr>
              <w:br/>
              <w:t>оригинальных текстов</w:t>
            </w:r>
            <w:r w:rsidRPr="00DC0B8B">
              <w:rPr>
                <w:rFonts w:ascii="Times New Roman" w:hAnsi="Times New Roman" w:cs="Times New Roman"/>
                <w:color w:val="000000"/>
                <w:sz w:val="20"/>
                <w:szCs w:val="20"/>
              </w:rPr>
              <w:br/>
              <w:t>(правовых, научнопопулярных,</w:t>
            </w:r>
            <w:r w:rsidRPr="00DC0B8B">
              <w:rPr>
                <w:rFonts w:ascii="Times New Roman" w:hAnsi="Times New Roman" w:cs="Times New Roman"/>
                <w:color w:val="000000"/>
                <w:sz w:val="20"/>
                <w:szCs w:val="20"/>
              </w:rPr>
              <w:br/>
              <w:t>публицистических и др.)</w:t>
            </w:r>
            <w:r w:rsidRPr="00DC0B8B">
              <w:rPr>
                <w:rFonts w:ascii="Times New Roman" w:hAnsi="Times New Roman" w:cs="Times New Roman"/>
                <w:color w:val="000000"/>
                <w:sz w:val="20"/>
                <w:szCs w:val="20"/>
              </w:rPr>
              <w:br/>
              <w:t>знания по заданным</w:t>
            </w:r>
            <w:r w:rsidRPr="00DC0B8B">
              <w:rPr>
                <w:rFonts w:ascii="Times New Roman" w:hAnsi="Times New Roman" w:cs="Times New Roman"/>
                <w:color w:val="000000"/>
                <w:sz w:val="20"/>
                <w:szCs w:val="20"/>
              </w:rPr>
              <w:br/>
              <w:t>темам;</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Б</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75</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49.3</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83.8</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90.58</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98.6</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22</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b/>
                <w:bCs/>
                <w:i/>
                <w:iCs/>
                <w:color w:val="000000"/>
                <w:sz w:val="20"/>
                <w:szCs w:val="20"/>
              </w:rPr>
              <w:t>Осуществлять поиск</w:t>
            </w:r>
            <w:r w:rsidRPr="00DC0B8B">
              <w:rPr>
                <w:rFonts w:ascii="Times New Roman" w:hAnsi="Times New Roman" w:cs="Times New Roman"/>
                <w:b/>
                <w:bCs/>
                <w:i/>
                <w:iCs/>
                <w:color w:val="000000"/>
                <w:sz w:val="20"/>
                <w:szCs w:val="20"/>
              </w:rPr>
              <w:br/>
            </w:r>
            <w:r w:rsidRPr="00DC0B8B">
              <w:rPr>
                <w:rFonts w:ascii="Times New Roman" w:hAnsi="Times New Roman" w:cs="Times New Roman"/>
                <w:color w:val="000000"/>
                <w:sz w:val="20"/>
                <w:szCs w:val="20"/>
              </w:rPr>
              <w:t>социальной</w:t>
            </w:r>
            <w:r w:rsidRPr="00DC0B8B">
              <w:rPr>
                <w:rFonts w:ascii="Times New Roman" w:hAnsi="Times New Roman" w:cs="Times New Roman"/>
                <w:color w:val="000000"/>
                <w:sz w:val="20"/>
                <w:szCs w:val="20"/>
              </w:rPr>
              <w:br/>
              <w:t>информации; извлекать</w:t>
            </w:r>
            <w:r w:rsidRPr="00DC0B8B">
              <w:rPr>
                <w:rFonts w:ascii="Times New Roman" w:hAnsi="Times New Roman" w:cs="Times New Roman"/>
                <w:color w:val="000000"/>
                <w:sz w:val="20"/>
                <w:szCs w:val="20"/>
              </w:rPr>
              <w:br/>
              <w:t>из неадаптированных</w:t>
            </w:r>
            <w:r w:rsidRPr="00DC0B8B">
              <w:rPr>
                <w:rFonts w:ascii="Times New Roman" w:hAnsi="Times New Roman" w:cs="Times New Roman"/>
                <w:color w:val="000000"/>
                <w:sz w:val="20"/>
                <w:szCs w:val="20"/>
              </w:rPr>
              <w:br/>
              <w:t>оригинальных текстов</w:t>
            </w:r>
            <w:r w:rsidRPr="00DC0B8B">
              <w:rPr>
                <w:rFonts w:ascii="Times New Roman" w:hAnsi="Times New Roman" w:cs="Times New Roman"/>
                <w:color w:val="000000"/>
                <w:sz w:val="20"/>
                <w:szCs w:val="20"/>
              </w:rPr>
              <w:br/>
              <w:t>(правовых, научнопопулярных,</w:t>
            </w:r>
            <w:r w:rsidRPr="00DC0B8B">
              <w:rPr>
                <w:rFonts w:ascii="Times New Roman" w:hAnsi="Times New Roman" w:cs="Times New Roman"/>
                <w:color w:val="000000"/>
                <w:sz w:val="20"/>
                <w:szCs w:val="20"/>
              </w:rPr>
              <w:br/>
              <w:t>публицистических и др.)</w:t>
            </w:r>
            <w:r w:rsidRPr="00DC0B8B">
              <w:rPr>
                <w:rFonts w:ascii="Times New Roman" w:hAnsi="Times New Roman" w:cs="Times New Roman"/>
                <w:color w:val="000000"/>
                <w:sz w:val="20"/>
                <w:szCs w:val="20"/>
              </w:rPr>
              <w:br/>
              <w:t>знания по заданным</w:t>
            </w:r>
            <w:r w:rsidRPr="00DC0B8B">
              <w:rPr>
                <w:rFonts w:ascii="Times New Roman" w:hAnsi="Times New Roman" w:cs="Times New Roman"/>
                <w:color w:val="000000"/>
                <w:sz w:val="20"/>
                <w:szCs w:val="20"/>
              </w:rPr>
              <w:br/>
              <w:t>темам;</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Б</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64</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32.7</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73.9</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81.88</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96.6</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23</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b/>
                <w:bCs/>
                <w:i/>
                <w:iCs/>
                <w:color w:val="000000"/>
                <w:sz w:val="20"/>
                <w:szCs w:val="20"/>
              </w:rPr>
              <w:t xml:space="preserve">Объяснять </w:t>
            </w:r>
            <w:r w:rsidRPr="00DC0B8B">
              <w:rPr>
                <w:rFonts w:ascii="Times New Roman" w:hAnsi="Times New Roman" w:cs="Times New Roman"/>
                <w:color w:val="000000"/>
                <w:sz w:val="20"/>
                <w:szCs w:val="20"/>
              </w:rPr>
              <w:t>внутренние</w:t>
            </w:r>
            <w:r w:rsidRPr="00DC0B8B">
              <w:rPr>
                <w:rFonts w:ascii="Times New Roman" w:hAnsi="Times New Roman" w:cs="Times New Roman"/>
                <w:color w:val="000000"/>
                <w:sz w:val="20"/>
                <w:szCs w:val="20"/>
              </w:rPr>
              <w:br/>
              <w:t>и внешние связи</w:t>
            </w:r>
            <w:r w:rsidRPr="00DC0B8B">
              <w:rPr>
                <w:rFonts w:ascii="Times New Roman" w:hAnsi="Times New Roman" w:cs="Times New Roman"/>
                <w:color w:val="000000"/>
                <w:sz w:val="20"/>
                <w:szCs w:val="20"/>
              </w:rPr>
              <w:br/>
              <w:t>(причинно-следственные</w:t>
            </w:r>
            <w:r w:rsidRPr="00DC0B8B">
              <w:rPr>
                <w:rFonts w:ascii="Times New Roman" w:hAnsi="Times New Roman" w:cs="Times New Roman"/>
                <w:color w:val="000000"/>
                <w:sz w:val="20"/>
                <w:szCs w:val="20"/>
              </w:rPr>
              <w:br/>
              <w:t>и функциональные)</w:t>
            </w:r>
            <w:r w:rsidRPr="00DC0B8B">
              <w:rPr>
                <w:rFonts w:ascii="Times New Roman" w:hAnsi="Times New Roman" w:cs="Times New Roman"/>
                <w:color w:val="000000"/>
                <w:sz w:val="20"/>
                <w:szCs w:val="20"/>
              </w:rPr>
              <w:br/>
              <w:t>изученных социальных</w:t>
            </w:r>
            <w:r w:rsidRPr="00DC0B8B">
              <w:rPr>
                <w:rFonts w:ascii="Times New Roman" w:hAnsi="Times New Roman" w:cs="Times New Roman"/>
                <w:color w:val="000000"/>
                <w:sz w:val="20"/>
                <w:szCs w:val="20"/>
              </w:rPr>
              <w:br/>
              <w:t>объектов.</w:t>
            </w:r>
            <w:r w:rsidRPr="00DC0B8B">
              <w:rPr>
                <w:rFonts w:ascii="Times New Roman" w:hAnsi="Times New Roman" w:cs="Times New Roman"/>
                <w:color w:val="000000"/>
                <w:sz w:val="20"/>
                <w:szCs w:val="20"/>
              </w:rPr>
              <w:br/>
            </w:r>
            <w:r w:rsidRPr="00DC0B8B">
              <w:rPr>
                <w:rFonts w:ascii="Times New Roman" w:hAnsi="Times New Roman" w:cs="Times New Roman"/>
                <w:b/>
                <w:bCs/>
                <w:i/>
                <w:iCs/>
                <w:color w:val="000000"/>
                <w:sz w:val="20"/>
                <w:szCs w:val="20"/>
              </w:rPr>
              <w:t>Раскрывать на</w:t>
            </w:r>
            <w:r w:rsidRPr="00DC0B8B">
              <w:rPr>
                <w:rFonts w:ascii="Times New Roman" w:hAnsi="Times New Roman" w:cs="Times New Roman"/>
                <w:b/>
                <w:bCs/>
                <w:i/>
                <w:iCs/>
                <w:color w:val="000000"/>
                <w:sz w:val="20"/>
                <w:szCs w:val="20"/>
              </w:rPr>
              <w:br/>
              <w:t xml:space="preserve">примерах </w:t>
            </w:r>
            <w:r w:rsidRPr="00DC0B8B">
              <w:rPr>
                <w:rFonts w:ascii="Times New Roman" w:hAnsi="Times New Roman" w:cs="Times New Roman"/>
                <w:color w:val="000000"/>
                <w:sz w:val="20"/>
                <w:szCs w:val="20"/>
              </w:rPr>
              <w:t>изученные</w:t>
            </w:r>
            <w:r w:rsidRPr="00DC0B8B">
              <w:rPr>
                <w:rFonts w:ascii="Times New Roman" w:hAnsi="Times New Roman" w:cs="Times New Roman"/>
                <w:color w:val="000000"/>
                <w:sz w:val="20"/>
                <w:szCs w:val="20"/>
              </w:rPr>
              <w:br/>
              <w:t>теоретические</w:t>
            </w:r>
            <w:r w:rsidRPr="00DC0B8B">
              <w:rPr>
                <w:rFonts w:ascii="Times New Roman" w:hAnsi="Times New Roman" w:cs="Times New Roman"/>
                <w:color w:val="000000"/>
                <w:sz w:val="20"/>
                <w:szCs w:val="20"/>
              </w:rPr>
              <w:br/>
              <w:t>положения и понятия</w:t>
            </w:r>
            <w:r w:rsidRPr="00DC0B8B">
              <w:rPr>
                <w:rFonts w:ascii="Times New Roman" w:hAnsi="Times New Roman" w:cs="Times New Roman"/>
                <w:color w:val="000000"/>
                <w:sz w:val="20"/>
                <w:szCs w:val="20"/>
              </w:rPr>
              <w:br/>
              <w:t>социально-экономических</w:t>
            </w:r>
            <w:r w:rsidRPr="00DC0B8B">
              <w:rPr>
                <w:rFonts w:ascii="Times New Roman" w:hAnsi="Times New Roman" w:cs="Times New Roman"/>
                <w:color w:val="000000"/>
                <w:sz w:val="20"/>
                <w:szCs w:val="20"/>
              </w:rPr>
              <w:br/>
              <w:t>и гуманитарных наук</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В</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26</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6.87</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23.7</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37.36</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82</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24</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b/>
                <w:bCs/>
                <w:i/>
                <w:iCs/>
                <w:color w:val="000000"/>
                <w:sz w:val="20"/>
                <w:szCs w:val="20"/>
              </w:rPr>
              <w:t xml:space="preserve">Объяснять </w:t>
            </w:r>
            <w:r w:rsidRPr="00DC0B8B">
              <w:rPr>
                <w:rFonts w:ascii="Times New Roman" w:hAnsi="Times New Roman" w:cs="Times New Roman"/>
                <w:color w:val="000000"/>
                <w:sz w:val="20"/>
                <w:szCs w:val="20"/>
              </w:rPr>
              <w:t>внутренние</w:t>
            </w:r>
            <w:r w:rsidRPr="00DC0B8B">
              <w:rPr>
                <w:rFonts w:ascii="Times New Roman" w:hAnsi="Times New Roman" w:cs="Times New Roman"/>
                <w:color w:val="000000"/>
                <w:sz w:val="20"/>
                <w:szCs w:val="20"/>
              </w:rPr>
              <w:br/>
              <w:t>и внешние связи</w:t>
            </w:r>
            <w:r w:rsidRPr="00DC0B8B">
              <w:rPr>
                <w:rFonts w:ascii="Times New Roman" w:hAnsi="Times New Roman" w:cs="Times New Roman"/>
                <w:color w:val="000000"/>
                <w:sz w:val="20"/>
                <w:szCs w:val="20"/>
              </w:rPr>
              <w:br/>
              <w:t>(причинно-следственные</w:t>
            </w:r>
            <w:r w:rsidRPr="00DC0B8B">
              <w:rPr>
                <w:rFonts w:ascii="Times New Roman" w:hAnsi="Times New Roman" w:cs="Times New Roman"/>
                <w:color w:val="000000"/>
                <w:sz w:val="20"/>
                <w:szCs w:val="20"/>
              </w:rPr>
              <w:br/>
              <w:t>и функциональные)</w:t>
            </w:r>
            <w:r w:rsidRPr="00DC0B8B">
              <w:rPr>
                <w:rFonts w:ascii="Times New Roman" w:hAnsi="Times New Roman" w:cs="Times New Roman"/>
                <w:color w:val="000000"/>
                <w:sz w:val="20"/>
                <w:szCs w:val="20"/>
              </w:rPr>
              <w:br/>
              <w:t>изученных социальных</w:t>
            </w:r>
            <w:r w:rsidRPr="00DC0B8B">
              <w:rPr>
                <w:rFonts w:ascii="Times New Roman" w:hAnsi="Times New Roman" w:cs="Times New Roman"/>
                <w:color w:val="000000"/>
                <w:sz w:val="20"/>
                <w:szCs w:val="20"/>
              </w:rPr>
              <w:br/>
              <w:t>объектов.</w:t>
            </w:r>
            <w:r w:rsidRPr="00DC0B8B">
              <w:rPr>
                <w:rFonts w:ascii="Times New Roman" w:hAnsi="Times New Roman" w:cs="Times New Roman"/>
                <w:color w:val="000000"/>
                <w:sz w:val="20"/>
                <w:szCs w:val="20"/>
              </w:rPr>
              <w:br/>
            </w:r>
            <w:r w:rsidRPr="00DC0B8B">
              <w:rPr>
                <w:rFonts w:ascii="Times New Roman" w:hAnsi="Times New Roman" w:cs="Times New Roman"/>
                <w:b/>
                <w:bCs/>
                <w:i/>
                <w:iCs/>
                <w:color w:val="000000"/>
                <w:sz w:val="20"/>
                <w:szCs w:val="20"/>
              </w:rPr>
              <w:t xml:space="preserve">Оценивать </w:t>
            </w:r>
            <w:r w:rsidRPr="00DC0B8B">
              <w:rPr>
                <w:rFonts w:ascii="Times New Roman" w:hAnsi="Times New Roman" w:cs="Times New Roman"/>
                <w:color w:val="000000"/>
                <w:sz w:val="20"/>
                <w:szCs w:val="20"/>
              </w:rPr>
              <w:t>действия</w:t>
            </w:r>
            <w:r w:rsidRPr="00DC0B8B">
              <w:rPr>
                <w:rFonts w:ascii="Times New Roman" w:hAnsi="Times New Roman" w:cs="Times New Roman"/>
                <w:color w:val="000000"/>
                <w:sz w:val="20"/>
                <w:szCs w:val="20"/>
              </w:rPr>
              <w:br/>
              <w:t>субъектов социальной</w:t>
            </w:r>
            <w:r w:rsidRPr="00DC0B8B">
              <w:rPr>
                <w:rFonts w:ascii="Times New Roman" w:hAnsi="Times New Roman" w:cs="Times New Roman"/>
                <w:color w:val="000000"/>
                <w:sz w:val="20"/>
                <w:szCs w:val="20"/>
              </w:rPr>
              <w:br/>
              <w:t>жизни, включая</w:t>
            </w:r>
            <w:r w:rsidRPr="00DC0B8B">
              <w:rPr>
                <w:rFonts w:ascii="Times New Roman" w:hAnsi="Times New Roman" w:cs="Times New Roman"/>
                <w:color w:val="000000"/>
                <w:sz w:val="20"/>
                <w:szCs w:val="20"/>
              </w:rPr>
              <w:br/>
              <w:t>личность, группы,</w:t>
            </w:r>
            <w:r w:rsidRPr="00DC0B8B">
              <w:rPr>
                <w:rFonts w:ascii="Times New Roman" w:hAnsi="Times New Roman" w:cs="Times New Roman"/>
                <w:color w:val="000000"/>
                <w:sz w:val="20"/>
                <w:szCs w:val="20"/>
              </w:rPr>
              <w:br/>
              <w:t>организации, с точки</w:t>
            </w:r>
            <w:r w:rsidRPr="00DC0B8B">
              <w:rPr>
                <w:rFonts w:ascii="Times New Roman" w:hAnsi="Times New Roman" w:cs="Times New Roman"/>
                <w:color w:val="000000"/>
                <w:sz w:val="20"/>
                <w:szCs w:val="20"/>
              </w:rPr>
              <w:br/>
              <w:t>зрения социальных</w:t>
            </w:r>
            <w:r w:rsidRPr="00DC0B8B">
              <w:rPr>
                <w:rFonts w:ascii="Times New Roman" w:hAnsi="Times New Roman" w:cs="Times New Roman"/>
                <w:color w:val="000000"/>
                <w:sz w:val="20"/>
                <w:szCs w:val="20"/>
              </w:rPr>
              <w:br/>
              <w:t>норм, экономической</w:t>
            </w:r>
            <w:r w:rsidRPr="00DC0B8B">
              <w:rPr>
                <w:rFonts w:ascii="Times New Roman" w:hAnsi="Times New Roman" w:cs="Times New Roman"/>
                <w:color w:val="000000"/>
                <w:sz w:val="20"/>
                <w:szCs w:val="20"/>
              </w:rPr>
              <w:br/>
              <w:t>рациональности.</w:t>
            </w:r>
            <w:r w:rsidRPr="00DC0B8B">
              <w:rPr>
                <w:rFonts w:ascii="Times New Roman" w:hAnsi="Times New Roman" w:cs="Times New Roman"/>
                <w:color w:val="000000"/>
                <w:sz w:val="20"/>
                <w:szCs w:val="20"/>
              </w:rPr>
              <w:br/>
            </w:r>
            <w:r w:rsidRPr="00DC0B8B">
              <w:rPr>
                <w:rFonts w:ascii="Times New Roman" w:hAnsi="Times New Roman" w:cs="Times New Roman"/>
                <w:b/>
                <w:bCs/>
                <w:i/>
                <w:iCs/>
                <w:color w:val="000000"/>
                <w:sz w:val="20"/>
                <w:szCs w:val="20"/>
              </w:rPr>
              <w:t xml:space="preserve">Формулировать </w:t>
            </w:r>
            <w:r w:rsidRPr="00DC0B8B">
              <w:rPr>
                <w:rFonts w:ascii="Times New Roman" w:hAnsi="Times New Roman" w:cs="Times New Roman"/>
                <w:color w:val="000000"/>
                <w:sz w:val="20"/>
                <w:szCs w:val="20"/>
              </w:rPr>
              <w:t>на</w:t>
            </w:r>
            <w:r w:rsidRPr="00DC0B8B">
              <w:rPr>
                <w:rFonts w:ascii="Times New Roman" w:hAnsi="Times New Roman" w:cs="Times New Roman"/>
                <w:color w:val="000000"/>
                <w:sz w:val="20"/>
                <w:szCs w:val="20"/>
              </w:rPr>
              <w:br/>
              <w:t>основе приобретенных</w:t>
            </w:r>
            <w:r w:rsidRPr="00DC0B8B">
              <w:rPr>
                <w:rFonts w:ascii="Times New Roman" w:hAnsi="Times New Roman" w:cs="Times New Roman"/>
                <w:color w:val="000000"/>
                <w:sz w:val="20"/>
                <w:szCs w:val="20"/>
              </w:rPr>
              <w:br/>
              <w:t>обществоведческих</w:t>
            </w:r>
            <w:r w:rsidRPr="00DC0B8B">
              <w:rPr>
                <w:rFonts w:ascii="Times New Roman" w:hAnsi="Times New Roman" w:cs="Times New Roman"/>
                <w:color w:val="000000"/>
                <w:sz w:val="20"/>
                <w:szCs w:val="20"/>
              </w:rPr>
              <w:br/>
              <w:t>знаний собственные</w:t>
            </w:r>
            <w:r w:rsidRPr="00DC0B8B">
              <w:rPr>
                <w:rFonts w:ascii="Times New Roman" w:hAnsi="Times New Roman" w:cs="Times New Roman"/>
                <w:color w:val="000000"/>
                <w:sz w:val="20"/>
                <w:szCs w:val="20"/>
              </w:rPr>
              <w:br/>
              <w:t>суждения и аргументы</w:t>
            </w:r>
            <w:r w:rsidRPr="00DC0B8B">
              <w:rPr>
                <w:rFonts w:ascii="Times New Roman" w:hAnsi="Times New Roman" w:cs="Times New Roman"/>
                <w:color w:val="000000"/>
                <w:sz w:val="20"/>
                <w:szCs w:val="20"/>
              </w:rPr>
              <w:br/>
              <w:t>по определенным</w:t>
            </w:r>
            <w:r w:rsidRPr="00DC0B8B">
              <w:rPr>
                <w:rFonts w:ascii="Times New Roman" w:hAnsi="Times New Roman" w:cs="Times New Roman"/>
                <w:color w:val="000000"/>
                <w:sz w:val="20"/>
                <w:szCs w:val="20"/>
              </w:rPr>
              <w:br/>
              <w:t>проблемам</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В</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23</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2.1</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16.1</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43.8</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94.6</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25</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Style w:val="fontstyle01"/>
                <w:rFonts w:ascii="Times New Roman" w:hAnsi="Times New Roman" w:cs="Times New Roman"/>
              </w:rPr>
              <w:t>Характеризовать</w:t>
            </w:r>
            <w:r w:rsidRPr="00DC0B8B">
              <w:rPr>
                <w:rFonts w:ascii="Times New Roman" w:hAnsi="Times New Roman" w:cs="Times New Roman"/>
                <w:b/>
                <w:bCs/>
                <w:i/>
                <w:iCs/>
                <w:color w:val="000000"/>
                <w:sz w:val="20"/>
                <w:szCs w:val="20"/>
              </w:rPr>
              <w:br/>
            </w:r>
            <w:r w:rsidRPr="00DC0B8B">
              <w:rPr>
                <w:rStyle w:val="fontstyle11"/>
                <w:rFonts w:ascii="Times New Roman" w:hAnsi="Times New Roman" w:cs="Times New Roman"/>
                <w:sz w:val="20"/>
                <w:szCs w:val="20"/>
              </w:rPr>
              <w:t>с научных позиций</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основные социальные</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объекты (факты,</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явления, процессы,</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институты), их место</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и значение в жизни</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общества как целостной</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системы (задание на</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раскрытие смысла</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понятия, использование</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понятия в заданном</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контексте)</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В</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44</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11.6</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39.5</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81.88</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94.6</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26</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b/>
                <w:bCs/>
                <w:i/>
                <w:iCs/>
                <w:color w:val="000000"/>
                <w:sz w:val="20"/>
                <w:szCs w:val="20"/>
              </w:rPr>
              <w:t>Раскрывать на</w:t>
            </w:r>
            <w:r w:rsidRPr="00DC0B8B">
              <w:rPr>
                <w:rFonts w:ascii="Times New Roman" w:hAnsi="Times New Roman" w:cs="Times New Roman"/>
                <w:b/>
                <w:bCs/>
                <w:i/>
                <w:iCs/>
                <w:color w:val="000000"/>
                <w:sz w:val="20"/>
                <w:szCs w:val="20"/>
              </w:rPr>
              <w:br/>
              <w:t xml:space="preserve">примерах </w:t>
            </w:r>
            <w:r w:rsidRPr="00DC0B8B">
              <w:rPr>
                <w:rFonts w:ascii="Times New Roman" w:hAnsi="Times New Roman" w:cs="Times New Roman"/>
                <w:color w:val="000000"/>
                <w:sz w:val="20"/>
                <w:szCs w:val="20"/>
              </w:rPr>
              <w:t>изученные</w:t>
            </w:r>
            <w:r w:rsidRPr="00DC0B8B">
              <w:rPr>
                <w:rFonts w:ascii="Times New Roman" w:hAnsi="Times New Roman" w:cs="Times New Roman"/>
                <w:color w:val="000000"/>
                <w:sz w:val="20"/>
                <w:szCs w:val="20"/>
              </w:rPr>
              <w:br/>
              <w:t>теоретические</w:t>
            </w:r>
            <w:r w:rsidRPr="00DC0B8B">
              <w:rPr>
                <w:rFonts w:ascii="Times New Roman" w:hAnsi="Times New Roman" w:cs="Times New Roman"/>
                <w:color w:val="000000"/>
                <w:sz w:val="20"/>
                <w:szCs w:val="20"/>
              </w:rPr>
              <w:br/>
              <w:t>положения и понятия</w:t>
            </w:r>
            <w:r w:rsidRPr="00DC0B8B">
              <w:rPr>
                <w:rFonts w:ascii="Times New Roman" w:hAnsi="Times New Roman" w:cs="Times New Roman"/>
                <w:color w:val="000000"/>
                <w:sz w:val="20"/>
                <w:szCs w:val="20"/>
              </w:rPr>
              <w:br/>
              <w:t>социально-экономических и</w:t>
            </w:r>
            <w:r w:rsidRPr="00DC0B8B">
              <w:rPr>
                <w:rFonts w:ascii="Times New Roman" w:hAnsi="Times New Roman" w:cs="Times New Roman"/>
                <w:color w:val="000000"/>
                <w:sz w:val="20"/>
                <w:szCs w:val="20"/>
              </w:rPr>
              <w:br/>
              <w:t>гуманитарных наук</w:t>
            </w:r>
            <w:r w:rsidRPr="00DC0B8B">
              <w:rPr>
                <w:rFonts w:ascii="Times New Roman" w:hAnsi="Times New Roman" w:cs="Times New Roman"/>
                <w:color w:val="000000"/>
                <w:sz w:val="20"/>
                <w:szCs w:val="20"/>
              </w:rPr>
              <w:br/>
              <w:t>(задание,</w:t>
            </w:r>
            <w:r w:rsidRPr="00DC0B8B">
              <w:rPr>
                <w:rFonts w:ascii="Times New Roman" w:hAnsi="Times New Roman" w:cs="Times New Roman"/>
                <w:color w:val="000000"/>
                <w:sz w:val="20"/>
                <w:szCs w:val="20"/>
              </w:rPr>
              <w:br/>
              <w:t>предполагающее</w:t>
            </w:r>
            <w:r w:rsidRPr="00DC0B8B">
              <w:rPr>
                <w:rFonts w:ascii="Times New Roman" w:hAnsi="Times New Roman" w:cs="Times New Roman"/>
                <w:color w:val="000000"/>
                <w:sz w:val="20"/>
                <w:szCs w:val="20"/>
              </w:rPr>
              <w:br/>
              <w:t>раскрытие теоретических</w:t>
            </w:r>
            <w:r w:rsidRPr="00DC0B8B">
              <w:rPr>
                <w:rFonts w:ascii="Times New Roman" w:hAnsi="Times New Roman" w:cs="Times New Roman"/>
                <w:color w:val="000000"/>
                <w:sz w:val="20"/>
                <w:szCs w:val="20"/>
              </w:rPr>
              <w:br/>
              <w:t>положений на примерах)</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В</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35</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5.98</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26.4</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70.53</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91.9</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27</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b/>
                <w:bCs/>
                <w:i/>
                <w:iCs/>
                <w:color w:val="000000"/>
                <w:sz w:val="20"/>
                <w:szCs w:val="20"/>
              </w:rPr>
              <w:t xml:space="preserve">Применять </w:t>
            </w:r>
            <w:r w:rsidRPr="00DC0B8B">
              <w:rPr>
                <w:rFonts w:ascii="Times New Roman" w:hAnsi="Times New Roman" w:cs="Times New Roman"/>
                <w:color w:val="000000"/>
                <w:sz w:val="20"/>
                <w:szCs w:val="20"/>
              </w:rPr>
              <w:t>социально-экономические</w:t>
            </w:r>
            <w:r w:rsidRPr="00DC0B8B">
              <w:rPr>
                <w:rFonts w:ascii="Times New Roman" w:hAnsi="Times New Roman" w:cs="Times New Roman"/>
                <w:color w:val="000000"/>
                <w:sz w:val="20"/>
                <w:szCs w:val="20"/>
              </w:rPr>
              <w:br/>
              <w:t>и гуманитарные знания</w:t>
            </w:r>
            <w:r w:rsidRPr="00DC0B8B">
              <w:rPr>
                <w:rFonts w:ascii="Times New Roman" w:hAnsi="Times New Roman" w:cs="Times New Roman"/>
                <w:color w:val="000000"/>
                <w:sz w:val="20"/>
                <w:szCs w:val="20"/>
              </w:rPr>
              <w:br/>
              <w:t>в процессе решения</w:t>
            </w:r>
            <w:r w:rsidRPr="00DC0B8B">
              <w:rPr>
                <w:rFonts w:ascii="Times New Roman" w:hAnsi="Times New Roman" w:cs="Times New Roman"/>
                <w:color w:val="000000"/>
                <w:sz w:val="20"/>
                <w:szCs w:val="20"/>
              </w:rPr>
              <w:br/>
              <w:t>познавательных задач по</w:t>
            </w:r>
            <w:r w:rsidRPr="00DC0B8B">
              <w:rPr>
                <w:rFonts w:ascii="Times New Roman" w:hAnsi="Times New Roman" w:cs="Times New Roman"/>
                <w:color w:val="000000"/>
                <w:sz w:val="20"/>
                <w:szCs w:val="20"/>
              </w:rPr>
              <w:br/>
              <w:t>актуальным социальным</w:t>
            </w:r>
            <w:r w:rsidRPr="00DC0B8B">
              <w:rPr>
                <w:rFonts w:ascii="Times New Roman" w:hAnsi="Times New Roman" w:cs="Times New Roman"/>
                <w:color w:val="000000"/>
                <w:sz w:val="20"/>
                <w:szCs w:val="20"/>
              </w:rPr>
              <w:br/>
              <w:t>проблемам (задание задача)</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В</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29</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4.54</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20.3</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59.74</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80.2</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28</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Style w:val="fontstyle01"/>
                <w:rFonts w:ascii="Times New Roman" w:hAnsi="Times New Roman" w:cs="Times New Roman"/>
              </w:rPr>
              <w:t>Подготавливать</w:t>
            </w:r>
            <w:r w:rsidRPr="00DC0B8B">
              <w:rPr>
                <w:rFonts w:ascii="Times New Roman" w:hAnsi="Times New Roman" w:cs="Times New Roman"/>
                <w:b/>
                <w:bCs/>
                <w:i/>
                <w:iCs/>
                <w:color w:val="000000"/>
                <w:sz w:val="20"/>
                <w:szCs w:val="20"/>
              </w:rPr>
              <w:br/>
            </w:r>
            <w:r w:rsidRPr="00DC0B8B">
              <w:rPr>
                <w:rStyle w:val="fontstyle11"/>
                <w:rFonts w:ascii="Times New Roman" w:hAnsi="Times New Roman" w:cs="Times New Roman"/>
                <w:sz w:val="20"/>
                <w:szCs w:val="20"/>
              </w:rPr>
              <w:t>аннотацию, рецензию,</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реферат, творческую</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работу (задание на</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составление плана</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доклада по</w:t>
            </w:r>
            <w:r w:rsidRPr="00DC0B8B">
              <w:rPr>
                <w:rFonts w:ascii="Times New Roman" w:hAnsi="Times New Roman" w:cs="Times New Roman"/>
                <w:color w:val="000000"/>
                <w:sz w:val="20"/>
                <w:szCs w:val="20"/>
              </w:rPr>
              <w:br/>
            </w:r>
            <w:r w:rsidRPr="00DC0B8B">
              <w:rPr>
                <w:rStyle w:val="fontstyle11"/>
                <w:rFonts w:ascii="Times New Roman" w:hAnsi="Times New Roman" w:cs="Times New Roman"/>
                <w:sz w:val="20"/>
                <w:szCs w:val="20"/>
              </w:rPr>
              <w:t>определенной теме)</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В</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23</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11.1</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11.4</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49.44</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90.5</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29</w:t>
            </w: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К1</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В</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42</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5.98</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39.8</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80.67</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95.5</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К2</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В</w:t>
            </w:r>
          </w:p>
        </w:tc>
        <w:tc>
          <w:tcPr>
            <w:tcW w:w="113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32</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3.99</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30</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61.35</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DC0B8B">
            <w:pPr>
              <w:jc w:val="center"/>
              <w:rPr>
                <w:rFonts w:ascii="Times New Roman" w:hAnsi="Times New Roman" w:cs="Times New Roman"/>
                <w:sz w:val="20"/>
                <w:szCs w:val="20"/>
              </w:rPr>
            </w:pPr>
            <w:r w:rsidRPr="00DC0B8B">
              <w:rPr>
                <w:rFonts w:ascii="Times New Roman" w:hAnsi="Times New Roman" w:cs="Times New Roman"/>
                <w:sz w:val="20"/>
                <w:szCs w:val="20"/>
              </w:rPr>
              <w:t>100</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К3</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67</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796BBB">
            <w:pPr>
              <w:jc w:val="center"/>
              <w:rPr>
                <w:rFonts w:ascii="Times New Roman" w:hAnsi="Times New Roman" w:cs="Times New Roman"/>
                <w:sz w:val="20"/>
                <w:szCs w:val="20"/>
              </w:rPr>
            </w:pPr>
            <w:r w:rsidRPr="00DC0B8B">
              <w:rPr>
                <w:rFonts w:ascii="Times New Roman" w:hAnsi="Times New Roman" w:cs="Times New Roman"/>
                <w:sz w:val="20"/>
                <w:szCs w:val="20"/>
              </w:rPr>
              <w:t>36.2</w:t>
            </w:r>
          </w:p>
        </w:tc>
        <w:tc>
          <w:tcPr>
            <w:tcW w:w="1204"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jc w:val="center"/>
              <w:rPr>
                <w:rFonts w:ascii="Times New Roman" w:hAnsi="Times New Roman" w:cs="Times New Roman"/>
                <w:sz w:val="20"/>
                <w:szCs w:val="20"/>
              </w:rPr>
            </w:pPr>
            <w:r w:rsidRPr="00DC0B8B">
              <w:rPr>
                <w:rFonts w:ascii="Times New Roman" w:hAnsi="Times New Roman" w:cs="Times New Roman"/>
                <w:sz w:val="20"/>
                <w:szCs w:val="20"/>
              </w:rPr>
              <w:t>71.1</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796BBB">
            <w:pPr>
              <w:jc w:val="center"/>
              <w:rPr>
                <w:rFonts w:ascii="Times New Roman" w:hAnsi="Times New Roman" w:cs="Times New Roman"/>
                <w:sz w:val="20"/>
                <w:szCs w:val="20"/>
              </w:rPr>
            </w:pPr>
            <w:r w:rsidRPr="00DC0B8B">
              <w:rPr>
                <w:rFonts w:ascii="Times New Roman" w:hAnsi="Times New Roman" w:cs="Times New Roman"/>
                <w:sz w:val="20"/>
                <w:szCs w:val="20"/>
              </w:rPr>
              <w:t>91.79</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796BBB">
            <w:pPr>
              <w:jc w:val="center"/>
              <w:rPr>
                <w:rFonts w:ascii="Times New Roman" w:hAnsi="Times New Roman" w:cs="Times New Roman"/>
                <w:sz w:val="20"/>
                <w:szCs w:val="20"/>
              </w:rPr>
            </w:pPr>
            <w:r w:rsidRPr="00DC0B8B">
              <w:rPr>
                <w:rFonts w:ascii="Times New Roman" w:hAnsi="Times New Roman" w:cs="Times New Roman"/>
                <w:sz w:val="20"/>
                <w:szCs w:val="20"/>
              </w:rPr>
              <w:t>94.6</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К4</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48</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796BBB">
            <w:pPr>
              <w:jc w:val="center"/>
              <w:rPr>
                <w:rFonts w:ascii="Times New Roman" w:hAnsi="Times New Roman" w:cs="Times New Roman"/>
                <w:sz w:val="20"/>
                <w:szCs w:val="20"/>
              </w:rPr>
            </w:pPr>
            <w:r w:rsidRPr="00DC0B8B">
              <w:rPr>
                <w:rFonts w:ascii="Times New Roman" w:hAnsi="Times New Roman" w:cs="Times New Roman"/>
                <w:sz w:val="20"/>
                <w:szCs w:val="20"/>
              </w:rPr>
              <w:t>20.1</w:t>
            </w:r>
          </w:p>
        </w:tc>
        <w:tc>
          <w:tcPr>
            <w:tcW w:w="1204"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jc w:val="center"/>
              <w:rPr>
                <w:rFonts w:ascii="Times New Roman" w:hAnsi="Times New Roman" w:cs="Times New Roman"/>
                <w:sz w:val="20"/>
                <w:szCs w:val="20"/>
              </w:rPr>
            </w:pPr>
            <w:r w:rsidRPr="00DC0B8B">
              <w:rPr>
                <w:rFonts w:ascii="Times New Roman" w:hAnsi="Times New Roman" w:cs="Times New Roman"/>
                <w:sz w:val="20"/>
                <w:szCs w:val="20"/>
              </w:rPr>
              <w:t>48.1</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796BBB">
            <w:pPr>
              <w:jc w:val="center"/>
              <w:rPr>
                <w:rFonts w:ascii="Times New Roman" w:hAnsi="Times New Roman" w:cs="Times New Roman"/>
                <w:sz w:val="20"/>
                <w:szCs w:val="20"/>
              </w:rPr>
            </w:pPr>
            <w:r w:rsidRPr="00DC0B8B">
              <w:rPr>
                <w:rFonts w:ascii="Times New Roman" w:hAnsi="Times New Roman" w:cs="Times New Roman"/>
                <w:sz w:val="20"/>
                <w:szCs w:val="20"/>
              </w:rPr>
              <w:t>72.46</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796BBB">
            <w:pPr>
              <w:jc w:val="center"/>
              <w:rPr>
                <w:rFonts w:ascii="Times New Roman" w:hAnsi="Times New Roman" w:cs="Times New Roman"/>
                <w:sz w:val="20"/>
                <w:szCs w:val="20"/>
              </w:rPr>
            </w:pPr>
            <w:r w:rsidRPr="00DC0B8B">
              <w:rPr>
                <w:rFonts w:ascii="Times New Roman" w:hAnsi="Times New Roman" w:cs="Times New Roman"/>
                <w:sz w:val="20"/>
                <w:szCs w:val="20"/>
              </w:rPr>
              <w:t>94.6</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К5</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55</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796BBB">
            <w:pPr>
              <w:jc w:val="center"/>
              <w:rPr>
                <w:rFonts w:ascii="Times New Roman" w:hAnsi="Times New Roman" w:cs="Times New Roman"/>
                <w:sz w:val="20"/>
                <w:szCs w:val="20"/>
              </w:rPr>
            </w:pPr>
            <w:r w:rsidRPr="00DC0B8B">
              <w:rPr>
                <w:rFonts w:ascii="Times New Roman" w:hAnsi="Times New Roman" w:cs="Times New Roman"/>
                <w:sz w:val="20"/>
                <w:szCs w:val="20"/>
              </w:rPr>
              <w:t>9</w:t>
            </w:r>
          </w:p>
        </w:tc>
        <w:tc>
          <w:tcPr>
            <w:tcW w:w="1204"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jc w:val="center"/>
              <w:rPr>
                <w:rFonts w:ascii="Times New Roman" w:hAnsi="Times New Roman" w:cs="Times New Roman"/>
                <w:sz w:val="20"/>
                <w:szCs w:val="20"/>
              </w:rPr>
            </w:pPr>
            <w:r w:rsidRPr="00DC0B8B">
              <w:rPr>
                <w:rFonts w:ascii="Times New Roman" w:hAnsi="Times New Roman" w:cs="Times New Roman"/>
                <w:sz w:val="20"/>
                <w:szCs w:val="20"/>
              </w:rPr>
              <w:t>57.4</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796BBB">
            <w:pPr>
              <w:jc w:val="center"/>
              <w:rPr>
                <w:rFonts w:ascii="Times New Roman" w:hAnsi="Times New Roman" w:cs="Times New Roman"/>
                <w:sz w:val="20"/>
                <w:szCs w:val="20"/>
              </w:rPr>
            </w:pPr>
            <w:r w:rsidRPr="00DC0B8B">
              <w:rPr>
                <w:rFonts w:ascii="Times New Roman" w:hAnsi="Times New Roman" w:cs="Times New Roman"/>
                <w:sz w:val="20"/>
                <w:szCs w:val="20"/>
              </w:rPr>
              <w:t>82.61</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796BBB">
            <w:pPr>
              <w:jc w:val="center"/>
              <w:rPr>
                <w:rFonts w:ascii="Times New Roman" w:hAnsi="Times New Roman" w:cs="Times New Roman"/>
                <w:sz w:val="20"/>
                <w:szCs w:val="20"/>
              </w:rPr>
            </w:pPr>
            <w:r w:rsidRPr="00DC0B8B">
              <w:rPr>
                <w:rFonts w:ascii="Times New Roman" w:hAnsi="Times New Roman" w:cs="Times New Roman"/>
                <w:sz w:val="20"/>
                <w:szCs w:val="20"/>
              </w:rPr>
              <w:t>85.5</w:t>
            </w:r>
          </w:p>
        </w:tc>
      </w:tr>
      <w:tr w:rsidR="00DC0B8B" w:rsidRPr="00DC0B8B" w:rsidTr="00DC0B8B">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p>
        </w:tc>
        <w:tc>
          <w:tcPr>
            <w:tcW w:w="2268"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К6</w:t>
            </w:r>
          </w:p>
        </w:tc>
        <w:tc>
          <w:tcPr>
            <w:tcW w:w="1276"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hanging="112"/>
              <w:jc w:val="center"/>
              <w:rPr>
                <w:rFonts w:ascii="Times New Roman" w:hAnsi="Times New Roman" w:cs="Times New Roman"/>
                <w:sz w:val="20"/>
                <w:szCs w:val="20"/>
              </w:rPr>
            </w:pPr>
            <w:r w:rsidRPr="00DC0B8B">
              <w:rPr>
                <w:rFonts w:ascii="Times New Roman" w:hAnsi="Times New Roman" w:cs="Times New Roman"/>
                <w:sz w:val="20"/>
                <w:szCs w:val="20"/>
              </w:rPr>
              <w:t>В</w:t>
            </w:r>
          </w:p>
        </w:tc>
        <w:tc>
          <w:tcPr>
            <w:tcW w:w="1134"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autoSpaceDE w:val="0"/>
              <w:autoSpaceDN w:val="0"/>
              <w:adjustRightInd w:val="0"/>
              <w:ind w:firstLine="67"/>
              <w:jc w:val="center"/>
              <w:rPr>
                <w:rFonts w:ascii="Times New Roman" w:hAnsi="Times New Roman" w:cs="Times New Roman"/>
                <w:sz w:val="20"/>
                <w:szCs w:val="20"/>
              </w:rPr>
            </w:pPr>
            <w:r w:rsidRPr="00DC0B8B">
              <w:rPr>
                <w:rFonts w:ascii="Times New Roman" w:hAnsi="Times New Roman" w:cs="Times New Roman"/>
                <w:sz w:val="20"/>
                <w:szCs w:val="20"/>
              </w:rPr>
              <w:t>47</w:t>
            </w:r>
          </w:p>
        </w:tc>
        <w:tc>
          <w:tcPr>
            <w:tcW w:w="1272" w:type="dxa"/>
            <w:tcBorders>
              <w:top w:val="single" w:sz="8" w:space="0" w:color="000000"/>
              <w:left w:val="single" w:sz="8" w:space="0" w:color="000000"/>
              <w:bottom w:val="single" w:sz="8" w:space="0" w:color="000000"/>
              <w:right w:val="single" w:sz="8" w:space="0" w:color="000000"/>
            </w:tcBorders>
          </w:tcPr>
          <w:p w:rsidR="00DC0B8B" w:rsidRPr="00DC0B8B" w:rsidRDefault="00DC0B8B" w:rsidP="00796BBB">
            <w:pPr>
              <w:jc w:val="center"/>
              <w:rPr>
                <w:rFonts w:ascii="Times New Roman" w:hAnsi="Times New Roman" w:cs="Times New Roman"/>
                <w:sz w:val="20"/>
                <w:szCs w:val="20"/>
              </w:rPr>
            </w:pPr>
            <w:r w:rsidRPr="00DC0B8B">
              <w:rPr>
                <w:rFonts w:ascii="Times New Roman" w:hAnsi="Times New Roman" w:cs="Times New Roman"/>
                <w:sz w:val="20"/>
                <w:szCs w:val="20"/>
              </w:rPr>
              <w:t>17.1</w:t>
            </w:r>
          </w:p>
        </w:tc>
        <w:tc>
          <w:tcPr>
            <w:tcW w:w="1204" w:type="dxa"/>
            <w:tcBorders>
              <w:top w:val="single" w:sz="8" w:space="0" w:color="000000"/>
              <w:left w:val="single" w:sz="8" w:space="0" w:color="000000"/>
              <w:bottom w:val="single" w:sz="8" w:space="0" w:color="000000"/>
              <w:right w:val="single" w:sz="8" w:space="0" w:color="000000"/>
            </w:tcBorders>
            <w:vAlign w:val="center"/>
          </w:tcPr>
          <w:p w:rsidR="00DC0B8B" w:rsidRPr="00DC0B8B" w:rsidRDefault="00DC0B8B" w:rsidP="00796BBB">
            <w:pPr>
              <w:jc w:val="center"/>
              <w:rPr>
                <w:rFonts w:ascii="Times New Roman" w:hAnsi="Times New Roman" w:cs="Times New Roman"/>
                <w:sz w:val="20"/>
                <w:szCs w:val="20"/>
              </w:rPr>
            </w:pPr>
            <w:r w:rsidRPr="00DC0B8B">
              <w:rPr>
                <w:rFonts w:ascii="Times New Roman" w:hAnsi="Times New Roman" w:cs="Times New Roman"/>
                <w:sz w:val="20"/>
                <w:szCs w:val="20"/>
              </w:rPr>
              <w:t>50</w:t>
            </w:r>
          </w:p>
        </w:tc>
        <w:tc>
          <w:tcPr>
            <w:tcW w:w="1203" w:type="dxa"/>
            <w:tcBorders>
              <w:top w:val="single" w:sz="8" w:space="0" w:color="000000"/>
              <w:left w:val="single" w:sz="8" w:space="0" w:color="000000"/>
              <w:bottom w:val="single" w:sz="8" w:space="0" w:color="000000"/>
              <w:right w:val="single" w:sz="8" w:space="0" w:color="000000"/>
            </w:tcBorders>
          </w:tcPr>
          <w:p w:rsidR="00DC0B8B" w:rsidRPr="00DC0B8B" w:rsidRDefault="00DC0B8B" w:rsidP="00796BBB">
            <w:pPr>
              <w:jc w:val="center"/>
              <w:rPr>
                <w:rFonts w:ascii="Times New Roman" w:hAnsi="Times New Roman" w:cs="Times New Roman"/>
                <w:sz w:val="20"/>
                <w:szCs w:val="20"/>
              </w:rPr>
            </w:pPr>
            <w:r w:rsidRPr="00DC0B8B">
              <w:rPr>
                <w:rFonts w:ascii="Times New Roman" w:hAnsi="Times New Roman" w:cs="Times New Roman"/>
                <w:sz w:val="20"/>
                <w:szCs w:val="20"/>
              </w:rPr>
              <w:t>72.21</w:t>
            </w:r>
          </w:p>
        </w:tc>
        <w:tc>
          <w:tcPr>
            <w:tcW w:w="1204" w:type="dxa"/>
            <w:tcBorders>
              <w:top w:val="single" w:sz="8" w:space="0" w:color="000000"/>
              <w:left w:val="single" w:sz="8" w:space="0" w:color="000000"/>
              <w:bottom w:val="single" w:sz="8" w:space="0" w:color="000000"/>
              <w:right w:val="single" w:sz="8" w:space="0" w:color="000000"/>
            </w:tcBorders>
          </w:tcPr>
          <w:p w:rsidR="00DC0B8B" w:rsidRPr="00DC0B8B" w:rsidRDefault="00DC0B8B" w:rsidP="00796BBB">
            <w:pPr>
              <w:jc w:val="center"/>
              <w:rPr>
                <w:rFonts w:ascii="Times New Roman" w:hAnsi="Times New Roman" w:cs="Times New Roman"/>
                <w:sz w:val="20"/>
                <w:szCs w:val="20"/>
              </w:rPr>
            </w:pPr>
            <w:r w:rsidRPr="00DC0B8B">
              <w:rPr>
                <w:rFonts w:ascii="Times New Roman" w:hAnsi="Times New Roman" w:cs="Times New Roman"/>
                <w:sz w:val="20"/>
                <w:szCs w:val="20"/>
              </w:rPr>
              <w:t>84.5</w:t>
            </w:r>
          </w:p>
        </w:tc>
      </w:tr>
    </w:tbl>
    <w:p w:rsidR="00DC0B8B" w:rsidRPr="00DC0B8B" w:rsidRDefault="00DC0B8B" w:rsidP="00DC0B8B">
      <w:pPr>
        <w:jc w:val="both"/>
        <w:rPr>
          <w:rFonts w:ascii="Times New Roman" w:hAnsi="Times New Roman" w:cs="Times New Roman"/>
          <w:i/>
          <w:iCs/>
          <w:sz w:val="20"/>
          <w:szCs w:val="20"/>
        </w:rPr>
      </w:pPr>
    </w:p>
    <w:p w:rsidR="00DC0B8B" w:rsidRPr="00DC0B8B" w:rsidRDefault="00DC0B8B" w:rsidP="00DC0B8B">
      <w:pPr>
        <w:spacing w:after="0"/>
        <w:ind w:left="-426" w:firstLine="965"/>
        <w:jc w:val="both"/>
        <w:rPr>
          <w:rFonts w:ascii="Times New Roman" w:hAnsi="Times New Roman" w:cs="Times New Roman"/>
          <w:iCs/>
          <w:sz w:val="24"/>
          <w:szCs w:val="24"/>
        </w:rPr>
      </w:pPr>
      <w:r w:rsidRPr="00DC0B8B">
        <w:rPr>
          <w:rFonts w:ascii="Times New Roman" w:hAnsi="Times New Roman" w:cs="Times New Roman"/>
          <w:iCs/>
          <w:sz w:val="24"/>
          <w:szCs w:val="24"/>
        </w:rPr>
        <w:t>Низкий процент выполнения заданий КИМ ЕГЭ по обществознанию учащиеся, не преодолевшие минимальный порог, показали по следующим заданиям:8,10,14.20,23,24,25,26,27.28,29 (Б,Б,Б,П,В,В,В,В,В.В,В.В уровни).</w:t>
      </w:r>
    </w:p>
    <w:p w:rsidR="00DC0B8B" w:rsidRPr="00DC0B8B" w:rsidRDefault="00DC0B8B" w:rsidP="00DC0B8B">
      <w:pPr>
        <w:spacing w:after="0"/>
        <w:ind w:left="-426" w:firstLine="965"/>
        <w:jc w:val="both"/>
        <w:rPr>
          <w:rFonts w:ascii="Times New Roman" w:hAnsi="Times New Roman" w:cs="Times New Roman"/>
          <w:iCs/>
          <w:sz w:val="24"/>
          <w:szCs w:val="24"/>
        </w:rPr>
      </w:pPr>
      <w:r w:rsidRPr="00DC0B8B">
        <w:rPr>
          <w:rFonts w:ascii="Times New Roman" w:hAnsi="Times New Roman" w:cs="Times New Roman"/>
          <w:iCs/>
          <w:sz w:val="24"/>
          <w:szCs w:val="24"/>
        </w:rPr>
        <w:t>Низкий процент выполнения заданий КИМ ЕГЭ по обществознанию учащиеся, в группе от «0» до «60» баллов, показали по следующим заданиям: 23,24,26,27,28,29  (Высокий уровень).</w:t>
      </w:r>
    </w:p>
    <w:p w:rsidR="00DC0B8B" w:rsidRDefault="00DC0B8B" w:rsidP="00DC0B8B">
      <w:pPr>
        <w:ind w:left="-426" w:firstLine="965"/>
        <w:jc w:val="both"/>
        <w:rPr>
          <w:i/>
          <w:iCs/>
        </w:rPr>
      </w:pPr>
    </w:p>
    <w:p w:rsidR="00DC0B8B" w:rsidRPr="00DC0B8B" w:rsidRDefault="00DC0B8B" w:rsidP="000F30C8">
      <w:pPr>
        <w:pStyle w:val="3"/>
        <w:numPr>
          <w:ilvl w:val="2"/>
          <w:numId w:val="93"/>
        </w:numPr>
        <w:ind w:left="1224"/>
        <w:rPr>
          <w:rFonts w:ascii="Times New Roman" w:hAnsi="Times New Roman"/>
          <w:bCs w:val="0"/>
        </w:rPr>
      </w:pPr>
      <w:r w:rsidRPr="00DC0B8B">
        <w:rPr>
          <w:rFonts w:ascii="Times New Roman" w:hAnsi="Times New Roman"/>
          <w:bCs w:val="0"/>
        </w:rPr>
        <w:t>Содержательный анализ выполнения заданий КИМ</w:t>
      </w:r>
    </w:p>
    <w:p w:rsidR="00DC0B8B" w:rsidRDefault="00DC0B8B" w:rsidP="00DC0B8B">
      <w:pPr>
        <w:spacing w:line="360" w:lineRule="auto"/>
        <w:ind w:left="-425"/>
        <w:rPr>
          <w:i/>
          <w:iCs/>
        </w:rPr>
      </w:pPr>
    </w:p>
    <w:p w:rsidR="00DC0B8B" w:rsidRPr="00DC0B8B" w:rsidRDefault="00DC0B8B" w:rsidP="00DC0B8B">
      <w:pPr>
        <w:spacing w:after="0"/>
        <w:ind w:left="-425"/>
        <w:jc w:val="both"/>
        <w:rPr>
          <w:rFonts w:ascii="Times New Roman" w:hAnsi="Times New Roman" w:cs="Times New Roman"/>
          <w:sz w:val="24"/>
          <w:szCs w:val="24"/>
        </w:rPr>
      </w:pPr>
      <w:r>
        <w:rPr>
          <w:rFonts w:ascii="Times New Roman" w:hAnsi="Times New Roman" w:cs="Times New Roman"/>
          <w:b/>
          <w:sz w:val="24"/>
          <w:szCs w:val="24"/>
        </w:rPr>
        <w:t xml:space="preserve">          </w:t>
      </w:r>
      <w:r w:rsidRPr="00DC0B8B">
        <w:rPr>
          <w:rFonts w:ascii="Times New Roman" w:hAnsi="Times New Roman" w:cs="Times New Roman"/>
          <w:b/>
          <w:sz w:val="24"/>
          <w:szCs w:val="24"/>
        </w:rPr>
        <w:t>Выпускники, не набравшие минимального количества баллов (группа 1),</w:t>
      </w:r>
      <w:r w:rsidRPr="00DC0B8B">
        <w:rPr>
          <w:rFonts w:ascii="Times New Roman" w:hAnsi="Times New Roman" w:cs="Times New Roman"/>
          <w:sz w:val="24"/>
          <w:szCs w:val="24"/>
        </w:rPr>
        <w:t xml:space="preserve"> показали фрагментарные знания исторических фактов. Результативность выполнения ими заданий части 1 с кратким ответом – 5.9–42,8%. </w:t>
      </w:r>
    </w:p>
    <w:p w:rsidR="00DC0B8B" w:rsidRPr="00DC0B8B" w:rsidRDefault="00DC0B8B" w:rsidP="00DC0B8B">
      <w:pPr>
        <w:spacing w:after="0"/>
        <w:ind w:left="-426" w:firstLine="965"/>
        <w:jc w:val="both"/>
        <w:rPr>
          <w:rFonts w:ascii="Times New Roman" w:hAnsi="Times New Roman" w:cs="Times New Roman"/>
          <w:sz w:val="24"/>
          <w:szCs w:val="24"/>
        </w:rPr>
      </w:pPr>
      <w:r w:rsidRPr="00DC0B8B">
        <w:rPr>
          <w:rFonts w:ascii="Times New Roman" w:hAnsi="Times New Roman" w:cs="Times New Roman"/>
          <w:sz w:val="24"/>
          <w:szCs w:val="24"/>
        </w:rPr>
        <w:t>Самые низкие результаты были показаны при выполнении задания 10 (</w:t>
      </w:r>
      <w:r w:rsidRPr="00DC0B8B">
        <w:rPr>
          <w:rFonts w:ascii="Times New Roman" w:hAnsi="Times New Roman" w:cs="Times New Roman"/>
          <w:bCs/>
          <w:iCs/>
          <w:color w:val="000000"/>
          <w:sz w:val="24"/>
          <w:szCs w:val="24"/>
        </w:rPr>
        <w:t>Осуществлять поиск</w:t>
      </w:r>
      <w:r w:rsidRPr="00DC0B8B">
        <w:rPr>
          <w:rFonts w:ascii="Times New Roman" w:hAnsi="Times New Roman" w:cs="Times New Roman"/>
          <w:b/>
          <w:bCs/>
          <w:i/>
          <w:iCs/>
          <w:color w:val="000000"/>
          <w:sz w:val="24"/>
          <w:szCs w:val="24"/>
        </w:rPr>
        <w:br/>
      </w:r>
      <w:r w:rsidRPr="00DC0B8B">
        <w:rPr>
          <w:rFonts w:ascii="Times New Roman" w:hAnsi="Times New Roman" w:cs="Times New Roman"/>
          <w:color w:val="000000"/>
          <w:sz w:val="24"/>
          <w:szCs w:val="24"/>
        </w:rPr>
        <w:t>социальной информации, представленной в различных знаковых системах (рисунок)</w:t>
      </w:r>
      <w:r w:rsidRPr="00DC0B8B">
        <w:rPr>
          <w:rFonts w:ascii="Times New Roman" w:hAnsi="Times New Roman" w:cs="Times New Roman"/>
          <w:sz w:val="24"/>
          <w:szCs w:val="24"/>
        </w:rPr>
        <w:t>); 20 (</w:t>
      </w:r>
      <w:r w:rsidRPr="00DC0B8B">
        <w:rPr>
          <w:rFonts w:ascii="Times New Roman" w:hAnsi="Times New Roman" w:cs="Times New Roman"/>
          <w:bCs/>
          <w:iCs/>
          <w:color w:val="000000"/>
          <w:sz w:val="24"/>
          <w:szCs w:val="24"/>
        </w:rPr>
        <w:t xml:space="preserve">Систематизировать, анализировать и обобщать </w:t>
      </w:r>
      <w:r w:rsidRPr="00DC0B8B">
        <w:rPr>
          <w:rFonts w:ascii="Times New Roman" w:hAnsi="Times New Roman" w:cs="Times New Roman"/>
          <w:color w:val="000000"/>
          <w:sz w:val="24"/>
          <w:szCs w:val="24"/>
        </w:rPr>
        <w:t>неупорядоченную социальную информацию</w:t>
      </w:r>
      <w:r w:rsidRPr="00DC0B8B">
        <w:rPr>
          <w:rFonts w:ascii="Times New Roman" w:hAnsi="Times New Roman" w:cs="Times New Roman"/>
          <w:sz w:val="24"/>
          <w:szCs w:val="24"/>
        </w:rPr>
        <w:t>); 23 (</w:t>
      </w:r>
      <w:r w:rsidRPr="00DC0B8B">
        <w:rPr>
          <w:rFonts w:ascii="Times New Roman" w:hAnsi="Times New Roman" w:cs="Times New Roman"/>
          <w:bCs/>
          <w:iCs/>
          <w:color w:val="000000"/>
          <w:sz w:val="24"/>
          <w:szCs w:val="24"/>
        </w:rPr>
        <w:t xml:space="preserve">Раскрывать на примерах </w:t>
      </w:r>
      <w:r w:rsidRPr="00DC0B8B">
        <w:rPr>
          <w:rFonts w:ascii="Times New Roman" w:hAnsi="Times New Roman" w:cs="Times New Roman"/>
          <w:color w:val="000000"/>
          <w:sz w:val="24"/>
          <w:szCs w:val="24"/>
        </w:rPr>
        <w:t>изученные теоретические положения и понятия социально-экономических</w:t>
      </w:r>
      <w:r w:rsidRPr="00DC0B8B">
        <w:rPr>
          <w:rFonts w:ascii="Times New Roman" w:hAnsi="Times New Roman" w:cs="Times New Roman"/>
          <w:color w:val="000000"/>
          <w:sz w:val="24"/>
          <w:szCs w:val="24"/>
        </w:rPr>
        <w:br/>
        <w:t>и гуманитарных наук</w:t>
      </w:r>
      <w:r w:rsidRPr="00DC0B8B">
        <w:rPr>
          <w:rFonts w:ascii="Times New Roman" w:hAnsi="Times New Roman" w:cs="Times New Roman"/>
          <w:sz w:val="24"/>
          <w:szCs w:val="24"/>
        </w:rPr>
        <w:t>); 25 (</w:t>
      </w:r>
      <w:r w:rsidRPr="00DC0B8B">
        <w:rPr>
          <w:rStyle w:val="fontstyle01"/>
          <w:rFonts w:ascii="Times New Roman" w:hAnsi="Times New Roman" w:cs="Times New Roman"/>
          <w:b/>
          <w:i/>
          <w:sz w:val="24"/>
          <w:szCs w:val="24"/>
        </w:rPr>
        <w:t>Характеризовать</w:t>
      </w:r>
      <w:r w:rsidRPr="00DC0B8B">
        <w:rPr>
          <w:rFonts w:ascii="Times New Roman" w:hAnsi="Times New Roman" w:cs="Times New Roman"/>
          <w:bCs/>
          <w:iCs/>
          <w:color w:val="000000"/>
          <w:sz w:val="24"/>
          <w:szCs w:val="24"/>
        </w:rPr>
        <w:t xml:space="preserve"> </w:t>
      </w:r>
      <w:r w:rsidRPr="00DC0B8B">
        <w:rPr>
          <w:rStyle w:val="fontstyle11"/>
          <w:rFonts w:ascii="Times New Roman" w:hAnsi="Times New Roman" w:cs="Times New Roman"/>
          <w:sz w:val="24"/>
          <w:szCs w:val="24"/>
        </w:rPr>
        <w:t>с научных позиций основные социальные</w:t>
      </w:r>
      <w:r w:rsidRPr="00DC0B8B">
        <w:rPr>
          <w:rFonts w:ascii="Times New Roman" w:hAnsi="Times New Roman" w:cs="Times New Roman"/>
          <w:color w:val="000000"/>
          <w:sz w:val="24"/>
          <w:szCs w:val="24"/>
        </w:rPr>
        <w:br/>
      </w:r>
      <w:r w:rsidRPr="00DC0B8B">
        <w:rPr>
          <w:rStyle w:val="fontstyle11"/>
          <w:rFonts w:ascii="Times New Roman" w:hAnsi="Times New Roman" w:cs="Times New Roman"/>
          <w:sz w:val="24"/>
          <w:szCs w:val="24"/>
        </w:rPr>
        <w:t>объекты (факты, явления, процессы, институты), их место и значение в жизни</w:t>
      </w:r>
      <w:r w:rsidRPr="00DC0B8B">
        <w:rPr>
          <w:rFonts w:ascii="Times New Roman" w:hAnsi="Times New Roman" w:cs="Times New Roman"/>
          <w:color w:val="000000"/>
          <w:sz w:val="24"/>
          <w:szCs w:val="24"/>
        </w:rPr>
        <w:t xml:space="preserve"> </w:t>
      </w:r>
      <w:r w:rsidRPr="00DC0B8B">
        <w:rPr>
          <w:rStyle w:val="fontstyle11"/>
          <w:rFonts w:ascii="Times New Roman" w:hAnsi="Times New Roman" w:cs="Times New Roman"/>
          <w:sz w:val="24"/>
          <w:szCs w:val="24"/>
        </w:rPr>
        <w:t>общества как целостной</w:t>
      </w:r>
      <w:r w:rsidRPr="00DC0B8B">
        <w:rPr>
          <w:rFonts w:ascii="Times New Roman" w:hAnsi="Times New Roman" w:cs="Times New Roman"/>
          <w:color w:val="000000"/>
          <w:sz w:val="24"/>
          <w:szCs w:val="24"/>
        </w:rPr>
        <w:br/>
      </w:r>
      <w:r w:rsidRPr="00DC0B8B">
        <w:rPr>
          <w:rStyle w:val="fontstyle11"/>
          <w:rFonts w:ascii="Times New Roman" w:hAnsi="Times New Roman" w:cs="Times New Roman"/>
          <w:sz w:val="24"/>
          <w:szCs w:val="24"/>
        </w:rPr>
        <w:t>системы (задание на раскрытие смысла понятия, использование понятия в заданном контексте)</w:t>
      </w:r>
      <w:r w:rsidRPr="00DC0B8B">
        <w:rPr>
          <w:rFonts w:ascii="Times New Roman" w:hAnsi="Times New Roman" w:cs="Times New Roman"/>
          <w:sz w:val="24"/>
          <w:szCs w:val="24"/>
        </w:rPr>
        <w:t>); 26 (</w:t>
      </w:r>
      <w:r w:rsidRPr="00DC0B8B">
        <w:rPr>
          <w:rFonts w:ascii="Times New Roman" w:hAnsi="Times New Roman" w:cs="Times New Roman"/>
          <w:color w:val="000000"/>
          <w:sz w:val="24"/>
          <w:szCs w:val="24"/>
        </w:rPr>
        <w:t>задание, предполагающее раскрытие теоретических положений на примерах)</w:t>
      </w:r>
      <w:r w:rsidRPr="00DC0B8B">
        <w:rPr>
          <w:rFonts w:ascii="Times New Roman" w:hAnsi="Times New Roman" w:cs="Times New Roman"/>
          <w:sz w:val="24"/>
          <w:szCs w:val="24"/>
        </w:rPr>
        <w:t>; 27 (задание - задача); 28 (составление плана по заданной теме).</w:t>
      </w:r>
    </w:p>
    <w:p w:rsidR="00DC0B8B" w:rsidRPr="00DC0B8B" w:rsidRDefault="00DC0B8B" w:rsidP="00DC0B8B">
      <w:pPr>
        <w:spacing w:after="0"/>
        <w:ind w:left="-426" w:firstLine="965"/>
        <w:jc w:val="both"/>
        <w:rPr>
          <w:rFonts w:ascii="Times New Roman" w:hAnsi="Times New Roman" w:cs="Times New Roman"/>
          <w:sz w:val="24"/>
          <w:szCs w:val="24"/>
        </w:rPr>
      </w:pPr>
      <w:r w:rsidRPr="00DC0B8B">
        <w:rPr>
          <w:rFonts w:ascii="Times New Roman" w:hAnsi="Times New Roman" w:cs="Times New Roman"/>
          <w:sz w:val="24"/>
          <w:szCs w:val="24"/>
        </w:rPr>
        <w:t>Лучше, чем с другими заданиями части 1, данная группа выпускников справилась с заданиями 2 (62.8%); 21 (49.3%); 1 (47.2%); 4 (44.7%);6 (43.7%); 19 (41.4%).</w:t>
      </w:r>
    </w:p>
    <w:p w:rsidR="00DC0B8B" w:rsidRPr="00DC0B8B" w:rsidRDefault="00DC0B8B" w:rsidP="00DC0B8B">
      <w:pPr>
        <w:spacing w:after="0"/>
        <w:ind w:left="-426" w:firstLine="965"/>
        <w:jc w:val="both"/>
        <w:rPr>
          <w:rFonts w:ascii="Times New Roman" w:hAnsi="Times New Roman" w:cs="Times New Roman"/>
          <w:sz w:val="24"/>
          <w:szCs w:val="24"/>
        </w:rPr>
      </w:pPr>
      <w:r w:rsidRPr="00DC0B8B">
        <w:rPr>
          <w:rFonts w:ascii="Times New Roman" w:hAnsi="Times New Roman" w:cs="Times New Roman"/>
          <w:sz w:val="24"/>
          <w:szCs w:val="24"/>
        </w:rPr>
        <w:t>Низкие результаты данная группа участников ЕГЭ показала на задании 29 по критериям (5.98; 3.99; 36.2; 20.1; 23.9; 17.7 %).</w:t>
      </w:r>
    </w:p>
    <w:p w:rsidR="00DC0B8B" w:rsidRPr="00DC0B8B" w:rsidRDefault="00DC0B8B" w:rsidP="00DC0B8B">
      <w:pPr>
        <w:spacing w:after="0"/>
        <w:ind w:left="-425" w:firstLine="709"/>
        <w:jc w:val="both"/>
        <w:rPr>
          <w:rFonts w:ascii="Times New Roman" w:hAnsi="Times New Roman" w:cs="Times New Roman"/>
          <w:sz w:val="24"/>
          <w:szCs w:val="24"/>
        </w:rPr>
      </w:pPr>
      <w:r w:rsidRPr="00DC0B8B">
        <w:rPr>
          <w:rFonts w:ascii="Times New Roman" w:hAnsi="Times New Roman" w:cs="Times New Roman"/>
          <w:sz w:val="24"/>
          <w:szCs w:val="24"/>
        </w:rPr>
        <w:t xml:space="preserve">Задания второй части учащиеся выполнили значительно хуже, чем задания первой части, (менее 12%).             </w:t>
      </w:r>
    </w:p>
    <w:p w:rsidR="00DC0B8B" w:rsidRPr="00DC0B8B" w:rsidRDefault="00DC0B8B" w:rsidP="00DC0B8B">
      <w:pPr>
        <w:spacing w:after="0"/>
        <w:ind w:left="-426" w:firstLine="965"/>
        <w:jc w:val="both"/>
        <w:rPr>
          <w:rFonts w:ascii="Times New Roman" w:hAnsi="Times New Roman" w:cs="Times New Roman"/>
          <w:sz w:val="24"/>
          <w:szCs w:val="24"/>
        </w:rPr>
      </w:pPr>
      <w:r w:rsidRPr="00DC0B8B">
        <w:rPr>
          <w:rFonts w:ascii="Times New Roman" w:hAnsi="Times New Roman" w:cs="Times New Roman"/>
          <w:sz w:val="24"/>
          <w:szCs w:val="24"/>
        </w:rPr>
        <w:t>В целом можно сделать вывод о том, что данная группа выпускников не освоила курс</w:t>
      </w:r>
    </w:p>
    <w:p w:rsidR="00DC0B8B" w:rsidRPr="00DC0B8B" w:rsidRDefault="00DC0B8B" w:rsidP="00DC0B8B">
      <w:pPr>
        <w:spacing w:after="0"/>
        <w:jc w:val="both"/>
        <w:rPr>
          <w:rFonts w:ascii="Times New Roman" w:hAnsi="Times New Roman" w:cs="Times New Roman"/>
          <w:sz w:val="24"/>
          <w:szCs w:val="24"/>
        </w:rPr>
      </w:pPr>
    </w:p>
    <w:p w:rsidR="00DC0B8B" w:rsidRPr="00DC0B8B" w:rsidRDefault="00DC0B8B" w:rsidP="00DC0B8B">
      <w:pPr>
        <w:spacing w:after="0"/>
        <w:ind w:left="-284"/>
        <w:jc w:val="both"/>
        <w:rPr>
          <w:rFonts w:ascii="Times New Roman" w:hAnsi="Times New Roman" w:cs="Times New Roman"/>
          <w:sz w:val="24"/>
          <w:szCs w:val="24"/>
        </w:rPr>
      </w:pPr>
      <w:r>
        <w:rPr>
          <w:rFonts w:ascii="Times New Roman" w:hAnsi="Times New Roman" w:cs="Times New Roman"/>
          <w:b/>
          <w:sz w:val="24"/>
          <w:szCs w:val="24"/>
        </w:rPr>
        <w:t xml:space="preserve">           </w:t>
      </w:r>
      <w:r w:rsidRPr="00DC0B8B">
        <w:rPr>
          <w:rFonts w:ascii="Times New Roman" w:hAnsi="Times New Roman" w:cs="Times New Roman"/>
          <w:b/>
          <w:sz w:val="24"/>
          <w:szCs w:val="24"/>
        </w:rPr>
        <w:t>Участники ЕГЭ с результатами в диапазоне 42–60 т.б</w:t>
      </w:r>
      <w:r w:rsidRPr="00DC0B8B">
        <w:rPr>
          <w:rFonts w:ascii="Times New Roman" w:hAnsi="Times New Roman" w:cs="Times New Roman"/>
          <w:sz w:val="24"/>
          <w:szCs w:val="24"/>
        </w:rPr>
        <w:t xml:space="preserve">. (группа 2) показали знание некоторого количества обществоведческих знаний. Значительно лучше, чем группа 1, они справились с заданием1 (79.9%); 2 (86,3%); 4 (70.1%). </w:t>
      </w:r>
    </w:p>
    <w:p w:rsidR="00DC0B8B" w:rsidRPr="00DC0B8B" w:rsidRDefault="00DC0B8B" w:rsidP="00DC0B8B">
      <w:pPr>
        <w:spacing w:after="0"/>
        <w:ind w:left="-284"/>
        <w:jc w:val="both"/>
        <w:rPr>
          <w:rFonts w:ascii="Times New Roman" w:hAnsi="Times New Roman" w:cs="Times New Roman"/>
          <w:sz w:val="24"/>
          <w:szCs w:val="24"/>
        </w:rPr>
      </w:pPr>
      <w:r w:rsidRPr="00DC0B8B">
        <w:rPr>
          <w:rFonts w:ascii="Times New Roman" w:hAnsi="Times New Roman" w:cs="Times New Roman"/>
          <w:sz w:val="24"/>
          <w:szCs w:val="24"/>
        </w:rPr>
        <w:t>Из заданий с развернутым ответом данная группа участников ЕГЭ лучше, чем с другими заданиями второй части, справилась с заданием 21 (83.8%); 22 (73.9%); 29 К3 (71.1%).</w:t>
      </w:r>
    </w:p>
    <w:p w:rsidR="00DC0B8B" w:rsidRPr="00DC0B8B" w:rsidRDefault="00DC0B8B" w:rsidP="00DC0B8B">
      <w:pPr>
        <w:spacing w:after="0"/>
        <w:ind w:left="-425" w:firstLine="709"/>
        <w:jc w:val="both"/>
        <w:rPr>
          <w:rFonts w:ascii="Times New Roman" w:hAnsi="Times New Roman" w:cs="Times New Roman"/>
          <w:sz w:val="24"/>
          <w:szCs w:val="24"/>
        </w:rPr>
      </w:pPr>
      <w:r w:rsidRPr="00DC0B8B">
        <w:rPr>
          <w:rFonts w:ascii="Times New Roman" w:hAnsi="Times New Roman" w:cs="Times New Roman"/>
          <w:sz w:val="24"/>
          <w:szCs w:val="24"/>
        </w:rPr>
        <w:t>Приведенные результаты дают основание полагать, что данная группа выпускников будет испытывать серьезные трудности в случае продолжения образования по профилю, предполагающему серьезное изучение истории, так как не обладает необходимыми знаниями и умениями. Но при соответствующей мотивации они смогут преодолеть трудности в обучении.</w:t>
      </w:r>
    </w:p>
    <w:p w:rsidR="00DC0B8B" w:rsidRPr="00DC0B8B" w:rsidRDefault="00DC0B8B" w:rsidP="00DC0B8B">
      <w:pPr>
        <w:spacing w:after="0"/>
        <w:ind w:left="-425" w:firstLine="709"/>
        <w:jc w:val="both"/>
        <w:rPr>
          <w:rFonts w:ascii="Times New Roman" w:hAnsi="Times New Roman" w:cs="Times New Roman"/>
          <w:sz w:val="24"/>
          <w:szCs w:val="24"/>
        </w:rPr>
      </w:pPr>
      <w:r w:rsidRPr="00DC0B8B">
        <w:rPr>
          <w:rFonts w:ascii="Times New Roman" w:hAnsi="Times New Roman" w:cs="Times New Roman"/>
          <w:b/>
          <w:sz w:val="24"/>
          <w:szCs w:val="24"/>
        </w:rPr>
        <w:t>Группа 3</w:t>
      </w:r>
      <w:r w:rsidRPr="00DC0B8B">
        <w:rPr>
          <w:rFonts w:ascii="Times New Roman" w:hAnsi="Times New Roman" w:cs="Times New Roman"/>
          <w:sz w:val="24"/>
          <w:szCs w:val="24"/>
        </w:rPr>
        <w:t xml:space="preserve"> показала хорошее владение предметными знаниями и сформированность проверяемых умений. Из заданий части 1 худший результат показан при выполнении заданий 15 (48.55%);  2 части – 23 (23,7%); 24 (16.1%); 28 (49.44%).</w:t>
      </w:r>
    </w:p>
    <w:p w:rsidR="00DC0B8B" w:rsidRPr="00DC0B8B" w:rsidRDefault="00DC0B8B" w:rsidP="00DC0B8B">
      <w:pPr>
        <w:spacing w:after="0"/>
        <w:ind w:left="-425" w:firstLine="709"/>
        <w:jc w:val="both"/>
        <w:rPr>
          <w:rFonts w:ascii="Times New Roman" w:hAnsi="Times New Roman" w:cs="Times New Roman"/>
          <w:sz w:val="24"/>
          <w:szCs w:val="24"/>
        </w:rPr>
      </w:pPr>
      <w:r w:rsidRPr="00DC0B8B">
        <w:rPr>
          <w:rFonts w:ascii="Times New Roman" w:hAnsi="Times New Roman" w:cs="Times New Roman"/>
          <w:sz w:val="24"/>
          <w:szCs w:val="24"/>
        </w:rPr>
        <w:t>При написании эссе группа 3 набрала большое количество баллов по критериям (от 61 до 91 баллов).</w:t>
      </w:r>
    </w:p>
    <w:p w:rsidR="00DC0B8B" w:rsidRPr="00DC0B8B" w:rsidRDefault="00DC0B8B" w:rsidP="00DC0B8B">
      <w:pPr>
        <w:spacing w:after="0"/>
        <w:ind w:left="-425" w:firstLine="709"/>
        <w:jc w:val="both"/>
        <w:rPr>
          <w:rFonts w:ascii="Times New Roman" w:hAnsi="Times New Roman" w:cs="Times New Roman"/>
          <w:sz w:val="24"/>
          <w:szCs w:val="24"/>
        </w:rPr>
      </w:pPr>
      <w:r w:rsidRPr="00DC0B8B">
        <w:rPr>
          <w:rFonts w:ascii="Times New Roman" w:hAnsi="Times New Roman" w:cs="Times New Roman"/>
          <w:b/>
          <w:sz w:val="24"/>
          <w:szCs w:val="24"/>
        </w:rPr>
        <w:t>Высокобалльники (группа 4)</w:t>
      </w:r>
      <w:r w:rsidRPr="00DC0B8B">
        <w:rPr>
          <w:rFonts w:ascii="Times New Roman" w:hAnsi="Times New Roman" w:cs="Times New Roman"/>
          <w:sz w:val="24"/>
          <w:szCs w:val="24"/>
        </w:rPr>
        <w:t xml:space="preserve"> показали лучшее владение предметными знаниями и сформированность проверяемых умений. Задания части 1 выполнены данной группой экзаменуемых с результатом 78–100%. Наиболее трудным стал задание 12 (77.7%); 6 (79.1%); 14 (79.1%); и критерий 1 (эссе) – 78.4%.</w:t>
      </w:r>
    </w:p>
    <w:p w:rsidR="00DC0B8B" w:rsidRPr="00DC0B8B" w:rsidRDefault="00DC0B8B" w:rsidP="00DC0B8B">
      <w:pPr>
        <w:spacing w:after="0"/>
        <w:ind w:left="-425" w:firstLine="709"/>
        <w:jc w:val="both"/>
        <w:rPr>
          <w:rFonts w:ascii="Times New Roman" w:hAnsi="Times New Roman" w:cs="Times New Roman"/>
          <w:sz w:val="24"/>
          <w:szCs w:val="24"/>
        </w:rPr>
      </w:pPr>
      <w:r w:rsidRPr="00DC0B8B">
        <w:rPr>
          <w:rFonts w:ascii="Times New Roman" w:hAnsi="Times New Roman" w:cs="Times New Roman"/>
          <w:sz w:val="24"/>
          <w:szCs w:val="24"/>
        </w:rPr>
        <w:t>В целом данная группа выпускников в полной мере подготовлена к продолжению образования по профилю, предполагающему серьезное изучение обществоведческих наук. Однако и им следует обратить внимание на необходимость совершенствования некоторых умений, необходимых для успешного образования по данному профилю.</w:t>
      </w:r>
    </w:p>
    <w:p w:rsidR="00DC0B8B" w:rsidRPr="00DC0B8B" w:rsidRDefault="005D218E" w:rsidP="00DC0B8B">
      <w:pPr>
        <w:spacing w:after="0"/>
        <w:ind w:left="-425"/>
        <w:jc w:val="both"/>
        <w:rPr>
          <w:rFonts w:ascii="Times New Roman" w:hAnsi="Times New Roman" w:cs="Times New Roman"/>
          <w:sz w:val="24"/>
          <w:szCs w:val="24"/>
        </w:rPr>
      </w:pPr>
      <w:r>
        <w:rPr>
          <w:rFonts w:ascii="Times New Roman" w:eastAsia="Times New Roman" w:hAnsi="Times New Roman" w:cs="Times New Roman"/>
          <w:bCs/>
          <w:i/>
          <w:iCs/>
          <w:sz w:val="24"/>
          <w:szCs w:val="24"/>
          <w:lang w:eastAsia="ru-RU"/>
        </w:rPr>
        <w:t xml:space="preserve">        </w:t>
      </w:r>
      <w:r w:rsidR="00DC0B8B" w:rsidRPr="00DC0B8B">
        <w:rPr>
          <w:rFonts w:ascii="Times New Roman" w:hAnsi="Times New Roman" w:cs="Times New Roman"/>
          <w:sz w:val="24"/>
          <w:szCs w:val="24"/>
        </w:rPr>
        <w:t>Такие результаты были получены на основании изучения предмета по следующим учебным пособиям:</w:t>
      </w:r>
    </w:p>
    <w:p w:rsidR="00DC0B8B" w:rsidRPr="00DC0B8B" w:rsidRDefault="00DC0B8B" w:rsidP="00DC0B8B">
      <w:pPr>
        <w:spacing w:after="0"/>
        <w:ind w:left="-425"/>
        <w:jc w:val="both"/>
        <w:rPr>
          <w:rFonts w:ascii="Times New Roman" w:hAnsi="Times New Roman" w:cs="Times New Roman"/>
          <w:sz w:val="24"/>
          <w:szCs w:val="24"/>
        </w:rPr>
      </w:pPr>
      <w:r w:rsidRPr="00DC0B8B">
        <w:rPr>
          <w:rFonts w:ascii="Times New Roman" w:hAnsi="Times New Roman" w:cs="Times New Roman"/>
          <w:sz w:val="24"/>
          <w:szCs w:val="24"/>
        </w:rPr>
        <w:t>«Обществознание» Кравченко А.И., Издательство Русское слово;</w:t>
      </w:r>
    </w:p>
    <w:p w:rsidR="00DC0B8B" w:rsidRPr="00DC0B8B" w:rsidRDefault="00DC0B8B" w:rsidP="00DC0B8B">
      <w:pPr>
        <w:spacing w:after="0"/>
        <w:ind w:left="-425"/>
        <w:jc w:val="both"/>
        <w:rPr>
          <w:rFonts w:ascii="Times New Roman" w:hAnsi="Times New Roman" w:cs="Times New Roman"/>
          <w:sz w:val="24"/>
          <w:szCs w:val="24"/>
        </w:rPr>
      </w:pPr>
      <w:r w:rsidRPr="00DC0B8B">
        <w:rPr>
          <w:rFonts w:ascii="Times New Roman" w:hAnsi="Times New Roman" w:cs="Times New Roman"/>
          <w:sz w:val="24"/>
          <w:szCs w:val="24"/>
        </w:rPr>
        <w:t>«Обществознание» Боголюбов Л.Н., Издательство Просвещение;</w:t>
      </w:r>
    </w:p>
    <w:p w:rsidR="00DC0B8B" w:rsidRPr="00DC0B8B" w:rsidRDefault="00DC0B8B" w:rsidP="00DC0B8B">
      <w:pPr>
        <w:spacing w:after="0"/>
        <w:ind w:left="-425"/>
        <w:jc w:val="both"/>
        <w:rPr>
          <w:rFonts w:ascii="Times New Roman" w:hAnsi="Times New Roman" w:cs="Times New Roman"/>
          <w:sz w:val="24"/>
          <w:szCs w:val="24"/>
        </w:rPr>
      </w:pPr>
      <w:r w:rsidRPr="00DC0B8B">
        <w:rPr>
          <w:rFonts w:ascii="Times New Roman" w:hAnsi="Times New Roman" w:cs="Times New Roman"/>
          <w:sz w:val="24"/>
          <w:szCs w:val="24"/>
        </w:rPr>
        <w:t>«Обществознание» Никитин А.Ф., Издательство Просвещение</w:t>
      </w:r>
    </w:p>
    <w:p w:rsidR="00DC0B8B" w:rsidRPr="0025286E" w:rsidRDefault="00DC0B8B" w:rsidP="000F30C8">
      <w:pPr>
        <w:pStyle w:val="3"/>
        <w:numPr>
          <w:ilvl w:val="2"/>
          <w:numId w:val="93"/>
        </w:numPr>
        <w:ind w:left="1224"/>
        <w:rPr>
          <w:rFonts w:ascii="Times New Roman" w:hAnsi="Times New Roman"/>
          <w:bCs w:val="0"/>
        </w:rPr>
      </w:pPr>
      <w:r w:rsidRPr="0025286E">
        <w:rPr>
          <w:rFonts w:ascii="Times New Roman" w:hAnsi="Times New Roman"/>
          <w:iCs/>
        </w:rPr>
        <w:t>Выводы</w:t>
      </w:r>
      <w:r w:rsidRPr="0025286E">
        <w:rPr>
          <w:rFonts w:ascii="Times New Roman" w:hAnsi="Times New Roman"/>
          <w:bCs w:val="0"/>
        </w:rPr>
        <w:t xml:space="preserve"> об итогах анализа выполнения заданий, групп заданий:</w:t>
      </w:r>
    </w:p>
    <w:p w:rsidR="005D218E" w:rsidRPr="005D218E" w:rsidRDefault="005D218E" w:rsidP="005D218E">
      <w:pPr>
        <w:rPr>
          <w:lang w:eastAsia="ru-RU"/>
        </w:rPr>
      </w:pPr>
    </w:p>
    <w:p w:rsidR="00DC0B8B" w:rsidRPr="005D218E" w:rsidRDefault="005D218E" w:rsidP="005D218E">
      <w:pPr>
        <w:spacing w:after="0"/>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00DC0B8B" w:rsidRPr="005D218E">
        <w:rPr>
          <w:rFonts w:ascii="Times New Roman" w:hAnsi="Times New Roman" w:cs="Times New Roman"/>
          <w:sz w:val="24"/>
          <w:szCs w:val="24"/>
        </w:rPr>
        <w:t xml:space="preserve">Наиболее успешно учащиеся республики справились только с несколькими заданиями 1и 2 (знание </w:t>
      </w:r>
      <w:r w:rsidR="00DC0B8B" w:rsidRPr="005D218E">
        <w:rPr>
          <w:rStyle w:val="fontstyle01"/>
          <w:rFonts w:ascii="Times New Roman" w:hAnsi="Times New Roman" w:cs="Times New Roman"/>
          <w:b/>
          <w:i/>
          <w:sz w:val="24"/>
          <w:szCs w:val="24"/>
        </w:rPr>
        <w:t xml:space="preserve">и понимание </w:t>
      </w:r>
      <w:r w:rsidR="00DC0B8B" w:rsidRPr="005D218E">
        <w:rPr>
          <w:rStyle w:val="fontstyle31"/>
          <w:rFonts w:ascii="Times New Roman" w:hAnsi="Times New Roman" w:cs="Times New Roman"/>
          <w:sz w:val="24"/>
          <w:szCs w:val="24"/>
        </w:rPr>
        <w:t>биосоциальной сущности человека). Так же хорошо справились с заданиями 4 (</w:t>
      </w:r>
      <w:r w:rsidR="00DC0B8B" w:rsidRPr="005D218E">
        <w:rPr>
          <w:rStyle w:val="fontstyle11"/>
          <w:rFonts w:ascii="Times New Roman" w:hAnsi="Times New Roman" w:cs="Times New Roman"/>
          <w:sz w:val="24"/>
          <w:szCs w:val="24"/>
        </w:rPr>
        <w:t>основные социальные объекты (факты, явления, процессы, институты), их место и значение в жизни общества как целостной системы) и 6 (</w:t>
      </w:r>
      <w:r w:rsidR="00DC0B8B" w:rsidRPr="005D218E">
        <w:rPr>
          <w:rFonts w:ascii="Times New Roman" w:hAnsi="Times New Roman" w:cs="Times New Roman"/>
          <w:bCs/>
          <w:iCs/>
          <w:color w:val="000000"/>
          <w:sz w:val="24"/>
          <w:szCs w:val="24"/>
        </w:rPr>
        <w:t>применение</w:t>
      </w:r>
      <w:r w:rsidR="00DC0B8B" w:rsidRPr="005D218E">
        <w:rPr>
          <w:rFonts w:ascii="Times New Roman" w:hAnsi="Times New Roman" w:cs="Times New Roman"/>
          <w:b/>
          <w:bCs/>
          <w:i/>
          <w:iCs/>
          <w:color w:val="000000"/>
          <w:sz w:val="24"/>
          <w:szCs w:val="24"/>
        </w:rPr>
        <w:t xml:space="preserve"> </w:t>
      </w:r>
      <w:r w:rsidR="00DC0B8B" w:rsidRPr="005D218E">
        <w:rPr>
          <w:rFonts w:ascii="Times New Roman" w:hAnsi="Times New Roman" w:cs="Times New Roman"/>
          <w:color w:val="000000"/>
          <w:sz w:val="24"/>
          <w:szCs w:val="24"/>
        </w:rPr>
        <w:t>социально-экономических и гуманитарных знаний</w:t>
      </w:r>
      <w:r w:rsidR="00DC0B8B" w:rsidRPr="005D218E">
        <w:rPr>
          <w:rFonts w:ascii="Times New Roman" w:hAnsi="Times New Roman" w:cs="Times New Roman"/>
          <w:color w:val="000000"/>
          <w:sz w:val="24"/>
          <w:szCs w:val="24"/>
        </w:rPr>
        <w:br/>
        <w:t>в процессе решения познавательных задач</w:t>
      </w:r>
      <w:r w:rsidR="00DC0B8B" w:rsidRPr="005D218E">
        <w:rPr>
          <w:rStyle w:val="fontstyle11"/>
          <w:rFonts w:ascii="Times New Roman" w:hAnsi="Times New Roman" w:cs="Times New Roman"/>
          <w:sz w:val="24"/>
          <w:szCs w:val="24"/>
        </w:rPr>
        <w:t>). Так же хорошо справились с 21 и 22 заданиями второй части.</w:t>
      </w:r>
    </w:p>
    <w:p w:rsidR="00DC0B8B" w:rsidRDefault="005D218E" w:rsidP="00DC0B8B">
      <w:pPr>
        <w:pStyle w:val="ad"/>
        <w:spacing w:after="0" w:line="240" w:lineRule="auto"/>
        <w:ind w:left="-426"/>
        <w:jc w:val="both"/>
        <w:rPr>
          <w:rFonts w:ascii="Times New Roman" w:hAnsi="Times New Roman"/>
          <w:sz w:val="24"/>
          <w:szCs w:val="24"/>
        </w:rPr>
      </w:pPr>
      <w:r>
        <w:rPr>
          <w:rFonts w:ascii="Times New Roman" w:hAnsi="Times New Roman"/>
          <w:sz w:val="24"/>
          <w:szCs w:val="24"/>
        </w:rPr>
        <w:t xml:space="preserve">         </w:t>
      </w:r>
      <w:r w:rsidR="00DC0B8B" w:rsidRPr="002C62EB">
        <w:rPr>
          <w:rFonts w:ascii="Times New Roman" w:hAnsi="Times New Roman"/>
          <w:sz w:val="24"/>
          <w:szCs w:val="24"/>
        </w:rPr>
        <w:t xml:space="preserve">Фактически, </w:t>
      </w:r>
      <w:r w:rsidR="00DC0B8B">
        <w:rPr>
          <w:rFonts w:ascii="Times New Roman" w:hAnsi="Times New Roman"/>
          <w:sz w:val="24"/>
          <w:szCs w:val="24"/>
        </w:rPr>
        <w:t>группа учащихся (от «0» до «42»</w:t>
      </w:r>
      <w:r w:rsidR="00DC0B8B" w:rsidRPr="002C62EB">
        <w:rPr>
          <w:rFonts w:ascii="Times New Roman" w:hAnsi="Times New Roman"/>
          <w:sz w:val="24"/>
          <w:szCs w:val="24"/>
        </w:rPr>
        <w:t xml:space="preserve">) </w:t>
      </w:r>
      <w:r w:rsidR="00DC0B8B">
        <w:rPr>
          <w:rFonts w:ascii="Times New Roman" w:hAnsi="Times New Roman"/>
          <w:sz w:val="24"/>
          <w:szCs w:val="24"/>
        </w:rPr>
        <w:t>не справила</w:t>
      </w:r>
      <w:r w:rsidR="00DC0B8B" w:rsidRPr="002C62EB">
        <w:rPr>
          <w:rFonts w:ascii="Times New Roman" w:hAnsi="Times New Roman"/>
          <w:sz w:val="24"/>
          <w:szCs w:val="24"/>
        </w:rPr>
        <w:t xml:space="preserve">сь с заданиями первой и второй части КИМ ЕГЭ по </w:t>
      </w:r>
      <w:r w:rsidR="00DC0B8B">
        <w:rPr>
          <w:rFonts w:ascii="Times New Roman" w:hAnsi="Times New Roman"/>
          <w:sz w:val="24"/>
          <w:szCs w:val="24"/>
        </w:rPr>
        <w:t>обществознанию.</w:t>
      </w:r>
    </w:p>
    <w:p w:rsidR="00DC0B8B" w:rsidRPr="005D218E" w:rsidRDefault="005D218E" w:rsidP="005D218E">
      <w:pPr>
        <w:spacing w:after="0"/>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00DC0B8B" w:rsidRPr="005D218E">
        <w:rPr>
          <w:rFonts w:ascii="Times New Roman" w:hAnsi="Times New Roman" w:cs="Times New Roman"/>
          <w:sz w:val="24"/>
          <w:szCs w:val="24"/>
        </w:rPr>
        <w:t xml:space="preserve">Качество подготовки учащихся группы от «0» до «42» существенно упало. Если в прошлые годы учащиеся могли работать с текстовым материалом, делать выводы, на достаточном уровне владели терминологией. То результаты ЕГЭ 2021года показали серьезное снижение уровня подготовки учащихся.  </w:t>
      </w:r>
    </w:p>
    <w:p w:rsidR="00DC0B8B" w:rsidRPr="00FC6BBF" w:rsidRDefault="00DC0B8B" w:rsidP="005D218E">
      <w:pPr>
        <w:pStyle w:val="ad"/>
        <w:spacing w:after="0" w:line="240" w:lineRule="auto"/>
        <w:ind w:left="0"/>
        <w:jc w:val="both"/>
        <w:rPr>
          <w:rFonts w:ascii="Times New Roman" w:hAnsi="Times New Roman"/>
          <w:i/>
          <w:iCs/>
          <w:sz w:val="24"/>
          <w:szCs w:val="24"/>
          <w:lang w:eastAsia="ru-RU"/>
        </w:rPr>
      </w:pPr>
    </w:p>
    <w:p w:rsidR="005D218E" w:rsidRDefault="005D218E" w:rsidP="00DC0B8B">
      <w:pPr>
        <w:spacing w:line="360" w:lineRule="auto"/>
        <w:ind w:left="-284"/>
        <w:jc w:val="both"/>
      </w:pPr>
    </w:p>
    <w:p w:rsidR="00DC0B8B" w:rsidRPr="005D218E" w:rsidRDefault="005D218E" w:rsidP="005D218E">
      <w:pPr>
        <w:spacing w:after="0"/>
        <w:ind w:left="-284"/>
        <w:jc w:val="both"/>
        <w:rPr>
          <w:rFonts w:ascii="Times New Roman" w:hAnsi="Times New Roman" w:cs="Times New Roman"/>
          <w:sz w:val="24"/>
          <w:szCs w:val="24"/>
        </w:rPr>
      </w:pPr>
      <w:r>
        <w:t xml:space="preserve">         </w:t>
      </w:r>
      <w:r w:rsidR="00DC0B8B" w:rsidRPr="005D218E">
        <w:rPr>
          <w:rFonts w:ascii="Times New Roman" w:hAnsi="Times New Roman" w:cs="Times New Roman"/>
          <w:sz w:val="24"/>
          <w:szCs w:val="24"/>
        </w:rPr>
        <w:t>В процессе подготовки учащихся, преподаватели обществознания по – прежнему не проводят статистический анализ результатов ЕГЭ по предмету в образовательного учреждения, не пользуются «Методическими рекомендациями для учителей», что приводит к снижению итоговых баллов учащихся.</w:t>
      </w:r>
    </w:p>
    <w:p w:rsidR="00DC0B8B" w:rsidRPr="005D218E" w:rsidRDefault="005D218E" w:rsidP="005D218E">
      <w:pPr>
        <w:spacing w:after="0"/>
        <w:ind w:left="-425"/>
        <w:jc w:val="both"/>
        <w:rPr>
          <w:rFonts w:ascii="Times New Roman" w:hAnsi="Times New Roman" w:cs="Times New Roman"/>
          <w:sz w:val="24"/>
          <w:szCs w:val="24"/>
        </w:rPr>
      </w:pPr>
      <w:r>
        <w:t xml:space="preserve">          </w:t>
      </w:r>
      <w:r w:rsidR="00DC0B8B" w:rsidRPr="005D218E">
        <w:rPr>
          <w:rFonts w:ascii="Times New Roman" w:hAnsi="Times New Roman" w:cs="Times New Roman"/>
          <w:sz w:val="24"/>
          <w:szCs w:val="24"/>
        </w:rPr>
        <w:t xml:space="preserve">Из –за перевода системы образования в дистанционный режим в 2020 – 2021 учебном году, большинство мероприятий «Дорожной карты в 2020 году» были проведены в теоретическом режиме с низкой обратной связью и невозможностью контроля применения в работе.  Несмотря на существенное снижение количества сдававших ЕГЭ по обществознанию, по - прежнему, остается группа учащихся не осознанно выбирающая предмет «Обществознание» на всякий случай без учета уровня своих знаний. Поэтому было большое количество «слабых» работ. </w:t>
      </w:r>
      <w:r w:rsidRPr="005D218E">
        <w:rPr>
          <w:rFonts w:ascii="Times New Roman" w:hAnsi="Times New Roman" w:cs="Times New Roman"/>
          <w:sz w:val="24"/>
          <w:szCs w:val="24"/>
        </w:rPr>
        <w:t>В</w:t>
      </w:r>
      <w:r w:rsidR="00DC0B8B" w:rsidRPr="005D218E">
        <w:rPr>
          <w:rFonts w:ascii="Times New Roman" w:hAnsi="Times New Roman" w:cs="Times New Roman"/>
          <w:sz w:val="24"/>
          <w:szCs w:val="24"/>
        </w:rPr>
        <w:t>месте с тем существенно повысилось количество учащихся получивших б</w:t>
      </w:r>
      <w:r>
        <w:rPr>
          <w:rFonts w:ascii="Times New Roman" w:hAnsi="Times New Roman" w:cs="Times New Roman"/>
          <w:sz w:val="24"/>
          <w:szCs w:val="24"/>
        </w:rPr>
        <w:t>олее 60 баллов, в том числе 100</w:t>
      </w:r>
      <w:r w:rsidR="00DC0B8B" w:rsidRPr="005D218E">
        <w:rPr>
          <w:rFonts w:ascii="Times New Roman" w:hAnsi="Times New Roman" w:cs="Times New Roman"/>
          <w:sz w:val="24"/>
          <w:szCs w:val="24"/>
        </w:rPr>
        <w:t>бальников.</w:t>
      </w:r>
    </w:p>
    <w:p w:rsidR="00DC0B8B" w:rsidRPr="00F579AB" w:rsidRDefault="00DC0B8B" w:rsidP="00DC0B8B">
      <w:pPr>
        <w:pStyle w:val="ad"/>
        <w:spacing w:after="0" w:line="240" w:lineRule="auto"/>
        <w:ind w:left="709"/>
        <w:jc w:val="both"/>
        <w:rPr>
          <w:rFonts w:ascii="Times New Roman" w:hAnsi="Times New Roman"/>
          <w:sz w:val="24"/>
          <w:szCs w:val="24"/>
          <w:lang w:eastAsia="ru-RU"/>
        </w:rPr>
      </w:pPr>
    </w:p>
    <w:p w:rsidR="00DC0B8B" w:rsidRPr="00FC6BBF" w:rsidRDefault="00DC0B8B" w:rsidP="00DC0B8B">
      <w:pPr>
        <w:pStyle w:val="2"/>
        <w:jc w:val="center"/>
        <w:rPr>
          <w:rFonts w:ascii="Times New Roman" w:hAnsi="Times New Roman"/>
          <w:smallCaps/>
          <w:sz w:val="28"/>
          <w:szCs w:val="28"/>
        </w:rPr>
      </w:pPr>
      <w:r w:rsidRPr="00FC6BBF">
        <w:rPr>
          <w:rFonts w:ascii="Times New Roman" w:hAnsi="Times New Roman"/>
          <w:b/>
          <w:bCs/>
          <w:color w:val="auto"/>
          <w:sz w:val="28"/>
          <w:szCs w:val="28"/>
        </w:rPr>
        <w:t>Раздел 4. РЕКОМЕНДАЦИИ</w:t>
      </w:r>
      <w:r>
        <w:rPr>
          <w:rStyle w:val="a6"/>
          <w:rFonts w:ascii="Times New Roman" w:hAnsi="Times New Roman"/>
          <w:b/>
          <w:bCs/>
          <w:color w:val="auto"/>
          <w:sz w:val="28"/>
          <w:szCs w:val="28"/>
        </w:rPr>
        <w:footnoteReference w:id="39"/>
      </w:r>
      <w:r w:rsidRPr="00FC6BBF">
        <w:rPr>
          <w:rFonts w:ascii="Times New Roman" w:hAnsi="Times New Roman"/>
          <w:b/>
          <w:bCs/>
          <w:color w:val="auto"/>
          <w:sz w:val="28"/>
          <w:szCs w:val="28"/>
        </w:rPr>
        <w:t xml:space="preserve"> </w:t>
      </w:r>
      <w:r>
        <w:rPr>
          <w:rFonts w:ascii="Times New Roman" w:hAnsi="Times New Roman"/>
          <w:b/>
          <w:bCs/>
          <w:color w:val="auto"/>
          <w:sz w:val="28"/>
          <w:szCs w:val="28"/>
        </w:rPr>
        <w:t>ДЛЯ СИСТЕМЫ ОБРАЗОВАНИЯ СУБЪЕКТА РОССИЙСКОЙ ФЕДЕРАЦИИ</w:t>
      </w:r>
    </w:p>
    <w:p w:rsidR="00DC0B8B" w:rsidRPr="0069747A" w:rsidRDefault="00DC0B8B" w:rsidP="000F30C8">
      <w:pPr>
        <w:pStyle w:val="ad"/>
        <w:keepNext/>
        <w:keepLines/>
        <w:numPr>
          <w:ilvl w:val="0"/>
          <w:numId w:val="93"/>
        </w:numPr>
        <w:tabs>
          <w:tab w:val="left" w:pos="567"/>
        </w:tabs>
        <w:spacing w:before="200" w:after="0" w:line="240" w:lineRule="auto"/>
        <w:contextualSpacing w:val="0"/>
        <w:outlineLvl w:val="2"/>
        <w:rPr>
          <w:rFonts w:ascii="Times New Roman" w:eastAsia="SimSun" w:hAnsi="Times New Roman"/>
          <w:b/>
          <w:bCs/>
          <w:vanish/>
          <w:sz w:val="28"/>
          <w:szCs w:val="24"/>
          <w:lang w:eastAsia="ru-RU"/>
        </w:rPr>
      </w:pPr>
    </w:p>
    <w:p w:rsidR="00DC0B8B" w:rsidRDefault="00DC0B8B" w:rsidP="000F30C8">
      <w:pPr>
        <w:pStyle w:val="3"/>
        <w:numPr>
          <w:ilvl w:val="1"/>
          <w:numId w:val="93"/>
        </w:numPr>
        <w:tabs>
          <w:tab w:val="left" w:pos="567"/>
        </w:tabs>
        <w:ind w:left="284"/>
        <w:rPr>
          <w:rFonts w:ascii="Times New Roman" w:hAnsi="Times New Roman"/>
        </w:rPr>
      </w:pPr>
      <w:r>
        <w:rPr>
          <w:rFonts w:ascii="Times New Roman" w:hAnsi="Times New Roman"/>
        </w:rPr>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субъекте Российской Федерации на основе выявленных типичных затруднений и ошибок</w:t>
      </w:r>
    </w:p>
    <w:p w:rsidR="00DC0B8B" w:rsidRPr="005D218E" w:rsidRDefault="00DC0B8B" w:rsidP="005D218E">
      <w:pPr>
        <w:spacing w:after="0"/>
        <w:ind w:left="360"/>
        <w:jc w:val="both"/>
        <w:rPr>
          <w:rFonts w:ascii="Times New Roman" w:hAnsi="Times New Roman" w:cs="Times New Roman"/>
          <w:sz w:val="24"/>
          <w:szCs w:val="24"/>
        </w:rPr>
      </w:pPr>
      <w:r w:rsidRPr="005D218E">
        <w:rPr>
          <w:rFonts w:ascii="Times New Roman" w:hAnsi="Times New Roman" w:cs="Times New Roman"/>
          <w:sz w:val="24"/>
          <w:szCs w:val="24"/>
        </w:rPr>
        <w:t>- Составить качественный перспективный план подготовки учащихся на 10-11 класс.</w:t>
      </w:r>
    </w:p>
    <w:p w:rsidR="00DC0B8B" w:rsidRPr="005D218E" w:rsidRDefault="00DC0B8B" w:rsidP="005D218E">
      <w:pPr>
        <w:spacing w:after="0"/>
        <w:ind w:left="360"/>
        <w:jc w:val="both"/>
        <w:rPr>
          <w:rFonts w:ascii="Times New Roman" w:hAnsi="Times New Roman" w:cs="Times New Roman"/>
          <w:sz w:val="24"/>
          <w:szCs w:val="24"/>
        </w:rPr>
      </w:pPr>
      <w:r w:rsidRPr="005D218E">
        <w:rPr>
          <w:rFonts w:ascii="Times New Roman" w:hAnsi="Times New Roman" w:cs="Times New Roman"/>
          <w:sz w:val="24"/>
          <w:szCs w:val="24"/>
        </w:rPr>
        <w:t>- При составлении плана подготовки учащихся учитывать «Методические рекомендации для учителей по предмету».</w:t>
      </w:r>
    </w:p>
    <w:p w:rsidR="00DC0B8B" w:rsidRPr="005D218E" w:rsidRDefault="00DC0B8B" w:rsidP="005D218E">
      <w:pPr>
        <w:spacing w:after="0"/>
        <w:ind w:left="360"/>
        <w:jc w:val="both"/>
        <w:rPr>
          <w:rFonts w:ascii="Times New Roman" w:hAnsi="Times New Roman" w:cs="Times New Roman"/>
          <w:sz w:val="24"/>
          <w:szCs w:val="24"/>
        </w:rPr>
      </w:pPr>
      <w:r w:rsidRPr="005D218E">
        <w:rPr>
          <w:rFonts w:ascii="Times New Roman" w:hAnsi="Times New Roman" w:cs="Times New Roman"/>
          <w:sz w:val="24"/>
          <w:szCs w:val="24"/>
        </w:rPr>
        <w:t>- Проводить профориентационную работу не только среди учащихся, но их родителей (законных представителей) для более осмысленного выбора экзаменов для будущей профессии.</w:t>
      </w:r>
    </w:p>
    <w:p w:rsidR="00DC0B8B" w:rsidRPr="005D218E" w:rsidRDefault="00DC0B8B" w:rsidP="005D218E">
      <w:pPr>
        <w:spacing w:after="0"/>
        <w:ind w:left="360"/>
        <w:jc w:val="both"/>
        <w:rPr>
          <w:rFonts w:ascii="Times New Roman" w:hAnsi="Times New Roman" w:cs="Times New Roman"/>
          <w:sz w:val="24"/>
          <w:szCs w:val="24"/>
        </w:rPr>
      </w:pPr>
      <w:r w:rsidRPr="005D218E">
        <w:rPr>
          <w:rFonts w:ascii="Times New Roman" w:hAnsi="Times New Roman" w:cs="Times New Roman"/>
          <w:sz w:val="24"/>
          <w:szCs w:val="24"/>
        </w:rPr>
        <w:t>- Для подготовки учащихся использовать тестовые задания КИМ ЕГЭ открытого доступа на сайте ФИПИ.</w:t>
      </w:r>
    </w:p>
    <w:p w:rsidR="00DC0B8B" w:rsidRPr="005D218E" w:rsidRDefault="00DC0B8B" w:rsidP="005D218E">
      <w:pPr>
        <w:spacing w:after="0"/>
        <w:jc w:val="both"/>
        <w:rPr>
          <w:rFonts w:ascii="Times New Roman" w:hAnsi="Times New Roman" w:cs="Times New Roman"/>
          <w:sz w:val="24"/>
          <w:szCs w:val="24"/>
        </w:rPr>
      </w:pPr>
      <w:r>
        <w:t xml:space="preserve">- </w:t>
      </w:r>
      <w:r w:rsidRPr="005D218E">
        <w:rPr>
          <w:rFonts w:ascii="Times New Roman" w:hAnsi="Times New Roman" w:cs="Times New Roman"/>
          <w:sz w:val="24"/>
          <w:szCs w:val="24"/>
        </w:rPr>
        <w:t>При составлении плана дополнительной подготовки учащихся к ЕГЭ по предмету, учитывать разный уровень знаний учащихся.</w:t>
      </w:r>
    </w:p>
    <w:p w:rsidR="00DC0B8B" w:rsidRPr="005D218E" w:rsidRDefault="00DC0B8B" w:rsidP="005D218E">
      <w:pPr>
        <w:spacing w:after="0"/>
        <w:jc w:val="both"/>
        <w:rPr>
          <w:rFonts w:ascii="Times New Roman" w:hAnsi="Times New Roman" w:cs="Times New Roman"/>
          <w:sz w:val="24"/>
          <w:szCs w:val="24"/>
        </w:rPr>
      </w:pPr>
      <w:r w:rsidRPr="005D218E">
        <w:rPr>
          <w:rFonts w:ascii="Times New Roman" w:hAnsi="Times New Roman" w:cs="Times New Roman"/>
          <w:sz w:val="24"/>
          <w:szCs w:val="24"/>
        </w:rPr>
        <w:t>- Использовать тесты в процессе преподавания предмета с учетом уровня учащихся с последующим усложнением заданий.</w:t>
      </w:r>
    </w:p>
    <w:p w:rsidR="00DC0B8B" w:rsidRPr="005D218E" w:rsidRDefault="00DC0B8B" w:rsidP="005D218E">
      <w:pPr>
        <w:spacing w:after="0"/>
        <w:jc w:val="both"/>
        <w:rPr>
          <w:rFonts w:ascii="Times New Roman" w:hAnsi="Times New Roman" w:cs="Times New Roman"/>
          <w:sz w:val="24"/>
          <w:szCs w:val="24"/>
        </w:rPr>
      </w:pPr>
      <w:r w:rsidRPr="005D218E">
        <w:rPr>
          <w:rFonts w:ascii="Times New Roman" w:hAnsi="Times New Roman" w:cs="Times New Roman"/>
          <w:sz w:val="24"/>
          <w:szCs w:val="24"/>
        </w:rPr>
        <w:t>- Обязательно отработать навык осмысленного чтения в процессе преподавания с дополнительным разбором текста по частям.</w:t>
      </w:r>
    </w:p>
    <w:p w:rsidR="00DC0B8B" w:rsidRPr="005D218E" w:rsidRDefault="00DC0B8B" w:rsidP="005D218E">
      <w:pPr>
        <w:spacing w:after="0"/>
        <w:jc w:val="both"/>
        <w:rPr>
          <w:rFonts w:ascii="Times New Roman" w:hAnsi="Times New Roman" w:cs="Times New Roman"/>
          <w:sz w:val="24"/>
          <w:szCs w:val="24"/>
        </w:rPr>
      </w:pPr>
      <w:r w:rsidRPr="005D218E">
        <w:rPr>
          <w:rFonts w:ascii="Times New Roman" w:hAnsi="Times New Roman" w:cs="Times New Roman"/>
          <w:sz w:val="24"/>
          <w:szCs w:val="24"/>
        </w:rPr>
        <w:t xml:space="preserve">- Большое внимание уделить обществоведческой терминологии. </w:t>
      </w:r>
    </w:p>
    <w:p w:rsidR="00DC0B8B" w:rsidRPr="005D218E" w:rsidRDefault="00DC0B8B" w:rsidP="005D218E">
      <w:pPr>
        <w:spacing w:after="0"/>
        <w:jc w:val="both"/>
        <w:rPr>
          <w:rFonts w:ascii="Times New Roman" w:hAnsi="Times New Roman" w:cs="Times New Roman"/>
          <w:sz w:val="24"/>
          <w:szCs w:val="24"/>
        </w:rPr>
      </w:pPr>
      <w:r w:rsidRPr="005D218E">
        <w:rPr>
          <w:rFonts w:ascii="Times New Roman" w:hAnsi="Times New Roman" w:cs="Times New Roman"/>
          <w:sz w:val="24"/>
          <w:szCs w:val="24"/>
        </w:rPr>
        <w:t>- Использовать технологии развитии критического мышления (кластер), проблемного обучения, групповые формы работы, как наиболее продуктивные для учащихся нашего региона.</w:t>
      </w:r>
    </w:p>
    <w:p w:rsidR="00DC0B8B" w:rsidRDefault="00DC0B8B" w:rsidP="000F30C8">
      <w:pPr>
        <w:pStyle w:val="3"/>
        <w:numPr>
          <w:ilvl w:val="1"/>
          <w:numId w:val="93"/>
        </w:numPr>
        <w:tabs>
          <w:tab w:val="left" w:pos="567"/>
        </w:tabs>
        <w:ind w:left="426" w:hanging="574"/>
        <w:jc w:val="both"/>
        <w:rPr>
          <w:rFonts w:ascii="Times New Roman" w:hAnsi="Times New Roman"/>
        </w:rPr>
      </w:pPr>
      <w:r>
        <w:rPr>
          <w:rFonts w:ascii="Times New Roman" w:hAnsi="Times New Roman"/>
        </w:rPr>
        <w:t>Р</w:t>
      </w:r>
      <w:r w:rsidRPr="00B86ACD">
        <w:rPr>
          <w:rFonts w:ascii="Times New Roman" w:hAnsi="Times New Roman"/>
        </w:rPr>
        <w:t>екомендации по темам для обсуждения на методических объединениях учителей-предметников, возможные направления повышения квалификации</w:t>
      </w:r>
    </w:p>
    <w:p w:rsidR="00DC0B8B" w:rsidRPr="005D218E" w:rsidRDefault="00DC0B8B" w:rsidP="005D218E">
      <w:pPr>
        <w:spacing w:after="0"/>
        <w:jc w:val="both"/>
        <w:rPr>
          <w:rFonts w:ascii="Times New Roman" w:hAnsi="Times New Roman" w:cs="Times New Roman"/>
          <w:sz w:val="24"/>
          <w:szCs w:val="24"/>
        </w:rPr>
      </w:pPr>
      <w:r w:rsidRPr="005D218E">
        <w:rPr>
          <w:rFonts w:ascii="Times New Roman" w:hAnsi="Times New Roman" w:cs="Times New Roman"/>
          <w:sz w:val="24"/>
          <w:szCs w:val="24"/>
        </w:rPr>
        <w:t>- На заседаниях методических объединений необходимо:</w:t>
      </w:r>
    </w:p>
    <w:p w:rsidR="00DC0B8B" w:rsidRPr="005D218E" w:rsidRDefault="00DC0B8B" w:rsidP="005D218E">
      <w:pPr>
        <w:spacing w:after="0"/>
        <w:jc w:val="both"/>
        <w:rPr>
          <w:rFonts w:ascii="Times New Roman" w:hAnsi="Times New Roman" w:cs="Times New Roman"/>
          <w:sz w:val="24"/>
          <w:szCs w:val="24"/>
        </w:rPr>
      </w:pPr>
      <w:r w:rsidRPr="005D218E">
        <w:rPr>
          <w:rFonts w:ascii="Times New Roman" w:hAnsi="Times New Roman" w:cs="Times New Roman"/>
          <w:sz w:val="24"/>
          <w:szCs w:val="24"/>
        </w:rPr>
        <w:t>- Уделить большое внимание статистическим результатам выполнения заданий КИМ ЕГЭ по обществознанию..</w:t>
      </w:r>
    </w:p>
    <w:p w:rsidR="00DC0B8B" w:rsidRPr="005D218E" w:rsidRDefault="00DC0B8B" w:rsidP="005D218E">
      <w:pPr>
        <w:spacing w:after="0"/>
        <w:jc w:val="both"/>
        <w:rPr>
          <w:rFonts w:ascii="Times New Roman" w:hAnsi="Times New Roman" w:cs="Times New Roman"/>
          <w:sz w:val="24"/>
          <w:szCs w:val="24"/>
        </w:rPr>
      </w:pPr>
      <w:r w:rsidRPr="005D218E">
        <w:rPr>
          <w:rFonts w:ascii="Times New Roman" w:hAnsi="Times New Roman" w:cs="Times New Roman"/>
          <w:sz w:val="24"/>
          <w:szCs w:val="24"/>
        </w:rPr>
        <w:t>- Уделить внимание изменениям КИМ ЕГЭ по обществознанию на новый учебный год.</w:t>
      </w:r>
    </w:p>
    <w:p w:rsidR="00DC0B8B" w:rsidRPr="005D218E" w:rsidRDefault="00DC0B8B" w:rsidP="005D218E">
      <w:pPr>
        <w:spacing w:after="0"/>
        <w:jc w:val="both"/>
        <w:rPr>
          <w:rFonts w:ascii="Times New Roman" w:hAnsi="Times New Roman" w:cs="Times New Roman"/>
          <w:sz w:val="24"/>
          <w:szCs w:val="24"/>
        </w:rPr>
      </w:pPr>
      <w:r w:rsidRPr="005D218E">
        <w:rPr>
          <w:rFonts w:ascii="Times New Roman" w:hAnsi="Times New Roman" w:cs="Times New Roman"/>
          <w:sz w:val="24"/>
          <w:szCs w:val="24"/>
        </w:rPr>
        <w:t>- Разобрать типичные ошибки при выполнении заданий и разработать план повышения качества знаний учителей – предметников.</w:t>
      </w:r>
    </w:p>
    <w:p w:rsidR="00DC0B8B" w:rsidRPr="005D218E" w:rsidRDefault="00DC0B8B" w:rsidP="005D218E">
      <w:pPr>
        <w:spacing w:after="0"/>
        <w:jc w:val="both"/>
        <w:rPr>
          <w:rFonts w:ascii="Times New Roman" w:hAnsi="Times New Roman" w:cs="Times New Roman"/>
          <w:sz w:val="24"/>
          <w:szCs w:val="24"/>
        </w:rPr>
      </w:pPr>
      <w:r w:rsidRPr="005D218E">
        <w:rPr>
          <w:rFonts w:ascii="Times New Roman" w:hAnsi="Times New Roman" w:cs="Times New Roman"/>
          <w:sz w:val="24"/>
          <w:szCs w:val="24"/>
        </w:rPr>
        <w:t>- Учитывать в плане работы на новый учебный год лучшие передачу опыта практической подготовки учащихся учителями школ с высокой результативностью через мастер – классы и курсы - стажировки</w:t>
      </w:r>
    </w:p>
    <w:p w:rsidR="00DC0B8B" w:rsidRDefault="00DC0B8B" w:rsidP="000F30C8">
      <w:pPr>
        <w:pStyle w:val="3"/>
        <w:numPr>
          <w:ilvl w:val="1"/>
          <w:numId w:val="93"/>
        </w:numPr>
        <w:tabs>
          <w:tab w:val="left" w:pos="567"/>
        </w:tabs>
        <w:ind w:left="426" w:hanging="574"/>
        <w:jc w:val="both"/>
        <w:rPr>
          <w:rFonts w:ascii="Times New Roman" w:hAnsi="Times New Roman"/>
        </w:rPr>
      </w:pPr>
      <w:r w:rsidRPr="004814BF">
        <w:rPr>
          <w:rFonts w:ascii="Times New Roman" w:hAnsi="Times New Roman"/>
        </w:rPr>
        <w:t>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w:t>
      </w:r>
      <w:r>
        <w:rPr>
          <w:rFonts w:ascii="Times New Roman" w:hAnsi="Times New Roman"/>
        </w:rPr>
        <w:t>ом</w:t>
      </w:r>
      <w:r w:rsidRPr="004814BF">
        <w:rPr>
          <w:rFonts w:ascii="Times New Roman" w:hAnsi="Times New Roman"/>
        </w:rPr>
        <w:t xml:space="preserve"> отчет</w:t>
      </w:r>
      <w:r>
        <w:rPr>
          <w:rFonts w:ascii="Times New Roman" w:hAnsi="Times New Roman"/>
        </w:rPr>
        <w:t>е</w:t>
      </w:r>
      <w:r w:rsidRPr="004814BF">
        <w:rPr>
          <w:rFonts w:ascii="Times New Roman" w:hAnsi="Times New Roman"/>
        </w:rPr>
        <w:t xml:space="preserve">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rPr>
          <w:rFonts w:ascii="Times New Roman" w:hAnsi="Times New Roman"/>
        </w:rPr>
        <w:t>.</w:t>
      </w:r>
    </w:p>
    <w:p w:rsidR="0025286E" w:rsidRDefault="0025286E" w:rsidP="00DC0B8B">
      <w:pPr>
        <w:rPr>
          <w:rFonts w:ascii="Times New Roman" w:hAnsi="Times New Roman" w:cs="Times New Roman"/>
          <w:sz w:val="24"/>
          <w:szCs w:val="24"/>
        </w:rPr>
      </w:pPr>
    </w:p>
    <w:p w:rsidR="00DC0B8B" w:rsidRPr="0025286E" w:rsidRDefault="0025286E" w:rsidP="00DC0B8B">
      <w:pPr>
        <w:rPr>
          <w:rFonts w:ascii="Times New Roman" w:hAnsi="Times New Roman" w:cs="Times New Roman"/>
          <w:sz w:val="24"/>
          <w:szCs w:val="24"/>
        </w:rPr>
      </w:pPr>
      <w:r w:rsidRPr="0025286E">
        <w:rPr>
          <w:rFonts w:ascii="Times New Roman" w:hAnsi="Times New Roman" w:cs="Times New Roman"/>
          <w:sz w:val="24"/>
          <w:szCs w:val="24"/>
        </w:rPr>
        <w:t xml:space="preserve">ГБОУ ДПО ИПК РО РИ </w:t>
      </w:r>
      <w:hyperlink r:id="rId36" w:history="1">
        <w:r w:rsidRPr="0025286E">
          <w:rPr>
            <w:rStyle w:val="afc"/>
            <w:rFonts w:ascii="Times New Roman" w:hAnsi="Times New Roman" w:cs="Times New Roman"/>
            <w:sz w:val="24"/>
            <w:szCs w:val="24"/>
          </w:rPr>
          <w:t>http://ipkro.riobr.ru/</w:t>
        </w:r>
      </w:hyperlink>
      <w:r w:rsidRPr="0025286E">
        <w:rPr>
          <w:rFonts w:ascii="Times New Roman" w:hAnsi="Times New Roman" w:cs="Times New Roman"/>
          <w:sz w:val="24"/>
          <w:szCs w:val="24"/>
        </w:rPr>
        <w:t xml:space="preserve"> </w:t>
      </w:r>
    </w:p>
    <w:p w:rsidR="00DC0B8B" w:rsidRPr="00FC6BBF" w:rsidRDefault="00DC0B8B" w:rsidP="00DC0B8B">
      <w:pPr>
        <w:pStyle w:val="3"/>
        <w:numPr>
          <w:ilvl w:val="0"/>
          <w:numId w:val="0"/>
        </w:numPr>
        <w:tabs>
          <w:tab w:val="left" w:pos="567"/>
        </w:tabs>
        <w:ind w:left="426"/>
        <w:jc w:val="center"/>
      </w:pPr>
      <w:r w:rsidRPr="00550D16">
        <w:rPr>
          <w:rFonts w:ascii="Times New Roman" w:hAnsi="Times New Roman"/>
          <w:szCs w:val="28"/>
        </w:rPr>
        <w:t xml:space="preserve">Раздел 5. </w:t>
      </w:r>
      <w:r w:rsidRPr="00B86ACD">
        <w:rPr>
          <w:rFonts w:ascii="Times New Roman" w:hAnsi="Times New Roman"/>
          <w:szCs w:val="28"/>
        </w:rPr>
        <w:t>Предложения в ДОРОЖНУЮ КАРТУ по развитию региональной системы образования</w:t>
      </w:r>
    </w:p>
    <w:p w:rsidR="00DC0B8B" w:rsidRPr="005F641E" w:rsidRDefault="00DC0B8B" w:rsidP="000F30C8">
      <w:pPr>
        <w:pStyle w:val="ad"/>
        <w:keepNext/>
        <w:keepLines/>
        <w:numPr>
          <w:ilvl w:val="0"/>
          <w:numId w:val="93"/>
        </w:numPr>
        <w:spacing w:before="200" w:after="0" w:line="240" w:lineRule="auto"/>
        <w:contextualSpacing w:val="0"/>
        <w:outlineLvl w:val="2"/>
        <w:rPr>
          <w:rFonts w:ascii="Times New Roman" w:eastAsia="SimSun" w:hAnsi="Times New Roman"/>
          <w:vanish/>
          <w:sz w:val="28"/>
          <w:szCs w:val="24"/>
          <w:lang w:eastAsia="ru-RU"/>
        </w:rPr>
      </w:pPr>
    </w:p>
    <w:p w:rsidR="00DC0B8B" w:rsidRPr="00B86ACD" w:rsidRDefault="00DC0B8B" w:rsidP="000F30C8">
      <w:pPr>
        <w:pStyle w:val="3"/>
        <w:numPr>
          <w:ilvl w:val="1"/>
          <w:numId w:val="93"/>
        </w:numPr>
        <w:tabs>
          <w:tab w:val="left" w:pos="567"/>
        </w:tabs>
        <w:ind w:left="284"/>
        <w:rPr>
          <w:rFonts w:ascii="Times New Roman" w:hAnsi="Times New Roman"/>
        </w:rPr>
      </w:pPr>
      <w:r>
        <w:rPr>
          <w:rFonts w:ascii="Times New Roman" w:hAnsi="Times New Roman"/>
        </w:rPr>
        <w:t xml:space="preserve">Анализ эффективности мероприятий, указанных в предложениях в дорожную карту по развитию региональной системы образования на 2020 - 2021 г. </w:t>
      </w:r>
    </w:p>
    <w:p w:rsidR="00DC0B8B" w:rsidRDefault="00DC0B8B" w:rsidP="00DC0B8B">
      <w:pPr>
        <w:pStyle w:val="af"/>
        <w:keepNext/>
      </w:pPr>
      <w:r>
        <w:t xml:space="preserve">Таблица </w:t>
      </w:r>
      <w:fldSimple w:instr=" STYLEREF 1 \s ">
        <w:r>
          <w:rPr>
            <w:noProof/>
          </w:rPr>
          <w:t>2</w:t>
        </w:r>
      </w:fldSimple>
      <w:r>
        <w:noBreakHyphen/>
      </w:r>
      <w:fldSimple w:instr=" SEQ Таблица \* ARABIC \s 1 ">
        <w:r>
          <w:rPr>
            <w:noProof/>
          </w:rPr>
          <w:t>14</w:t>
        </w:r>
      </w:fldSimple>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95"/>
        <w:gridCol w:w="2328"/>
        <w:gridCol w:w="4223"/>
      </w:tblGrid>
      <w:tr w:rsidR="00DC0B8B" w:rsidRPr="005D218E" w:rsidTr="005D218E">
        <w:trPr>
          <w:trHeight w:val="365"/>
        </w:trPr>
        <w:tc>
          <w:tcPr>
            <w:tcW w:w="709" w:type="dxa"/>
            <w:shd w:val="clear" w:color="auto" w:fill="auto"/>
            <w:vAlign w:val="center"/>
          </w:tcPr>
          <w:p w:rsidR="00DC0B8B" w:rsidRPr="005D218E" w:rsidRDefault="00DC0B8B" w:rsidP="005D218E">
            <w:pPr>
              <w:spacing w:after="0"/>
              <w:jc w:val="center"/>
              <w:rPr>
                <w:rFonts w:ascii="Times New Roman" w:hAnsi="Times New Roman" w:cs="Times New Roman"/>
                <w:sz w:val="24"/>
                <w:szCs w:val="24"/>
              </w:rPr>
            </w:pPr>
            <w:r w:rsidRPr="005D218E">
              <w:rPr>
                <w:rFonts w:ascii="Times New Roman" w:hAnsi="Times New Roman" w:cs="Times New Roman"/>
                <w:sz w:val="24"/>
                <w:szCs w:val="24"/>
              </w:rPr>
              <w:t>№</w:t>
            </w:r>
          </w:p>
        </w:tc>
        <w:tc>
          <w:tcPr>
            <w:tcW w:w="3195" w:type="dxa"/>
            <w:shd w:val="clear" w:color="auto" w:fill="auto"/>
            <w:vAlign w:val="center"/>
          </w:tcPr>
          <w:p w:rsidR="00DC0B8B" w:rsidRPr="005D218E" w:rsidRDefault="00DC0B8B" w:rsidP="005D218E">
            <w:pPr>
              <w:spacing w:after="0"/>
              <w:jc w:val="center"/>
              <w:rPr>
                <w:rFonts w:ascii="Times New Roman" w:hAnsi="Times New Roman" w:cs="Times New Roman"/>
                <w:sz w:val="24"/>
                <w:szCs w:val="24"/>
              </w:rPr>
            </w:pPr>
            <w:r w:rsidRPr="005D218E">
              <w:rPr>
                <w:rFonts w:ascii="Times New Roman" w:hAnsi="Times New Roman" w:cs="Times New Roman"/>
                <w:sz w:val="24"/>
                <w:szCs w:val="24"/>
              </w:rPr>
              <w:t>Название мероприятия</w:t>
            </w:r>
          </w:p>
        </w:tc>
        <w:tc>
          <w:tcPr>
            <w:tcW w:w="2328" w:type="dxa"/>
            <w:shd w:val="clear" w:color="auto" w:fill="auto"/>
            <w:vAlign w:val="center"/>
          </w:tcPr>
          <w:p w:rsidR="00DC0B8B" w:rsidRPr="005D218E" w:rsidRDefault="00DC0B8B" w:rsidP="005D218E">
            <w:pPr>
              <w:spacing w:after="0"/>
              <w:jc w:val="center"/>
              <w:rPr>
                <w:rFonts w:ascii="Times New Roman" w:hAnsi="Times New Roman" w:cs="Times New Roman"/>
                <w:sz w:val="24"/>
                <w:szCs w:val="24"/>
              </w:rPr>
            </w:pPr>
            <w:r w:rsidRPr="005D218E">
              <w:rPr>
                <w:rFonts w:ascii="Times New Roman" w:hAnsi="Times New Roman" w:cs="Times New Roman"/>
                <w:sz w:val="24"/>
                <w:szCs w:val="24"/>
              </w:rPr>
              <w:t>Показатели</w:t>
            </w:r>
          </w:p>
          <w:p w:rsidR="00DC0B8B" w:rsidRPr="005D218E" w:rsidRDefault="00DC0B8B" w:rsidP="005D218E">
            <w:pPr>
              <w:spacing w:after="0"/>
              <w:jc w:val="center"/>
              <w:rPr>
                <w:rFonts w:ascii="Times New Roman" w:hAnsi="Times New Roman" w:cs="Times New Roman"/>
                <w:sz w:val="24"/>
                <w:szCs w:val="24"/>
              </w:rPr>
            </w:pPr>
            <w:r w:rsidRPr="005D218E">
              <w:rPr>
                <w:rFonts w:ascii="Times New Roman" w:hAnsi="Times New Roman" w:cs="Times New Roman"/>
                <w:sz w:val="24"/>
                <w:szCs w:val="24"/>
              </w:rPr>
              <w:t>(дата, формат, место проведения, категории участников)</w:t>
            </w:r>
          </w:p>
        </w:tc>
        <w:tc>
          <w:tcPr>
            <w:tcW w:w="4223" w:type="dxa"/>
            <w:shd w:val="clear" w:color="auto" w:fill="auto"/>
            <w:vAlign w:val="center"/>
          </w:tcPr>
          <w:p w:rsidR="00DC0B8B" w:rsidRPr="005D218E" w:rsidRDefault="00DC0B8B" w:rsidP="005D218E">
            <w:pPr>
              <w:spacing w:after="0"/>
              <w:jc w:val="center"/>
              <w:rPr>
                <w:rFonts w:ascii="Times New Roman" w:hAnsi="Times New Roman" w:cs="Times New Roman"/>
                <w:sz w:val="24"/>
                <w:szCs w:val="24"/>
              </w:rPr>
            </w:pPr>
            <w:r w:rsidRPr="005D218E">
              <w:rPr>
                <w:rFonts w:ascii="Times New Roman" w:hAnsi="Times New Roman" w:cs="Times New Roman"/>
                <w:sz w:val="24"/>
                <w:szCs w:val="24"/>
              </w:rPr>
              <w:t xml:space="preserve">Выводы об эффективности (или ее отсутствии), </w:t>
            </w:r>
            <w:r w:rsidRPr="005D218E">
              <w:rPr>
                <w:rFonts w:ascii="Times New Roman" w:hAnsi="Times New Roman" w:cs="Times New Roman"/>
                <w:sz w:val="24"/>
                <w:szCs w:val="24"/>
              </w:rPr>
              <w:br/>
              <w:t>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p>
        </w:tc>
      </w:tr>
      <w:tr w:rsidR="00DC0B8B" w:rsidRPr="005D218E" w:rsidTr="005D218E">
        <w:tc>
          <w:tcPr>
            <w:tcW w:w="709" w:type="dxa"/>
            <w:shd w:val="clear" w:color="auto" w:fill="auto"/>
            <w:vAlign w:val="center"/>
          </w:tcPr>
          <w:p w:rsidR="00DC0B8B" w:rsidRPr="005D218E" w:rsidRDefault="00DC0B8B" w:rsidP="005D218E">
            <w:pPr>
              <w:spacing w:after="0"/>
              <w:jc w:val="center"/>
              <w:rPr>
                <w:rFonts w:ascii="Times New Roman" w:hAnsi="Times New Roman" w:cs="Times New Roman"/>
                <w:sz w:val="24"/>
                <w:szCs w:val="24"/>
              </w:rPr>
            </w:pPr>
            <w:r w:rsidRPr="005D218E">
              <w:rPr>
                <w:rFonts w:ascii="Times New Roman" w:hAnsi="Times New Roman" w:cs="Times New Roman"/>
                <w:sz w:val="24"/>
                <w:szCs w:val="24"/>
              </w:rPr>
              <w:t>1</w:t>
            </w:r>
          </w:p>
        </w:tc>
        <w:tc>
          <w:tcPr>
            <w:tcW w:w="3195" w:type="dxa"/>
            <w:shd w:val="clear" w:color="auto" w:fill="auto"/>
            <w:vAlign w:val="center"/>
          </w:tcPr>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b/>
                <w:sz w:val="24"/>
                <w:szCs w:val="24"/>
              </w:rPr>
              <w:t xml:space="preserve">Курсы повышения квалификации </w:t>
            </w:r>
            <w:r w:rsidRPr="005D218E">
              <w:rPr>
                <w:rFonts w:ascii="Times New Roman" w:hAnsi="Times New Roman" w:cs="Times New Roman"/>
                <w:sz w:val="24"/>
                <w:szCs w:val="24"/>
              </w:rPr>
              <w:t>по теме</w:t>
            </w:r>
            <w:r w:rsidRPr="005D218E">
              <w:rPr>
                <w:rFonts w:ascii="Times New Roman" w:hAnsi="Times New Roman" w:cs="Times New Roman"/>
                <w:b/>
                <w:sz w:val="24"/>
                <w:szCs w:val="24"/>
              </w:rPr>
              <w:t xml:space="preserve"> </w:t>
            </w:r>
            <w:r w:rsidRPr="005D218E">
              <w:rPr>
                <w:rFonts w:ascii="Times New Roman" w:hAnsi="Times New Roman" w:cs="Times New Roman"/>
                <w:sz w:val="24"/>
                <w:szCs w:val="24"/>
              </w:rPr>
              <w:t>«Повышение качества образования по обществознанию в школах, демонстрирующих низкие показатели на ГИА»</w:t>
            </w:r>
          </w:p>
        </w:tc>
        <w:tc>
          <w:tcPr>
            <w:tcW w:w="2328" w:type="dxa"/>
            <w:shd w:val="clear" w:color="auto" w:fill="auto"/>
            <w:vAlign w:val="center"/>
          </w:tcPr>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Декабрь  2020 – январь 2021года</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Дистанционно,</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xml:space="preserve"> для учителей обществознания в школах, демонстрирующих низкие показатели на ГИА </w:t>
            </w:r>
          </w:p>
        </w:tc>
        <w:tc>
          <w:tcPr>
            <w:tcW w:w="4223" w:type="dxa"/>
            <w:shd w:val="clear" w:color="auto" w:fill="auto"/>
            <w:vAlign w:val="center"/>
          </w:tcPr>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xml:space="preserve">Данный формат не эффективен, </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так как:</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отсутствует  контроль применения полученных знаний  на местах основной работы;</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дистанционная форма не позволяет качественно адресно получать знания.</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Продолжить практику в очном режиме и в виде индивидуальной адресной работы</w:t>
            </w:r>
          </w:p>
        </w:tc>
      </w:tr>
      <w:tr w:rsidR="00DC0B8B" w:rsidRPr="005D218E" w:rsidTr="005D218E">
        <w:tc>
          <w:tcPr>
            <w:tcW w:w="709" w:type="dxa"/>
            <w:shd w:val="clear" w:color="auto" w:fill="auto"/>
            <w:vAlign w:val="center"/>
          </w:tcPr>
          <w:p w:rsidR="00DC0B8B" w:rsidRPr="005D218E" w:rsidRDefault="00DC0B8B" w:rsidP="005D218E">
            <w:pPr>
              <w:spacing w:after="0"/>
              <w:jc w:val="center"/>
              <w:rPr>
                <w:rFonts w:ascii="Times New Roman" w:hAnsi="Times New Roman" w:cs="Times New Roman"/>
                <w:sz w:val="24"/>
                <w:szCs w:val="24"/>
              </w:rPr>
            </w:pPr>
            <w:r w:rsidRPr="005D218E">
              <w:rPr>
                <w:rFonts w:ascii="Times New Roman" w:hAnsi="Times New Roman" w:cs="Times New Roman"/>
                <w:sz w:val="24"/>
                <w:szCs w:val="24"/>
              </w:rPr>
              <w:t>2</w:t>
            </w:r>
          </w:p>
        </w:tc>
        <w:tc>
          <w:tcPr>
            <w:tcW w:w="3195" w:type="dxa"/>
            <w:shd w:val="clear" w:color="auto" w:fill="auto"/>
            <w:vAlign w:val="center"/>
          </w:tcPr>
          <w:p w:rsidR="00DC0B8B" w:rsidRPr="005D218E" w:rsidRDefault="00DC0B8B" w:rsidP="005D218E">
            <w:pPr>
              <w:spacing w:after="0"/>
              <w:rPr>
                <w:rFonts w:ascii="Times New Roman" w:hAnsi="Times New Roman" w:cs="Times New Roman"/>
                <w:b/>
                <w:sz w:val="24"/>
                <w:szCs w:val="24"/>
              </w:rPr>
            </w:pPr>
            <w:r w:rsidRPr="005D218E">
              <w:rPr>
                <w:rFonts w:ascii="Times New Roman" w:hAnsi="Times New Roman" w:cs="Times New Roman"/>
                <w:b/>
                <w:sz w:val="24"/>
                <w:szCs w:val="24"/>
              </w:rPr>
              <w:t>Курсы повышения квалификации</w:t>
            </w:r>
            <w:r w:rsidRPr="005D218E">
              <w:rPr>
                <w:rFonts w:ascii="Times New Roman" w:hAnsi="Times New Roman" w:cs="Times New Roman"/>
                <w:sz w:val="24"/>
                <w:szCs w:val="24"/>
              </w:rPr>
              <w:t xml:space="preserve"> по теме </w:t>
            </w:r>
            <w:r w:rsidRPr="005D218E">
              <w:rPr>
                <w:rFonts w:ascii="Times New Roman" w:hAnsi="Times New Roman" w:cs="Times New Roman"/>
                <w:b/>
                <w:sz w:val="24"/>
                <w:szCs w:val="24"/>
              </w:rPr>
              <w:t>«</w:t>
            </w:r>
            <w:r w:rsidRPr="005D218E">
              <w:rPr>
                <w:rFonts w:ascii="Times New Roman" w:hAnsi="Times New Roman" w:cs="Times New Roman"/>
                <w:sz w:val="24"/>
                <w:szCs w:val="24"/>
              </w:rPr>
              <w:t>Современный урок истории и обществознания в контексте ФГОС ООО</w:t>
            </w:r>
            <w:r w:rsidRPr="005D218E">
              <w:rPr>
                <w:rFonts w:ascii="Times New Roman" w:hAnsi="Times New Roman" w:cs="Times New Roman"/>
                <w:b/>
                <w:sz w:val="24"/>
                <w:szCs w:val="24"/>
              </w:rPr>
              <w:t>»</w:t>
            </w:r>
          </w:p>
        </w:tc>
        <w:tc>
          <w:tcPr>
            <w:tcW w:w="2328" w:type="dxa"/>
            <w:shd w:val="clear" w:color="auto" w:fill="auto"/>
            <w:vAlign w:val="center"/>
          </w:tcPr>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Октябрь 2020 – ноябрь 2020г.</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Дистанционно.</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Для учителей обществознания.</w:t>
            </w:r>
          </w:p>
        </w:tc>
        <w:tc>
          <w:tcPr>
            <w:tcW w:w="4223" w:type="dxa"/>
            <w:shd w:val="clear" w:color="auto" w:fill="auto"/>
            <w:vAlign w:val="center"/>
          </w:tcPr>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xml:space="preserve">Данный формат не эффективен, </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так как:</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отсутствует  контроль применения полученных знаний  на местах основной работы;</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дистанционная форма не позволяет качественно адресно получать знания.</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Продолжить практику в очном режиме и в виде индивидуальной адресной работы</w:t>
            </w:r>
          </w:p>
        </w:tc>
      </w:tr>
      <w:tr w:rsidR="00DC0B8B" w:rsidRPr="005D218E" w:rsidTr="005D218E">
        <w:tc>
          <w:tcPr>
            <w:tcW w:w="709" w:type="dxa"/>
            <w:shd w:val="clear" w:color="auto" w:fill="auto"/>
            <w:vAlign w:val="center"/>
          </w:tcPr>
          <w:p w:rsidR="00DC0B8B" w:rsidRPr="005D218E" w:rsidRDefault="00DC0B8B" w:rsidP="005D218E">
            <w:pPr>
              <w:spacing w:after="0"/>
              <w:jc w:val="center"/>
              <w:rPr>
                <w:rFonts w:ascii="Times New Roman" w:hAnsi="Times New Roman" w:cs="Times New Roman"/>
                <w:sz w:val="24"/>
                <w:szCs w:val="24"/>
              </w:rPr>
            </w:pPr>
            <w:r w:rsidRPr="005D218E">
              <w:rPr>
                <w:rFonts w:ascii="Times New Roman" w:hAnsi="Times New Roman" w:cs="Times New Roman"/>
                <w:sz w:val="24"/>
                <w:szCs w:val="24"/>
              </w:rPr>
              <w:t>3</w:t>
            </w:r>
          </w:p>
        </w:tc>
        <w:tc>
          <w:tcPr>
            <w:tcW w:w="3195" w:type="dxa"/>
            <w:shd w:val="clear" w:color="auto" w:fill="auto"/>
            <w:vAlign w:val="center"/>
          </w:tcPr>
          <w:p w:rsidR="00DC0B8B" w:rsidRPr="005D218E" w:rsidRDefault="00DC0B8B" w:rsidP="005D218E">
            <w:pPr>
              <w:pStyle w:val="a3"/>
              <w:snapToGrid w:val="0"/>
              <w:spacing w:line="276" w:lineRule="auto"/>
              <w:rPr>
                <w:rFonts w:ascii="Times New Roman" w:hAnsi="Times New Roman" w:cs="Times New Roman"/>
                <w:b/>
                <w:sz w:val="24"/>
                <w:szCs w:val="24"/>
              </w:rPr>
            </w:pPr>
            <w:r w:rsidRPr="005D218E">
              <w:rPr>
                <w:rFonts w:ascii="Times New Roman" w:hAnsi="Times New Roman" w:cs="Times New Roman"/>
                <w:b/>
                <w:sz w:val="24"/>
                <w:szCs w:val="24"/>
              </w:rPr>
              <w:t>Обучающий семинар</w:t>
            </w:r>
            <w:r w:rsidRPr="005D218E">
              <w:rPr>
                <w:rFonts w:ascii="Times New Roman" w:hAnsi="Times New Roman" w:cs="Times New Roman"/>
                <w:sz w:val="24"/>
                <w:szCs w:val="24"/>
              </w:rPr>
              <w:t xml:space="preserve"> по теме: «Современные образовательные технологии в деятельности учителей на уроках  обществознания в 5-9 кл»</w:t>
            </w:r>
          </w:p>
        </w:tc>
        <w:tc>
          <w:tcPr>
            <w:tcW w:w="2328" w:type="dxa"/>
            <w:shd w:val="clear" w:color="auto" w:fill="auto"/>
            <w:vAlign w:val="center"/>
          </w:tcPr>
          <w:p w:rsidR="00DC0B8B" w:rsidRPr="005D218E" w:rsidRDefault="00DC0B8B" w:rsidP="005D218E">
            <w:pPr>
              <w:pStyle w:val="aff0"/>
              <w:snapToGrid w:val="0"/>
              <w:spacing w:line="276" w:lineRule="auto"/>
              <w:rPr>
                <w:rFonts w:cs="Times New Roman"/>
              </w:rPr>
            </w:pPr>
            <w:r w:rsidRPr="005D218E">
              <w:rPr>
                <w:rFonts w:cs="Times New Roman"/>
              </w:rPr>
              <w:t>Очный</w:t>
            </w:r>
          </w:p>
          <w:p w:rsidR="00DC0B8B" w:rsidRPr="005D218E" w:rsidRDefault="00DC0B8B" w:rsidP="005D218E">
            <w:pPr>
              <w:pStyle w:val="aff0"/>
              <w:snapToGrid w:val="0"/>
              <w:spacing w:line="276" w:lineRule="auto"/>
              <w:rPr>
                <w:rFonts w:cs="Times New Roman"/>
              </w:rPr>
            </w:pPr>
            <w:r w:rsidRPr="005D218E">
              <w:rPr>
                <w:rFonts w:cs="Times New Roman"/>
              </w:rPr>
              <w:t>Март 2021г</w:t>
            </w:r>
          </w:p>
          <w:p w:rsidR="00DC0B8B" w:rsidRPr="005D218E" w:rsidRDefault="00DC0B8B" w:rsidP="005D218E">
            <w:pPr>
              <w:pStyle w:val="aff0"/>
              <w:snapToGrid w:val="0"/>
              <w:spacing w:line="276" w:lineRule="auto"/>
              <w:rPr>
                <w:rFonts w:cs="Times New Roman"/>
              </w:rPr>
            </w:pPr>
            <w:r w:rsidRPr="005D218E">
              <w:rPr>
                <w:rFonts w:cs="Times New Roman"/>
              </w:rPr>
              <w:t>для учителей в школах, демонстрирующих низкие показатели на ГИА.</w:t>
            </w:r>
          </w:p>
        </w:tc>
        <w:tc>
          <w:tcPr>
            <w:tcW w:w="4223" w:type="dxa"/>
            <w:shd w:val="clear" w:color="auto" w:fill="auto"/>
            <w:vAlign w:val="center"/>
          </w:tcPr>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xml:space="preserve">Данный формат не эффективен, </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так как:</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В условиях карантинных мер, группа учителей ограничена;</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xml:space="preserve">- трансляции материалов семинара ограничена.   </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Продолжить практику в очном режиме и в виде индивидуальной адресной работы</w:t>
            </w:r>
          </w:p>
        </w:tc>
      </w:tr>
      <w:tr w:rsidR="00DC0B8B" w:rsidRPr="005D218E" w:rsidTr="005D218E">
        <w:tc>
          <w:tcPr>
            <w:tcW w:w="709" w:type="dxa"/>
            <w:shd w:val="clear" w:color="auto" w:fill="auto"/>
            <w:vAlign w:val="center"/>
          </w:tcPr>
          <w:p w:rsidR="00DC0B8B" w:rsidRPr="005D218E" w:rsidRDefault="00DC0B8B" w:rsidP="005D218E">
            <w:pPr>
              <w:spacing w:after="0"/>
              <w:jc w:val="center"/>
              <w:rPr>
                <w:rFonts w:ascii="Times New Roman" w:hAnsi="Times New Roman" w:cs="Times New Roman"/>
                <w:sz w:val="24"/>
                <w:szCs w:val="24"/>
              </w:rPr>
            </w:pPr>
            <w:r w:rsidRPr="005D218E">
              <w:rPr>
                <w:rFonts w:ascii="Times New Roman" w:hAnsi="Times New Roman" w:cs="Times New Roman"/>
                <w:sz w:val="24"/>
                <w:szCs w:val="24"/>
              </w:rPr>
              <w:t>4</w:t>
            </w:r>
          </w:p>
        </w:tc>
        <w:tc>
          <w:tcPr>
            <w:tcW w:w="3195" w:type="dxa"/>
            <w:shd w:val="clear" w:color="auto" w:fill="auto"/>
            <w:vAlign w:val="center"/>
          </w:tcPr>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b/>
                <w:sz w:val="24"/>
                <w:szCs w:val="24"/>
              </w:rPr>
              <w:t>Круглый стол</w:t>
            </w:r>
            <w:r w:rsidRPr="005D218E">
              <w:rPr>
                <w:rFonts w:ascii="Times New Roman" w:hAnsi="Times New Roman" w:cs="Times New Roman"/>
                <w:sz w:val="24"/>
                <w:szCs w:val="24"/>
              </w:rPr>
              <w:t xml:space="preserve"> по теме: «Анализ результатов ЕГЭ по обществознанию 2020»</w:t>
            </w:r>
          </w:p>
        </w:tc>
        <w:tc>
          <w:tcPr>
            <w:tcW w:w="2328" w:type="dxa"/>
            <w:shd w:val="clear" w:color="auto" w:fill="auto"/>
            <w:vAlign w:val="center"/>
          </w:tcPr>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Очный</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Сентябрь 2020г</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Руководители ГМО и РМО республики</w:t>
            </w:r>
          </w:p>
        </w:tc>
        <w:tc>
          <w:tcPr>
            <w:tcW w:w="4223" w:type="dxa"/>
            <w:shd w:val="clear" w:color="auto" w:fill="auto"/>
            <w:vAlign w:val="center"/>
          </w:tcPr>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xml:space="preserve">Продолжить практику в очном режиме, запланировать оказание индивидуальной адресной помощи руководителями ГМО и РМО. </w:t>
            </w:r>
          </w:p>
        </w:tc>
      </w:tr>
      <w:tr w:rsidR="00DC0B8B" w:rsidRPr="005D218E" w:rsidTr="005D218E">
        <w:tc>
          <w:tcPr>
            <w:tcW w:w="709" w:type="dxa"/>
            <w:shd w:val="clear" w:color="auto" w:fill="auto"/>
            <w:vAlign w:val="center"/>
          </w:tcPr>
          <w:p w:rsidR="00DC0B8B" w:rsidRPr="005D218E" w:rsidRDefault="00DC0B8B" w:rsidP="005D218E">
            <w:pPr>
              <w:spacing w:after="0"/>
              <w:jc w:val="center"/>
              <w:rPr>
                <w:rFonts w:ascii="Times New Roman" w:hAnsi="Times New Roman" w:cs="Times New Roman"/>
                <w:sz w:val="24"/>
                <w:szCs w:val="24"/>
              </w:rPr>
            </w:pPr>
            <w:r w:rsidRPr="005D218E">
              <w:rPr>
                <w:rFonts w:ascii="Times New Roman" w:hAnsi="Times New Roman" w:cs="Times New Roman"/>
                <w:sz w:val="24"/>
                <w:szCs w:val="24"/>
              </w:rPr>
              <w:t>5</w:t>
            </w:r>
          </w:p>
        </w:tc>
        <w:tc>
          <w:tcPr>
            <w:tcW w:w="3195" w:type="dxa"/>
            <w:shd w:val="clear" w:color="auto" w:fill="auto"/>
            <w:vAlign w:val="center"/>
          </w:tcPr>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b/>
                <w:sz w:val="24"/>
                <w:szCs w:val="24"/>
              </w:rPr>
              <w:t>Групповые консультации</w:t>
            </w:r>
            <w:r w:rsidRPr="005D218E">
              <w:rPr>
                <w:rFonts w:ascii="Times New Roman" w:hAnsi="Times New Roman" w:cs="Times New Roman"/>
                <w:sz w:val="24"/>
                <w:szCs w:val="24"/>
              </w:rPr>
              <w:t xml:space="preserve"> для учителей по районам по составлению плана подготовки учащихся к ЕГЭ</w:t>
            </w:r>
          </w:p>
        </w:tc>
        <w:tc>
          <w:tcPr>
            <w:tcW w:w="2328" w:type="dxa"/>
            <w:shd w:val="clear" w:color="auto" w:fill="auto"/>
            <w:vAlign w:val="center"/>
          </w:tcPr>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xml:space="preserve">Очно – дистанционный </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Сентябрь 2020г</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В том числе для учителей школ с низкими результатами на ЕГЭ по предмету</w:t>
            </w:r>
          </w:p>
        </w:tc>
        <w:tc>
          <w:tcPr>
            <w:tcW w:w="4223" w:type="dxa"/>
            <w:shd w:val="clear" w:color="auto" w:fill="auto"/>
            <w:vAlign w:val="center"/>
          </w:tcPr>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xml:space="preserve">Данный формат не эффективен, </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так как:</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В условиях карантинных мер, группа учителей ограничена;</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xml:space="preserve">- трансляции материалов консультаций адресно - индивидуальна и ограничена.   </w:t>
            </w:r>
          </w:p>
          <w:p w:rsidR="00DC0B8B" w:rsidRPr="005D218E" w:rsidRDefault="00DC0B8B" w:rsidP="005D218E">
            <w:pPr>
              <w:spacing w:after="0"/>
              <w:rPr>
                <w:rFonts w:ascii="Times New Roman" w:hAnsi="Times New Roman" w:cs="Times New Roman"/>
                <w:sz w:val="24"/>
                <w:szCs w:val="24"/>
              </w:rPr>
            </w:pPr>
          </w:p>
        </w:tc>
      </w:tr>
      <w:tr w:rsidR="00DC0B8B" w:rsidRPr="005D218E" w:rsidTr="005D218E">
        <w:tc>
          <w:tcPr>
            <w:tcW w:w="709" w:type="dxa"/>
            <w:shd w:val="clear" w:color="auto" w:fill="auto"/>
            <w:vAlign w:val="center"/>
          </w:tcPr>
          <w:p w:rsidR="00DC0B8B" w:rsidRPr="005D218E" w:rsidRDefault="00DC0B8B" w:rsidP="005D218E">
            <w:pPr>
              <w:spacing w:after="0"/>
              <w:jc w:val="center"/>
              <w:rPr>
                <w:rFonts w:ascii="Times New Roman" w:hAnsi="Times New Roman" w:cs="Times New Roman"/>
                <w:sz w:val="24"/>
                <w:szCs w:val="24"/>
              </w:rPr>
            </w:pPr>
            <w:r w:rsidRPr="005D218E">
              <w:rPr>
                <w:rFonts w:ascii="Times New Roman" w:hAnsi="Times New Roman" w:cs="Times New Roman"/>
                <w:sz w:val="24"/>
                <w:szCs w:val="24"/>
              </w:rPr>
              <w:t>6</w:t>
            </w:r>
          </w:p>
        </w:tc>
        <w:tc>
          <w:tcPr>
            <w:tcW w:w="3195" w:type="dxa"/>
            <w:shd w:val="clear" w:color="auto" w:fill="auto"/>
            <w:vAlign w:val="center"/>
          </w:tcPr>
          <w:p w:rsidR="00DC0B8B" w:rsidRPr="005D218E" w:rsidRDefault="00DC0B8B" w:rsidP="005D218E">
            <w:pPr>
              <w:spacing w:after="0"/>
              <w:rPr>
                <w:rFonts w:ascii="Times New Roman" w:hAnsi="Times New Roman" w:cs="Times New Roman"/>
                <w:b/>
                <w:sz w:val="24"/>
                <w:szCs w:val="24"/>
              </w:rPr>
            </w:pPr>
            <w:r w:rsidRPr="005D218E">
              <w:rPr>
                <w:rFonts w:ascii="Times New Roman" w:hAnsi="Times New Roman" w:cs="Times New Roman"/>
                <w:b/>
                <w:sz w:val="24"/>
                <w:szCs w:val="24"/>
              </w:rPr>
              <w:t>Обучающий семинар по теме</w:t>
            </w:r>
            <w:r w:rsidRPr="005D218E">
              <w:rPr>
                <w:rFonts w:ascii="Times New Roman" w:hAnsi="Times New Roman" w:cs="Times New Roman"/>
                <w:sz w:val="24"/>
                <w:szCs w:val="24"/>
              </w:rPr>
              <w:t xml:space="preserve">: Особенности  подготовки учащихся к выполнению заданий ГИА по  обществознанию </w:t>
            </w:r>
          </w:p>
        </w:tc>
        <w:tc>
          <w:tcPr>
            <w:tcW w:w="2328" w:type="dxa"/>
            <w:shd w:val="clear" w:color="auto" w:fill="auto"/>
            <w:vAlign w:val="center"/>
          </w:tcPr>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xml:space="preserve">Очно – дистанционный </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Октябрь 2020г и январь 2021г</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В том числе для учителей школ с низкими результатами на ЕГЭ по предмету</w:t>
            </w:r>
          </w:p>
        </w:tc>
        <w:tc>
          <w:tcPr>
            <w:tcW w:w="4223" w:type="dxa"/>
            <w:shd w:val="clear" w:color="auto" w:fill="auto"/>
            <w:vAlign w:val="center"/>
          </w:tcPr>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xml:space="preserve">Данный формат не эффективен, </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так как:</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В условиях карантинных мер, группа учителей ограничена;</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xml:space="preserve">- трансляции материалов семинара ограничена.   </w:t>
            </w:r>
          </w:p>
          <w:p w:rsidR="00DC0B8B" w:rsidRPr="005D218E" w:rsidRDefault="00DC0B8B" w:rsidP="005D218E">
            <w:pPr>
              <w:spacing w:after="0"/>
              <w:rPr>
                <w:rFonts w:ascii="Times New Roman" w:hAnsi="Times New Roman" w:cs="Times New Roman"/>
                <w:sz w:val="24"/>
                <w:szCs w:val="24"/>
              </w:rPr>
            </w:pPr>
          </w:p>
        </w:tc>
      </w:tr>
      <w:tr w:rsidR="00DC0B8B" w:rsidRPr="005D218E" w:rsidTr="005D218E">
        <w:tc>
          <w:tcPr>
            <w:tcW w:w="709" w:type="dxa"/>
            <w:shd w:val="clear" w:color="auto" w:fill="auto"/>
            <w:vAlign w:val="center"/>
          </w:tcPr>
          <w:p w:rsidR="00DC0B8B" w:rsidRPr="005D218E" w:rsidRDefault="00DC0B8B" w:rsidP="005D218E">
            <w:pPr>
              <w:spacing w:after="0"/>
              <w:jc w:val="center"/>
              <w:rPr>
                <w:rFonts w:ascii="Times New Roman" w:hAnsi="Times New Roman" w:cs="Times New Roman"/>
                <w:sz w:val="24"/>
                <w:szCs w:val="24"/>
              </w:rPr>
            </w:pPr>
            <w:r w:rsidRPr="005D218E">
              <w:rPr>
                <w:rFonts w:ascii="Times New Roman" w:hAnsi="Times New Roman" w:cs="Times New Roman"/>
                <w:sz w:val="24"/>
                <w:szCs w:val="24"/>
              </w:rPr>
              <w:t>7</w:t>
            </w:r>
          </w:p>
        </w:tc>
        <w:tc>
          <w:tcPr>
            <w:tcW w:w="3195" w:type="dxa"/>
            <w:shd w:val="clear" w:color="auto" w:fill="auto"/>
            <w:vAlign w:val="center"/>
          </w:tcPr>
          <w:p w:rsidR="00DC0B8B" w:rsidRPr="005D218E" w:rsidRDefault="00DC0B8B" w:rsidP="005D218E">
            <w:pPr>
              <w:spacing w:after="0"/>
              <w:rPr>
                <w:rFonts w:ascii="Times New Roman" w:hAnsi="Times New Roman" w:cs="Times New Roman"/>
                <w:b/>
                <w:sz w:val="24"/>
                <w:szCs w:val="24"/>
              </w:rPr>
            </w:pPr>
            <w:r w:rsidRPr="005D218E">
              <w:rPr>
                <w:rFonts w:ascii="Times New Roman" w:hAnsi="Times New Roman" w:cs="Times New Roman"/>
                <w:b/>
                <w:sz w:val="24"/>
                <w:szCs w:val="24"/>
              </w:rPr>
              <w:t xml:space="preserve">Обучающий семинар по теме: </w:t>
            </w:r>
            <w:r w:rsidRPr="005D218E">
              <w:rPr>
                <w:rFonts w:ascii="Times New Roman" w:hAnsi="Times New Roman" w:cs="Times New Roman"/>
                <w:sz w:val="24"/>
                <w:szCs w:val="24"/>
              </w:rPr>
              <w:t>Типичные ошибки учащихся при выполнении тестовых заданий 1 части по обществознанию</w:t>
            </w:r>
          </w:p>
        </w:tc>
        <w:tc>
          <w:tcPr>
            <w:tcW w:w="2328" w:type="dxa"/>
            <w:shd w:val="clear" w:color="auto" w:fill="auto"/>
            <w:vAlign w:val="center"/>
          </w:tcPr>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xml:space="preserve">Очно – дистанционный </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Октябрь  2020г</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В том числе для учителей школ с низкими результатами на ЕГЭ по предмету</w:t>
            </w:r>
          </w:p>
        </w:tc>
        <w:tc>
          <w:tcPr>
            <w:tcW w:w="4223" w:type="dxa"/>
            <w:shd w:val="clear" w:color="auto" w:fill="auto"/>
            <w:vAlign w:val="center"/>
          </w:tcPr>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xml:space="preserve">Данный формат не эффективен, </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так как:</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В условиях карантинных мер, группа учителей ограничена;</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xml:space="preserve">- трансляции материалов семинара ограничена.   </w:t>
            </w:r>
          </w:p>
          <w:p w:rsidR="00DC0B8B" w:rsidRPr="005D218E" w:rsidRDefault="00DC0B8B" w:rsidP="005D218E">
            <w:pPr>
              <w:spacing w:after="0"/>
              <w:rPr>
                <w:rFonts w:ascii="Times New Roman" w:hAnsi="Times New Roman" w:cs="Times New Roman"/>
                <w:sz w:val="24"/>
                <w:szCs w:val="24"/>
              </w:rPr>
            </w:pPr>
          </w:p>
        </w:tc>
      </w:tr>
      <w:tr w:rsidR="00DC0B8B" w:rsidRPr="005D218E" w:rsidTr="005D218E">
        <w:tc>
          <w:tcPr>
            <w:tcW w:w="709" w:type="dxa"/>
            <w:shd w:val="clear" w:color="auto" w:fill="auto"/>
            <w:vAlign w:val="center"/>
          </w:tcPr>
          <w:p w:rsidR="00DC0B8B" w:rsidRPr="005D218E" w:rsidRDefault="00DC0B8B" w:rsidP="005D218E">
            <w:pPr>
              <w:spacing w:after="0"/>
              <w:jc w:val="center"/>
              <w:rPr>
                <w:rFonts w:ascii="Times New Roman" w:hAnsi="Times New Roman" w:cs="Times New Roman"/>
                <w:sz w:val="24"/>
                <w:szCs w:val="24"/>
              </w:rPr>
            </w:pPr>
            <w:r w:rsidRPr="005D218E">
              <w:rPr>
                <w:rFonts w:ascii="Times New Roman" w:hAnsi="Times New Roman" w:cs="Times New Roman"/>
                <w:sz w:val="24"/>
                <w:szCs w:val="24"/>
              </w:rPr>
              <w:t>8</w:t>
            </w:r>
          </w:p>
        </w:tc>
        <w:tc>
          <w:tcPr>
            <w:tcW w:w="3195" w:type="dxa"/>
            <w:shd w:val="clear" w:color="auto" w:fill="auto"/>
            <w:vAlign w:val="center"/>
          </w:tcPr>
          <w:p w:rsidR="00DC0B8B" w:rsidRPr="005D218E" w:rsidRDefault="00DC0B8B" w:rsidP="005D218E">
            <w:pPr>
              <w:spacing w:after="0"/>
              <w:rPr>
                <w:rFonts w:ascii="Times New Roman" w:hAnsi="Times New Roman" w:cs="Times New Roman"/>
                <w:b/>
                <w:sz w:val="24"/>
                <w:szCs w:val="24"/>
              </w:rPr>
            </w:pPr>
            <w:r w:rsidRPr="005D218E">
              <w:rPr>
                <w:rFonts w:ascii="Times New Roman" w:hAnsi="Times New Roman" w:cs="Times New Roman"/>
                <w:b/>
                <w:sz w:val="24"/>
                <w:szCs w:val="24"/>
              </w:rPr>
              <w:t xml:space="preserve">Обучающий семинар по теме: </w:t>
            </w:r>
            <w:r w:rsidRPr="005D218E">
              <w:rPr>
                <w:rFonts w:ascii="Times New Roman" w:hAnsi="Times New Roman" w:cs="Times New Roman"/>
                <w:sz w:val="24"/>
                <w:szCs w:val="24"/>
              </w:rPr>
              <w:t>Сложные задания на экзамене по обществознанию</w:t>
            </w:r>
          </w:p>
        </w:tc>
        <w:tc>
          <w:tcPr>
            <w:tcW w:w="2328" w:type="dxa"/>
            <w:shd w:val="clear" w:color="auto" w:fill="auto"/>
            <w:vAlign w:val="center"/>
          </w:tcPr>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xml:space="preserve">Очно – дистанционный </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Ноябрь 2020г</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В том числе для учителей школ с низкими результатами на ЕГЭ по предмету</w:t>
            </w:r>
          </w:p>
        </w:tc>
        <w:tc>
          <w:tcPr>
            <w:tcW w:w="4223" w:type="dxa"/>
            <w:shd w:val="clear" w:color="auto" w:fill="auto"/>
            <w:vAlign w:val="center"/>
          </w:tcPr>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xml:space="preserve">Данный формат не эффективен, </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так как:</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В условиях карантинных мер,  группа учителей ограничена;</w:t>
            </w:r>
          </w:p>
          <w:p w:rsidR="00DC0B8B" w:rsidRPr="005D218E" w:rsidRDefault="00DC0B8B" w:rsidP="005D218E">
            <w:pPr>
              <w:spacing w:after="0"/>
              <w:rPr>
                <w:rFonts w:ascii="Times New Roman" w:hAnsi="Times New Roman" w:cs="Times New Roman"/>
                <w:sz w:val="24"/>
                <w:szCs w:val="24"/>
              </w:rPr>
            </w:pPr>
            <w:r w:rsidRPr="005D218E">
              <w:rPr>
                <w:rFonts w:ascii="Times New Roman" w:hAnsi="Times New Roman" w:cs="Times New Roman"/>
                <w:sz w:val="24"/>
                <w:szCs w:val="24"/>
              </w:rPr>
              <w:t xml:space="preserve">- трансляции материалов семинара ограничена.   </w:t>
            </w:r>
          </w:p>
          <w:p w:rsidR="00DC0B8B" w:rsidRPr="005D218E" w:rsidRDefault="00DC0B8B" w:rsidP="005D218E">
            <w:pPr>
              <w:spacing w:after="0"/>
              <w:rPr>
                <w:rFonts w:ascii="Times New Roman" w:hAnsi="Times New Roman" w:cs="Times New Roman"/>
                <w:sz w:val="24"/>
                <w:szCs w:val="24"/>
              </w:rPr>
            </w:pPr>
          </w:p>
        </w:tc>
      </w:tr>
    </w:tbl>
    <w:p w:rsidR="00DC0B8B" w:rsidRPr="0025286E" w:rsidRDefault="00DC0B8B" w:rsidP="000F30C8">
      <w:pPr>
        <w:pStyle w:val="3"/>
        <w:numPr>
          <w:ilvl w:val="1"/>
          <w:numId w:val="93"/>
        </w:numPr>
        <w:tabs>
          <w:tab w:val="left" w:pos="567"/>
        </w:tabs>
        <w:spacing w:line="276" w:lineRule="auto"/>
        <w:ind w:left="284"/>
        <w:rPr>
          <w:rFonts w:ascii="Times New Roman" w:hAnsi="Times New Roman"/>
          <w:szCs w:val="28"/>
        </w:rPr>
      </w:pPr>
      <w:r w:rsidRPr="0025286E">
        <w:rPr>
          <w:rFonts w:ascii="Times New Roman" w:hAnsi="Times New Roman"/>
          <w:szCs w:val="28"/>
        </w:rPr>
        <w:t>Предложения в дорожную карту на 2021-2022 учебный год</w:t>
      </w:r>
    </w:p>
    <w:p w:rsidR="00DC0B8B" w:rsidRPr="0025286E" w:rsidRDefault="00DC0B8B" w:rsidP="000F30C8">
      <w:pPr>
        <w:pStyle w:val="3"/>
        <w:numPr>
          <w:ilvl w:val="2"/>
          <w:numId w:val="93"/>
        </w:numPr>
        <w:tabs>
          <w:tab w:val="left" w:pos="567"/>
        </w:tabs>
        <w:spacing w:line="276" w:lineRule="auto"/>
        <w:ind w:left="1224"/>
        <w:rPr>
          <w:rFonts w:ascii="Times New Roman" w:hAnsi="Times New Roman"/>
          <w:sz w:val="24"/>
        </w:rPr>
      </w:pPr>
      <w:r w:rsidRPr="0025286E">
        <w:rPr>
          <w:rFonts w:ascii="Times New Roman" w:hAnsi="Times New Roman"/>
          <w:sz w:val="24"/>
        </w:rPr>
        <w:t>Повышение квалификации учителей в 2021-2022 уч.г., в том числе учителей ОО с аномально низкими результатами ЕГЭ 2021 г.</w:t>
      </w:r>
    </w:p>
    <w:p w:rsidR="00DC0B8B" w:rsidRPr="005D218E" w:rsidRDefault="00DC0B8B" w:rsidP="005D218E">
      <w:pPr>
        <w:pStyle w:val="af"/>
        <w:keepNext/>
        <w:spacing w:after="0" w:line="276" w:lineRule="auto"/>
        <w:rPr>
          <w:sz w:val="24"/>
          <w:szCs w:val="24"/>
        </w:rPr>
      </w:pPr>
      <w:r w:rsidRPr="005D218E">
        <w:rPr>
          <w:sz w:val="24"/>
          <w:szCs w:val="24"/>
        </w:rPr>
        <w:t xml:space="preserve">Таблица </w:t>
      </w:r>
      <w:r w:rsidRPr="005D218E">
        <w:rPr>
          <w:sz w:val="24"/>
          <w:szCs w:val="24"/>
        </w:rPr>
        <w:fldChar w:fldCharType="begin"/>
      </w:r>
      <w:r w:rsidRPr="005D218E">
        <w:rPr>
          <w:sz w:val="24"/>
          <w:szCs w:val="24"/>
        </w:rPr>
        <w:instrText xml:space="preserve"> STYLEREF 1 \s </w:instrText>
      </w:r>
      <w:r w:rsidRPr="005D218E">
        <w:rPr>
          <w:sz w:val="24"/>
          <w:szCs w:val="24"/>
        </w:rPr>
        <w:fldChar w:fldCharType="separate"/>
      </w:r>
      <w:r w:rsidRPr="005D218E">
        <w:rPr>
          <w:noProof/>
          <w:sz w:val="24"/>
          <w:szCs w:val="24"/>
        </w:rPr>
        <w:t>2</w:t>
      </w:r>
      <w:r w:rsidRPr="005D218E">
        <w:rPr>
          <w:sz w:val="24"/>
          <w:szCs w:val="24"/>
        </w:rPr>
        <w:fldChar w:fldCharType="end"/>
      </w:r>
      <w:r w:rsidRPr="005D218E">
        <w:rPr>
          <w:sz w:val="24"/>
          <w:szCs w:val="24"/>
        </w:rPr>
        <w:noBreakHyphen/>
      </w:r>
      <w:r w:rsidRPr="005D218E">
        <w:rPr>
          <w:sz w:val="24"/>
          <w:szCs w:val="24"/>
        </w:rPr>
        <w:fldChar w:fldCharType="begin"/>
      </w:r>
      <w:r w:rsidRPr="005D218E">
        <w:rPr>
          <w:sz w:val="24"/>
          <w:szCs w:val="24"/>
        </w:rPr>
        <w:instrText xml:space="preserve"> SEQ Таблица \* ARABIC \s 1 </w:instrText>
      </w:r>
      <w:r w:rsidRPr="005D218E">
        <w:rPr>
          <w:sz w:val="24"/>
          <w:szCs w:val="24"/>
        </w:rPr>
        <w:fldChar w:fldCharType="separate"/>
      </w:r>
      <w:r w:rsidRPr="005D218E">
        <w:rPr>
          <w:noProof/>
          <w:sz w:val="24"/>
          <w:szCs w:val="24"/>
        </w:rPr>
        <w:t>15</w:t>
      </w:r>
      <w:r w:rsidRPr="005D218E">
        <w:rPr>
          <w:sz w:val="24"/>
          <w:szCs w:val="24"/>
        </w:rPr>
        <w:fldChar w:fldCharType="end"/>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3260"/>
        <w:gridCol w:w="2977"/>
      </w:tblGrid>
      <w:tr w:rsidR="00DC0B8B" w:rsidRPr="005D218E" w:rsidTr="005D218E">
        <w:tc>
          <w:tcPr>
            <w:tcW w:w="709"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w:t>
            </w:r>
          </w:p>
        </w:tc>
        <w:tc>
          <w:tcPr>
            <w:tcW w:w="3544"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Тема программы ДПО (повышения квалификации)</w:t>
            </w:r>
          </w:p>
        </w:tc>
        <w:tc>
          <w:tcPr>
            <w:tcW w:w="3260"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Критерии отбора ОО, учителей для обучения по данной программе (например, ОО с аномально низкими результатами или все учителя по учебному предмету и т.п.)</w:t>
            </w:r>
          </w:p>
        </w:tc>
        <w:tc>
          <w:tcPr>
            <w:tcW w:w="2977"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Перечень ОО (указать конкретно), учителя которых рекомендуются для обучения по данной программ</w:t>
            </w:r>
          </w:p>
        </w:tc>
      </w:tr>
      <w:tr w:rsidR="00DC0B8B" w:rsidRPr="005D218E" w:rsidTr="005D218E">
        <w:tc>
          <w:tcPr>
            <w:tcW w:w="709"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1</w:t>
            </w:r>
          </w:p>
        </w:tc>
        <w:tc>
          <w:tcPr>
            <w:tcW w:w="3544"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Анализ результатов ЕГЭ по предмету. Изменения КИМ ЕГЭ.</w:t>
            </w:r>
          </w:p>
        </w:tc>
        <w:tc>
          <w:tcPr>
            <w:tcW w:w="3260"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 xml:space="preserve">Учителя обществознания </w:t>
            </w:r>
          </w:p>
        </w:tc>
        <w:tc>
          <w:tcPr>
            <w:tcW w:w="2977"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Учителя образовательных учреждений республики</w:t>
            </w:r>
          </w:p>
          <w:p w:rsidR="00DC0B8B" w:rsidRPr="005D218E" w:rsidRDefault="00DC0B8B" w:rsidP="005D218E">
            <w:pPr>
              <w:pStyle w:val="ad"/>
              <w:spacing w:after="0"/>
              <w:ind w:left="0"/>
              <w:rPr>
                <w:rFonts w:ascii="Times New Roman" w:hAnsi="Times New Roman" w:cs="Times New Roman"/>
                <w:sz w:val="24"/>
                <w:szCs w:val="24"/>
              </w:rPr>
            </w:pPr>
          </w:p>
          <w:p w:rsidR="00DC0B8B" w:rsidRPr="005D218E" w:rsidRDefault="00DC0B8B" w:rsidP="005D218E">
            <w:pPr>
              <w:pStyle w:val="ad"/>
              <w:spacing w:after="0"/>
              <w:ind w:left="0"/>
              <w:rPr>
                <w:rFonts w:ascii="Times New Roman" w:hAnsi="Times New Roman" w:cs="Times New Roman"/>
                <w:sz w:val="24"/>
                <w:szCs w:val="24"/>
              </w:rPr>
            </w:pPr>
          </w:p>
          <w:p w:rsidR="00DC0B8B" w:rsidRPr="005D218E" w:rsidRDefault="00DC0B8B" w:rsidP="005D218E">
            <w:pPr>
              <w:pStyle w:val="ad"/>
              <w:spacing w:after="0"/>
              <w:ind w:left="0"/>
              <w:rPr>
                <w:rFonts w:ascii="Times New Roman" w:hAnsi="Times New Roman" w:cs="Times New Roman"/>
                <w:sz w:val="24"/>
                <w:szCs w:val="24"/>
              </w:rPr>
            </w:pPr>
          </w:p>
          <w:p w:rsidR="00DC0B8B" w:rsidRPr="005D218E" w:rsidRDefault="00DC0B8B" w:rsidP="005D218E">
            <w:pPr>
              <w:pStyle w:val="ad"/>
              <w:spacing w:after="0"/>
              <w:ind w:left="0"/>
              <w:rPr>
                <w:rFonts w:ascii="Times New Roman" w:hAnsi="Times New Roman" w:cs="Times New Roman"/>
                <w:sz w:val="24"/>
                <w:szCs w:val="24"/>
              </w:rPr>
            </w:pPr>
          </w:p>
          <w:p w:rsidR="00DC0B8B" w:rsidRPr="005D218E" w:rsidRDefault="00DC0B8B" w:rsidP="005D218E">
            <w:pPr>
              <w:pStyle w:val="ad"/>
              <w:spacing w:after="0"/>
              <w:ind w:left="0"/>
              <w:rPr>
                <w:rFonts w:ascii="Times New Roman" w:hAnsi="Times New Roman" w:cs="Times New Roman"/>
                <w:sz w:val="24"/>
                <w:szCs w:val="24"/>
              </w:rPr>
            </w:pPr>
          </w:p>
        </w:tc>
      </w:tr>
      <w:tr w:rsidR="00DC0B8B" w:rsidRPr="005D218E" w:rsidTr="005D218E">
        <w:tc>
          <w:tcPr>
            <w:tcW w:w="709"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2</w:t>
            </w:r>
          </w:p>
        </w:tc>
        <w:tc>
          <w:tcPr>
            <w:tcW w:w="3544"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Индивидуальные консультации для учителей, чьи учащиеся показали низкие результаты на ЕГЭ. Составление плана подготовки учащихся к ЕГЭ.</w:t>
            </w:r>
          </w:p>
          <w:p w:rsidR="00DC0B8B" w:rsidRPr="005D218E" w:rsidRDefault="00DC0B8B" w:rsidP="005D218E">
            <w:pPr>
              <w:pStyle w:val="ad"/>
              <w:spacing w:after="0"/>
              <w:ind w:left="0"/>
              <w:rPr>
                <w:rFonts w:ascii="Times New Roman" w:hAnsi="Times New Roman" w:cs="Times New Roman"/>
                <w:sz w:val="24"/>
                <w:szCs w:val="24"/>
              </w:rPr>
            </w:pPr>
          </w:p>
        </w:tc>
        <w:tc>
          <w:tcPr>
            <w:tcW w:w="3260"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Учителя – предметники, чьи учащиеся показали низкие результаты на ЕГЭ 2021г</w:t>
            </w:r>
          </w:p>
        </w:tc>
        <w:tc>
          <w:tcPr>
            <w:tcW w:w="2977"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Учителя, работающие в 11 классах:</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 «СОШ №1 г. Сунжа»;</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 «СОШ №9 г. Назрань»;</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ГБОУ«СОШ №3 г Малгобек»;</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 «СОШ №11 г. Назрань»;</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 «СОШ №1 г. Назрань»;</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ГБОУ«СОШ №20  г 3Малгобек»;</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ГБОУ«СОШ №19 с. Сагопши».</w:t>
            </w:r>
          </w:p>
        </w:tc>
      </w:tr>
      <w:tr w:rsidR="00DC0B8B" w:rsidRPr="005D218E" w:rsidTr="005D218E">
        <w:tc>
          <w:tcPr>
            <w:tcW w:w="709"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3</w:t>
            </w:r>
          </w:p>
        </w:tc>
        <w:tc>
          <w:tcPr>
            <w:tcW w:w="3544" w:type="dxa"/>
            <w:shd w:val="clear" w:color="auto" w:fill="auto"/>
          </w:tcPr>
          <w:p w:rsidR="00DC0B8B" w:rsidRPr="005D218E" w:rsidRDefault="00DC0B8B" w:rsidP="005D218E">
            <w:pPr>
              <w:spacing w:after="0"/>
              <w:rPr>
                <w:rFonts w:ascii="Times New Roman" w:hAnsi="Times New Roman" w:cs="Times New Roman"/>
                <w:sz w:val="24"/>
                <w:szCs w:val="24"/>
              </w:rPr>
            </w:pPr>
            <w:r w:rsidRPr="005D218E">
              <w:rPr>
                <w:rStyle w:val="fontstyle01"/>
                <w:rFonts w:ascii="Times New Roman" w:hAnsi="Times New Roman" w:cs="Times New Roman"/>
                <w:b/>
                <w:i/>
                <w:sz w:val="24"/>
                <w:szCs w:val="24"/>
              </w:rPr>
              <w:t>Особенности преподавания</w:t>
            </w:r>
            <w:r w:rsidRPr="005D218E">
              <w:rPr>
                <w:rFonts w:ascii="Times New Roman" w:hAnsi="Times New Roman" w:cs="Times New Roman"/>
                <w:color w:val="000000"/>
                <w:sz w:val="24"/>
                <w:szCs w:val="24"/>
              </w:rPr>
              <w:br/>
            </w:r>
            <w:r w:rsidRPr="005D218E">
              <w:rPr>
                <w:rStyle w:val="fontstyle01"/>
                <w:rFonts w:ascii="Times New Roman" w:hAnsi="Times New Roman" w:cs="Times New Roman"/>
                <w:b/>
                <w:i/>
                <w:sz w:val="24"/>
                <w:szCs w:val="24"/>
              </w:rPr>
              <w:t>курса экономики как</w:t>
            </w:r>
            <w:r w:rsidRPr="005D218E">
              <w:rPr>
                <w:rFonts w:ascii="Times New Roman" w:hAnsi="Times New Roman" w:cs="Times New Roman"/>
                <w:color w:val="000000"/>
                <w:sz w:val="24"/>
                <w:szCs w:val="24"/>
              </w:rPr>
              <w:br/>
            </w:r>
            <w:r w:rsidRPr="005D218E">
              <w:rPr>
                <w:rStyle w:val="fontstyle01"/>
                <w:rFonts w:ascii="Times New Roman" w:hAnsi="Times New Roman" w:cs="Times New Roman"/>
                <w:b/>
                <w:i/>
                <w:sz w:val="24"/>
                <w:szCs w:val="24"/>
              </w:rPr>
              <w:t>самостоятельного учебного</w:t>
            </w:r>
            <w:r w:rsidRPr="005D218E">
              <w:rPr>
                <w:rFonts w:ascii="Times New Roman" w:hAnsi="Times New Roman" w:cs="Times New Roman"/>
                <w:color w:val="000000"/>
                <w:sz w:val="24"/>
                <w:szCs w:val="24"/>
              </w:rPr>
              <w:br/>
            </w:r>
            <w:r w:rsidRPr="005D218E">
              <w:rPr>
                <w:rStyle w:val="fontstyle01"/>
                <w:rFonts w:ascii="Times New Roman" w:hAnsi="Times New Roman" w:cs="Times New Roman"/>
                <w:b/>
                <w:i/>
                <w:sz w:val="24"/>
                <w:szCs w:val="24"/>
              </w:rPr>
              <w:t>предмета с учетом КИМ ГИА</w:t>
            </w:r>
            <w:r w:rsidRPr="005D218E">
              <w:rPr>
                <w:rFonts w:ascii="Times New Roman" w:hAnsi="Times New Roman" w:cs="Times New Roman"/>
                <w:color w:val="000000"/>
                <w:sz w:val="24"/>
                <w:szCs w:val="24"/>
              </w:rPr>
              <w:br/>
            </w:r>
            <w:r w:rsidRPr="005D218E">
              <w:rPr>
                <w:rStyle w:val="fontstyle01"/>
                <w:rFonts w:ascii="Times New Roman" w:hAnsi="Times New Roman" w:cs="Times New Roman"/>
                <w:b/>
                <w:i/>
                <w:sz w:val="24"/>
                <w:szCs w:val="24"/>
              </w:rPr>
              <w:t>по обществознанию</w:t>
            </w:r>
          </w:p>
        </w:tc>
        <w:tc>
          <w:tcPr>
            <w:tcW w:w="3260"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Учителя обществознания</w:t>
            </w:r>
          </w:p>
        </w:tc>
        <w:tc>
          <w:tcPr>
            <w:tcW w:w="2977"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Учителя образовательных учреждений республики, и учителя, работающие в 11 классах:</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 «СОШ №1 г. Сунжа»;</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 «СОШ №9 г. Назрань»;</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ГБОУ«СОШ №3 г Малгобек»;</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 «СОШ №11 г. Назрань»;</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 «СОШ №1 г. Назрань»;</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ГБОУ«СОШ №20  г Малгобек»;</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ГБОУ«СОШ №19 с. Сагопши».</w:t>
            </w:r>
          </w:p>
        </w:tc>
      </w:tr>
      <w:tr w:rsidR="00DC0B8B" w:rsidRPr="005D218E" w:rsidTr="005D218E">
        <w:tc>
          <w:tcPr>
            <w:tcW w:w="709"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4</w:t>
            </w:r>
          </w:p>
        </w:tc>
        <w:tc>
          <w:tcPr>
            <w:tcW w:w="3544" w:type="dxa"/>
            <w:shd w:val="clear" w:color="auto" w:fill="auto"/>
          </w:tcPr>
          <w:p w:rsidR="00DC0B8B" w:rsidRPr="005D218E" w:rsidRDefault="00DC0B8B" w:rsidP="005D218E">
            <w:pPr>
              <w:spacing w:after="0"/>
              <w:rPr>
                <w:rFonts w:ascii="Times New Roman" w:hAnsi="Times New Roman" w:cs="Times New Roman"/>
                <w:sz w:val="24"/>
                <w:szCs w:val="24"/>
              </w:rPr>
            </w:pPr>
            <w:r w:rsidRPr="005D218E">
              <w:rPr>
                <w:rStyle w:val="fontstyle01"/>
                <w:rFonts w:ascii="Times New Roman" w:hAnsi="Times New Roman" w:cs="Times New Roman"/>
                <w:b/>
                <w:i/>
                <w:sz w:val="24"/>
                <w:szCs w:val="24"/>
              </w:rPr>
              <w:t>Преподавание вопросов</w:t>
            </w:r>
            <w:r w:rsidRPr="005D218E">
              <w:rPr>
                <w:rFonts w:ascii="Times New Roman" w:hAnsi="Times New Roman" w:cs="Times New Roman"/>
                <w:color w:val="000000"/>
                <w:sz w:val="24"/>
                <w:szCs w:val="24"/>
              </w:rPr>
              <w:br/>
            </w:r>
            <w:r w:rsidRPr="005D218E">
              <w:rPr>
                <w:rStyle w:val="fontstyle01"/>
                <w:rFonts w:ascii="Times New Roman" w:hAnsi="Times New Roman" w:cs="Times New Roman"/>
                <w:b/>
                <w:i/>
                <w:sz w:val="24"/>
                <w:szCs w:val="24"/>
              </w:rPr>
              <w:t>правовой и финансовой</w:t>
            </w:r>
            <w:r w:rsidRPr="005D218E">
              <w:rPr>
                <w:rFonts w:ascii="Times New Roman" w:hAnsi="Times New Roman" w:cs="Times New Roman"/>
                <w:color w:val="000000"/>
                <w:sz w:val="24"/>
                <w:szCs w:val="24"/>
              </w:rPr>
              <w:br/>
            </w:r>
            <w:r w:rsidRPr="005D218E">
              <w:rPr>
                <w:rStyle w:val="fontstyle01"/>
                <w:rFonts w:ascii="Times New Roman" w:hAnsi="Times New Roman" w:cs="Times New Roman"/>
                <w:b/>
                <w:i/>
                <w:sz w:val="24"/>
                <w:szCs w:val="24"/>
              </w:rPr>
              <w:t>грамотности в 10-11 классах</w:t>
            </w:r>
          </w:p>
        </w:tc>
        <w:tc>
          <w:tcPr>
            <w:tcW w:w="3260"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Учителя обществознания</w:t>
            </w:r>
          </w:p>
        </w:tc>
        <w:tc>
          <w:tcPr>
            <w:tcW w:w="2977"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Учителя образовательных учреждений республики</w:t>
            </w:r>
          </w:p>
        </w:tc>
      </w:tr>
      <w:tr w:rsidR="00DC0B8B" w:rsidRPr="005D218E" w:rsidTr="005D218E">
        <w:tc>
          <w:tcPr>
            <w:tcW w:w="709"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5</w:t>
            </w:r>
          </w:p>
        </w:tc>
        <w:tc>
          <w:tcPr>
            <w:tcW w:w="3544"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 xml:space="preserve">Подготовка учащихся к выполнению заданий ЕГЭ по теме </w:t>
            </w:r>
            <w:r w:rsidRPr="005D218E">
              <w:rPr>
                <w:rFonts w:ascii="Times New Roman" w:hAnsi="Times New Roman" w:cs="Times New Roman"/>
                <w:color w:val="000000"/>
                <w:sz w:val="24"/>
                <w:szCs w:val="24"/>
              </w:rPr>
              <w:t xml:space="preserve">«Заданий по теме «Экономика» КИМ ЕГЭ». </w:t>
            </w:r>
          </w:p>
        </w:tc>
        <w:tc>
          <w:tcPr>
            <w:tcW w:w="3260"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Учителя – предметники, чьи учащиеся показали низкие результаты на ЕГЭ 2021г</w:t>
            </w:r>
          </w:p>
        </w:tc>
        <w:tc>
          <w:tcPr>
            <w:tcW w:w="2977"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Учителя, работающие в 11 классах:</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 «СОШ №1 г. Сунжа»;</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 «СОШ №9 г. Назрань»;</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ГБОУ«СОШ №3 г Малгобек»;</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 «СОШ №11 г. Назрань»;</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 «СОШ №1 г. Назрань»;</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ГБОУ«СОШ №20  г Малгобек»;</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ГБОУ«СОШ №19 с. Сагопши».</w:t>
            </w:r>
          </w:p>
        </w:tc>
      </w:tr>
      <w:tr w:rsidR="00DC0B8B" w:rsidRPr="005D218E" w:rsidTr="005D218E">
        <w:tc>
          <w:tcPr>
            <w:tcW w:w="709"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6</w:t>
            </w:r>
          </w:p>
        </w:tc>
        <w:tc>
          <w:tcPr>
            <w:tcW w:w="3544"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Повышение качества образования по обществознанию в школах, демонстрирующих низкие показатели на ГИА.</w:t>
            </w:r>
          </w:p>
        </w:tc>
        <w:tc>
          <w:tcPr>
            <w:tcW w:w="3260"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Учителя – предметники, чьи учащиеся показали низкие результаты на ЕГЭ 2021г</w:t>
            </w:r>
          </w:p>
        </w:tc>
        <w:tc>
          <w:tcPr>
            <w:tcW w:w="2977"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Учителя, работающие в 11 классах:</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 «СОШ №1 г. Сунжа»;</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 «СОШ №9 г. Назрань»;</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ГБОУ«СОШ №3 г Малгобек»;</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 «СОШ №11 г. Назрань»;</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 «СОШ №1 г. Назрань»;</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ГБОУ«СОШ №20  г Малгобек»;</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ГБОУ«СОШ №19 с. Сагопши».</w:t>
            </w:r>
          </w:p>
        </w:tc>
      </w:tr>
      <w:tr w:rsidR="00DC0B8B" w:rsidRPr="005D218E" w:rsidTr="005D218E">
        <w:tc>
          <w:tcPr>
            <w:tcW w:w="709"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7</w:t>
            </w:r>
          </w:p>
        </w:tc>
        <w:tc>
          <w:tcPr>
            <w:tcW w:w="3544"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 xml:space="preserve">Подготовка учащихся к выполнению заданий ЕГЭ по теме </w:t>
            </w:r>
            <w:r w:rsidRPr="005D218E">
              <w:rPr>
                <w:rFonts w:ascii="Times New Roman" w:hAnsi="Times New Roman" w:cs="Times New Roman"/>
                <w:color w:val="000000"/>
                <w:sz w:val="24"/>
                <w:szCs w:val="24"/>
              </w:rPr>
              <w:t xml:space="preserve">«Задание по тем «Политика» КИМ ЕГЭ». </w:t>
            </w:r>
          </w:p>
        </w:tc>
        <w:tc>
          <w:tcPr>
            <w:tcW w:w="3260"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Учителя – предметники, чьи учащиеся показали низкие результаты на ЕГЭ 2021г</w:t>
            </w:r>
          </w:p>
        </w:tc>
        <w:tc>
          <w:tcPr>
            <w:tcW w:w="2977"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Учителя, работающие в 11 классах:</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 «СОШ №1 г. Сунжа»;</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 «СОШ №9 г. Назрань»;</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ГБОУ«СОШ №3 г Малгобек»;</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 «СОШ №11 г. Назрань»;</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 «СОШ №1 г. Назрань»;</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ГБОУ«СОШ №20  г Малгобек»;</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ГБОУ«СОШ №19 с. Сагопши».</w:t>
            </w:r>
          </w:p>
        </w:tc>
      </w:tr>
      <w:tr w:rsidR="00DC0B8B" w:rsidRPr="005D218E" w:rsidTr="005D218E">
        <w:tc>
          <w:tcPr>
            <w:tcW w:w="709"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8</w:t>
            </w:r>
          </w:p>
        </w:tc>
        <w:tc>
          <w:tcPr>
            <w:tcW w:w="3544"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Подготовка учащихся к выполнению заданий ЕГЭ по теме:  «Методические приемы к выполнению заданий 20- 24 КИМ ЕГЭ по обществознанию»</w:t>
            </w:r>
          </w:p>
        </w:tc>
        <w:tc>
          <w:tcPr>
            <w:tcW w:w="3260"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Учителя обществознания</w:t>
            </w:r>
          </w:p>
        </w:tc>
        <w:tc>
          <w:tcPr>
            <w:tcW w:w="2977"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Учителя образовательных учреждений республики</w:t>
            </w:r>
          </w:p>
        </w:tc>
      </w:tr>
    </w:tbl>
    <w:p w:rsidR="00DC0B8B" w:rsidRPr="0025286E" w:rsidRDefault="00DC0B8B" w:rsidP="000F30C8">
      <w:pPr>
        <w:pStyle w:val="3"/>
        <w:numPr>
          <w:ilvl w:val="2"/>
          <w:numId w:val="93"/>
        </w:numPr>
        <w:tabs>
          <w:tab w:val="left" w:pos="567"/>
        </w:tabs>
        <w:spacing w:line="276" w:lineRule="auto"/>
        <w:ind w:left="284"/>
        <w:jc w:val="both"/>
        <w:rPr>
          <w:rFonts w:ascii="Times New Roman" w:hAnsi="Times New Roman"/>
          <w:sz w:val="24"/>
        </w:rPr>
      </w:pPr>
      <w:r w:rsidRPr="0025286E">
        <w:rPr>
          <w:rFonts w:ascii="Times New Roman" w:hAnsi="Times New Roman"/>
          <w:sz w:val="24"/>
        </w:rPr>
        <w:t>Планируемые меры методической поддержки изучения учебных предметов в 2021-2022 уч.г. на региональном уровне, в том числе в ОО с аномально низкими результатами ЕГЭ 2021 г.</w:t>
      </w:r>
    </w:p>
    <w:p w:rsidR="00DC0B8B" w:rsidRPr="005D218E" w:rsidRDefault="00DC0B8B" w:rsidP="005D218E">
      <w:pPr>
        <w:pStyle w:val="af"/>
        <w:keepNext/>
        <w:spacing w:after="0" w:line="276" w:lineRule="auto"/>
        <w:rPr>
          <w:sz w:val="24"/>
          <w:szCs w:val="24"/>
        </w:rPr>
      </w:pPr>
      <w:r w:rsidRPr="005D218E">
        <w:rPr>
          <w:sz w:val="24"/>
          <w:szCs w:val="24"/>
        </w:rPr>
        <w:t xml:space="preserve">Таблица </w:t>
      </w:r>
      <w:r w:rsidRPr="005D218E">
        <w:rPr>
          <w:sz w:val="24"/>
          <w:szCs w:val="24"/>
        </w:rPr>
        <w:fldChar w:fldCharType="begin"/>
      </w:r>
      <w:r w:rsidRPr="005D218E">
        <w:rPr>
          <w:sz w:val="24"/>
          <w:szCs w:val="24"/>
        </w:rPr>
        <w:instrText xml:space="preserve"> STYLEREF 1 \s </w:instrText>
      </w:r>
      <w:r w:rsidRPr="005D218E">
        <w:rPr>
          <w:sz w:val="24"/>
          <w:szCs w:val="24"/>
        </w:rPr>
        <w:fldChar w:fldCharType="separate"/>
      </w:r>
      <w:r w:rsidRPr="005D218E">
        <w:rPr>
          <w:noProof/>
          <w:sz w:val="24"/>
          <w:szCs w:val="24"/>
        </w:rPr>
        <w:t>2</w:t>
      </w:r>
      <w:r w:rsidRPr="005D218E">
        <w:rPr>
          <w:sz w:val="24"/>
          <w:szCs w:val="24"/>
        </w:rPr>
        <w:fldChar w:fldCharType="end"/>
      </w:r>
      <w:r w:rsidRPr="005D218E">
        <w:rPr>
          <w:sz w:val="24"/>
          <w:szCs w:val="24"/>
        </w:rPr>
        <w:noBreakHyphen/>
      </w:r>
      <w:r w:rsidRPr="005D218E">
        <w:rPr>
          <w:sz w:val="24"/>
          <w:szCs w:val="24"/>
        </w:rPr>
        <w:fldChar w:fldCharType="begin"/>
      </w:r>
      <w:r w:rsidRPr="005D218E">
        <w:rPr>
          <w:sz w:val="24"/>
          <w:szCs w:val="24"/>
        </w:rPr>
        <w:instrText xml:space="preserve"> SEQ Таблица \* ARABIC \s 1 </w:instrText>
      </w:r>
      <w:r w:rsidRPr="005D218E">
        <w:rPr>
          <w:sz w:val="24"/>
          <w:szCs w:val="24"/>
        </w:rPr>
        <w:fldChar w:fldCharType="separate"/>
      </w:r>
      <w:r w:rsidRPr="005D218E">
        <w:rPr>
          <w:noProof/>
          <w:sz w:val="24"/>
          <w:szCs w:val="24"/>
        </w:rPr>
        <w:t>16</w:t>
      </w:r>
      <w:r w:rsidRPr="005D218E">
        <w:rPr>
          <w:sz w:val="24"/>
          <w:szCs w:val="24"/>
        </w:rPr>
        <w:fldChar w:fldCharType="end"/>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757"/>
        <w:gridCol w:w="7882"/>
      </w:tblGrid>
      <w:tr w:rsidR="00DC0B8B" w:rsidRPr="005D218E" w:rsidTr="005D218E">
        <w:tc>
          <w:tcPr>
            <w:tcW w:w="851"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w:t>
            </w:r>
          </w:p>
        </w:tc>
        <w:tc>
          <w:tcPr>
            <w:tcW w:w="1757"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Дата</w:t>
            </w:r>
          </w:p>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i/>
                <w:sz w:val="24"/>
                <w:szCs w:val="24"/>
              </w:rPr>
              <w:t>(месяц)</w:t>
            </w:r>
          </w:p>
        </w:tc>
        <w:tc>
          <w:tcPr>
            <w:tcW w:w="7882"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Мероприятие</w:t>
            </w:r>
          </w:p>
          <w:p w:rsidR="00DC0B8B" w:rsidRPr="005D218E" w:rsidRDefault="00DC0B8B" w:rsidP="005D218E">
            <w:pPr>
              <w:pStyle w:val="ad"/>
              <w:spacing w:after="0"/>
              <w:ind w:left="0"/>
              <w:jc w:val="center"/>
              <w:rPr>
                <w:rFonts w:ascii="Times New Roman" w:hAnsi="Times New Roman" w:cs="Times New Roman"/>
                <w:i/>
                <w:sz w:val="24"/>
                <w:szCs w:val="24"/>
              </w:rPr>
            </w:pPr>
            <w:r w:rsidRPr="005D218E">
              <w:rPr>
                <w:rFonts w:ascii="Times New Roman" w:hAnsi="Times New Roman" w:cs="Times New Roman"/>
                <w:i/>
                <w:sz w:val="24"/>
                <w:szCs w:val="24"/>
              </w:rPr>
              <w:t>(указать тему и организацию, которая планирует проведение мероприятия)</w:t>
            </w:r>
          </w:p>
        </w:tc>
      </w:tr>
      <w:tr w:rsidR="00DC0B8B" w:rsidRPr="005D218E" w:rsidTr="005D218E">
        <w:tc>
          <w:tcPr>
            <w:tcW w:w="851"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1</w:t>
            </w:r>
          </w:p>
        </w:tc>
        <w:tc>
          <w:tcPr>
            <w:tcW w:w="1757"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Сентябрь 2021г</w:t>
            </w:r>
          </w:p>
        </w:tc>
        <w:tc>
          <w:tcPr>
            <w:tcW w:w="7882"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Анализ результатов ЕГЭ по предмету. Изменения КИМ ЕГЭ.</w:t>
            </w:r>
          </w:p>
        </w:tc>
      </w:tr>
      <w:tr w:rsidR="00DC0B8B" w:rsidRPr="005D218E" w:rsidTr="005D218E">
        <w:tc>
          <w:tcPr>
            <w:tcW w:w="851"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2</w:t>
            </w:r>
          </w:p>
        </w:tc>
        <w:tc>
          <w:tcPr>
            <w:tcW w:w="1757"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Сентябрь 2021г</w:t>
            </w:r>
          </w:p>
        </w:tc>
        <w:tc>
          <w:tcPr>
            <w:tcW w:w="7882"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Индивидуальные консультации для учителей, чьи учащиеся показали низкие результаты на ЕГЭ. Составление плана подготовки учащихся к ЕГЭ.</w:t>
            </w:r>
          </w:p>
          <w:p w:rsidR="00DC0B8B" w:rsidRPr="005D218E" w:rsidRDefault="00DC0B8B" w:rsidP="005D218E">
            <w:pPr>
              <w:pStyle w:val="ad"/>
              <w:spacing w:after="0"/>
              <w:ind w:left="0"/>
              <w:rPr>
                <w:rFonts w:ascii="Times New Roman" w:hAnsi="Times New Roman" w:cs="Times New Roman"/>
                <w:sz w:val="24"/>
                <w:szCs w:val="24"/>
              </w:rPr>
            </w:pPr>
          </w:p>
        </w:tc>
      </w:tr>
      <w:tr w:rsidR="00DC0B8B" w:rsidRPr="005D218E" w:rsidTr="005D218E">
        <w:tc>
          <w:tcPr>
            <w:tcW w:w="851"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3</w:t>
            </w:r>
          </w:p>
        </w:tc>
        <w:tc>
          <w:tcPr>
            <w:tcW w:w="1757"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Ноябрь 2021г</w:t>
            </w:r>
          </w:p>
        </w:tc>
        <w:tc>
          <w:tcPr>
            <w:tcW w:w="7882" w:type="dxa"/>
            <w:shd w:val="clear" w:color="auto" w:fill="auto"/>
          </w:tcPr>
          <w:p w:rsidR="00DC0B8B" w:rsidRPr="005D218E" w:rsidRDefault="00DC0B8B" w:rsidP="005D218E">
            <w:pPr>
              <w:spacing w:after="0"/>
              <w:rPr>
                <w:rFonts w:ascii="Times New Roman" w:hAnsi="Times New Roman" w:cs="Times New Roman"/>
                <w:sz w:val="24"/>
                <w:szCs w:val="24"/>
              </w:rPr>
            </w:pPr>
            <w:r w:rsidRPr="005D218E">
              <w:rPr>
                <w:rStyle w:val="fontstyle01"/>
                <w:rFonts w:ascii="Times New Roman" w:hAnsi="Times New Roman" w:cs="Times New Roman"/>
                <w:b/>
                <w:i/>
                <w:sz w:val="24"/>
                <w:szCs w:val="24"/>
              </w:rPr>
              <w:t>Особенности преподавания курса экономики как самостоятельного учебного</w:t>
            </w:r>
            <w:r w:rsidRPr="005D218E">
              <w:rPr>
                <w:rFonts w:ascii="Times New Roman" w:hAnsi="Times New Roman" w:cs="Times New Roman"/>
                <w:color w:val="000000"/>
                <w:sz w:val="24"/>
                <w:szCs w:val="24"/>
              </w:rPr>
              <w:br/>
            </w:r>
            <w:r w:rsidRPr="005D218E">
              <w:rPr>
                <w:rStyle w:val="fontstyle01"/>
                <w:rFonts w:ascii="Times New Roman" w:hAnsi="Times New Roman" w:cs="Times New Roman"/>
                <w:b/>
                <w:i/>
                <w:sz w:val="24"/>
                <w:szCs w:val="24"/>
              </w:rPr>
              <w:t>предмета с учетом КИМ ГИА по обществознанию</w:t>
            </w:r>
          </w:p>
        </w:tc>
      </w:tr>
      <w:tr w:rsidR="00DC0B8B" w:rsidRPr="005D218E" w:rsidTr="005D218E">
        <w:tc>
          <w:tcPr>
            <w:tcW w:w="851"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4</w:t>
            </w:r>
          </w:p>
        </w:tc>
        <w:tc>
          <w:tcPr>
            <w:tcW w:w="1757"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Октябрь 2021</w:t>
            </w:r>
          </w:p>
        </w:tc>
        <w:tc>
          <w:tcPr>
            <w:tcW w:w="7882" w:type="dxa"/>
            <w:shd w:val="clear" w:color="auto" w:fill="auto"/>
          </w:tcPr>
          <w:p w:rsidR="00DC0B8B" w:rsidRPr="005D218E" w:rsidRDefault="00DC0B8B" w:rsidP="005D218E">
            <w:pPr>
              <w:spacing w:after="0"/>
              <w:rPr>
                <w:rFonts w:ascii="Times New Roman" w:hAnsi="Times New Roman" w:cs="Times New Roman"/>
                <w:sz w:val="24"/>
                <w:szCs w:val="24"/>
              </w:rPr>
            </w:pPr>
            <w:r w:rsidRPr="005D218E">
              <w:rPr>
                <w:rStyle w:val="fontstyle01"/>
                <w:rFonts w:ascii="Times New Roman" w:hAnsi="Times New Roman" w:cs="Times New Roman"/>
                <w:b/>
                <w:i/>
                <w:sz w:val="24"/>
                <w:szCs w:val="24"/>
              </w:rPr>
              <w:t>Преподавание вопросов правовой и финансовой грамотности в 10-11 классах</w:t>
            </w:r>
          </w:p>
        </w:tc>
      </w:tr>
      <w:tr w:rsidR="00DC0B8B" w:rsidRPr="005D218E" w:rsidTr="005D218E">
        <w:tc>
          <w:tcPr>
            <w:tcW w:w="851"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5</w:t>
            </w:r>
          </w:p>
        </w:tc>
        <w:tc>
          <w:tcPr>
            <w:tcW w:w="1757"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Декабрь 2021г</w:t>
            </w:r>
          </w:p>
        </w:tc>
        <w:tc>
          <w:tcPr>
            <w:tcW w:w="7882"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 xml:space="preserve">Подготовка учащихся к выполнению заданий ЕГЭ по теме </w:t>
            </w:r>
            <w:r w:rsidRPr="005D218E">
              <w:rPr>
                <w:rFonts w:ascii="Times New Roman" w:hAnsi="Times New Roman" w:cs="Times New Roman"/>
                <w:color w:val="000000"/>
                <w:sz w:val="24"/>
                <w:szCs w:val="24"/>
              </w:rPr>
              <w:t xml:space="preserve">«Заданий по теме «Экономика» КИМ ЕГЭ». </w:t>
            </w:r>
          </w:p>
        </w:tc>
      </w:tr>
      <w:tr w:rsidR="00DC0B8B" w:rsidRPr="005D218E" w:rsidTr="005D218E">
        <w:tc>
          <w:tcPr>
            <w:tcW w:w="851"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6</w:t>
            </w:r>
          </w:p>
        </w:tc>
        <w:tc>
          <w:tcPr>
            <w:tcW w:w="1757"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 xml:space="preserve">Ежемесячно </w:t>
            </w:r>
          </w:p>
        </w:tc>
        <w:tc>
          <w:tcPr>
            <w:tcW w:w="7882"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Повышение качества образования по обществознанию в школах, демонстрирующих низкие показатели на ГИА.</w:t>
            </w:r>
          </w:p>
        </w:tc>
      </w:tr>
      <w:tr w:rsidR="00DC0B8B" w:rsidRPr="005D218E" w:rsidTr="005D218E">
        <w:tc>
          <w:tcPr>
            <w:tcW w:w="851"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7</w:t>
            </w:r>
          </w:p>
        </w:tc>
        <w:tc>
          <w:tcPr>
            <w:tcW w:w="1757"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Февраль 2022г</w:t>
            </w:r>
          </w:p>
        </w:tc>
        <w:tc>
          <w:tcPr>
            <w:tcW w:w="7882"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 xml:space="preserve">Подготовка учащихся к выполнению заданий ЕГЭ по теме </w:t>
            </w:r>
            <w:r w:rsidRPr="005D218E">
              <w:rPr>
                <w:rFonts w:ascii="Times New Roman" w:hAnsi="Times New Roman" w:cs="Times New Roman"/>
                <w:color w:val="000000"/>
                <w:sz w:val="24"/>
                <w:szCs w:val="24"/>
              </w:rPr>
              <w:t xml:space="preserve">«Задание по теме «Политика» КИМ ЕГЭ». </w:t>
            </w:r>
          </w:p>
        </w:tc>
      </w:tr>
      <w:tr w:rsidR="00DC0B8B" w:rsidRPr="005D218E" w:rsidTr="005D218E">
        <w:tc>
          <w:tcPr>
            <w:tcW w:w="851"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8</w:t>
            </w:r>
          </w:p>
        </w:tc>
        <w:tc>
          <w:tcPr>
            <w:tcW w:w="1757"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 xml:space="preserve">Март </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2022г</w:t>
            </w:r>
          </w:p>
        </w:tc>
        <w:tc>
          <w:tcPr>
            <w:tcW w:w="7882"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Подготовка учащихся к выполнению заданий ЕГЭ по теме: «Методические приемы к выполнению заданий 20- 24 КИМ ЕГЭ по обществознанию»</w:t>
            </w:r>
          </w:p>
        </w:tc>
      </w:tr>
    </w:tbl>
    <w:p w:rsidR="00DC0B8B" w:rsidRPr="0025286E" w:rsidRDefault="00DC0B8B" w:rsidP="000F30C8">
      <w:pPr>
        <w:pStyle w:val="3"/>
        <w:numPr>
          <w:ilvl w:val="2"/>
          <w:numId w:val="93"/>
        </w:numPr>
        <w:tabs>
          <w:tab w:val="left" w:pos="567"/>
        </w:tabs>
        <w:spacing w:line="276" w:lineRule="auto"/>
        <w:ind w:left="1224"/>
        <w:rPr>
          <w:rFonts w:ascii="Times New Roman" w:hAnsi="Times New Roman"/>
          <w:sz w:val="24"/>
        </w:rPr>
      </w:pPr>
      <w:r w:rsidRPr="0025286E">
        <w:rPr>
          <w:rFonts w:ascii="Times New Roman" w:hAnsi="Times New Roman"/>
          <w:sz w:val="24"/>
        </w:rPr>
        <w:t>Планируемые корректирующие диагностические работы с учетом результатов ЕГЭ 2021 г.</w:t>
      </w:r>
    </w:p>
    <w:p w:rsidR="00DC0B8B" w:rsidRPr="0025286E" w:rsidRDefault="00DC0B8B" w:rsidP="005D218E">
      <w:pPr>
        <w:pStyle w:val="3"/>
        <w:numPr>
          <w:ilvl w:val="0"/>
          <w:numId w:val="0"/>
        </w:numPr>
        <w:tabs>
          <w:tab w:val="left" w:pos="567"/>
        </w:tabs>
        <w:spacing w:line="276" w:lineRule="auto"/>
        <w:rPr>
          <w:rFonts w:ascii="Times New Roman" w:hAnsi="Times New Roman"/>
          <w:b w:val="0"/>
          <w:sz w:val="24"/>
          <w:u w:val="single"/>
        </w:rPr>
      </w:pPr>
      <w:r w:rsidRPr="0025286E">
        <w:rPr>
          <w:rFonts w:ascii="Times New Roman" w:hAnsi="Times New Roman"/>
          <w:b w:val="0"/>
          <w:sz w:val="24"/>
          <w:u w:val="single"/>
        </w:rPr>
        <w:t>_____не планируем________________________________________________________</w:t>
      </w:r>
    </w:p>
    <w:p w:rsidR="00DC0B8B" w:rsidRPr="005D218E" w:rsidRDefault="00DC0B8B" w:rsidP="005D218E">
      <w:pPr>
        <w:spacing w:after="0"/>
        <w:rPr>
          <w:rFonts w:ascii="Times New Roman" w:hAnsi="Times New Roman" w:cs="Times New Roman"/>
          <w:sz w:val="24"/>
          <w:szCs w:val="24"/>
        </w:rPr>
      </w:pPr>
    </w:p>
    <w:p w:rsidR="00DC0B8B" w:rsidRPr="005D218E" w:rsidRDefault="00DC0B8B" w:rsidP="005D218E">
      <w:pPr>
        <w:tabs>
          <w:tab w:val="left" w:pos="8205"/>
        </w:tabs>
        <w:spacing w:after="0"/>
        <w:rPr>
          <w:rFonts w:ascii="Times New Roman" w:hAnsi="Times New Roman" w:cs="Times New Roman"/>
          <w:sz w:val="24"/>
          <w:szCs w:val="24"/>
        </w:rPr>
      </w:pPr>
      <w:r w:rsidRPr="005D218E">
        <w:rPr>
          <w:rFonts w:ascii="Times New Roman" w:hAnsi="Times New Roman" w:cs="Times New Roman"/>
          <w:sz w:val="24"/>
          <w:szCs w:val="24"/>
        </w:rPr>
        <w:tab/>
      </w:r>
    </w:p>
    <w:p w:rsidR="00DC0B8B" w:rsidRPr="0025286E" w:rsidRDefault="00DC0B8B" w:rsidP="000F30C8">
      <w:pPr>
        <w:pStyle w:val="3"/>
        <w:numPr>
          <w:ilvl w:val="2"/>
          <w:numId w:val="93"/>
        </w:numPr>
        <w:tabs>
          <w:tab w:val="left" w:pos="567"/>
        </w:tabs>
        <w:spacing w:line="276" w:lineRule="auto"/>
        <w:ind w:left="0"/>
        <w:jc w:val="both"/>
        <w:rPr>
          <w:rFonts w:ascii="Times New Roman" w:hAnsi="Times New Roman"/>
          <w:sz w:val="24"/>
        </w:rPr>
      </w:pPr>
      <w:r w:rsidRPr="0025286E">
        <w:rPr>
          <w:rFonts w:ascii="Times New Roman" w:hAnsi="Times New Roman"/>
          <w:sz w:val="24"/>
        </w:rPr>
        <w:t>Трансляция эффективных педагогических практик ОО с наиболее высокими результатами ЕГЭ 2021 г.</w:t>
      </w:r>
    </w:p>
    <w:p w:rsidR="00DC0B8B" w:rsidRPr="005D218E" w:rsidRDefault="00DC0B8B" w:rsidP="005D218E">
      <w:pPr>
        <w:pStyle w:val="af"/>
        <w:keepNext/>
        <w:spacing w:after="0" w:line="276" w:lineRule="auto"/>
        <w:rPr>
          <w:sz w:val="24"/>
          <w:szCs w:val="24"/>
        </w:rPr>
      </w:pPr>
      <w:r w:rsidRPr="005D218E">
        <w:rPr>
          <w:sz w:val="24"/>
          <w:szCs w:val="24"/>
        </w:rPr>
        <w:t xml:space="preserve">Таблица </w:t>
      </w:r>
      <w:r w:rsidRPr="005D218E">
        <w:rPr>
          <w:sz w:val="24"/>
          <w:szCs w:val="24"/>
        </w:rPr>
        <w:fldChar w:fldCharType="begin"/>
      </w:r>
      <w:r w:rsidRPr="005D218E">
        <w:rPr>
          <w:sz w:val="24"/>
          <w:szCs w:val="24"/>
        </w:rPr>
        <w:instrText xml:space="preserve"> STYLEREF 1 \s </w:instrText>
      </w:r>
      <w:r w:rsidRPr="005D218E">
        <w:rPr>
          <w:sz w:val="24"/>
          <w:szCs w:val="24"/>
        </w:rPr>
        <w:fldChar w:fldCharType="separate"/>
      </w:r>
      <w:r w:rsidRPr="005D218E">
        <w:rPr>
          <w:noProof/>
          <w:sz w:val="24"/>
          <w:szCs w:val="24"/>
        </w:rPr>
        <w:t>2</w:t>
      </w:r>
      <w:r w:rsidRPr="005D218E">
        <w:rPr>
          <w:sz w:val="24"/>
          <w:szCs w:val="24"/>
        </w:rPr>
        <w:fldChar w:fldCharType="end"/>
      </w:r>
      <w:r w:rsidRPr="005D218E">
        <w:rPr>
          <w:sz w:val="24"/>
          <w:szCs w:val="24"/>
        </w:rPr>
        <w:noBreakHyphen/>
      </w:r>
      <w:r w:rsidRPr="005D218E">
        <w:rPr>
          <w:sz w:val="24"/>
          <w:szCs w:val="24"/>
        </w:rPr>
        <w:fldChar w:fldCharType="begin"/>
      </w:r>
      <w:r w:rsidRPr="005D218E">
        <w:rPr>
          <w:sz w:val="24"/>
          <w:szCs w:val="24"/>
        </w:rPr>
        <w:instrText xml:space="preserve"> SEQ Таблица \* ARABIC \s 1 </w:instrText>
      </w:r>
      <w:r w:rsidRPr="005D218E">
        <w:rPr>
          <w:sz w:val="24"/>
          <w:szCs w:val="24"/>
        </w:rPr>
        <w:fldChar w:fldCharType="separate"/>
      </w:r>
      <w:r w:rsidRPr="005D218E">
        <w:rPr>
          <w:noProof/>
          <w:sz w:val="24"/>
          <w:szCs w:val="24"/>
        </w:rPr>
        <w:t>17</w:t>
      </w:r>
      <w:r w:rsidRPr="005D218E">
        <w:rPr>
          <w:sz w:val="24"/>
          <w:szCs w:val="24"/>
        </w:rPr>
        <w:fldChar w:fldCharType="end"/>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418"/>
        <w:gridCol w:w="8221"/>
      </w:tblGrid>
      <w:tr w:rsidR="00DC0B8B" w:rsidRPr="005D218E" w:rsidTr="005D218E">
        <w:tc>
          <w:tcPr>
            <w:tcW w:w="851"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w:t>
            </w:r>
          </w:p>
        </w:tc>
        <w:tc>
          <w:tcPr>
            <w:tcW w:w="1418"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Дата</w:t>
            </w:r>
          </w:p>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i/>
                <w:sz w:val="24"/>
                <w:szCs w:val="24"/>
              </w:rPr>
              <w:t>(месяц)</w:t>
            </w:r>
          </w:p>
        </w:tc>
        <w:tc>
          <w:tcPr>
            <w:tcW w:w="8221"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Мероприятие</w:t>
            </w:r>
          </w:p>
          <w:p w:rsidR="00DC0B8B" w:rsidRPr="005D218E" w:rsidRDefault="00DC0B8B" w:rsidP="005D218E">
            <w:pPr>
              <w:pStyle w:val="ad"/>
              <w:spacing w:after="0"/>
              <w:ind w:left="0"/>
              <w:jc w:val="center"/>
              <w:rPr>
                <w:rFonts w:ascii="Times New Roman" w:hAnsi="Times New Roman" w:cs="Times New Roman"/>
                <w:i/>
                <w:sz w:val="24"/>
                <w:szCs w:val="24"/>
              </w:rPr>
            </w:pPr>
            <w:r w:rsidRPr="005D218E">
              <w:rPr>
                <w:rFonts w:ascii="Times New Roman" w:hAnsi="Times New Roman" w:cs="Times New Roman"/>
                <w:i/>
                <w:sz w:val="24"/>
                <w:szCs w:val="24"/>
              </w:rPr>
              <w:t>(указать формат, тему и организацию, которая планирует проведение мероприятия)</w:t>
            </w:r>
          </w:p>
        </w:tc>
      </w:tr>
      <w:tr w:rsidR="00DC0B8B" w:rsidRPr="005D218E" w:rsidTr="005D218E">
        <w:tc>
          <w:tcPr>
            <w:tcW w:w="851"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1</w:t>
            </w:r>
          </w:p>
        </w:tc>
        <w:tc>
          <w:tcPr>
            <w:tcW w:w="1418"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Декабрь</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2021г</w:t>
            </w:r>
          </w:p>
        </w:tc>
        <w:tc>
          <w:tcPr>
            <w:tcW w:w="8221"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Мастер – класс по теме «Сложные вопросы на экзамене по обществознанию (особенности написания эссе)»</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ГБУ ДПО «ИПК РО РИ»</w:t>
            </w:r>
          </w:p>
        </w:tc>
      </w:tr>
      <w:tr w:rsidR="00DC0B8B" w:rsidRPr="005D218E" w:rsidTr="005D218E">
        <w:tc>
          <w:tcPr>
            <w:tcW w:w="851" w:type="dxa"/>
            <w:shd w:val="clear" w:color="auto" w:fill="auto"/>
          </w:tcPr>
          <w:p w:rsidR="00DC0B8B" w:rsidRPr="005D218E" w:rsidRDefault="00DC0B8B" w:rsidP="005D218E">
            <w:pPr>
              <w:pStyle w:val="ad"/>
              <w:spacing w:after="0"/>
              <w:ind w:left="0"/>
              <w:jc w:val="center"/>
              <w:rPr>
                <w:rFonts w:ascii="Times New Roman" w:hAnsi="Times New Roman" w:cs="Times New Roman"/>
                <w:sz w:val="24"/>
                <w:szCs w:val="24"/>
              </w:rPr>
            </w:pPr>
            <w:r w:rsidRPr="005D218E">
              <w:rPr>
                <w:rFonts w:ascii="Times New Roman" w:hAnsi="Times New Roman" w:cs="Times New Roman"/>
                <w:sz w:val="24"/>
                <w:szCs w:val="24"/>
              </w:rPr>
              <w:t>2</w:t>
            </w:r>
          </w:p>
        </w:tc>
        <w:tc>
          <w:tcPr>
            <w:tcW w:w="1418" w:type="dxa"/>
            <w:shd w:val="clear" w:color="auto" w:fill="auto"/>
          </w:tcPr>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Март 2022</w:t>
            </w:r>
          </w:p>
        </w:tc>
        <w:tc>
          <w:tcPr>
            <w:tcW w:w="8221" w:type="dxa"/>
            <w:shd w:val="clear" w:color="auto" w:fill="auto"/>
          </w:tcPr>
          <w:p w:rsidR="00DC0B8B" w:rsidRPr="005D218E" w:rsidRDefault="00DC0B8B" w:rsidP="005D218E">
            <w:pPr>
              <w:pStyle w:val="ad"/>
              <w:spacing w:after="0"/>
              <w:ind w:left="0"/>
              <w:rPr>
                <w:rStyle w:val="fontstyle01"/>
                <w:rFonts w:ascii="Times New Roman" w:hAnsi="Times New Roman" w:cs="Times New Roman"/>
                <w:b/>
                <w:i/>
                <w:sz w:val="24"/>
                <w:szCs w:val="24"/>
              </w:rPr>
            </w:pPr>
            <w:r w:rsidRPr="005D218E">
              <w:rPr>
                <w:rFonts w:ascii="Times New Roman" w:hAnsi="Times New Roman" w:cs="Times New Roman"/>
                <w:sz w:val="24"/>
                <w:szCs w:val="24"/>
              </w:rPr>
              <w:t>Мастер – класс по теме</w:t>
            </w:r>
            <w:r w:rsidRPr="005D218E">
              <w:rPr>
                <w:rFonts w:ascii="Times New Roman" w:hAnsi="Times New Roman" w:cs="Times New Roman"/>
                <w:b/>
                <w:i/>
                <w:sz w:val="24"/>
                <w:szCs w:val="24"/>
              </w:rPr>
              <w:t xml:space="preserve"> «</w:t>
            </w:r>
            <w:r w:rsidRPr="005D218E">
              <w:rPr>
                <w:rStyle w:val="fontstyle01"/>
                <w:rFonts w:ascii="Times New Roman" w:hAnsi="Times New Roman" w:cs="Times New Roman"/>
                <w:b/>
                <w:i/>
                <w:sz w:val="24"/>
                <w:szCs w:val="24"/>
              </w:rPr>
              <w:t>Качество преподавания модулей: «Политика» и «Право»»</w:t>
            </w:r>
          </w:p>
          <w:p w:rsidR="00DC0B8B" w:rsidRPr="005D218E" w:rsidRDefault="00DC0B8B" w:rsidP="005D218E">
            <w:pPr>
              <w:pStyle w:val="ad"/>
              <w:spacing w:after="0"/>
              <w:ind w:left="0"/>
              <w:rPr>
                <w:rFonts w:ascii="Times New Roman" w:hAnsi="Times New Roman" w:cs="Times New Roman"/>
                <w:sz w:val="24"/>
                <w:szCs w:val="24"/>
              </w:rPr>
            </w:pPr>
            <w:r w:rsidRPr="005D218E">
              <w:rPr>
                <w:rFonts w:ascii="Times New Roman" w:hAnsi="Times New Roman" w:cs="Times New Roman"/>
                <w:sz w:val="24"/>
                <w:szCs w:val="24"/>
              </w:rPr>
              <w:t>ГБУ ДПО «ИПК РО РИ»</w:t>
            </w:r>
          </w:p>
        </w:tc>
      </w:tr>
    </w:tbl>
    <w:p w:rsidR="00DC0B8B" w:rsidRPr="00B86ACD" w:rsidRDefault="00DC0B8B" w:rsidP="000F30C8">
      <w:pPr>
        <w:pStyle w:val="3"/>
        <w:numPr>
          <w:ilvl w:val="2"/>
          <w:numId w:val="93"/>
        </w:numPr>
        <w:tabs>
          <w:tab w:val="left" w:pos="567"/>
        </w:tabs>
        <w:ind w:left="1224"/>
        <w:rPr>
          <w:rFonts w:ascii="Times New Roman" w:hAnsi="Times New Roman"/>
          <w:b w:val="0"/>
        </w:rPr>
      </w:pPr>
      <w:r w:rsidRPr="00B86ACD">
        <w:rPr>
          <w:rFonts w:ascii="Times New Roman" w:hAnsi="Times New Roman"/>
          <w:b w:val="0"/>
        </w:rPr>
        <w:t>Работа по другим направлениям</w:t>
      </w:r>
    </w:p>
    <w:p w:rsidR="00DC0B8B" w:rsidRDefault="00DC0B8B" w:rsidP="00DC0B8B">
      <w:pPr>
        <w:rPr>
          <w:i/>
          <w:iCs/>
        </w:rPr>
      </w:pPr>
      <w:r w:rsidRPr="00FC6BBF">
        <w:rPr>
          <w:i/>
          <w:iCs/>
        </w:rPr>
        <w:t>Указываются предложения составителей отчета</w:t>
      </w:r>
      <w:r>
        <w:rPr>
          <w:i/>
          <w:iCs/>
        </w:rPr>
        <w:t xml:space="preserve"> (при наличии)</w:t>
      </w:r>
    </w:p>
    <w:p w:rsidR="00DC0B8B" w:rsidRDefault="00DC0B8B" w:rsidP="00DC0B8B">
      <w:pPr>
        <w:spacing w:line="360" w:lineRule="auto"/>
        <w:rPr>
          <w:i/>
          <w:iCs/>
        </w:rPr>
      </w:pPr>
      <w:r w:rsidRPr="00FA4B3A">
        <w:t>___________________________________</w:t>
      </w:r>
      <w:r>
        <w:t>_______</w:t>
      </w:r>
      <w:r w:rsidRPr="00FA4B3A">
        <w:t>_________</w:t>
      </w:r>
    </w:p>
    <w:p w:rsidR="00DC0B8B" w:rsidRPr="00FC6BBF" w:rsidRDefault="00DC0B8B" w:rsidP="00DC0B8B">
      <w:pPr>
        <w:pStyle w:val="1"/>
        <w:numPr>
          <w:ilvl w:val="0"/>
          <w:numId w:val="0"/>
        </w:numPr>
      </w:pPr>
      <w:r w:rsidRPr="00FC6BBF">
        <w:t xml:space="preserve">СОСТАВИТЕЛИ ОТЧЕТА: </w:t>
      </w:r>
    </w:p>
    <w:p w:rsidR="00DC0B8B" w:rsidRPr="005D218E" w:rsidRDefault="00DC0B8B" w:rsidP="005D218E">
      <w:pPr>
        <w:spacing w:after="0"/>
        <w:ind w:left="284" w:right="-284" w:hanging="851"/>
        <w:jc w:val="center"/>
        <w:rPr>
          <w:rFonts w:ascii="Times New Roman" w:hAnsi="Times New Roman" w:cs="Times New Roman"/>
          <w:sz w:val="24"/>
          <w:szCs w:val="24"/>
        </w:rPr>
      </w:pPr>
      <w:r w:rsidRPr="005D218E">
        <w:rPr>
          <w:rFonts w:ascii="Times New Roman" w:hAnsi="Times New Roman" w:cs="Times New Roman"/>
          <w:sz w:val="24"/>
          <w:szCs w:val="24"/>
        </w:rPr>
        <w:t xml:space="preserve">Наименование организации, проводящей анализ результатов ЕГЭ </w:t>
      </w:r>
    </w:p>
    <w:p w:rsidR="00DC0B8B" w:rsidRPr="005D218E" w:rsidRDefault="00DC0B8B" w:rsidP="005D218E">
      <w:pPr>
        <w:spacing w:after="0"/>
        <w:ind w:left="284" w:right="-284" w:hanging="851"/>
        <w:jc w:val="center"/>
        <w:rPr>
          <w:rFonts w:ascii="Times New Roman" w:hAnsi="Times New Roman" w:cs="Times New Roman"/>
          <w:b/>
          <w:sz w:val="24"/>
          <w:szCs w:val="24"/>
        </w:rPr>
      </w:pPr>
      <w:r w:rsidRPr="005D218E">
        <w:rPr>
          <w:rFonts w:ascii="Times New Roman" w:hAnsi="Times New Roman" w:cs="Times New Roman"/>
          <w:sz w:val="24"/>
          <w:szCs w:val="24"/>
        </w:rPr>
        <w:t xml:space="preserve">по предмету: </w:t>
      </w:r>
      <w:r w:rsidRPr="005D218E">
        <w:rPr>
          <w:rFonts w:ascii="Times New Roman" w:hAnsi="Times New Roman" w:cs="Times New Roman"/>
          <w:b/>
          <w:sz w:val="24"/>
          <w:szCs w:val="24"/>
        </w:rPr>
        <w:t xml:space="preserve">обществознание </w:t>
      </w:r>
    </w:p>
    <w:p w:rsidR="00DC0B8B" w:rsidRPr="005D218E" w:rsidRDefault="00DC0B8B" w:rsidP="005D218E">
      <w:pPr>
        <w:spacing w:after="0"/>
        <w:ind w:left="284" w:right="-284" w:hanging="851"/>
        <w:jc w:val="center"/>
        <w:rPr>
          <w:rFonts w:ascii="Times New Roman" w:hAnsi="Times New Roman" w:cs="Times New Roman"/>
          <w:b/>
          <w:sz w:val="24"/>
          <w:szCs w:val="24"/>
        </w:rPr>
      </w:pPr>
      <w:r w:rsidRPr="005D218E">
        <w:rPr>
          <w:rFonts w:ascii="Times New Roman" w:hAnsi="Times New Roman" w:cs="Times New Roman"/>
          <w:b/>
          <w:sz w:val="24"/>
          <w:szCs w:val="24"/>
        </w:rPr>
        <w:t>__ГБУ ДПО «ИПК РО РИ»_</w:t>
      </w:r>
    </w:p>
    <w:p w:rsidR="00DC0B8B" w:rsidRPr="005D218E" w:rsidRDefault="00DC0B8B" w:rsidP="005D218E">
      <w:pPr>
        <w:spacing w:after="0"/>
        <w:ind w:left="284" w:right="-284" w:hanging="851"/>
        <w:jc w:val="center"/>
        <w:rPr>
          <w:rFonts w:ascii="Times New Roman" w:hAnsi="Times New Roman" w:cs="Times New Roman"/>
          <w:sz w:val="24"/>
          <w:szCs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3317"/>
        <w:gridCol w:w="3318"/>
        <w:gridCol w:w="3318"/>
      </w:tblGrid>
      <w:tr w:rsidR="00DC0B8B" w:rsidRPr="005D218E" w:rsidTr="00796BBB">
        <w:tc>
          <w:tcPr>
            <w:tcW w:w="396" w:type="dxa"/>
          </w:tcPr>
          <w:p w:rsidR="00DC0B8B" w:rsidRPr="005D218E" w:rsidRDefault="00DC0B8B" w:rsidP="005D218E">
            <w:pPr>
              <w:spacing w:after="0"/>
              <w:jc w:val="both"/>
              <w:rPr>
                <w:rFonts w:ascii="Times New Roman" w:hAnsi="Times New Roman" w:cs="Times New Roman"/>
                <w:i/>
                <w:iCs/>
                <w:sz w:val="24"/>
                <w:szCs w:val="24"/>
              </w:rPr>
            </w:pPr>
          </w:p>
        </w:tc>
        <w:tc>
          <w:tcPr>
            <w:tcW w:w="3317" w:type="dxa"/>
            <w:shd w:val="clear" w:color="auto" w:fill="auto"/>
          </w:tcPr>
          <w:p w:rsidR="00DC0B8B" w:rsidRPr="005D218E" w:rsidRDefault="00DC0B8B" w:rsidP="005D218E">
            <w:pPr>
              <w:spacing w:after="0"/>
              <w:jc w:val="both"/>
              <w:rPr>
                <w:rFonts w:ascii="Times New Roman" w:hAnsi="Times New Roman" w:cs="Times New Roman"/>
                <w:i/>
                <w:iCs/>
                <w:sz w:val="24"/>
                <w:szCs w:val="24"/>
              </w:rPr>
            </w:pPr>
            <w:r w:rsidRPr="005D218E">
              <w:rPr>
                <w:rFonts w:ascii="Times New Roman" w:hAnsi="Times New Roman" w:cs="Times New Roman"/>
                <w:i/>
                <w:iCs/>
                <w:sz w:val="24"/>
                <w:szCs w:val="24"/>
              </w:rPr>
              <w:t>Ответственный специалист, выполнявший анализ результатов ЕГЭ по предмету</w:t>
            </w:r>
            <w:r w:rsidRPr="005D218E">
              <w:rPr>
                <w:rStyle w:val="a6"/>
                <w:rFonts w:ascii="Times New Roman" w:hAnsi="Times New Roman" w:cs="Times New Roman"/>
                <w:i/>
                <w:iCs/>
                <w:sz w:val="24"/>
                <w:szCs w:val="24"/>
              </w:rPr>
              <w:footnoteReference w:id="40"/>
            </w:r>
          </w:p>
        </w:tc>
        <w:tc>
          <w:tcPr>
            <w:tcW w:w="3318" w:type="dxa"/>
            <w:shd w:val="clear" w:color="auto" w:fill="auto"/>
          </w:tcPr>
          <w:p w:rsidR="00DC0B8B" w:rsidRPr="005D218E" w:rsidRDefault="00DC0B8B" w:rsidP="005D218E">
            <w:pPr>
              <w:spacing w:after="0"/>
              <w:jc w:val="both"/>
              <w:rPr>
                <w:rFonts w:ascii="Times New Roman" w:hAnsi="Times New Roman" w:cs="Times New Roman"/>
                <w:i/>
                <w:iCs/>
                <w:sz w:val="24"/>
                <w:szCs w:val="24"/>
              </w:rPr>
            </w:pPr>
            <w:r w:rsidRPr="005D218E">
              <w:rPr>
                <w:rFonts w:ascii="Times New Roman" w:hAnsi="Times New Roman" w:cs="Times New Roman"/>
                <w:i/>
                <w:iCs/>
                <w:sz w:val="24"/>
                <w:szCs w:val="24"/>
              </w:rPr>
              <w:t>ФИО, место работы, должность, ученая степень, ученое звание</w:t>
            </w:r>
          </w:p>
        </w:tc>
        <w:tc>
          <w:tcPr>
            <w:tcW w:w="3318" w:type="dxa"/>
          </w:tcPr>
          <w:p w:rsidR="00DC0B8B" w:rsidRPr="005D218E" w:rsidRDefault="00DC0B8B" w:rsidP="005D218E">
            <w:pPr>
              <w:spacing w:after="0"/>
              <w:jc w:val="both"/>
              <w:rPr>
                <w:rFonts w:ascii="Times New Roman" w:hAnsi="Times New Roman" w:cs="Times New Roman"/>
                <w:i/>
                <w:iCs/>
                <w:sz w:val="24"/>
                <w:szCs w:val="24"/>
              </w:rPr>
            </w:pPr>
            <w:r w:rsidRPr="005D218E">
              <w:rPr>
                <w:rFonts w:ascii="Times New Roman" w:hAnsi="Times New Roman" w:cs="Times New Roman"/>
                <w:i/>
                <w:iCs/>
                <w:sz w:val="24"/>
                <w:szCs w:val="24"/>
              </w:rPr>
              <w:t>Принадлежность специалиста к региональной ПК по предмету (при наличии)</w:t>
            </w:r>
          </w:p>
        </w:tc>
      </w:tr>
      <w:tr w:rsidR="00DC0B8B" w:rsidRPr="005D218E" w:rsidTr="00796BBB">
        <w:tc>
          <w:tcPr>
            <w:tcW w:w="396" w:type="dxa"/>
          </w:tcPr>
          <w:p w:rsidR="00DC0B8B" w:rsidRPr="005D218E" w:rsidRDefault="00DC0B8B" w:rsidP="005D218E">
            <w:pPr>
              <w:spacing w:after="0"/>
              <w:jc w:val="both"/>
              <w:rPr>
                <w:rFonts w:ascii="Times New Roman" w:hAnsi="Times New Roman" w:cs="Times New Roman"/>
                <w:i/>
                <w:iCs/>
                <w:sz w:val="24"/>
                <w:szCs w:val="24"/>
              </w:rPr>
            </w:pPr>
            <w:r w:rsidRPr="005D218E">
              <w:rPr>
                <w:rFonts w:ascii="Times New Roman" w:hAnsi="Times New Roman" w:cs="Times New Roman"/>
                <w:i/>
                <w:iCs/>
                <w:sz w:val="24"/>
                <w:szCs w:val="24"/>
              </w:rPr>
              <w:t>1.</w:t>
            </w:r>
          </w:p>
        </w:tc>
        <w:tc>
          <w:tcPr>
            <w:tcW w:w="3317" w:type="dxa"/>
            <w:shd w:val="clear" w:color="auto" w:fill="auto"/>
          </w:tcPr>
          <w:p w:rsidR="00DC0B8B" w:rsidRPr="005D218E" w:rsidRDefault="00DC0B8B" w:rsidP="005D218E">
            <w:pPr>
              <w:spacing w:after="0"/>
              <w:jc w:val="both"/>
              <w:rPr>
                <w:rFonts w:ascii="Times New Roman" w:hAnsi="Times New Roman" w:cs="Times New Roman"/>
                <w:iCs/>
                <w:sz w:val="24"/>
                <w:szCs w:val="24"/>
              </w:rPr>
            </w:pPr>
            <w:r w:rsidRPr="005D218E">
              <w:rPr>
                <w:rFonts w:ascii="Times New Roman" w:hAnsi="Times New Roman" w:cs="Times New Roman"/>
                <w:iCs/>
                <w:sz w:val="24"/>
                <w:szCs w:val="24"/>
              </w:rPr>
              <w:t xml:space="preserve">Методист </w:t>
            </w:r>
            <w:r w:rsidRPr="005D218E">
              <w:rPr>
                <w:rFonts w:ascii="Times New Roman" w:hAnsi="Times New Roman" w:cs="Times New Roman"/>
                <w:sz w:val="24"/>
                <w:szCs w:val="24"/>
              </w:rPr>
              <w:t>ГБУ ДПО «ИПК РО РИ»</w:t>
            </w:r>
          </w:p>
        </w:tc>
        <w:tc>
          <w:tcPr>
            <w:tcW w:w="3318" w:type="dxa"/>
            <w:shd w:val="clear" w:color="auto" w:fill="auto"/>
          </w:tcPr>
          <w:p w:rsidR="00DC0B8B" w:rsidRPr="005D218E" w:rsidRDefault="00DC0B8B" w:rsidP="005D218E">
            <w:pPr>
              <w:spacing w:after="0"/>
              <w:jc w:val="both"/>
              <w:rPr>
                <w:rFonts w:ascii="Times New Roman" w:hAnsi="Times New Roman" w:cs="Times New Roman"/>
                <w:iCs/>
                <w:sz w:val="24"/>
                <w:szCs w:val="24"/>
              </w:rPr>
            </w:pPr>
            <w:r w:rsidRPr="005D218E">
              <w:rPr>
                <w:rFonts w:ascii="Times New Roman" w:hAnsi="Times New Roman" w:cs="Times New Roman"/>
                <w:iCs/>
                <w:sz w:val="24"/>
                <w:szCs w:val="24"/>
              </w:rPr>
              <w:t>Ужахова Х.М., Почетный работник образования РФ</w:t>
            </w:r>
          </w:p>
        </w:tc>
        <w:tc>
          <w:tcPr>
            <w:tcW w:w="3318" w:type="dxa"/>
          </w:tcPr>
          <w:p w:rsidR="00DC0B8B" w:rsidRPr="005D218E" w:rsidRDefault="00DC0B8B" w:rsidP="005D218E">
            <w:pPr>
              <w:spacing w:after="0"/>
              <w:jc w:val="both"/>
              <w:rPr>
                <w:rFonts w:ascii="Times New Roman" w:hAnsi="Times New Roman" w:cs="Times New Roman"/>
                <w:iCs/>
                <w:sz w:val="24"/>
                <w:szCs w:val="24"/>
              </w:rPr>
            </w:pPr>
            <w:r w:rsidRPr="005D218E">
              <w:rPr>
                <w:rFonts w:ascii="Times New Roman" w:hAnsi="Times New Roman" w:cs="Times New Roman"/>
                <w:iCs/>
                <w:sz w:val="24"/>
                <w:szCs w:val="24"/>
              </w:rPr>
              <w:t>отсутствует</w:t>
            </w:r>
          </w:p>
        </w:tc>
      </w:tr>
    </w:tbl>
    <w:p w:rsidR="00DC0B8B" w:rsidRPr="001538B8" w:rsidRDefault="00DC0B8B" w:rsidP="00DC0B8B">
      <w:pPr>
        <w:rPr>
          <w:i/>
          <w:sz w:val="14"/>
        </w:rPr>
      </w:pPr>
    </w:p>
    <w:p w:rsidR="00202358" w:rsidRPr="00773939" w:rsidRDefault="00202358" w:rsidP="00202358">
      <w:pPr>
        <w:spacing w:after="0" w:line="240" w:lineRule="auto"/>
        <w:rPr>
          <w:rFonts w:ascii="Times New Roman" w:eastAsia="Calibri" w:hAnsi="Times New Roman" w:cs="Times New Roman"/>
          <w:sz w:val="24"/>
          <w:szCs w:val="24"/>
          <w:lang w:eastAsia="ru-RU"/>
        </w:rPr>
      </w:pPr>
    </w:p>
    <w:p w:rsidR="00202358" w:rsidRPr="00773939" w:rsidRDefault="00202358" w:rsidP="00202358">
      <w:pPr>
        <w:keepNext/>
        <w:keepLines/>
        <w:numPr>
          <w:ilvl w:val="0"/>
          <w:numId w:val="11"/>
        </w:numPr>
        <w:spacing w:before="200" w:after="0" w:line="240" w:lineRule="auto"/>
        <w:jc w:val="both"/>
        <w:outlineLvl w:val="2"/>
        <w:rPr>
          <w:rFonts w:ascii="Times New Roman" w:eastAsia="SimSun" w:hAnsi="Times New Roman" w:cs="Times New Roman"/>
          <w:b/>
          <w:bCs/>
          <w:vanish/>
          <w:sz w:val="28"/>
          <w:szCs w:val="24"/>
          <w:lang w:eastAsia="ru-RU"/>
        </w:rPr>
      </w:pPr>
    </w:p>
    <w:p w:rsidR="00202358" w:rsidRDefault="00202358" w:rsidP="00202358"/>
    <w:p w:rsidR="00202358" w:rsidRPr="00FA6722" w:rsidRDefault="00202358" w:rsidP="00202358">
      <w:pPr>
        <w:keepNext/>
        <w:keepLines/>
        <w:spacing w:before="480" w:after="0" w:line="240" w:lineRule="auto"/>
        <w:jc w:val="center"/>
        <w:outlineLvl w:val="0"/>
        <w:rPr>
          <w:rFonts w:ascii="Times New Roman" w:eastAsia="SimSun" w:hAnsi="Times New Roman" w:cs="Times New Roman"/>
          <w:b/>
          <w:bCs/>
          <w:sz w:val="24"/>
          <w:lang w:eastAsia="ru-RU"/>
        </w:rPr>
      </w:pPr>
      <w:r w:rsidRPr="00FA6722">
        <w:rPr>
          <w:rFonts w:ascii="Cambria" w:eastAsia="SimSun" w:hAnsi="Cambria" w:cs="Times New Roman"/>
          <w:b/>
          <w:bCs/>
          <w:sz w:val="28"/>
          <w:szCs w:val="28"/>
          <w:lang w:eastAsia="ru-RU"/>
        </w:rPr>
        <w:t>Методический анализ результатов ЕГЭ</w:t>
      </w:r>
      <w:r w:rsidRPr="00FA6722">
        <w:rPr>
          <w:rFonts w:ascii="Cambria" w:eastAsia="SimSun" w:hAnsi="Cambria" w:cs="Times New Roman"/>
          <w:b/>
          <w:bCs/>
          <w:sz w:val="28"/>
          <w:szCs w:val="28"/>
          <w:vertAlign w:val="superscript"/>
          <w:lang w:eastAsia="ru-RU"/>
        </w:rPr>
        <w:footnoteReference w:id="41"/>
      </w:r>
      <w:r w:rsidRPr="00FA6722">
        <w:rPr>
          <w:rFonts w:ascii="Cambria" w:eastAsia="SimSun" w:hAnsi="Cambria" w:cs="Times New Roman"/>
          <w:b/>
          <w:bCs/>
          <w:sz w:val="28"/>
          <w:szCs w:val="28"/>
          <w:lang w:eastAsia="ru-RU"/>
        </w:rPr>
        <w:t xml:space="preserve"> </w:t>
      </w:r>
      <w:r w:rsidRPr="00FA6722">
        <w:rPr>
          <w:rFonts w:ascii="Cambria" w:eastAsia="SimSun" w:hAnsi="Cambria" w:cs="Times New Roman"/>
          <w:b/>
          <w:bCs/>
          <w:sz w:val="28"/>
          <w:szCs w:val="28"/>
          <w:lang w:eastAsia="ru-RU"/>
        </w:rPr>
        <w:br/>
      </w:r>
      <w:r w:rsidRPr="00FA6722">
        <w:rPr>
          <w:rFonts w:ascii="Times New Roman" w:eastAsia="SimSun" w:hAnsi="Times New Roman" w:cs="Times New Roman"/>
          <w:b/>
          <w:bCs/>
          <w:sz w:val="32"/>
          <w:szCs w:val="32"/>
          <w:lang w:eastAsia="ru-RU"/>
        </w:rPr>
        <w:t>Химии</w:t>
      </w:r>
      <w:r w:rsidRPr="00FA6722">
        <w:rPr>
          <w:rFonts w:ascii="Times New Roman" w:eastAsia="SimSun" w:hAnsi="Times New Roman" w:cs="Times New Roman"/>
          <w:b/>
          <w:bCs/>
          <w:sz w:val="20"/>
          <w:szCs w:val="20"/>
          <w:lang w:eastAsia="ru-RU"/>
        </w:rPr>
        <w:br/>
      </w:r>
      <w:r w:rsidRPr="00FA6722">
        <w:rPr>
          <w:rFonts w:ascii="Times New Roman" w:eastAsia="SimSun" w:hAnsi="Times New Roman" w:cs="Times New Roman"/>
          <w:b/>
          <w:bCs/>
          <w:sz w:val="32"/>
          <w:szCs w:val="28"/>
          <w:lang w:eastAsia="ru-RU"/>
        </w:rPr>
        <w:t>по___________________________</w:t>
      </w:r>
      <w:r w:rsidRPr="00FA6722">
        <w:rPr>
          <w:rFonts w:ascii="Times New Roman" w:eastAsia="SimSun" w:hAnsi="Times New Roman" w:cs="Times New Roman"/>
          <w:b/>
          <w:bCs/>
          <w:sz w:val="32"/>
          <w:szCs w:val="28"/>
          <w:lang w:eastAsia="ru-RU"/>
        </w:rPr>
        <w:br/>
      </w:r>
      <w:r w:rsidRPr="00FA6722">
        <w:rPr>
          <w:rFonts w:ascii="Times New Roman" w:eastAsia="SimSun" w:hAnsi="Times New Roman" w:cs="Times New Roman"/>
          <w:b/>
          <w:bCs/>
          <w:sz w:val="24"/>
          <w:lang w:eastAsia="ru-RU"/>
        </w:rPr>
        <w:t>(учебный предмет)</w:t>
      </w:r>
    </w:p>
    <w:p w:rsidR="00202358" w:rsidRPr="00FA6722" w:rsidRDefault="00202358" w:rsidP="00202358">
      <w:pPr>
        <w:spacing w:after="0" w:line="240" w:lineRule="auto"/>
        <w:rPr>
          <w:rFonts w:ascii="Cambria" w:eastAsia="SimSun" w:hAnsi="Cambria" w:cs="Times New Roman"/>
          <w:i/>
          <w:sz w:val="32"/>
          <w:szCs w:val="28"/>
          <w:lang w:eastAsia="ru-RU"/>
        </w:rPr>
      </w:pPr>
    </w:p>
    <w:p w:rsidR="00202358" w:rsidRPr="00FA6722" w:rsidRDefault="00202358" w:rsidP="00202358">
      <w:pPr>
        <w:spacing w:after="0" w:line="240" w:lineRule="auto"/>
        <w:ind w:left="426" w:hanging="426"/>
        <w:rPr>
          <w:rFonts w:ascii="Times New Roman" w:eastAsia="Calibri" w:hAnsi="Times New Roman" w:cs="Times New Roman"/>
          <w:i/>
          <w:sz w:val="24"/>
          <w:szCs w:val="24"/>
          <w:lang w:eastAsia="ru-RU"/>
        </w:rPr>
      </w:pPr>
      <w:r w:rsidRPr="00FA6722">
        <w:rPr>
          <w:rFonts w:ascii="Times New Roman" w:eastAsia="Calibri" w:hAnsi="Times New Roman" w:cs="Times New Roman"/>
          <w:i/>
          <w:sz w:val="24"/>
          <w:szCs w:val="24"/>
          <w:lang w:eastAsia="ru-RU"/>
        </w:rPr>
        <w:t>Далее приведена типовая структура отчета по учебному предмету</w:t>
      </w:r>
    </w:p>
    <w:p w:rsidR="00202358" w:rsidRPr="00FA6722" w:rsidRDefault="00202358" w:rsidP="00202358">
      <w:pPr>
        <w:keepNext/>
        <w:keepLines/>
        <w:numPr>
          <w:ilvl w:val="1"/>
          <w:numId w:val="0"/>
        </w:numPr>
        <w:spacing w:before="40" w:after="0" w:line="240" w:lineRule="auto"/>
        <w:jc w:val="center"/>
        <w:outlineLvl w:val="1"/>
        <w:rPr>
          <w:rFonts w:ascii="Times New Roman" w:eastAsia="SimSun" w:hAnsi="Times New Roman" w:cs="Times New Roman"/>
          <w:b/>
          <w:bCs/>
          <w:sz w:val="28"/>
          <w:szCs w:val="28"/>
          <w:lang w:eastAsia="ru-RU"/>
        </w:rPr>
      </w:pPr>
      <w:r w:rsidRPr="00FA6722">
        <w:rPr>
          <w:rFonts w:ascii="Times New Roman" w:eastAsia="SimSun" w:hAnsi="Times New Roman" w:cs="Times New Roman"/>
          <w:b/>
          <w:bCs/>
          <w:sz w:val="28"/>
          <w:szCs w:val="28"/>
          <w:lang w:eastAsia="ru-RU"/>
        </w:rPr>
        <w:t>РАЗДЕЛ 1. ХАРАКТЕРИСТИКА УЧАСТНИКОВ ЕГЭ</w:t>
      </w:r>
      <w:r w:rsidRPr="00FA6722">
        <w:rPr>
          <w:rFonts w:ascii="Times New Roman" w:eastAsia="SimSun" w:hAnsi="Times New Roman" w:cs="Times New Roman"/>
          <w:b/>
          <w:bCs/>
          <w:sz w:val="28"/>
          <w:szCs w:val="28"/>
          <w:lang w:eastAsia="ru-RU"/>
        </w:rPr>
        <w:br/>
        <w:t xml:space="preserve"> ПО УЧЕБНОМУ ПРЕДМЕТУ</w:t>
      </w:r>
    </w:p>
    <w:p w:rsidR="00202358" w:rsidRPr="00FA6722" w:rsidRDefault="00202358" w:rsidP="00202358">
      <w:pPr>
        <w:spacing w:after="0" w:line="240" w:lineRule="auto"/>
        <w:ind w:left="568" w:hanging="568"/>
        <w:jc w:val="both"/>
        <w:rPr>
          <w:rFonts w:ascii="Times New Roman" w:eastAsia="Calibri" w:hAnsi="Times New Roman" w:cs="Times New Roman"/>
          <w:sz w:val="24"/>
          <w:szCs w:val="24"/>
          <w:lang w:eastAsia="ru-RU"/>
        </w:rPr>
      </w:pPr>
    </w:p>
    <w:p w:rsidR="00202358" w:rsidRPr="00FA6722" w:rsidRDefault="00202358" w:rsidP="000F30C8">
      <w:pPr>
        <w:keepNext/>
        <w:keepLines/>
        <w:numPr>
          <w:ilvl w:val="1"/>
          <w:numId w:val="93"/>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FA6722">
        <w:rPr>
          <w:rFonts w:ascii="Times New Roman" w:eastAsia="SimSun" w:hAnsi="Times New Roman" w:cs="Times New Roman"/>
          <w:b/>
          <w:bCs/>
          <w:sz w:val="28"/>
          <w:szCs w:val="24"/>
          <w:lang w:eastAsia="ru-RU"/>
        </w:rPr>
        <w:t>Количество участников ЕГЭ по учебному предмету (за 3 года)</w:t>
      </w:r>
    </w:p>
    <w:p w:rsidR="00202358" w:rsidRPr="00FA6722" w:rsidRDefault="00202358" w:rsidP="00202358">
      <w:pPr>
        <w:keepNext/>
        <w:spacing w:line="240" w:lineRule="auto"/>
        <w:jc w:val="right"/>
        <w:rPr>
          <w:rFonts w:ascii="Times New Roman" w:eastAsia="Calibri" w:hAnsi="Times New Roman" w:cs="Times New Roman"/>
          <w:bCs/>
          <w:i/>
          <w:sz w:val="18"/>
          <w:szCs w:val="18"/>
          <w:lang w:eastAsia="ru-RU"/>
        </w:rPr>
      </w:pPr>
      <w:r w:rsidRPr="00FA6722">
        <w:rPr>
          <w:rFonts w:ascii="Times New Roman" w:eastAsia="Calibri" w:hAnsi="Times New Roman" w:cs="Times New Roman"/>
          <w:bCs/>
          <w:i/>
          <w:sz w:val="18"/>
          <w:szCs w:val="18"/>
          <w:lang w:eastAsia="ru-RU"/>
        </w:rPr>
        <w:t xml:space="preserve">Таблица </w:t>
      </w:r>
      <w:r w:rsidR="00623AAB" w:rsidRPr="00FA6722">
        <w:rPr>
          <w:rFonts w:ascii="Times New Roman" w:eastAsia="Calibri" w:hAnsi="Times New Roman" w:cs="Times New Roman"/>
          <w:bCs/>
          <w:i/>
          <w:sz w:val="18"/>
          <w:szCs w:val="18"/>
          <w:lang w:eastAsia="ru-RU"/>
        </w:rPr>
        <w:fldChar w:fldCharType="begin"/>
      </w:r>
      <w:r w:rsidRPr="00FA6722">
        <w:rPr>
          <w:rFonts w:ascii="Times New Roman" w:eastAsia="Calibri" w:hAnsi="Times New Roman" w:cs="Times New Roman"/>
          <w:bCs/>
          <w:i/>
          <w:sz w:val="18"/>
          <w:szCs w:val="18"/>
          <w:lang w:eastAsia="ru-RU"/>
        </w:rPr>
        <w:instrText xml:space="preserve"> STYLEREF 1 \s </w:instrText>
      </w:r>
      <w:r w:rsidR="00623AAB" w:rsidRPr="00FA672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FA6722">
        <w:rPr>
          <w:rFonts w:ascii="Times New Roman" w:eastAsia="Calibri" w:hAnsi="Times New Roman" w:cs="Times New Roman"/>
          <w:bCs/>
          <w:i/>
          <w:sz w:val="18"/>
          <w:szCs w:val="18"/>
          <w:lang w:eastAsia="ru-RU"/>
        </w:rPr>
        <w:fldChar w:fldCharType="end"/>
      </w:r>
      <w:r w:rsidRPr="00FA6722">
        <w:rPr>
          <w:rFonts w:ascii="Times New Roman" w:eastAsia="Calibri" w:hAnsi="Times New Roman" w:cs="Times New Roman"/>
          <w:bCs/>
          <w:i/>
          <w:sz w:val="18"/>
          <w:szCs w:val="18"/>
          <w:lang w:eastAsia="ru-RU"/>
        </w:rPr>
        <w:noBreakHyphen/>
      </w:r>
      <w:r w:rsidR="00623AAB" w:rsidRPr="00FA6722">
        <w:rPr>
          <w:rFonts w:ascii="Times New Roman" w:eastAsia="Calibri" w:hAnsi="Times New Roman" w:cs="Times New Roman"/>
          <w:bCs/>
          <w:i/>
          <w:sz w:val="18"/>
          <w:szCs w:val="18"/>
          <w:lang w:eastAsia="ru-RU"/>
        </w:rPr>
        <w:fldChar w:fldCharType="begin"/>
      </w:r>
      <w:r w:rsidRPr="00FA6722">
        <w:rPr>
          <w:rFonts w:ascii="Times New Roman" w:eastAsia="Calibri" w:hAnsi="Times New Roman" w:cs="Times New Roman"/>
          <w:bCs/>
          <w:i/>
          <w:sz w:val="18"/>
          <w:szCs w:val="18"/>
          <w:lang w:eastAsia="ru-RU"/>
        </w:rPr>
        <w:instrText xml:space="preserve"> SEQ Таблица \* ARABIC \s 1 </w:instrText>
      </w:r>
      <w:r w:rsidR="00623AAB" w:rsidRPr="00FA672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70</w:t>
      </w:r>
      <w:r w:rsidR="00623AAB" w:rsidRPr="00FA6722">
        <w:rPr>
          <w:rFonts w:ascii="Times New Roman" w:eastAsia="Calibri" w:hAnsi="Times New Roman" w:cs="Times New Roman"/>
          <w:bCs/>
          <w:i/>
          <w:sz w:val="18"/>
          <w:szCs w:val="18"/>
          <w:lang w:eastAsia="ru-RU"/>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202358" w:rsidRPr="00FA6722" w:rsidTr="00202358">
        <w:tc>
          <w:tcPr>
            <w:tcW w:w="1629" w:type="pct"/>
            <w:gridSpan w:val="2"/>
          </w:tcPr>
          <w:p w:rsidR="00202358" w:rsidRPr="00FA6722" w:rsidRDefault="00202358" w:rsidP="00202358">
            <w:pPr>
              <w:tabs>
                <w:tab w:val="left" w:pos="10320"/>
              </w:tabs>
              <w:spacing w:after="0" w:line="240" w:lineRule="auto"/>
              <w:jc w:val="center"/>
              <w:rPr>
                <w:rFonts w:ascii="Times New Roman" w:eastAsia="Calibri" w:hAnsi="Times New Roman" w:cs="Times New Roman"/>
                <w:b/>
                <w:noProof/>
                <w:sz w:val="24"/>
                <w:szCs w:val="24"/>
                <w:lang w:val="en-US" w:eastAsia="ru-RU"/>
              </w:rPr>
            </w:pPr>
            <w:r w:rsidRPr="00FA6722">
              <w:rPr>
                <w:rFonts w:ascii="Times New Roman" w:eastAsia="Calibri" w:hAnsi="Times New Roman" w:cs="Times New Roman"/>
                <w:b/>
                <w:noProof/>
                <w:sz w:val="24"/>
                <w:szCs w:val="24"/>
                <w:lang w:eastAsia="ru-RU"/>
              </w:rPr>
              <w:t>20</w:t>
            </w:r>
            <w:r w:rsidRPr="00FA6722">
              <w:rPr>
                <w:rFonts w:ascii="Times New Roman" w:eastAsia="Calibri" w:hAnsi="Times New Roman" w:cs="Times New Roman"/>
                <w:b/>
                <w:noProof/>
                <w:sz w:val="24"/>
                <w:szCs w:val="24"/>
                <w:lang w:val="en-US" w:eastAsia="ru-RU"/>
              </w:rPr>
              <w:t>19</w:t>
            </w:r>
          </w:p>
        </w:tc>
        <w:tc>
          <w:tcPr>
            <w:tcW w:w="1633" w:type="pct"/>
            <w:gridSpan w:val="2"/>
          </w:tcPr>
          <w:p w:rsidR="00202358" w:rsidRPr="00FA6722"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FA6722">
              <w:rPr>
                <w:rFonts w:ascii="Times New Roman" w:eastAsia="Calibri" w:hAnsi="Times New Roman" w:cs="Times New Roman"/>
                <w:b/>
                <w:noProof/>
                <w:sz w:val="24"/>
                <w:szCs w:val="24"/>
                <w:lang w:eastAsia="ru-RU"/>
              </w:rPr>
              <w:t>20</w:t>
            </w:r>
            <w:r w:rsidRPr="00FA6722">
              <w:rPr>
                <w:rFonts w:ascii="Times New Roman" w:eastAsia="Calibri" w:hAnsi="Times New Roman" w:cs="Times New Roman"/>
                <w:b/>
                <w:noProof/>
                <w:sz w:val="24"/>
                <w:szCs w:val="24"/>
                <w:lang w:val="en-US" w:eastAsia="ru-RU"/>
              </w:rPr>
              <w:t>20</w:t>
            </w:r>
          </w:p>
        </w:tc>
        <w:tc>
          <w:tcPr>
            <w:tcW w:w="1737" w:type="pct"/>
            <w:gridSpan w:val="2"/>
          </w:tcPr>
          <w:p w:rsidR="00202358" w:rsidRPr="00FA6722" w:rsidRDefault="00202358" w:rsidP="00202358">
            <w:pPr>
              <w:tabs>
                <w:tab w:val="left" w:pos="10320"/>
              </w:tabs>
              <w:spacing w:after="0" w:line="240" w:lineRule="auto"/>
              <w:jc w:val="center"/>
              <w:rPr>
                <w:rFonts w:ascii="Times New Roman" w:eastAsia="Calibri" w:hAnsi="Times New Roman" w:cs="Times New Roman"/>
                <w:b/>
                <w:noProof/>
                <w:sz w:val="24"/>
                <w:szCs w:val="24"/>
                <w:lang w:val="en-US" w:eastAsia="ru-RU"/>
              </w:rPr>
            </w:pPr>
            <w:r w:rsidRPr="00FA6722">
              <w:rPr>
                <w:rFonts w:ascii="Times New Roman" w:eastAsia="Calibri" w:hAnsi="Times New Roman" w:cs="Times New Roman"/>
                <w:b/>
                <w:noProof/>
                <w:sz w:val="24"/>
                <w:szCs w:val="24"/>
                <w:lang w:eastAsia="ru-RU"/>
              </w:rPr>
              <w:t>202</w:t>
            </w:r>
            <w:r w:rsidRPr="00FA6722">
              <w:rPr>
                <w:rFonts w:ascii="Times New Roman" w:eastAsia="Calibri" w:hAnsi="Times New Roman" w:cs="Times New Roman"/>
                <w:b/>
                <w:noProof/>
                <w:sz w:val="24"/>
                <w:szCs w:val="24"/>
                <w:lang w:val="en-US" w:eastAsia="ru-RU"/>
              </w:rPr>
              <w:t>1</w:t>
            </w:r>
          </w:p>
        </w:tc>
      </w:tr>
      <w:tr w:rsidR="00202358" w:rsidRPr="00FA6722" w:rsidTr="00202358">
        <w:tc>
          <w:tcPr>
            <w:tcW w:w="815" w:type="pct"/>
            <w:vAlign w:val="center"/>
          </w:tcPr>
          <w:p w:rsidR="00202358" w:rsidRPr="00FA672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FA6722">
              <w:rPr>
                <w:rFonts w:ascii="Times New Roman" w:eastAsia="Calibri" w:hAnsi="Times New Roman" w:cs="Times New Roman"/>
                <w:noProof/>
                <w:sz w:val="24"/>
                <w:szCs w:val="24"/>
                <w:lang w:eastAsia="ru-RU"/>
              </w:rPr>
              <w:t>чел.</w:t>
            </w:r>
          </w:p>
        </w:tc>
        <w:tc>
          <w:tcPr>
            <w:tcW w:w="815" w:type="pct"/>
            <w:vAlign w:val="center"/>
          </w:tcPr>
          <w:p w:rsidR="00202358" w:rsidRPr="00FA672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FA6722">
              <w:rPr>
                <w:rFonts w:ascii="Times New Roman" w:eastAsia="Calibri" w:hAnsi="Times New Roman" w:cs="Times New Roman"/>
                <w:noProof/>
                <w:sz w:val="24"/>
                <w:szCs w:val="24"/>
                <w:lang w:eastAsia="ru-RU"/>
              </w:rPr>
              <w:t>% от общего числа участников</w:t>
            </w:r>
          </w:p>
        </w:tc>
        <w:tc>
          <w:tcPr>
            <w:tcW w:w="817" w:type="pct"/>
            <w:vAlign w:val="center"/>
          </w:tcPr>
          <w:p w:rsidR="00202358" w:rsidRPr="00FA672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FA6722">
              <w:rPr>
                <w:rFonts w:ascii="Times New Roman" w:eastAsia="Calibri" w:hAnsi="Times New Roman" w:cs="Times New Roman"/>
                <w:noProof/>
                <w:sz w:val="24"/>
                <w:szCs w:val="24"/>
                <w:lang w:eastAsia="ru-RU"/>
              </w:rPr>
              <w:t>чел.</w:t>
            </w:r>
          </w:p>
        </w:tc>
        <w:tc>
          <w:tcPr>
            <w:tcW w:w="816" w:type="pct"/>
            <w:vAlign w:val="center"/>
          </w:tcPr>
          <w:p w:rsidR="00202358" w:rsidRPr="00FA672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FA6722">
              <w:rPr>
                <w:rFonts w:ascii="Times New Roman" w:eastAsia="Calibri" w:hAnsi="Times New Roman" w:cs="Times New Roman"/>
                <w:noProof/>
                <w:sz w:val="24"/>
                <w:szCs w:val="24"/>
                <w:lang w:eastAsia="ru-RU"/>
              </w:rPr>
              <w:t>% от общего числа участников</w:t>
            </w:r>
          </w:p>
        </w:tc>
        <w:tc>
          <w:tcPr>
            <w:tcW w:w="816" w:type="pct"/>
            <w:vAlign w:val="center"/>
          </w:tcPr>
          <w:p w:rsidR="00202358" w:rsidRPr="00FA672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FA6722">
              <w:rPr>
                <w:rFonts w:ascii="Times New Roman" w:eastAsia="Calibri" w:hAnsi="Times New Roman" w:cs="Times New Roman"/>
                <w:noProof/>
                <w:sz w:val="24"/>
                <w:szCs w:val="24"/>
                <w:lang w:eastAsia="ru-RU"/>
              </w:rPr>
              <w:t>чел.</w:t>
            </w:r>
          </w:p>
        </w:tc>
        <w:tc>
          <w:tcPr>
            <w:tcW w:w="921" w:type="pct"/>
            <w:vAlign w:val="center"/>
          </w:tcPr>
          <w:p w:rsidR="00202358" w:rsidRPr="00FA672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FA6722">
              <w:rPr>
                <w:rFonts w:ascii="Times New Roman" w:eastAsia="Calibri" w:hAnsi="Times New Roman" w:cs="Times New Roman"/>
                <w:noProof/>
                <w:sz w:val="24"/>
                <w:szCs w:val="24"/>
                <w:lang w:eastAsia="ru-RU"/>
              </w:rPr>
              <w:t>% от общего числа участников</w:t>
            </w:r>
          </w:p>
        </w:tc>
      </w:tr>
      <w:tr w:rsidR="00202358" w:rsidRPr="00FA6722" w:rsidTr="00202358">
        <w:tc>
          <w:tcPr>
            <w:tcW w:w="815" w:type="pct"/>
            <w:vAlign w:val="center"/>
          </w:tcPr>
          <w:p w:rsidR="00202358" w:rsidRPr="00FA672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738</w:t>
            </w:r>
          </w:p>
        </w:tc>
        <w:tc>
          <w:tcPr>
            <w:tcW w:w="815" w:type="pct"/>
            <w:vAlign w:val="bottom"/>
          </w:tcPr>
          <w:p w:rsidR="00202358" w:rsidRPr="00FA672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26,71</w:t>
            </w:r>
          </w:p>
        </w:tc>
        <w:tc>
          <w:tcPr>
            <w:tcW w:w="817" w:type="pct"/>
            <w:vAlign w:val="center"/>
          </w:tcPr>
          <w:p w:rsidR="00202358" w:rsidRPr="00FA672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674</w:t>
            </w:r>
          </w:p>
        </w:tc>
        <w:tc>
          <w:tcPr>
            <w:tcW w:w="816" w:type="pct"/>
            <w:vAlign w:val="center"/>
          </w:tcPr>
          <w:p w:rsidR="00202358" w:rsidRPr="00FA672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33,15</w:t>
            </w:r>
          </w:p>
        </w:tc>
        <w:tc>
          <w:tcPr>
            <w:tcW w:w="816" w:type="pct"/>
            <w:vAlign w:val="bottom"/>
          </w:tcPr>
          <w:p w:rsidR="00202358" w:rsidRPr="00FA672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781</w:t>
            </w:r>
          </w:p>
        </w:tc>
        <w:tc>
          <w:tcPr>
            <w:tcW w:w="921" w:type="pct"/>
            <w:vAlign w:val="bottom"/>
          </w:tcPr>
          <w:p w:rsidR="00202358" w:rsidRPr="00FA672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35,23</w:t>
            </w:r>
          </w:p>
        </w:tc>
      </w:tr>
    </w:tbl>
    <w:p w:rsidR="00202358" w:rsidRPr="00FA6722" w:rsidRDefault="00202358" w:rsidP="00202358">
      <w:pPr>
        <w:spacing w:after="0" w:line="240" w:lineRule="auto"/>
        <w:ind w:left="1080"/>
        <w:contextualSpacing/>
        <w:rPr>
          <w:rFonts w:ascii="Times New Roman" w:eastAsia="Calibri" w:hAnsi="Times New Roman" w:cs="Times New Roman"/>
          <w:sz w:val="24"/>
          <w:szCs w:val="24"/>
        </w:rPr>
      </w:pPr>
    </w:p>
    <w:p w:rsidR="00202358" w:rsidRPr="00FA6722" w:rsidRDefault="00202358" w:rsidP="000F30C8">
      <w:pPr>
        <w:keepNext/>
        <w:keepLines/>
        <w:numPr>
          <w:ilvl w:val="1"/>
          <w:numId w:val="93"/>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FA6722">
        <w:rPr>
          <w:rFonts w:ascii="Times New Roman" w:eastAsia="SimSun" w:hAnsi="Times New Roman" w:cs="Times New Roman"/>
          <w:b/>
          <w:bCs/>
          <w:sz w:val="28"/>
          <w:szCs w:val="24"/>
          <w:lang w:eastAsia="ru-RU"/>
        </w:rPr>
        <w:t>Процентное соотношение юношей и девушек, участвующих в ЕГЭ</w:t>
      </w:r>
    </w:p>
    <w:p w:rsidR="00202358" w:rsidRPr="00FA6722" w:rsidRDefault="00202358" w:rsidP="00202358">
      <w:pPr>
        <w:keepNext/>
        <w:spacing w:line="240" w:lineRule="auto"/>
        <w:jc w:val="right"/>
        <w:rPr>
          <w:rFonts w:ascii="Times New Roman" w:eastAsia="Calibri" w:hAnsi="Times New Roman" w:cs="Times New Roman"/>
          <w:bCs/>
          <w:i/>
          <w:sz w:val="18"/>
          <w:szCs w:val="18"/>
          <w:lang w:eastAsia="ru-RU"/>
        </w:rPr>
      </w:pPr>
      <w:r w:rsidRPr="00FA6722">
        <w:rPr>
          <w:rFonts w:ascii="Times New Roman" w:eastAsia="Calibri" w:hAnsi="Times New Roman" w:cs="Times New Roman"/>
          <w:bCs/>
          <w:i/>
          <w:sz w:val="18"/>
          <w:szCs w:val="18"/>
          <w:lang w:eastAsia="ru-RU"/>
        </w:rPr>
        <w:t xml:space="preserve">Таблица </w:t>
      </w:r>
      <w:r w:rsidR="00623AAB" w:rsidRPr="00FA6722">
        <w:rPr>
          <w:rFonts w:ascii="Times New Roman" w:eastAsia="Calibri" w:hAnsi="Times New Roman" w:cs="Times New Roman"/>
          <w:bCs/>
          <w:i/>
          <w:sz w:val="18"/>
          <w:szCs w:val="18"/>
          <w:lang w:eastAsia="ru-RU"/>
        </w:rPr>
        <w:fldChar w:fldCharType="begin"/>
      </w:r>
      <w:r w:rsidRPr="00FA6722">
        <w:rPr>
          <w:rFonts w:ascii="Times New Roman" w:eastAsia="Calibri" w:hAnsi="Times New Roman" w:cs="Times New Roman"/>
          <w:bCs/>
          <w:i/>
          <w:sz w:val="18"/>
          <w:szCs w:val="18"/>
          <w:lang w:eastAsia="ru-RU"/>
        </w:rPr>
        <w:instrText xml:space="preserve"> STYLEREF 1 \s </w:instrText>
      </w:r>
      <w:r w:rsidR="00623AAB" w:rsidRPr="00FA672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FA6722">
        <w:rPr>
          <w:rFonts w:ascii="Times New Roman" w:eastAsia="Calibri" w:hAnsi="Times New Roman" w:cs="Times New Roman"/>
          <w:bCs/>
          <w:i/>
          <w:sz w:val="18"/>
          <w:szCs w:val="18"/>
          <w:lang w:eastAsia="ru-RU"/>
        </w:rPr>
        <w:fldChar w:fldCharType="end"/>
      </w:r>
      <w:r w:rsidRPr="00FA6722">
        <w:rPr>
          <w:rFonts w:ascii="Times New Roman" w:eastAsia="Calibri" w:hAnsi="Times New Roman" w:cs="Times New Roman"/>
          <w:bCs/>
          <w:i/>
          <w:sz w:val="18"/>
          <w:szCs w:val="18"/>
          <w:lang w:eastAsia="ru-RU"/>
        </w:rPr>
        <w:noBreakHyphen/>
      </w:r>
      <w:r w:rsidR="00623AAB" w:rsidRPr="00FA6722">
        <w:rPr>
          <w:rFonts w:ascii="Times New Roman" w:eastAsia="Calibri" w:hAnsi="Times New Roman" w:cs="Times New Roman"/>
          <w:bCs/>
          <w:i/>
          <w:sz w:val="18"/>
          <w:szCs w:val="18"/>
          <w:lang w:eastAsia="ru-RU"/>
        </w:rPr>
        <w:fldChar w:fldCharType="begin"/>
      </w:r>
      <w:r w:rsidRPr="00FA6722">
        <w:rPr>
          <w:rFonts w:ascii="Times New Roman" w:eastAsia="Calibri" w:hAnsi="Times New Roman" w:cs="Times New Roman"/>
          <w:bCs/>
          <w:i/>
          <w:sz w:val="18"/>
          <w:szCs w:val="18"/>
          <w:lang w:eastAsia="ru-RU"/>
        </w:rPr>
        <w:instrText xml:space="preserve"> SEQ Таблица \* ARABIC \s 1 </w:instrText>
      </w:r>
      <w:r w:rsidR="00623AAB" w:rsidRPr="00FA672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71</w:t>
      </w:r>
      <w:r w:rsidR="00623AAB" w:rsidRPr="00FA6722">
        <w:rPr>
          <w:rFonts w:ascii="Times New Roman" w:eastAsia="Calibri" w:hAnsi="Times New Roman" w:cs="Times New Roman"/>
          <w:bCs/>
          <w:i/>
          <w:sz w:val="18"/>
          <w:szCs w:val="18"/>
          <w:lang w:eastAsia="ru-RU"/>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202358" w:rsidRPr="00FA6722" w:rsidTr="00202358">
        <w:tc>
          <w:tcPr>
            <w:tcW w:w="774" w:type="pct"/>
            <w:vMerge w:val="restart"/>
            <w:vAlign w:val="center"/>
          </w:tcPr>
          <w:p w:rsidR="00202358" w:rsidRPr="00FA6722"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FA6722">
              <w:rPr>
                <w:rFonts w:ascii="Times New Roman" w:eastAsia="Calibri" w:hAnsi="Times New Roman" w:cs="Times New Roman"/>
                <w:b/>
                <w:noProof/>
                <w:sz w:val="24"/>
                <w:szCs w:val="24"/>
                <w:lang w:eastAsia="ru-RU"/>
              </w:rPr>
              <w:t>Пол</w:t>
            </w:r>
          </w:p>
        </w:tc>
        <w:tc>
          <w:tcPr>
            <w:tcW w:w="1408" w:type="pct"/>
            <w:gridSpan w:val="2"/>
          </w:tcPr>
          <w:p w:rsidR="00202358" w:rsidRPr="00FA6722"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FA6722">
              <w:rPr>
                <w:rFonts w:ascii="Times New Roman" w:eastAsia="Calibri" w:hAnsi="Times New Roman" w:cs="Times New Roman"/>
                <w:b/>
                <w:noProof/>
                <w:sz w:val="24"/>
                <w:szCs w:val="24"/>
                <w:lang w:eastAsia="ru-RU"/>
              </w:rPr>
              <w:t>2019</w:t>
            </w:r>
          </w:p>
        </w:tc>
        <w:tc>
          <w:tcPr>
            <w:tcW w:w="1409" w:type="pct"/>
            <w:gridSpan w:val="2"/>
          </w:tcPr>
          <w:p w:rsidR="00202358" w:rsidRPr="00FA6722"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FA6722">
              <w:rPr>
                <w:rFonts w:ascii="Times New Roman" w:eastAsia="Calibri" w:hAnsi="Times New Roman" w:cs="Times New Roman"/>
                <w:b/>
                <w:noProof/>
                <w:sz w:val="24"/>
                <w:szCs w:val="24"/>
                <w:lang w:eastAsia="ru-RU"/>
              </w:rPr>
              <w:t>2020</w:t>
            </w:r>
          </w:p>
        </w:tc>
        <w:tc>
          <w:tcPr>
            <w:tcW w:w="1408" w:type="pct"/>
            <w:gridSpan w:val="2"/>
          </w:tcPr>
          <w:p w:rsidR="00202358" w:rsidRPr="00FA6722" w:rsidRDefault="00202358" w:rsidP="00202358">
            <w:pPr>
              <w:tabs>
                <w:tab w:val="left" w:pos="10320"/>
              </w:tabs>
              <w:spacing w:after="0" w:line="240" w:lineRule="auto"/>
              <w:jc w:val="center"/>
              <w:rPr>
                <w:rFonts w:ascii="Times New Roman" w:eastAsia="Calibri" w:hAnsi="Times New Roman" w:cs="Times New Roman"/>
                <w:b/>
                <w:noProof/>
                <w:sz w:val="24"/>
                <w:szCs w:val="24"/>
                <w:lang w:eastAsia="ru-RU"/>
              </w:rPr>
            </w:pPr>
            <w:r w:rsidRPr="00FA6722">
              <w:rPr>
                <w:rFonts w:ascii="Times New Roman" w:eastAsia="Calibri" w:hAnsi="Times New Roman" w:cs="Times New Roman"/>
                <w:b/>
                <w:noProof/>
                <w:sz w:val="24"/>
                <w:szCs w:val="24"/>
                <w:lang w:eastAsia="ru-RU"/>
              </w:rPr>
              <w:t>2021</w:t>
            </w:r>
          </w:p>
        </w:tc>
      </w:tr>
      <w:tr w:rsidR="00202358" w:rsidRPr="00FA6722" w:rsidTr="00202358">
        <w:tc>
          <w:tcPr>
            <w:tcW w:w="774" w:type="pct"/>
            <w:vMerge/>
          </w:tcPr>
          <w:p w:rsidR="00202358" w:rsidRPr="00FA6722" w:rsidRDefault="00202358" w:rsidP="00202358">
            <w:pPr>
              <w:tabs>
                <w:tab w:val="left" w:pos="10320"/>
              </w:tabs>
              <w:spacing w:after="0" w:line="240" w:lineRule="auto"/>
              <w:rPr>
                <w:rFonts w:ascii="Times New Roman" w:eastAsia="Calibri" w:hAnsi="Times New Roman" w:cs="Times New Roman"/>
                <w:b/>
                <w:noProof/>
                <w:sz w:val="24"/>
                <w:szCs w:val="24"/>
                <w:lang w:eastAsia="ru-RU"/>
              </w:rPr>
            </w:pPr>
          </w:p>
        </w:tc>
        <w:tc>
          <w:tcPr>
            <w:tcW w:w="352" w:type="pct"/>
            <w:vAlign w:val="center"/>
          </w:tcPr>
          <w:p w:rsidR="00202358" w:rsidRPr="00FA672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FA6722">
              <w:rPr>
                <w:rFonts w:ascii="Times New Roman" w:eastAsia="Calibri" w:hAnsi="Times New Roman" w:cs="Times New Roman"/>
                <w:noProof/>
                <w:sz w:val="24"/>
                <w:szCs w:val="24"/>
                <w:lang w:eastAsia="ru-RU"/>
              </w:rPr>
              <w:t>чел.</w:t>
            </w:r>
          </w:p>
        </w:tc>
        <w:tc>
          <w:tcPr>
            <w:tcW w:w="1056" w:type="pct"/>
            <w:vAlign w:val="center"/>
          </w:tcPr>
          <w:p w:rsidR="00202358" w:rsidRPr="00FA672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FA6722">
              <w:rPr>
                <w:rFonts w:ascii="Times New Roman" w:eastAsia="Calibri" w:hAnsi="Times New Roman" w:cs="Times New Roman"/>
                <w:noProof/>
                <w:sz w:val="24"/>
                <w:szCs w:val="24"/>
                <w:lang w:eastAsia="ru-RU"/>
              </w:rPr>
              <w:t>% от общего числа участников</w:t>
            </w:r>
          </w:p>
        </w:tc>
        <w:tc>
          <w:tcPr>
            <w:tcW w:w="353" w:type="pct"/>
            <w:vAlign w:val="center"/>
          </w:tcPr>
          <w:p w:rsidR="00202358" w:rsidRPr="00FA672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FA6722">
              <w:rPr>
                <w:rFonts w:ascii="Times New Roman" w:eastAsia="Calibri" w:hAnsi="Times New Roman" w:cs="Times New Roman"/>
                <w:noProof/>
                <w:sz w:val="24"/>
                <w:szCs w:val="24"/>
                <w:lang w:eastAsia="ru-RU"/>
              </w:rPr>
              <w:t>чел.</w:t>
            </w:r>
          </w:p>
        </w:tc>
        <w:tc>
          <w:tcPr>
            <w:tcW w:w="1056" w:type="pct"/>
            <w:vAlign w:val="center"/>
          </w:tcPr>
          <w:p w:rsidR="00202358" w:rsidRPr="00FA672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FA6722">
              <w:rPr>
                <w:rFonts w:ascii="Times New Roman" w:eastAsia="Calibri" w:hAnsi="Times New Roman" w:cs="Times New Roman"/>
                <w:noProof/>
                <w:sz w:val="24"/>
                <w:szCs w:val="24"/>
                <w:lang w:eastAsia="ru-RU"/>
              </w:rPr>
              <w:t>% от общего числа участников</w:t>
            </w:r>
          </w:p>
        </w:tc>
        <w:tc>
          <w:tcPr>
            <w:tcW w:w="352" w:type="pct"/>
            <w:vAlign w:val="center"/>
          </w:tcPr>
          <w:p w:rsidR="00202358" w:rsidRPr="00FA672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FA6722">
              <w:rPr>
                <w:rFonts w:ascii="Times New Roman" w:eastAsia="Calibri" w:hAnsi="Times New Roman" w:cs="Times New Roman"/>
                <w:noProof/>
                <w:sz w:val="24"/>
                <w:szCs w:val="24"/>
                <w:lang w:eastAsia="ru-RU"/>
              </w:rPr>
              <w:t>чел.</w:t>
            </w:r>
          </w:p>
        </w:tc>
        <w:tc>
          <w:tcPr>
            <w:tcW w:w="1056" w:type="pct"/>
            <w:vAlign w:val="center"/>
          </w:tcPr>
          <w:p w:rsidR="00202358" w:rsidRPr="00FA672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sidRPr="00FA6722">
              <w:rPr>
                <w:rFonts w:ascii="Times New Roman" w:eastAsia="Calibri" w:hAnsi="Times New Roman" w:cs="Times New Roman"/>
                <w:noProof/>
                <w:sz w:val="24"/>
                <w:szCs w:val="24"/>
                <w:lang w:eastAsia="ru-RU"/>
              </w:rPr>
              <w:t>% от общего числа участников</w:t>
            </w:r>
          </w:p>
        </w:tc>
      </w:tr>
      <w:tr w:rsidR="00202358" w:rsidRPr="00FA6722" w:rsidTr="00202358">
        <w:tc>
          <w:tcPr>
            <w:tcW w:w="774" w:type="pct"/>
            <w:vAlign w:val="center"/>
          </w:tcPr>
          <w:p w:rsidR="00202358" w:rsidRPr="00FA6722" w:rsidRDefault="00202358" w:rsidP="00202358">
            <w:pPr>
              <w:tabs>
                <w:tab w:val="left" w:pos="10320"/>
              </w:tabs>
              <w:spacing w:after="0" w:line="240" w:lineRule="auto"/>
              <w:rPr>
                <w:rFonts w:ascii="Times New Roman" w:eastAsia="Calibri" w:hAnsi="Times New Roman" w:cs="Times New Roman"/>
                <w:sz w:val="24"/>
                <w:szCs w:val="24"/>
                <w:lang w:eastAsia="ru-RU"/>
              </w:rPr>
            </w:pPr>
            <w:r w:rsidRPr="00FA6722">
              <w:rPr>
                <w:rFonts w:ascii="Times New Roman" w:eastAsia="Calibri" w:hAnsi="Times New Roman" w:cs="Times New Roman"/>
                <w:sz w:val="24"/>
                <w:szCs w:val="24"/>
                <w:lang w:eastAsia="ru-RU"/>
              </w:rPr>
              <w:t>Женский</w:t>
            </w:r>
          </w:p>
        </w:tc>
        <w:tc>
          <w:tcPr>
            <w:tcW w:w="352" w:type="pct"/>
            <w:vAlign w:val="center"/>
          </w:tcPr>
          <w:p w:rsidR="00202358" w:rsidRPr="00FA672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546</w:t>
            </w:r>
          </w:p>
        </w:tc>
        <w:tc>
          <w:tcPr>
            <w:tcW w:w="1056" w:type="pct"/>
            <w:vAlign w:val="bottom"/>
          </w:tcPr>
          <w:p w:rsidR="00202358" w:rsidRPr="00FA672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73,98</w:t>
            </w:r>
          </w:p>
        </w:tc>
        <w:tc>
          <w:tcPr>
            <w:tcW w:w="353" w:type="pct"/>
            <w:vAlign w:val="center"/>
          </w:tcPr>
          <w:p w:rsidR="00202358" w:rsidRPr="00FA672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508</w:t>
            </w:r>
          </w:p>
        </w:tc>
        <w:tc>
          <w:tcPr>
            <w:tcW w:w="1056" w:type="pct"/>
            <w:vAlign w:val="center"/>
          </w:tcPr>
          <w:p w:rsidR="00202358" w:rsidRPr="00FA672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75,37</w:t>
            </w:r>
          </w:p>
        </w:tc>
        <w:tc>
          <w:tcPr>
            <w:tcW w:w="352" w:type="pct"/>
            <w:vAlign w:val="bottom"/>
          </w:tcPr>
          <w:p w:rsidR="00202358" w:rsidRPr="00FA672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599</w:t>
            </w:r>
          </w:p>
        </w:tc>
        <w:tc>
          <w:tcPr>
            <w:tcW w:w="1056" w:type="pct"/>
            <w:vAlign w:val="bottom"/>
          </w:tcPr>
          <w:p w:rsidR="00202358" w:rsidRPr="00FA672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76,70</w:t>
            </w:r>
          </w:p>
        </w:tc>
      </w:tr>
      <w:tr w:rsidR="00202358" w:rsidRPr="00FA6722" w:rsidTr="00202358">
        <w:tc>
          <w:tcPr>
            <w:tcW w:w="774" w:type="pct"/>
            <w:tcBorders>
              <w:top w:val="single" w:sz="4" w:space="0" w:color="auto"/>
              <w:left w:val="single" w:sz="4" w:space="0" w:color="auto"/>
              <w:bottom w:val="single" w:sz="4" w:space="0" w:color="auto"/>
              <w:right w:val="single" w:sz="4" w:space="0" w:color="auto"/>
            </w:tcBorders>
            <w:vAlign w:val="center"/>
          </w:tcPr>
          <w:p w:rsidR="00202358" w:rsidRPr="00FA6722" w:rsidRDefault="00202358" w:rsidP="00202358">
            <w:pPr>
              <w:tabs>
                <w:tab w:val="left" w:pos="10320"/>
              </w:tabs>
              <w:spacing w:after="0" w:line="240" w:lineRule="auto"/>
              <w:rPr>
                <w:rFonts w:ascii="Times New Roman" w:eastAsia="Calibri" w:hAnsi="Times New Roman" w:cs="Times New Roman"/>
                <w:sz w:val="24"/>
                <w:szCs w:val="24"/>
                <w:lang w:eastAsia="ru-RU"/>
              </w:rPr>
            </w:pPr>
            <w:r w:rsidRPr="00FA6722">
              <w:rPr>
                <w:rFonts w:ascii="Times New Roman" w:eastAsia="Calibri" w:hAnsi="Times New Roman" w:cs="Times New Roman"/>
                <w:sz w:val="24"/>
                <w:szCs w:val="24"/>
                <w:lang w:eastAsia="ru-RU"/>
              </w:rP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202358" w:rsidRPr="00FA672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192</w:t>
            </w:r>
          </w:p>
        </w:tc>
        <w:tc>
          <w:tcPr>
            <w:tcW w:w="1056" w:type="pct"/>
            <w:tcBorders>
              <w:top w:val="single" w:sz="4" w:space="0" w:color="auto"/>
              <w:left w:val="single" w:sz="4" w:space="0" w:color="auto"/>
              <w:bottom w:val="single" w:sz="4" w:space="0" w:color="auto"/>
              <w:right w:val="single" w:sz="4" w:space="0" w:color="auto"/>
            </w:tcBorders>
            <w:vAlign w:val="bottom"/>
          </w:tcPr>
          <w:p w:rsidR="00202358" w:rsidRPr="00FA672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26,02</w:t>
            </w:r>
          </w:p>
        </w:tc>
        <w:tc>
          <w:tcPr>
            <w:tcW w:w="353" w:type="pct"/>
            <w:tcBorders>
              <w:top w:val="single" w:sz="4" w:space="0" w:color="auto"/>
              <w:left w:val="single" w:sz="4" w:space="0" w:color="auto"/>
              <w:bottom w:val="single" w:sz="4" w:space="0" w:color="auto"/>
              <w:right w:val="single" w:sz="4" w:space="0" w:color="auto"/>
            </w:tcBorders>
            <w:vAlign w:val="center"/>
          </w:tcPr>
          <w:p w:rsidR="00202358" w:rsidRPr="00FA672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166</w:t>
            </w:r>
          </w:p>
        </w:tc>
        <w:tc>
          <w:tcPr>
            <w:tcW w:w="1056" w:type="pct"/>
            <w:tcBorders>
              <w:top w:val="single" w:sz="4" w:space="0" w:color="auto"/>
              <w:left w:val="single" w:sz="4" w:space="0" w:color="auto"/>
              <w:bottom w:val="single" w:sz="4" w:space="0" w:color="auto"/>
              <w:right w:val="single" w:sz="4" w:space="0" w:color="auto"/>
            </w:tcBorders>
            <w:vAlign w:val="center"/>
          </w:tcPr>
          <w:p w:rsidR="00202358" w:rsidRPr="00FA6722" w:rsidRDefault="00202358" w:rsidP="0020235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24,63</w:t>
            </w:r>
          </w:p>
        </w:tc>
        <w:tc>
          <w:tcPr>
            <w:tcW w:w="352" w:type="pct"/>
            <w:tcBorders>
              <w:top w:val="single" w:sz="4" w:space="0" w:color="auto"/>
              <w:left w:val="single" w:sz="4" w:space="0" w:color="auto"/>
              <w:bottom w:val="single" w:sz="4" w:space="0" w:color="auto"/>
              <w:right w:val="single" w:sz="4" w:space="0" w:color="auto"/>
            </w:tcBorders>
            <w:vAlign w:val="bottom"/>
          </w:tcPr>
          <w:p w:rsidR="00202358" w:rsidRPr="00FA672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182</w:t>
            </w:r>
          </w:p>
        </w:tc>
        <w:tc>
          <w:tcPr>
            <w:tcW w:w="1056" w:type="pct"/>
            <w:tcBorders>
              <w:top w:val="single" w:sz="4" w:space="0" w:color="auto"/>
              <w:left w:val="single" w:sz="4" w:space="0" w:color="auto"/>
              <w:bottom w:val="single" w:sz="4" w:space="0" w:color="auto"/>
              <w:right w:val="single" w:sz="4" w:space="0" w:color="auto"/>
            </w:tcBorders>
            <w:vAlign w:val="bottom"/>
          </w:tcPr>
          <w:p w:rsidR="00202358" w:rsidRPr="00FA6722" w:rsidRDefault="00202358" w:rsidP="0020235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23,30</w:t>
            </w:r>
          </w:p>
        </w:tc>
      </w:tr>
    </w:tbl>
    <w:p w:rsidR="00202358" w:rsidRPr="00FA6722" w:rsidRDefault="00202358" w:rsidP="00202358">
      <w:pPr>
        <w:spacing w:after="0" w:line="240" w:lineRule="auto"/>
        <w:ind w:left="568" w:hanging="568"/>
        <w:rPr>
          <w:rFonts w:ascii="Times New Roman" w:eastAsia="Calibri" w:hAnsi="Times New Roman" w:cs="Times New Roman"/>
          <w:sz w:val="24"/>
          <w:szCs w:val="24"/>
          <w:lang w:eastAsia="ru-RU"/>
        </w:rPr>
      </w:pPr>
    </w:p>
    <w:p w:rsidR="00202358" w:rsidRPr="00FA6722" w:rsidRDefault="00202358" w:rsidP="000F30C8">
      <w:pPr>
        <w:keepNext/>
        <w:keepLines/>
        <w:numPr>
          <w:ilvl w:val="1"/>
          <w:numId w:val="93"/>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FA6722">
        <w:rPr>
          <w:rFonts w:ascii="Times New Roman" w:eastAsia="SimSun" w:hAnsi="Times New Roman" w:cs="Times New Roman"/>
          <w:b/>
          <w:bCs/>
          <w:sz w:val="28"/>
          <w:szCs w:val="24"/>
          <w:lang w:eastAsia="ru-RU"/>
        </w:rPr>
        <w:t xml:space="preserve">Количество участников ЕГЭ в регионе по категориям </w:t>
      </w:r>
    </w:p>
    <w:p w:rsidR="00202358" w:rsidRPr="00FA6722" w:rsidRDefault="00202358" w:rsidP="00202358">
      <w:pPr>
        <w:keepNext/>
        <w:spacing w:line="240" w:lineRule="auto"/>
        <w:jc w:val="right"/>
        <w:rPr>
          <w:rFonts w:ascii="Times New Roman" w:eastAsia="Calibri" w:hAnsi="Times New Roman" w:cs="Times New Roman"/>
          <w:bCs/>
          <w:i/>
          <w:sz w:val="18"/>
          <w:szCs w:val="18"/>
          <w:lang w:eastAsia="ru-RU"/>
        </w:rPr>
      </w:pPr>
      <w:r w:rsidRPr="00FA6722">
        <w:rPr>
          <w:rFonts w:ascii="Times New Roman" w:eastAsia="Calibri" w:hAnsi="Times New Roman" w:cs="Times New Roman"/>
          <w:bCs/>
          <w:i/>
          <w:sz w:val="18"/>
          <w:szCs w:val="18"/>
          <w:lang w:eastAsia="ru-RU"/>
        </w:rPr>
        <w:t xml:space="preserve">Таблица </w:t>
      </w:r>
      <w:r w:rsidR="00623AAB" w:rsidRPr="00FA6722">
        <w:rPr>
          <w:rFonts w:ascii="Times New Roman" w:eastAsia="Calibri" w:hAnsi="Times New Roman" w:cs="Times New Roman"/>
          <w:bCs/>
          <w:i/>
          <w:sz w:val="18"/>
          <w:szCs w:val="18"/>
          <w:lang w:eastAsia="ru-RU"/>
        </w:rPr>
        <w:fldChar w:fldCharType="begin"/>
      </w:r>
      <w:r w:rsidRPr="00FA6722">
        <w:rPr>
          <w:rFonts w:ascii="Times New Roman" w:eastAsia="Calibri" w:hAnsi="Times New Roman" w:cs="Times New Roman"/>
          <w:bCs/>
          <w:i/>
          <w:sz w:val="18"/>
          <w:szCs w:val="18"/>
          <w:lang w:eastAsia="ru-RU"/>
        </w:rPr>
        <w:instrText xml:space="preserve"> STYLEREF 1 \s </w:instrText>
      </w:r>
      <w:r w:rsidR="00623AAB" w:rsidRPr="00FA672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FA6722">
        <w:rPr>
          <w:rFonts w:ascii="Times New Roman" w:eastAsia="Calibri" w:hAnsi="Times New Roman" w:cs="Times New Roman"/>
          <w:bCs/>
          <w:i/>
          <w:sz w:val="18"/>
          <w:szCs w:val="18"/>
          <w:lang w:eastAsia="ru-RU"/>
        </w:rPr>
        <w:fldChar w:fldCharType="end"/>
      </w:r>
      <w:r w:rsidRPr="00FA6722">
        <w:rPr>
          <w:rFonts w:ascii="Times New Roman" w:eastAsia="Calibri" w:hAnsi="Times New Roman" w:cs="Times New Roman"/>
          <w:bCs/>
          <w:i/>
          <w:sz w:val="18"/>
          <w:szCs w:val="18"/>
          <w:lang w:eastAsia="ru-RU"/>
        </w:rPr>
        <w:noBreakHyphen/>
      </w:r>
      <w:r w:rsidR="00623AAB" w:rsidRPr="00FA6722">
        <w:rPr>
          <w:rFonts w:ascii="Times New Roman" w:eastAsia="Calibri" w:hAnsi="Times New Roman" w:cs="Times New Roman"/>
          <w:bCs/>
          <w:i/>
          <w:sz w:val="18"/>
          <w:szCs w:val="18"/>
          <w:lang w:eastAsia="ru-RU"/>
        </w:rPr>
        <w:fldChar w:fldCharType="begin"/>
      </w:r>
      <w:r w:rsidRPr="00FA6722">
        <w:rPr>
          <w:rFonts w:ascii="Times New Roman" w:eastAsia="Calibri" w:hAnsi="Times New Roman" w:cs="Times New Roman"/>
          <w:bCs/>
          <w:i/>
          <w:sz w:val="18"/>
          <w:szCs w:val="18"/>
          <w:lang w:eastAsia="ru-RU"/>
        </w:rPr>
        <w:instrText xml:space="preserve"> SEQ Таблица \* ARABIC \s 1 </w:instrText>
      </w:r>
      <w:r w:rsidR="00623AAB" w:rsidRPr="00FA672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72</w:t>
      </w:r>
      <w:r w:rsidR="00623AAB" w:rsidRPr="00FA6722">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202358" w:rsidRPr="00FA6722" w:rsidTr="00202358">
        <w:tc>
          <w:tcPr>
            <w:tcW w:w="7797" w:type="dxa"/>
          </w:tcPr>
          <w:p w:rsidR="00202358" w:rsidRPr="00FA6722" w:rsidRDefault="00202358" w:rsidP="00202358">
            <w:pPr>
              <w:spacing w:after="0" w:line="240" w:lineRule="auto"/>
              <w:contextualSpacing/>
              <w:jc w:val="both"/>
              <w:rPr>
                <w:rFonts w:ascii="Times New Roman" w:eastAsia="Calibri" w:hAnsi="Times New Roman" w:cs="Times New Roman"/>
                <w:b/>
                <w:sz w:val="24"/>
                <w:szCs w:val="24"/>
                <w:lang w:eastAsia="ru-RU"/>
              </w:rPr>
            </w:pPr>
            <w:r w:rsidRPr="00FA6722">
              <w:rPr>
                <w:rFonts w:ascii="Times New Roman" w:eastAsia="Calibri" w:hAnsi="Times New Roman" w:cs="Times New Roman"/>
                <w:b/>
                <w:sz w:val="24"/>
                <w:szCs w:val="24"/>
                <w:lang w:eastAsia="ru-RU"/>
              </w:rPr>
              <w:t>Всего участников ЕГЭ по предмету</w:t>
            </w:r>
          </w:p>
        </w:tc>
        <w:tc>
          <w:tcPr>
            <w:tcW w:w="2268" w:type="dxa"/>
          </w:tcPr>
          <w:p w:rsidR="00202358" w:rsidRPr="00FA6722"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781</w:t>
            </w:r>
          </w:p>
        </w:tc>
      </w:tr>
      <w:tr w:rsidR="00202358" w:rsidRPr="00FA6722" w:rsidTr="00202358">
        <w:trPr>
          <w:trHeight w:val="545"/>
        </w:trPr>
        <w:tc>
          <w:tcPr>
            <w:tcW w:w="7797" w:type="dxa"/>
          </w:tcPr>
          <w:p w:rsidR="00202358" w:rsidRPr="00FA6722" w:rsidRDefault="00202358" w:rsidP="00202358">
            <w:pPr>
              <w:spacing w:after="0" w:line="240" w:lineRule="auto"/>
              <w:contextualSpacing/>
              <w:jc w:val="both"/>
              <w:rPr>
                <w:rFonts w:ascii="Times New Roman" w:eastAsia="Calibri" w:hAnsi="Times New Roman" w:cs="Times New Roman"/>
                <w:sz w:val="24"/>
                <w:szCs w:val="24"/>
                <w:lang w:eastAsia="ru-RU"/>
              </w:rPr>
            </w:pPr>
            <w:r w:rsidRPr="00FA6722">
              <w:rPr>
                <w:rFonts w:ascii="Times New Roman" w:eastAsia="Calibri" w:hAnsi="Times New Roman" w:cs="Times New Roman"/>
                <w:sz w:val="24"/>
                <w:szCs w:val="24"/>
                <w:lang w:eastAsia="ru-RU"/>
              </w:rPr>
              <w:t>Из них:</w:t>
            </w:r>
          </w:p>
          <w:p w:rsidR="00202358" w:rsidRPr="00FA6722" w:rsidRDefault="00202358" w:rsidP="00202358">
            <w:pPr>
              <w:numPr>
                <w:ilvl w:val="0"/>
                <w:numId w:val="4"/>
              </w:numPr>
              <w:spacing w:after="0" w:line="240" w:lineRule="auto"/>
              <w:contextualSpacing/>
              <w:jc w:val="both"/>
              <w:rPr>
                <w:rFonts w:ascii="Calibri" w:eastAsia="Calibri" w:hAnsi="Calibri" w:cs="Times New Roman"/>
              </w:rPr>
            </w:pPr>
            <w:r w:rsidRPr="00FA6722">
              <w:rPr>
                <w:rFonts w:ascii="Times New Roman" w:eastAsia="Calibri" w:hAnsi="Times New Roman" w:cs="Times New Roman"/>
                <w:sz w:val="24"/>
                <w:szCs w:val="24"/>
              </w:rPr>
              <w:t>выпускников текущего года, обучающихся по программам СОО</w:t>
            </w:r>
          </w:p>
        </w:tc>
        <w:tc>
          <w:tcPr>
            <w:tcW w:w="2268" w:type="dxa"/>
          </w:tcPr>
          <w:p w:rsidR="00202358" w:rsidRPr="00FA6722"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623</w:t>
            </w:r>
          </w:p>
        </w:tc>
      </w:tr>
      <w:tr w:rsidR="00202358" w:rsidRPr="00FA6722" w:rsidTr="00202358">
        <w:tc>
          <w:tcPr>
            <w:tcW w:w="7797" w:type="dxa"/>
          </w:tcPr>
          <w:p w:rsidR="00202358" w:rsidRPr="00FA6722"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FA6722">
              <w:rPr>
                <w:rFonts w:ascii="Times New Roman" w:eastAsia="Calibri" w:hAnsi="Times New Roman" w:cs="Times New Roman"/>
                <w:sz w:val="24"/>
                <w:szCs w:val="24"/>
              </w:rPr>
              <w:t>выпускников текущего года, обучающихся по программам СПО</w:t>
            </w:r>
          </w:p>
        </w:tc>
        <w:tc>
          <w:tcPr>
            <w:tcW w:w="2268" w:type="dxa"/>
          </w:tcPr>
          <w:p w:rsidR="00202358" w:rsidRPr="00FA6722"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p>
        </w:tc>
      </w:tr>
      <w:tr w:rsidR="00202358" w:rsidRPr="00FA6722" w:rsidTr="00202358">
        <w:tc>
          <w:tcPr>
            <w:tcW w:w="7797" w:type="dxa"/>
          </w:tcPr>
          <w:p w:rsidR="00202358" w:rsidRPr="00FA6722"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FA6722">
              <w:rPr>
                <w:rFonts w:ascii="Times New Roman" w:eastAsia="Calibri" w:hAnsi="Times New Roman" w:cs="Times New Roman"/>
                <w:sz w:val="24"/>
                <w:szCs w:val="24"/>
              </w:rPr>
              <w:t>выпускников прошлых лет</w:t>
            </w:r>
          </w:p>
        </w:tc>
        <w:tc>
          <w:tcPr>
            <w:tcW w:w="2268" w:type="dxa"/>
          </w:tcPr>
          <w:p w:rsidR="00202358" w:rsidRPr="00FA6722"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143</w:t>
            </w:r>
          </w:p>
        </w:tc>
      </w:tr>
      <w:tr w:rsidR="00202358" w:rsidRPr="00FA6722" w:rsidTr="00202358">
        <w:tc>
          <w:tcPr>
            <w:tcW w:w="7797" w:type="dxa"/>
          </w:tcPr>
          <w:p w:rsidR="00202358" w:rsidRPr="00FA6722"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FA6722">
              <w:rPr>
                <w:rFonts w:ascii="Times New Roman" w:eastAsia="Calibri" w:hAnsi="Times New Roman" w:cs="Times New Roman"/>
                <w:sz w:val="24"/>
                <w:szCs w:val="24"/>
              </w:rPr>
              <w:t>участников с ограниченными возможностями здоровья</w:t>
            </w:r>
          </w:p>
        </w:tc>
        <w:tc>
          <w:tcPr>
            <w:tcW w:w="2268" w:type="dxa"/>
          </w:tcPr>
          <w:p w:rsidR="00202358" w:rsidRPr="00FA6722"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113</w:t>
            </w:r>
          </w:p>
        </w:tc>
      </w:tr>
    </w:tbl>
    <w:p w:rsidR="00202358" w:rsidRPr="00FA6722" w:rsidRDefault="00202358" w:rsidP="00202358">
      <w:pPr>
        <w:spacing w:after="0" w:line="240" w:lineRule="auto"/>
        <w:ind w:left="1080"/>
        <w:contextualSpacing/>
        <w:rPr>
          <w:rFonts w:ascii="Times New Roman" w:eastAsia="Calibri" w:hAnsi="Times New Roman" w:cs="Times New Roman"/>
          <w:sz w:val="24"/>
          <w:szCs w:val="24"/>
        </w:rPr>
      </w:pPr>
    </w:p>
    <w:p w:rsidR="00202358" w:rsidRPr="00FA6722" w:rsidRDefault="00202358" w:rsidP="000F30C8">
      <w:pPr>
        <w:keepNext/>
        <w:keepLines/>
        <w:numPr>
          <w:ilvl w:val="1"/>
          <w:numId w:val="93"/>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FA6722">
        <w:rPr>
          <w:rFonts w:ascii="Times New Roman" w:eastAsia="SimSun" w:hAnsi="Times New Roman" w:cs="Times New Roman"/>
          <w:b/>
          <w:bCs/>
          <w:sz w:val="28"/>
          <w:szCs w:val="24"/>
          <w:lang w:eastAsia="ru-RU"/>
        </w:rPr>
        <w:t xml:space="preserve">Количество участников ЕГЭ по типам ОО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202358" w:rsidRPr="00773939" w:rsidTr="00202358">
        <w:tc>
          <w:tcPr>
            <w:tcW w:w="7797" w:type="dxa"/>
          </w:tcPr>
          <w:p w:rsidR="00202358" w:rsidRPr="00773939" w:rsidRDefault="00202358" w:rsidP="00202358">
            <w:pPr>
              <w:spacing w:after="0" w:line="240" w:lineRule="auto"/>
              <w:contextualSpacing/>
              <w:jc w:val="both"/>
              <w:rPr>
                <w:rFonts w:ascii="Times New Roman" w:eastAsia="Calibri" w:hAnsi="Times New Roman" w:cs="Times New Roman"/>
                <w:b/>
                <w:sz w:val="24"/>
                <w:szCs w:val="24"/>
                <w:lang w:eastAsia="ru-RU"/>
              </w:rPr>
            </w:pPr>
            <w:r w:rsidRPr="00773939">
              <w:rPr>
                <w:rFonts w:ascii="Times New Roman" w:eastAsia="Calibri" w:hAnsi="Times New Roman" w:cs="Times New Roman"/>
                <w:b/>
                <w:sz w:val="24"/>
                <w:szCs w:val="24"/>
                <w:lang w:eastAsia="ru-RU"/>
              </w:rPr>
              <w:t>Всего ВТГ</w:t>
            </w:r>
          </w:p>
        </w:tc>
        <w:tc>
          <w:tcPr>
            <w:tcW w:w="2268"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623</w:t>
            </w:r>
          </w:p>
        </w:tc>
      </w:tr>
      <w:tr w:rsidR="00202358" w:rsidRPr="00773939" w:rsidTr="00202358">
        <w:tc>
          <w:tcPr>
            <w:tcW w:w="7797" w:type="dxa"/>
          </w:tcPr>
          <w:p w:rsidR="00202358" w:rsidRPr="00773939" w:rsidRDefault="00202358" w:rsidP="00202358">
            <w:pPr>
              <w:spacing w:after="0" w:line="240" w:lineRule="auto"/>
              <w:contextualSpacing/>
              <w:jc w:val="both"/>
              <w:rPr>
                <w:rFonts w:ascii="Times New Roman" w:eastAsia="Calibri" w:hAnsi="Times New Roman" w:cs="Times New Roman"/>
                <w:sz w:val="24"/>
                <w:szCs w:val="24"/>
                <w:lang w:eastAsia="ru-RU"/>
              </w:rPr>
            </w:pPr>
            <w:r w:rsidRPr="00773939">
              <w:rPr>
                <w:rFonts w:ascii="Times New Roman" w:eastAsia="Calibri" w:hAnsi="Times New Roman" w:cs="Times New Roman"/>
                <w:sz w:val="24"/>
                <w:szCs w:val="24"/>
                <w:lang w:eastAsia="ru-RU"/>
              </w:rPr>
              <w:t>Из них:</w:t>
            </w:r>
          </w:p>
          <w:p w:rsidR="00202358" w:rsidRPr="00773939"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773939">
              <w:rPr>
                <w:rFonts w:ascii="Times New Roman" w:eastAsia="Calibri" w:hAnsi="Times New Roman" w:cs="Times New Roman"/>
                <w:sz w:val="24"/>
                <w:szCs w:val="24"/>
              </w:rPr>
              <w:t>Выпус</w:t>
            </w:r>
            <w:r>
              <w:rPr>
                <w:rFonts w:ascii="Times New Roman" w:eastAsia="Calibri" w:hAnsi="Times New Roman" w:cs="Times New Roman"/>
                <w:sz w:val="24"/>
                <w:szCs w:val="24"/>
              </w:rPr>
              <w:t xml:space="preserve">кники </w:t>
            </w:r>
            <w:r w:rsidRPr="00773939">
              <w:rPr>
                <w:rFonts w:ascii="Times New Roman" w:eastAsia="Calibri" w:hAnsi="Times New Roman" w:cs="Times New Roman"/>
                <w:sz w:val="24"/>
                <w:szCs w:val="24"/>
              </w:rPr>
              <w:t xml:space="preserve"> гимназий</w:t>
            </w:r>
          </w:p>
        </w:tc>
        <w:tc>
          <w:tcPr>
            <w:tcW w:w="2268" w:type="dxa"/>
          </w:tcPr>
          <w:p w:rsidR="00202358"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w:t>
            </w:r>
          </w:p>
          <w:p w:rsidR="00202358" w:rsidRPr="00773939" w:rsidRDefault="00202358" w:rsidP="00202358">
            <w:pPr>
              <w:spacing w:after="0" w:line="240" w:lineRule="auto"/>
              <w:contextualSpacing/>
              <w:jc w:val="center"/>
              <w:rPr>
                <w:rFonts w:ascii="Times New Roman" w:eastAsia="Calibri" w:hAnsi="Times New Roman" w:cs="Times New Roman"/>
                <w:sz w:val="24"/>
                <w:szCs w:val="24"/>
                <w:lang w:eastAsia="ru-RU"/>
              </w:rPr>
            </w:pPr>
          </w:p>
        </w:tc>
      </w:tr>
      <w:tr w:rsidR="00202358" w:rsidRPr="00773939" w:rsidTr="00202358">
        <w:tc>
          <w:tcPr>
            <w:tcW w:w="7797" w:type="dxa"/>
          </w:tcPr>
          <w:p w:rsidR="00202358" w:rsidRPr="00773939"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лицей</w:t>
            </w:r>
          </w:p>
        </w:tc>
        <w:tc>
          <w:tcPr>
            <w:tcW w:w="2268"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tc>
      </w:tr>
      <w:tr w:rsidR="00202358" w:rsidRPr="00773939" w:rsidTr="00202358">
        <w:tc>
          <w:tcPr>
            <w:tcW w:w="7797" w:type="dxa"/>
          </w:tcPr>
          <w:p w:rsidR="00202358" w:rsidRPr="00773939"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773939">
              <w:rPr>
                <w:rFonts w:ascii="Times New Roman" w:eastAsia="Calibri" w:hAnsi="Times New Roman" w:cs="Times New Roman"/>
                <w:sz w:val="24"/>
                <w:szCs w:val="24"/>
              </w:rPr>
              <w:t>Начальная общеобразовательная школа</w:t>
            </w:r>
          </w:p>
        </w:tc>
        <w:tc>
          <w:tcPr>
            <w:tcW w:w="2268"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r>
      <w:tr w:rsidR="00202358" w:rsidTr="00202358">
        <w:tc>
          <w:tcPr>
            <w:tcW w:w="7797" w:type="dxa"/>
          </w:tcPr>
          <w:p w:rsidR="00202358" w:rsidRPr="00773939"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773939">
              <w:rPr>
                <w:rFonts w:ascii="Times New Roman" w:eastAsia="Calibri" w:hAnsi="Times New Roman" w:cs="Times New Roman"/>
                <w:sz w:val="24"/>
                <w:szCs w:val="24"/>
              </w:rPr>
              <w:t>Основная общеобразовательная школа</w:t>
            </w:r>
          </w:p>
        </w:tc>
        <w:tc>
          <w:tcPr>
            <w:tcW w:w="2268" w:type="dxa"/>
          </w:tcPr>
          <w:p w:rsidR="00202358"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r>
      <w:tr w:rsidR="00202358" w:rsidTr="00202358">
        <w:tc>
          <w:tcPr>
            <w:tcW w:w="7797" w:type="dxa"/>
          </w:tcPr>
          <w:p w:rsidR="00202358" w:rsidRPr="00773939" w:rsidRDefault="00202358" w:rsidP="00202358">
            <w:pPr>
              <w:numPr>
                <w:ilvl w:val="0"/>
                <w:numId w:val="4"/>
              </w:numPr>
              <w:spacing w:after="0" w:line="240" w:lineRule="auto"/>
              <w:contextualSpacing/>
              <w:jc w:val="both"/>
              <w:rPr>
                <w:rFonts w:ascii="Times New Roman" w:eastAsia="Calibri" w:hAnsi="Times New Roman" w:cs="Times New Roman"/>
                <w:sz w:val="24"/>
                <w:szCs w:val="24"/>
              </w:rPr>
            </w:pPr>
            <w:r w:rsidRPr="00773939">
              <w:rPr>
                <w:rFonts w:ascii="Times New Roman" w:eastAsia="Calibri" w:hAnsi="Times New Roman" w:cs="Times New Roman"/>
                <w:sz w:val="24"/>
                <w:szCs w:val="24"/>
              </w:rPr>
              <w:t>Средняя общеобразовательная школа</w:t>
            </w:r>
          </w:p>
        </w:tc>
        <w:tc>
          <w:tcPr>
            <w:tcW w:w="2268" w:type="dxa"/>
          </w:tcPr>
          <w:p w:rsidR="00202358" w:rsidRDefault="00202358" w:rsidP="0020235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585</w:t>
            </w:r>
          </w:p>
        </w:tc>
      </w:tr>
    </w:tbl>
    <w:p w:rsidR="00202358" w:rsidRPr="00FA6722" w:rsidRDefault="00202358" w:rsidP="00202358">
      <w:pPr>
        <w:spacing w:after="0" w:line="240" w:lineRule="auto"/>
        <w:ind w:left="284"/>
        <w:rPr>
          <w:rFonts w:ascii="Times New Roman" w:eastAsia="Calibri" w:hAnsi="Times New Roman" w:cs="Times New Roman"/>
          <w:sz w:val="24"/>
          <w:szCs w:val="24"/>
          <w:lang w:eastAsia="ru-RU"/>
        </w:rPr>
      </w:pPr>
    </w:p>
    <w:p w:rsidR="00202358" w:rsidRPr="00FA6722" w:rsidRDefault="00202358" w:rsidP="00202358">
      <w:pPr>
        <w:spacing w:after="0" w:line="240" w:lineRule="auto"/>
        <w:ind w:left="284"/>
        <w:rPr>
          <w:rFonts w:ascii="Times New Roman" w:eastAsia="Calibri" w:hAnsi="Times New Roman" w:cs="Times New Roman"/>
          <w:sz w:val="24"/>
          <w:szCs w:val="24"/>
          <w:lang w:eastAsia="ru-RU"/>
        </w:rPr>
      </w:pPr>
    </w:p>
    <w:p w:rsidR="00202358" w:rsidRPr="00FA6722" w:rsidRDefault="00202358" w:rsidP="00202358">
      <w:pPr>
        <w:spacing w:after="0" w:line="240" w:lineRule="auto"/>
        <w:ind w:left="284"/>
        <w:rPr>
          <w:rFonts w:ascii="Times New Roman" w:eastAsia="Calibri" w:hAnsi="Times New Roman" w:cs="Times New Roman"/>
          <w:sz w:val="24"/>
          <w:szCs w:val="24"/>
          <w:lang w:eastAsia="ru-RU"/>
        </w:rPr>
      </w:pPr>
    </w:p>
    <w:p w:rsidR="00202358" w:rsidRPr="00FA6722" w:rsidRDefault="00202358" w:rsidP="000F30C8">
      <w:pPr>
        <w:keepNext/>
        <w:keepLines/>
        <w:numPr>
          <w:ilvl w:val="1"/>
          <w:numId w:val="93"/>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FA6722">
        <w:rPr>
          <w:rFonts w:ascii="Times New Roman" w:eastAsia="SimSun" w:hAnsi="Times New Roman" w:cs="Times New Roman"/>
          <w:b/>
          <w:bCs/>
          <w:sz w:val="28"/>
          <w:szCs w:val="24"/>
          <w:lang w:eastAsia="ru-RU"/>
        </w:rPr>
        <w:t>Количество участников ЕГЭ по предмету по АТЕ региона</w:t>
      </w:r>
    </w:p>
    <w:tbl>
      <w:tblPr>
        <w:tblW w:w="100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4"/>
        <w:gridCol w:w="3261"/>
        <w:gridCol w:w="2693"/>
      </w:tblGrid>
      <w:tr w:rsidR="00202358" w:rsidRPr="00773939" w:rsidTr="00202358">
        <w:tc>
          <w:tcPr>
            <w:tcW w:w="568" w:type="dxa"/>
            <w:vAlign w:val="center"/>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sidRPr="00773939">
              <w:rPr>
                <w:rFonts w:ascii="Times New Roman" w:eastAsia="Calibri" w:hAnsi="Times New Roman" w:cs="Times New Roman"/>
                <w:sz w:val="24"/>
                <w:szCs w:val="24"/>
              </w:rPr>
              <w:t>№ п/п</w:t>
            </w:r>
          </w:p>
        </w:tc>
        <w:tc>
          <w:tcPr>
            <w:tcW w:w="3544" w:type="dxa"/>
            <w:vAlign w:val="center"/>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sidRPr="00773939">
              <w:rPr>
                <w:rFonts w:ascii="Times New Roman" w:eastAsia="Calibri" w:hAnsi="Times New Roman" w:cs="Times New Roman"/>
                <w:sz w:val="24"/>
                <w:szCs w:val="24"/>
              </w:rPr>
              <w:t>АТЕ</w:t>
            </w:r>
          </w:p>
        </w:tc>
        <w:tc>
          <w:tcPr>
            <w:tcW w:w="3261" w:type="dxa"/>
          </w:tcPr>
          <w:p w:rsidR="00202358" w:rsidRPr="00773939" w:rsidRDefault="00202358" w:rsidP="00202358">
            <w:pPr>
              <w:spacing w:after="0" w:line="240" w:lineRule="auto"/>
              <w:ind w:hanging="108"/>
              <w:contextualSpacing/>
              <w:jc w:val="center"/>
              <w:rPr>
                <w:rFonts w:ascii="Times New Roman" w:eastAsia="Calibri" w:hAnsi="Times New Roman" w:cs="Times New Roman"/>
                <w:sz w:val="24"/>
                <w:szCs w:val="24"/>
              </w:rPr>
            </w:pPr>
            <w:r w:rsidRPr="00773939">
              <w:rPr>
                <w:rFonts w:ascii="Times New Roman" w:eastAsia="Calibri" w:hAnsi="Times New Roman" w:cs="Times New Roman"/>
                <w:sz w:val="24"/>
                <w:szCs w:val="24"/>
              </w:rPr>
              <w:t>Количество участников ЕГЭ по учебному предмету</w:t>
            </w:r>
          </w:p>
        </w:tc>
        <w:tc>
          <w:tcPr>
            <w:tcW w:w="2693"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sidRPr="00773939">
              <w:rPr>
                <w:rFonts w:ascii="Times New Roman" w:eastAsia="Calibri" w:hAnsi="Times New Roman" w:cs="Times New Roman"/>
                <w:sz w:val="24"/>
                <w:szCs w:val="24"/>
              </w:rPr>
              <w:t>% от общего числа участников в регионе</w:t>
            </w:r>
          </w:p>
        </w:tc>
      </w:tr>
      <w:tr w:rsidR="00202358" w:rsidRPr="00773939" w:rsidTr="00202358">
        <w:tc>
          <w:tcPr>
            <w:tcW w:w="568" w:type="dxa"/>
          </w:tcPr>
          <w:p w:rsidR="00202358" w:rsidRPr="00773939" w:rsidRDefault="00202358" w:rsidP="00202358">
            <w:pPr>
              <w:spacing w:after="0" w:line="240" w:lineRule="auto"/>
              <w:contextualSpacing/>
              <w:jc w:val="both"/>
              <w:rPr>
                <w:rFonts w:ascii="Times New Roman" w:eastAsia="Calibri" w:hAnsi="Times New Roman" w:cs="Times New Roman"/>
                <w:sz w:val="24"/>
                <w:szCs w:val="24"/>
              </w:rPr>
            </w:pPr>
            <w:r w:rsidRPr="00773939">
              <w:rPr>
                <w:rFonts w:ascii="Times New Roman" w:eastAsia="Calibri" w:hAnsi="Times New Roman" w:cs="Times New Roman"/>
                <w:sz w:val="24"/>
                <w:szCs w:val="24"/>
              </w:rPr>
              <w:t>1.</w:t>
            </w:r>
          </w:p>
        </w:tc>
        <w:tc>
          <w:tcPr>
            <w:tcW w:w="3544" w:type="dxa"/>
          </w:tcPr>
          <w:p w:rsidR="00202358" w:rsidRPr="00773939" w:rsidRDefault="00202358" w:rsidP="0020235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г. Магас</w:t>
            </w:r>
          </w:p>
        </w:tc>
        <w:tc>
          <w:tcPr>
            <w:tcW w:w="3261"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2693"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5,63</w:t>
            </w:r>
          </w:p>
        </w:tc>
      </w:tr>
      <w:tr w:rsidR="00202358" w:rsidRPr="00773939" w:rsidTr="00202358">
        <w:tc>
          <w:tcPr>
            <w:tcW w:w="568" w:type="dxa"/>
          </w:tcPr>
          <w:p w:rsidR="00202358" w:rsidRPr="00773939"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544" w:type="dxa"/>
          </w:tcPr>
          <w:p w:rsidR="00202358" w:rsidRPr="00773939" w:rsidRDefault="00202358" w:rsidP="0020235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г. Назрань</w:t>
            </w:r>
          </w:p>
        </w:tc>
        <w:tc>
          <w:tcPr>
            <w:tcW w:w="3261"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246</w:t>
            </w:r>
          </w:p>
        </w:tc>
        <w:tc>
          <w:tcPr>
            <w:tcW w:w="2693"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31,50</w:t>
            </w:r>
          </w:p>
        </w:tc>
      </w:tr>
      <w:tr w:rsidR="00202358" w:rsidRPr="00773939"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544" w:type="dxa"/>
          </w:tcPr>
          <w:p w:rsidR="00202358" w:rsidRPr="00FE1143" w:rsidRDefault="00202358" w:rsidP="0020235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г. Карабулак</w:t>
            </w:r>
          </w:p>
        </w:tc>
        <w:tc>
          <w:tcPr>
            <w:tcW w:w="3261"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2693"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8,45</w:t>
            </w:r>
          </w:p>
        </w:tc>
      </w:tr>
      <w:tr w:rsidR="00202358" w:rsidRPr="00773939"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544" w:type="dxa"/>
          </w:tcPr>
          <w:p w:rsidR="00202358" w:rsidRPr="00FE1143" w:rsidRDefault="00202358" w:rsidP="0020235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г. Малгобек</w:t>
            </w:r>
          </w:p>
        </w:tc>
        <w:tc>
          <w:tcPr>
            <w:tcW w:w="3261"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2693"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12,29</w:t>
            </w:r>
          </w:p>
        </w:tc>
      </w:tr>
      <w:tr w:rsidR="00202358" w:rsidRPr="00773939"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544" w:type="dxa"/>
          </w:tcPr>
          <w:p w:rsidR="00202358" w:rsidRPr="00FE1143" w:rsidRDefault="00202358" w:rsidP="0020235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Назрановского района</w:t>
            </w:r>
          </w:p>
        </w:tc>
        <w:tc>
          <w:tcPr>
            <w:tcW w:w="3261"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2693"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17,93</w:t>
            </w:r>
          </w:p>
        </w:tc>
      </w:tr>
      <w:tr w:rsidR="00202358" w:rsidRPr="00773939"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544" w:type="dxa"/>
          </w:tcPr>
          <w:p w:rsidR="00202358" w:rsidRPr="00FE1143" w:rsidRDefault="00202358" w:rsidP="0020235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Сунженского района</w:t>
            </w:r>
          </w:p>
        </w:tc>
        <w:tc>
          <w:tcPr>
            <w:tcW w:w="3261"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119</w:t>
            </w:r>
          </w:p>
        </w:tc>
        <w:tc>
          <w:tcPr>
            <w:tcW w:w="2693"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15,24</w:t>
            </w:r>
          </w:p>
        </w:tc>
      </w:tr>
      <w:tr w:rsidR="00202358" w:rsidRPr="00773939"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3544" w:type="dxa"/>
          </w:tcPr>
          <w:p w:rsidR="00202358" w:rsidRPr="00FE1143" w:rsidRDefault="00202358" w:rsidP="0020235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Малгобекского района</w:t>
            </w:r>
          </w:p>
        </w:tc>
        <w:tc>
          <w:tcPr>
            <w:tcW w:w="3261"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2693"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8,71</w:t>
            </w:r>
          </w:p>
        </w:tc>
      </w:tr>
      <w:tr w:rsidR="00202358" w:rsidRPr="00773939" w:rsidTr="00202358">
        <w:tc>
          <w:tcPr>
            <w:tcW w:w="568"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544" w:type="dxa"/>
          </w:tcPr>
          <w:p w:rsidR="00202358" w:rsidRPr="00FE1143" w:rsidRDefault="00202358" w:rsidP="0020235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Джейрахского района</w:t>
            </w:r>
          </w:p>
        </w:tc>
        <w:tc>
          <w:tcPr>
            <w:tcW w:w="3261"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693" w:type="dxa"/>
          </w:tcPr>
          <w:p w:rsidR="00202358" w:rsidRPr="00773939"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0,26</w:t>
            </w:r>
          </w:p>
        </w:tc>
      </w:tr>
    </w:tbl>
    <w:p w:rsidR="00202358" w:rsidRPr="00FA6722" w:rsidRDefault="00202358" w:rsidP="00202358">
      <w:pPr>
        <w:spacing w:after="0" w:line="240" w:lineRule="auto"/>
        <w:ind w:left="-426" w:firstLine="426"/>
        <w:jc w:val="both"/>
        <w:rPr>
          <w:rFonts w:ascii="Times New Roman" w:eastAsia="Times New Roman" w:hAnsi="Times New Roman" w:cs="Times New Roman"/>
          <w:b/>
          <w:sz w:val="24"/>
          <w:szCs w:val="24"/>
          <w:lang w:eastAsia="ru-RU"/>
        </w:rPr>
      </w:pPr>
    </w:p>
    <w:p w:rsidR="00202358" w:rsidRPr="00FA6722" w:rsidRDefault="00202358" w:rsidP="00202358">
      <w:pPr>
        <w:spacing w:after="0" w:line="240" w:lineRule="auto"/>
        <w:ind w:left="-426" w:firstLine="426"/>
        <w:jc w:val="both"/>
        <w:rPr>
          <w:rFonts w:ascii="Times New Roman" w:eastAsia="Times New Roman" w:hAnsi="Times New Roman" w:cs="Times New Roman"/>
          <w:b/>
          <w:sz w:val="24"/>
          <w:szCs w:val="24"/>
          <w:lang w:eastAsia="ru-RU"/>
        </w:rPr>
      </w:pPr>
    </w:p>
    <w:p w:rsidR="00202358" w:rsidRPr="00FA6722" w:rsidRDefault="00202358" w:rsidP="000F30C8">
      <w:pPr>
        <w:keepNext/>
        <w:keepLines/>
        <w:numPr>
          <w:ilvl w:val="1"/>
          <w:numId w:val="93"/>
        </w:numPr>
        <w:tabs>
          <w:tab w:val="left" w:pos="142"/>
        </w:tabs>
        <w:spacing w:before="200" w:after="0" w:line="240" w:lineRule="auto"/>
        <w:ind w:left="142" w:hanging="568"/>
        <w:jc w:val="both"/>
        <w:outlineLvl w:val="2"/>
        <w:rPr>
          <w:rFonts w:ascii="Times New Roman" w:eastAsia="SimSun" w:hAnsi="Times New Roman" w:cs="Times New Roman"/>
          <w:b/>
          <w:bCs/>
          <w:sz w:val="28"/>
          <w:szCs w:val="24"/>
          <w:lang w:eastAsia="ru-RU"/>
        </w:rPr>
      </w:pPr>
      <w:r w:rsidRPr="00FA6722">
        <w:rPr>
          <w:rFonts w:ascii="Times New Roman" w:eastAsia="SimSun" w:hAnsi="Times New Roman" w:cs="Times New Roman"/>
          <w:b/>
          <w:bCs/>
          <w:sz w:val="28"/>
          <w:szCs w:val="24"/>
          <w:lang w:eastAsia="ru-RU"/>
        </w:rPr>
        <w:t xml:space="preserve">Основные УМК по предмету из федерального перечня Минпросвещения России, которые использовались в ОО в 2020-2021 учебном году. </w:t>
      </w:r>
    </w:p>
    <w:p w:rsidR="00202358" w:rsidRPr="00FA6722" w:rsidRDefault="00202358" w:rsidP="00202358">
      <w:pPr>
        <w:keepNext/>
        <w:spacing w:line="240" w:lineRule="auto"/>
        <w:jc w:val="right"/>
        <w:rPr>
          <w:rFonts w:ascii="Times New Roman" w:eastAsia="Calibri" w:hAnsi="Times New Roman" w:cs="Times New Roman"/>
          <w:bCs/>
          <w:i/>
          <w:sz w:val="18"/>
          <w:szCs w:val="18"/>
          <w:lang w:eastAsia="ru-RU"/>
        </w:rPr>
      </w:pPr>
      <w:r w:rsidRPr="00FA6722">
        <w:rPr>
          <w:rFonts w:ascii="Times New Roman" w:eastAsia="Calibri" w:hAnsi="Times New Roman" w:cs="Times New Roman"/>
          <w:bCs/>
          <w:i/>
          <w:sz w:val="18"/>
          <w:szCs w:val="18"/>
          <w:lang w:eastAsia="ru-RU"/>
        </w:rPr>
        <w:t xml:space="preserve">Таблица </w:t>
      </w:r>
      <w:r w:rsidR="00623AAB" w:rsidRPr="00FA6722">
        <w:rPr>
          <w:rFonts w:ascii="Times New Roman" w:eastAsia="Calibri" w:hAnsi="Times New Roman" w:cs="Times New Roman"/>
          <w:bCs/>
          <w:i/>
          <w:sz w:val="18"/>
          <w:szCs w:val="18"/>
          <w:lang w:eastAsia="ru-RU"/>
        </w:rPr>
        <w:fldChar w:fldCharType="begin"/>
      </w:r>
      <w:r w:rsidRPr="00FA6722">
        <w:rPr>
          <w:rFonts w:ascii="Times New Roman" w:eastAsia="Calibri" w:hAnsi="Times New Roman" w:cs="Times New Roman"/>
          <w:bCs/>
          <w:i/>
          <w:sz w:val="18"/>
          <w:szCs w:val="18"/>
          <w:lang w:eastAsia="ru-RU"/>
        </w:rPr>
        <w:instrText xml:space="preserve"> STYLEREF 1 \s </w:instrText>
      </w:r>
      <w:r w:rsidR="00623AAB" w:rsidRPr="00FA672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FA6722">
        <w:rPr>
          <w:rFonts w:ascii="Times New Roman" w:eastAsia="Calibri" w:hAnsi="Times New Roman" w:cs="Times New Roman"/>
          <w:bCs/>
          <w:i/>
          <w:sz w:val="18"/>
          <w:szCs w:val="18"/>
          <w:lang w:eastAsia="ru-RU"/>
        </w:rPr>
        <w:fldChar w:fldCharType="end"/>
      </w:r>
      <w:r w:rsidRPr="00FA6722">
        <w:rPr>
          <w:rFonts w:ascii="Times New Roman" w:eastAsia="Calibri" w:hAnsi="Times New Roman" w:cs="Times New Roman"/>
          <w:bCs/>
          <w:i/>
          <w:sz w:val="18"/>
          <w:szCs w:val="18"/>
          <w:lang w:eastAsia="ru-RU"/>
        </w:rPr>
        <w:noBreakHyphen/>
      </w:r>
      <w:r w:rsidR="00623AAB" w:rsidRPr="00FA6722">
        <w:rPr>
          <w:rFonts w:ascii="Times New Roman" w:eastAsia="Calibri" w:hAnsi="Times New Roman" w:cs="Times New Roman"/>
          <w:bCs/>
          <w:i/>
          <w:sz w:val="18"/>
          <w:szCs w:val="18"/>
          <w:lang w:eastAsia="ru-RU"/>
        </w:rPr>
        <w:fldChar w:fldCharType="begin"/>
      </w:r>
      <w:r w:rsidRPr="00FA6722">
        <w:rPr>
          <w:rFonts w:ascii="Times New Roman" w:eastAsia="Calibri" w:hAnsi="Times New Roman" w:cs="Times New Roman"/>
          <w:bCs/>
          <w:i/>
          <w:sz w:val="18"/>
          <w:szCs w:val="18"/>
          <w:lang w:eastAsia="ru-RU"/>
        </w:rPr>
        <w:instrText xml:space="preserve"> SEQ Таблица \* ARABIC \s 1 </w:instrText>
      </w:r>
      <w:r w:rsidR="00623AAB" w:rsidRPr="00FA672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73</w:t>
      </w:r>
      <w:r w:rsidR="00623AAB" w:rsidRPr="00FA6722">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202358" w:rsidRPr="00FA6722" w:rsidTr="00202358">
        <w:trPr>
          <w:cantSplit/>
          <w:tblHeader/>
        </w:trPr>
        <w:tc>
          <w:tcPr>
            <w:tcW w:w="568" w:type="dxa"/>
            <w:shd w:val="clear" w:color="auto" w:fill="auto"/>
            <w:vAlign w:val="center"/>
          </w:tcPr>
          <w:p w:rsidR="00202358" w:rsidRPr="00FA6722" w:rsidRDefault="00202358" w:rsidP="00202358">
            <w:pPr>
              <w:spacing w:after="0" w:line="240" w:lineRule="auto"/>
              <w:contextualSpacing/>
              <w:jc w:val="center"/>
              <w:rPr>
                <w:rFonts w:ascii="Times New Roman" w:eastAsia="Calibri" w:hAnsi="Times New Roman" w:cs="Times New Roman"/>
                <w:sz w:val="24"/>
                <w:szCs w:val="24"/>
              </w:rPr>
            </w:pPr>
            <w:r w:rsidRPr="00FA6722">
              <w:rPr>
                <w:rFonts w:ascii="Times New Roman" w:eastAsia="Calibri" w:hAnsi="Times New Roman" w:cs="Times New Roman"/>
                <w:sz w:val="24"/>
                <w:szCs w:val="24"/>
              </w:rPr>
              <w:t>№ п/п</w:t>
            </w:r>
          </w:p>
        </w:tc>
        <w:tc>
          <w:tcPr>
            <w:tcW w:w="6804" w:type="dxa"/>
            <w:shd w:val="clear" w:color="auto" w:fill="auto"/>
            <w:vAlign w:val="center"/>
          </w:tcPr>
          <w:p w:rsidR="00202358" w:rsidRPr="00FA6722" w:rsidRDefault="00202358" w:rsidP="00202358">
            <w:pPr>
              <w:spacing w:after="0" w:line="240" w:lineRule="auto"/>
              <w:contextualSpacing/>
              <w:jc w:val="center"/>
              <w:rPr>
                <w:rFonts w:ascii="Times New Roman" w:eastAsia="Calibri" w:hAnsi="Times New Roman" w:cs="Times New Roman"/>
                <w:sz w:val="24"/>
                <w:szCs w:val="24"/>
              </w:rPr>
            </w:pPr>
            <w:r w:rsidRPr="00FA6722">
              <w:rPr>
                <w:rFonts w:ascii="Times New Roman" w:eastAsia="Calibri" w:hAnsi="Times New Roman" w:cs="Times New Roman"/>
                <w:sz w:val="24"/>
                <w:szCs w:val="24"/>
              </w:rPr>
              <w:t>Название УМК из федерального перечня</w:t>
            </w:r>
          </w:p>
        </w:tc>
        <w:tc>
          <w:tcPr>
            <w:tcW w:w="2693" w:type="dxa"/>
            <w:shd w:val="clear" w:color="auto" w:fill="auto"/>
            <w:vAlign w:val="center"/>
          </w:tcPr>
          <w:p w:rsidR="00202358" w:rsidRPr="00FA6722" w:rsidRDefault="00202358" w:rsidP="00202358">
            <w:pPr>
              <w:spacing w:after="0" w:line="240" w:lineRule="auto"/>
              <w:contextualSpacing/>
              <w:jc w:val="center"/>
              <w:rPr>
                <w:rFonts w:ascii="Times New Roman" w:eastAsia="Calibri" w:hAnsi="Times New Roman" w:cs="Times New Roman"/>
                <w:sz w:val="24"/>
                <w:szCs w:val="24"/>
              </w:rPr>
            </w:pPr>
            <w:r w:rsidRPr="00FA6722">
              <w:rPr>
                <w:rFonts w:ascii="Times New Roman" w:eastAsia="Calibri" w:hAnsi="Times New Roman" w:cs="Times New Roman"/>
                <w:sz w:val="24"/>
                <w:szCs w:val="24"/>
              </w:rPr>
              <w:t>Примерный процент ОО, в которых использовался данный УМК / другие пособия</w:t>
            </w:r>
          </w:p>
        </w:tc>
      </w:tr>
      <w:tr w:rsidR="002B190F" w:rsidRPr="00FA6722" w:rsidTr="00202358">
        <w:trPr>
          <w:cantSplit/>
        </w:trPr>
        <w:tc>
          <w:tcPr>
            <w:tcW w:w="568" w:type="dxa"/>
            <w:shd w:val="clear" w:color="auto" w:fill="auto"/>
          </w:tcPr>
          <w:p w:rsidR="002B190F" w:rsidRPr="00FA6722" w:rsidRDefault="002B190F" w:rsidP="002B190F">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804" w:type="dxa"/>
            <w:shd w:val="clear" w:color="auto" w:fill="auto"/>
          </w:tcPr>
          <w:p w:rsidR="002B190F" w:rsidRPr="002B190F" w:rsidRDefault="002B190F" w:rsidP="002B190F">
            <w:pPr>
              <w:widowControl w:val="0"/>
              <w:tabs>
                <w:tab w:val="left" w:pos="1248"/>
                <w:tab w:val="left" w:pos="1857"/>
                <w:tab w:val="left" w:pos="2812"/>
                <w:tab w:val="left" w:pos="3255"/>
                <w:tab w:val="left" w:pos="4079"/>
                <w:tab w:val="left" w:pos="5158"/>
                <w:tab w:val="left" w:pos="6194"/>
              </w:tabs>
              <w:autoSpaceDE w:val="0"/>
              <w:autoSpaceDN w:val="0"/>
              <w:jc w:val="both"/>
              <w:rPr>
                <w:rFonts w:ascii="Times New Roman" w:eastAsia="Times New Roman" w:hAnsi="Times New Roman" w:cs="Times New Roman"/>
                <w:sz w:val="24"/>
                <w:szCs w:val="24"/>
              </w:rPr>
            </w:pPr>
          </w:p>
          <w:p w:rsidR="002B190F" w:rsidRPr="002B190F" w:rsidRDefault="002B190F" w:rsidP="002B190F">
            <w:pPr>
              <w:widowControl w:val="0"/>
              <w:tabs>
                <w:tab w:val="left" w:pos="1248"/>
                <w:tab w:val="left" w:pos="1857"/>
                <w:tab w:val="left" w:pos="2812"/>
                <w:tab w:val="left" w:pos="3255"/>
                <w:tab w:val="left" w:pos="4079"/>
                <w:tab w:val="left" w:pos="5158"/>
                <w:tab w:val="left" w:pos="6194"/>
              </w:tabs>
              <w:autoSpaceDE w:val="0"/>
              <w:autoSpaceDN w:val="0"/>
              <w:jc w:val="both"/>
              <w:rPr>
                <w:rFonts w:ascii="Times New Roman" w:eastAsia="Times New Roman" w:hAnsi="Times New Roman" w:cs="Times New Roman"/>
                <w:sz w:val="24"/>
                <w:szCs w:val="24"/>
              </w:rPr>
            </w:pPr>
            <w:r w:rsidRPr="002B190F">
              <w:rPr>
                <w:rFonts w:ascii="Times New Roman" w:eastAsia="Times New Roman" w:hAnsi="Times New Roman" w:cs="Times New Roman"/>
                <w:sz w:val="24"/>
                <w:szCs w:val="24"/>
              </w:rPr>
              <w:t>Рудзитис</w:t>
            </w:r>
            <w:r w:rsidRPr="002B190F">
              <w:rPr>
                <w:rFonts w:ascii="Times New Roman" w:eastAsia="Times New Roman" w:hAnsi="Times New Roman" w:cs="Times New Roman"/>
                <w:sz w:val="24"/>
                <w:szCs w:val="24"/>
              </w:rPr>
              <w:tab/>
              <w:t>Г.Е.</w:t>
            </w:r>
            <w:r w:rsidRPr="002B190F">
              <w:rPr>
                <w:rFonts w:ascii="Times New Roman" w:eastAsia="Times New Roman" w:hAnsi="Times New Roman" w:cs="Times New Roman"/>
                <w:sz w:val="24"/>
                <w:szCs w:val="24"/>
              </w:rPr>
              <w:tab/>
              <w:t>Химия.</w:t>
            </w:r>
            <w:r w:rsidRPr="002B190F">
              <w:rPr>
                <w:rFonts w:ascii="Times New Roman" w:eastAsia="Times New Roman" w:hAnsi="Times New Roman" w:cs="Times New Roman"/>
                <w:sz w:val="24"/>
                <w:szCs w:val="24"/>
              </w:rPr>
              <w:tab/>
              <w:t>11</w:t>
            </w:r>
            <w:r w:rsidRPr="002B190F">
              <w:rPr>
                <w:rFonts w:ascii="Times New Roman" w:eastAsia="Times New Roman" w:hAnsi="Times New Roman" w:cs="Times New Roman"/>
                <w:sz w:val="24"/>
                <w:szCs w:val="24"/>
              </w:rPr>
              <w:tab/>
              <w:t>класс.</w:t>
            </w:r>
            <w:r w:rsidRPr="002B190F">
              <w:rPr>
                <w:rFonts w:ascii="Times New Roman" w:eastAsia="Times New Roman" w:hAnsi="Times New Roman" w:cs="Times New Roman"/>
                <w:sz w:val="24"/>
                <w:szCs w:val="24"/>
              </w:rPr>
              <w:tab/>
              <w:t>Учебное</w:t>
            </w:r>
            <w:r w:rsidRPr="002B190F">
              <w:rPr>
                <w:rFonts w:ascii="Times New Roman" w:eastAsia="Times New Roman" w:hAnsi="Times New Roman" w:cs="Times New Roman"/>
                <w:sz w:val="24"/>
                <w:szCs w:val="24"/>
              </w:rPr>
              <w:tab/>
              <w:t xml:space="preserve">пособие </w:t>
            </w:r>
            <w:r w:rsidRPr="002B190F">
              <w:rPr>
                <w:rFonts w:ascii="Times New Roman" w:eastAsia="Times New Roman" w:hAnsi="Times New Roman" w:cs="Times New Roman"/>
                <w:spacing w:val="-1"/>
                <w:sz w:val="24"/>
                <w:szCs w:val="24"/>
              </w:rPr>
              <w:t>для</w:t>
            </w:r>
            <w:r w:rsidRPr="002B190F">
              <w:rPr>
                <w:rFonts w:ascii="Times New Roman" w:eastAsia="Times New Roman" w:hAnsi="Times New Roman" w:cs="Times New Roman"/>
                <w:spacing w:val="-57"/>
                <w:sz w:val="24"/>
                <w:szCs w:val="24"/>
              </w:rPr>
              <w:t xml:space="preserve"> </w:t>
            </w:r>
            <w:r w:rsidRPr="002B190F">
              <w:rPr>
                <w:rFonts w:ascii="Times New Roman" w:eastAsia="Times New Roman" w:hAnsi="Times New Roman" w:cs="Times New Roman"/>
                <w:sz w:val="24"/>
                <w:szCs w:val="24"/>
              </w:rPr>
              <w:t>общеобразоват.</w:t>
            </w:r>
            <w:r w:rsidRPr="002B190F">
              <w:rPr>
                <w:rFonts w:ascii="Times New Roman" w:eastAsia="Times New Roman" w:hAnsi="Times New Roman" w:cs="Times New Roman"/>
                <w:spacing w:val="42"/>
                <w:sz w:val="24"/>
                <w:szCs w:val="24"/>
              </w:rPr>
              <w:t xml:space="preserve"> </w:t>
            </w:r>
            <w:r w:rsidRPr="002B190F">
              <w:rPr>
                <w:rFonts w:ascii="Times New Roman" w:eastAsia="Times New Roman" w:hAnsi="Times New Roman" w:cs="Times New Roman"/>
                <w:sz w:val="24"/>
                <w:szCs w:val="24"/>
              </w:rPr>
              <w:t>организаций:</w:t>
            </w:r>
            <w:r w:rsidRPr="002B190F">
              <w:rPr>
                <w:rFonts w:ascii="Times New Roman" w:eastAsia="Times New Roman" w:hAnsi="Times New Roman" w:cs="Times New Roman"/>
                <w:spacing w:val="46"/>
                <w:sz w:val="24"/>
                <w:szCs w:val="24"/>
              </w:rPr>
              <w:t xml:space="preserve"> </w:t>
            </w:r>
            <w:r w:rsidRPr="002B190F">
              <w:rPr>
                <w:rFonts w:ascii="Times New Roman" w:eastAsia="Times New Roman" w:hAnsi="Times New Roman" w:cs="Times New Roman"/>
                <w:sz w:val="24"/>
                <w:szCs w:val="24"/>
              </w:rPr>
              <w:t>углубл.</w:t>
            </w:r>
            <w:r w:rsidRPr="002B190F">
              <w:rPr>
                <w:rFonts w:ascii="Times New Roman" w:eastAsia="Times New Roman" w:hAnsi="Times New Roman" w:cs="Times New Roman"/>
                <w:spacing w:val="48"/>
                <w:sz w:val="24"/>
                <w:szCs w:val="24"/>
              </w:rPr>
              <w:t xml:space="preserve"> </w:t>
            </w:r>
            <w:r w:rsidRPr="002B190F">
              <w:rPr>
                <w:rFonts w:ascii="Times New Roman" w:eastAsia="Times New Roman" w:hAnsi="Times New Roman" w:cs="Times New Roman"/>
                <w:sz w:val="24"/>
                <w:szCs w:val="24"/>
              </w:rPr>
              <w:t>уровень/Г.Е.</w:t>
            </w:r>
            <w:r w:rsidRPr="002B190F">
              <w:rPr>
                <w:rFonts w:ascii="Times New Roman" w:eastAsia="Times New Roman" w:hAnsi="Times New Roman" w:cs="Times New Roman"/>
                <w:spacing w:val="42"/>
                <w:sz w:val="24"/>
                <w:szCs w:val="24"/>
              </w:rPr>
              <w:t xml:space="preserve"> </w:t>
            </w:r>
            <w:r w:rsidRPr="002B190F">
              <w:rPr>
                <w:rFonts w:ascii="Times New Roman" w:eastAsia="Times New Roman" w:hAnsi="Times New Roman" w:cs="Times New Roman"/>
                <w:sz w:val="24"/>
                <w:szCs w:val="24"/>
              </w:rPr>
              <w:t>Рудзитис, Ф.Г.</w:t>
            </w:r>
            <w:r w:rsidRPr="002B190F">
              <w:rPr>
                <w:rFonts w:ascii="Times New Roman" w:eastAsia="Times New Roman" w:hAnsi="Times New Roman" w:cs="Times New Roman"/>
                <w:spacing w:val="-4"/>
                <w:sz w:val="24"/>
                <w:szCs w:val="24"/>
              </w:rPr>
              <w:t xml:space="preserve"> </w:t>
            </w:r>
            <w:r w:rsidRPr="002B190F">
              <w:rPr>
                <w:rFonts w:ascii="Times New Roman" w:eastAsia="Times New Roman" w:hAnsi="Times New Roman" w:cs="Times New Roman"/>
                <w:sz w:val="24"/>
                <w:szCs w:val="24"/>
              </w:rPr>
              <w:t>Фельдман.</w:t>
            </w:r>
            <w:r w:rsidRPr="002B190F">
              <w:rPr>
                <w:rFonts w:ascii="Times New Roman" w:eastAsia="Times New Roman" w:hAnsi="Times New Roman" w:cs="Times New Roman"/>
                <w:spacing w:val="-3"/>
                <w:sz w:val="24"/>
                <w:szCs w:val="24"/>
              </w:rPr>
              <w:t xml:space="preserve"> </w:t>
            </w:r>
            <w:r w:rsidRPr="002B190F">
              <w:rPr>
                <w:rFonts w:ascii="Times New Roman" w:eastAsia="Times New Roman" w:hAnsi="Times New Roman" w:cs="Times New Roman"/>
                <w:sz w:val="24"/>
                <w:szCs w:val="24"/>
              </w:rPr>
              <w:t>–</w:t>
            </w:r>
            <w:r w:rsidRPr="002B190F">
              <w:rPr>
                <w:rFonts w:ascii="Times New Roman" w:eastAsia="Times New Roman" w:hAnsi="Times New Roman" w:cs="Times New Roman"/>
                <w:spacing w:val="-3"/>
                <w:sz w:val="24"/>
                <w:szCs w:val="24"/>
              </w:rPr>
              <w:t xml:space="preserve"> </w:t>
            </w:r>
            <w:r w:rsidRPr="002B190F">
              <w:rPr>
                <w:rFonts w:ascii="Times New Roman" w:eastAsia="Times New Roman" w:hAnsi="Times New Roman" w:cs="Times New Roman"/>
                <w:sz w:val="24"/>
                <w:szCs w:val="24"/>
              </w:rPr>
              <w:t>М.:</w:t>
            </w:r>
            <w:r w:rsidRPr="002B190F">
              <w:rPr>
                <w:rFonts w:ascii="Times New Roman" w:eastAsia="Times New Roman" w:hAnsi="Times New Roman" w:cs="Times New Roman"/>
                <w:spacing w:val="-2"/>
                <w:sz w:val="24"/>
                <w:szCs w:val="24"/>
              </w:rPr>
              <w:t xml:space="preserve"> </w:t>
            </w:r>
            <w:r w:rsidRPr="002B190F">
              <w:rPr>
                <w:rFonts w:ascii="Times New Roman" w:eastAsia="Times New Roman" w:hAnsi="Times New Roman" w:cs="Times New Roman"/>
                <w:sz w:val="24"/>
                <w:szCs w:val="24"/>
              </w:rPr>
              <w:t>Просвещение,</w:t>
            </w:r>
            <w:r w:rsidRPr="002B190F">
              <w:rPr>
                <w:rFonts w:ascii="Times New Roman" w:eastAsia="Times New Roman" w:hAnsi="Times New Roman" w:cs="Times New Roman"/>
                <w:spacing w:val="-3"/>
                <w:sz w:val="24"/>
                <w:szCs w:val="24"/>
              </w:rPr>
              <w:t xml:space="preserve"> </w:t>
            </w:r>
            <w:r w:rsidRPr="002B190F">
              <w:rPr>
                <w:rFonts w:ascii="Times New Roman" w:eastAsia="Times New Roman" w:hAnsi="Times New Roman" w:cs="Times New Roman"/>
                <w:sz w:val="24"/>
                <w:szCs w:val="24"/>
              </w:rPr>
              <w:t>2018.</w:t>
            </w:r>
          </w:p>
        </w:tc>
        <w:tc>
          <w:tcPr>
            <w:tcW w:w="2693" w:type="dxa"/>
            <w:shd w:val="clear" w:color="auto" w:fill="auto"/>
          </w:tcPr>
          <w:p w:rsidR="002B190F" w:rsidRPr="002B190F" w:rsidRDefault="002B190F" w:rsidP="002B190F">
            <w:pPr>
              <w:pStyle w:val="ad"/>
              <w:spacing w:after="0" w:line="240" w:lineRule="auto"/>
              <w:ind w:left="0"/>
              <w:jc w:val="both"/>
              <w:rPr>
                <w:rFonts w:ascii="Times New Roman" w:hAnsi="Times New Roman" w:cs="Times New Roman"/>
                <w:sz w:val="24"/>
                <w:szCs w:val="24"/>
              </w:rPr>
            </w:pPr>
          </w:p>
          <w:p w:rsidR="002B190F" w:rsidRPr="002B190F" w:rsidRDefault="002B190F" w:rsidP="002B190F">
            <w:pPr>
              <w:pStyle w:val="ad"/>
              <w:spacing w:after="0" w:line="240" w:lineRule="auto"/>
              <w:ind w:left="0"/>
              <w:jc w:val="both"/>
              <w:rPr>
                <w:rFonts w:ascii="Times New Roman" w:hAnsi="Times New Roman" w:cs="Times New Roman"/>
                <w:sz w:val="24"/>
                <w:szCs w:val="24"/>
              </w:rPr>
            </w:pPr>
            <w:r w:rsidRPr="002B190F">
              <w:rPr>
                <w:rFonts w:ascii="Times New Roman" w:hAnsi="Times New Roman" w:cs="Times New Roman"/>
                <w:sz w:val="24"/>
                <w:szCs w:val="24"/>
              </w:rPr>
              <w:t xml:space="preserve">              </w:t>
            </w:r>
          </w:p>
          <w:p w:rsidR="002B190F" w:rsidRPr="002B190F" w:rsidRDefault="002B190F" w:rsidP="002B190F">
            <w:pPr>
              <w:pStyle w:val="ad"/>
              <w:spacing w:after="0" w:line="240" w:lineRule="auto"/>
              <w:ind w:left="0"/>
              <w:jc w:val="both"/>
              <w:rPr>
                <w:rFonts w:ascii="Times New Roman" w:hAnsi="Times New Roman" w:cs="Times New Roman"/>
                <w:sz w:val="24"/>
                <w:szCs w:val="24"/>
              </w:rPr>
            </w:pPr>
            <w:r w:rsidRPr="002B190F">
              <w:rPr>
                <w:rFonts w:ascii="Times New Roman" w:hAnsi="Times New Roman" w:cs="Times New Roman"/>
                <w:sz w:val="24"/>
                <w:szCs w:val="24"/>
              </w:rPr>
              <w:t xml:space="preserve">            100%</w:t>
            </w:r>
          </w:p>
        </w:tc>
      </w:tr>
    </w:tbl>
    <w:p w:rsidR="00202358" w:rsidRPr="00FA6722" w:rsidRDefault="00202358" w:rsidP="00202358">
      <w:pPr>
        <w:spacing w:after="0" w:line="240" w:lineRule="auto"/>
        <w:contextualSpacing/>
        <w:jc w:val="both"/>
        <w:rPr>
          <w:rFonts w:ascii="Times New Roman" w:eastAsia="Calibri" w:hAnsi="Times New Roman" w:cs="Times New Roman"/>
          <w:sz w:val="24"/>
          <w:szCs w:val="24"/>
        </w:rPr>
      </w:pPr>
    </w:p>
    <w:p w:rsidR="00202358" w:rsidRPr="00FA6722" w:rsidRDefault="00202358" w:rsidP="000F30C8">
      <w:pPr>
        <w:keepNext/>
        <w:keepLines/>
        <w:numPr>
          <w:ilvl w:val="1"/>
          <w:numId w:val="93"/>
        </w:numPr>
        <w:tabs>
          <w:tab w:val="left" w:pos="567"/>
        </w:tabs>
        <w:spacing w:before="200" w:after="0" w:line="240" w:lineRule="auto"/>
        <w:ind w:left="426" w:hanging="574"/>
        <w:outlineLvl w:val="2"/>
        <w:rPr>
          <w:rFonts w:ascii="Times New Roman" w:eastAsia="SimSun" w:hAnsi="Times New Roman" w:cs="Times New Roman"/>
          <w:b/>
          <w:bCs/>
          <w:sz w:val="28"/>
          <w:szCs w:val="24"/>
          <w:lang w:eastAsia="ru-RU"/>
        </w:rPr>
      </w:pPr>
      <w:r w:rsidRPr="00FA6722">
        <w:rPr>
          <w:rFonts w:ascii="Times New Roman" w:eastAsia="SimSun" w:hAnsi="Times New Roman" w:cs="Times New Roman"/>
          <w:b/>
          <w:bCs/>
          <w:sz w:val="28"/>
          <w:szCs w:val="24"/>
          <w:lang w:eastAsia="ru-RU"/>
        </w:rPr>
        <w:t xml:space="preserve">ВЫВОДЫ о характере изменения количества участников ЕГЭ по учебному предмету. </w:t>
      </w:r>
    </w:p>
    <w:p w:rsidR="00202358" w:rsidRPr="00FA6722" w:rsidRDefault="00202358" w:rsidP="00202358">
      <w:pPr>
        <w:keepNext/>
        <w:keepLines/>
        <w:spacing w:before="200" w:after="0" w:line="240" w:lineRule="auto"/>
        <w:ind w:left="-284"/>
        <w:jc w:val="both"/>
        <w:outlineLvl w:val="2"/>
        <w:rPr>
          <w:rFonts w:ascii="Times New Roman" w:eastAsia="SimSun" w:hAnsi="Times New Roman" w:cs="Times New Roman"/>
          <w:i/>
          <w:iCs/>
          <w:sz w:val="24"/>
          <w:szCs w:val="24"/>
          <w:lang w:eastAsia="ru-RU"/>
        </w:rPr>
      </w:pPr>
      <w:r w:rsidRPr="00FA6722">
        <w:rPr>
          <w:rFonts w:ascii="Times New Roman" w:eastAsia="SimSun" w:hAnsi="Times New Roman" w:cs="Times New Roman"/>
          <w:i/>
          <w:iCs/>
          <w:sz w:val="24"/>
          <w:szCs w:val="24"/>
          <w:lang w:eastAsia="ru-RU"/>
        </w:rPr>
        <w:t>На основе приведенных в разделе данных отмечается динамика количества участников ЕГЭ по предмету в целом, по отдельным категориям, видам образовательных организаций, АТЕ; демографическая ситуация, изменение нормативных правовых документов, форс-мажорные обстоятельства в регионе и прочие обстоятельства, существенным образом повлиявшие на изменение количества участников ЕГЭ по предмету.</w:t>
      </w:r>
    </w:p>
    <w:p w:rsidR="00202358" w:rsidRPr="00FA6722" w:rsidRDefault="00202358" w:rsidP="00202358">
      <w:pPr>
        <w:spacing w:after="0" w:line="240" w:lineRule="auto"/>
        <w:rPr>
          <w:rFonts w:ascii="Times New Roman" w:eastAsia="Calibri" w:hAnsi="Times New Roman" w:cs="Times New Roman"/>
          <w:sz w:val="24"/>
          <w:szCs w:val="24"/>
          <w:lang w:eastAsia="ru-RU"/>
        </w:rPr>
      </w:pPr>
    </w:p>
    <w:p w:rsidR="00202358" w:rsidRPr="00FA6722" w:rsidRDefault="00202358" w:rsidP="00202358">
      <w:pPr>
        <w:spacing w:after="0" w:line="360" w:lineRule="auto"/>
        <w:ind w:left="-425"/>
        <w:jc w:val="both"/>
        <w:rPr>
          <w:rFonts w:ascii="Times New Roman" w:eastAsia="Calibri" w:hAnsi="Times New Roman" w:cs="Times New Roman"/>
          <w:sz w:val="24"/>
          <w:szCs w:val="24"/>
          <w:lang w:eastAsia="ru-RU"/>
        </w:rPr>
      </w:pPr>
    </w:p>
    <w:p w:rsidR="00202358" w:rsidRPr="00FA6722" w:rsidRDefault="00202358" w:rsidP="00202358">
      <w:pPr>
        <w:spacing w:after="0" w:line="360" w:lineRule="auto"/>
        <w:ind w:left="-425"/>
        <w:jc w:val="both"/>
        <w:rPr>
          <w:rFonts w:ascii="Times New Roman" w:eastAsia="Calibri" w:hAnsi="Times New Roman" w:cs="Times New Roman"/>
          <w:sz w:val="24"/>
          <w:szCs w:val="24"/>
          <w:lang w:eastAsia="ru-RU"/>
        </w:rPr>
      </w:pPr>
    </w:p>
    <w:p w:rsidR="00202358" w:rsidRPr="00FA6722" w:rsidRDefault="00202358" w:rsidP="00202358">
      <w:pPr>
        <w:rPr>
          <w:rFonts w:ascii="Times New Roman" w:eastAsia="Calibri" w:hAnsi="Times New Roman" w:cs="Times New Roman"/>
          <w:bCs/>
          <w:sz w:val="24"/>
          <w:szCs w:val="24"/>
          <w:lang w:eastAsia="ru-RU"/>
        </w:rPr>
      </w:pPr>
      <w:r w:rsidRPr="00FA6722">
        <w:rPr>
          <w:rFonts w:ascii="Times New Roman" w:eastAsia="Calibri" w:hAnsi="Times New Roman" w:cs="Times New Roman"/>
          <w:bCs/>
          <w:sz w:val="24"/>
          <w:szCs w:val="24"/>
          <w:lang w:eastAsia="ru-RU"/>
        </w:rPr>
        <w:br w:type="page"/>
      </w:r>
    </w:p>
    <w:p w:rsidR="00202358" w:rsidRPr="00FA6722" w:rsidRDefault="00202358" w:rsidP="00202358">
      <w:pPr>
        <w:keepNext/>
        <w:keepLines/>
        <w:numPr>
          <w:ilvl w:val="1"/>
          <w:numId w:val="0"/>
        </w:numPr>
        <w:spacing w:before="40" w:after="0" w:line="240" w:lineRule="auto"/>
        <w:jc w:val="center"/>
        <w:outlineLvl w:val="1"/>
        <w:rPr>
          <w:rFonts w:ascii="Cambria" w:eastAsia="SimSun" w:hAnsi="Cambria" w:cs="Times New Roman"/>
          <w:b/>
          <w:bCs/>
          <w:color w:val="365F91"/>
          <w:sz w:val="28"/>
          <w:szCs w:val="28"/>
          <w:lang w:eastAsia="ru-RU"/>
        </w:rPr>
      </w:pPr>
      <w:r w:rsidRPr="00FA6722">
        <w:rPr>
          <w:rFonts w:ascii="Times New Roman" w:eastAsia="SimSun" w:hAnsi="Times New Roman" w:cs="Times New Roman"/>
          <w:b/>
          <w:bCs/>
          <w:sz w:val="28"/>
          <w:szCs w:val="28"/>
          <w:lang w:eastAsia="ru-RU"/>
        </w:rPr>
        <w:t>РАЗДЕЛ 2.  ОСНОВНЫЕ РЕЗУЛЬТАТЫ ЕГЭ ПО ПРЕДМЕТУ</w:t>
      </w:r>
    </w:p>
    <w:p w:rsidR="00202358" w:rsidRPr="00FA6722" w:rsidRDefault="00202358" w:rsidP="00202358">
      <w:pPr>
        <w:spacing w:after="0" w:line="240" w:lineRule="auto"/>
        <w:ind w:left="-426" w:firstLine="426"/>
        <w:jc w:val="both"/>
        <w:rPr>
          <w:rFonts w:ascii="Times New Roman" w:eastAsia="Times New Roman" w:hAnsi="Times New Roman" w:cs="Times New Roman"/>
          <w:b/>
          <w:sz w:val="24"/>
          <w:szCs w:val="24"/>
          <w:lang w:eastAsia="ru-RU"/>
        </w:rPr>
      </w:pPr>
    </w:p>
    <w:p w:rsidR="00202358" w:rsidRPr="00FA6722" w:rsidRDefault="00202358" w:rsidP="000F30C8">
      <w:pPr>
        <w:keepNext/>
        <w:keepLines/>
        <w:numPr>
          <w:ilvl w:val="0"/>
          <w:numId w:val="93"/>
        </w:numPr>
        <w:spacing w:before="200" w:after="0" w:line="240" w:lineRule="auto"/>
        <w:outlineLvl w:val="2"/>
        <w:rPr>
          <w:rFonts w:ascii="Times New Roman" w:eastAsia="SimSun" w:hAnsi="Times New Roman" w:cs="Times New Roman"/>
          <w:vanish/>
          <w:sz w:val="28"/>
          <w:szCs w:val="24"/>
          <w:lang w:eastAsia="ru-RU"/>
        </w:rPr>
      </w:pPr>
    </w:p>
    <w:p w:rsidR="00202358" w:rsidRPr="00FA6722" w:rsidRDefault="00202358" w:rsidP="000F30C8">
      <w:pPr>
        <w:keepNext/>
        <w:keepLines/>
        <w:numPr>
          <w:ilvl w:val="1"/>
          <w:numId w:val="93"/>
        </w:numPr>
        <w:tabs>
          <w:tab w:val="left" w:pos="142"/>
        </w:tabs>
        <w:spacing w:before="200" w:after="0" w:line="240" w:lineRule="auto"/>
        <w:ind w:left="284" w:hanging="710"/>
        <w:outlineLvl w:val="2"/>
        <w:rPr>
          <w:rFonts w:ascii="Times New Roman" w:eastAsia="SimSun" w:hAnsi="Times New Roman" w:cs="Times New Roman"/>
          <w:bCs/>
          <w:i/>
          <w:sz w:val="24"/>
          <w:szCs w:val="24"/>
          <w:lang w:eastAsia="ru-RU"/>
        </w:rPr>
      </w:pPr>
      <w:r w:rsidRPr="00FA6722">
        <w:rPr>
          <w:rFonts w:ascii="Times New Roman" w:eastAsia="SimSun" w:hAnsi="Times New Roman" w:cs="Times New Roman"/>
          <w:b/>
          <w:bCs/>
          <w:sz w:val="28"/>
          <w:szCs w:val="24"/>
          <w:lang w:eastAsia="ru-RU"/>
        </w:rPr>
        <w:t>Диаграмма распределения тестовых баллов участников ЕГЭ по предмету в 2021 г.</w:t>
      </w:r>
      <w:r w:rsidRPr="00FA6722">
        <w:rPr>
          <w:rFonts w:ascii="Times New Roman" w:eastAsia="SimSun" w:hAnsi="Times New Roman" w:cs="Times New Roman"/>
          <w:b/>
          <w:bCs/>
          <w:sz w:val="28"/>
          <w:szCs w:val="24"/>
          <w:lang w:eastAsia="ru-RU"/>
        </w:rPr>
        <w:br/>
      </w:r>
      <w:r w:rsidRPr="00FA6722">
        <w:rPr>
          <w:rFonts w:ascii="Times New Roman" w:eastAsia="SimSun" w:hAnsi="Times New Roman" w:cs="Times New Roman"/>
          <w:bCs/>
          <w:i/>
          <w:sz w:val="24"/>
          <w:szCs w:val="24"/>
          <w:lang w:eastAsia="ru-RU"/>
        </w:rPr>
        <w:t xml:space="preserve"> (количество участников, получивших тот или иной тестовый балл)</w:t>
      </w:r>
    </w:p>
    <w:p w:rsidR="00202358" w:rsidRPr="00FA6722" w:rsidRDefault="00202358" w:rsidP="00202358">
      <w:pPr>
        <w:spacing w:after="0" w:line="240" w:lineRule="auto"/>
        <w:rPr>
          <w:rFonts w:ascii="Times New Roman" w:eastAsia="Calibri" w:hAnsi="Times New Roman" w:cs="Times New Roman"/>
          <w:sz w:val="24"/>
          <w:szCs w:val="24"/>
          <w:lang w:eastAsia="ru-RU"/>
        </w:rPr>
      </w:pPr>
    </w:p>
    <w:p w:rsidR="00202358" w:rsidRPr="00FA6722" w:rsidRDefault="00202358" w:rsidP="00202358">
      <w:pPr>
        <w:spacing w:after="0" w:line="240" w:lineRule="auto"/>
        <w:rPr>
          <w:rFonts w:ascii="Times New Roman" w:eastAsia="Calibri" w:hAnsi="Times New Roman" w:cs="Times New Roman"/>
          <w:sz w:val="24"/>
          <w:szCs w:val="24"/>
          <w:lang w:eastAsia="ru-RU"/>
        </w:rPr>
      </w:pPr>
    </w:p>
    <w:p w:rsidR="00202358" w:rsidRPr="00FA6722" w:rsidRDefault="00202358" w:rsidP="00202358">
      <w:pPr>
        <w:spacing w:after="0" w:line="240" w:lineRule="auto"/>
        <w:rPr>
          <w:rFonts w:ascii="Times New Roman" w:eastAsia="Calibri" w:hAnsi="Times New Roman" w:cs="Times New Roman"/>
          <w:sz w:val="24"/>
          <w:szCs w:val="24"/>
          <w:lang w:eastAsia="ru-RU"/>
        </w:rPr>
      </w:pPr>
      <w:r>
        <w:rPr>
          <w:noProof/>
          <w:lang w:eastAsia="ru-RU"/>
        </w:rPr>
        <w:drawing>
          <wp:inline distT="0" distB="0" distL="0" distR="0">
            <wp:extent cx="6120130" cy="2081943"/>
            <wp:effectExtent l="0" t="0" r="0" b="0"/>
            <wp:docPr id="4" name="Picture 0" descr="14i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0" descr="14iT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2081943"/>
                    </a:xfrm>
                    <a:prstGeom prst="rect">
                      <a:avLst/>
                    </a:prstGeom>
                    <a:noFill/>
                    <a:extLst/>
                  </pic:spPr>
                </pic:pic>
              </a:graphicData>
            </a:graphic>
          </wp:inline>
        </w:drawing>
      </w:r>
    </w:p>
    <w:p w:rsidR="00202358" w:rsidRPr="00FA6722" w:rsidRDefault="00202358" w:rsidP="00202358">
      <w:pPr>
        <w:spacing w:after="0" w:line="240" w:lineRule="auto"/>
        <w:rPr>
          <w:rFonts w:ascii="Times New Roman" w:eastAsia="Calibri" w:hAnsi="Times New Roman" w:cs="Times New Roman"/>
          <w:sz w:val="24"/>
          <w:szCs w:val="24"/>
          <w:lang w:eastAsia="ru-RU"/>
        </w:rPr>
      </w:pPr>
    </w:p>
    <w:p w:rsidR="00202358" w:rsidRPr="00FA6722" w:rsidRDefault="00202358" w:rsidP="00202358">
      <w:pPr>
        <w:spacing w:after="0" w:line="240" w:lineRule="auto"/>
        <w:rPr>
          <w:rFonts w:ascii="Times New Roman" w:eastAsia="Calibri" w:hAnsi="Times New Roman" w:cs="Times New Roman"/>
          <w:sz w:val="24"/>
          <w:szCs w:val="24"/>
          <w:lang w:eastAsia="ru-RU"/>
        </w:rPr>
      </w:pPr>
    </w:p>
    <w:p w:rsidR="00202358" w:rsidRPr="00FA6722" w:rsidRDefault="00202358" w:rsidP="00202358">
      <w:pPr>
        <w:spacing w:after="0" w:line="240" w:lineRule="auto"/>
        <w:rPr>
          <w:rFonts w:ascii="Times New Roman" w:eastAsia="Calibri" w:hAnsi="Times New Roman" w:cs="Times New Roman"/>
          <w:sz w:val="24"/>
          <w:szCs w:val="24"/>
          <w:lang w:eastAsia="ru-RU"/>
        </w:rPr>
      </w:pPr>
    </w:p>
    <w:p w:rsidR="00202358" w:rsidRPr="00FA6722" w:rsidRDefault="00202358" w:rsidP="000F30C8">
      <w:pPr>
        <w:keepNext/>
        <w:keepLines/>
        <w:numPr>
          <w:ilvl w:val="1"/>
          <w:numId w:val="93"/>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FA6722">
        <w:rPr>
          <w:rFonts w:ascii="Times New Roman" w:eastAsia="SimSun" w:hAnsi="Times New Roman" w:cs="Times New Roman"/>
          <w:b/>
          <w:bCs/>
          <w:sz w:val="28"/>
          <w:szCs w:val="24"/>
          <w:lang w:eastAsia="ru-RU"/>
        </w:rPr>
        <w:t>Динамика результатов ЕГЭ по предмету за последние 3 года</w:t>
      </w:r>
    </w:p>
    <w:p w:rsidR="00202358" w:rsidRPr="00FA6722" w:rsidRDefault="00202358" w:rsidP="00202358">
      <w:pPr>
        <w:keepNext/>
        <w:spacing w:line="240" w:lineRule="auto"/>
        <w:jc w:val="right"/>
        <w:rPr>
          <w:rFonts w:ascii="Times New Roman" w:eastAsia="Calibri" w:hAnsi="Times New Roman" w:cs="Times New Roman"/>
          <w:bCs/>
          <w:i/>
          <w:sz w:val="18"/>
          <w:szCs w:val="18"/>
          <w:lang w:eastAsia="ru-RU"/>
        </w:rPr>
      </w:pPr>
      <w:r w:rsidRPr="00FA6722">
        <w:rPr>
          <w:rFonts w:ascii="Times New Roman" w:eastAsia="Calibri" w:hAnsi="Times New Roman" w:cs="Times New Roman"/>
          <w:bCs/>
          <w:i/>
          <w:sz w:val="18"/>
          <w:szCs w:val="18"/>
          <w:lang w:eastAsia="ru-RU"/>
        </w:rPr>
        <w:t xml:space="preserve">Таблица </w:t>
      </w:r>
      <w:r w:rsidR="00623AAB" w:rsidRPr="00FA6722">
        <w:rPr>
          <w:rFonts w:ascii="Times New Roman" w:eastAsia="Calibri" w:hAnsi="Times New Roman" w:cs="Times New Roman"/>
          <w:bCs/>
          <w:i/>
          <w:sz w:val="18"/>
          <w:szCs w:val="18"/>
          <w:lang w:eastAsia="ru-RU"/>
        </w:rPr>
        <w:fldChar w:fldCharType="begin"/>
      </w:r>
      <w:r w:rsidRPr="00FA6722">
        <w:rPr>
          <w:rFonts w:ascii="Times New Roman" w:eastAsia="Calibri" w:hAnsi="Times New Roman" w:cs="Times New Roman"/>
          <w:bCs/>
          <w:i/>
          <w:sz w:val="18"/>
          <w:szCs w:val="18"/>
          <w:lang w:eastAsia="ru-RU"/>
        </w:rPr>
        <w:instrText xml:space="preserve"> STYLEREF 1 \s </w:instrText>
      </w:r>
      <w:r w:rsidR="00623AAB" w:rsidRPr="00FA672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FA6722">
        <w:rPr>
          <w:rFonts w:ascii="Times New Roman" w:eastAsia="Calibri" w:hAnsi="Times New Roman" w:cs="Times New Roman"/>
          <w:bCs/>
          <w:i/>
          <w:sz w:val="18"/>
          <w:szCs w:val="18"/>
          <w:lang w:eastAsia="ru-RU"/>
        </w:rPr>
        <w:fldChar w:fldCharType="end"/>
      </w:r>
      <w:r w:rsidRPr="00FA6722">
        <w:rPr>
          <w:rFonts w:ascii="Times New Roman" w:eastAsia="Calibri" w:hAnsi="Times New Roman" w:cs="Times New Roman"/>
          <w:bCs/>
          <w:i/>
          <w:sz w:val="18"/>
          <w:szCs w:val="18"/>
          <w:lang w:eastAsia="ru-RU"/>
        </w:rPr>
        <w:noBreakHyphen/>
      </w:r>
      <w:r w:rsidR="00623AAB" w:rsidRPr="00FA6722">
        <w:rPr>
          <w:rFonts w:ascii="Times New Roman" w:eastAsia="Calibri" w:hAnsi="Times New Roman" w:cs="Times New Roman"/>
          <w:bCs/>
          <w:i/>
          <w:sz w:val="18"/>
          <w:szCs w:val="18"/>
          <w:lang w:eastAsia="ru-RU"/>
        </w:rPr>
        <w:fldChar w:fldCharType="begin"/>
      </w:r>
      <w:r w:rsidRPr="00FA6722">
        <w:rPr>
          <w:rFonts w:ascii="Times New Roman" w:eastAsia="Calibri" w:hAnsi="Times New Roman" w:cs="Times New Roman"/>
          <w:bCs/>
          <w:i/>
          <w:sz w:val="18"/>
          <w:szCs w:val="18"/>
          <w:lang w:eastAsia="ru-RU"/>
        </w:rPr>
        <w:instrText xml:space="preserve"> SEQ Таблица \* ARABIC \s 1 </w:instrText>
      </w:r>
      <w:r w:rsidR="00623AAB" w:rsidRPr="00FA672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74</w:t>
      </w:r>
      <w:r w:rsidR="00623AAB" w:rsidRPr="00FA6722">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202358" w:rsidRPr="00FA6722" w:rsidTr="00202358">
        <w:trPr>
          <w:cantSplit/>
          <w:trHeight w:val="338"/>
          <w:tblHeader/>
        </w:trPr>
        <w:tc>
          <w:tcPr>
            <w:tcW w:w="5388" w:type="dxa"/>
            <w:vMerge w:val="restart"/>
          </w:tcPr>
          <w:p w:rsidR="00202358" w:rsidRPr="00FA6722" w:rsidRDefault="00202358" w:rsidP="00202358">
            <w:pPr>
              <w:spacing w:after="0" w:line="240" w:lineRule="auto"/>
              <w:contextualSpacing/>
              <w:jc w:val="both"/>
              <w:rPr>
                <w:rFonts w:ascii="Times New Roman" w:eastAsia="MS Mincho" w:hAnsi="Times New Roman" w:cs="Times New Roman"/>
                <w:sz w:val="24"/>
                <w:szCs w:val="24"/>
                <w:lang w:eastAsia="ru-RU"/>
              </w:rPr>
            </w:pPr>
          </w:p>
        </w:tc>
        <w:tc>
          <w:tcPr>
            <w:tcW w:w="4677" w:type="dxa"/>
            <w:gridSpan w:val="3"/>
          </w:tcPr>
          <w:p w:rsidR="00202358" w:rsidRPr="00FA6722" w:rsidRDefault="00202358" w:rsidP="00202358">
            <w:pPr>
              <w:spacing w:after="0" w:line="240" w:lineRule="auto"/>
              <w:contextualSpacing/>
              <w:jc w:val="center"/>
              <w:rPr>
                <w:rFonts w:ascii="Times New Roman" w:eastAsia="MS Mincho" w:hAnsi="Times New Roman" w:cs="Times New Roman"/>
                <w:sz w:val="24"/>
                <w:szCs w:val="24"/>
                <w:lang w:eastAsia="ru-RU"/>
              </w:rPr>
            </w:pPr>
            <w:r w:rsidRPr="00FA6722">
              <w:rPr>
                <w:rFonts w:ascii="Times New Roman" w:eastAsia="MS Mincho" w:hAnsi="Times New Roman" w:cs="Times New Roman"/>
                <w:sz w:val="24"/>
                <w:szCs w:val="24"/>
                <w:lang w:eastAsia="ru-RU"/>
              </w:rPr>
              <w:t>Субъект Российской Федерации</w:t>
            </w:r>
          </w:p>
        </w:tc>
      </w:tr>
      <w:tr w:rsidR="00202358" w:rsidRPr="00FA6722" w:rsidTr="00202358">
        <w:trPr>
          <w:cantSplit/>
          <w:trHeight w:val="155"/>
          <w:tblHeader/>
        </w:trPr>
        <w:tc>
          <w:tcPr>
            <w:tcW w:w="5388" w:type="dxa"/>
            <w:vMerge/>
          </w:tcPr>
          <w:p w:rsidR="00202358" w:rsidRPr="00FA6722" w:rsidRDefault="00202358" w:rsidP="00202358">
            <w:pPr>
              <w:spacing w:after="0" w:line="240" w:lineRule="auto"/>
              <w:contextualSpacing/>
              <w:jc w:val="both"/>
              <w:rPr>
                <w:rFonts w:ascii="Times New Roman" w:eastAsia="MS Mincho" w:hAnsi="Times New Roman" w:cs="Times New Roman"/>
                <w:sz w:val="24"/>
                <w:szCs w:val="24"/>
                <w:lang w:eastAsia="ru-RU"/>
              </w:rPr>
            </w:pPr>
          </w:p>
        </w:tc>
        <w:tc>
          <w:tcPr>
            <w:tcW w:w="1559" w:type="dxa"/>
          </w:tcPr>
          <w:p w:rsidR="00202358" w:rsidRPr="00FA6722" w:rsidRDefault="00202358" w:rsidP="00202358">
            <w:pPr>
              <w:spacing w:after="0" w:line="240" w:lineRule="auto"/>
              <w:contextualSpacing/>
              <w:jc w:val="center"/>
              <w:rPr>
                <w:rFonts w:ascii="Times New Roman" w:eastAsia="MS Mincho" w:hAnsi="Times New Roman" w:cs="Times New Roman"/>
                <w:sz w:val="24"/>
                <w:szCs w:val="24"/>
                <w:lang w:eastAsia="ru-RU"/>
              </w:rPr>
            </w:pPr>
            <w:r w:rsidRPr="00FA6722">
              <w:rPr>
                <w:rFonts w:ascii="Times New Roman" w:eastAsia="MS Mincho" w:hAnsi="Times New Roman" w:cs="Times New Roman"/>
                <w:sz w:val="24"/>
                <w:szCs w:val="24"/>
                <w:lang w:eastAsia="ru-RU"/>
              </w:rPr>
              <w:t>2019 г.</w:t>
            </w:r>
          </w:p>
        </w:tc>
        <w:tc>
          <w:tcPr>
            <w:tcW w:w="1701" w:type="dxa"/>
          </w:tcPr>
          <w:p w:rsidR="00202358" w:rsidRPr="00FA6722" w:rsidRDefault="00202358" w:rsidP="00202358">
            <w:pPr>
              <w:spacing w:after="0" w:line="240" w:lineRule="auto"/>
              <w:contextualSpacing/>
              <w:jc w:val="center"/>
              <w:rPr>
                <w:rFonts w:ascii="Times New Roman" w:eastAsia="MS Mincho" w:hAnsi="Times New Roman" w:cs="Times New Roman"/>
                <w:sz w:val="24"/>
                <w:szCs w:val="24"/>
                <w:lang w:eastAsia="ru-RU"/>
              </w:rPr>
            </w:pPr>
            <w:r w:rsidRPr="00FA6722">
              <w:rPr>
                <w:rFonts w:ascii="Times New Roman" w:eastAsia="MS Mincho" w:hAnsi="Times New Roman" w:cs="Times New Roman"/>
                <w:sz w:val="24"/>
                <w:szCs w:val="24"/>
                <w:lang w:eastAsia="ru-RU"/>
              </w:rPr>
              <w:t>2020 г.</w:t>
            </w:r>
          </w:p>
        </w:tc>
        <w:tc>
          <w:tcPr>
            <w:tcW w:w="1417" w:type="dxa"/>
          </w:tcPr>
          <w:p w:rsidR="00202358" w:rsidRPr="00FA6722" w:rsidRDefault="00202358" w:rsidP="00202358">
            <w:pPr>
              <w:spacing w:after="0" w:line="240" w:lineRule="auto"/>
              <w:contextualSpacing/>
              <w:jc w:val="center"/>
              <w:rPr>
                <w:rFonts w:ascii="Times New Roman" w:eastAsia="MS Mincho" w:hAnsi="Times New Roman" w:cs="Times New Roman"/>
                <w:sz w:val="24"/>
                <w:szCs w:val="24"/>
                <w:lang w:eastAsia="ru-RU"/>
              </w:rPr>
            </w:pPr>
            <w:r w:rsidRPr="00FA6722">
              <w:rPr>
                <w:rFonts w:ascii="Times New Roman" w:eastAsia="MS Mincho" w:hAnsi="Times New Roman" w:cs="Times New Roman"/>
                <w:sz w:val="24"/>
                <w:szCs w:val="24"/>
                <w:lang w:eastAsia="ru-RU"/>
              </w:rPr>
              <w:t>2021 г.</w:t>
            </w:r>
          </w:p>
        </w:tc>
      </w:tr>
      <w:tr w:rsidR="00202358" w:rsidRPr="00FA6722" w:rsidTr="00202358">
        <w:trPr>
          <w:cantSplit/>
          <w:trHeight w:val="349"/>
        </w:trPr>
        <w:tc>
          <w:tcPr>
            <w:tcW w:w="5388" w:type="dxa"/>
          </w:tcPr>
          <w:p w:rsidR="00202358" w:rsidRPr="00FA6722" w:rsidRDefault="00202358" w:rsidP="00202358">
            <w:pPr>
              <w:spacing w:after="0" w:line="240" w:lineRule="auto"/>
              <w:contextualSpacing/>
              <w:jc w:val="both"/>
              <w:rPr>
                <w:rFonts w:ascii="Times New Roman" w:eastAsia="MS Mincho" w:hAnsi="Times New Roman" w:cs="Times New Roman"/>
                <w:sz w:val="24"/>
                <w:szCs w:val="24"/>
                <w:lang w:eastAsia="ru-RU"/>
              </w:rPr>
            </w:pPr>
            <w:r w:rsidRPr="00FA6722">
              <w:rPr>
                <w:rFonts w:ascii="Times New Roman" w:eastAsia="MS Mincho" w:hAnsi="Times New Roman" w:cs="Times New Roman"/>
                <w:sz w:val="24"/>
                <w:szCs w:val="24"/>
                <w:lang w:eastAsia="ru-RU"/>
              </w:rPr>
              <w:t>Не преодолели минимального балла, %</w:t>
            </w:r>
          </w:p>
        </w:tc>
        <w:tc>
          <w:tcPr>
            <w:tcW w:w="1559" w:type="dxa"/>
          </w:tcPr>
          <w:p w:rsidR="00202358" w:rsidRPr="00FA672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41,46</w:t>
            </w:r>
          </w:p>
        </w:tc>
        <w:tc>
          <w:tcPr>
            <w:tcW w:w="1701" w:type="dxa"/>
          </w:tcPr>
          <w:p w:rsidR="00202358" w:rsidRPr="00FA672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36,05</w:t>
            </w:r>
          </w:p>
        </w:tc>
        <w:tc>
          <w:tcPr>
            <w:tcW w:w="1417" w:type="dxa"/>
          </w:tcPr>
          <w:p w:rsidR="00202358" w:rsidRPr="00FA672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31,24</w:t>
            </w:r>
          </w:p>
        </w:tc>
      </w:tr>
      <w:tr w:rsidR="00202358" w:rsidRPr="00FA6722" w:rsidTr="00202358">
        <w:trPr>
          <w:cantSplit/>
          <w:trHeight w:val="354"/>
        </w:trPr>
        <w:tc>
          <w:tcPr>
            <w:tcW w:w="5388" w:type="dxa"/>
          </w:tcPr>
          <w:p w:rsidR="00202358" w:rsidRPr="00FA6722" w:rsidRDefault="00202358" w:rsidP="00202358">
            <w:pPr>
              <w:spacing w:after="0" w:line="240" w:lineRule="auto"/>
              <w:contextualSpacing/>
              <w:jc w:val="both"/>
              <w:rPr>
                <w:rFonts w:ascii="Times New Roman" w:eastAsia="MS Mincho" w:hAnsi="Times New Roman" w:cs="Times New Roman"/>
                <w:sz w:val="24"/>
                <w:szCs w:val="24"/>
                <w:lang w:eastAsia="ru-RU"/>
              </w:rPr>
            </w:pPr>
            <w:r w:rsidRPr="00FA6722">
              <w:rPr>
                <w:rFonts w:ascii="Times New Roman" w:eastAsia="MS Mincho" w:hAnsi="Times New Roman" w:cs="Times New Roman"/>
                <w:sz w:val="24"/>
                <w:szCs w:val="24"/>
                <w:lang w:eastAsia="ru-RU"/>
              </w:rPr>
              <w:t>Средний тестовый балл</w:t>
            </w:r>
          </w:p>
        </w:tc>
        <w:tc>
          <w:tcPr>
            <w:tcW w:w="1559" w:type="dxa"/>
          </w:tcPr>
          <w:p w:rsidR="00202358" w:rsidRPr="00FA672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39,04</w:t>
            </w:r>
          </w:p>
        </w:tc>
        <w:tc>
          <w:tcPr>
            <w:tcW w:w="1701" w:type="dxa"/>
          </w:tcPr>
          <w:p w:rsidR="00202358" w:rsidRPr="00FA672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43,69</w:t>
            </w:r>
          </w:p>
        </w:tc>
        <w:tc>
          <w:tcPr>
            <w:tcW w:w="1417" w:type="dxa"/>
          </w:tcPr>
          <w:p w:rsidR="00202358" w:rsidRPr="00FA672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46,96</w:t>
            </w:r>
          </w:p>
        </w:tc>
      </w:tr>
      <w:tr w:rsidR="00202358" w:rsidRPr="00FA6722" w:rsidTr="00202358">
        <w:trPr>
          <w:cantSplit/>
          <w:trHeight w:val="338"/>
        </w:trPr>
        <w:tc>
          <w:tcPr>
            <w:tcW w:w="5388" w:type="dxa"/>
          </w:tcPr>
          <w:p w:rsidR="00202358" w:rsidRPr="00FA6722" w:rsidRDefault="00202358" w:rsidP="00202358">
            <w:pPr>
              <w:spacing w:after="0" w:line="240" w:lineRule="auto"/>
              <w:contextualSpacing/>
              <w:jc w:val="both"/>
              <w:rPr>
                <w:rFonts w:ascii="Times New Roman" w:eastAsia="MS Mincho" w:hAnsi="Times New Roman" w:cs="Times New Roman"/>
                <w:sz w:val="24"/>
                <w:szCs w:val="24"/>
                <w:lang w:eastAsia="ru-RU"/>
              </w:rPr>
            </w:pPr>
            <w:r w:rsidRPr="00FA6722">
              <w:rPr>
                <w:rFonts w:ascii="Times New Roman" w:eastAsia="MS Mincho" w:hAnsi="Times New Roman" w:cs="Times New Roman"/>
                <w:sz w:val="24"/>
                <w:szCs w:val="24"/>
                <w:lang w:eastAsia="ru-RU"/>
              </w:rPr>
              <w:t>Получили от 81 до 99 баллов, %</w:t>
            </w:r>
          </w:p>
        </w:tc>
        <w:tc>
          <w:tcPr>
            <w:tcW w:w="1559" w:type="dxa"/>
          </w:tcPr>
          <w:p w:rsidR="00202358" w:rsidRPr="00FA672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2,57</w:t>
            </w:r>
          </w:p>
        </w:tc>
        <w:tc>
          <w:tcPr>
            <w:tcW w:w="1701" w:type="dxa"/>
          </w:tcPr>
          <w:p w:rsidR="00202358" w:rsidRPr="00FA672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5,34</w:t>
            </w:r>
          </w:p>
        </w:tc>
        <w:tc>
          <w:tcPr>
            <w:tcW w:w="1417" w:type="dxa"/>
          </w:tcPr>
          <w:p w:rsidR="00202358" w:rsidRPr="00FA672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9,48</w:t>
            </w:r>
          </w:p>
        </w:tc>
      </w:tr>
      <w:tr w:rsidR="00202358" w:rsidRPr="00FA6722" w:rsidTr="00202358">
        <w:trPr>
          <w:cantSplit/>
          <w:trHeight w:val="338"/>
        </w:trPr>
        <w:tc>
          <w:tcPr>
            <w:tcW w:w="5388" w:type="dxa"/>
          </w:tcPr>
          <w:p w:rsidR="00202358" w:rsidRPr="00FA6722" w:rsidRDefault="00202358" w:rsidP="00202358">
            <w:pPr>
              <w:spacing w:after="0" w:line="240" w:lineRule="auto"/>
              <w:contextualSpacing/>
              <w:jc w:val="both"/>
              <w:rPr>
                <w:rFonts w:ascii="Times New Roman" w:eastAsia="MS Mincho" w:hAnsi="Times New Roman" w:cs="Times New Roman"/>
                <w:sz w:val="24"/>
                <w:szCs w:val="24"/>
                <w:lang w:eastAsia="ru-RU"/>
              </w:rPr>
            </w:pPr>
            <w:r w:rsidRPr="00FA6722">
              <w:rPr>
                <w:rFonts w:ascii="Times New Roman" w:eastAsia="MS Mincho" w:hAnsi="Times New Roman" w:cs="Times New Roman"/>
                <w:sz w:val="24"/>
                <w:szCs w:val="24"/>
                <w:lang w:eastAsia="ru-RU"/>
              </w:rPr>
              <w:t>Получили 100 баллов, чел.</w:t>
            </w:r>
          </w:p>
        </w:tc>
        <w:tc>
          <w:tcPr>
            <w:tcW w:w="1559" w:type="dxa"/>
          </w:tcPr>
          <w:p w:rsidR="00202358" w:rsidRPr="00FA672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0</w:t>
            </w:r>
          </w:p>
        </w:tc>
        <w:tc>
          <w:tcPr>
            <w:tcW w:w="1701" w:type="dxa"/>
          </w:tcPr>
          <w:p w:rsidR="00202358" w:rsidRPr="00FA672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3</w:t>
            </w:r>
          </w:p>
        </w:tc>
        <w:tc>
          <w:tcPr>
            <w:tcW w:w="1417" w:type="dxa"/>
          </w:tcPr>
          <w:p w:rsidR="00202358" w:rsidRPr="00FA6722" w:rsidRDefault="00202358" w:rsidP="0020235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0</w:t>
            </w:r>
          </w:p>
        </w:tc>
      </w:tr>
    </w:tbl>
    <w:p w:rsidR="00202358" w:rsidRPr="00FA6722" w:rsidRDefault="00202358" w:rsidP="00202358">
      <w:pPr>
        <w:tabs>
          <w:tab w:val="left" w:pos="709"/>
        </w:tabs>
        <w:spacing w:after="0" w:line="240" w:lineRule="auto"/>
        <w:jc w:val="both"/>
        <w:rPr>
          <w:rFonts w:ascii="Times New Roman" w:eastAsia="Calibri" w:hAnsi="Times New Roman" w:cs="Times New Roman"/>
          <w:sz w:val="24"/>
          <w:szCs w:val="24"/>
          <w:lang w:eastAsia="ru-RU"/>
        </w:rPr>
      </w:pPr>
    </w:p>
    <w:p w:rsidR="00202358" w:rsidRPr="00FA6722" w:rsidRDefault="00202358" w:rsidP="000F30C8">
      <w:pPr>
        <w:keepNext/>
        <w:keepLines/>
        <w:numPr>
          <w:ilvl w:val="1"/>
          <w:numId w:val="93"/>
        </w:numPr>
        <w:tabs>
          <w:tab w:val="left" w:pos="142"/>
        </w:tabs>
        <w:spacing w:before="200" w:after="0" w:line="240" w:lineRule="auto"/>
        <w:ind w:left="142" w:hanging="568"/>
        <w:outlineLvl w:val="2"/>
        <w:rPr>
          <w:rFonts w:ascii="Times New Roman" w:eastAsia="SimSun" w:hAnsi="Times New Roman" w:cs="Times New Roman"/>
          <w:b/>
          <w:bCs/>
          <w:sz w:val="28"/>
          <w:szCs w:val="24"/>
          <w:lang w:eastAsia="ru-RU"/>
        </w:rPr>
      </w:pPr>
      <w:r w:rsidRPr="00FA6722">
        <w:rPr>
          <w:rFonts w:ascii="Times New Roman" w:eastAsia="SimSun" w:hAnsi="Times New Roman" w:cs="Times New Roman"/>
          <w:b/>
          <w:bCs/>
          <w:sz w:val="28"/>
          <w:szCs w:val="24"/>
          <w:lang w:eastAsia="ru-RU"/>
        </w:rPr>
        <w:t>Результаты по группам участников экзамена с различным уровнем подготовки:</w:t>
      </w:r>
    </w:p>
    <w:p w:rsidR="00202358" w:rsidRPr="00FA6722" w:rsidRDefault="00202358" w:rsidP="000F30C8">
      <w:pPr>
        <w:keepNext/>
        <w:keepLines/>
        <w:numPr>
          <w:ilvl w:val="2"/>
          <w:numId w:val="93"/>
        </w:numPr>
        <w:spacing w:before="200" w:after="0" w:line="240" w:lineRule="auto"/>
        <w:outlineLvl w:val="2"/>
        <w:rPr>
          <w:rFonts w:ascii="Times New Roman" w:eastAsia="SimSun" w:hAnsi="Times New Roman" w:cs="Times New Roman"/>
          <w:b/>
          <w:bCs/>
          <w:sz w:val="28"/>
          <w:szCs w:val="24"/>
          <w:lang w:eastAsia="ru-RU"/>
        </w:rPr>
      </w:pPr>
      <w:r w:rsidRPr="00FA6722">
        <w:rPr>
          <w:rFonts w:ascii="Times New Roman" w:eastAsia="SimSun" w:hAnsi="Times New Roman" w:cs="Times New Roman"/>
          <w:sz w:val="28"/>
          <w:szCs w:val="24"/>
          <w:lang w:eastAsia="ru-RU"/>
        </w:rPr>
        <w:t>в разрезе категорий</w:t>
      </w:r>
      <w:r w:rsidRPr="00FA6722">
        <w:rPr>
          <w:rFonts w:ascii="Times New Roman" w:eastAsia="SimSun" w:hAnsi="Times New Roman" w:cs="Times New Roman"/>
          <w:sz w:val="28"/>
          <w:szCs w:val="24"/>
          <w:vertAlign w:val="superscript"/>
          <w:lang w:eastAsia="ru-RU"/>
        </w:rPr>
        <w:footnoteReference w:id="42"/>
      </w:r>
      <w:r w:rsidRPr="00FA6722">
        <w:rPr>
          <w:rFonts w:ascii="Times New Roman" w:eastAsia="SimSun" w:hAnsi="Times New Roman" w:cs="Times New Roman"/>
          <w:sz w:val="28"/>
          <w:szCs w:val="24"/>
          <w:lang w:eastAsia="ru-RU"/>
        </w:rPr>
        <w:t xml:space="preserve"> участников ЕГЭ </w:t>
      </w:r>
      <w:r>
        <w:rPr>
          <w:rFonts w:ascii="Times New Roman" w:eastAsia="SimSun" w:hAnsi="Times New Roman" w:cs="Times New Roman"/>
          <w:sz w:val="28"/>
          <w:szCs w:val="24"/>
          <w:lang w:eastAsia="ru-RU"/>
        </w:rPr>
        <w:t xml:space="preserve">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1842"/>
        <w:gridCol w:w="1985"/>
        <w:gridCol w:w="1701"/>
        <w:gridCol w:w="1984"/>
      </w:tblGrid>
      <w:tr w:rsidR="00202358" w:rsidRPr="00AE2716" w:rsidTr="00202358">
        <w:trPr>
          <w:cantSplit/>
          <w:trHeight w:val="1058"/>
          <w:tblHeader/>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p>
        </w:tc>
        <w:tc>
          <w:tcPr>
            <w:tcW w:w="1842"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Выпускники текущего года, обучающиеся по программам СОО</w:t>
            </w:r>
          </w:p>
        </w:tc>
        <w:tc>
          <w:tcPr>
            <w:tcW w:w="1985" w:type="dxa"/>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Выпускники текущего года, обучающиеся по программам СПО</w:t>
            </w:r>
          </w:p>
        </w:tc>
        <w:tc>
          <w:tcPr>
            <w:tcW w:w="1701"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Выпускники прошлых лет</w:t>
            </w:r>
          </w:p>
        </w:tc>
        <w:tc>
          <w:tcPr>
            <w:tcW w:w="1984"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Участники ЕГЭ с ОВЗ</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b/>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набравших балл ниже минимального </w:t>
            </w:r>
          </w:p>
        </w:tc>
        <w:tc>
          <w:tcPr>
            <w:tcW w:w="1842"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31,62</w:t>
            </w:r>
          </w:p>
        </w:tc>
        <w:tc>
          <w:tcPr>
            <w:tcW w:w="1985"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40,00</w:t>
            </w:r>
          </w:p>
        </w:tc>
        <w:tc>
          <w:tcPr>
            <w:tcW w:w="1701"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28,67</w:t>
            </w:r>
          </w:p>
        </w:tc>
        <w:tc>
          <w:tcPr>
            <w:tcW w:w="1984"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17,70</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получивших тестовый балл от минимального балла до 60 баллов</w:t>
            </w:r>
          </w:p>
        </w:tc>
        <w:tc>
          <w:tcPr>
            <w:tcW w:w="1842"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35,63</w:t>
            </w:r>
          </w:p>
        </w:tc>
        <w:tc>
          <w:tcPr>
            <w:tcW w:w="1985"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40,00</w:t>
            </w:r>
          </w:p>
        </w:tc>
        <w:tc>
          <w:tcPr>
            <w:tcW w:w="1701"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34,27</w:t>
            </w:r>
          </w:p>
        </w:tc>
        <w:tc>
          <w:tcPr>
            <w:tcW w:w="1984"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30,97</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получивших от 61 до 80 баллов    </w:t>
            </w:r>
          </w:p>
        </w:tc>
        <w:tc>
          <w:tcPr>
            <w:tcW w:w="1842"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23,11</w:t>
            </w:r>
          </w:p>
        </w:tc>
        <w:tc>
          <w:tcPr>
            <w:tcW w:w="1985"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20,00</w:t>
            </w:r>
          </w:p>
        </w:tc>
        <w:tc>
          <w:tcPr>
            <w:tcW w:w="1701"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27,27</w:t>
            </w:r>
          </w:p>
        </w:tc>
        <w:tc>
          <w:tcPr>
            <w:tcW w:w="1984"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37,17</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b/>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получивших от 81 до 99 баллов    </w:t>
            </w:r>
          </w:p>
        </w:tc>
        <w:tc>
          <w:tcPr>
            <w:tcW w:w="1842"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9,63</w:t>
            </w:r>
          </w:p>
        </w:tc>
        <w:tc>
          <w:tcPr>
            <w:tcW w:w="1985"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0,00</w:t>
            </w:r>
          </w:p>
        </w:tc>
        <w:tc>
          <w:tcPr>
            <w:tcW w:w="1701"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9,79</w:t>
            </w:r>
          </w:p>
        </w:tc>
        <w:tc>
          <w:tcPr>
            <w:tcW w:w="1984"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14,16</w:t>
            </w:r>
          </w:p>
        </w:tc>
      </w:tr>
      <w:tr w:rsidR="00202358" w:rsidRPr="00AE2716" w:rsidTr="00202358">
        <w:trPr>
          <w:cantSplit/>
        </w:trPr>
        <w:tc>
          <w:tcPr>
            <w:tcW w:w="2553" w:type="dxa"/>
          </w:tcPr>
          <w:p w:rsidR="00202358" w:rsidRPr="00AE2716" w:rsidRDefault="00202358" w:rsidP="00202358">
            <w:pPr>
              <w:spacing w:after="0" w:line="240" w:lineRule="auto"/>
              <w:contextualSpacing/>
              <w:jc w:val="both"/>
              <w:rPr>
                <w:rFonts w:ascii="Times New Roman" w:eastAsia="Calibri" w:hAnsi="Times New Roman" w:cs="Times New Roman"/>
                <w:b/>
                <w:sz w:val="24"/>
                <w:szCs w:val="24"/>
              </w:rPr>
            </w:pPr>
            <w:r w:rsidRPr="00AE2716">
              <w:rPr>
                <w:rFonts w:ascii="Times New Roman" w:eastAsia="Calibri" w:hAnsi="Times New Roman" w:cs="Times New Roman"/>
                <w:sz w:val="24"/>
                <w:szCs w:val="24"/>
              </w:rPr>
              <w:t>Количество участников, получивших 100 баллов</w:t>
            </w:r>
          </w:p>
        </w:tc>
        <w:tc>
          <w:tcPr>
            <w:tcW w:w="1842"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985"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701"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984" w:type="dxa"/>
          </w:tcPr>
          <w:p w:rsidR="00202358" w:rsidRPr="00AE2716" w:rsidRDefault="00202358" w:rsidP="0020235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0</w:t>
            </w:r>
          </w:p>
        </w:tc>
      </w:tr>
    </w:tbl>
    <w:p w:rsidR="00202358" w:rsidRPr="00FA6722" w:rsidRDefault="00202358" w:rsidP="00202358">
      <w:pPr>
        <w:keepNext/>
        <w:keepLines/>
        <w:spacing w:before="200" w:after="0" w:line="240" w:lineRule="auto"/>
        <w:ind w:left="720"/>
        <w:outlineLvl w:val="2"/>
        <w:rPr>
          <w:rFonts w:ascii="Times New Roman" w:eastAsia="SimSun" w:hAnsi="Times New Roman" w:cs="Times New Roman"/>
          <w:b/>
          <w:bCs/>
          <w:sz w:val="28"/>
          <w:szCs w:val="24"/>
          <w:lang w:eastAsia="ru-RU"/>
        </w:rPr>
      </w:pPr>
    </w:p>
    <w:p w:rsidR="00202358" w:rsidRPr="00FA6722" w:rsidRDefault="00202358" w:rsidP="00202358">
      <w:pPr>
        <w:keepNext/>
        <w:spacing w:line="240" w:lineRule="auto"/>
        <w:jc w:val="right"/>
        <w:rPr>
          <w:rFonts w:ascii="Times New Roman" w:eastAsia="Calibri" w:hAnsi="Times New Roman" w:cs="Times New Roman"/>
          <w:bCs/>
          <w:i/>
          <w:sz w:val="18"/>
          <w:szCs w:val="18"/>
          <w:lang w:eastAsia="ru-RU"/>
        </w:rPr>
      </w:pPr>
      <w:r>
        <w:rPr>
          <w:rFonts w:ascii="Times New Roman" w:eastAsia="Calibri" w:hAnsi="Times New Roman" w:cs="Times New Roman"/>
          <w:bCs/>
          <w:i/>
          <w:sz w:val="18"/>
          <w:szCs w:val="18"/>
          <w:lang w:eastAsia="ru-RU"/>
        </w:rPr>
        <w:t xml:space="preserve"> </w:t>
      </w:r>
    </w:p>
    <w:p w:rsidR="00202358" w:rsidRPr="00FA6722" w:rsidRDefault="00202358" w:rsidP="00202358">
      <w:pPr>
        <w:keepNext/>
        <w:spacing w:line="240" w:lineRule="auto"/>
        <w:rPr>
          <w:rFonts w:ascii="Times New Roman" w:eastAsia="Calibri" w:hAnsi="Times New Roman" w:cs="Times New Roman"/>
          <w:bCs/>
          <w:i/>
          <w:sz w:val="18"/>
          <w:szCs w:val="18"/>
          <w:lang w:eastAsia="ru-RU"/>
        </w:rPr>
      </w:pPr>
      <w:r>
        <w:rPr>
          <w:rFonts w:ascii="Times New Roman" w:eastAsia="SimSun" w:hAnsi="Times New Roman" w:cs="Times New Roman"/>
          <w:b/>
          <w:sz w:val="28"/>
          <w:szCs w:val="24"/>
          <w:lang w:eastAsia="ru-RU"/>
        </w:rPr>
        <w:t>2.3.2</w:t>
      </w:r>
      <w:r w:rsidRPr="00FA6722">
        <w:rPr>
          <w:rFonts w:ascii="Times New Roman" w:eastAsia="SimSun" w:hAnsi="Times New Roman" w:cs="Times New Roman"/>
          <w:sz w:val="28"/>
          <w:szCs w:val="24"/>
          <w:lang w:eastAsia="ru-RU"/>
        </w:rPr>
        <w:t>в разрезе типа ОО</w:t>
      </w:r>
      <w:r w:rsidRPr="00FA6722">
        <w:rPr>
          <w:rFonts w:ascii="Times New Roman" w:eastAsia="SimSun" w:hAnsi="Times New Roman" w:cs="Times New Roman"/>
          <w:sz w:val="28"/>
          <w:szCs w:val="24"/>
          <w:vertAlign w:val="superscript"/>
          <w:lang w:eastAsia="ru-RU"/>
        </w:rPr>
        <w:footnoteReference w:id="43"/>
      </w:r>
      <w:r>
        <w:rPr>
          <w:rFonts w:ascii="Times New Roman" w:eastAsia="SimSun" w:hAnsi="Times New Roman" w:cs="Times New Roman"/>
          <w:sz w:val="28"/>
          <w:szCs w:val="24"/>
          <w:lang w:eastAsia="ru-RU"/>
        </w:rPr>
        <w:t xml:space="preserve">                                                                              </w:t>
      </w:r>
      <w:r w:rsidRPr="00FA6722">
        <w:rPr>
          <w:rFonts w:ascii="Times New Roman" w:eastAsia="SimSun" w:hAnsi="Times New Roman" w:cs="Times New Roman"/>
          <w:sz w:val="28"/>
          <w:szCs w:val="24"/>
          <w:lang w:eastAsia="ru-RU"/>
        </w:rPr>
        <w:t xml:space="preserve"> </w:t>
      </w:r>
      <w:r w:rsidRPr="00FA6722">
        <w:rPr>
          <w:rFonts w:ascii="Times New Roman" w:eastAsia="Calibri" w:hAnsi="Times New Roman" w:cs="Times New Roman"/>
          <w:bCs/>
          <w:i/>
          <w:sz w:val="18"/>
          <w:szCs w:val="18"/>
          <w:lang w:eastAsia="ru-RU"/>
        </w:rPr>
        <w:t xml:space="preserve">Таблица </w:t>
      </w:r>
      <w:r w:rsidR="00623AAB" w:rsidRPr="00FA6722">
        <w:rPr>
          <w:rFonts w:ascii="Times New Roman" w:eastAsia="Calibri" w:hAnsi="Times New Roman" w:cs="Times New Roman"/>
          <w:bCs/>
          <w:i/>
          <w:sz w:val="18"/>
          <w:szCs w:val="18"/>
          <w:lang w:eastAsia="ru-RU"/>
        </w:rPr>
        <w:fldChar w:fldCharType="begin"/>
      </w:r>
      <w:r w:rsidRPr="00FA6722">
        <w:rPr>
          <w:rFonts w:ascii="Times New Roman" w:eastAsia="Calibri" w:hAnsi="Times New Roman" w:cs="Times New Roman"/>
          <w:bCs/>
          <w:i/>
          <w:sz w:val="18"/>
          <w:szCs w:val="18"/>
          <w:lang w:eastAsia="ru-RU"/>
        </w:rPr>
        <w:instrText xml:space="preserve"> STYLEREF 1 \s </w:instrText>
      </w:r>
      <w:r w:rsidR="00623AAB" w:rsidRPr="00FA672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FA6722">
        <w:rPr>
          <w:rFonts w:ascii="Times New Roman" w:eastAsia="Calibri" w:hAnsi="Times New Roman" w:cs="Times New Roman"/>
          <w:bCs/>
          <w:i/>
          <w:sz w:val="18"/>
          <w:szCs w:val="18"/>
          <w:lang w:eastAsia="ru-RU"/>
        </w:rPr>
        <w:fldChar w:fldCharType="end"/>
      </w:r>
      <w:r w:rsidRPr="00FA6722">
        <w:rPr>
          <w:rFonts w:ascii="Times New Roman" w:eastAsia="Calibri" w:hAnsi="Times New Roman" w:cs="Times New Roman"/>
          <w:bCs/>
          <w:i/>
          <w:sz w:val="18"/>
          <w:szCs w:val="18"/>
          <w:lang w:eastAsia="ru-RU"/>
        </w:rPr>
        <w:noBreakHyphen/>
      </w:r>
      <w:r w:rsidR="00623AAB" w:rsidRPr="00FA6722">
        <w:rPr>
          <w:rFonts w:ascii="Times New Roman" w:eastAsia="Calibri" w:hAnsi="Times New Roman" w:cs="Times New Roman"/>
          <w:bCs/>
          <w:i/>
          <w:sz w:val="18"/>
          <w:szCs w:val="18"/>
          <w:lang w:eastAsia="ru-RU"/>
        </w:rPr>
        <w:fldChar w:fldCharType="begin"/>
      </w:r>
      <w:r w:rsidRPr="00FA6722">
        <w:rPr>
          <w:rFonts w:ascii="Times New Roman" w:eastAsia="Calibri" w:hAnsi="Times New Roman" w:cs="Times New Roman"/>
          <w:bCs/>
          <w:i/>
          <w:sz w:val="18"/>
          <w:szCs w:val="18"/>
          <w:lang w:eastAsia="ru-RU"/>
        </w:rPr>
        <w:instrText xml:space="preserve"> SEQ Таблица \* ARABIC \s 1 </w:instrText>
      </w:r>
      <w:r w:rsidR="00623AAB" w:rsidRPr="00FA672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75</w:t>
      </w:r>
      <w:r w:rsidR="00623AAB" w:rsidRPr="00FA6722">
        <w:rPr>
          <w:rFonts w:ascii="Times New Roman" w:eastAsia="Calibri" w:hAnsi="Times New Roman" w:cs="Times New Roman"/>
          <w:bCs/>
          <w:i/>
          <w:sz w:val="18"/>
          <w:szCs w:val="18"/>
          <w:lang w:eastAsia="ru-RU"/>
        </w:rPr>
        <w:fldChar w:fldCharType="end"/>
      </w:r>
    </w:p>
    <w:p w:rsidR="00202358" w:rsidRPr="00EC3241" w:rsidRDefault="00202358" w:rsidP="00202358">
      <w:pPr>
        <w:keepNext/>
        <w:keepLines/>
        <w:spacing w:before="200" w:after="0" w:line="240" w:lineRule="auto"/>
        <w:ind w:left="720"/>
        <w:outlineLvl w:val="2"/>
        <w:rPr>
          <w:rFonts w:ascii="Times New Roman" w:eastAsia="SimSun" w:hAnsi="Times New Roman" w:cs="Times New Roman"/>
          <w:b/>
          <w:bCs/>
          <w:sz w:val="28"/>
          <w:szCs w:val="24"/>
          <w:lang w:eastAsia="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842"/>
        <w:gridCol w:w="1843"/>
        <w:gridCol w:w="1559"/>
        <w:gridCol w:w="1560"/>
        <w:gridCol w:w="1842"/>
      </w:tblGrid>
      <w:tr w:rsidR="00202358" w:rsidRPr="00AE2716" w:rsidTr="00202358">
        <w:trPr>
          <w:cantSplit/>
          <w:tblHeader/>
        </w:trPr>
        <w:tc>
          <w:tcPr>
            <w:tcW w:w="1419" w:type="dxa"/>
            <w:vMerge w:val="restart"/>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p>
        </w:tc>
        <w:tc>
          <w:tcPr>
            <w:tcW w:w="6804" w:type="dxa"/>
            <w:gridSpan w:val="4"/>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получивших тестовый балл</w:t>
            </w:r>
          </w:p>
        </w:tc>
        <w:tc>
          <w:tcPr>
            <w:tcW w:w="1842" w:type="dxa"/>
            <w:vMerge w:val="restart"/>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 xml:space="preserve">Количество участников, получивших </w:t>
            </w:r>
          </w:p>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100 баллов</w:t>
            </w:r>
          </w:p>
        </w:tc>
      </w:tr>
      <w:tr w:rsidR="00202358" w:rsidRPr="00AE2716" w:rsidTr="00202358">
        <w:trPr>
          <w:cantSplit/>
          <w:tblHeader/>
        </w:trPr>
        <w:tc>
          <w:tcPr>
            <w:tcW w:w="1419" w:type="dxa"/>
            <w:vMerge/>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ниже минимального</w:t>
            </w:r>
          </w:p>
        </w:tc>
        <w:tc>
          <w:tcPr>
            <w:tcW w:w="1843"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от минимального до 60 баллов</w:t>
            </w:r>
          </w:p>
        </w:tc>
        <w:tc>
          <w:tcPr>
            <w:tcW w:w="1559"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от 61 до 80 баллов</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от 81 до 99 баллов</w:t>
            </w:r>
          </w:p>
        </w:tc>
        <w:tc>
          <w:tcPr>
            <w:tcW w:w="1842" w:type="dxa"/>
            <w:vMerge/>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p>
        </w:tc>
      </w:tr>
      <w:tr w:rsidR="00202358" w:rsidRPr="00AE2716" w:rsidTr="00202358">
        <w:trPr>
          <w:cantSplit/>
          <w:tblHeader/>
        </w:trPr>
        <w:tc>
          <w:tcPr>
            <w:tcW w:w="1419" w:type="dxa"/>
            <w:vAlign w:val="center"/>
          </w:tcPr>
          <w:p w:rsidR="00202358" w:rsidRPr="00AE2716" w:rsidRDefault="00202358" w:rsidP="0020235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Гимназия</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27,27 </w:t>
            </w:r>
          </w:p>
        </w:tc>
        <w:tc>
          <w:tcPr>
            <w:tcW w:w="1843"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31,82 </w:t>
            </w:r>
          </w:p>
        </w:tc>
        <w:tc>
          <w:tcPr>
            <w:tcW w:w="1559"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27,27 </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13,64 </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blHeader/>
        </w:trPr>
        <w:tc>
          <w:tcPr>
            <w:tcW w:w="1419" w:type="dxa"/>
          </w:tcPr>
          <w:p w:rsidR="00202358" w:rsidRPr="00AE2716" w:rsidRDefault="00202358" w:rsidP="00202358">
            <w:pPr>
              <w:spacing w:after="0" w:line="24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Лицеи</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9,09 </w:t>
            </w:r>
          </w:p>
        </w:tc>
        <w:tc>
          <w:tcPr>
            <w:tcW w:w="1843"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36,36 </w:t>
            </w:r>
          </w:p>
        </w:tc>
        <w:tc>
          <w:tcPr>
            <w:tcW w:w="1559"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36,36 </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18,18 </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blHeader/>
        </w:trPr>
        <w:tc>
          <w:tcPr>
            <w:tcW w:w="1419"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Колледж</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60,00</w:t>
            </w:r>
          </w:p>
        </w:tc>
        <w:tc>
          <w:tcPr>
            <w:tcW w:w="1843"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40,00 </w:t>
            </w:r>
          </w:p>
        </w:tc>
        <w:tc>
          <w:tcPr>
            <w:tcW w:w="1559"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blHeader/>
        </w:trPr>
        <w:tc>
          <w:tcPr>
            <w:tcW w:w="1419"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Иное</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28,28</w:t>
            </w:r>
          </w:p>
        </w:tc>
        <w:tc>
          <w:tcPr>
            <w:tcW w:w="1843"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33,10</w:t>
            </w:r>
          </w:p>
        </w:tc>
        <w:tc>
          <w:tcPr>
            <w:tcW w:w="1559"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28,97</w:t>
            </w:r>
          </w:p>
        </w:tc>
        <w:tc>
          <w:tcPr>
            <w:tcW w:w="1560"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9,66</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blHeader/>
        </w:trPr>
        <w:tc>
          <w:tcPr>
            <w:tcW w:w="1419" w:type="dxa"/>
          </w:tcPr>
          <w:p w:rsidR="00202358" w:rsidRDefault="00202358" w:rsidP="00202358">
            <w:pPr>
              <w:spacing w:after="0" w:line="240" w:lineRule="auto"/>
              <w:contextualSpacing/>
              <w:jc w:val="both"/>
              <w:rPr>
                <w:rFonts w:ascii="Times New Roman" w:eastAsia="Calibri" w:hAnsi="Times New Roman" w:cs="Times New Roman"/>
                <w:sz w:val="24"/>
                <w:szCs w:val="24"/>
              </w:rPr>
            </w:pPr>
            <w:r w:rsidRPr="009A7BC5">
              <w:rPr>
                <w:rFonts w:ascii="Times New Roman" w:eastAsia="Calibri" w:hAnsi="Times New Roman" w:cs="Times New Roman"/>
                <w:sz w:val="24"/>
                <w:szCs w:val="24"/>
              </w:rPr>
              <w:t>Начальная общеобразовательная школа</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50,00</w:t>
            </w:r>
          </w:p>
        </w:tc>
        <w:tc>
          <w:tcPr>
            <w:tcW w:w="1843"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559"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50,00 </w:t>
            </w:r>
          </w:p>
        </w:tc>
        <w:tc>
          <w:tcPr>
            <w:tcW w:w="1560"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blHeader/>
        </w:trPr>
        <w:tc>
          <w:tcPr>
            <w:tcW w:w="1419" w:type="dxa"/>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9A7BC5">
              <w:rPr>
                <w:rFonts w:ascii="Times New Roman" w:eastAsia="Calibri" w:hAnsi="Times New Roman" w:cs="Times New Roman"/>
                <w:sz w:val="24"/>
                <w:szCs w:val="24"/>
              </w:rPr>
              <w:t>Основная общеобразовательная школа</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66,67 </w:t>
            </w:r>
          </w:p>
        </w:tc>
        <w:tc>
          <w:tcPr>
            <w:tcW w:w="1843"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33,33 </w:t>
            </w:r>
          </w:p>
        </w:tc>
        <w:tc>
          <w:tcPr>
            <w:tcW w:w="1559"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560"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842" w:type="dxa"/>
            <w:vAlign w:val="center"/>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blHeader/>
        </w:trPr>
        <w:tc>
          <w:tcPr>
            <w:tcW w:w="1419" w:type="dxa"/>
          </w:tcPr>
          <w:p w:rsidR="00202358" w:rsidRPr="009A7BC5" w:rsidRDefault="00202358" w:rsidP="00202358">
            <w:pPr>
              <w:spacing w:after="0" w:line="240" w:lineRule="auto"/>
              <w:contextualSpacing/>
              <w:jc w:val="both"/>
              <w:rPr>
                <w:rFonts w:ascii="Times New Roman" w:eastAsia="Calibri" w:hAnsi="Times New Roman" w:cs="Times New Roman"/>
                <w:sz w:val="24"/>
                <w:szCs w:val="24"/>
              </w:rPr>
            </w:pPr>
            <w:r w:rsidRPr="009A7BC5">
              <w:rPr>
                <w:rFonts w:ascii="Times New Roman" w:eastAsia="Calibri" w:hAnsi="Times New Roman" w:cs="Times New Roman"/>
                <w:sz w:val="24"/>
                <w:szCs w:val="24"/>
              </w:rPr>
              <w:t>Средняя общеобразовательная школа</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31,80 </w:t>
            </w:r>
          </w:p>
        </w:tc>
        <w:tc>
          <w:tcPr>
            <w:tcW w:w="1843"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36,22 </w:t>
            </w:r>
          </w:p>
        </w:tc>
        <w:tc>
          <w:tcPr>
            <w:tcW w:w="1559"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22,62 </w:t>
            </w:r>
          </w:p>
        </w:tc>
        <w:tc>
          <w:tcPr>
            <w:tcW w:w="1560"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9,35 </w:t>
            </w:r>
          </w:p>
        </w:tc>
        <w:tc>
          <w:tcPr>
            <w:tcW w:w="1842" w:type="dxa"/>
            <w:vAlign w:val="center"/>
          </w:tcPr>
          <w:p w:rsidR="00202358"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bl>
    <w:p w:rsidR="00202358" w:rsidRPr="00FA6722" w:rsidRDefault="00202358" w:rsidP="00202358">
      <w:pPr>
        <w:keepNext/>
        <w:keepLines/>
        <w:spacing w:before="200" w:after="0" w:line="240" w:lineRule="auto"/>
        <w:ind w:left="720"/>
        <w:outlineLvl w:val="2"/>
        <w:rPr>
          <w:rFonts w:ascii="Times New Roman" w:eastAsia="SimSun" w:hAnsi="Times New Roman" w:cs="Times New Roman"/>
          <w:b/>
          <w:bCs/>
          <w:sz w:val="28"/>
          <w:szCs w:val="24"/>
          <w:lang w:eastAsia="ru-RU"/>
        </w:rPr>
      </w:pPr>
    </w:p>
    <w:p w:rsidR="00202358" w:rsidRPr="00FA6722" w:rsidRDefault="00202358" w:rsidP="00202358">
      <w:pPr>
        <w:keepNext/>
        <w:spacing w:line="240" w:lineRule="auto"/>
        <w:jc w:val="right"/>
        <w:rPr>
          <w:rFonts w:ascii="Times New Roman" w:eastAsia="Calibri" w:hAnsi="Times New Roman" w:cs="Times New Roman"/>
          <w:bCs/>
          <w:i/>
          <w:sz w:val="18"/>
          <w:szCs w:val="18"/>
          <w:lang w:eastAsia="ru-RU"/>
        </w:rPr>
      </w:pPr>
      <w:r w:rsidRPr="00FA6722">
        <w:rPr>
          <w:rFonts w:ascii="Times New Roman" w:eastAsia="Calibri" w:hAnsi="Times New Roman" w:cs="Times New Roman"/>
          <w:bCs/>
          <w:i/>
          <w:sz w:val="18"/>
          <w:szCs w:val="18"/>
          <w:lang w:eastAsia="ru-RU"/>
        </w:rPr>
        <w:t xml:space="preserve">Таблица </w:t>
      </w:r>
      <w:r w:rsidR="00623AAB" w:rsidRPr="00FA6722">
        <w:rPr>
          <w:rFonts w:ascii="Times New Roman" w:eastAsia="Calibri" w:hAnsi="Times New Roman" w:cs="Times New Roman"/>
          <w:bCs/>
          <w:i/>
          <w:sz w:val="18"/>
          <w:szCs w:val="18"/>
          <w:lang w:eastAsia="ru-RU"/>
        </w:rPr>
        <w:fldChar w:fldCharType="begin"/>
      </w:r>
      <w:r w:rsidRPr="00FA6722">
        <w:rPr>
          <w:rFonts w:ascii="Times New Roman" w:eastAsia="Calibri" w:hAnsi="Times New Roman" w:cs="Times New Roman"/>
          <w:bCs/>
          <w:i/>
          <w:sz w:val="18"/>
          <w:szCs w:val="18"/>
          <w:lang w:eastAsia="ru-RU"/>
        </w:rPr>
        <w:instrText xml:space="preserve"> STYLEREF 1 \s </w:instrText>
      </w:r>
      <w:r w:rsidR="00623AAB" w:rsidRPr="00FA672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FA6722">
        <w:rPr>
          <w:rFonts w:ascii="Times New Roman" w:eastAsia="Calibri" w:hAnsi="Times New Roman" w:cs="Times New Roman"/>
          <w:bCs/>
          <w:i/>
          <w:sz w:val="18"/>
          <w:szCs w:val="18"/>
          <w:lang w:eastAsia="ru-RU"/>
        </w:rPr>
        <w:fldChar w:fldCharType="end"/>
      </w:r>
      <w:r w:rsidRPr="00FA6722">
        <w:rPr>
          <w:rFonts w:ascii="Times New Roman" w:eastAsia="Calibri" w:hAnsi="Times New Roman" w:cs="Times New Roman"/>
          <w:bCs/>
          <w:i/>
          <w:sz w:val="18"/>
          <w:szCs w:val="18"/>
          <w:lang w:eastAsia="ru-RU"/>
        </w:rPr>
        <w:noBreakHyphen/>
      </w:r>
      <w:r w:rsidR="00623AAB" w:rsidRPr="00FA6722">
        <w:rPr>
          <w:rFonts w:ascii="Times New Roman" w:eastAsia="Calibri" w:hAnsi="Times New Roman" w:cs="Times New Roman"/>
          <w:bCs/>
          <w:i/>
          <w:sz w:val="18"/>
          <w:szCs w:val="18"/>
          <w:lang w:eastAsia="ru-RU"/>
        </w:rPr>
        <w:fldChar w:fldCharType="begin"/>
      </w:r>
      <w:r w:rsidRPr="00FA6722">
        <w:rPr>
          <w:rFonts w:ascii="Times New Roman" w:eastAsia="Calibri" w:hAnsi="Times New Roman" w:cs="Times New Roman"/>
          <w:bCs/>
          <w:i/>
          <w:sz w:val="18"/>
          <w:szCs w:val="18"/>
          <w:lang w:eastAsia="ru-RU"/>
        </w:rPr>
        <w:instrText xml:space="preserve"> SEQ Таблица \* ARABIC \s 1 </w:instrText>
      </w:r>
      <w:r w:rsidR="00623AAB" w:rsidRPr="00FA672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76</w:t>
      </w:r>
      <w:r w:rsidR="00623AAB" w:rsidRPr="00FA6722">
        <w:rPr>
          <w:rFonts w:ascii="Times New Roman" w:eastAsia="Calibri" w:hAnsi="Times New Roman" w:cs="Times New Roman"/>
          <w:bCs/>
          <w:i/>
          <w:sz w:val="18"/>
          <w:szCs w:val="18"/>
          <w:lang w:eastAsia="ru-RU"/>
        </w:rPr>
        <w:fldChar w:fldCharType="end"/>
      </w:r>
    </w:p>
    <w:p w:rsidR="00202358" w:rsidRPr="00B73467" w:rsidRDefault="00202358" w:rsidP="00202358">
      <w:pPr>
        <w:keepNext/>
        <w:keepLines/>
        <w:spacing w:before="200" w:after="0" w:line="240" w:lineRule="auto"/>
        <w:ind w:left="720"/>
        <w:outlineLvl w:val="2"/>
        <w:rPr>
          <w:rFonts w:ascii="Times New Roman" w:eastAsia="SimSun" w:hAnsi="Times New Roman" w:cs="Times New Roman"/>
          <w:b/>
          <w:bCs/>
          <w:sz w:val="28"/>
          <w:szCs w:val="24"/>
          <w:lang w:eastAsia="ru-RU"/>
        </w:rPr>
      </w:pPr>
      <w:r>
        <w:rPr>
          <w:rFonts w:ascii="Times New Roman" w:eastAsia="SimSun" w:hAnsi="Times New Roman" w:cs="Times New Roman"/>
          <w:b/>
          <w:sz w:val="28"/>
          <w:szCs w:val="24"/>
          <w:lang w:eastAsia="ru-RU"/>
        </w:rPr>
        <w:t xml:space="preserve">2.3.3 </w:t>
      </w:r>
      <w:r w:rsidRPr="00FA6722">
        <w:rPr>
          <w:rFonts w:ascii="Times New Roman" w:eastAsia="SimSun" w:hAnsi="Times New Roman" w:cs="Times New Roman"/>
          <w:sz w:val="28"/>
          <w:szCs w:val="24"/>
          <w:lang w:eastAsia="ru-RU"/>
        </w:rPr>
        <w:t>основные результаты ЕГЭ по предмету в сравнении по АТЕ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6"/>
        <w:gridCol w:w="1701"/>
        <w:gridCol w:w="1843"/>
        <w:gridCol w:w="1274"/>
        <w:gridCol w:w="1275"/>
        <w:gridCol w:w="1561"/>
      </w:tblGrid>
      <w:tr w:rsidR="00202358" w:rsidRPr="00AE2716" w:rsidTr="00202358">
        <w:trPr>
          <w:cantSplit/>
          <w:tblHeader/>
        </w:trPr>
        <w:tc>
          <w:tcPr>
            <w:tcW w:w="425" w:type="dxa"/>
            <w:vMerge w:val="restart"/>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w:t>
            </w:r>
          </w:p>
        </w:tc>
        <w:tc>
          <w:tcPr>
            <w:tcW w:w="1986" w:type="dxa"/>
            <w:vMerge w:val="restart"/>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Наименование</w:t>
            </w:r>
            <w:r>
              <w:rPr>
                <w:rFonts w:ascii="Times New Roman" w:eastAsia="Calibri" w:hAnsi="Times New Roman" w:cs="Times New Roman"/>
                <w:sz w:val="24"/>
                <w:szCs w:val="24"/>
              </w:rPr>
              <w:t xml:space="preserve"> </w:t>
            </w:r>
            <w:r w:rsidRPr="00AE2716">
              <w:rPr>
                <w:rFonts w:ascii="Times New Roman" w:eastAsia="Calibri" w:hAnsi="Times New Roman" w:cs="Times New Roman"/>
                <w:sz w:val="24"/>
                <w:szCs w:val="24"/>
              </w:rPr>
              <w:t>АТЕ</w:t>
            </w:r>
          </w:p>
        </w:tc>
        <w:tc>
          <w:tcPr>
            <w:tcW w:w="6093" w:type="dxa"/>
            <w:gridSpan w:val="4"/>
            <w:shd w:val="clear" w:color="auto" w:fill="auto"/>
          </w:tcPr>
          <w:p w:rsidR="00202358" w:rsidRPr="00AE2716" w:rsidRDefault="00202358" w:rsidP="00202358">
            <w:pPr>
              <w:spacing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Доля участников, получивших тестовый балл</w:t>
            </w:r>
          </w:p>
        </w:tc>
        <w:tc>
          <w:tcPr>
            <w:tcW w:w="1561" w:type="dxa"/>
            <w:vMerge w:val="restart"/>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Количество участников, получивших 100 баллов</w:t>
            </w:r>
          </w:p>
        </w:tc>
      </w:tr>
      <w:tr w:rsidR="00202358" w:rsidRPr="00AE2716" w:rsidTr="00202358">
        <w:trPr>
          <w:cantSplit/>
          <w:tblHeader/>
        </w:trPr>
        <w:tc>
          <w:tcPr>
            <w:tcW w:w="425" w:type="dxa"/>
            <w:vMerge/>
            <w:shd w:val="clear" w:color="auto" w:fill="auto"/>
          </w:tcPr>
          <w:p w:rsidR="00202358" w:rsidRPr="00AE2716" w:rsidRDefault="00202358" w:rsidP="00202358">
            <w:pPr>
              <w:spacing w:line="240" w:lineRule="auto"/>
              <w:contextualSpacing/>
              <w:jc w:val="center"/>
              <w:rPr>
                <w:rFonts w:ascii="Times New Roman" w:eastAsia="Calibri" w:hAnsi="Times New Roman" w:cs="Times New Roman"/>
                <w:sz w:val="24"/>
                <w:szCs w:val="24"/>
              </w:rPr>
            </w:pPr>
          </w:p>
        </w:tc>
        <w:tc>
          <w:tcPr>
            <w:tcW w:w="1986" w:type="dxa"/>
            <w:vMerge/>
            <w:shd w:val="clear" w:color="auto" w:fill="auto"/>
          </w:tcPr>
          <w:p w:rsidR="00202358" w:rsidRPr="00AE2716" w:rsidRDefault="00202358" w:rsidP="00202358">
            <w:pPr>
              <w:spacing w:line="240" w:lineRule="auto"/>
              <w:contextualSpacing/>
              <w:jc w:val="center"/>
              <w:rPr>
                <w:rFonts w:ascii="Times New Roman" w:eastAsia="Calibri" w:hAnsi="Times New Roman" w:cs="Times New Roman"/>
                <w:sz w:val="24"/>
                <w:szCs w:val="24"/>
              </w:rPr>
            </w:pPr>
          </w:p>
        </w:tc>
        <w:tc>
          <w:tcPr>
            <w:tcW w:w="1701" w:type="dxa"/>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i/>
                <w:sz w:val="24"/>
                <w:szCs w:val="24"/>
              </w:rPr>
            </w:pPr>
            <w:r w:rsidRPr="00AE2716">
              <w:rPr>
                <w:rFonts w:ascii="Times New Roman" w:eastAsia="Calibri" w:hAnsi="Times New Roman" w:cs="Times New Roman"/>
                <w:sz w:val="24"/>
                <w:szCs w:val="24"/>
              </w:rPr>
              <w:t>ниже минимального</w:t>
            </w:r>
          </w:p>
        </w:tc>
        <w:tc>
          <w:tcPr>
            <w:tcW w:w="1843" w:type="dxa"/>
            <w:shd w:val="clear" w:color="auto" w:fill="auto"/>
            <w:vAlign w:val="center"/>
          </w:tcPr>
          <w:p w:rsidR="00202358" w:rsidRPr="00AE2716" w:rsidRDefault="00202358" w:rsidP="00202358">
            <w:pPr>
              <w:spacing w:after="0" w:line="240" w:lineRule="auto"/>
              <w:contextualSpacing/>
              <w:jc w:val="center"/>
              <w:rPr>
                <w:rFonts w:ascii="Times New Roman" w:eastAsia="Calibri" w:hAnsi="Times New Roman" w:cs="Times New Roman"/>
                <w:i/>
                <w:sz w:val="24"/>
                <w:szCs w:val="24"/>
              </w:rPr>
            </w:pPr>
            <w:r w:rsidRPr="00AE2716">
              <w:rPr>
                <w:rFonts w:ascii="Times New Roman" w:eastAsia="Calibri" w:hAnsi="Times New Roman" w:cs="Times New Roman"/>
                <w:sz w:val="24"/>
                <w:szCs w:val="24"/>
              </w:rPr>
              <w:t>от минимального до 60 баллов</w:t>
            </w:r>
          </w:p>
        </w:tc>
        <w:tc>
          <w:tcPr>
            <w:tcW w:w="1274" w:type="dxa"/>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i/>
                <w:sz w:val="24"/>
                <w:szCs w:val="24"/>
              </w:rPr>
            </w:pPr>
            <w:r w:rsidRPr="00AE2716">
              <w:rPr>
                <w:rFonts w:ascii="Times New Roman" w:eastAsia="Calibri" w:hAnsi="Times New Roman" w:cs="Times New Roman"/>
                <w:sz w:val="24"/>
                <w:szCs w:val="24"/>
              </w:rPr>
              <w:t>от 61 до 80 баллов</w:t>
            </w:r>
          </w:p>
        </w:tc>
        <w:tc>
          <w:tcPr>
            <w:tcW w:w="1275" w:type="dxa"/>
            <w:shd w:val="clear" w:color="auto" w:fill="auto"/>
            <w:vAlign w:val="center"/>
          </w:tcPr>
          <w:p w:rsidR="00202358" w:rsidRPr="00AE2716" w:rsidRDefault="00202358" w:rsidP="00202358">
            <w:pPr>
              <w:spacing w:line="240" w:lineRule="auto"/>
              <w:contextualSpacing/>
              <w:jc w:val="center"/>
              <w:rPr>
                <w:rFonts w:ascii="Times New Roman" w:eastAsia="Calibri" w:hAnsi="Times New Roman" w:cs="Times New Roman"/>
                <w:i/>
                <w:sz w:val="24"/>
                <w:szCs w:val="24"/>
              </w:rPr>
            </w:pPr>
            <w:r w:rsidRPr="00AE2716">
              <w:rPr>
                <w:rFonts w:ascii="Times New Roman" w:eastAsia="Calibri" w:hAnsi="Times New Roman" w:cs="Times New Roman"/>
                <w:sz w:val="24"/>
                <w:szCs w:val="24"/>
              </w:rPr>
              <w:t>от 81 до 99 баллов</w:t>
            </w:r>
          </w:p>
        </w:tc>
        <w:tc>
          <w:tcPr>
            <w:tcW w:w="1561" w:type="dxa"/>
            <w:vMerge/>
            <w:shd w:val="clear" w:color="auto" w:fill="auto"/>
          </w:tcPr>
          <w:p w:rsidR="00202358" w:rsidRPr="00AE2716" w:rsidRDefault="00202358" w:rsidP="00202358">
            <w:pPr>
              <w:spacing w:line="240" w:lineRule="auto"/>
              <w:contextualSpacing/>
              <w:jc w:val="center"/>
              <w:rPr>
                <w:rFonts w:ascii="Times New Roman" w:eastAsia="Calibri" w:hAnsi="Times New Roman" w:cs="Times New Roman"/>
                <w:i/>
                <w:sz w:val="24"/>
                <w:szCs w:val="24"/>
              </w:rPr>
            </w:pPr>
          </w:p>
        </w:tc>
      </w:tr>
      <w:tr w:rsidR="00202358" w:rsidRPr="00AE2716" w:rsidTr="00202358">
        <w:trPr>
          <w:cantSplit/>
          <w:trHeight w:val="20"/>
        </w:trPr>
        <w:tc>
          <w:tcPr>
            <w:tcW w:w="425" w:type="dxa"/>
            <w:shd w:val="clear" w:color="auto" w:fill="auto"/>
          </w:tcPr>
          <w:p w:rsidR="00202358" w:rsidRPr="00AE2716" w:rsidRDefault="00202358" w:rsidP="00202358">
            <w:pPr>
              <w:spacing w:after="0" w:line="240" w:lineRule="auto"/>
              <w:contextualSpacing/>
              <w:rPr>
                <w:rFonts w:ascii="Times New Roman" w:eastAsia="Calibri" w:hAnsi="Times New Roman" w:cs="Times New Roman"/>
                <w:sz w:val="24"/>
                <w:szCs w:val="24"/>
              </w:rPr>
            </w:pPr>
            <w:r w:rsidRPr="00AE2716">
              <w:rPr>
                <w:rFonts w:ascii="Times New Roman" w:eastAsia="Calibri" w:hAnsi="Times New Roman" w:cs="Times New Roman"/>
                <w:sz w:val="24"/>
                <w:szCs w:val="24"/>
              </w:rPr>
              <w:t>1.</w:t>
            </w:r>
          </w:p>
        </w:tc>
        <w:tc>
          <w:tcPr>
            <w:tcW w:w="1986" w:type="dxa"/>
            <w:shd w:val="clear" w:color="auto" w:fill="auto"/>
          </w:tcPr>
          <w:p w:rsidR="00202358" w:rsidRPr="00AE2716" w:rsidRDefault="00202358" w:rsidP="00202358">
            <w:pPr>
              <w:spacing w:after="0" w:line="240" w:lineRule="auto"/>
              <w:contextualSpacing/>
              <w:rPr>
                <w:rFonts w:ascii="Times New Roman" w:eastAsia="Calibri" w:hAnsi="Times New Roman" w:cs="Times New Roman"/>
                <w:sz w:val="24"/>
                <w:szCs w:val="24"/>
              </w:rPr>
            </w:pPr>
            <w:r w:rsidRPr="00420092">
              <w:rPr>
                <w:rFonts w:ascii="Times New Roman" w:eastAsia="Calibri" w:hAnsi="Times New Roman" w:cs="Times New Roman"/>
                <w:sz w:val="24"/>
                <w:szCs w:val="24"/>
              </w:rPr>
              <w:t>Администрация г. Назрань</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24,39</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28,46</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30,49</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16,67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rHeight w:val="243"/>
        </w:trPr>
        <w:tc>
          <w:tcPr>
            <w:tcW w:w="425" w:type="dxa"/>
            <w:shd w:val="clear" w:color="auto" w:fill="auto"/>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86" w:type="dxa"/>
            <w:shd w:val="clear" w:color="auto" w:fill="auto"/>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420092">
              <w:rPr>
                <w:rFonts w:ascii="Times New Roman" w:eastAsia="Calibri" w:hAnsi="Times New Roman" w:cs="Times New Roman"/>
                <w:sz w:val="24"/>
                <w:szCs w:val="24"/>
              </w:rPr>
              <w:t>Администрация г. Магас</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15,91</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29,55</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36,36</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18,18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rHeight w:val="243"/>
        </w:trPr>
        <w:tc>
          <w:tcPr>
            <w:tcW w:w="425" w:type="dxa"/>
            <w:shd w:val="clear" w:color="auto" w:fill="auto"/>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986" w:type="dxa"/>
            <w:shd w:val="clear" w:color="auto" w:fill="auto"/>
          </w:tcPr>
          <w:p w:rsidR="00202358" w:rsidRPr="00AE2716"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г. Карабулак</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27,27</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45,45</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19,70</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7,58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rHeight w:val="243"/>
        </w:trPr>
        <w:tc>
          <w:tcPr>
            <w:tcW w:w="425" w:type="dxa"/>
            <w:shd w:val="clear" w:color="auto" w:fill="auto"/>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986" w:type="dxa"/>
            <w:shd w:val="clear" w:color="auto" w:fill="auto"/>
          </w:tcPr>
          <w:p w:rsidR="00202358" w:rsidRPr="00420092"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г. Малгобек</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25,00</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45,83</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26,04</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3,13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rHeight w:val="243"/>
        </w:trPr>
        <w:tc>
          <w:tcPr>
            <w:tcW w:w="425" w:type="dxa"/>
            <w:shd w:val="clear" w:color="auto" w:fill="auto"/>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986" w:type="dxa"/>
            <w:shd w:val="clear" w:color="auto" w:fill="auto"/>
          </w:tcPr>
          <w:p w:rsidR="00202358" w:rsidRPr="00420092"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Назрановского района</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47,14</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36,43</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12,14</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4,29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rHeight w:val="243"/>
        </w:trPr>
        <w:tc>
          <w:tcPr>
            <w:tcW w:w="425" w:type="dxa"/>
            <w:shd w:val="clear" w:color="auto" w:fill="auto"/>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986" w:type="dxa"/>
            <w:shd w:val="clear" w:color="auto" w:fill="auto"/>
          </w:tcPr>
          <w:p w:rsidR="00202358" w:rsidRPr="00A3127A"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Сунженского района</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28,57</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41,18</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23,53 </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6,72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rHeight w:val="243"/>
        </w:trPr>
        <w:tc>
          <w:tcPr>
            <w:tcW w:w="425" w:type="dxa"/>
            <w:shd w:val="clear" w:color="auto" w:fill="auto"/>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986" w:type="dxa"/>
            <w:shd w:val="clear" w:color="auto" w:fill="auto"/>
          </w:tcPr>
          <w:p w:rsidR="00202358" w:rsidRPr="00A3127A"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Малгобекского района</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50,00</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27,94</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17,65 </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4,41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02358" w:rsidRPr="00AE2716" w:rsidTr="00202358">
        <w:trPr>
          <w:cantSplit/>
          <w:trHeight w:val="243"/>
        </w:trPr>
        <w:tc>
          <w:tcPr>
            <w:tcW w:w="425" w:type="dxa"/>
            <w:shd w:val="clear" w:color="auto" w:fill="auto"/>
          </w:tcPr>
          <w:p w:rsidR="00202358" w:rsidRDefault="00202358" w:rsidP="0020235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986" w:type="dxa"/>
            <w:shd w:val="clear" w:color="auto" w:fill="auto"/>
          </w:tcPr>
          <w:p w:rsidR="00202358" w:rsidRPr="00A3127A" w:rsidRDefault="00202358" w:rsidP="0020235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Джейрахского района</w:t>
            </w:r>
          </w:p>
        </w:tc>
        <w:tc>
          <w:tcPr>
            <w:tcW w:w="170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50,00</w:t>
            </w:r>
          </w:p>
        </w:tc>
        <w:tc>
          <w:tcPr>
            <w:tcW w:w="1843"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50,00</w:t>
            </w:r>
          </w:p>
        </w:tc>
        <w:tc>
          <w:tcPr>
            <w:tcW w:w="1274"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275"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561" w:type="dxa"/>
            <w:shd w:val="clear" w:color="auto" w:fill="auto"/>
          </w:tcPr>
          <w:p w:rsidR="00202358" w:rsidRPr="00AE2716" w:rsidRDefault="00202358" w:rsidP="0020235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bl>
    <w:p w:rsidR="00202358" w:rsidRPr="00FA6722" w:rsidRDefault="00202358" w:rsidP="00202358">
      <w:pPr>
        <w:keepNext/>
        <w:keepLines/>
        <w:spacing w:before="200" w:after="0" w:line="240" w:lineRule="auto"/>
        <w:ind w:left="720"/>
        <w:outlineLvl w:val="2"/>
        <w:rPr>
          <w:rFonts w:ascii="Times New Roman" w:eastAsia="SimSun" w:hAnsi="Times New Roman" w:cs="Times New Roman"/>
          <w:b/>
          <w:bCs/>
          <w:sz w:val="28"/>
          <w:szCs w:val="24"/>
          <w:lang w:eastAsia="ru-RU"/>
        </w:rPr>
      </w:pPr>
    </w:p>
    <w:p w:rsidR="00202358" w:rsidRPr="00FA6722" w:rsidRDefault="00202358" w:rsidP="000F30C8">
      <w:pPr>
        <w:keepNext/>
        <w:keepLines/>
        <w:numPr>
          <w:ilvl w:val="1"/>
          <w:numId w:val="93"/>
        </w:numPr>
        <w:tabs>
          <w:tab w:val="left" w:pos="142"/>
        </w:tabs>
        <w:spacing w:before="200" w:after="0" w:line="240" w:lineRule="auto"/>
        <w:ind w:left="142" w:hanging="568"/>
        <w:outlineLvl w:val="2"/>
        <w:rPr>
          <w:rFonts w:ascii="Times New Roman" w:eastAsia="SimSun" w:hAnsi="Times New Roman" w:cs="Times New Roman"/>
          <w:b/>
          <w:bCs/>
          <w:sz w:val="28"/>
          <w:szCs w:val="24"/>
          <w:lang w:eastAsia="ru-RU"/>
        </w:rPr>
      </w:pPr>
      <w:r w:rsidRPr="00FA6722">
        <w:rPr>
          <w:rFonts w:ascii="Times New Roman" w:eastAsia="SimSun" w:hAnsi="Times New Roman" w:cs="Times New Roman"/>
          <w:b/>
          <w:bCs/>
          <w:sz w:val="28"/>
          <w:szCs w:val="24"/>
          <w:lang w:eastAsia="ru-RU"/>
        </w:rPr>
        <w:t>Выделение перечня ОО, продемонстрировавших наиболее высокие и низкие результаты ЕГЭ по предмету</w:t>
      </w:r>
    </w:p>
    <w:p w:rsidR="00202358" w:rsidRPr="00FA6722" w:rsidRDefault="00202358" w:rsidP="000F30C8">
      <w:pPr>
        <w:keepNext/>
        <w:keepLines/>
        <w:numPr>
          <w:ilvl w:val="2"/>
          <w:numId w:val="93"/>
        </w:numPr>
        <w:spacing w:before="200" w:after="0" w:line="240" w:lineRule="auto"/>
        <w:outlineLvl w:val="2"/>
        <w:rPr>
          <w:rFonts w:ascii="Times New Roman" w:eastAsia="SimSun" w:hAnsi="Times New Roman" w:cs="Times New Roman"/>
          <w:sz w:val="28"/>
          <w:szCs w:val="24"/>
          <w:lang w:eastAsia="ru-RU"/>
        </w:rPr>
      </w:pPr>
      <w:r w:rsidRPr="00FA6722">
        <w:rPr>
          <w:rFonts w:ascii="Times New Roman" w:eastAsia="SimSun" w:hAnsi="Times New Roman" w:cs="Times New Roman"/>
          <w:sz w:val="28"/>
          <w:szCs w:val="24"/>
          <w:lang w:eastAsia="ru-RU"/>
        </w:rPr>
        <w:t>Перечень ОО, продемонстрировавших наиболее высокие результаты ЕГЭ по предмету</w:t>
      </w:r>
    </w:p>
    <w:p w:rsidR="00202358" w:rsidRPr="00FA6722" w:rsidRDefault="00202358" w:rsidP="00202358">
      <w:pPr>
        <w:keepNext/>
        <w:keepLines/>
        <w:spacing w:before="200" w:after="0" w:line="240" w:lineRule="auto"/>
        <w:ind w:left="-426" w:firstLine="568"/>
        <w:jc w:val="both"/>
        <w:outlineLvl w:val="2"/>
        <w:rPr>
          <w:rFonts w:ascii="Cambria" w:eastAsia="SimSun" w:hAnsi="Cambria" w:cs="Times New Roman"/>
          <w:bCs/>
          <w:i/>
          <w:iCs/>
          <w:sz w:val="28"/>
          <w:lang w:eastAsia="ru-RU"/>
        </w:rPr>
      </w:pPr>
      <w:r w:rsidRPr="00FA6722">
        <w:rPr>
          <w:rFonts w:ascii="Times New Roman" w:eastAsia="SimSun" w:hAnsi="Times New Roman" w:cs="Times New Roman"/>
          <w:i/>
          <w:iCs/>
          <w:sz w:val="24"/>
          <w:lang w:eastAsia="ru-RU"/>
        </w:rPr>
        <w:t>Выбирается</w:t>
      </w:r>
      <w:r w:rsidRPr="00FA6722">
        <w:rPr>
          <w:rFonts w:ascii="Times New Roman" w:eastAsia="SimSun" w:hAnsi="Times New Roman" w:cs="Times New Roman"/>
          <w:i/>
          <w:iCs/>
          <w:sz w:val="24"/>
          <w:vertAlign w:val="superscript"/>
          <w:lang w:eastAsia="ru-RU"/>
        </w:rPr>
        <w:footnoteReference w:id="44"/>
      </w:r>
      <w:r w:rsidRPr="00FA6722">
        <w:rPr>
          <w:rFonts w:ascii="Times New Roman" w:eastAsia="SimSun" w:hAnsi="Times New Roman" w:cs="Times New Roman"/>
          <w:i/>
          <w:iCs/>
          <w:sz w:val="24"/>
          <w:lang w:eastAsia="ru-RU"/>
        </w:rPr>
        <w:t xml:space="preserve"> от 5 до 15% от общего числа ОО в субъекте Российской Федерации, в которых: </w:t>
      </w:r>
    </w:p>
    <w:p w:rsidR="00202358" w:rsidRPr="00FA6722" w:rsidRDefault="00202358" w:rsidP="00202358">
      <w:pPr>
        <w:numPr>
          <w:ilvl w:val="0"/>
          <w:numId w:val="5"/>
        </w:numPr>
        <w:spacing w:after="0" w:line="240" w:lineRule="auto"/>
        <w:ind w:left="709" w:hanging="425"/>
        <w:contextualSpacing/>
        <w:jc w:val="both"/>
        <w:rPr>
          <w:rFonts w:ascii="Times New Roman" w:eastAsia="Times New Roman" w:hAnsi="Times New Roman" w:cs="Times New Roman"/>
          <w:b/>
          <w:i/>
          <w:iCs/>
          <w:sz w:val="24"/>
          <w:szCs w:val="24"/>
          <w:lang w:eastAsia="ru-RU"/>
        </w:rPr>
      </w:pPr>
      <w:r w:rsidRPr="00FA6722">
        <w:rPr>
          <w:rFonts w:ascii="Times New Roman" w:eastAsia="Times New Roman" w:hAnsi="Times New Roman" w:cs="Times New Roman"/>
          <w:bCs/>
          <w:i/>
          <w:iCs/>
          <w:sz w:val="24"/>
          <w:szCs w:val="24"/>
          <w:lang w:eastAsia="ru-RU"/>
        </w:rPr>
        <w:t>доля</w:t>
      </w:r>
      <w:r w:rsidRPr="00FA6722">
        <w:rPr>
          <w:rFonts w:ascii="Times New Roman" w:eastAsia="Times New Roman" w:hAnsi="Times New Roman" w:cs="Times New Roman"/>
          <w:i/>
          <w:iCs/>
          <w:sz w:val="24"/>
          <w:szCs w:val="24"/>
          <w:lang w:eastAsia="ru-RU"/>
        </w:rPr>
        <w:t xml:space="preserve"> участников ЕГЭ, </w:t>
      </w:r>
      <w:r w:rsidRPr="00FA6722">
        <w:rPr>
          <w:rFonts w:ascii="Times New Roman" w:eastAsia="Times New Roman" w:hAnsi="Times New Roman" w:cs="Times New Roman"/>
          <w:b/>
          <w:i/>
          <w:iCs/>
          <w:sz w:val="24"/>
          <w:szCs w:val="24"/>
          <w:lang w:eastAsia="ru-RU"/>
        </w:rPr>
        <w:t xml:space="preserve">получивших от 81 до 100 баллов, </w:t>
      </w:r>
      <w:r w:rsidRPr="00FA6722">
        <w:rPr>
          <w:rFonts w:ascii="Times New Roman" w:eastAsia="Times New Roman" w:hAnsi="Times New Roman" w:cs="Times New Roman"/>
          <w:i/>
          <w:iCs/>
          <w:sz w:val="24"/>
          <w:szCs w:val="24"/>
          <w:lang w:eastAsia="ru-RU"/>
        </w:rPr>
        <w:t xml:space="preserve">имеет </w:t>
      </w:r>
      <w:r w:rsidRPr="00FA6722">
        <w:rPr>
          <w:rFonts w:ascii="Times New Roman" w:eastAsia="Times New Roman" w:hAnsi="Times New Roman" w:cs="Times New Roman"/>
          <w:b/>
          <w:i/>
          <w:iCs/>
          <w:sz w:val="24"/>
          <w:szCs w:val="24"/>
          <w:lang w:eastAsia="ru-RU"/>
        </w:rPr>
        <w:t>максимальные значения</w:t>
      </w:r>
      <w:r w:rsidRPr="00FA6722">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r w:rsidRPr="00FA6722">
        <w:rPr>
          <w:rFonts w:ascii="Times New Roman" w:eastAsia="Times New Roman" w:hAnsi="Times New Roman" w:cs="Times New Roman"/>
          <w:b/>
          <w:i/>
          <w:iCs/>
          <w:sz w:val="24"/>
          <w:szCs w:val="24"/>
          <w:lang w:eastAsia="ru-RU"/>
        </w:rPr>
        <w:t xml:space="preserve"> </w:t>
      </w:r>
    </w:p>
    <w:p w:rsidR="00202358" w:rsidRPr="00FA6722" w:rsidRDefault="00202358" w:rsidP="00202358">
      <w:pPr>
        <w:spacing w:after="0" w:line="240" w:lineRule="auto"/>
        <w:ind w:left="-426" w:hanging="142"/>
        <w:contextualSpacing/>
        <w:jc w:val="both"/>
        <w:rPr>
          <w:rFonts w:ascii="Times New Roman" w:eastAsia="Times New Roman" w:hAnsi="Times New Roman" w:cs="Times New Roman"/>
          <w:i/>
          <w:iCs/>
          <w:sz w:val="24"/>
          <w:szCs w:val="24"/>
          <w:lang w:eastAsia="ru-RU"/>
        </w:rPr>
      </w:pPr>
      <w:r w:rsidRPr="00FA6722">
        <w:rPr>
          <w:rFonts w:ascii="Times New Roman" w:eastAsia="Times New Roman" w:hAnsi="Times New Roman" w:cs="Times New Roman"/>
          <w:b/>
          <w:i/>
          <w:iCs/>
          <w:sz w:val="24"/>
          <w:szCs w:val="24"/>
          <w:lang w:eastAsia="ru-RU"/>
        </w:rPr>
        <w:t xml:space="preserve">  </w:t>
      </w:r>
      <w:r w:rsidRPr="00FA6722">
        <w:rPr>
          <w:rFonts w:ascii="Times New Roman" w:eastAsia="Times New Roman" w:hAnsi="Times New Roman" w:cs="Times New Roman"/>
          <w:i/>
          <w:iCs/>
          <w:sz w:val="24"/>
          <w:szCs w:val="24"/>
          <w:lang w:eastAsia="ru-RU"/>
        </w:rPr>
        <w:t>Примечание: при необходимости по отдельным предметам можно сравнивать и доли участников, получивших от 61 до 80 баллов.</w:t>
      </w:r>
    </w:p>
    <w:p w:rsidR="00202358" w:rsidRPr="00FA6722" w:rsidRDefault="00202358" w:rsidP="00202358">
      <w:pPr>
        <w:spacing w:after="0" w:line="240" w:lineRule="auto"/>
        <w:ind w:hanging="425"/>
        <w:contextualSpacing/>
        <w:jc w:val="both"/>
        <w:rPr>
          <w:rFonts w:ascii="Times New Roman" w:eastAsia="Times New Roman" w:hAnsi="Times New Roman" w:cs="Times New Roman"/>
          <w:i/>
          <w:iCs/>
          <w:sz w:val="24"/>
          <w:szCs w:val="24"/>
          <w:lang w:eastAsia="ru-RU"/>
        </w:rPr>
      </w:pPr>
    </w:p>
    <w:p w:rsidR="00202358" w:rsidRPr="00FA6722" w:rsidRDefault="00202358" w:rsidP="00202358">
      <w:pPr>
        <w:numPr>
          <w:ilvl w:val="0"/>
          <w:numId w:val="5"/>
        </w:numPr>
        <w:spacing w:after="120" w:line="240" w:lineRule="auto"/>
        <w:ind w:left="709" w:hanging="425"/>
        <w:contextualSpacing/>
        <w:jc w:val="both"/>
        <w:rPr>
          <w:rFonts w:ascii="Times New Roman" w:eastAsia="Times New Roman" w:hAnsi="Times New Roman" w:cs="Times New Roman"/>
          <w:i/>
          <w:iCs/>
          <w:sz w:val="24"/>
          <w:szCs w:val="24"/>
          <w:lang w:eastAsia="ru-RU"/>
        </w:rPr>
      </w:pPr>
      <w:r w:rsidRPr="00FA6722">
        <w:rPr>
          <w:rFonts w:ascii="Times New Roman" w:eastAsia="Times New Roman" w:hAnsi="Times New Roman" w:cs="Times New Roman"/>
          <w:bCs/>
          <w:i/>
          <w:iCs/>
          <w:sz w:val="24"/>
          <w:szCs w:val="24"/>
          <w:lang w:eastAsia="ru-RU"/>
        </w:rPr>
        <w:t>доля</w:t>
      </w:r>
      <w:r w:rsidRPr="00FA6722">
        <w:rPr>
          <w:rFonts w:ascii="Times New Roman" w:eastAsia="Times New Roman" w:hAnsi="Times New Roman" w:cs="Times New Roman"/>
          <w:i/>
          <w:iCs/>
          <w:sz w:val="24"/>
          <w:szCs w:val="24"/>
          <w:lang w:eastAsia="ru-RU"/>
        </w:rPr>
        <w:t xml:space="preserve"> участников ЕГЭ,</w:t>
      </w:r>
      <w:r w:rsidRPr="00FA6722">
        <w:rPr>
          <w:rFonts w:ascii="Times New Roman" w:eastAsia="Times New Roman" w:hAnsi="Times New Roman" w:cs="Times New Roman"/>
          <w:b/>
          <w:i/>
          <w:iCs/>
          <w:sz w:val="24"/>
          <w:szCs w:val="24"/>
          <w:lang w:eastAsia="ru-RU"/>
        </w:rPr>
        <w:t xml:space="preserve"> не достигших</w:t>
      </w:r>
      <w:r w:rsidRPr="00FA6722">
        <w:rPr>
          <w:rFonts w:ascii="Times New Roman" w:eastAsia="Times New Roman" w:hAnsi="Times New Roman" w:cs="Times New Roman"/>
          <w:i/>
          <w:iCs/>
          <w:sz w:val="24"/>
          <w:szCs w:val="24"/>
          <w:lang w:eastAsia="ru-RU"/>
        </w:rPr>
        <w:t xml:space="preserve"> </w:t>
      </w:r>
      <w:r w:rsidRPr="00FA6722">
        <w:rPr>
          <w:rFonts w:ascii="Times New Roman" w:eastAsia="Times New Roman" w:hAnsi="Times New Roman" w:cs="Times New Roman"/>
          <w:b/>
          <w:i/>
          <w:iCs/>
          <w:sz w:val="24"/>
          <w:szCs w:val="24"/>
          <w:lang w:eastAsia="ru-RU"/>
        </w:rPr>
        <w:t>минимального балла</w:t>
      </w:r>
      <w:r w:rsidRPr="00FA6722">
        <w:rPr>
          <w:rFonts w:ascii="Times New Roman" w:eastAsia="Times New Roman" w:hAnsi="Times New Roman" w:cs="Times New Roman"/>
          <w:i/>
          <w:iCs/>
          <w:sz w:val="24"/>
          <w:szCs w:val="24"/>
          <w:lang w:eastAsia="ru-RU"/>
        </w:rPr>
        <w:t xml:space="preserve">, имеет </w:t>
      </w:r>
      <w:r w:rsidRPr="00FA6722">
        <w:rPr>
          <w:rFonts w:ascii="Times New Roman" w:eastAsia="Times New Roman" w:hAnsi="Times New Roman" w:cs="Times New Roman"/>
          <w:b/>
          <w:i/>
          <w:iCs/>
          <w:sz w:val="24"/>
          <w:szCs w:val="24"/>
          <w:lang w:eastAsia="ru-RU"/>
        </w:rPr>
        <w:t>минимальные значения</w:t>
      </w:r>
      <w:r w:rsidRPr="00FA6722">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p>
    <w:p w:rsidR="00202358" w:rsidRPr="00FA6722" w:rsidRDefault="00202358" w:rsidP="00202358">
      <w:pPr>
        <w:keepNext/>
        <w:spacing w:line="240" w:lineRule="auto"/>
        <w:jc w:val="right"/>
        <w:rPr>
          <w:rFonts w:ascii="Times New Roman" w:eastAsia="Calibri" w:hAnsi="Times New Roman" w:cs="Times New Roman"/>
          <w:bCs/>
          <w:i/>
          <w:sz w:val="18"/>
          <w:szCs w:val="18"/>
          <w:lang w:eastAsia="ru-RU"/>
        </w:rPr>
      </w:pPr>
      <w:r w:rsidRPr="00FA6722">
        <w:rPr>
          <w:rFonts w:ascii="Times New Roman" w:eastAsia="Calibri" w:hAnsi="Times New Roman" w:cs="Times New Roman"/>
          <w:bCs/>
          <w:i/>
          <w:sz w:val="18"/>
          <w:szCs w:val="18"/>
          <w:lang w:eastAsia="ru-RU"/>
        </w:rPr>
        <w:t xml:space="preserve">Таблица </w:t>
      </w:r>
      <w:r w:rsidR="00623AAB" w:rsidRPr="00FA6722">
        <w:rPr>
          <w:rFonts w:ascii="Times New Roman" w:eastAsia="Calibri" w:hAnsi="Times New Roman" w:cs="Times New Roman"/>
          <w:bCs/>
          <w:i/>
          <w:sz w:val="18"/>
          <w:szCs w:val="18"/>
          <w:lang w:eastAsia="ru-RU"/>
        </w:rPr>
        <w:fldChar w:fldCharType="begin"/>
      </w:r>
      <w:r w:rsidRPr="00FA6722">
        <w:rPr>
          <w:rFonts w:ascii="Times New Roman" w:eastAsia="Calibri" w:hAnsi="Times New Roman" w:cs="Times New Roman"/>
          <w:bCs/>
          <w:i/>
          <w:sz w:val="18"/>
          <w:szCs w:val="18"/>
          <w:lang w:eastAsia="ru-RU"/>
        </w:rPr>
        <w:instrText xml:space="preserve"> STYLEREF 1 \s </w:instrText>
      </w:r>
      <w:r w:rsidR="00623AAB" w:rsidRPr="00FA672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FA6722">
        <w:rPr>
          <w:rFonts w:ascii="Times New Roman" w:eastAsia="Calibri" w:hAnsi="Times New Roman" w:cs="Times New Roman"/>
          <w:bCs/>
          <w:i/>
          <w:sz w:val="18"/>
          <w:szCs w:val="18"/>
          <w:lang w:eastAsia="ru-RU"/>
        </w:rPr>
        <w:fldChar w:fldCharType="end"/>
      </w:r>
      <w:r w:rsidRPr="00FA6722">
        <w:rPr>
          <w:rFonts w:ascii="Times New Roman" w:eastAsia="Calibri" w:hAnsi="Times New Roman" w:cs="Times New Roman"/>
          <w:bCs/>
          <w:i/>
          <w:sz w:val="18"/>
          <w:szCs w:val="18"/>
          <w:lang w:eastAsia="ru-RU"/>
        </w:rPr>
        <w:noBreakHyphen/>
      </w:r>
      <w:r w:rsidR="00623AAB" w:rsidRPr="00FA6722">
        <w:rPr>
          <w:rFonts w:ascii="Times New Roman" w:eastAsia="Calibri" w:hAnsi="Times New Roman" w:cs="Times New Roman"/>
          <w:bCs/>
          <w:i/>
          <w:sz w:val="18"/>
          <w:szCs w:val="18"/>
          <w:lang w:eastAsia="ru-RU"/>
        </w:rPr>
        <w:fldChar w:fldCharType="begin"/>
      </w:r>
      <w:r w:rsidRPr="00FA6722">
        <w:rPr>
          <w:rFonts w:ascii="Times New Roman" w:eastAsia="Calibri" w:hAnsi="Times New Roman" w:cs="Times New Roman"/>
          <w:bCs/>
          <w:i/>
          <w:sz w:val="18"/>
          <w:szCs w:val="18"/>
          <w:lang w:eastAsia="ru-RU"/>
        </w:rPr>
        <w:instrText xml:space="preserve"> SEQ Таблица \* ARABIC \s 1 </w:instrText>
      </w:r>
      <w:r w:rsidR="00623AAB" w:rsidRPr="00FA672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77</w:t>
      </w:r>
      <w:r w:rsidR="00623AAB" w:rsidRPr="00FA6722">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449"/>
        <w:gridCol w:w="2359"/>
        <w:gridCol w:w="2360"/>
        <w:gridCol w:w="2381"/>
      </w:tblGrid>
      <w:tr w:rsidR="00202358" w:rsidRPr="00FA6722" w:rsidTr="00202358">
        <w:trPr>
          <w:cantSplit/>
          <w:tblHeader/>
        </w:trPr>
        <w:tc>
          <w:tcPr>
            <w:tcW w:w="445" w:type="dxa"/>
            <w:shd w:val="clear" w:color="auto" w:fill="auto"/>
            <w:vAlign w:val="center"/>
          </w:tcPr>
          <w:p w:rsidR="00202358" w:rsidRPr="00FA6722"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FA6722">
              <w:rPr>
                <w:rFonts w:ascii="Times New Roman" w:eastAsia="Times New Roman" w:hAnsi="Times New Roman" w:cs="Times New Roman"/>
                <w:sz w:val="24"/>
                <w:szCs w:val="24"/>
                <w:lang w:eastAsia="ru-RU"/>
              </w:rPr>
              <w:t>№</w:t>
            </w:r>
          </w:p>
        </w:tc>
        <w:tc>
          <w:tcPr>
            <w:tcW w:w="2249" w:type="dxa"/>
            <w:shd w:val="clear" w:color="auto" w:fill="auto"/>
            <w:vAlign w:val="center"/>
          </w:tcPr>
          <w:p w:rsidR="00202358" w:rsidRPr="00FA6722"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FA6722">
              <w:rPr>
                <w:rFonts w:ascii="Times New Roman" w:eastAsia="Calibri" w:hAnsi="Times New Roman" w:cs="Times New Roman"/>
                <w:sz w:val="24"/>
              </w:rPr>
              <w:t>Наименование</w:t>
            </w:r>
            <w:r w:rsidRPr="00FA6722">
              <w:rPr>
                <w:rFonts w:ascii="Times New Roman" w:eastAsia="Calibri" w:hAnsi="Times New Roman" w:cs="Times New Roman"/>
              </w:rPr>
              <w:t xml:space="preserve"> </w:t>
            </w:r>
            <w:r w:rsidRPr="00FA6722">
              <w:rPr>
                <w:rFonts w:ascii="Times New Roman" w:eastAsia="Times New Roman" w:hAnsi="Times New Roman" w:cs="Times New Roman"/>
                <w:sz w:val="24"/>
                <w:szCs w:val="24"/>
                <w:lang w:eastAsia="ru-RU"/>
              </w:rPr>
              <w:t>ОО</w:t>
            </w:r>
          </w:p>
        </w:tc>
        <w:tc>
          <w:tcPr>
            <w:tcW w:w="2457" w:type="dxa"/>
            <w:shd w:val="clear" w:color="auto" w:fill="auto"/>
            <w:vAlign w:val="center"/>
          </w:tcPr>
          <w:p w:rsidR="00202358" w:rsidRPr="00FA6722"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FA6722">
              <w:rPr>
                <w:rFonts w:ascii="Times New Roman" w:eastAsia="Times New Roman" w:hAnsi="Times New Roman" w:cs="Times New Roman"/>
                <w:sz w:val="24"/>
                <w:szCs w:val="24"/>
                <w:lang w:eastAsia="ru-RU"/>
              </w:rPr>
              <w:t xml:space="preserve">Доля участников, получивших </w:t>
            </w:r>
            <w:r w:rsidRPr="00FA6722">
              <w:rPr>
                <w:rFonts w:ascii="Times New Roman" w:eastAsia="Times New Roman" w:hAnsi="Times New Roman" w:cs="Times New Roman"/>
                <w:sz w:val="24"/>
                <w:szCs w:val="24"/>
                <w:lang w:eastAsia="ru-RU"/>
              </w:rPr>
              <w:br/>
              <w:t>от 81 до 100 баллов</w:t>
            </w:r>
          </w:p>
        </w:tc>
        <w:tc>
          <w:tcPr>
            <w:tcW w:w="2457" w:type="dxa"/>
            <w:shd w:val="clear" w:color="auto" w:fill="auto"/>
            <w:vAlign w:val="center"/>
          </w:tcPr>
          <w:p w:rsidR="00202358" w:rsidRPr="00FA6722"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FA6722">
              <w:rPr>
                <w:rFonts w:ascii="Times New Roman" w:eastAsia="Times New Roman" w:hAnsi="Times New Roman" w:cs="Times New Roman"/>
                <w:sz w:val="24"/>
                <w:szCs w:val="24"/>
                <w:lang w:eastAsia="ru-RU"/>
              </w:rPr>
              <w:t xml:space="preserve">Доля участников, получивших </w:t>
            </w:r>
            <w:r w:rsidRPr="00FA6722">
              <w:rPr>
                <w:rFonts w:ascii="Times New Roman" w:eastAsia="Times New Roman" w:hAnsi="Times New Roman" w:cs="Times New Roman"/>
                <w:sz w:val="24"/>
                <w:szCs w:val="24"/>
                <w:lang w:eastAsia="ru-RU"/>
              </w:rPr>
              <w:br/>
              <w:t>от 61 до 80 баллов</w:t>
            </w:r>
          </w:p>
        </w:tc>
        <w:tc>
          <w:tcPr>
            <w:tcW w:w="2457" w:type="dxa"/>
            <w:shd w:val="clear" w:color="auto" w:fill="auto"/>
            <w:vAlign w:val="center"/>
          </w:tcPr>
          <w:p w:rsidR="00202358" w:rsidRPr="00FA6722"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FA6722">
              <w:rPr>
                <w:rFonts w:ascii="Times New Roman" w:eastAsia="Times New Roman" w:hAnsi="Times New Roman" w:cs="Times New Roman"/>
                <w:sz w:val="24"/>
                <w:szCs w:val="24"/>
                <w:lang w:eastAsia="ru-RU"/>
              </w:rPr>
              <w:t>Доля участников,</w:t>
            </w:r>
          </w:p>
          <w:p w:rsidR="00202358" w:rsidRPr="00FA6722" w:rsidRDefault="00202358" w:rsidP="00202358">
            <w:pPr>
              <w:spacing w:after="0" w:line="240" w:lineRule="auto"/>
              <w:contextualSpacing/>
              <w:jc w:val="center"/>
              <w:rPr>
                <w:rFonts w:ascii="Times New Roman" w:eastAsia="Times New Roman" w:hAnsi="Times New Roman" w:cs="Times New Roman"/>
                <w:sz w:val="24"/>
                <w:szCs w:val="24"/>
                <w:lang w:eastAsia="ru-RU"/>
              </w:rPr>
            </w:pPr>
            <w:r w:rsidRPr="00FA6722">
              <w:rPr>
                <w:rFonts w:ascii="Times New Roman" w:eastAsia="Times New Roman" w:hAnsi="Times New Roman" w:cs="Times New Roman"/>
                <w:sz w:val="24"/>
                <w:szCs w:val="24"/>
                <w:lang w:eastAsia="ru-RU"/>
              </w:rPr>
              <w:t>не достигших минимального балла</w:t>
            </w:r>
          </w:p>
        </w:tc>
      </w:tr>
      <w:tr w:rsidR="00202358" w:rsidRPr="00FA6722" w:rsidTr="00202358">
        <w:trPr>
          <w:cantSplit/>
          <w:trHeight w:val="224"/>
        </w:trPr>
        <w:tc>
          <w:tcPr>
            <w:tcW w:w="445" w:type="dxa"/>
            <w:shd w:val="clear" w:color="auto" w:fill="auto"/>
          </w:tcPr>
          <w:p w:rsidR="00202358" w:rsidRPr="00FA6722" w:rsidRDefault="00202358" w:rsidP="00202358">
            <w:pPr>
              <w:spacing w:after="0" w:line="240" w:lineRule="auto"/>
              <w:rPr>
                <w:rFonts w:ascii="Times New Roman" w:eastAsia="Calibri" w:hAnsi="Times New Roman" w:cs="Times New Roman"/>
                <w:sz w:val="24"/>
                <w:szCs w:val="24"/>
              </w:rPr>
            </w:pPr>
            <w:r w:rsidRPr="00FA6722">
              <w:rPr>
                <w:rFonts w:ascii="Times New Roman" w:eastAsia="Calibri" w:hAnsi="Times New Roman" w:cs="Times New Roman"/>
                <w:sz w:val="24"/>
                <w:szCs w:val="24"/>
              </w:rPr>
              <w:t>1.</w:t>
            </w:r>
          </w:p>
        </w:tc>
        <w:tc>
          <w:tcPr>
            <w:tcW w:w="2249" w:type="dxa"/>
            <w:shd w:val="clear" w:color="auto" w:fill="auto"/>
          </w:tcPr>
          <w:p w:rsidR="00202358" w:rsidRPr="00FA6722" w:rsidRDefault="00202358" w:rsidP="00202358">
            <w:pPr>
              <w:spacing w:after="0" w:line="240" w:lineRule="auto"/>
              <w:rPr>
                <w:rFonts w:ascii="Times New Roman" w:eastAsia="Calibri" w:hAnsi="Times New Roman" w:cs="Times New Roman"/>
                <w:sz w:val="24"/>
                <w:szCs w:val="24"/>
              </w:rPr>
            </w:pPr>
            <w:r w:rsidRPr="00C61FC6">
              <w:rPr>
                <w:rFonts w:ascii="Times New Roman" w:eastAsia="Calibri" w:hAnsi="Times New Roman" w:cs="Times New Roman"/>
                <w:sz w:val="24"/>
                <w:szCs w:val="24"/>
              </w:rPr>
              <w:t>Государственное автономное общеобразовательное учреждение г.Назрань Гимназия № 1</w:t>
            </w:r>
          </w:p>
        </w:tc>
        <w:tc>
          <w:tcPr>
            <w:tcW w:w="2457" w:type="dxa"/>
            <w:shd w:val="clear" w:color="auto" w:fill="auto"/>
          </w:tcPr>
          <w:p w:rsidR="00202358" w:rsidRPr="00FA6722"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36,36</w:t>
            </w:r>
          </w:p>
        </w:tc>
        <w:tc>
          <w:tcPr>
            <w:tcW w:w="2457" w:type="dxa"/>
            <w:shd w:val="clear" w:color="auto" w:fill="auto"/>
          </w:tcPr>
          <w:p w:rsidR="00202358" w:rsidRPr="00FA6722"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22,73</w:t>
            </w:r>
          </w:p>
        </w:tc>
        <w:tc>
          <w:tcPr>
            <w:tcW w:w="2457" w:type="dxa"/>
            <w:shd w:val="clear" w:color="auto" w:fill="auto"/>
          </w:tcPr>
          <w:p w:rsidR="00202358" w:rsidRPr="00FA6722"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4,55</w:t>
            </w:r>
          </w:p>
        </w:tc>
      </w:tr>
      <w:tr w:rsidR="00202358" w:rsidRPr="00FA6722" w:rsidTr="00202358">
        <w:trPr>
          <w:cantSplit/>
        </w:trPr>
        <w:tc>
          <w:tcPr>
            <w:tcW w:w="445" w:type="dxa"/>
            <w:shd w:val="clear" w:color="auto" w:fill="auto"/>
          </w:tcPr>
          <w:p w:rsidR="00202358" w:rsidRPr="00FA6722"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249" w:type="dxa"/>
            <w:shd w:val="clear" w:color="auto" w:fill="auto"/>
          </w:tcPr>
          <w:p w:rsidR="00202358" w:rsidRPr="00FA6722" w:rsidRDefault="00202358" w:rsidP="00202358">
            <w:pPr>
              <w:spacing w:after="0" w:line="240" w:lineRule="auto"/>
              <w:rPr>
                <w:rFonts w:ascii="Times New Roman" w:eastAsia="Calibri" w:hAnsi="Times New Roman" w:cs="Times New Roman"/>
                <w:sz w:val="24"/>
                <w:szCs w:val="24"/>
              </w:rPr>
            </w:pPr>
            <w:r w:rsidRPr="00C61FC6">
              <w:rPr>
                <w:rFonts w:ascii="Times New Roman" w:eastAsia="Calibri" w:hAnsi="Times New Roman" w:cs="Times New Roman"/>
                <w:sz w:val="24"/>
                <w:szCs w:val="24"/>
              </w:rPr>
              <w:t>Государственное бюджетное общеобразовательное учреждение г.Назрань Лицей</w:t>
            </w:r>
          </w:p>
        </w:tc>
        <w:tc>
          <w:tcPr>
            <w:tcW w:w="2457" w:type="dxa"/>
            <w:shd w:val="clear" w:color="auto" w:fill="auto"/>
          </w:tcPr>
          <w:p w:rsidR="00202358" w:rsidRPr="00FA6722"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34,21</w:t>
            </w:r>
          </w:p>
        </w:tc>
        <w:tc>
          <w:tcPr>
            <w:tcW w:w="2457" w:type="dxa"/>
            <w:shd w:val="clear" w:color="auto" w:fill="auto"/>
          </w:tcPr>
          <w:p w:rsidR="00202358" w:rsidRPr="00FA6722"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26,32</w:t>
            </w:r>
          </w:p>
        </w:tc>
        <w:tc>
          <w:tcPr>
            <w:tcW w:w="2457" w:type="dxa"/>
            <w:shd w:val="clear" w:color="auto" w:fill="auto"/>
          </w:tcPr>
          <w:p w:rsidR="00202358" w:rsidRPr="00FA6722"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7,89</w:t>
            </w:r>
          </w:p>
        </w:tc>
      </w:tr>
      <w:tr w:rsidR="00202358" w:rsidRPr="00FA6722" w:rsidTr="00202358">
        <w:trPr>
          <w:cantSplit/>
        </w:trPr>
        <w:tc>
          <w:tcPr>
            <w:tcW w:w="445"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249" w:type="dxa"/>
            <w:shd w:val="clear" w:color="auto" w:fill="auto"/>
          </w:tcPr>
          <w:p w:rsidR="00202358" w:rsidRPr="00C61FC6" w:rsidRDefault="00202358" w:rsidP="00202358">
            <w:pPr>
              <w:spacing w:after="0" w:line="240" w:lineRule="auto"/>
              <w:rPr>
                <w:rFonts w:ascii="Times New Roman" w:eastAsia="Calibri" w:hAnsi="Times New Roman" w:cs="Times New Roman"/>
                <w:sz w:val="24"/>
                <w:szCs w:val="24"/>
              </w:rPr>
            </w:pPr>
            <w:r w:rsidRPr="00C61FC6">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 3  г. Назрань"</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22,22</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33,33</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22,22</w:t>
            </w:r>
          </w:p>
        </w:tc>
      </w:tr>
      <w:tr w:rsidR="00202358" w:rsidRPr="00FA6722" w:rsidTr="00202358">
        <w:trPr>
          <w:cantSplit/>
        </w:trPr>
        <w:tc>
          <w:tcPr>
            <w:tcW w:w="445"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249" w:type="dxa"/>
            <w:shd w:val="clear" w:color="auto" w:fill="auto"/>
          </w:tcPr>
          <w:p w:rsidR="00202358" w:rsidRPr="00C61FC6" w:rsidRDefault="00202358" w:rsidP="00202358">
            <w:pPr>
              <w:spacing w:after="0" w:line="240" w:lineRule="auto"/>
              <w:rPr>
                <w:rFonts w:ascii="Times New Roman" w:eastAsia="Calibri" w:hAnsi="Times New Roman" w:cs="Times New Roman"/>
                <w:sz w:val="24"/>
                <w:szCs w:val="24"/>
              </w:rPr>
            </w:pPr>
            <w:r w:rsidRPr="00C61FC6">
              <w:rPr>
                <w:rFonts w:ascii="Times New Roman" w:eastAsia="Calibri" w:hAnsi="Times New Roman" w:cs="Times New Roman"/>
                <w:sz w:val="24"/>
                <w:szCs w:val="24"/>
              </w:rPr>
              <w:t>Государственное бюджетное общеобразовательное учреждение &lt;Центр образования г. Магас&gt;</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21,05</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42,11</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10,53</w:t>
            </w:r>
          </w:p>
        </w:tc>
      </w:tr>
      <w:tr w:rsidR="00202358" w:rsidRPr="00FA6722" w:rsidTr="00202358">
        <w:trPr>
          <w:cantSplit/>
        </w:trPr>
        <w:tc>
          <w:tcPr>
            <w:tcW w:w="445"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249" w:type="dxa"/>
            <w:shd w:val="clear" w:color="auto" w:fill="auto"/>
          </w:tcPr>
          <w:p w:rsidR="00202358" w:rsidRPr="00C61FC6" w:rsidRDefault="00202358" w:rsidP="00202358">
            <w:pPr>
              <w:spacing w:after="0" w:line="240" w:lineRule="auto"/>
              <w:rPr>
                <w:rFonts w:ascii="Times New Roman" w:eastAsia="Calibri" w:hAnsi="Times New Roman" w:cs="Times New Roman"/>
                <w:sz w:val="24"/>
                <w:szCs w:val="24"/>
              </w:rPr>
            </w:pPr>
            <w:r w:rsidRPr="00C61FC6">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№6 г.Сунжа"</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r>
      <w:tr w:rsidR="00202358" w:rsidRPr="00FA6722" w:rsidTr="00202358">
        <w:trPr>
          <w:cantSplit/>
        </w:trPr>
        <w:tc>
          <w:tcPr>
            <w:tcW w:w="445"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249" w:type="dxa"/>
            <w:shd w:val="clear" w:color="auto" w:fill="auto"/>
          </w:tcPr>
          <w:p w:rsidR="00202358" w:rsidRPr="00C61FC6" w:rsidRDefault="00202358" w:rsidP="00202358">
            <w:pPr>
              <w:spacing w:after="0" w:line="240" w:lineRule="auto"/>
              <w:rPr>
                <w:rFonts w:ascii="Times New Roman" w:eastAsia="Calibri" w:hAnsi="Times New Roman" w:cs="Times New Roman"/>
                <w:sz w:val="24"/>
                <w:szCs w:val="24"/>
              </w:rPr>
            </w:pPr>
            <w:r w:rsidRPr="00C61FC6">
              <w:rPr>
                <w:rFonts w:ascii="Times New Roman" w:eastAsia="Calibri" w:hAnsi="Times New Roman" w:cs="Times New Roman"/>
                <w:sz w:val="24"/>
                <w:szCs w:val="24"/>
              </w:rPr>
              <w:t>Государственное бюджетное общеобразовательное учреждение "Лицей № 1 г. Магас"</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18,18</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36,36</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9,09</w:t>
            </w:r>
          </w:p>
        </w:tc>
      </w:tr>
      <w:tr w:rsidR="00202358" w:rsidRPr="00FA6722" w:rsidTr="00202358">
        <w:trPr>
          <w:cantSplit/>
        </w:trPr>
        <w:tc>
          <w:tcPr>
            <w:tcW w:w="445"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249" w:type="dxa"/>
            <w:shd w:val="clear" w:color="auto" w:fill="auto"/>
          </w:tcPr>
          <w:p w:rsidR="00202358" w:rsidRPr="00C61FC6" w:rsidRDefault="00202358" w:rsidP="00202358">
            <w:pPr>
              <w:spacing w:after="0" w:line="240" w:lineRule="auto"/>
              <w:rPr>
                <w:rFonts w:ascii="Times New Roman" w:eastAsia="Calibri" w:hAnsi="Times New Roman" w:cs="Times New Roman"/>
                <w:sz w:val="24"/>
                <w:szCs w:val="24"/>
              </w:rPr>
            </w:pPr>
            <w:r w:rsidRPr="00C61FC6">
              <w:rPr>
                <w:rFonts w:ascii="Times New Roman" w:eastAsia="Calibri" w:hAnsi="Times New Roman" w:cs="Times New Roman"/>
                <w:sz w:val="24"/>
                <w:szCs w:val="24"/>
              </w:rPr>
              <w:t>Государственное бюджетное общеобразовательное учреждение "Гимназия Назрановского района"</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18,18</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27,27</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18,18</w:t>
            </w:r>
          </w:p>
        </w:tc>
      </w:tr>
      <w:tr w:rsidR="00202358" w:rsidRPr="00FA6722" w:rsidTr="00202358">
        <w:trPr>
          <w:cantSplit/>
        </w:trPr>
        <w:tc>
          <w:tcPr>
            <w:tcW w:w="445"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249" w:type="dxa"/>
            <w:shd w:val="clear" w:color="auto" w:fill="auto"/>
          </w:tcPr>
          <w:p w:rsidR="00202358" w:rsidRPr="00C61FC6"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ВПЛ</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13,56</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37,29</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28,81</w:t>
            </w:r>
          </w:p>
        </w:tc>
      </w:tr>
      <w:tr w:rsidR="00202358" w:rsidRPr="00FA6722" w:rsidTr="00202358">
        <w:trPr>
          <w:cantSplit/>
        </w:trPr>
        <w:tc>
          <w:tcPr>
            <w:tcW w:w="445"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249"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sidRPr="00777EDA">
              <w:rPr>
                <w:rFonts w:ascii="Times New Roman" w:eastAsia="Calibri" w:hAnsi="Times New Roman" w:cs="Times New Roman"/>
                <w:sz w:val="24"/>
                <w:szCs w:val="24"/>
              </w:rPr>
              <w:t>Государственное бюджетное общеобразовательное учреждение  &lt;Средняя общеобразовательная  школа № 3  г.Карабулак"</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10,53</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26,32</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15,79</w:t>
            </w:r>
          </w:p>
        </w:tc>
      </w:tr>
      <w:tr w:rsidR="00202358" w:rsidRPr="00FA6722" w:rsidTr="00202358">
        <w:trPr>
          <w:cantSplit/>
        </w:trPr>
        <w:tc>
          <w:tcPr>
            <w:tcW w:w="445"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249" w:type="dxa"/>
            <w:shd w:val="clear" w:color="auto" w:fill="auto"/>
          </w:tcPr>
          <w:p w:rsidR="00202358" w:rsidRPr="00777EDA" w:rsidRDefault="00202358" w:rsidP="00202358">
            <w:pPr>
              <w:spacing w:after="0" w:line="240" w:lineRule="auto"/>
              <w:rPr>
                <w:rFonts w:ascii="Times New Roman" w:eastAsia="Calibri" w:hAnsi="Times New Roman" w:cs="Times New Roman"/>
                <w:sz w:val="24"/>
                <w:szCs w:val="24"/>
              </w:rPr>
            </w:pPr>
            <w:r w:rsidRPr="00777EDA">
              <w:rPr>
                <w:rFonts w:ascii="Times New Roman" w:eastAsia="Calibri" w:hAnsi="Times New Roman" w:cs="Times New Roman"/>
                <w:sz w:val="24"/>
                <w:szCs w:val="24"/>
              </w:rPr>
              <w:t>Государственное бюджетное общеобразовательное учреждение   "Средняя общеобразовательная школа №1 г.Сунжа"</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r>
      <w:tr w:rsidR="00202358" w:rsidRPr="00FA6722" w:rsidTr="00202358">
        <w:trPr>
          <w:cantSplit/>
        </w:trPr>
        <w:tc>
          <w:tcPr>
            <w:tcW w:w="445"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249" w:type="dxa"/>
            <w:shd w:val="clear" w:color="auto" w:fill="auto"/>
          </w:tcPr>
          <w:p w:rsidR="00202358" w:rsidRPr="00777EDA"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ВПЛ</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r>
      <w:tr w:rsidR="00202358" w:rsidRPr="00FA6722" w:rsidTr="00202358">
        <w:trPr>
          <w:cantSplit/>
        </w:trPr>
        <w:tc>
          <w:tcPr>
            <w:tcW w:w="445"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249"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sidRPr="00777EDA">
              <w:rPr>
                <w:rFonts w:ascii="Times New Roman" w:eastAsia="Calibri" w:hAnsi="Times New Roman" w:cs="Times New Roman"/>
                <w:sz w:val="24"/>
                <w:szCs w:val="24"/>
              </w:rPr>
              <w:t>Государственное бюджетное образовательное учреждение Малгобекского района Средняя общеобразовательная школа № 17 с.п. Верхние Ачалуки</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w:t>
            </w:r>
          </w:p>
        </w:tc>
      </w:tr>
      <w:tr w:rsidR="00202358" w:rsidRPr="00FA6722" w:rsidTr="00202358">
        <w:trPr>
          <w:cantSplit/>
        </w:trPr>
        <w:tc>
          <w:tcPr>
            <w:tcW w:w="445"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249" w:type="dxa"/>
            <w:shd w:val="clear" w:color="auto" w:fill="auto"/>
          </w:tcPr>
          <w:p w:rsidR="00202358" w:rsidRPr="00777EDA" w:rsidRDefault="00202358" w:rsidP="00202358">
            <w:pPr>
              <w:spacing w:after="0" w:line="240" w:lineRule="auto"/>
              <w:rPr>
                <w:rFonts w:ascii="Times New Roman" w:eastAsia="Calibri" w:hAnsi="Times New Roman" w:cs="Times New Roman"/>
                <w:sz w:val="24"/>
                <w:szCs w:val="24"/>
              </w:rPr>
            </w:pPr>
            <w:r w:rsidRPr="00777EDA">
              <w:rPr>
                <w:rFonts w:ascii="Times New Roman" w:eastAsia="Calibri" w:hAnsi="Times New Roman" w:cs="Times New Roman"/>
                <w:sz w:val="24"/>
                <w:szCs w:val="24"/>
              </w:rPr>
              <w:t>Государственное бюджетное общеобразовательное учреждение  "Гимназия "Марем" г. Магас"</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9,09</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27,27</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36,36</w:t>
            </w:r>
          </w:p>
        </w:tc>
      </w:tr>
      <w:tr w:rsidR="00202358" w:rsidRPr="00FA6722" w:rsidTr="00202358">
        <w:trPr>
          <w:cantSplit/>
        </w:trPr>
        <w:tc>
          <w:tcPr>
            <w:tcW w:w="445"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249" w:type="dxa"/>
            <w:shd w:val="clear" w:color="auto" w:fill="auto"/>
          </w:tcPr>
          <w:p w:rsidR="00202358" w:rsidRPr="00777EDA" w:rsidRDefault="00202358" w:rsidP="00202358">
            <w:pPr>
              <w:spacing w:after="0" w:line="240" w:lineRule="auto"/>
              <w:rPr>
                <w:rFonts w:ascii="Times New Roman" w:eastAsia="Calibri" w:hAnsi="Times New Roman" w:cs="Times New Roman"/>
                <w:sz w:val="24"/>
                <w:szCs w:val="24"/>
              </w:rPr>
            </w:pPr>
            <w:r w:rsidRPr="00777EDA">
              <w:rPr>
                <w:rFonts w:ascii="Times New Roman" w:eastAsia="Calibri" w:hAnsi="Times New Roman" w:cs="Times New Roman"/>
                <w:sz w:val="24"/>
                <w:szCs w:val="24"/>
              </w:rPr>
              <w:t>Государственное бюджетное общеобразовательное учреждение  "Гимназия № 1  г. Малгобек"</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16,00</w:t>
            </w:r>
          </w:p>
        </w:tc>
      </w:tr>
      <w:tr w:rsidR="00202358" w:rsidRPr="00FA6722" w:rsidTr="00202358">
        <w:trPr>
          <w:cantSplit/>
        </w:trPr>
        <w:tc>
          <w:tcPr>
            <w:tcW w:w="445"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249" w:type="dxa"/>
            <w:shd w:val="clear" w:color="auto" w:fill="auto"/>
          </w:tcPr>
          <w:p w:rsidR="00202358" w:rsidRPr="00777EDA" w:rsidRDefault="00202358" w:rsidP="00202358">
            <w:pPr>
              <w:spacing w:after="0" w:line="240" w:lineRule="auto"/>
              <w:rPr>
                <w:rFonts w:ascii="Times New Roman" w:eastAsia="Calibri" w:hAnsi="Times New Roman" w:cs="Times New Roman"/>
                <w:sz w:val="24"/>
                <w:szCs w:val="24"/>
              </w:rPr>
            </w:pPr>
            <w:r w:rsidRPr="00777EDA">
              <w:rPr>
                <w:rFonts w:ascii="Times New Roman" w:eastAsia="Calibri" w:hAnsi="Times New Roman" w:cs="Times New Roman"/>
                <w:sz w:val="24"/>
                <w:szCs w:val="24"/>
              </w:rPr>
              <w:t>Государственное бюджетное общеобразовательное учреждение  &lt;Средняя общеобразовательная Гимназия №1  г. Карабулак&gt;</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r>
      <w:tr w:rsidR="00202358" w:rsidRPr="00FA6722" w:rsidTr="00202358">
        <w:trPr>
          <w:cantSplit/>
        </w:trPr>
        <w:tc>
          <w:tcPr>
            <w:tcW w:w="445"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2249" w:type="dxa"/>
            <w:shd w:val="clear" w:color="auto" w:fill="auto"/>
          </w:tcPr>
          <w:p w:rsidR="00202358" w:rsidRPr="00777EDA"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ВПЛ</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7,69</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26,92</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19,23</w:t>
            </w:r>
          </w:p>
        </w:tc>
      </w:tr>
      <w:tr w:rsidR="00202358" w:rsidRPr="00FA6722" w:rsidTr="00202358">
        <w:trPr>
          <w:cantSplit/>
        </w:trPr>
        <w:tc>
          <w:tcPr>
            <w:tcW w:w="445"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2249"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ВПЛ</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5,26</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5,26</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52,63</w:t>
            </w:r>
          </w:p>
        </w:tc>
      </w:tr>
      <w:tr w:rsidR="00202358" w:rsidRPr="00FA6722" w:rsidTr="00202358">
        <w:trPr>
          <w:cantSplit/>
        </w:trPr>
        <w:tc>
          <w:tcPr>
            <w:tcW w:w="445"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2249"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sidRPr="00777EDA">
              <w:rPr>
                <w:rFonts w:ascii="Times New Roman" w:eastAsia="Calibri" w:hAnsi="Times New Roman" w:cs="Times New Roman"/>
                <w:sz w:val="24"/>
                <w:szCs w:val="24"/>
              </w:rPr>
              <w:t>Государственное бюджетное общеобразовательное учреждение   "Сред</w:t>
            </w:r>
            <w:r>
              <w:rPr>
                <w:rFonts w:ascii="Times New Roman" w:eastAsia="Calibri" w:hAnsi="Times New Roman" w:cs="Times New Roman"/>
                <w:sz w:val="24"/>
                <w:szCs w:val="24"/>
              </w:rPr>
              <w:t>няя общеобразовательная школа №5</w:t>
            </w:r>
            <w:r w:rsidRPr="00777EDA">
              <w:rPr>
                <w:rFonts w:ascii="Times New Roman" w:eastAsia="Calibri" w:hAnsi="Times New Roman" w:cs="Times New Roman"/>
                <w:sz w:val="24"/>
                <w:szCs w:val="24"/>
              </w:rPr>
              <w:t>г. Назрань"</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r>
      <w:tr w:rsidR="00202358" w:rsidRPr="00FA6722" w:rsidTr="00202358">
        <w:trPr>
          <w:cantSplit/>
        </w:trPr>
        <w:tc>
          <w:tcPr>
            <w:tcW w:w="445"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2249" w:type="dxa"/>
            <w:shd w:val="clear" w:color="auto" w:fill="auto"/>
          </w:tcPr>
          <w:p w:rsidR="00202358" w:rsidRPr="00777EDA"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ВПЛ</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4,17</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33,33</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20,83</w:t>
            </w:r>
          </w:p>
        </w:tc>
      </w:tr>
      <w:tr w:rsidR="00202358" w:rsidRPr="00FA6722" w:rsidTr="00202358">
        <w:trPr>
          <w:cantSplit/>
        </w:trPr>
        <w:tc>
          <w:tcPr>
            <w:tcW w:w="445"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249"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sidRPr="00777EDA">
              <w:rPr>
                <w:rFonts w:ascii="Times New Roman" w:eastAsia="Calibri" w:hAnsi="Times New Roman" w:cs="Times New Roman"/>
                <w:sz w:val="24"/>
                <w:szCs w:val="24"/>
              </w:rPr>
              <w:t>Государственное бюджетное общеобразовательное учреждение   "Средняя общеоб</w:t>
            </w:r>
            <w:r>
              <w:rPr>
                <w:rFonts w:ascii="Times New Roman" w:eastAsia="Calibri" w:hAnsi="Times New Roman" w:cs="Times New Roman"/>
                <w:sz w:val="24"/>
                <w:szCs w:val="24"/>
              </w:rPr>
              <w:t>разовательная школа №2</w:t>
            </w:r>
            <w:r w:rsidRPr="00777EDA">
              <w:rPr>
                <w:rFonts w:ascii="Times New Roman" w:eastAsia="Calibri" w:hAnsi="Times New Roman" w:cs="Times New Roman"/>
                <w:sz w:val="24"/>
                <w:szCs w:val="24"/>
              </w:rPr>
              <w:t>г. Назрань"</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63,64</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9,09</w:t>
            </w:r>
          </w:p>
        </w:tc>
      </w:tr>
      <w:tr w:rsidR="00202358" w:rsidRPr="00FA6722" w:rsidTr="00202358">
        <w:trPr>
          <w:cantSplit/>
        </w:trPr>
        <w:tc>
          <w:tcPr>
            <w:tcW w:w="445"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2249" w:type="dxa"/>
            <w:shd w:val="clear" w:color="auto" w:fill="auto"/>
          </w:tcPr>
          <w:p w:rsidR="00202358" w:rsidRPr="00777EDA" w:rsidRDefault="00202358" w:rsidP="00202358">
            <w:pPr>
              <w:spacing w:after="0" w:line="240" w:lineRule="auto"/>
              <w:rPr>
                <w:rFonts w:ascii="Times New Roman" w:eastAsia="Calibri" w:hAnsi="Times New Roman" w:cs="Times New Roman"/>
                <w:sz w:val="24"/>
                <w:szCs w:val="24"/>
              </w:rPr>
            </w:pPr>
            <w:r w:rsidRPr="00777EDA">
              <w:rPr>
                <w:rFonts w:ascii="Times New Roman" w:eastAsia="Calibri" w:hAnsi="Times New Roman" w:cs="Times New Roman"/>
                <w:sz w:val="24"/>
                <w:szCs w:val="24"/>
              </w:rPr>
              <w:t>Государственное бюджетное общеобразовательное учреждение  &lt;Средняя общеобразовательная  школа № 3 г.Малгобек"</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33,33</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11,11</w:t>
            </w:r>
          </w:p>
        </w:tc>
      </w:tr>
      <w:tr w:rsidR="00202358" w:rsidRPr="00FA6722" w:rsidTr="00202358">
        <w:trPr>
          <w:cantSplit/>
        </w:trPr>
        <w:tc>
          <w:tcPr>
            <w:tcW w:w="445" w:type="dxa"/>
            <w:shd w:val="clear" w:color="auto" w:fill="auto"/>
          </w:tcPr>
          <w:p w:rsidR="00202358" w:rsidRDefault="00202358" w:rsidP="002023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2249" w:type="dxa"/>
            <w:shd w:val="clear" w:color="auto" w:fill="auto"/>
          </w:tcPr>
          <w:p w:rsidR="00202358" w:rsidRPr="00777EDA" w:rsidRDefault="00202358" w:rsidP="00202358">
            <w:pPr>
              <w:spacing w:after="0" w:line="240" w:lineRule="auto"/>
              <w:rPr>
                <w:rFonts w:ascii="Times New Roman" w:eastAsia="Calibri" w:hAnsi="Times New Roman" w:cs="Times New Roman"/>
                <w:sz w:val="24"/>
                <w:szCs w:val="24"/>
              </w:rPr>
            </w:pPr>
            <w:r w:rsidRPr="00777EDA">
              <w:rPr>
                <w:rFonts w:ascii="Times New Roman" w:eastAsia="Calibri" w:hAnsi="Times New Roman" w:cs="Times New Roman"/>
                <w:sz w:val="24"/>
                <w:szCs w:val="24"/>
              </w:rPr>
              <w:t>Государственное бюджетное образовательное учреждение Малгобекского района Средняя общеобразовательная школа № 19 с.п. Сагопши</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27,27</w:t>
            </w:r>
          </w:p>
        </w:tc>
        <w:tc>
          <w:tcPr>
            <w:tcW w:w="2457" w:type="dxa"/>
            <w:shd w:val="clear" w:color="auto" w:fill="auto"/>
          </w:tcPr>
          <w:p w:rsidR="00202358" w:rsidRDefault="00202358" w:rsidP="002023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36,36</w:t>
            </w:r>
          </w:p>
        </w:tc>
      </w:tr>
    </w:tbl>
    <w:p w:rsidR="00202358" w:rsidRPr="00FA6722" w:rsidRDefault="00202358" w:rsidP="000F30C8">
      <w:pPr>
        <w:keepNext/>
        <w:keepLines/>
        <w:numPr>
          <w:ilvl w:val="2"/>
          <w:numId w:val="93"/>
        </w:numPr>
        <w:spacing w:before="200" w:after="0" w:line="240" w:lineRule="auto"/>
        <w:outlineLvl w:val="2"/>
        <w:rPr>
          <w:rFonts w:ascii="Times New Roman" w:eastAsia="SimSun" w:hAnsi="Times New Roman" w:cs="Times New Roman"/>
          <w:sz w:val="28"/>
          <w:szCs w:val="24"/>
          <w:lang w:eastAsia="ru-RU"/>
        </w:rPr>
      </w:pPr>
      <w:r w:rsidRPr="00FA6722">
        <w:rPr>
          <w:rFonts w:ascii="Times New Roman" w:eastAsia="SimSun" w:hAnsi="Times New Roman" w:cs="Times New Roman"/>
          <w:sz w:val="28"/>
          <w:szCs w:val="24"/>
          <w:lang w:eastAsia="ru-RU"/>
        </w:rPr>
        <w:t>Перечень ОО, продемонстрировавших низкие результаты ЕГЭ по предмету</w:t>
      </w:r>
    </w:p>
    <w:p w:rsidR="00202358" w:rsidRPr="00FA6722" w:rsidRDefault="00202358" w:rsidP="00202358">
      <w:pPr>
        <w:keepNext/>
        <w:keepLines/>
        <w:spacing w:before="200" w:after="0" w:line="240" w:lineRule="auto"/>
        <w:ind w:left="-426" w:firstLine="568"/>
        <w:outlineLvl w:val="2"/>
        <w:rPr>
          <w:rFonts w:ascii="Times New Roman" w:eastAsia="SimSun" w:hAnsi="Times New Roman" w:cs="Times New Roman"/>
          <w:b/>
          <w:bCs/>
          <w:i/>
          <w:iCs/>
          <w:sz w:val="24"/>
          <w:lang w:eastAsia="ru-RU"/>
        </w:rPr>
      </w:pPr>
      <w:r w:rsidRPr="00FA6722">
        <w:rPr>
          <w:rFonts w:ascii="Times New Roman" w:eastAsia="SimSun" w:hAnsi="Times New Roman" w:cs="Times New Roman"/>
          <w:i/>
          <w:iCs/>
          <w:sz w:val="24"/>
          <w:lang w:eastAsia="ru-RU"/>
        </w:rPr>
        <w:t>Выбирается</w:t>
      </w:r>
      <w:r w:rsidRPr="00FA6722">
        <w:rPr>
          <w:rFonts w:ascii="Times New Roman" w:eastAsia="SimSun" w:hAnsi="Times New Roman" w:cs="Times New Roman"/>
          <w:i/>
          <w:iCs/>
          <w:sz w:val="24"/>
          <w:vertAlign w:val="superscript"/>
          <w:lang w:eastAsia="ru-RU"/>
        </w:rPr>
        <w:footnoteReference w:id="45"/>
      </w:r>
      <w:r w:rsidRPr="00FA6722">
        <w:rPr>
          <w:rFonts w:ascii="Times New Roman" w:eastAsia="SimSun" w:hAnsi="Times New Roman" w:cs="Times New Roman"/>
          <w:i/>
          <w:iCs/>
          <w:sz w:val="24"/>
          <w:lang w:eastAsia="ru-RU"/>
        </w:rPr>
        <w:t xml:space="preserve"> от 5 до 15% от общего числа ОО в субъекте Российской Федерации, в которых:</w:t>
      </w:r>
    </w:p>
    <w:p w:rsidR="00202358" w:rsidRPr="00FA6722" w:rsidRDefault="00202358" w:rsidP="00202358">
      <w:pPr>
        <w:numPr>
          <w:ilvl w:val="0"/>
          <w:numId w:val="5"/>
        </w:numPr>
        <w:spacing w:after="120" w:line="240" w:lineRule="auto"/>
        <w:ind w:left="709" w:hanging="425"/>
        <w:contextualSpacing/>
        <w:rPr>
          <w:rFonts w:ascii="Times New Roman" w:eastAsia="Times New Roman" w:hAnsi="Times New Roman" w:cs="Times New Roman"/>
          <w:i/>
          <w:iCs/>
          <w:sz w:val="24"/>
          <w:szCs w:val="24"/>
          <w:lang w:eastAsia="ru-RU"/>
        </w:rPr>
      </w:pPr>
      <w:r w:rsidRPr="00FA6722">
        <w:rPr>
          <w:rFonts w:ascii="Times New Roman" w:eastAsia="Times New Roman" w:hAnsi="Times New Roman" w:cs="Times New Roman"/>
          <w:bCs/>
          <w:i/>
          <w:iCs/>
          <w:sz w:val="24"/>
          <w:szCs w:val="24"/>
          <w:lang w:eastAsia="ru-RU"/>
        </w:rPr>
        <w:t>доля</w:t>
      </w:r>
      <w:r w:rsidRPr="00FA6722">
        <w:rPr>
          <w:rFonts w:ascii="Times New Roman" w:eastAsia="Times New Roman" w:hAnsi="Times New Roman" w:cs="Times New Roman"/>
          <w:i/>
          <w:iCs/>
          <w:sz w:val="24"/>
          <w:szCs w:val="24"/>
          <w:lang w:eastAsia="ru-RU"/>
        </w:rPr>
        <w:t xml:space="preserve"> участников ЕГЭ, </w:t>
      </w:r>
      <w:r w:rsidRPr="00FA6722">
        <w:rPr>
          <w:rFonts w:ascii="Times New Roman" w:eastAsia="Times New Roman" w:hAnsi="Times New Roman" w:cs="Times New Roman"/>
          <w:b/>
          <w:i/>
          <w:iCs/>
          <w:sz w:val="24"/>
          <w:szCs w:val="24"/>
          <w:lang w:eastAsia="ru-RU"/>
        </w:rPr>
        <w:t>не достигших минимального балла</w:t>
      </w:r>
      <w:r w:rsidRPr="00FA6722">
        <w:rPr>
          <w:rFonts w:ascii="Times New Roman" w:eastAsia="Times New Roman" w:hAnsi="Times New Roman" w:cs="Times New Roman"/>
          <w:i/>
          <w:iCs/>
          <w:sz w:val="24"/>
          <w:szCs w:val="24"/>
          <w:lang w:eastAsia="ru-RU"/>
        </w:rPr>
        <w:t xml:space="preserve">, имеет </w:t>
      </w:r>
      <w:r w:rsidRPr="00FA6722">
        <w:rPr>
          <w:rFonts w:ascii="Times New Roman" w:eastAsia="Times New Roman" w:hAnsi="Times New Roman" w:cs="Times New Roman"/>
          <w:b/>
          <w:i/>
          <w:iCs/>
          <w:sz w:val="24"/>
          <w:szCs w:val="24"/>
          <w:lang w:eastAsia="ru-RU"/>
        </w:rPr>
        <w:t>максимальные значения</w:t>
      </w:r>
      <w:r w:rsidRPr="00FA6722">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p>
    <w:p w:rsidR="00202358" w:rsidRPr="00FA6722" w:rsidRDefault="00202358" w:rsidP="00202358">
      <w:pPr>
        <w:numPr>
          <w:ilvl w:val="0"/>
          <w:numId w:val="5"/>
        </w:numPr>
        <w:spacing w:after="120" w:line="240" w:lineRule="auto"/>
        <w:ind w:left="709" w:hanging="425"/>
        <w:contextualSpacing/>
        <w:rPr>
          <w:rFonts w:ascii="Times New Roman" w:eastAsia="Times New Roman" w:hAnsi="Times New Roman" w:cs="Times New Roman"/>
          <w:i/>
          <w:iCs/>
          <w:sz w:val="24"/>
          <w:szCs w:val="24"/>
          <w:lang w:eastAsia="ru-RU"/>
        </w:rPr>
      </w:pPr>
      <w:r w:rsidRPr="00FA6722">
        <w:rPr>
          <w:rFonts w:ascii="Times New Roman" w:eastAsia="Times New Roman" w:hAnsi="Times New Roman" w:cs="Times New Roman"/>
          <w:bCs/>
          <w:i/>
          <w:iCs/>
          <w:sz w:val="24"/>
          <w:szCs w:val="24"/>
          <w:lang w:eastAsia="ru-RU"/>
        </w:rPr>
        <w:t>доля</w:t>
      </w:r>
      <w:r w:rsidRPr="00FA6722">
        <w:rPr>
          <w:rFonts w:ascii="Times New Roman" w:eastAsia="Times New Roman" w:hAnsi="Times New Roman" w:cs="Times New Roman"/>
          <w:i/>
          <w:iCs/>
          <w:sz w:val="24"/>
          <w:szCs w:val="24"/>
          <w:lang w:eastAsia="ru-RU"/>
        </w:rPr>
        <w:t xml:space="preserve"> участников ЕГЭ, </w:t>
      </w:r>
      <w:r w:rsidRPr="00FA6722">
        <w:rPr>
          <w:rFonts w:ascii="Times New Roman" w:eastAsia="Times New Roman" w:hAnsi="Times New Roman" w:cs="Times New Roman"/>
          <w:b/>
          <w:i/>
          <w:iCs/>
          <w:sz w:val="24"/>
          <w:szCs w:val="24"/>
          <w:lang w:eastAsia="ru-RU"/>
        </w:rPr>
        <w:t>получивших от 61 до 100 баллов</w:t>
      </w:r>
      <w:r w:rsidRPr="00FA6722">
        <w:rPr>
          <w:rFonts w:ascii="Times New Roman" w:eastAsia="Times New Roman" w:hAnsi="Times New Roman" w:cs="Times New Roman"/>
          <w:i/>
          <w:iCs/>
          <w:sz w:val="24"/>
          <w:szCs w:val="24"/>
          <w:lang w:eastAsia="ru-RU"/>
        </w:rPr>
        <w:t xml:space="preserve">, имеет </w:t>
      </w:r>
      <w:r w:rsidRPr="00FA6722">
        <w:rPr>
          <w:rFonts w:ascii="Times New Roman" w:eastAsia="Times New Roman" w:hAnsi="Times New Roman" w:cs="Times New Roman"/>
          <w:b/>
          <w:i/>
          <w:iCs/>
          <w:sz w:val="24"/>
          <w:szCs w:val="24"/>
          <w:lang w:eastAsia="ru-RU"/>
        </w:rPr>
        <w:t>минимальные значения</w:t>
      </w:r>
      <w:r w:rsidRPr="00FA6722">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p>
    <w:p w:rsidR="00202358" w:rsidRPr="00FA6722" w:rsidRDefault="00202358" w:rsidP="00202358">
      <w:pPr>
        <w:keepNext/>
        <w:spacing w:line="240" w:lineRule="auto"/>
        <w:rPr>
          <w:rFonts w:ascii="Times New Roman" w:eastAsia="Calibri" w:hAnsi="Times New Roman" w:cs="Times New Roman"/>
          <w:bCs/>
          <w:i/>
          <w:sz w:val="18"/>
          <w:szCs w:val="18"/>
          <w:lang w:eastAsia="ru-RU"/>
        </w:rPr>
      </w:pPr>
      <w:r w:rsidRPr="00FA6722">
        <w:rPr>
          <w:rFonts w:ascii="Times New Roman" w:eastAsia="Calibri" w:hAnsi="Times New Roman" w:cs="Times New Roman"/>
          <w:bCs/>
          <w:i/>
          <w:sz w:val="18"/>
          <w:szCs w:val="18"/>
          <w:lang w:eastAsia="ru-RU"/>
        </w:rPr>
        <w:t xml:space="preserve">Таблица </w:t>
      </w:r>
      <w:r w:rsidR="00623AAB" w:rsidRPr="00FA6722">
        <w:rPr>
          <w:rFonts w:ascii="Times New Roman" w:eastAsia="Calibri" w:hAnsi="Times New Roman" w:cs="Times New Roman"/>
          <w:bCs/>
          <w:i/>
          <w:sz w:val="18"/>
          <w:szCs w:val="18"/>
          <w:lang w:eastAsia="ru-RU"/>
        </w:rPr>
        <w:fldChar w:fldCharType="begin"/>
      </w:r>
      <w:r w:rsidRPr="00FA6722">
        <w:rPr>
          <w:rFonts w:ascii="Times New Roman" w:eastAsia="Calibri" w:hAnsi="Times New Roman" w:cs="Times New Roman"/>
          <w:bCs/>
          <w:i/>
          <w:sz w:val="18"/>
          <w:szCs w:val="18"/>
          <w:lang w:eastAsia="ru-RU"/>
        </w:rPr>
        <w:instrText xml:space="preserve"> STYLEREF 1 \s </w:instrText>
      </w:r>
      <w:r w:rsidR="00623AAB" w:rsidRPr="00FA672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FA6722">
        <w:rPr>
          <w:rFonts w:ascii="Times New Roman" w:eastAsia="Calibri" w:hAnsi="Times New Roman" w:cs="Times New Roman"/>
          <w:bCs/>
          <w:i/>
          <w:sz w:val="18"/>
          <w:szCs w:val="18"/>
          <w:lang w:eastAsia="ru-RU"/>
        </w:rPr>
        <w:fldChar w:fldCharType="end"/>
      </w:r>
      <w:r w:rsidRPr="00FA6722">
        <w:rPr>
          <w:rFonts w:ascii="Times New Roman" w:eastAsia="Calibri" w:hAnsi="Times New Roman" w:cs="Times New Roman"/>
          <w:bCs/>
          <w:i/>
          <w:sz w:val="18"/>
          <w:szCs w:val="18"/>
          <w:lang w:eastAsia="ru-RU"/>
        </w:rPr>
        <w:noBreakHyphen/>
      </w:r>
      <w:r w:rsidR="00623AAB" w:rsidRPr="00FA6722">
        <w:rPr>
          <w:rFonts w:ascii="Times New Roman" w:eastAsia="Calibri" w:hAnsi="Times New Roman" w:cs="Times New Roman"/>
          <w:bCs/>
          <w:i/>
          <w:sz w:val="18"/>
          <w:szCs w:val="18"/>
          <w:lang w:eastAsia="ru-RU"/>
        </w:rPr>
        <w:fldChar w:fldCharType="begin"/>
      </w:r>
      <w:r w:rsidRPr="00FA6722">
        <w:rPr>
          <w:rFonts w:ascii="Times New Roman" w:eastAsia="Calibri" w:hAnsi="Times New Roman" w:cs="Times New Roman"/>
          <w:bCs/>
          <w:i/>
          <w:sz w:val="18"/>
          <w:szCs w:val="18"/>
          <w:lang w:eastAsia="ru-RU"/>
        </w:rPr>
        <w:instrText xml:space="preserve"> SEQ Таблица \* ARABIC \s 1 </w:instrText>
      </w:r>
      <w:r w:rsidR="00623AAB" w:rsidRPr="00FA6722">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78</w:t>
      </w:r>
      <w:r w:rsidR="00623AAB" w:rsidRPr="00FA6722">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2449"/>
        <w:gridCol w:w="2377"/>
        <w:gridCol w:w="2361"/>
        <w:gridCol w:w="2361"/>
      </w:tblGrid>
      <w:tr w:rsidR="00202358" w:rsidRPr="00FA6722" w:rsidTr="00202358">
        <w:trPr>
          <w:cantSplit/>
          <w:tblHeader/>
        </w:trPr>
        <w:tc>
          <w:tcPr>
            <w:tcW w:w="445" w:type="dxa"/>
            <w:vAlign w:val="center"/>
          </w:tcPr>
          <w:p w:rsidR="00202358" w:rsidRPr="00FA6722" w:rsidRDefault="00202358" w:rsidP="00202358">
            <w:pPr>
              <w:spacing w:after="0" w:line="240" w:lineRule="auto"/>
              <w:contextualSpacing/>
              <w:rPr>
                <w:rFonts w:ascii="Times New Roman" w:eastAsia="Times New Roman" w:hAnsi="Times New Roman" w:cs="Times New Roman"/>
                <w:sz w:val="24"/>
                <w:szCs w:val="24"/>
                <w:lang w:eastAsia="ru-RU"/>
              </w:rPr>
            </w:pPr>
            <w:r w:rsidRPr="00FA6722">
              <w:rPr>
                <w:rFonts w:ascii="Times New Roman" w:eastAsia="Times New Roman" w:hAnsi="Times New Roman" w:cs="Times New Roman"/>
                <w:sz w:val="24"/>
                <w:szCs w:val="24"/>
                <w:lang w:eastAsia="ru-RU"/>
              </w:rPr>
              <w:t>№</w:t>
            </w:r>
          </w:p>
        </w:tc>
        <w:tc>
          <w:tcPr>
            <w:tcW w:w="2327" w:type="dxa"/>
            <w:vAlign w:val="center"/>
          </w:tcPr>
          <w:p w:rsidR="00202358" w:rsidRPr="00FA6722" w:rsidRDefault="00202358" w:rsidP="00202358">
            <w:pPr>
              <w:spacing w:after="0" w:line="240" w:lineRule="auto"/>
              <w:contextualSpacing/>
              <w:rPr>
                <w:rFonts w:ascii="Times New Roman" w:eastAsia="Times New Roman" w:hAnsi="Times New Roman" w:cs="Times New Roman"/>
                <w:sz w:val="24"/>
                <w:szCs w:val="24"/>
                <w:lang w:eastAsia="ru-RU"/>
              </w:rPr>
            </w:pPr>
            <w:r w:rsidRPr="00FA6722">
              <w:rPr>
                <w:rFonts w:ascii="Times New Roman" w:eastAsia="Calibri" w:hAnsi="Times New Roman" w:cs="Times New Roman"/>
                <w:sz w:val="24"/>
              </w:rPr>
              <w:t>Наименование</w:t>
            </w:r>
            <w:r w:rsidRPr="00FA6722">
              <w:rPr>
                <w:rFonts w:ascii="Times New Roman" w:eastAsia="Times New Roman" w:hAnsi="Times New Roman" w:cs="Times New Roman"/>
                <w:sz w:val="24"/>
                <w:szCs w:val="24"/>
                <w:lang w:eastAsia="ru-RU"/>
              </w:rPr>
              <w:t xml:space="preserve"> ОО</w:t>
            </w:r>
          </w:p>
        </w:tc>
        <w:tc>
          <w:tcPr>
            <w:tcW w:w="2431" w:type="dxa"/>
            <w:vAlign w:val="center"/>
          </w:tcPr>
          <w:p w:rsidR="00202358" w:rsidRPr="00FA6722" w:rsidRDefault="00202358" w:rsidP="00202358">
            <w:pPr>
              <w:spacing w:after="0" w:line="240" w:lineRule="auto"/>
              <w:contextualSpacing/>
              <w:rPr>
                <w:rFonts w:ascii="Times New Roman" w:eastAsia="Times New Roman" w:hAnsi="Times New Roman" w:cs="Times New Roman"/>
                <w:sz w:val="24"/>
                <w:szCs w:val="24"/>
                <w:lang w:eastAsia="ru-RU"/>
              </w:rPr>
            </w:pPr>
            <w:r w:rsidRPr="00FA6722">
              <w:rPr>
                <w:rFonts w:ascii="Times New Roman" w:eastAsia="Times New Roman" w:hAnsi="Times New Roman" w:cs="Times New Roman"/>
                <w:sz w:val="24"/>
                <w:szCs w:val="24"/>
                <w:lang w:eastAsia="ru-RU"/>
              </w:rPr>
              <w:t>Доля участников,</w:t>
            </w:r>
          </w:p>
          <w:p w:rsidR="00202358" w:rsidRPr="00FA6722" w:rsidRDefault="00202358" w:rsidP="00202358">
            <w:pPr>
              <w:spacing w:after="0" w:line="240" w:lineRule="auto"/>
              <w:contextualSpacing/>
              <w:rPr>
                <w:rFonts w:ascii="Times New Roman" w:eastAsia="Times New Roman" w:hAnsi="Times New Roman" w:cs="Times New Roman"/>
                <w:sz w:val="24"/>
                <w:szCs w:val="24"/>
                <w:lang w:eastAsia="ru-RU"/>
              </w:rPr>
            </w:pPr>
            <w:r w:rsidRPr="00FA6722">
              <w:rPr>
                <w:rFonts w:ascii="Times New Roman" w:eastAsia="Times New Roman" w:hAnsi="Times New Roman" w:cs="Times New Roman"/>
                <w:sz w:val="24"/>
                <w:szCs w:val="24"/>
                <w:lang w:eastAsia="ru-RU"/>
              </w:rPr>
              <w:t>не достигших минимального балла</w:t>
            </w:r>
          </w:p>
        </w:tc>
        <w:tc>
          <w:tcPr>
            <w:tcW w:w="2431" w:type="dxa"/>
            <w:vAlign w:val="center"/>
          </w:tcPr>
          <w:p w:rsidR="00202358" w:rsidRPr="00FA6722" w:rsidRDefault="00202358" w:rsidP="00202358">
            <w:pPr>
              <w:spacing w:after="0" w:line="240" w:lineRule="auto"/>
              <w:contextualSpacing/>
              <w:rPr>
                <w:rFonts w:ascii="Times New Roman" w:eastAsia="Times New Roman" w:hAnsi="Times New Roman" w:cs="Times New Roman"/>
                <w:sz w:val="24"/>
                <w:szCs w:val="24"/>
                <w:lang w:eastAsia="ru-RU"/>
              </w:rPr>
            </w:pPr>
            <w:r w:rsidRPr="00FA6722">
              <w:rPr>
                <w:rFonts w:ascii="Times New Roman" w:eastAsia="Times New Roman" w:hAnsi="Times New Roman" w:cs="Times New Roman"/>
                <w:sz w:val="24"/>
                <w:szCs w:val="24"/>
                <w:lang w:eastAsia="ru-RU"/>
              </w:rPr>
              <w:t xml:space="preserve">Доля участников, получивших </w:t>
            </w:r>
            <w:r w:rsidRPr="00FA6722">
              <w:rPr>
                <w:rFonts w:ascii="Times New Roman" w:eastAsia="Times New Roman" w:hAnsi="Times New Roman" w:cs="Times New Roman"/>
                <w:sz w:val="24"/>
                <w:szCs w:val="24"/>
                <w:lang w:eastAsia="ru-RU"/>
              </w:rPr>
              <w:br/>
              <w:t>от 61 до 80 баллов</w:t>
            </w:r>
          </w:p>
        </w:tc>
        <w:tc>
          <w:tcPr>
            <w:tcW w:w="2431" w:type="dxa"/>
            <w:vAlign w:val="center"/>
          </w:tcPr>
          <w:p w:rsidR="00202358" w:rsidRPr="00FA6722" w:rsidRDefault="00202358" w:rsidP="00202358">
            <w:pPr>
              <w:spacing w:after="0" w:line="240" w:lineRule="auto"/>
              <w:contextualSpacing/>
              <w:rPr>
                <w:rFonts w:ascii="Times New Roman" w:eastAsia="Times New Roman" w:hAnsi="Times New Roman" w:cs="Times New Roman"/>
                <w:sz w:val="24"/>
                <w:szCs w:val="24"/>
                <w:lang w:eastAsia="ru-RU"/>
              </w:rPr>
            </w:pPr>
            <w:r w:rsidRPr="00FA6722">
              <w:rPr>
                <w:rFonts w:ascii="Times New Roman" w:eastAsia="Times New Roman" w:hAnsi="Times New Roman" w:cs="Times New Roman"/>
                <w:sz w:val="24"/>
                <w:szCs w:val="24"/>
                <w:lang w:eastAsia="ru-RU"/>
              </w:rPr>
              <w:t xml:space="preserve">Доля участников, получивших </w:t>
            </w:r>
            <w:r w:rsidRPr="00FA6722">
              <w:rPr>
                <w:rFonts w:ascii="Times New Roman" w:eastAsia="Times New Roman" w:hAnsi="Times New Roman" w:cs="Times New Roman"/>
                <w:sz w:val="24"/>
                <w:szCs w:val="24"/>
                <w:lang w:eastAsia="ru-RU"/>
              </w:rPr>
              <w:br/>
              <w:t>от 81 до 100 баллов</w:t>
            </w:r>
          </w:p>
        </w:tc>
      </w:tr>
      <w:tr w:rsidR="00202358" w:rsidRPr="00FA6722" w:rsidTr="00202358">
        <w:trPr>
          <w:cantSplit/>
        </w:trPr>
        <w:tc>
          <w:tcPr>
            <w:tcW w:w="445" w:type="dxa"/>
          </w:tcPr>
          <w:p w:rsidR="00202358" w:rsidRPr="00FA6722" w:rsidRDefault="00202358" w:rsidP="00202358">
            <w:pPr>
              <w:spacing w:after="0" w:line="240" w:lineRule="auto"/>
              <w:contextualSpacing/>
              <w:rPr>
                <w:rFonts w:ascii="Times New Roman" w:eastAsia="Times New Roman" w:hAnsi="Times New Roman" w:cs="Times New Roman"/>
                <w:sz w:val="24"/>
                <w:szCs w:val="24"/>
                <w:lang w:eastAsia="ru-RU"/>
              </w:rPr>
            </w:pPr>
            <w:r w:rsidRPr="00FA6722">
              <w:rPr>
                <w:rFonts w:ascii="Times New Roman" w:eastAsia="Times New Roman" w:hAnsi="Times New Roman" w:cs="Times New Roman"/>
                <w:sz w:val="24"/>
                <w:szCs w:val="24"/>
                <w:lang w:eastAsia="ru-RU"/>
              </w:rPr>
              <w:t>1.</w:t>
            </w:r>
          </w:p>
        </w:tc>
        <w:tc>
          <w:tcPr>
            <w:tcW w:w="2327" w:type="dxa"/>
          </w:tcPr>
          <w:p w:rsidR="00202358" w:rsidRPr="00FA6722" w:rsidRDefault="00202358" w:rsidP="00202358">
            <w:pPr>
              <w:spacing w:after="0" w:line="240" w:lineRule="auto"/>
              <w:contextualSpacing/>
              <w:rPr>
                <w:rFonts w:ascii="Times New Roman" w:eastAsia="Times New Roman" w:hAnsi="Times New Roman" w:cs="Times New Roman"/>
                <w:sz w:val="24"/>
                <w:szCs w:val="24"/>
                <w:lang w:eastAsia="ru-RU"/>
              </w:rPr>
            </w:pPr>
            <w:r w:rsidRPr="00777EDA">
              <w:rPr>
                <w:rFonts w:ascii="Times New Roman" w:eastAsia="Times New Roman" w:hAnsi="Times New Roman" w:cs="Times New Roman"/>
                <w:sz w:val="24"/>
                <w:szCs w:val="24"/>
                <w:lang w:eastAsia="ru-RU"/>
              </w:rPr>
              <w:t>Государсвенное бюджетное общеобразовательное учреждение "Средняя общеобразовательная школа №3 с.п.Плиево"</w:t>
            </w:r>
          </w:p>
        </w:tc>
        <w:tc>
          <w:tcPr>
            <w:tcW w:w="2431" w:type="dxa"/>
          </w:tcPr>
          <w:p w:rsidR="00202358" w:rsidRPr="00FA6722"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72,73</w:t>
            </w:r>
          </w:p>
        </w:tc>
        <w:tc>
          <w:tcPr>
            <w:tcW w:w="2431" w:type="dxa"/>
          </w:tcPr>
          <w:p w:rsidR="00202358" w:rsidRPr="00FA6722"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31" w:type="dxa"/>
          </w:tcPr>
          <w:p w:rsidR="00202358" w:rsidRPr="00FA6722"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FA6722" w:rsidTr="00202358">
        <w:trPr>
          <w:cantSplit/>
        </w:trPr>
        <w:tc>
          <w:tcPr>
            <w:tcW w:w="445" w:type="dxa"/>
          </w:tcPr>
          <w:p w:rsidR="00202358" w:rsidRPr="00FA6722"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27" w:type="dxa"/>
          </w:tcPr>
          <w:p w:rsidR="00202358" w:rsidRPr="00FA6722" w:rsidRDefault="00202358" w:rsidP="00202358">
            <w:pPr>
              <w:spacing w:after="0" w:line="240" w:lineRule="auto"/>
              <w:contextualSpacing/>
              <w:rPr>
                <w:rFonts w:ascii="Times New Roman" w:eastAsia="Times New Roman" w:hAnsi="Times New Roman" w:cs="Times New Roman"/>
                <w:sz w:val="24"/>
                <w:szCs w:val="24"/>
                <w:lang w:eastAsia="ru-RU"/>
              </w:rPr>
            </w:pPr>
            <w:r w:rsidRPr="00A06CB3">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 7 г.Сунжа"</w:t>
            </w:r>
          </w:p>
        </w:tc>
        <w:tc>
          <w:tcPr>
            <w:tcW w:w="2431" w:type="dxa"/>
          </w:tcPr>
          <w:p w:rsidR="00202358" w:rsidRPr="00FA6722"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70,00</w:t>
            </w:r>
          </w:p>
        </w:tc>
        <w:tc>
          <w:tcPr>
            <w:tcW w:w="2431" w:type="dxa"/>
          </w:tcPr>
          <w:p w:rsidR="00202358" w:rsidRPr="00FA6722"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2431" w:type="dxa"/>
          </w:tcPr>
          <w:p w:rsidR="00202358" w:rsidRPr="00FA6722"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FA672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327" w:type="dxa"/>
          </w:tcPr>
          <w:p w:rsidR="00202358" w:rsidRPr="00A06CB3"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ВПЛ</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52,63</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5,26</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5,26</w:t>
            </w:r>
          </w:p>
        </w:tc>
      </w:tr>
      <w:tr w:rsidR="00202358" w:rsidRPr="00FA672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27"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sidRPr="00A06CB3">
              <w:rPr>
                <w:rFonts w:ascii="Times New Roman" w:eastAsia="Times New Roman" w:hAnsi="Times New Roman" w:cs="Times New Roman"/>
                <w:sz w:val="24"/>
                <w:szCs w:val="24"/>
                <w:lang w:eastAsia="ru-RU"/>
              </w:rPr>
              <w:t>Государственное бюджетное образовательное учреждение Малгобекского района Средняя общеобразовательная школа № 17 с.п. Верхние Ачалуки</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r>
      <w:tr w:rsidR="00202358" w:rsidRPr="00FA672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327" w:type="dxa"/>
          </w:tcPr>
          <w:p w:rsidR="00202358" w:rsidRPr="00A06CB3" w:rsidRDefault="00202358" w:rsidP="00202358">
            <w:pPr>
              <w:spacing w:after="0" w:line="240" w:lineRule="auto"/>
              <w:contextualSpacing/>
              <w:rPr>
                <w:rFonts w:ascii="Times New Roman" w:eastAsia="Times New Roman" w:hAnsi="Times New Roman" w:cs="Times New Roman"/>
                <w:sz w:val="24"/>
                <w:szCs w:val="24"/>
                <w:lang w:eastAsia="ru-RU"/>
              </w:rPr>
            </w:pPr>
            <w:r w:rsidRPr="00A06CB3">
              <w:rPr>
                <w:rFonts w:ascii="Times New Roman" w:eastAsia="Times New Roman" w:hAnsi="Times New Roman" w:cs="Times New Roman"/>
                <w:sz w:val="24"/>
                <w:szCs w:val="24"/>
                <w:lang w:eastAsia="ru-RU"/>
              </w:rPr>
              <w:t>Государственное бюджетное общеобразовательное учреждение  &lt;Средняя общеобразовательная  школа № 20  г.Малгобек"</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FA672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327" w:type="dxa"/>
          </w:tcPr>
          <w:p w:rsidR="00202358" w:rsidRPr="00A06CB3" w:rsidRDefault="00202358" w:rsidP="00202358">
            <w:pPr>
              <w:spacing w:after="0" w:line="240" w:lineRule="auto"/>
              <w:contextualSpacing/>
              <w:rPr>
                <w:rFonts w:ascii="Times New Roman" w:eastAsia="Times New Roman" w:hAnsi="Times New Roman" w:cs="Times New Roman"/>
                <w:sz w:val="24"/>
                <w:szCs w:val="24"/>
                <w:lang w:eastAsia="ru-RU"/>
              </w:rPr>
            </w:pPr>
            <w:r w:rsidRPr="00A06CB3">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№2 г.Сунжа"</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FA672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327" w:type="dxa"/>
          </w:tcPr>
          <w:p w:rsidR="00202358" w:rsidRPr="00A06CB3" w:rsidRDefault="00202358" w:rsidP="00202358">
            <w:pPr>
              <w:spacing w:after="0" w:line="240" w:lineRule="auto"/>
              <w:contextualSpacing/>
              <w:rPr>
                <w:rFonts w:ascii="Times New Roman" w:eastAsia="Times New Roman" w:hAnsi="Times New Roman" w:cs="Times New Roman"/>
                <w:sz w:val="24"/>
                <w:szCs w:val="24"/>
                <w:lang w:eastAsia="ru-RU"/>
              </w:rPr>
            </w:pPr>
            <w:r w:rsidRPr="00A06CB3">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 5 г. Назрань"</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w:t>
            </w:r>
          </w:p>
        </w:tc>
      </w:tr>
      <w:tr w:rsidR="00202358" w:rsidRPr="00FA672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327" w:type="dxa"/>
          </w:tcPr>
          <w:p w:rsidR="00202358" w:rsidRPr="00A06CB3" w:rsidRDefault="00202358" w:rsidP="00202358">
            <w:pPr>
              <w:spacing w:after="0" w:line="240" w:lineRule="auto"/>
              <w:contextualSpacing/>
              <w:rPr>
                <w:rFonts w:ascii="Times New Roman" w:eastAsia="Times New Roman" w:hAnsi="Times New Roman" w:cs="Times New Roman"/>
                <w:sz w:val="24"/>
                <w:szCs w:val="24"/>
                <w:lang w:eastAsia="ru-RU"/>
              </w:rPr>
            </w:pPr>
            <w:r w:rsidRPr="00A06CB3">
              <w:rPr>
                <w:rFonts w:ascii="Times New Roman" w:eastAsia="Times New Roman" w:hAnsi="Times New Roman" w:cs="Times New Roman"/>
                <w:sz w:val="24"/>
                <w:szCs w:val="24"/>
                <w:lang w:eastAsia="ru-RU"/>
              </w:rPr>
              <w:t>Государственное бюджетное общеобразовательное учреждение  &lt;Средняя общеобразовательная Гимназия №1  г. Карабулак&gt;</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w:t>
            </w:r>
          </w:p>
        </w:tc>
      </w:tr>
      <w:tr w:rsidR="00202358" w:rsidRPr="00FA672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327" w:type="dxa"/>
          </w:tcPr>
          <w:p w:rsidR="00202358" w:rsidRPr="00A06CB3" w:rsidRDefault="00202358" w:rsidP="00202358">
            <w:pPr>
              <w:spacing w:after="0" w:line="240" w:lineRule="auto"/>
              <w:contextualSpacing/>
              <w:rPr>
                <w:rFonts w:ascii="Times New Roman" w:eastAsia="Times New Roman" w:hAnsi="Times New Roman" w:cs="Times New Roman"/>
                <w:sz w:val="24"/>
                <w:szCs w:val="24"/>
                <w:lang w:eastAsia="ru-RU"/>
              </w:rPr>
            </w:pPr>
            <w:r w:rsidRPr="00A06CB3">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№6 г.Сунжа"</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r>
      <w:tr w:rsidR="00202358" w:rsidRPr="00FA672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327" w:type="dxa"/>
          </w:tcPr>
          <w:p w:rsidR="00202358" w:rsidRPr="00A06CB3" w:rsidRDefault="00202358" w:rsidP="00202358">
            <w:pPr>
              <w:spacing w:after="0" w:line="240" w:lineRule="auto"/>
              <w:contextualSpacing/>
              <w:rPr>
                <w:rFonts w:ascii="Times New Roman" w:eastAsia="Times New Roman" w:hAnsi="Times New Roman" w:cs="Times New Roman"/>
                <w:sz w:val="24"/>
                <w:szCs w:val="24"/>
                <w:lang w:eastAsia="ru-RU"/>
              </w:rPr>
            </w:pPr>
            <w:r w:rsidRPr="00A06CB3">
              <w:rPr>
                <w:rFonts w:ascii="Times New Roman" w:eastAsia="Times New Roman" w:hAnsi="Times New Roman" w:cs="Times New Roman"/>
                <w:sz w:val="24"/>
                <w:szCs w:val="24"/>
                <w:lang w:eastAsia="ru-RU"/>
              </w:rPr>
              <w:t>Государственное бюджетное образовательное учреждение Малгобекского района Средняя общеобразовательная школа № 19 с.п. Сагопши</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36,36</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27,27</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FA672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327" w:type="dxa"/>
          </w:tcPr>
          <w:p w:rsidR="00202358" w:rsidRPr="00A06CB3" w:rsidRDefault="00202358" w:rsidP="00202358">
            <w:pPr>
              <w:spacing w:after="0" w:line="240" w:lineRule="auto"/>
              <w:contextualSpacing/>
              <w:rPr>
                <w:rFonts w:ascii="Times New Roman" w:eastAsia="Times New Roman" w:hAnsi="Times New Roman" w:cs="Times New Roman"/>
                <w:sz w:val="24"/>
                <w:szCs w:val="24"/>
                <w:lang w:eastAsia="ru-RU"/>
              </w:rPr>
            </w:pPr>
            <w:r w:rsidRPr="00A06CB3">
              <w:rPr>
                <w:rFonts w:ascii="Times New Roman" w:eastAsia="Times New Roman" w:hAnsi="Times New Roman" w:cs="Times New Roman"/>
                <w:sz w:val="24"/>
                <w:szCs w:val="24"/>
                <w:lang w:eastAsia="ru-RU"/>
              </w:rPr>
              <w:t>Государственное бюджетное общеобразовательное учреждение  "Гимназия "Марем" г. Магас"</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36,36</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27,27</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9,09</w:t>
            </w:r>
          </w:p>
        </w:tc>
      </w:tr>
      <w:tr w:rsidR="00202358" w:rsidRPr="00FA672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327" w:type="dxa"/>
          </w:tcPr>
          <w:p w:rsidR="00202358" w:rsidRPr="00A06CB3"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ВПЛ</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28,81</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37,29</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13,56</w:t>
            </w:r>
          </w:p>
        </w:tc>
      </w:tr>
      <w:tr w:rsidR="00202358" w:rsidRPr="00FA672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327"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sidRPr="00A06CB3">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 3  г. Назрань"</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22,22</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33,33</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22,22</w:t>
            </w:r>
          </w:p>
        </w:tc>
      </w:tr>
      <w:tr w:rsidR="00202358" w:rsidRPr="00FA672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327" w:type="dxa"/>
          </w:tcPr>
          <w:p w:rsidR="00202358" w:rsidRPr="00A06CB3"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ВПЛ</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20,83</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33,33</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4,17</w:t>
            </w:r>
          </w:p>
        </w:tc>
      </w:tr>
      <w:tr w:rsidR="00202358" w:rsidRPr="00FA672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327"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ВПЛ</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r>
      <w:tr w:rsidR="00202358" w:rsidRPr="00FA672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2327"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ВПЛ</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19,23</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26,92</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7,69</w:t>
            </w:r>
          </w:p>
        </w:tc>
      </w:tr>
      <w:tr w:rsidR="00202358" w:rsidRPr="00FA672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2327"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sidRPr="003B6674">
              <w:rPr>
                <w:rFonts w:ascii="Times New Roman" w:eastAsia="Times New Roman" w:hAnsi="Times New Roman" w:cs="Times New Roman"/>
                <w:sz w:val="24"/>
                <w:szCs w:val="24"/>
                <w:lang w:eastAsia="ru-RU"/>
              </w:rPr>
              <w:t>Государственное бюджетное общеобразовательное учреждение "Гимназия Назрановского района"</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18,18</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27,27</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18,18</w:t>
            </w:r>
          </w:p>
        </w:tc>
      </w:tr>
      <w:tr w:rsidR="00202358" w:rsidRPr="00FA672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2327" w:type="dxa"/>
          </w:tcPr>
          <w:p w:rsidR="00202358" w:rsidRPr="003B6674" w:rsidRDefault="00202358" w:rsidP="00202358">
            <w:pPr>
              <w:spacing w:after="0" w:line="240" w:lineRule="auto"/>
              <w:contextualSpacing/>
              <w:rPr>
                <w:rFonts w:ascii="Times New Roman" w:eastAsia="Times New Roman" w:hAnsi="Times New Roman" w:cs="Times New Roman"/>
                <w:sz w:val="24"/>
                <w:szCs w:val="24"/>
                <w:lang w:eastAsia="ru-RU"/>
              </w:rPr>
            </w:pPr>
            <w:r w:rsidRPr="003B6674">
              <w:rPr>
                <w:rFonts w:ascii="Times New Roman" w:eastAsia="Times New Roman" w:hAnsi="Times New Roman" w:cs="Times New Roman"/>
                <w:sz w:val="24"/>
                <w:szCs w:val="24"/>
                <w:lang w:eastAsia="ru-RU"/>
              </w:rPr>
              <w:t>Государственное бюджетное общеобразовательное учреждение  "Гимназия № 1  г. Малгобек"</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w:t>
            </w:r>
          </w:p>
        </w:tc>
      </w:tr>
      <w:tr w:rsidR="00202358" w:rsidRPr="00FA672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2327" w:type="dxa"/>
          </w:tcPr>
          <w:p w:rsidR="00202358" w:rsidRPr="003B6674" w:rsidRDefault="00202358" w:rsidP="00202358">
            <w:pPr>
              <w:spacing w:after="0" w:line="240" w:lineRule="auto"/>
              <w:contextualSpacing/>
              <w:rPr>
                <w:rFonts w:ascii="Times New Roman" w:eastAsia="Times New Roman" w:hAnsi="Times New Roman" w:cs="Times New Roman"/>
                <w:sz w:val="24"/>
                <w:szCs w:val="24"/>
                <w:lang w:eastAsia="ru-RU"/>
              </w:rPr>
            </w:pPr>
            <w:r w:rsidRPr="003B6674">
              <w:rPr>
                <w:rFonts w:ascii="Times New Roman" w:eastAsia="Times New Roman" w:hAnsi="Times New Roman" w:cs="Times New Roman"/>
                <w:sz w:val="24"/>
                <w:szCs w:val="24"/>
                <w:lang w:eastAsia="ru-RU"/>
              </w:rPr>
              <w:t>Государственное бюджетное общеобразовательное учреждение  &lt;Средняя общеобразовательная  школа № 3  г.Карабулак"</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15,79</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26,32</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10,53</w:t>
            </w:r>
          </w:p>
        </w:tc>
      </w:tr>
      <w:tr w:rsidR="00202358" w:rsidRPr="00FA672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327" w:type="dxa"/>
          </w:tcPr>
          <w:p w:rsidR="00202358" w:rsidRPr="003B6674" w:rsidRDefault="00202358" w:rsidP="00202358">
            <w:pPr>
              <w:spacing w:after="0" w:line="240" w:lineRule="auto"/>
              <w:contextualSpacing/>
              <w:rPr>
                <w:rFonts w:ascii="Times New Roman" w:eastAsia="Times New Roman" w:hAnsi="Times New Roman" w:cs="Times New Roman"/>
                <w:sz w:val="24"/>
                <w:szCs w:val="24"/>
                <w:lang w:eastAsia="ru-RU"/>
              </w:rPr>
            </w:pPr>
            <w:r w:rsidRPr="003B6674">
              <w:rPr>
                <w:rFonts w:ascii="Times New Roman" w:eastAsia="Times New Roman" w:hAnsi="Times New Roman" w:cs="Times New Roman"/>
                <w:sz w:val="24"/>
                <w:szCs w:val="24"/>
                <w:lang w:eastAsia="ru-RU"/>
              </w:rPr>
              <w:t>Государственное бюджетное общеобразовательное учреждение  &lt;Средняя общеобразовательная  школа № 3 г.Малгобек"</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11,11</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33,33</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202358" w:rsidRPr="00FA672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2327" w:type="dxa"/>
          </w:tcPr>
          <w:p w:rsidR="00202358" w:rsidRPr="003B6674" w:rsidRDefault="00202358" w:rsidP="00202358">
            <w:pPr>
              <w:spacing w:after="0" w:line="240" w:lineRule="auto"/>
              <w:contextualSpacing/>
              <w:rPr>
                <w:rFonts w:ascii="Times New Roman" w:eastAsia="Times New Roman" w:hAnsi="Times New Roman" w:cs="Times New Roman"/>
                <w:sz w:val="24"/>
                <w:szCs w:val="24"/>
                <w:lang w:eastAsia="ru-RU"/>
              </w:rPr>
            </w:pPr>
            <w:r w:rsidRPr="003B6674">
              <w:rPr>
                <w:rFonts w:ascii="Times New Roman" w:eastAsia="Times New Roman" w:hAnsi="Times New Roman" w:cs="Times New Roman"/>
                <w:sz w:val="24"/>
                <w:szCs w:val="24"/>
                <w:lang w:eastAsia="ru-RU"/>
              </w:rPr>
              <w:t>Государственное бюджетное общеобразовательное учреждение &lt;Центр образования г. Магас&gt;</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10,53</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42,11</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21,05</w:t>
            </w:r>
          </w:p>
        </w:tc>
      </w:tr>
      <w:tr w:rsidR="00202358" w:rsidRPr="00FA6722" w:rsidTr="00202358">
        <w:trPr>
          <w:cantSplit/>
        </w:trPr>
        <w:tc>
          <w:tcPr>
            <w:tcW w:w="445" w:type="dxa"/>
          </w:tcPr>
          <w:p w:rsidR="00202358" w:rsidRDefault="00202358" w:rsidP="0020235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2327" w:type="dxa"/>
          </w:tcPr>
          <w:p w:rsidR="00202358" w:rsidRPr="003B6674" w:rsidRDefault="00202358" w:rsidP="00202358">
            <w:pPr>
              <w:spacing w:after="0" w:line="240" w:lineRule="auto"/>
              <w:contextualSpacing/>
              <w:rPr>
                <w:rFonts w:ascii="Times New Roman" w:eastAsia="Times New Roman" w:hAnsi="Times New Roman" w:cs="Times New Roman"/>
                <w:sz w:val="24"/>
                <w:szCs w:val="24"/>
                <w:lang w:eastAsia="ru-RU"/>
              </w:rPr>
            </w:pPr>
            <w:r w:rsidRPr="003B6674">
              <w:rPr>
                <w:rFonts w:ascii="Times New Roman" w:eastAsia="Times New Roman" w:hAnsi="Times New Roman" w:cs="Times New Roman"/>
                <w:sz w:val="24"/>
                <w:szCs w:val="24"/>
                <w:lang w:eastAsia="ru-RU"/>
              </w:rPr>
              <w:t>Государственное бюджетное общеобразовательное учреждение   "Средняя общеобразовательная школа №1 г.Сунжа"</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431" w:type="dxa"/>
          </w:tcPr>
          <w:p w:rsidR="00202358" w:rsidRDefault="00202358" w:rsidP="0020235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r>
    </w:tbl>
    <w:p w:rsidR="00202358" w:rsidRPr="00FA6722" w:rsidRDefault="00202358" w:rsidP="00202358">
      <w:pPr>
        <w:keepNext/>
        <w:keepLines/>
        <w:tabs>
          <w:tab w:val="left" w:pos="567"/>
        </w:tabs>
        <w:spacing w:before="200" w:after="0" w:line="240" w:lineRule="auto"/>
        <w:ind w:left="-148"/>
        <w:outlineLvl w:val="2"/>
        <w:rPr>
          <w:rFonts w:ascii="Times New Roman" w:eastAsia="SimSun" w:hAnsi="Times New Roman" w:cs="Times New Roman"/>
          <w:b/>
          <w:bCs/>
          <w:sz w:val="28"/>
          <w:szCs w:val="24"/>
          <w:lang w:eastAsia="ru-RU"/>
        </w:rPr>
      </w:pPr>
      <w:r w:rsidRPr="00FA6722">
        <w:rPr>
          <w:rFonts w:ascii="Times New Roman" w:eastAsia="SimSun" w:hAnsi="Times New Roman" w:cs="Times New Roman"/>
          <w:b/>
          <w:bCs/>
          <w:sz w:val="28"/>
          <w:szCs w:val="24"/>
          <w:lang w:eastAsia="ru-RU"/>
        </w:rPr>
        <w:t xml:space="preserve"> </w:t>
      </w:r>
    </w:p>
    <w:p w:rsidR="00202358" w:rsidRPr="00FA6722" w:rsidRDefault="00202358" w:rsidP="000F30C8">
      <w:pPr>
        <w:keepNext/>
        <w:keepLines/>
        <w:numPr>
          <w:ilvl w:val="1"/>
          <w:numId w:val="93"/>
        </w:numPr>
        <w:tabs>
          <w:tab w:val="left" w:pos="567"/>
        </w:tabs>
        <w:spacing w:before="200" w:after="0" w:line="240" w:lineRule="auto"/>
        <w:ind w:left="426" w:hanging="574"/>
        <w:outlineLvl w:val="2"/>
        <w:rPr>
          <w:rFonts w:ascii="Times New Roman" w:eastAsia="SimSun" w:hAnsi="Times New Roman" w:cs="Times New Roman"/>
          <w:b/>
          <w:bCs/>
          <w:sz w:val="28"/>
          <w:szCs w:val="24"/>
          <w:lang w:eastAsia="ru-RU"/>
        </w:rPr>
      </w:pPr>
      <w:r w:rsidRPr="00FA6722">
        <w:rPr>
          <w:rFonts w:ascii="Times New Roman" w:eastAsia="SimSun" w:hAnsi="Times New Roman" w:cs="Times New Roman"/>
          <w:b/>
          <w:bCs/>
          <w:sz w:val="28"/>
          <w:szCs w:val="24"/>
          <w:lang w:eastAsia="ru-RU"/>
        </w:rPr>
        <w:t>ВЫВОДЫ о характере изменения результатов ЕГЭ по предмету</w:t>
      </w:r>
    </w:p>
    <w:p w:rsidR="00202358" w:rsidRPr="00FA6722" w:rsidRDefault="00202358" w:rsidP="00202358">
      <w:pPr>
        <w:keepNext/>
        <w:keepLines/>
        <w:spacing w:after="0" w:line="240" w:lineRule="auto"/>
        <w:ind w:left="-426" w:firstLine="568"/>
        <w:jc w:val="both"/>
        <w:outlineLvl w:val="2"/>
        <w:rPr>
          <w:rFonts w:ascii="Times New Roman" w:eastAsia="SimSun" w:hAnsi="Times New Roman" w:cs="Times New Roman"/>
          <w:i/>
          <w:iCs/>
          <w:sz w:val="24"/>
          <w:lang w:eastAsia="ru-RU"/>
        </w:rPr>
      </w:pPr>
      <w:r w:rsidRPr="00FA6722">
        <w:rPr>
          <w:rFonts w:ascii="Times New Roman" w:eastAsia="SimSun" w:hAnsi="Times New Roman" w:cs="Times New Roman"/>
          <w:i/>
          <w:iCs/>
          <w:sz w:val="24"/>
          <w:lang w:eastAsia="ru-RU"/>
        </w:rPr>
        <w:t>На основе приведенных в разделе показателей:</w:t>
      </w:r>
    </w:p>
    <w:p w:rsidR="00202358" w:rsidRPr="00FA6722" w:rsidRDefault="00202358" w:rsidP="00202358">
      <w:pPr>
        <w:keepNext/>
        <w:keepLines/>
        <w:spacing w:after="0" w:line="240" w:lineRule="auto"/>
        <w:ind w:left="-426" w:firstLine="568"/>
        <w:jc w:val="both"/>
        <w:outlineLvl w:val="2"/>
        <w:rPr>
          <w:rFonts w:ascii="Times New Roman" w:eastAsia="SimSun" w:hAnsi="Times New Roman" w:cs="Times New Roman"/>
          <w:i/>
          <w:iCs/>
          <w:sz w:val="24"/>
          <w:lang w:eastAsia="ru-RU"/>
        </w:rPr>
      </w:pPr>
      <w:r w:rsidRPr="00FA6722">
        <w:rPr>
          <w:rFonts w:ascii="Times New Roman" w:eastAsia="SimSun" w:hAnsi="Times New Roman" w:cs="Times New Roman"/>
          <w:i/>
          <w:iCs/>
          <w:sz w:val="24"/>
          <w:lang w:eastAsia="ru-RU"/>
        </w:rPr>
        <w:t>А) описываются значимые изменения в результатах ЕГЭ 2021 года по учебному предмету относительно результатов 2019-2020 гг.;</w:t>
      </w:r>
    </w:p>
    <w:p w:rsidR="00202358" w:rsidRPr="00FA6722" w:rsidRDefault="00202358" w:rsidP="00202358">
      <w:pPr>
        <w:keepNext/>
        <w:keepLines/>
        <w:spacing w:after="0" w:line="240" w:lineRule="auto"/>
        <w:ind w:left="-426" w:firstLine="568"/>
        <w:jc w:val="both"/>
        <w:outlineLvl w:val="2"/>
        <w:rPr>
          <w:rFonts w:ascii="Cambria" w:eastAsia="SimSun" w:hAnsi="Cambria" w:cs="Times New Roman"/>
          <w:bCs/>
          <w:i/>
          <w:iCs/>
          <w:sz w:val="28"/>
          <w:lang w:eastAsia="ru-RU"/>
        </w:rPr>
      </w:pPr>
      <w:r w:rsidRPr="00FA6722">
        <w:rPr>
          <w:rFonts w:ascii="Times New Roman" w:eastAsia="SimSun" w:hAnsi="Times New Roman" w:cs="Times New Roman"/>
          <w:i/>
          <w:iCs/>
          <w:sz w:val="24"/>
          <w:lang w:eastAsia="ru-RU"/>
        </w:rPr>
        <w:t xml:space="preserve">Б) формулируются выводы о тенденциях и возможных причинах выявленных значимых изменений в результатах ЕГЭ или отсутствии существенной динамики на основе выявленных значимых изменений) </w:t>
      </w:r>
    </w:p>
    <w:p w:rsidR="00202358" w:rsidRPr="00FA6722" w:rsidRDefault="00202358" w:rsidP="00202358">
      <w:pPr>
        <w:spacing w:after="0" w:line="360" w:lineRule="auto"/>
        <w:ind w:left="-425"/>
        <w:jc w:val="both"/>
        <w:rPr>
          <w:rFonts w:ascii="Times New Roman" w:eastAsia="Times New Roman" w:hAnsi="Times New Roman" w:cs="Times New Roman"/>
          <w:b/>
          <w:bCs/>
          <w:sz w:val="24"/>
          <w:szCs w:val="24"/>
          <w:lang w:eastAsia="ru-RU"/>
        </w:rPr>
      </w:pPr>
      <w:r w:rsidRPr="00FA6722">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p>
    <w:p w:rsidR="00202358" w:rsidRPr="00FA6722" w:rsidRDefault="00202358" w:rsidP="00202358">
      <w:pPr>
        <w:keepNext/>
        <w:keepLines/>
        <w:numPr>
          <w:ilvl w:val="1"/>
          <w:numId w:val="0"/>
        </w:numPr>
        <w:spacing w:before="40" w:after="0" w:line="240" w:lineRule="auto"/>
        <w:jc w:val="center"/>
        <w:outlineLvl w:val="1"/>
        <w:rPr>
          <w:rFonts w:ascii="Times New Roman" w:eastAsia="SimSun" w:hAnsi="Times New Roman" w:cs="Times New Roman"/>
          <w:color w:val="365F91"/>
          <w:sz w:val="28"/>
          <w:szCs w:val="28"/>
          <w:lang w:eastAsia="ru-RU"/>
        </w:rPr>
      </w:pPr>
    </w:p>
    <w:p w:rsidR="00202358" w:rsidRPr="00FA6722" w:rsidRDefault="00202358" w:rsidP="00202358">
      <w:pPr>
        <w:keepNext/>
        <w:keepLines/>
        <w:numPr>
          <w:ilvl w:val="1"/>
          <w:numId w:val="0"/>
        </w:numPr>
        <w:spacing w:before="40" w:after="0" w:line="240" w:lineRule="auto"/>
        <w:jc w:val="center"/>
        <w:outlineLvl w:val="1"/>
        <w:rPr>
          <w:rFonts w:ascii="Times New Roman" w:eastAsia="SimSun" w:hAnsi="Times New Roman" w:cs="Times New Roman"/>
          <w:color w:val="365F91"/>
          <w:sz w:val="28"/>
          <w:szCs w:val="28"/>
          <w:lang w:eastAsia="ru-RU"/>
        </w:rPr>
      </w:pPr>
      <w:r w:rsidRPr="00FA6722">
        <w:rPr>
          <w:rFonts w:ascii="Times New Roman" w:eastAsia="SimSun" w:hAnsi="Times New Roman" w:cs="Times New Roman"/>
          <w:color w:val="365F91"/>
          <w:sz w:val="28"/>
          <w:szCs w:val="28"/>
          <w:lang w:eastAsia="ru-RU"/>
        </w:rPr>
        <w:br w:type="page"/>
      </w:r>
    </w:p>
    <w:p w:rsidR="00202358" w:rsidRDefault="00202358" w:rsidP="00202358">
      <w:pPr>
        <w:keepNext/>
        <w:keepLines/>
        <w:numPr>
          <w:ilvl w:val="1"/>
          <w:numId w:val="0"/>
        </w:numPr>
        <w:spacing w:before="40" w:after="0" w:line="240" w:lineRule="auto"/>
        <w:jc w:val="center"/>
        <w:outlineLvl w:val="1"/>
        <w:rPr>
          <w:rFonts w:ascii="Times New Roman" w:eastAsia="SimSun" w:hAnsi="Times New Roman" w:cs="Times New Roman"/>
          <w:b/>
          <w:bCs/>
          <w:sz w:val="28"/>
          <w:szCs w:val="28"/>
          <w:lang w:eastAsia="ru-RU"/>
        </w:rPr>
      </w:pPr>
      <w:r w:rsidRPr="00FA6722">
        <w:rPr>
          <w:rFonts w:ascii="Times New Roman" w:eastAsia="SimSun" w:hAnsi="Times New Roman" w:cs="Times New Roman"/>
          <w:b/>
          <w:bCs/>
          <w:sz w:val="28"/>
          <w:szCs w:val="28"/>
          <w:lang w:eastAsia="ru-RU"/>
        </w:rPr>
        <w:t>Раздел 3. АНАЛИЗ РЕЗУЛЬТАТОВ ВЫПОЛНЕНИЯ ОТДЕЛЬНЫХ ЗАДАНИЙ ИЛИ ГРУПП ЗАДАНИЙ</w:t>
      </w:r>
      <w:r w:rsidRPr="00FA6722">
        <w:rPr>
          <w:rFonts w:ascii="Times New Roman" w:eastAsia="SimSun" w:hAnsi="Times New Roman" w:cs="Times New Roman"/>
          <w:b/>
          <w:bCs/>
          <w:sz w:val="28"/>
          <w:szCs w:val="28"/>
          <w:vertAlign w:val="superscript"/>
          <w:lang w:eastAsia="ru-RU"/>
        </w:rPr>
        <w:footnoteReference w:id="46"/>
      </w:r>
    </w:p>
    <w:p w:rsidR="0025286E" w:rsidRDefault="0025286E" w:rsidP="00202358">
      <w:pPr>
        <w:keepNext/>
        <w:keepLines/>
        <w:numPr>
          <w:ilvl w:val="1"/>
          <w:numId w:val="0"/>
        </w:numPr>
        <w:spacing w:before="40" w:after="0" w:line="240" w:lineRule="auto"/>
        <w:jc w:val="center"/>
        <w:outlineLvl w:val="1"/>
        <w:rPr>
          <w:rFonts w:ascii="Times New Roman" w:eastAsia="SimSun" w:hAnsi="Times New Roman" w:cs="Times New Roman"/>
          <w:b/>
          <w:bCs/>
          <w:sz w:val="28"/>
          <w:szCs w:val="28"/>
          <w:lang w:eastAsia="ru-RU"/>
        </w:rPr>
      </w:pPr>
    </w:p>
    <w:p w:rsidR="0025286E" w:rsidRPr="00FA6722" w:rsidRDefault="0025286E" w:rsidP="00202358">
      <w:pPr>
        <w:keepNext/>
        <w:keepLines/>
        <w:numPr>
          <w:ilvl w:val="1"/>
          <w:numId w:val="0"/>
        </w:numPr>
        <w:spacing w:before="40" w:after="0" w:line="240" w:lineRule="auto"/>
        <w:jc w:val="center"/>
        <w:outlineLvl w:val="1"/>
        <w:rPr>
          <w:rFonts w:ascii="Times New Roman" w:eastAsia="SimSun" w:hAnsi="Times New Roman" w:cs="Times New Roman"/>
          <w:b/>
          <w:bCs/>
          <w:sz w:val="28"/>
          <w:szCs w:val="28"/>
          <w:lang w:eastAsia="ru-RU"/>
        </w:rPr>
      </w:pPr>
      <w:r>
        <w:rPr>
          <w:rFonts w:ascii="Times New Roman" w:eastAsia="SimSun" w:hAnsi="Times New Roman" w:cs="Times New Roman"/>
          <w:b/>
          <w:bCs/>
          <w:sz w:val="28"/>
          <w:szCs w:val="28"/>
          <w:lang w:eastAsia="ru-RU"/>
        </w:rPr>
        <w:t>3.1. Краткая характеристика КИМ по учебному предмету</w:t>
      </w:r>
    </w:p>
    <w:p w:rsidR="00202358" w:rsidRPr="00FA6722" w:rsidRDefault="00202358" w:rsidP="00202358">
      <w:pPr>
        <w:spacing w:after="0" w:line="240" w:lineRule="auto"/>
        <w:rPr>
          <w:rFonts w:ascii="Times New Roman" w:eastAsia="Calibri" w:hAnsi="Times New Roman" w:cs="Times New Roman"/>
          <w:sz w:val="24"/>
          <w:szCs w:val="24"/>
          <w:lang w:eastAsia="ru-RU"/>
        </w:rPr>
      </w:pP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Pr>
          <w:rFonts w:ascii="Times New Roman" w:eastAsia="SimSun" w:hAnsi="Times New Roman" w:cs="Times New Roman"/>
          <w:bCs/>
          <w:sz w:val="24"/>
          <w:szCs w:val="24"/>
          <w:lang w:eastAsia="ru-RU"/>
        </w:rPr>
        <w:t xml:space="preserve">            </w:t>
      </w:r>
      <w:r w:rsidRPr="004C4535">
        <w:rPr>
          <w:rFonts w:ascii="Times New Roman" w:eastAsia="SimSun" w:hAnsi="Times New Roman" w:cs="Times New Roman"/>
          <w:bCs/>
          <w:sz w:val="24"/>
          <w:szCs w:val="24"/>
          <w:lang w:eastAsia="ru-RU"/>
        </w:rPr>
        <w:t xml:space="preserve">Содержание КИМ ЕГЭ по химии определяется требованиями к уровню подготовки выпускников, зафиксированными в Федеральном компоненте государственных стандартов основного общего и среднего (полного) общего образования по географии. Отбор содержания, подлежащего проверке в экзаменационной работе ЕГЭ 2021 года, осуществляется в соответствии с разделом «Обязательный минимум содержания основных образовательных программ» Федерального компонента государственных стандартов основного общего и среднего (полного) общего образования по химии. </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 xml:space="preserve">        Количество заданий, проверяющих знание отдельных разделов школьного курса химии, определяется с учетом значимости отдельных элементов содержания и необходимости полного охвата требований к уровню подготовки выпускников.</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 xml:space="preserve">         В экзаменационной работе используются задания разных типов, формы которых обеспечивают их адекватность проверяемым умениям. Каждый вариант экзаменационной работы построен по единому плану: работа состоит из двух частей, включающих в себя 35 заданий. Часть 1 содержит 29 заданий с кратким ответом, в их числе 21 задание базового уровня сложности (в варианте они присутствуют под номерами: 1–7, 10–15, 18–21, 26–29) и 8 заданий повышенного уровня сложности (их порядковые номера: 8, 9, 16, 17, 22–25). Часть 2 содержит 6 заданий высокого уровня сложности, с развёрнутым ответом. Это задания под номерами 30–35. На выполнение экзаменационной работы по химии отводится 3,5 часа (210 минут).</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p>
    <w:p w:rsidR="004C4535" w:rsidRPr="004C4535" w:rsidRDefault="004C4535" w:rsidP="004C4535">
      <w:pPr>
        <w:spacing w:after="0" w:line="240" w:lineRule="auto"/>
        <w:jc w:val="both"/>
        <w:rPr>
          <w:rFonts w:ascii="Times New Roman" w:eastAsia="SimSun" w:hAnsi="Times New Roman" w:cs="Times New Roman"/>
          <w:bCs/>
          <w:i/>
          <w:sz w:val="24"/>
          <w:szCs w:val="24"/>
          <w:lang w:eastAsia="ru-RU"/>
        </w:rPr>
      </w:pPr>
      <w:r w:rsidRPr="004C4535">
        <w:rPr>
          <w:rFonts w:ascii="Times New Roman" w:eastAsia="SimSun" w:hAnsi="Times New Roman" w:cs="Times New Roman"/>
          <w:bCs/>
          <w:sz w:val="24"/>
          <w:szCs w:val="24"/>
          <w:lang w:eastAsia="ru-RU"/>
        </w:rPr>
        <w:t xml:space="preserve">           </w:t>
      </w:r>
      <w:r w:rsidRPr="004C4535">
        <w:rPr>
          <w:rFonts w:ascii="Times New Roman" w:eastAsia="SimSun" w:hAnsi="Times New Roman" w:cs="Times New Roman"/>
          <w:bCs/>
          <w:i/>
          <w:sz w:val="24"/>
          <w:szCs w:val="24"/>
          <w:lang w:eastAsia="ru-RU"/>
        </w:rPr>
        <w:t>Распределение заданий по частям экзаменационной работы с указанием первичных баллов представлено в таблице ниже.</w:t>
      </w:r>
    </w:p>
    <w:p w:rsidR="004C4535" w:rsidRPr="004C4535" w:rsidRDefault="004C4535" w:rsidP="004C4535">
      <w:pPr>
        <w:spacing w:after="0" w:line="240" w:lineRule="auto"/>
        <w:jc w:val="both"/>
        <w:rPr>
          <w:rFonts w:ascii="Times New Roman" w:eastAsia="SimSun" w:hAnsi="Times New Roman" w:cs="Times New Roman"/>
          <w:bCs/>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1532"/>
        <w:gridCol w:w="2406"/>
        <w:gridCol w:w="2289"/>
        <w:gridCol w:w="2328"/>
      </w:tblGrid>
      <w:tr w:rsidR="004C4535" w:rsidRPr="004C4535" w:rsidTr="002115F4">
        <w:trPr>
          <w:trHeight w:val="2170"/>
        </w:trPr>
        <w:tc>
          <w:tcPr>
            <w:tcW w:w="1384"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Часть</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работы</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p>
        </w:tc>
        <w:tc>
          <w:tcPr>
            <w:tcW w:w="1559"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Количество</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заданий</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p>
        </w:tc>
        <w:tc>
          <w:tcPr>
            <w:tcW w:w="2552"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Максимальный первичный</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балл за выполнение</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заданий группы</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p>
        </w:tc>
        <w:tc>
          <w:tcPr>
            <w:tcW w:w="2410"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Процент</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максимального</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первичного балла за</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выполнение заданий</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данной группы от</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общего максимального</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первичного балла,</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равного 60</w:t>
            </w:r>
          </w:p>
        </w:tc>
        <w:tc>
          <w:tcPr>
            <w:tcW w:w="2515"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Тип заданий</w:t>
            </w:r>
          </w:p>
        </w:tc>
      </w:tr>
      <w:tr w:rsidR="004C4535" w:rsidRPr="004C4535" w:rsidTr="002115F4">
        <w:tc>
          <w:tcPr>
            <w:tcW w:w="1384"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Часть 1</w:t>
            </w:r>
          </w:p>
        </w:tc>
        <w:tc>
          <w:tcPr>
            <w:tcW w:w="1559"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29</w:t>
            </w:r>
          </w:p>
        </w:tc>
        <w:tc>
          <w:tcPr>
            <w:tcW w:w="2552"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38</w:t>
            </w:r>
          </w:p>
        </w:tc>
        <w:tc>
          <w:tcPr>
            <w:tcW w:w="2410"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65,5</w:t>
            </w:r>
          </w:p>
        </w:tc>
        <w:tc>
          <w:tcPr>
            <w:tcW w:w="2515"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Задания с кратким</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ответом</w:t>
            </w:r>
          </w:p>
        </w:tc>
      </w:tr>
      <w:tr w:rsidR="004C4535" w:rsidRPr="004C4535" w:rsidTr="002115F4">
        <w:tc>
          <w:tcPr>
            <w:tcW w:w="1384"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Часть 2</w:t>
            </w:r>
          </w:p>
        </w:tc>
        <w:tc>
          <w:tcPr>
            <w:tcW w:w="1559"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6</w:t>
            </w:r>
          </w:p>
        </w:tc>
        <w:tc>
          <w:tcPr>
            <w:tcW w:w="2552"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20</w:t>
            </w:r>
          </w:p>
        </w:tc>
        <w:tc>
          <w:tcPr>
            <w:tcW w:w="2410"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34,5</w:t>
            </w:r>
          </w:p>
        </w:tc>
        <w:tc>
          <w:tcPr>
            <w:tcW w:w="2515"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 xml:space="preserve">Задания с развернутым ответом </w:t>
            </w:r>
          </w:p>
        </w:tc>
      </w:tr>
      <w:tr w:rsidR="004C4535" w:rsidRPr="004C4535" w:rsidTr="002115F4">
        <w:tc>
          <w:tcPr>
            <w:tcW w:w="1384"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 xml:space="preserve">Итого </w:t>
            </w:r>
          </w:p>
        </w:tc>
        <w:tc>
          <w:tcPr>
            <w:tcW w:w="1559"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35</w:t>
            </w:r>
          </w:p>
        </w:tc>
        <w:tc>
          <w:tcPr>
            <w:tcW w:w="2552"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58</w:t>
            </w:r>
          </w:p>
        </w:tc>
        <w:tc>
          <w:tcPr>
            <w:tcW w:w="2410"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100</w:t>
            </w:r>
          </w:p>
        </w:tc>
        <w:tc>
          <w:tcPr>
            <w:tcW w:w="2515"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p>
        </w:tc>
      </w:tr>
    </w:tbl>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 xml:space="preserve">         Количество заданий той или иной группы в общей структуре КИМ определено с учётом следующих факторов: а) глубина изучения проверяемых элементов содержания учебного материала как на базовом, так и на повышенном уровнях; б) требования к планируемым результатам обучения – предметным знаниям, предметным умениям и видам учебной деятельности. Это позволило более точно определить функциональное предназначение каждой группы заданий в структуре КИМ.</w:t>
      </w:r>
    </w:p>
    <w:p w:rsidR="004C4535" w:rsidRPr="004C4535" w:rsidRDefault="004C4535" w:rsidP="004C4535">
      <w:pPr>
        <w:spacing w:after="0" w:line="240" w:lineRule="auto"/>
        <w:jc w:val="both"/>
        <w:rPr>
          <w:rFonts w:ascii="Times New Roman" w:eastAsia="SimSun" w:hAnsi="Times New Roman" w:cs="Times New Roman"/>
          <w:bCs/>
          <w:i/>
          <w:sz w:val="24"/>
          <w:szCs w:val="24"/>
          <w:lang w:eastAsia="ru-RU"/>
        </w:rPr>
      </w:pPr>
      <w:r>
        <w:rPr>
          <w:rFonts w:ascii="Times New Roman" w:eastAsia="SimSun" w:hAnsi="Times New Roman" w:cs="Times New Roman"/>
          <w:bCs/>
          <w:i/>
          <w:sz w:val="24"/>
          <w:szCs w:val="24"/>
          <w:lang w:eastAsia="ru-RU"/>
        </w:rPr>
        <w:t xml:space="preserve">           </w:t>
      </w:r>
      <w:r w:rsidRPr="004C4535">
        <w:rPr>
          <w:rFonts w:ascii="Times New Roman" w:eastAsia="SimSun" w:hAnsi="Times New Roman" w:cs="Times New Roman"/>
          <w:bCs/>
          <w:i/>
          <w:sz w:val="24"/>
          <w:szCs w:val="24"/>
          <w:lang w:eastAsia="ru-RU"/>
        </w:rPr>
        <w:t>Распределение заданий экзаменационной работы по содержательным блокам / содержательным линиям курса химии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4258"/>
        <w:gridCol w:w="1782"/>
        <w:gridCol w:w="1643"/>
        <w:gridCol w:w="1510"/>
      </w:tblGrid>
      <w:tr w:rsidR="004C4535" w:rsidRPr="004C4535" w:rsidTr="002115F4">
        <w:tc>
          <w:tcPr>
            <w:tcW w:w="675" w:type="dxa"/>
            <w:vMerge w:val="restart"/>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 xml:space="preserve">№  </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 xml:space="preserve"> </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 xml:space="preserve">  </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p>
        </w:tc>
        <w:tc>
          <w:tcPr>
            <w:tcW w:w="4395" w:type="dxa"/>
            <w:vMerge w:val="restart"/>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Содержательные блоки / содержательные линии</w:t>
            </w:r>
          </w:p>
        </w:tc>
        <w:tc>
          <w:tcPr>
            <w:tcW w:w="5103" w:type="dxa"/>
            <w:gridSpan w:val="3"/>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Количество заданий</w:t>
            </w:r>
          </w:p>
        </w:tc>
      </w:tr>
      <w:tr w:rsidR="004C4535" w:rsidRPr="004C4535" w:rsidTr="002115F4">
        <w:tc>
          <w:tcPr>
            <w:tcW w:w="675" w:type="dxa"/>
            <w:vMerge/>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p>
        </w:tc>
        <w:tc>
          <w:tcPr>
            <w:tcW w:w="4395" w:type="dxa"/>
            <w:vMerge/>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p>
        </w:tc>
        <w:tc>
          <w:tcPr>
            <w:tcW w:w="1843"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Вся работа</w:t>
            </w:r>
          </w:p>
        </w:tc>
        <w:tc>
          <w:tcPr>
            <w:tcW w:w="1701"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Часть 1</w:t>
            </w:r>
          </w:p>
        </w:tc>
        <w:tc>
          <w:tcPr>
            <w:tcW w:w="1559"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 xml:space="preserve">Часть 2 </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p>
        </w:tc>
      </w:tr>
      <w:tr w:rsidR="004C4535" w:rsidRPr="004C4535" w:rsidTr="002115F4">
        <w:tc>
          <w:tcPr>
            <w:tcW w:w="675" w:type="dxa"/>
            <w:vMerge w:val="restart"/>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1.</w:t>
            </w:r>
          </w:p>
        </w:tc>
        <w:tc>
          <w:tcPr>
            <w:tcW w:w="4395"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Теоретические основы химии: современные представления о строении атома, Периодический закон и Периодическая система химических элементов Д.И. Менделеева, химическая связь и строение вещества</w:t>
            </w:r>
          </w:p>
        </w:tc>
        <w:tc>
          <w:tcPr>
            <w:tcW w:w="1843"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4</w:t>
            </w:r>
          </w:p>
        </w:tc>
        <w:tc>
          <w:tcPr>
            <w:tcW w:w="1701"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4</w:t>
            </w:r>
          </w:p>
        </w:tc>
        <w:tc>
          <w:tcPr>
            <w:tcW w:w="1559"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p>
        </w:tc>
      </w:tr>
      <w:tr w:rsidR="004C4535" w:rsidRPr="004C4535" w:rsidTr="002115F4">
        <w:tc>
          <w:tcPr>
            <w:tcW w:w="675" w:type="dxa"/>
            <w:vMerge/>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p>
        </w:tc>
        <w:tc>
          <w:tcPr>
            <w:tcW w:w="4395"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Химическая реакция</w:t>
            </w:r>
          </w:p>
        </w:tc>
        <w:tc>
          <w:tcPr>
            <w:tcW w:w="1843"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8</w:t>
            </w:r>
          </w:p>
        </w:tc>
        <w:tc>
          <w:tcPr>
            <w:tcW w:w="1701"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6</w:t>
            </w:r>
          </w:p>
        </w:tc>
        <w:tc>
          <w:tcPr>
            <w:tcW w:w="1559"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2</w:t>
            </w:r>
          </w:p>
        </w:tc>
      </w:tr>
      <w:tr w:rsidR="004C4535" w:rsidRPr="004C4535" w:rsidTr="002115F4">
        <w:tc>
          <w:tcPr>
            <w:tcW w:w="675"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2.</w:t>
            </w:r>
          </w:p>
        </w:tc>
        <w:tc>
          <w:tcPr>
            <w:tcW w:w="4395"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Неорганические вещества: классификация и номенклатура, химические свойства и генетическая связь веществ различных классов</w:t>
            </w:r>
          </w:p>
        </w:tc>
        <w:tc>
          <w:tcPr>
            <w:tcW w:w="1843"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7</w:t>
            </w:r>
          </w:p>
        </w:tc>
        <w:tc>
          <w:tcPr>
            <w:tcW w:w="1701"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6</w:t>
            </w:r>
          </w:p>
        </w:tc>
        <w:tc>
          <w:tcPr>
            <w:tcW w:w="1559"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1</w:t>
            </w:r>
          </w:p>
        </w:tc>
      </w:tr>
      <w:tr w:rsidR="004C4535" w:rsidRPr="004C4535" w:rsidTr="002115F4">
        <w:tc>
          <w:tcPr>
            <w:tcW w:w="675"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3.</w:t>
            </w:r>
          </w:p>
        </w:tc>
        <w:tc>
          <w:tcPr>
            <w:tcW w:w="4395"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Органические вещества: классификация и номенклатура, химические свойства и генетическая связь веществ различных классов</w:t>
            </w:r>
          </w:p>
        </w:tc>
        <w:tc>
          <w:tcPr>
            <w:tcW w:w="1843"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9</w:t>
            </w:r>
          </w:p>
        </w:tc>
        <w:tc>
          <w:tcPr>
            <w:tcW w:w="1701"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8</w:t>
            </w:r>
          </w:p>
        </w:tc>
        <w:tc>
          <w:tcPr>
            <w:tcW w:w="1559"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1</w:t>
            </w:r>
          </w:p>
        </w:tc>
      </w:tr>
      <w:tr w:rsidR="004C4535" w:rsidRPr="004C4535" w:rsidTr="002115F4">
        <w:tc>
          <w:tcPr>
            <w:tcW w:w="675" w:type="dxa"/>
            <w:vMerge w:val="restart"/>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4.</w:t>
            </w:r>
          </w:p>
        </w:tc>
        <w:tc>
          <w:tcPr>
            <w:tcW w:w="4395"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Методы познания в химии. Химия и жизнь: экспериментальные основы химии, общие представления о промышленных способах получения важнейших веществ</w:t>
            </w:r>
          </w:p>
        </w:tc>
        <w:tc>
          <w:tcPr>
            <w:tcW w:w="1843"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2</w:t>
            </w:r>
          </w:p>
        </w:tc>
        <w:tc>
          <w:tcPr>
            <w:tcW w:w="1701"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2</w:t>
            </w:r>
          </w:p>
        </w:tc>
        <w:tc>
          <w:tcPr>
            <w:tcW w:w="1559"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p>
        </w:tc>
      </w:tr>
      <w:tr w:rsidR="004C4535" w:rsidRPr="004C4535" w:rsidTr="002115F4">
        <w:tc>
          <w:tcPr>
            <w:tcW w:w="675" w:type="dxa"/>
            <w:vMerge/>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p>
        </w:tc>
        <w:tc>
          <w:tcPr>
            <w:tcW w:w="4395"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Расчёты по химическим формулам и уравнениям реакций</w:t>
            </w:r>
          </w:p>
        </w:tc>
        <w:tc>
          <w:tcPr>
            <w:tcW w:w="1843"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5</w:t>
            </w:r>
          </w:p>
        </w:tc>
        <w:tc>
          <w:tcPr>
            <w:tcW w:w="1701"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3</w:t>
            </w:r>
          </w:p>
        </w:tc>
        <w:tc>
          <w:tcPr>
            <w:tcW w:w="1559"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2</w:t>
            </w:r>
          </w:p>
        </w:tc>
      </w:tr>
      <w:tr w:rsidR="004C4535" w:rsidRPr="004C4535" w:rsidTr="002115F4">
        <w:tc>
          <w:tcPr>
            <w:tcW w:w="5070" w:type="dxa"/>
            <w:gridSpan w:val="2"/>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 xml:space="preserve">Итого   </w:t>
            </w:r>
          </w:p>
        </w:tc>
        <w:tc>
          <w:tcPr>
            <w:tcW w:w="1843"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35</w:t>
            </w:r>
          </w:p>
        </w:tc>
        <w:tc>
          <w:tcPr>
            <w:tcW w:w="1701"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29</w:t>
            </w:r>
          </w:p>
        </w:tc>
        <w:tc>
          <w:tcPr>
            <w:tcW w:w="1559" w:type="dxa"/>
            <w:shd w:val="clear" w:color="auto" w:fill="auto"/>
          </w:tcPr>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6</w:t>
            </w:r>
          </w:p>
        </w:tc>
      </w:tr>
    </w:tbl>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 xml:space="preserve">         В работе используются задания базового, повышенного и высокого уровней сложности. Задания базового уровня проверяют овладение экзаменуемыми наиболее значимым содержанием в объеме и на уровне, обеспечивающих способность ориентироваться в потоке поступающей информации.   </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 xml:space="preserve">          Для выполнения заданий повышенного уровня требуется овладение содержанием, необходимым для обеспечения успешности дальнейшей профессионализации в данной области. </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sz w:val="24"/>
          <w:szCs w:val="24"/>
          <w:lang w:eastAsia="ru-RU"/>
        </w:rPr>
        <w:t xml:space="preserve">          Задания высокого уровня подразумевают овладение содержанием на уровне, обеспечивающем способность творческого применения знаний и умений. При их выполнении требуется продемонстрировать способность использовать знания из различных областей школьного курса химии для решения химических задач в новых для учащихся ситуациях. </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r w:rsidRPr="004C4535">
        <w:rPr>
          <w:rFonts w:ascii="Times New Roman" w:eastAsia="SimSun" w:hAnsi="Times New Roman" w:cs="Times New Roman"/>
          <w:bCs/>
          <w:i/>
          <w:sz w:val="24"/>
          <w:szCs w:val="24"/>
          <w:lang w:eastAsia="ru-RU"/>
        </w:rPr>
        <w:t>Распределение заданий КИМ по уровням сложности показано в таблице ниже.      Распределение заданий КИМ по уровням сложности</w:t>
      </w:r>
      <w:r w:rsidRPr="004C4535">
        <w:rPr>
          <w:rFonts w:ascii="Times New Roman" w:eastAsia="SimSun" w:hAnsi="Times New Roman" w:cs="Times New Roman"/>
          <w:bCs/>
          <w:sz w:val="24"/>
          <w:szCs w:val="24"/>
          <w:lang w:eastAsia="ru-RU"/>
        </w:rPr>
        <w:t>:</w:t>
      </w:r>
    </w:p>
    <w:p w:rsidR="004C4535" w:rsidRPr="004C4535" w:rsidRDefault="004C4535" w:rsidP="004C4535">
      <w:pPr>
        <w:spacing w:after="0" w:line="240" w:lineRule="auto"/>
        <w:jc w:val="both"/>
        <w:rPr>
          <w:rFonts w:ascii="Times New Roman" w:eastAsia="SimSun" w:hAnsi="Times New Roman" w:cs="Times New Roman"/>
          <w:bCs/>
          <w:sz w:val="24"/>
          <w:szCs w:val="24"/>
          <w:lang w:eastAsia="ru-RU"/>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576"/>
        <w:gridCol w:w="2003"/>
        <w:gridCol w:w="4012"/>
      </w:tblGrid>
      <w:tr w:rsidR="004C4535" w:rsidRPr="004C4535" w:rsidTr="004C4535">
        <w:tc>
          <w:tcPr>
            <w:tcW w:w="2474" w:type="dxa"/>
            <w:shd w:val="clear" w:color="auto" w:fill="auto"/>
          </w:tcPr>
          <w:p w:rsidR="004C4535" w:rsidRPr="004C4535" w:rsidRDefault="004C4535" w:rsidP="004C4535">
            <w:pPr>
              <w:tabs>
                <w:tab w:val="left" w:pos="1211"/>
              </w:tabs>
              <w:spacing w:after="0" w:line="240" w:lineRule="auto"/>
              <w:jc w:val="both"/>
              <w:rPr>
                <w:rFonts w:ascii="Times New Roman" w:eastAsia="Times New Roman" w:hAnsi="Times New Roman" w:cs="Times New Roman"/>
                <w:sz w:val="24"/>
                <w:szCs w:val="24"/>
              </w:rPr>
            </w:pPr>
            <w:r w:rsidRPr="004C4535">
              <w:rPr>
                <w:rFonts w:ascii="Times New Roman" w:eastAsia="Calibri" w:hAnsi="Times New Roman" w:cs="Times New Roman"/>
                <w:sz w:val="24"/>
                <w:szCs w:val="24"/>
                <w:lang w:eastAsia="ru-RU"/>
              </w:rPr>
              <w:t>Уровень сложности заданий</w:t>
            </w:r>
          </w:p>
        </w:tc>
        <w:tc>
          <w:tcPr>
            <w:tcW w:w="1576" w:type="dxa"/>
            <w:shd w:val="clear" w:color="auto" w:fill="auto"/>
          </w:tcPr>
          <w:p w:rsidR="004C4535" w:rsidRPr="004C4535" w:rsidRDefault="004C4535" w:rsidP="004C4535">
            <w:pPr>
              <w:tabs>
                <w:tab w:val="left" w:pos="1211"/>
              </w:tabs>
              <w:spacing w:after="0" w:line="240" w:lineRule="auto"/>
              <w:jc w:val="both"/>
              <w:rPr>
                <w:rFonts w:ascii="Times New Roman" w:eastAsia="Times New Roman" w:hAnsi="Times New Roman" w:cs="Times New Roman"/>
                <w:sz w:val="24"/>
                <w:szCs w:val="24"/>
              </w:rPr>
            </w:pPr>
            <w:r w:rsidRPr="004C4535">
              <w:rPr>
                <w:rFonts w:ascii="Times New Roman" w:eastAsia="Calibri" w:hAnsi="Times New Roman" w:cs="Times New Roman"/>
                <w:sz w:val="24"/>
                <w:szCs w:val="24"/>
                <w:lang w:eastAsia="ru-RU"/>
              </w:rPr>
              <w:t>Количество заданий</w:t>
            </w:r>
          </w:p>
        </w:tc>
        <w:tc>
          <w:tcPr>
            <w:tcW w:w="2003" w:type="dxa"/>
            <w:shd w:val="clear" w:color="auto" w:fill="auto"/>
          </w:tcPr>
          <w:p w:rsidR="004C4535" w:rsidRPr="004C4535" w:rsidRDefault="004C4535" w:rsidP="004C4535">
            <w:pPr>
              <w:tabs>
                <w:tab w:val="left" w:pos="1211"/>
              </w:tabs>
              <w:spacing w:after="0" w:line="240" w:lineRule="auto"/>
              <w:jc w:val="both"/>
              <w:rPr>
                <w:rFonts w:ascii="Times New Roman" w:eastAsia="Times New Roman" w:hAnsi="Times New Roman" w:cs="Times New Roman"/>
                <w:sz w:val="24"/>
                <w:szCs w:val="24"/>
              </w:rPr>
            </w:pPr>
            <w:r w:rsidRPr="004C4535">
              <w:rPr>
                <w:rFonts w:ascii="Times New Roman" w:eastAsia="Calibri" w:hAnsi="Times New Roman" w:cs="Times New Roman"/>
                <w:sz w:val="24"/>
                <w:szCs w:val="24"/>
                <w:lang w:eastAsia="ru-RU"/>
              </w:rPr>
              <w:t>Максимальный первичный балл</w:t>
            </w:r>
          </w:p>
        </w:tc>
        <w:tc>
          <w:tcPr>
            <w:tcW w:w="4012" w:type="dxa"/>
            <w:shd w:val="clear" w:color="auto" w:fill="auto"/>
          </w:tcPr>
          <w:p w:rsidR="004C4535" w:rsidRPr="004C4535" w:rsidRDefault="004C4535" w:rsidP="004C4535">
            <w:pPr>
              <w:tabs>
                <w:tab w:val="left" w:pos="1211"/>
              </w:tabs>
              <w:spacing w:after="0" w:line="240" w:lineRule="auto"/>
              <w:jc w:val="both"/>
              <w:rPr>
                <w:rFonts w:ascii="Times New Roman" w:eastAsia="Times New Roman" w:hAnsi="Times New Roman" w:cs="Times New Roman"/>
                <w:sz w:val="24"/>
                <w:szCs w:val="24"/>
              </w:rPr>
            </w:pPr>
            <w:r w:rsidRPr="004C4535">
              <w:rPr>
                <w:rFonts w:ascii="Times New Roman" w:eastAsia="Calibri" w:hAnsi="Times New Roman" w:cs="Times New Roman"/>
                <w:sz w:val="24"/>
                <w:szCs w:val="24"/>
                <w:lang w:eastAsia="ru-RU"/>
              </w:rPr>
              <w:t>Процент максимального первичного балла за выполнение заданий данного уровня сложности от максимального первичного балла за всю работу, равного 60</w:t>
            </w:r>
          </w:p>
        </w:tc>
      </w:tr>
      <w:tr w:rsidR="004C4535" w:rsidRPr="004C4535" w:rsidTr="004C4535">
        <w:tc>
          <w:tcPr>
            <w:tcW w:w="2474" w:type="dxa"/>
            <w:shd w:val="clear" w:color="auto" w:fill="auto"/>
          </w:tcPr>
          <w:p w:rsidR="004C4535" w:rsidRPr="004C4535" w:rsidRDefault="004C4535" w:rsidP="004C4535">
            <w:pPr>
              <w:tabs>
                <w:tab w:val="left" w:pos="1211"/>
              </w:tabs>
              <w:spacing w:after="0" w:line="240" w:lineRule="auto"/>
              <w:jc w:val="both"/>
              <w:rPr>
                <w:rFonts w:ascii="Times New Roman" w:eastAsia="Times New Roman" w:hAnsi="Times New Roman" w:cs="Times New Roman"/>
                <w:sz w:val="24"/>
                <w:szCs w:val="24"/>
              </w:rPr>
            </w:pPr>
            <w:r w:rsidRPr="004C4535">
              <w:rPr>
                <w:rFonts w:ascii="Times New Roman" w:eastAsia="Calibri" w:hAnsi="Times New Roman" w:cs="Times New Roman"/>
                <w:sz w:val="24"/>
                <w:szCs w:val="24"/>
                <w:lang w:eastAsia="ru-RU"/>
              </w:rPr>
              <w:t>Базовый</w:t>
            </w:r>
          </w:p>
        </w:tc>
        <w:tc>
          <w:tcPr>
            <w:tcW w:w="1576" w:type="dxa"/>
            <w:shd w:val="clear" w:color="auto" w:fill="auto"/>
          </w:tcPr>
          <w:p w:rsidR="004C4535" w:rsidRPr="004C4535" w:rsidRDefault="004C4535" w:rsidP="004C4535">
            <w:pPr>
              <w:tabs>
                <w:tab w:val="left" w:pos="1211"/>
              </w:tabs>
              <w:spacing w:after="0" w:line="240" w:lineRule="auto"/>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21</w:t>
            </w:r>
          </w:p>
        </w:tc>
        <w:tc>
          <w:tcPr>
            <w:tcW w:w="2003" w:type="dxa"/>
            <w:shd w:val="clear" w:color="auto" w:fill="auto"/>
          </w:tcPr>
          <w:p w:rsidR="004C4535" w:rsidRPr="004C4535" w:rsidRDefault="004C4535" w:rsidP="004C4535">
            <w:pPr>
              <w:tabs>
                <w:tab w:val="left" w:pos="1211"/>
              </w:tabs>
              <w:spacing w:after="0" w:line="240" w:lineRule="auto"/>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22</w:t>
            </w:r>
          </w:p>
        </w:tc>
        <w:tc>
          <w:tcPr>
            <w:tcW w:w="4012" w:type="dxa"/>
            <w:shd w:val="clear" w:color="auto" w:fill="auto"/>
          </w:tcPr>
          <w:p w:rsidR="004C4535" w:rsidRPr="004C4535" w:rsidRDefault="004C4535" w:rsidP="004C4535">
            <w:pPr>
              <w:tabs>
                <w:tab w:val="left" w:pos="1211"/>
              </w:tabs>
              <w:spacing w:after="0" w:line="240" w:lineRule="auto"/>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37,9</w:t>
            </w:r>
          </w:p>
        </w:tc>
      </w:tr>
      <w:tr w:rsidR="004C4535" w:rsidRPr="004C4535" w:rsidTr="004C4535">
        <w:tc>
          <w:tcPr>
            <w:tcW w:w="2474" w:type="dxa"/>
            <w:shd w:val="clear" w:color="auto" w:fill="auto"/>
          </w:tcPr>
          <w:p w:rsidR="004C4535" w:rsidRPr="004C4535" w:rsidRDefault="004C4535" w:rsidP="004C4535">
            <w:pPr>
              <w:tabs>
                <w:tab w:val="left" w:pos="1211"/>
              </w:tabs>
              <w:spacing w:after="0" w:line="240" w:lineRule="auto"/>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Повышенный</w:t>
            </w:r>
          </w:p>
        </w:tc>
        <w:tc>
          <w:tcPr>
            <w:tcW w:w="1576" w:type="dxa"/>
            <w:shd w:val="clear" w:color="auto" w:fill="auto"/>
          </w:tcPr>
          <w:p w:rsidR="004C4535" w:rsidRPr="004C4535" w:rsidRDefault="004C4535" w:rsidP="004C4535">
            <w:pPr>
              <w:tabs>
                <w:tab w:val="left" w:pos="1211"/>
              </w:tabs>
              <w:spacing w:after="0" w:line="240" w:lineRule="auto"/>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8</w:t>
            </w:r>
          </w:p>
        </w:tc>
        <w:tc>
          <w:tcPr>
            <w:tcW w:w="2003" w:type="dxa"/>
            <w:shd w:val="clear" w:color="auto" w:fill="auto"/>
          </w:tcPr>
          <w:p w:rsidR="004C4535" w:rsidRPr="004C4535" w:rsidRDefault="004C4535" w:rsidP="004C4535">
            <w:pPr>
              <w:tabs>
                <w:tab w:val="left" w:pos="1211"/>
              </w:tabs>
              <w:spacing w:after="0" w:line="240" w:lineRule="auto"/>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16</w:t>
            </w:r>
          </w:p>
        </w:tc>
        <w:tc>
          <w:tcPr>
            <w:tcW w:w="4012" w:type="dxa"/>
            <w:shd w:val="clear" w:color="auto" w:fill="auto"/>
          </w:tcPr>
          <w:p w:rsidR="004C4535" w:rsidRPr="004C4535" w:rsidRDefault="004C4535" w:rsidP="004C4535">
            <w:pPr>
              <w:tabs>
                <w:tab w:val="left" w:pos="1211"/>
              </w:tabs>
              <w:spacing w:after="0" w:line="240" w:lineRule="auto"/>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27,6</w:t>
            </w:r>
          </w:p>
        </w:tc>
      </w:tr>
      <w:tr w:rsidR="004C4535" w:rsidRPr="004C4535" w:rsidTr="004C4535">
        <w:tc>
          <w:tcPr>
            <w:tcW w:w="2474" w:type="dxa"/>
            <w:shd w:val="clear" w:color="auto" w:fill="auto"/>
          </w:tcPr>
          <w:p w:rsidR="004C4535" w:rsidRPr="004C4535" w:rsidRDefault="004C4535" w:rsidP="004C4535">
            <w:pPr>
              <w:tabs>
                <w:tab w:val="left" w:pos="1211"/>
              </w:tabs>
              <w:spacing w:after="0" w:line="240" w:lineRule="auto"/>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Высокий</w:t>
            </w:r>
          </w:p>
        </w:tc>
        <w:tc>
          <w:tcPr>
            <w:tcW w:w="1576" w:type="dxa"/>
            <w:shd w:val="clear" w:color="auto" w:fill="auto"/>
          </w:tcPr>
          <w:p w:rsidR="004C4535" w:rsidRPr="004C4535" w:rsidRDefault="004C4535" w:rsidP="004C4535">
            <w:pPr>
              <w:tabs>
                <w:tab w:val="left" w:pos="1211"/>
              </w:tabs>
              <w:spacing w:after="0" w:line="240" w:lineRule="auto"/>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6</w:t>
            </w:r>
          </w:p>
        </w:tc>
        <w:tc>
          <w:tcPr>
            <w:tcW w:w="2003" w:type="dxa"/>
            <w:shd w:val="clear" w:color="auto" w:fill="auto"/>
          </w:tcPr>
          <w:p w:rsidR="004C4535" w:rsidRPr="004C4535" w:rsidRDefault="004C4535" w:rsidP="004C4535">
            <w:pPr>
              <w:tabs>
                <w:tab w:val="left" w:pos="1211"/>
              </w:tabs>
              <w:spacing w:after="0" w:line="240" w:lineRule="auto"/>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20</w:t>
            </w:r>
          </w:p>
        </w:tc>
        <w:tc>
          <w:tcPr>
            <w:tcW w:w="4012" w:type="dxa"/>
            <w:shd w:val="clear" w:color="auto" w:fill="auto"/>
          </w:tcPr>
          <w:p w:rsidR="004C4535" w:rsidRPr="004C4535" w:rsidRDefault="004C4535" w:rsidP="004C4535">
            <w:pPr>
              <w:tabs>
                <w:tab w:val="left" w:pos="1211"/>
              </w:tabs>
              <w:spacing w:after="0" w:line="240" w:lineRule="auto"/>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34,5</w:t>
            </w:r>
          </w:p>
        </w:tc>
      </w:tr>
      <w:tr w:rsidR="004C4535" w:rsidRPr="004C4535" w:rsidTr="004C4535">
        <w:tc>
          <w:tcPr>
            <w:tcW w:w="2474" w:type="dxa"/>
            <w:shd w:val="clear" w:color="auto" w:fill="auto"/>
          </w:tcPr>
          <w:p w:rsidR="004C4535" w:rsidRPr="004C4535" w:rsidRDefault="004C4535" w:rsidP="004C4535">
            <w:pPr>
              <w:tabs>
                <w:tab w:val="left" w:pos="1211"/>
              </w:tabs>
              <w:spacing w:after="0" w:line="240" w:lineRule="auto"/>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Итого:</w:t>
            </w:r>
          </w:p>
        </w:tc>
        <w:tc>
          <w:tcPr>
            <w:tcW w:w="1576" w:type="dxa"/>
            <w:shd w:val="clear" w:color="auto" w:fill="auto"/>
          </w:tcPr>
          <w:p w:rsidR="004C4535" w:rsidRPr="004C4535" w:rsidRDefault="004C4535" w:rsidP="004C4535">
            <w:pPr>
              <w:tabs>
                <w:tab w:val="left" w:pos="1211"/>
              </w:tabs>
              <w:spacing w:after="0" w:line="240" w:lineRule="auto"/>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35</w:t>
            </w:r>
          </w:p>
        </w:tc>
        <w:tc>
          <w:tcPr>
            <w:tcW w:w="2003" w:type="dxa"/>
            <w:shd w:val="clear" w:color="auto" w:fill="auto"/>
          </w:tcPr>
          <w:p w:rsidR="004C4535" w:rsidRPr="004C4535" w:rsidRDefault="004C4535" w:rsidP="004C4535">
            <w:pPr>
              <w:tabs>
                <w:tab w:val="left" w:pos="1211"/>
              </w:tabs>
              <w:spacing w:after="0" w:line="240" w:lineRule="auto"/>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58</w:t>
            </w:r>
          </w:p>
        </w:tc>
        <w:tc>
          <w:tcPr>
            <w:tcW w:w="4012" w:type="dxa"/>
            <w:shd w:val="clear" w:color="auto" w:fill="auto"/>
          </w:tcPr>
          <w:p w:rsidR="004C4535" w:rsidRPr="004C4535" w:rsidRDefault="004C4535" w:rsidP="004C4535">
            <w:pPr>
              <w:tabs>
                <w:tab w:val="left" w:pos="1211"/>
              </w:tabs>
              <w:spacing w:after="0" w:line="240" w:lineRule="auto"/>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100</w:t>
            </w:r>
          </w:p>
        </w:tc>
      </w:tr>
    </w:tbl>
    <w:p w:rsidR="004C4535" w:rsidRDefault="004C4535" w:rsidP="004C4535">
      <w:pPr>
        <w:spacing w:after="0" w:line="240" w:lineRule="auto"/>
        <w:jc w:val="both"/>
        <w:rPr>
          <w:rFonts w:ascii="Times New Roman" w:eastAsia="SimSun" w:hAnsi="Times New Roman" w:cs="Times New Roman"/>
          <w:bCs/>
          <w:sz w:val="28"/>
          <w:szCs w:val="24"/>
          <w:lang w:eastAsia="ru-RU"/>
        </w:rPr>
      </w:pPr>
    </w:p>
    <w:p w:rsidR="004C4535" w:rsidRPr="004C4535" w:rsidRDefault="004C4535" w:rsidP="004C4535">
      <w:pPr>
        <w:spacing w:after="0" w:line="240" w:lineRule="auto"/>
        <w:jc w:val="both"/>
        <w:rPr>
          <w:rFonts w:ascii="Times New Roman" w:eastAsia="SimSun" w:hAnsi="Times New Roman" w:cs="Times New Roman"/>
          <w:bCs/>
          <w:sz w:val="28"/>
          <w:szCs w:val="24"/>
          <w:lang w:eastAsia="ru-RU"/>
        </w:rPr>
      </w:pPr>
    </w:p>
    <w:p w:rsidR="004C4535" w:rsidRPr="0025286E" w:rsidRDefault="004C4535" w:rsidP="000F30C8">
      <w:pPr>
        <w:pStyle w:val="ad"/>
        <w:keepNext/>
        <w:keepLines/>
        <w:numPr>
          <w:ilvl w:val="1"/>
          <w:numId w:val="94"/>
        </w:numPr>
        <w:tabs>
          <w:tab w:val="left" w:pos="567"/>
        </w:tabs>
        <w:spacing w:after="0" w:line="240" w:lineRule="auto"/>
        <w:jc w:val="center"/>
        <w:outlineLvl w:val="2"/>
        <w:rPr>
          <w:rFonts w:ascii="Times New Roman" w:eastAsia="SimSun" w:hAnsi="Times New Roman" w:cs="Times New Roman"/>
          <w:b/>
          <w:bCs/>
          <w:sz w:val="28"/>
          <w:szCs w:val="24"/>
          <w:lang w:eastAsia="ru-RU"/>
        </w:rPr>
      </w:pPr>
      <w:r w:rsidRPr="0025286E">
        <w:rPr>
          <w:rFonts w:ascii="Times New Roman" w:eastAsia="SimSun" w:hAnsi="Times New Roman" w:cs="Times New Roman"/>
          <w:b/>
          <w:bCs/>
          <w:sz w:val="28"/>
          <w:szCs w:val="24"/>
          <w:lang w:eastAsia="ru-RU"/>
        </w:rPr>
        <w:t>Анализ выполнения заданий КИМ</w:t>
      </w:r>
    </w:p>
    <w:p w:rsidR="004C4535" w:rsidRPr="004C4535" w:rsidRDefault="004C4535" w:rsidP="004C4535">
      <w:pPr>
        <w:spacing w:after="0" w:line="240" w:lineRule="auto"/>
        <w:rPr>
          <w:rFonts w:ascii="Times New Roman" w:eastAsia="Calibri" w:hAnsi="Times New Roman" w:cs="Times New Roman"/>
          <w:sz w:val="24"/>
          <w:szCs w:val="24"/>
          <w:lang w:eastAsia="ru-RU"/>
        </w:rPr>
      </w:pPr>
    </w:p>
    <w:p w:rsidR="004C4535" w:rsidRPr="004C4535" w:rsidRDefault="0025286E" w:rsidP="004C4535">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3.2.1.</w:t>
      </w:r>
      <w:r w:rsidR="004C4535" w:rsidRPr="004C4535">
        <w:rPr>
          <w:rFonts w:ascii="Times New Roman" w:eastAsia="Calibri" w:hAnsi="Times New Roman" w:cs="Times New Roman"/>
          <w:b/>
          <w:sz w:val="24"/>
          <w:szCs w:val="24"/>
          <w:lang w:eastAsia="ru-RU"/>
        </w:rPr>
        <w:t xml:space="preserve">  Статистический анализ выполнения заданий КИМ</w:t>
      </w:r>
    </w:p>
    <w:p w:rsidR="004C4535" w:rsidRPr="004C4535" w:rsidRDefault="004C4535" w:rsidP="004C4535">
      <w:pPr>
        <w:spacing w:after="0" w:line="240" w:lineRule="auto"/>
        <w:contextualSpacing/>
        <w:jc w:val="center"/>
        <w:rPr>
          <w:rFonts w:ascii="Times New Roman" w:eastAsia="Calibri" w:hAnsi="Times New Roman" w:cs="Times New Roman"/>
          <w:b/>
          <w:iCs/>
          <w:sz w:val="28"/>
          <w:szCs w:val="24"/>
          <w:lang w:eastAsia="ru-RU"/>
        </w:rPr>
      </w:pPr>
    </w:p>
    <w:p w:rsidR="004C4535" w:rsidRPr="004C4535" w:rsidRDefault="004C4535" w:rsidP="004C4535">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4C4535">
        <w:rPr>
          <w:rFonts w:ascii="Times New Roman" w:eastAsia="Calibri" w:hAnsi="Times New Roman" w:cs="Times New Roman"/>
          <w:sz w:val="24"/>
          <w:szCs w:val="24"/>
          <w:lang w:eastAsia="ru-RU"/>
        </w:rPr>
        <w:t xml:space="preserve">Анализ результатов экзамена дает возможность получить некоторое представление об особенностях освоения учащимися школьного курса по химии. </w:t>
      </w:r>
    </w:p>
    <w:p w:rsidR="004C4535" w:rsidRPr="004C4535" w:rsidRDefault="004C4535" w:rsidP="004C4535">
      <w:pPr>
        <w:spacing w:after="0"/>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 xml:space="preserve">В 2021 году химию сдавали 781 выпускников образовательных организаций Республики Ингушетия (в 2019г. - 738 – в 2020г. - </w:t>
      </w:r>
      <w:r w:rsidRPr="004C4535">
        <w:rPr>
          <w:rFonts w:ascii="Times New Roman" w:eastAsia="Calibri" w:hAnsi="Times New Roman" w:cs="Times New Roman"/>
          <w:color w:val="000000"/>
          <w:sz w:val="24"/>
          <w:szCs w:val="24"/>
          <w:lang w:eastAsia="ru-RU"/>
        </w:rPr>
        <w:t>674</w:t>
      </w:r>
      <w:r w:rsidRPr="004C4535">
        <w:rPr>
          <w:rFonts w:ascii="Times New Roman" w:eastAsia="Calibri" w:hAnsi="Times New Roman" w:cs="Times New Roman"/>
          <w:color w:val="FF0000"/>
          <w:sz w:val="24"/>
          <w:szCs w:val="24"/>
          <w:lang w:eastAsia="ru-RU"/>
        </w:rPr>
        <w:t xml:space="preserve"> </w:t>
      </w:r>
      <w:r w:rsidRPr="004C4535">
        <w:rPr>
          <w:rFonts w:ascii="Times New Roman" w:eastAsia="Calibri" w:hAnsi="Times New Roman" w:cs="Times New Roman"/>
          <w:sz w:val="24"/>
          <w:szCs w:val="24"/>
          <w:lang w:eastAsia="ru-RU"/>
        </w:rPr>
        <w:t xml:space="preserve">выпускника, в). Из них минимальный порог не преодолели 410 выпускников (в 2019 и 2020гг. - </w:t>
      </w:r>
      <w:r w:rsidRPr="004C4535">
        <w:rPr>
          <w:rFonts w:ascii="Times New Roman" w:eastAsia="Calibri" w:hAnsi="Times New Roman" w:cs="Times New Roman"/>
          <w:color w:val="000000"/>
          <w:sz w:val="24"/>
          <w:szCs w:val="24"/>
          <w:lang w:eastAsia="ru-RU"/>
        </w:rPr>
        <w:t>323</w:t>
      </w:r>
      <w:r w:rsidRPr="004C4535">
        <w:rPr>
          <w:rFonts w:ascii="Times New Roman" w:eastAsia="Calibri" w:hAnsi="Times New Roman" w:cs="Times New Roman"/>
          <w:sz w:val="24"/>
          <w:szCs w:val="24"/>
          <w:lang w:eastAsia="ru-RU"/>
        </w:rPr>
        <w:t>).</w:t>
      </w:r>
    </w:p>
    <w:p w:rsidR="004C4535" w:rsidRPr="004C4535" w:rsidRDefault="004C4535" w:rsidP="004C4535">
      <w:pPr>
        <w:spacing w:after="0"/>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 xml:space="preserve">        Результаты выполнения заданий разного уровня сложности по разделам предмета и содержательным блокам показаны в таблице.</w:t>
      </w:r>
    </w:p>
    <w:p w:rsidR="004C4535" w:rsidRPr="004C4535" w:rsidRDefault="004C4535" w:rsidP="004C4535">
      <w:pPr>
        <w:spacing w:after="0" w:line="240" w:lineRule="auto"/>
        <w:jc w:val="both"/>
        <w:rPr>
          <w:rFonts w:ascii="Times New Roman" w:eastAsia="Calibri" w:hAnsi="Times New Roman" w:cs="Times New Roman"/>
          <w:iCs/>
          <w:sz w:val="28"/>
          <w:szCs w:val="24"/>
          <w:lang w:eastAsia="ru-RU"/>
        </w:rPr>
      </w:pPr>
    </w:p>
    <w:tbl>
      <w:tblPr>
        <w:tblW w:w="11483"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5246"/>
        <w:gridCol w:w="992"/>
        <w:gridCol w:w="709"/>
        <w:gridCol w:w="1276"/>
        <w:gridCol w:w="992"/>
        <w:gridCol w:w="992"/>
        <w:gridCol w:w="851"/>
      </w:tblGrid>
      <w:tr w:rsidR="004C4535" w:rsidRPr="004C4535" w:rsidTr="0025286E">
        <w:tc>
          <w:tcPr>
            <w:tcW w:w="425" w:type="dxa"/>
            <w:vMerge w:val="restart"/>
            <w:shd w:val="clear" w:color="auto" w:fill="auto"/>
          </w:tcPr>
          <w:p w:rsidR="004C4535" w:rsidRPr="004C4535" w:rsidRDefault="004C4535" w:rsidP="004C4535">
            <w:pPr>
              <w:spacing w:after="0" w:line="240" w:lineRule="auto"/>
              <w:jc w:val="center"/>
              <w:rPr>
                <w:rFonts w:ascii="Times New Roman" w:eastAsia="Calibri" w:hAnsi="Times New Roman" w:cs="Times New Roman"/>
                <w:sz w:val="20"/>
                <w:szCs w:val="20"/>
              </w:rPr>
            </w:pPr>
            <w:r w:rsidRPr="004C4535">
              <w:rPr>
                <w:rFonts w:ascii="Times New Roman" w:eastAsia="Calibri" w:hAnsi="Times New Roman" w:cs="Times New Roman"/>
                <w:sz w:val="20"/>
                <w:szCs w:val="20"/>
              </w:rPr>
              <w:t>№</w:t>
            </w:r>
          </w:p>
        </w:tc>
        <w:tc>
          <w:tcPr>
            <w:tcW w:w="5246" w:type="dxa"/>
            <w:vMerge w:val="restart"/>
            <w:shd w:val="clear" w:color="auto" w:fill="auto"/>
          </w:tcPr>
          <w:p w:rsidR="004C4535" w:rsidRPr="004C4535" w:rsidRDefault="004C4535" w:rsidP="004C4535">
            <w:pPr>
              <w:widowControl w:val="0"/>
              <w:tabs>
                <w:tab w:val="left" w:pos="1578"/>
              </w:tabs>
              <w:spacing w:after="0" w:line="240" w:lineRule="auto"/>
              <w:jc w:val="center"/>
              <w:rPr>
                <w:rFonts w:ascii="Times New Roman" w:eastAsia="Times New Roman" w:hAnsi="Times New Roman" w:cs="Times New Roman"/>
                <w:w w:val="105"/>
                <w:sz w:val="20"/>
                <w:szCs w:val="20"/>
              </w:rPr>
            </w:pPr>
            <w:r w:rsidRPr="004C4535">
              <w:rPr>
                <w:rFonts w:ascii="Times New Roman" w:eastAsia="Times New Roman" w:hAnsi="Times New Roman" w:cs="Times New Roman"/>
                <w:w w:val="105"/>
                <w:sz w:val="20"/>
                <w:szCs w:val="20"/>
              </w:rPr>
              <w:t>Проверяемые</w:t>
            </w:r>
          </w:p>
          <w:p w:rsidR="004C4535" w:rsidRPr="004C4535" w:rsidRDefault="004C4535" w:rsidP="004C4535">
            <w:pPr>
              <w:spacing w:after="0" w:line="240" w:lineRule="auto"/>
              <w:jc w:val="center"/>
              <w:rPr>
                <w:rFonts w:ascii="Times New Roman" w:eastAsia="Calibri" w:hAnsi="Times New Roman" w:cs="Times New Roman"/>
                <w:sz w:val="20"/>
                <w:szCs w:val="20"/>
              </w:rPr>
            </w:pPr>
            <w:r w:rsidRPr="004C4535">
              <w:rPr>
                <w:rFonts w:ascii="Times New Roman" w:eastAsia="Calibri" w:hAnsi="Times New Roman" w:cs="Times New Roman"/>
                <w:sz w:val="20"/>
                <w:szCs w:val="20"/>
              </w:rPr>
              <w:t xml:space="preserve">элементы </w:t>
            </w:r>
            <w:r w:rsidRPr="004C4535">
              <w:rPr>
                <w:rFonts w:ascii="Times New Roman" w:eastAsia="Calibri" w:hAnsi="Times New Roman" w:cs="Times New Roman"/>
                <w:w w:val="105"/>
                <w:sz w:val="20"/>
                <w:szCs w:val="20"/>
              </w:rPr>
              <w:t>содержания / умения</w:t>
            </w:r>
          </w:p>
        </w:tc>
        <w:tc>
          <w:tcPr>
            <w:tcW w:w="992" w:type="dxa"/>
            <w:vMerge w:val="restart"/>
            <w:shd w:val="clear" w:color="auto" w:fill="auto"/>
          </w:tcPr>
          <w:p w:rsidR="004C4535" w:rsidRPr="004C4535" w:rsidRDefault="004C4535" w:rsidP="004C4535">
            <w:pPr>
              <w:spacing w:after="0" w:line="240" w:lineRule="auto"/>
              <w:jc w:val="center"/>
              <w:rPr>
                <w:rFonts w:ascii="Times New Roman" w:eastAsia="Calibri" w:hAnsi="Times New Roman" w:cs="Times New Roman"/>
                <w:sz w:val="20"/>
                <w:szCs w:val="20"/>
              </w:rPr>
            </w:pPr>
            <w:r w:rsidRPr="004C4535">
              <w:rPr>
                <w:rFonts w:ascii="Times New Roman" w:eastAsia="Calibri" w:hAnsi="Times New Roman" w:cs="Times New Roman"/>
                <w:sz w:val="20"/>
                <w:szCs w:val="20"/>
              </w:rPr>
              <w:t>Уровень сложности</w:t>
            </w:r>
          </w:p>
        </w:tc>
        <w:tc>
          <w:tcPr>
            <w:tcW w:w="4820" w:type="dxa"/>
            <w:gridSpan w:val="5"/>
            <w:shd w:val="clear" w:color="auto" w:fill="auto"/>
          </w:tcPr>
          <w:p w:rsidR="004C4535" w:rsidRPr="004C4535" w:rsidRDefault="004C4535" w:rsidP="004C4535">
            <w:pPr>
              <w:widowControl w:val="0"/>
              <w:spacing w:after="0" w:line="240" w:lineRule="auto"/>
              <w:jc w:val="center"/>
              <w:rPr>
                <w:rFonts w:ascii="Times New Roman" w:eastAsia="Times New Roman" w:hAnsi="Times New Roman" w:cs="Times New Roman"/>
                <w:sz w:val="20"/>
                <w:szCs w:val="20"/>
              </w:rPr>
            </w:pPr>
          </w:p>
          <w:p w:rsidR="004C4535" w:rsidRPr="004C4535" w:rsidRDefault="004C4535" w:rsidP="004C4535">
            <w:pPr>
              <w:widowControl w:val="0"/>
              <w:spacing w:after="0" w:line="240" w:lineRule="auto"/>
              <w:jc w:val="center"/>
              <w:rPr>
                <w:rFonts w:ascii="Times New Roman" w:eastAsia="Times New Roman" w:hAnsi="Times New Roman" w:cs="Times New Roman"/>
                <w:sz w:val="20"/>
                <w:szCs w:val="20"/>
              </w:rPr>
            </w:pPr>
            <w:r w:rsidRPr="004C4535">
              <w:rPr>
                <w:rFonts w:ascii="Times New Roman" w:eastAsia="Times New Roman" w:hAnsi="Times New Roman" w:cs="Times New Roman"/>
                <w:sz w:val="20"/>
                <w:szCs w:val="20"/>
              </w:rPr>
              <w:t>Процент выполнения задания по региону</w:t>
            </w:r>
          </w:p>
        </w:tc>
      </w:tr>
      <w:tr w:rsidR="004C4535" w:rsidRPr="004C4535" w:rsidTr="0025286E">
        <w:tc>
          <w:tcPr>
            <w:tcW w:w="425" w:type="dxa"/>
            <w:vMerge/>
            <w:shd w:val="clear" w:color="auto" w:fill="auto"/>
          </w:tcPr>
          <w:p w:rsidR="004C4535" w:rsidRPr="004C4535" w:rsidRDefault="004C4535" w:rsidP="004C4535">
            <w:pPr>
              <w:spacing w:after="0" w:line="240" w:lineRule="auto"/>
              <w:jc w:val="center"/>
              <w:rPr>
                <w:rFonts w:ascii="Times New Roman" w:eastAsia="Calibri" w:hAnsi="Times New Roman" w:cs="Times New Roman"/>
                <w:sz w:val="20"/>
                <w:szCs w:val="20"/>
              </w:rPr>
            </w:pPr>
          </w:p>
        </w:tc>
        <w:tc>
          <w:tcPr>
            <w:tcW w:w="5246" w:type="dxa"/>
            <w:vMerge/>
            <w:shd w:val="clear" w:color="auto" w:fill="auto"/>
          </w:tcPr>
          <w:p w:rsidR="004C4535" w:rsidRPr="004C4535" w:rsidRDefault="004C4535" w:rsidP="004C4535">
            <w:pPr>
              <w:spacing w:after="0" w:line="240" w:lineRule="auto"/>
              <w:jc w:val="center"/>
              <w:rPr>
                <w:rFonts w:ascii="Times New Roman" w:eastAsia="Calibri" w:hAnsi="Times New Roman" w:cs="Times New Roman"/>
                <w:sz w:val="20"/>
                <w:szCs w:val="20"/>
              </w:rPr>
            </w:pPr>
          </w:p>
        </w:tc>
        <w:tc>
          <w:tcPr>
            <w:tcW w:w="992" w:type="dxa"/>
            <w:vMerge/>
            <w:shd w:val="clear" w:color="auto" w:fill="auto"/>
          </w:tcPr>
          <w:p w:rsidR="004C4535" w:rsidRPr="004C4535" w:rsidRDefault="004C4535" w:rsidP="004C4535">
            <w:pPr>
              <w:spacing w:after="0" w:line="240" w:lineRule="auto"/>
              <w:jc w:val="center"/>
              <w:rPr>
                <w:rFonts w:ascii="Times New Roman" w:eastAsia="Calibri" w:hAnsi="Times New Roman" w:cs="Times New Roman"/>
                <w:sz w:val="20"/>
                <w:szCs w:val="20"/>
              </w:rPr>
            </w:pPr>
          </w:p>
        </w:tc>
        <w:tc>
          <w:tcPr>
            <w:tcW w:w="709" w:type="dxa"/>
            <w:shd w:val="clear" w:color="auto" w:fill="auto"/>
          </w:tcPr>
          <w:p w:rsidR="004C4535" w:rsidRPr="004C4535" w:rsidRDefault="004C4535" w:rsidP="004C4535">
            <w:pPr>
              <w:widowControl w:val="0"/>
              <w:spacing w:after="0" w:line="240" w:lineRule="auto"/>
              <w:jc w:val="center"/>
              <w:rPr>
                <w:rFonts w:ascii="Times New Roman" w:eastAsia="Times New Roman" w:hAnsi="Times New Roman" w:cs="Times New Roman"/>
                <w:sz w:val="20"/>
                <w:szCs w:val="20"/>
              </w:rPr>
            </w:pPr>
          </w:p>
          <w:p w:rsidR="004C4535" w:rsidRPr="004C4535" w:rsidRDefault="004C4535" w:rsidP="004C4535">
            <w:pPr>
              <w:widowControl w:val="0"/>
              <w:spacing w:after="0" w:line="240" w:lineRule="auto"/>
              <w:jc w:val="center"/>
              <w:rPr>
                <w:rFonts w:ascii="Times New Roman" w:eastAsia="Times New Roman" w:hAnsi="Times New Roman" w:cs="Times New Roman"/>
                <w:sz w:val="20"/>
                <w:szCs w:val="20"/>
              </w:rPr>
            </w:pPr>
            <w:r w:rsidRPr="004C4535">
              <w:rPr>
                <w:rFonts w:ascii="Times New Roman" w:eastAsia="Times New Roman" w:hAnsi="Times New Roman" w:cs="Times New Roman"/>
                <w:sz w:val="20"/>
                <w:szCs w:val="20"/>
              </w:rPr>
              <w:t>средний</w:t>
            </w:r>
          </w:p>
          <w:p w:rsidR="004C4535" w:rsidRPr="004C4535" w:rsidRDefault="004C4535" w:rsidP="004C4535">
            <w:pPr>
              <w:widowControl w:val="0"/>
              <w:spacing w:after="0" w:line="240" w:lineRule="auto"/>
              <w:jc w:val="center"/>
              <w:rPr>
                <w:rFonts w:ascii="Times New Roman" w:eastAsia="Times New Roman" w:hAnsi="Times New Roman" w:cs="Times New Roman"/>
                <w:sz w:val="20"/>
                <w:szCs w:val="20"/>
              </w:rPr>
            </w:pPr>
          </w:p>
          <w:p w:rsidR="004C4535" w:rsidRPr="004C4535" w:rsidRDefault="004C4535" w:rsidP="004C4535">
            <w:pPr>
              <w:widowControl w:val="0"/>
              <w:spacing w:after="0" w:line="240" w:lineRule="auto"/>
              <w:jc w:val="center"/>
              <w:rPr>
                <w:rFonts w:ascii="Times New Roman" w:eastAsia="Times New Roman" w:hAnsi="Times New Roman" w:cs="Times New Roman"/>
                <w:sz w:val="20"/>
                <w:szCs w:val="20"/>
                <w:lang w:val="en-US"/>
              </w:rPr>
            </w:pPr>
            <w:r w:rsidRPr="004C4535">
              <w:rPr>
                <w:rFonts w:ascii="Times New Roman" w:eastAsia="Times New Roman" w:hAnsi="Times New Roman" w:cs="Times New Roman"/>
                <w:sz w:val="20"/>
                <w:szCs w:val="20"/>
                <w:lang w:val="en-US"/>
              </w:rPr>
              <w:t>(</w:t>
            </w:r>
            <w:r w:rsidRPr="004C4535">
              <w:rPr>
                <w:rFonts w:ascii="Times New Roman" w:eastAsia="Times New Roman" w:hAnsi="Times New Roman" w:cs="Times New Roman"/>
                <w:sz w:val="20"/>
                <w:szCs w:val="20"/>
              </w:rPr>
              <w:t>781</w:t>
            </w:r>
            <w:r w:rsidRPr="004C4535">
              <w:rPr>
                <w:rFonts w:ascii="Times New Roman" w:eastAsia="Times New Roman" w:hAnsi="Times New Roman" w:cs="Times New Roman"/>
                <w:sz w:val="20"/>
                <w:szCs w:val="20"/>
                <w:lang w:val="en-US"/>
              </w:rPr>
              <w:t>)</w:t>
            </w:r>
          </w:p>
        </w:tc>
        <w:tc>
          <w:tcPr>
            <w:tcW w:w="1276" w:type="dxa"/>
            <w:shd w:val="clear" w:color="auto" w:fill="auto"/>
          </w:tcPr>
          <w:p w:rsidR="004C4535" w:rsidRPr="004C4535" w:rsidRDefault="004C4535" w:rsidP="004C4535">
            <w:pPr>
              <w:widowControl w:val="0"/>
              <w:spacing w:after="0" w:line="240" w:lineRule="auto"/>
              <w:jc w:val="center"/>
              <w:rPr>
                <w:rFonts w:ascii="Times New Roman" w:eastAsia="Times New Roman" w:hAnsi="Times New Roman" w:cs="Times New Roman"/>
                <w:sz w:val="20"/>
                <w:szCs w:val="20"/>
              </w:rPr>
            </w:pPr>
            <w:r w:rsidRPr="004C4535">
              <w:rPr>
                <w:rFonts w:ascii="Times New Roman" w:eastAsia="Times New Roman" w:hAnsi="Times New Roman" w:cs="Times New Roman"/>
                <w:sz w:val="20"/>
                <w:szCs w:val="20"/>
              </w:rPr>
              <w:t>в группе</w:t>
            </w:r>
          </w:p>
          <w:p w:rsidR="004C4535" w:rsidRPr="004C4535" w:rsidRDefault="004C4535" w:rsidP="004C4535">
            <w:pPr>
              <w:widowControl w:val="0"/>
              <w:spacing w:after="0" w:line="240" w:lineRule="auto"/>
              <w:jc w:val="center"/>
              <w:rPr>
                <w:rFonts w:ascii="Times New Roman" w:eastAsia="Times New Roman" w:hAnsi="Times New Roman" w:cs="Times New Roman"/>
                <w:sz w:val="20"/>
                <w:szCs w:val="20"/>
              </w:rPr>
            </w:pPr>
            <w:r w:rsidRPr="004C4535">
              <w:rPr>
                <w:rFonts w:ascii="Times New Roman" w:eastAsia="Times New Roman" w:hAnsi="Times New Roman" w:cs="Times New Roman"/>
                <w:sz w:val="20"/>
                <w:szCs w:val="20"/>
              </w:rPr>
              <w:t>не преодолевших минимальный порог</w:t>
            </w:r>
          </w:p>
          <w:p w:rsidR="004C4535" w:rsidRPr="004C4535" w:rsidRDefault="004C4535" w:rsidP="004C4535">
            <w:pPr>
              <w:widowControl w:val="0"/>
              <w:spacing w:after="0" w:line="240" w:lineRule="auto"/>
              <w:jc w:val="center"/>
              <w:rPr>
                <w:rFonts w:ascii="Times New Roman" w:eastAsia="Times New Roman" w:hAnsi="Times New Roman" w:cs="Times New Roman"/>
                <w:sz w:val="20"/>
                <w:szCs w:val="20"/>
              </w:rPr>
            </w:pPr>
            <w:r w:rsidRPr="004C4535">
              <w:rPr>
                <w:rFonts w:ascii="Times New Roman" w:eastAsia="Times New Roman" w:hAnsi="Times New Roman" w:cs="Times New Roman"/>
                <w:sz w:val="20"/>
                <w:szCs w:val="20"/>
              </w:rPr>
              <w:t>(410)</w:t>
            </w:r>
          </w:p>
        </w:tc>
        <w:tc>
          <w:tcPr>
            <w:tcW w:w="992" w:type="dxa"/>
            <w:shd w:val="clear" w:color="auto" w:fill="auto"/>
          </w:tcPr>
          <w:p w:rsidR="004C4535" w:rsidRPr="004C4535" w:rsidRDefault="004C4535" w:rsidP="004C4535">
            <w:pPr>
              <w:widowControl w:val="0"/>
              <w:spacing w:after="0" w:line="240" w:lineRule="auto"/>
              <w:jc w:val="center"/>
              <w:rPr>
                <w:rFonts w:ascii="Times New Roman" w:eastAsia="Times New Roman" w:hAnsi="Times New Roman" w:cs="Times New Roman"/>
                <w:sz w:val="20"/>
                <w:szCs w:val="20"/>
              </w:rPr>
            </w:pPr>
            <w:r w:rsidRPr="004C4535">
              <w:rPr>
                <w:rFonts w:ascii="Times New Roman" w:eastAsia="Times New Roman" w:hAnsi="Times New Roman" w:cs="Times New Roman"/>
                <w:sz w:val="20"/>
                <w:szCs w:val="20"/>
              </w:rPr>
              <w:t>в группе от минимального до 60 т.б.</w:t>
            </w:r>
          </w:p>
          <w:p w:rsidR="004C4535" w:rsidRPr="004C4535" w:rsidRDefault="004C4535" w:rsidP="004C4535">
            <w:pPr>
              <w:widowControl w:val="0"/>
              <w:spacing w:after="0" w:line="240" w:lineRule="auto"/>
              <w:jc w:val="center"/>
              <w:rPr>
                <w:rFonts w:ascii="Times New Roman" w:eastAsia="Times New Roman" w:hAnsi="Times New Roman" w:cs="Times New Roman"/>
                <w:sz w:val="20"/>
                <w:szCs w:val="20"/>
              </w:rPr>
            </w:pPr>
            <w:r w:rsidRPr="004C4535">
              <w:rPr>
                <w:rFonts w:ascii="Times New Roman" w:eastAsia="Times New Roman" w:hAnsi="Times New Roman" w:cs="Times New Roman"/>
                <w:sz w:val="20"/>
                <w:szCs w:val="20"/>
              </w:rPr>
              <w:t>(282)</w:t>
            </w:r>
          </w:p>
        </w:tc>
        <w:tc>
          <w:tcPr>
            <w:tcW w:w="992" w:type="dxa"/>
            <w:shd w:val="clear" w:color="auto" w:fill="auto"/>
          </w:tcPr>
          <w:p w:rsidR="004C4535" w:rsidRPr="004C4535" w:rsidRDefault="004C4535" w:rsidP="004C4535">
            <w:pPr>
              <w:widowControl w:val="0"/>
              <w:spacing w:after="0" w:line="240" w:lineRule="auto"/>
              <w:jc w:val="center"/>
              <w:rPr>
                <w:rFonts w:ascii="Times New Roman" w:eastAsia="Times New Roman" w:hAnsi="Times New Roman" w:cs="Times New Roman"/>
                <w:sz w:val="20"/>
                <w:szCs w:val="20"/>
              </w:rPr>
            </w:pPr>
            <w:r w:rsidRPr="004C4535">
              <w:rPr>
                <w:rFonts w:ascii="Times New Roman" w:eastAsia="Times New Roman" w:hAnsi="Times New Roman" w:cs="Times New Roman"/>
                <w:sz w:val="20"/>
                <w:szCs w:val="20"/>
              </w:rPr>
              <w:t>в группе</w:t>
            </w:r>
          </w:p>
          <w:p w:rsidR="004C4535" w:rsidRPr="004C4535" w:rsidRDefault="004C4535" w:rsidP="004C4535">
            <w:pPr>
              <w:widowControl w:val="0"/>
              <w:spacing w:after="0" w:line="240" w:lineRule="auto"/>
              <w:jc w:val="center"/>
              <w:rPr>
                <w:rFonts w:ascii="Times New Roman" w:eastAsia="Times New Roman" w:hAnsi="Times New Roman" w:cs="Times New Roman"/>
                <w:sz w:val="20"/>
                <w:szCs w:val="20"/>
              </w:rPr>
            </w:pPr>
            <w:r w:rsidRPr="004C4535">
              <w:rPr>
                <w:rFonts w:ascii="Times New Roman" w:eastAsia="Times New Roman" w:hAnsi="Times New Roman" w:cs="Times New Roman"/>
                <w:sz w:val="20"/>
                <w:szCs w:val="20"/>
              </w:rPr>
              <w:t>61-80</w:t>
            </w:r>
          </w:p>
          <w:p w:rsidR="004C4535" w:rsidRPr="004C4535" w:rsidRDefault="004C4535" w:rsidP="004C4535">
            <w:pPr>
              <w:widowControl w:val="0"/>
              <w:spacing w:after="0" w:line="240" w:lineRule="auto"/>
              <w:jc w:val="center"/>
              <w:rPr>
                <w:rFonts w:ascii="Times New Roman" w:eastAsia="Times New Roman" w:hAnsi="Times New Roman" w:cs="Times New Roman"/>
                <w:sz w:val="20"/>
                <w:szCs w:val="20"/>
              </w:rPr>
            </w:pPr>
            <w:r w:rsidRPr="004C4535">
              <w:rPr>
                <w:rFonts w:ascii="Times New Roman" w:eastAsia="Times New Roman" w:hAnsi="Times New Roman" w:cs="Times New Roman"/>
                <w:sz w:val="20"/>
                <w:szCs w:val="20"/>
              </w:rPr>
              <w:t>т.б.</w:t>
            </w:r>
          </w:p>
          <w:p w:rsidR="004C4535" w:rsidRPr="004C4535" w:rsidRDefault="004C4535" w:rsidP="004C4535">
            <w:pPr>
              <w:widowControl w:val="0"/>
              <w:spacing w:after="0" w:line="240" w:lineRule="auto"/>
              <w:jc w:val="center"/>
              <w:rPr>
                <w:rFonts w:ascii="Times New Roman" w:eastAsia="Times New Roman" w:hAnsi="Times New Roman" w:cs="Times New Roman"/>
                <w:sz w:val="20"/>
                <w:szCs w:val="20"/>
              </w:rPr>
            </w:pPr>
          </w:p>
          <w:p w:rsidR="004C4535" w:rsidRPr="004C4535" w:rsidRDefault="004C4535" w:rsidP="004C4535">
            <w:pPr>
              <w:widowControl w:val="0"/>
              <w:spacing w:after="0" w:line="240" w:lineRule="auto"/>
              <w:jc w:val="center"/>
              <w:rPr>
                <w:rFonts w:ascii="Times New Roman" w:eastAsia="Times New Roman" w:hAnsi="Times New Roman" w:cs="Times New Roman"/>
                <w:sz w:val="20"/>
                <w:szCs w:val="20"/>
              </w:rPr>
            </w:pPr>
          </w:p>
          <w:p w:rsidR="004C4535" w:rsidRPr="004C4535" w:rsidRDefault="004C4535" w:rsidP="004C4535">
            <w:pPr>
              <w:widowControl w:val="0"/>
              <w:spacing w:after="0" w:line="240" w:lineRule="auto"/>
              <w:jc w:val="center"/>
              <w:rPr>
                <w:rFonts w:ascii="Times New Roman" w:eastAsia="Times New Roman" w:hAnsi="Times New Roman" w:cs="Times New Roman"/>
                <w:sz w:val="20"/>
                <w:szCs w:val="20"/>
              </w:rPr>
            </w:pPr>
            <w:r w:rsidRPr="004C4535">
              <w:rPr>
                <w:rFonts w:ascii="Times New Roman" w:eastAsia="Times New Roman" w:hAnsi="Times New Roman" w:cs="Times New Roman"/>
                <w:sz w:val="20"/>
                <w:szCs w:val="20"/>
              </w:rPr>
              <w:t>(188 )</w:t>
            </w:r>
          </w:p>
        </w:tc>
        <w:tc>
          <w:tcPr>
            <w:tcW w:w="851" w:type="dxa"/>
            <w:shd w:val="clear" w:color="auto" w:fill="auto"/>
          </w:tcPr>
          <w:p w:rsidR="004C4535" w:rsidRPr="004C4535" w:rsidRDefault="004C4535" w:rsidP="004C4535">
            <w:pPr>
              <w:widowControl w:val="0"/>
              <w:spacing w:after="0" w:line="240" w:lineRule="auto"/>
              <w:jc w:val="center"/>
              <w:rPr>
                <w:rFonts w:ascii="Times New Roman" w:eastAsia="Times New Roman" w:hAnsi="Times New Roman" w:cs="Times New Roman"/>
                <w:sz w:val="20"/>
                <w:szCs w:val="20"/>
              </w:rPr>
            </w:pPr>
            <w:r w:rsidRPr="004C4535">
              <w:rPr>
                <w:rFonts w:ascii="Times New Roman" w:eastAsia="Times New Roman" w:hAnsi="Times New Roman" w:cs="Times New Roman"/>
                <w:sz w:val="20"/>
                <w:szCs w:val="20"/>
              </w:rPr>
              <w:t>в группе</w:t>
            </w:r>
          </w:p>
          <w:p w:rsidR="004C4535" w:rsidRPr="004C4535" w:rsidRDefault="004C4535" w:rsidP="004C4535">
            <w:pPr>
              <w:widowControl w:val="0"/>
              <w:spacing w:after="0" w:line="240" w:lineRule="auto"/>
              <w:jc w:val="center"/>
              <w:rPr>
                <w:rFonts w:ascii="Times New Roman" w:eastAsia="Times New Roman" w:hAnsi="Times New Roman" w:cs="Times New Roman"/>
                <w:sz w:val="20"/>
                <w:szCs w:val="20"/>
              </w:rPr>
            </w:pPr>
            <w:r w:rsidRPr="004C4535">
              <w:rPr>
                <w:rFonts w:ascii="Times New Roman" w:eastAsia="Times New Roman" w:hAnsi="Times New Roman" w:cs="Times New Roman"/>
                <w:sz w:val="20"/>
                <w:szCs w:val="20"/>
              </w:rPr>
              <w:t>81-100 т.б.</w:t>
            </w:r>
          </w:p>
          <w:p w:rsidR="004C4535" w:rsidRPr="004C4535" w:rsidRDefault="004C4535" w:rsidP="004C4535">
            <w:pPr>
              <w:widowControl w:val="0"/>
              <w:spacing w:after="0" w:line="240" w:lineRule="auto"/>
              <w:jc w:val="center"/>
              <w:rPr>
                <w:rFonts w:ascii="Times New Roman" w:eastAsia="Times New Roman" w:hAnsi="Times New Roman" w:cs="Times New Roman"/>
                <w:sz w:val="20"/>
                <w:szCs w:val="20"/>
              </w:rPr>
            </w:pPr>
          </w:p>
          <w:p w:rsidR="004C4535" w:rsidRPr="004C4535" w:rsidRDefault="004C4535" w:rsidP="004C4535">
            <w:pPr>
              <w:widowControl w:val="0"/>
              <w:spacing w:after="0" w:line="240" w:lineRule="auto"/>
              <w:jc w:val="center"/>
              <w:rPr>
                <w:rFonts w:ascii="Times New Roman" w:eastAsia="Times New Roman" w:hAnsi="Times New Roman" w:cs="Times New Roman"/>
                <w:sz w:val="20"/>
                <w:szCs w:val="20"/>
              </w:rPr>
            </w:pPr>
            <w:r w:rsidRPr="004C4535">
              <w:rPr>
                <w:rFonts w:ascii="Times New Roman" w:eastAsia="Times New Roman" w:hAnsi="Times New Roman" w:cs="Times New Roman"/>
                <w:sz w:val="20"/>
                <w:szCs w:val="20"/>
              </w:rPr>
              <w:t>(74)</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Строение электронных оболочек атомов элементов первых четырёх периодов: s-, p- и d-элементы.</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Электронная конфигурация атома. Основное и возбуждённое состояние атомов.</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Б</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50</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highlight w:val="yellow"/>
              </w:rPr>
            </w:pPr>
            <w:r w:rsidRPr="004C4535">
              <w:rPr>
                <w:rFonts w:ascii="Times New Roman" w:eastAsia="Calibri" w:hAnsi="Times New Roman" w:cs="Times New Roman"/>
              </w:rPr>
              <w:t>22</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highlight w:val="yellow"/>
              </w:rPr>
            </w:pPr>
            <w:r w:rsidRPr="004C4535">
              <w:rPr>
                <w:rFonts w:ascii="Times New Roman" w:eastAsia="Calibri" w:hAnsi="Times New Roman" w:cs="Times New Roman"/>
              </w:rPr>
              <w:t>59</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highlight w:val="yellow"/>
              </w:rPr>
            </w:pPr>
            <w:r w:rsidRPr="004C4535">
              <w:rPr>
                <w:rFonts w:ascii="Times New Roman" w:eastAsia="Calibri" w:hAnsi="Times New Roman" w:cs="Times New Roman"/>
              </w:rPr>
              <w:t>81</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highlight w:val="yellow"/>
              </w:rPr>
            </w:pPr>
            <w:r w:rsidRPr="004C4535">
              <w:rPr>
                <w:rFonts w:ascii="Times New Roman" w:eastAsia="Calibri" w:hAnsi="Times New Roman" w:cs="Times New Roman"/>
              </w:rPr>
              <w:t>99</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Закономерности изменения химических свойств элементов и их соединений по периодам и группам.</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Общая характеристика металлов IА–IIIА групп в связи с их положением в Периодической системе химических элементов Д.И. Менделеева и  особенностями строения их атомов.</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Характеристика переходных элементов – меди, цинка, хрома, железа – по их положению в Периодической системе химических элементов Д.И. Менделеева и особенностям строения их атомов.</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Общая характеристика неметаллов IVА–VIIА групп в связи с их положением в Периодической системе химических элементов</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Д.И. Менделеева и особенностями</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строения их атомов.</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Б</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42</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13</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48</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77</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97</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Электроотрицательность. Степень окисления и валентность химических элементов.</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Б</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35</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11</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40</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61</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82</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Ковалентная химическая связь, её разновидности и механизмы образования. Характеристики ковалентной связи (полярность и энергия связи). Ионная связь. Металлическая связь. Водородная связь. Вещества молекулярного и немолекулярного строения. Тип кристаллической решётки. Зависимость свойств веществ от их состава и строения.</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Б</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31</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8,3</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29</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59</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93</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Классификация неорганических</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веществ. Номенклатура</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неорганических веществ (тривиальная и международная)</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Б</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55</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20</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77</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86</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93</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Характерные химические свойства простых веществ-металлов: щелочных, щелочноземельных, алюминия; переходных металлов: меди, цинка, хрома, железа.</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Характерные химические свойства простых веществ-неметаллов: водорода, галогенов, кислорода, серы, азота, фосфора, углерода, кремния.</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Б</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50</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15</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64</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88</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100</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Характерные химические свойства оснований и амфотерных гидроксидов, кислот и солей. Реакции ионного обмена</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Б</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42</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14</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46</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77</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96</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color w:val="000000"/>
              </w:rPr>
              <w:t xml:space="preserve">Характерные химические свойства неорганических веществ: </w:t>
            </w:r>
            <w:r w:rsidRPr="004C4535">
              <w:rPr>
                <w:rFonts w:ascii="Times New Roman" w:eastAsia="Calibri" w:hAnsi="Times New Roman" w:cs="Times New Roman"/>
                <w:color w:val="000000"/>
              </w:rPr>
              <w:br/>
              <w:t>– простых веществ-металлов:</w:t>
            </w:r>
            <w:r w:rsidRPr="004C4535">
              <w:rPr>
                <w:rFonts w:ascii="Times New Roman" w:eastAsia="Calibri" w:hAnsi="Times New Roman" w:cs="Times New Roman"/>
                <w:color w:val="000000"/>
              </w:rPr>
              <w:br/>
              <w:t>щелочных, щелочноземельных,</w:t>
            </w:r>
            <w:r w:rsidRPr="004C4535">
              <w:rPr>
                <w:rFonts w:ascii="Times New Roman" w:eastAsia="Calibri" w:hAnsi="Times New Roman" w:cs="Times New Roman"/>
                <w:color w:val="000000"/>
              </w:rPr>
              <w:br/>
              <w:t>магния, алюминия, переходных</w:t>
            </w:r>
            <w:r w:rsidRPr="004C4535">
              <w:rPr>
                <w:rFonts w:ascii="Times New Roman" w:eastAsia="Calibri" w:hAnsi="Times New Roman" w:cs="Times New Roman"/>
                <w:color w:val="000000"/>
              </w:rPr>
              <w:br/>
              <w:t>металлов (меди, цинка, хрома,</w:t>
            </w:r>
            <w:r w:rsidRPr="004C4535">
              <w:rPr>
                <w:rFonts w:ascii="Times New Roman" w:eastAsia="Calibri" w:hAnsi="Times New Roman" w:cs="Times New Roman"/>
                <w:color w:val="000000"/>
              </w:rPr>
              <w:br/>
              <w:t>железа);</w:t>
            </w:r>
            <w:r w:rsidRPr="004C4535">
              <w:rPr>
                <w:rFonts w:ascii="Times New Roman" w:eastAsia="Calibri" w:hAnsi="Times New Roman" w:cs="Times New Roman"/>
                <w:color w:val="000000"/>
              </w:rPr>
              <w:br/>
              <w:t>– простых веществ-неметаллов:</w:t>
            </w:r>
            <w:r w:rsidRPr="004C4535">
              <w:rPr>
                <w:rFonts w:ascii="Times New Roman" w:eastAsia="Calibri" w:hAnsi="Times New Roman" w:cs="Times New Roman"/>
                <w:color w:val="000000"/>
              </w:rPr>
              <w:br/>
              <w:t>водорода, галогенов, кислорода,</w:t>
            </w:r>
            <w:r w:rsidRPr="004C4535">
              <w:rPr>
                <w:rFonts w:ascii="Times New Roman" w:eastAsia="Calibri" w:hAnsi="Times New Roman" w:cs="Times New Roman"/>
                <w:color w:val="000000"/>
              </w:rPr>
              <w:br/>
              <w:t>серы, азота, фосфора, углерода,</w:t>
            </w:r>
            <w:r w:rsidRPr="004C4535">
              <w:rPr>
                <w:rFonts w:ascii="Times New Roman" w:eastAsia="Calibri" w:hAnsi="Times New Roman" w:cs="Times New Roman"/>
                <w:color w:val="000000"/>
              </w:rPr>
              <w:br/>
              <w:t>кремния;</w:t>
            </w:r>
            <w:r w:rsidRPr="004C4535">
              <w:rPr>
                <w:rFonts w:ascii="Times New Roman" w:eastAsia="Calibri" w:hAnsi="Times New Roman" w:cs="Times New Roman"/>
                <w:color w:val="000000"/>
              </w:rPr>
              <w:br/>
              <w:t>– оксидов: оснóвных, амфотерных,</w:t>
            </w:r>
            <w:r w:rsidRPr="004C4535">
              <w:rPr>
                <w:rFonts w:ascii="Times New Roman" w:eastAsia="Calibri" w:hAnsi="Times New Roman" w:cs="Times New Roman"/>
                <w:color w:val="000000"/>
              </w:rPr>
              <w:br/>
              <w:t>кислотных;</w:t>
            </w:r>
            <w:r w:rsidRPr="004C4535">
              <w:rPr>
                <w:rFonts w:ascii="Times New Roman" w:eastAsia="Calibri" w:hAnsi="Times New Roman" w:cs="Times New Roman"/>
                <w:color w:val="000000"/>
              </w:rPr>
              <w:br/>
              <w:t>– оснований и амфотерных</w:t>
            </w:r>
            <w:r w:rsidRPr="004C4535">
              <w:rPr>
                <w:rFonts w:ascii="Times New Roman" w:eastAsia="Calibri" w:hAnsi="Times New Roman" w:cs="Times New Roman"/>
                <w:color w:val="000000"/>
              </w:rPr>
              <w:br/>
              <w:t>гидроксидов;</w:t>
            </w:r>
            <w:r w:rsidRPr="004C4535">
              <w:rPr>
                <w:rFonts w:ascii="Times New Roman" w:eastAsia="Calibri" w:hAnsi="Times New Roman" w:cs="Times New Roman"/>
                <w:color w:val="000000"/>
              </w:rPr>
              <w:br/>
              <w:t>–кислот;</w:t>
            </w:r>
            <w:r w:rsidRPr="004C4535">
              <w:rPr>
                <w:rFonts w:ascii="Times New Roman" w:eastAsia="Calibri" w:hAnsi="Times New Roman" w:cs="Times New Roman"/>
                <w:color w:val="000000"/>
              </w:rPr>
              <w:br/>
              <w:t>– солей: средних, кислых, оснóвных; комплексных (на примере гидроксосоединений алюминия и</w:t>
            </w:r>
            <w:r w:rsidRPr="004C4535">
              <w:rPr>
                <w:rFonts w:ascii="Times New Roman" w:eastAsia="Calibri" w:hAnsi="Times New Roman" w:cs="Times New Roman"/>
                <w:color w:val="000000"/>
              </w:rPr>
              <w:br/>
              <w:t>цинка)</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П</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37</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4,5</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41</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78</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95</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color w:val="000000"/>
              </w:rPr>
            </w:pPr>
            <w:r w:rsidRPr="004C4535">
              <w:rPr>
                <w:rFonts w:ascii="Times New Roman" w:eastAsia="Calibri" w:hAnsi="Times New Roman" w:cs="Times New Roman"/>
                <w:color w:val="000000"/>
              </w:rPr>
              <w:t>Характерные химические свойства неорганических веществ:</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color w:val="000000"/>
              </w:rPr>
            </w:pPr>
            <w:r w:rsidRPr="004C4535">
              <w:rPr>
                <w:rFonts w:ascii="Times New Roman" w:eastAsia="Calibri" w:hAnsi="Times New Roman" w:cs="Times New Roman"/>
                <w:color w:val="000000"/>
              </w:rPr>
              <w:t xml:space="preserve"> – простых веществ-металлов: щелочных, щелочноземельных, магния, алюминия, переходных металлов (меди, цинка, хрома, железа);</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color w:val="000000"/>
              </w:rPr>
            </w:pPr>
            <w:r w:rsidRPr="004C4535">
              <w:rPr>
                <w:rFonts w:ascii="Times New Roman" w:eastAsia="Calibri" w:hAnsi="Times New Roman" w:cs="Times New Roman"/>
                <w:color w:val="000000"/>
              </w:rPr>
              <w:t>– простых веществ-неметаллов:</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color w:val="000000"/>
              </w:rPr>
            </w:pPr>
            <w:r w:rsidRPr="004C4535">
              <w:rPr>
                <w:rFonts w:ascii="Times New Roman" w:eastAsia="Calibri" w:hAnsi="Times New Roman" w:cs="Times New Roman"/>
                <w:color w:val="000000"/>
              </w:rPr>
              <w:t>водорода, галогенов, кислорода,</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color w:val="000000"/>
              </w:rPr>
            </w:pPr>
            <w:r w:rsidRPr="004C4535">
              <w:rPr>
                <w:rFonts w:ascii="Times New Roman" w:eastAsia="Calibri" w:hAnsi="Times New Roman" w:cs="Times New Roman"/>
                <w:color w:val="000000"/>
              </w:rPr>
              <w:t>серы, азота, фосфора, углерода,</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color w:val="000000"/>
              </w:rPr>
            </w:pPr>
            <w:r w:rsidRPr="004C4535">
              <w:rPr>
                <w:rFonts w:ascii="Times New Roman" w:eastAsia="Calibri" w:hAnsi="Times New Roman" w:cs="Times New Roman"/>
                <w:color w:val="000000"/>
              </w:rPr>
              <w:t>кремния;</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color w:val="000000"/>
              </w:rPr>
            </w:pPr>
            <w:r w:rsidRPr="004C4535">
              <w:rPr>
                <w:rFonts w:ascii="Times New Roman" w:eastAsia="Calibri" w:hAnsi="Times New Roman" w:cs="Times New Roman"/>
                <w:color w:val="000000"/>
              </w:rPr>
              <w:t>– оксидов: оснóвных, амфотерных, кислотных;</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color w:val="000000"/>
              </w:rPr>
            </w:pPr>
            <w:r w:rsidRPr="004C4535">
              <w:rPr>
                <w:rFonts w:ascii="Times New Roman" w:eastAsia="Calibri" w:hAnsi="Times New Roman" w:cs="Times New Roman"/>
                <w:color w:val="000000"/>
              </w:rPr>
              <w:t>– оснований и амфотерных</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color w:val="000000"/>
              </w:rPr>
            </w:pPr>
            <w:r w:rsidRPr="004C4535">
              <w:rPr>
                <w:rFonts w:ascii="Times New Roman" w:eastAsia="Calibri" w:hAnsi="Times New Roman" w:cs="Times New Roman"/>
                <w:color w:val="000000"/>
              </w:rPr>
              <w:t>гидроксидов;</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color w:val="000000"/>
              </w:rPr>
            </w:pPr>
            <w:r w:rsidRPr="004C4535">
              <w:rPr>
                <w:rFonts w:ascii="Times New Roman" w:eastAsia="Calibri" w:hAnsi="Times New Roman" w:cs="Times New Roman"/>
                <w:color w:val="000000"/>
              </w:rPr>
              <w:t>– кислот;</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color w:val="000000"/>
              </w:rPr>
            </w:pPr>
            <w:r w:rsidRPr="004C4535">
              <w:rPr>
                <w:rFonts w:ascii="Times New Roman" w:eastAsia="Calibri" w:hAnsi="Times New Roman" w:cs="Times New Roman"/>
                <w:color w:val="000000"/>
              </w:rPr>
              <w:t>– солей: средних, кислых, оснóвных; комплексных (на примере гидроксосоединений алюминия и цинка)</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П</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32</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5,2</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30</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70</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97</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Взаимосвязь неорганических веществ</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Б</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37</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41</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70</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97</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Классификация органических веществ. Номенклатура органических</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веществ (тривиальная и международная)</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Б</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51</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15</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67</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86</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97</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Теория строения органических соединений: гомология и изомерия</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(структурная и пространственная).</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Взаимное влияние атомов в молекулах. Типы связей в молекулах органических веществ. Гибридизация атомных орбиталей углерода. Радикал. Функциональная группа</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Б</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36</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9,5</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 xml:space="preserve">     36</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74</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92</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Характерные химические свойства</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углеводородов: алканов, циклоалканов, алкенов, диенов, алкинов, ароматических углеводородов (бензола и толуола). Основные способы получения углеводородов (в лаборатории)</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Б</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39</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10</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39</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78</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95</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Характерные химические свойства</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предельных одноатомных и многоатомных спиртов, фенола.</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Характерные химические свойства</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альдегидов, предельных карбоновых кислот, сложных эфиров.</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Основные способы получения кислородсодержащих органических</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соединений (в лаборатории)</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Б</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32</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6,3</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30</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65</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95</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Характерные химические свойства</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азотсодержащих органических соединений: аминов и аминокислот.</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Биологически важные вещества:</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жиры, углеводы (моносахариды,</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дисахариды, полисахариды), белки</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Б</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 xml:space="preserve">   31</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8,5</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32</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57</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92</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Характерные химические свойства</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углеводородов: алканов, циклоалканов, алкенов, диенов, алкинов, ароматических углеводородов (бензола и толуола). Ионный (правило В.В. Марковникова) и радикальный</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механизмы реакций в органической</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химии</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П</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33</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4,9</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30</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75</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93</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Характерные химические свойства</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предельных одноатомных и многоатомных спиртов, фенола, альдегидов, предельных карбоновых кислот, сложных эфиров</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П</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 xml:space="preserve">     32</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1,8</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33</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74</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96</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Взаимосвязь углеводородов,</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кислородсодержащих и</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азотсодержащих органических</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соединений</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Б</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35</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4,9</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34</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 xml:space="preserve">     78</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96</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Классификация химических реакций в неорганической и органической химии</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Б</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21</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2,4</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20</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45</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73</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Скорость химической реакции, её зависимость от различных факторов</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от различных факторов</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Б</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19</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2,9</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20</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32</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66</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Реакции окислительно- восстановительные.</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Б</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40</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5,9</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52</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77</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95</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Электролиз расплавов и растворов</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(солей, щелочей, кислот)</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П</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51,1</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14</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70</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 xml:space="preserve">      88</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95</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Гидролиз солей. Среда водных растворов: кислая, нейтральная,</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щелочная</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П</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46</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9,1</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60</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86</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98</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Обратимые и необратимые химические реакции. Химическое равновесие. Смещение равновесия под действием различных факторов</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П</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 xml:space="preserve">    24</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3,4</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21</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48</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84</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Качественные реакции на неорганические вещества и ионы. Качественные реакции органических соединений</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П</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23</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2,2</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13</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56</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92</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Правила работы в лаборатории. Лабораторная посуда и оборудование.</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Правила безопасности при работе с</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едкими, горючими и токсичными</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веществами, средствами бытовой</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химии.</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Научные методы исследования химических веществ и превращений.</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Методы разделения смесей и очистки веществ.</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Понятие о металлургии: общие способы получения металлов.</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Общие научные принципы химического производства (на примере промышленного получения аммиака, серной кислоты, метанола). Химическое загрязнение окружающей</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среды и его последствия. Природные источники углеводородов, их</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переработка.</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Высокомолекулярные соединения.</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Реакции полимеризации и поликонденсации. Полимеры. Пластмассы, волокна, каучуки</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Б</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35</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 xml:space="preserve">       9</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36</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66</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92</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Расчёты с использованием понятия</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«массовая доля вещества в растворе»</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Б</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25</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3,2</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23</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51</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93</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Расчёты объёмных отношений газов при химических реакциях. Расчёты по термохимическим уравнениям</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Б</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 xml:space="preserve">     40</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6,6</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51</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77</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95</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Расчёты массы вещества или объема газов по известному количеству</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вещества, массе или объёму одного</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из участвующих в реакции веществ</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Б</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38</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6,1</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47</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74</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86</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Реакции окислительно-восстановительные</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В</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39</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2,9</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50</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78</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95</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Электролитическая диссоциация</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электролитов в водных растворах.</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Сильные и слабые электролиты.</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Реакции ионного обмена</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В</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35</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39</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76</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95</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Реакции, подтверждающие взаимосвязь различных классов неорганических веществ</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В</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33</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1,1</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33</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78</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93</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Реакции, подтверждающие взаимосвязь органических соединений</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В</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33</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2</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36</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72</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94</w:t>
            </w:r>
          </w:p>
        </w:tc>
      </w:tr>
      <w:tr w:rsidR="004C4535" w:rsidRPr="004C4535" w:rsidTr="0025286E">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Расчёты массы (объёма, количества</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вещества) продуктов реакции, если</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одно из веществ дано в избытке</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(имеет примеси), если одно из веществ дано в виде раствора с определённой массовой долей растворенного вещества.</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Расчёты массовой или объёмной</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доли выхода продукта реакции от</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теоретически возможного.</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Расчёты массовой доли (массы) химического соединения в смеси.</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В</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6,5</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0,1</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2,4</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11</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45</w:t>
            </w:r>
          </w:p>
        </w:tc>
      </w:tr>
      <w:tr w:rsidR="004C4535" w:rsidRPr="004C4535" w:rsidTr="0025286E">
        <w:trPr>
          <w:trHeight w:val="577"/>
        </w:trPr>
        <w:tc>
          <w:tcPr>
            <w:tcW w:w="425" w:type="dxa"/>
            <w:shd w:val="clear" w:color="auto" w:fill="auto"/>
          </w:tcPr>
          <w:p w:rsidR="004C4535" w:rsidRPr="004C4535" w:rsidRDefault="004C4535" w:rsidP="004C4535">
            <w:pPr>
              <w:widowControl w:val="0"/>
              <w:numPr>
                <w:ilvl w:val="0"/>
                <w:numId w:val="26"/>
              </w:numPr>
              <w:spacing w:after="0" w:line="240" w:lineRule="auto"/>
              <w:ind w:left="0" w:firstLine="0"/>
              <w:jc w:val="both"/>
              <w:rPr>
                <w:rFonts w:ascii="Times New Roman" w:eastAsia="Times New Roman" w:hAnsi="Times New Roman" w:cs="Times New Roman"/>
                <w:sz w:val="28"/>
                <w:szCs w:val="24"/>
              </w:rPr>
            </w:pPr>
          </w:p>
        </w:tc>
        <w:tc>
          <w:tcPr>
            <w:tcW w:w="5246" w:type="dxa"/>
            <w:shd w:val="clear" w:color="auto" w:fill="auto"/>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Установление молекулярной и</w:t>
            </w:r>
          </w:p>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структурной формулы вещества</w:t>
            </w:r>
          </w:p>
        </w:tc>
        <w:tc>
          <w:tcPr>
            <w:tcW w:w="992" w:type="dxa"/>
            <w:shd w:val="clear" w:color="auto" w:fill="auto"/>
            <w:vAlign w:val="center"/>
          </w:tcPr>
          <w:p w:rsidR="004C4535" w:rsidRPr="004C4535" w:rsidRDefault="004C4535" w:rsidP="004C4535">
            <w:pPr>
              <w:autoSpaceDE w:val="0"/>
              <w:autoSpaceDN w:val="0"/>
              <w:adjustRightInd w:val="0"/>
              <w:spacing w:after="0" w:line="240" w:lineRule="auto"/>
              <w:jc w:val="both"/>
              <w:rPr>
                <w:rFonts w:ascii="Times New Roman" w:eastAsia="Calibri" w:hAnsi="Times New Roman" w:cs="Times New Roman"/>
              </w:rPr>
            </w:pPr>
            <w:r w:rsidRPr="004C4535">
              <w:rPr>
                <w:rFonts w:ascii="Times New Roman" w:eastAsia="Calibri" w:hAnsi="Times New Roman" w:cs="Times New Roman"/>
              </w:rPr>
              <w:t>В</w:t>
            </w:r>
          </w:p>
        </w:tc>
        <w:tc>
          <w:tcPr>
            <w:tcW w:w="709"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18</w:t>
            </w:r>
          </w:p>
        </w:tc>
        <w:tc>
          <w:tcPr>
            <w:tcW w:w="1276"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0,7</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13</w:t>
            </w:r>
          </w:p>
        </w:tc>
        <w:tc>
          <w:tcPr>
            <w:tcW w:w="992"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40</w:t>
            </w:r>
          </w:p>
        </w:tc>
        <w:tc>
          <w:tcPr>
            <w:tcW w:w="851" w:type="dxa"/>
            <w:shd w:val="clear" w:color="auto" w:fill="auto"/>
          </w:tcPr>
          <w:p w:rsidR="004C4535" w:rsidRPr="004C4535" w:rsidRDefault="004C4535" w:rsidP="004C4535">
            <w:pPr>
              <w:spacing w:after="0" w:line="240" w:lineRule="auto"/>
              <w:jc w:val="both"/>
              <w:rPr>
                <w:rFonts w:ascii="Times New Roman" w:eastAsia="Calibri" w:hAnsi="Times New Roman" w:cs="Times New Roman"/>
              </w:rPr>
            </w:pPr>
            <w:r w:rsidRPr="004C4535">
              <w:rPr>
                <w:rFonts w:ascii="Times New Roman" w:eastAsia="Calibri" w:hAnsi="Times New Roman" w:cs="Times New Roman"/>
              </w:rPr>
              <w:t>81</w:t>
            </w:r>
          </w:p>
        </w:tc>
      </w:tr>
    </w:tbl>
    <w:p w:rsidR="004C4535" w:rsidRPr="004C4535" w:rsidRDefault="004C4535" w:rsidP="004C4535">
      <w:pPr>
        <w:spacing w:after="0" w:line="240" w:lineRule="auto"/>
        <w:jc w:val="both"/>
        <w:rPr>
          <w:rFonts w:ascii="Times New Roman" w:eastAsia="Calibri" w:hAnsi="Times New Roman" w:cs="Times New Roman"/>
          <w:sz w:val="28"/>
          <w:szCs w:val="24"/>
          <w:lang w:eastAsia="ru-RU"/>
        </w:rPr>
      </w:pPr>
    </w:p>
    <w:p w:rsidR="004C4535" w:rsidRPr="004C4535" w:rsidRDefault="004C4535" w:rsidP="004C4535">
      <w:pPr>
        <w:spacing w:after="0" w:line="240" w:lineRule="auto"/>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 xml:space="preserve">В работе использовались задания базового, повышенного и высокого уровней сложности. </w:t>
      </w:r>
    </w:p>
    <w:p w:rsidR="004C4535" w:rsidRPr="004C4535" w:rsidRDefault="004C4535" w:rsidP="004C4535">
      <w:pPr>
        <w:spacing w:after="0" w:line="240" w:lineRule="auto"/>
        <w:jc w:val="both"/>
        <w:rPr>
          <w:rFonts w:ascii="Times New Roman" w:eastAsia="Calibri" w:hAnsi="Times New Roman" w:cs="Times New Roman"/>
          <w:i/>
          <w:sz w:val="24"/>
          <w:szCs w:val="24"/>
          <w:lang w:eastAsia="ru-RU"/>
        </w:rPr>
      </w:pPr>
      <w:r w:rsidRPr="004C4535">
        <w:rPr>
          <w:rFonts w:ascii="Times New Roman" w:eastAsia="Calibri" w:hAnsi="Times New Roman" w:cs="Times New Roman"/>
          <w:i/>
          <w:sz w:val="24"/>
          <w:szCs w:val="24"/>
          <w:lang w:eastAsia="ru-RU"/>
        </w:rPr>
        <w:t>Процент выполнения заданий КИМ по разным уровням сложности в регионе:</w:t>
      </w:r>
    </w:p>
    <w:p w:rsidR="004C4535" w:rsidRPr="004C4535" w:rsidRDefault="004C4535" w:rsidP="004C4535">
      <w:pPr>
        <w:spacing w:after="0" w:line="240" w:lineRule="auto"/>
        <w:jc w:val="both"/>
        <w:rPr>
          <w:rFonts w:ascii="Times New Roman" w:eastAsia="Calibri" w:hAnsi="Times New Roman" w:cs="Times New Roman"/>
          <w:sz w:val="24"/>
          <w:szCs w:val="24"/>
          <w:lang w:eastAsia="ru-RU"/>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693"/>
        <w:gridCol w:w="3260"/>
      </w:tblGrid>
      <w:tr w:rsidR="004C4535" w:rsidRPr="004C4535" w:rsidTr="002115F4">
        <w:trPr>
          <w:trHeight w:val="523"/>
        </w:trPr>
        <w:tc>
          <w:tcPr>
            <w:tcW w:w="3402" w:type="dxa"/>
            <w:shd w:val="clear" w:color="auto" w:fill="auto"/>
          </w:tcPr>
          <w:p w:rsidR="004C4535" w:rsidRPr="004C4535" w:rsidRDefault="004C4535" w:rsidP="004C4535">
            <w:pPr>
              <w:spacing w:after="0" w:line="240" w:lineRule="auto"/>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Уровень сложности заданий</w:t>
            </w:r>
          </w:p>
        </w:tc>
        <w:tc>
          <w:tcPr>
            <w:tcW w:w="2693" w:type="dxa"/>
            <w:shd w:val="clear" w:color="auto" w:fill="auto"/>
          </w:tcPr>
          <w:p w:rsidR="004C4535" w:rsidRPr="004C4535" w:rsidRDefault="004C4535" w:rsidP="004C4535">
            <w:pPr>
              <w:spacing w:after="0" w:line="240" w:lineRule="auto"/>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Количество заданий</w:t>
            </w:r>
          </w:p>
        </w:tc>
        <w:tc>
          <w:tcPr>
            <w:tcW w:w="3260" w:type="dxa"/>
            <w:shd w:val="clear" w:color="auto" w:fill="auto"/>
          </w:tcPr>
          <w:p w:rsidR="004C4535" w:rsidRPr="004C4535" w:rsidRDefault="004C4535" w:rsidP="004C4535">
            <w:pPr>
              <w:spacing w:after="0" w:line="240" w:lineRule="auto"/>
              <w:jc w:val="both"/>
              <w:rPr>
                <w:rFonts w:ascii="Times New Roman" w:eastAsia="Calibri" w:hAnsi="Times New Roman" w:cs="Times New Roman"/>
                <w:sz w:val="24"/>
                <w:szCs w:val="24"/>
                <w:highlight w:val="cyan"/>
                <w:lang w:eastAsia="ru-RU"/>
              </w:rPr>
            </w:pPr>
            <w:r w:rsidRPr="004C4535">
              <w:rPr>
                <w:rFonts w:ascii="Times New Roman" w:eastAsia="Calibri" w:hAnsi="Times New Roman" w:cs="Times New Roman"/>
                <w:sz w:val="24"/>
                <w:szCs w:val="24"/>
                <w:lang w:eastAsia="ru-RU"/>
              </w:rPr>
              <w:t>Процент выполнения в регионе</w:t>
            </w:r>
          </w:p>
        </w:tc>
      </w:tr>
      <w:tr w:rsidR="004C4535" w:rsidRPr="004C4535" w:rsidTr="002115F4">
        <w:tc>
          <w:tcPr>
            <w:tcW w:w="3402" w:type="dxa"/>
            <w:shd w:val="clear" w:color="auto" w:fill="auto"/>
          </w:tcPr>
          <w:p w:rsidR="004C4535" w:rsidRPr="004C4535" w:rsidRDefault="004C4535" w:rsidP="004C4535">
            <w:pPr>
              <w:spacing w:after="0" w:line="240" w:lineRule="auto"/>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Базовый</w:t>
            </w:r>
          </w:p>
        </w:tc>
        <w:tc>
          <w:tcPr>
            <w:tcW w:w="2693" w:type="dxa"/>
            <w:shd w:val="clear" w:color="auto" w:fill="auto"/>
          </w:tcPr>
          <w:p w:rsidR="004C4535" w:rsidRPr="004C4535" w:rsidRDefault="004C4535" w:rsidP="004C4535">
            <w:pPr>
              <w:spacing w:after="0" w:line="240" w:lineRule="auto"/>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21</w:t>
            </w:r>
          </w:p>
        </w:tc>
        <w:tc>
          <w:tcPr>
            <w:tcW w:w="3260" w:type="dxa"/>
            <w:shd w:val="clear" w:color="auto" w:fill="auto"/>
          </w:tcPr>
          <w:p w:rsidR="004C4535" w:rsidRPr="004C4535" w:rsidRDefault="004C4535" w:rsidP="004C4535">
            <w:pPr>
              <w:spacing w:after="0" w:line="240" w:lineRule="auto"/>
              <w:jc w:val="both"/>
              <w:rPr>
                <w:rFonts w:ascii="Times New Roman" w:eastAsia="Calibri" w:hAnsi="Times New Roman" w:cs="Times New Roman"/>
                <w:sz w:val="24"/>
                <w:szCs w:val="24"/>
                <w:highlight w:val="cyan"/>
                <w:lang w:eastAsia="ru-RU"/>
              </w:rPr>
            </w:pPr>
            <w:r w:rsidRPr="004C4535">
              <w:rPr>
                <w:rFonts w:ascii="Times New Roman" w:eastAsia="Calibri" w:hAnsi="Times New Roman" w:cs="Times New Roman"/>
                <w:sz w:val="24"/>
                <w:szCs w:val="24"/>
                <w:lang w:eastAsia="ru-RU"/>
              </w:rPr>
              <w:t>37,3</w:t>
            </w:r>
          </w:p>
        </w:tc>
      </w:tr>
      <w:tr w:rsidR="004C4535" w:rsidRPr="004C4535" w:rsidTr="002115F4">
        <w:trPr>
          <w:trHeight w:val="70"/>
        </w:trPr>
        <w:tc>
          <w:tcPr>
            <w:tcW w:w="3402" w:type="dxa"/>
            <w:shd w:val="clear" w:color="auto" w:fill="auto"/>
          </w:tcPr>
          <w:p w:rsidR="004C4535" w:rsidRPr="004C4535" w:rsidRDefault="004C4535" w:rsidP="004C4535">
            <w:pPr>
              <w:spacing w:after="0" w:line="240" w:lineRule="auto"/>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Повышенный</w:t>
            </w:r>
          </w:p>
        </w:tc>
        <w:tc>
          <w:tcPr>
            <w:tcW w:w="2693" w:type="dxa"/>
            <w:shd w:val="clear" w:color="auto" w:fill="auto"/>
          </w:tcPr>
          <w:p w:rsidR="004C4535" w:rsidRPr="004C4535" w:rsidRDefault="004C4535" w:rsidP="004C4535">
            <w:pPr>
              <w:spacing w:after="0" w:line="240" w:lineRule="auto"/>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8</w:t>
            </w:r>
          </w:p>
        </w:tc>
        <w:tc>
          <w:tcPr>
            <w:tcW w:w="3260" w:type="dxa"/>
            <w:shd w:val="clear" w:color="auto" w:fill="auto"/>
          </w:tcPr>
          <w:p w:rsidR="004C4535" w:rsidRPr="004C4535" w:rsidRDefault="004C4535" w:rsidP="004C4535">
            <w:pPr>
              <w:spacing w:after="0" w:line="240" w:lineRule="auto"/>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34,7</w:t>
            </w:r>
          </w:p>
        </w:tc>
      </w:tr>
      <w:tr w:rsidR="004C4535" w:rsidRPr="004C4535" w:rsidTr="002115F4">
        <w:tc>
          <w:tcPr>
            <w:tcW w:w="3402" w:type="dxa"/>
            <w:shd w:val="clear" w:color="auto" w:fill="auto"/>
          </w:tcPr>
          <w:p w:rsidR="004C4535" w:rsidRPr="004C4535" w:rsidRDefault="004C4535" w:rsidP="004C4535">
            <w:pPr>
              <w:spacing w:after="0" w:line="240" w:lineRule="auto"/>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Высокий</w:t>
            </w:r>
          </w:p>
        </w:tc>
        <w:tc>
          <w:tcPr>
            <w:tcW w:w="2693" w:type="dxa"/>
            <w:shd w:val="clear" w:color="auto" w:fill="auto"/>
          </w:tcPr>
          <w:p w:rsidR="004C4535" w:rsidRPr="004C4535" w:rsidRDefault="004C4535" w:rsidP="004C4535">
            <w:pPr>
              <w:spacing w:after="0" w:line="240" w:lineRule="auto"/>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6</w:t>
            </w:r>
          </w:p>
        </w:tc>
        <w:tc>
          <w:tcPr>
            <w:tcW w:w="3260" w:type="dxa"/>
            <w:shd w:val="clear" w:color="auto" w:fill="auto"/>
          </w:tcPr>
          <w:p w:rsidR="004C4535" w:rsidRPr="004C4535" w:rsidRDefault="004C4535" w:rsidP="004C4535">
            <w:pPr>
              <w:spacing w:after="0" w:line="240" w:lineRule="auto"/>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27,4</w:t>
            </w:r>
          </w:p>
        </w:tc>
      </w:tr>
    </w:tbl>
    <w:p w:rsidR="004C4535" w:rsidRPr="0025286E" w:rsidRDefault="0025286E" w:rsidP="0025286E">
      <w:pPr>
        <w:pStyle w:val="ad"/>
        <w:keepNext/>
        <w:keepLines/>
        <w:spacing w:after="0" w:line="240" w:lineRule="auto"/>
        <w:outlineLvl w:val="2"/>
        <w:rPr>
          <w:rFonts w:ascii="Times New Roman" w:eastAsia="SimSun" w:hAnsi="Times New Roman" w:cs="Times New Roman"/>
          <w:b/>
          <w:sz w:val="28"/>
          <w:szCs w:val="24"/>
          <w:lang w:eastAsia="ru-RU"/>
        </w:rPr>
      </w:pPr>
      <w:r>
        <w:rPr>
          <w:rFonts w:ascii="Times New Roman" w:eastAsia="SimSun" w:hAnsi="Times New Roman" w:cs="Times New Roman"/>
          <w:b/>
          <w:sz w:val="28"/>
          <w:szCs w:val="24"/>
          <w:lang w:eastAsia="ru-RU"/>
        </w:rPr>
        <w:t>3.</w:t>
      </w:r>
      <w:r w:rsidR="004C4535" w:rsidRPr="0025286E">
        <w:rPr>
          <w:rFonts w:ascii="Times New Roman" w:eastAsia="SimSun" w:hAnsi="Times New Roman" w:cs="Times New Roman"/>
          <w:b/>
          <w:sz w:val="28"/>
          <w:szCs w:val="24"/>
          <w:lang w:eastAsia="ru-RU"/>
        </w:rPr>
        <w:t>2.2 Содержательный анализ выполнения заданий КИМ</w:t>
      </w:r>
    </w:p>
    <w:p w:rsidR="004C4535" w:rsidRPr="004C4535" w:rsidRDefault="004C4535" w:rsidP="004C4535">
      <w:pPr>
        <w:spacing w:after="0" w:line="240" w:lineRule="auto"/>
        <w:jc w:val="center"/>
        <w:rPr>
          <w:rFonts w:ascii="Times New Roman" w:eastAsia="Calibri" w:hAnsi="Times New Roman" w:cs="Times New Roman"/>
          <w:iCs/>
          <w:sz w:val="28"/>
          <w:szCs w:val="24"/>
          <w:lang w:eastAsia="ru-RU"/>
        </w:rPr>
      </w:pPr>
    </w:p>
    <w:p w:rsidR="004C4535" w:rsidRPr="004C4535" w:rsidRDefault="004C4535" w:rsidP="004C4535">
      <w:pPr>
        <w:spacing w:after="0"/>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8"/>
          <w:szCs w:val="28"/>
          <w:lang w:eastAsia="ru-RU"/>
        </w:rPr>
        <w:t xml:space="preserve">        </w:t>
      </w:r>
      <w:r w:rsidRPr="004C4535">
        <w:rPr>
          <w:rFonts w:ascii="Times New Roman" w:eastAsia="Calibri" w:hAnsi="Times New Roman" w:cs="Times New Roman"/>
          <w:i/>
          <w:sz w:val="24"/>
          <w:szCs w:val="24"/>
          <w:lang w:eastAsia="ru-RU"/>
        </w:rPr>
        <w:t>Анализ выполнения заданий группы участников ЕГЭ</w:t>
      </w:r>
      <w:r w:rsidRPr="004C4535">
        <w:rPr>
          <w:rFonts w:ascii="Times New Roman" w:eastAsia="Calibri" w:hAnsi="Times New Roman" w:cs="Times New Roman"/>
          <w:sz w:val="24"/>
          <w:szCs w:val="24"/>
          <w:lang w:eastAsia="ru-RU"/>
        </w:rPr>
        <w:t xml:space="preserve">, </w:t>
      </w:r>
      <w:r w:rsidRPr="004C4535">
        <w:rPr>
          <w:rFonts w:ascii="Times New Roman" w:eastAsia="Calibri" w:hAnsi="Times New Roman" w:cs="Times New Roman"/>
          <w:b/>
          <w:sz w:val="24"/>
          <w:szCs w:val="24"/>
          <w:lang w:eastAsia="ru-RU"/>
        </w:rPr>
        <w:t>не достигших минимального балла,</w:t>
      </w:r>
      <w:r w:rsidRPr="004C4535">
        <w:rPr>
          <w:rFonts w:ascii="Times New Roman" w:eastAsia="Calibri" w:hAnsi="Times New Roman" w:cs="Times New Roman"/>
          <w:sz w:val="24"/>
          <w:szCs w:val="24"/>
          <w:lang w:eastAsia="ru-RU"/>
        </w:rPr>
        <w:t xml:space="preserve"> с выделением успешно и недостаточно усвоенных элементов содержания / освоенные умения, навыки, виды деятельности.</w:t>
      </w:r>
    </w:p>
    <w:p w:rsidR="004C4535" w:rsidRPr="004C4535" w:rsidRDefault="004C4535" w:rsidP="004C4535">
      <w:pPr>
        <w:spacing w:after="0"/>
        <w:jc w:val="both"/>
        <w:rPr>
          <w:rFonts w:ascii="Times New Roman" w:eastAsia="Calibri" w:hAnsi="Times New Roman" w:cs="Times New Roman"/>
          <w:sz w:val="24"/>
          <w:szCs w:val="24"/>
        </w:rPr>
      </w:pPr>
      <w:r w:rsidRPr="004C4535">
        <w:rPr>
          <w:rFonts w:ascii="Times New Roman" w:eastAsia="Calibri" w:hAnsi="Times New Roman" w:cs="Times New Roman"/>
          <w:sz w:val="24"/>
          <w:szCs w:val="24"/>
          <w:lang w:eastAsia="ru-RU"/>
        </w:rPr>
        <w:t xml:space="preserve">         Из 748 участников ЕГЭ по химии, выпускников 2020 года, сдававших экзамен, 323 не смогли преодолеть минимальный порог в 36 баллов. </w:t>
      </w:r>
    </w:p>
    <w:p w:rsidR="004C4535" w:rsidRPr="004C4535" w:rsidRDefault="004C4535" w:rsidP="004C4535">
      <w:pPr>
        <w:spacing w:after="0"/>
        <w:jc w:val="both"/>
        <w:rPr>
          <w:rFonts w:ascii="Times New Roman" w:eastAsia="Calibri" w:hAnsi="Times New Roman" w:cs="Times New Roman"/>
          <w:sz w:val="24"/>
          <w:szCs w:val="24"/>
          <w:lang w:eastAsia="ru-RU"/>
        </w:rPr>
      </w:pPr>
      <w:r w:rsidRPr="004C4535">
        <w:rPr>
          <w:rFonts w:ascii="Times New Roman" w:eastAsia="Calibri" w:hAnsi="Times New Roman" w:cs="Times New Roman"/>
          <w:b/>
          <w:i/>
          <w:sz w:val="24"/>
          <w:szCs w:val="24"/>
        </w:rPr>
        <w:t xml:space="preserve">        </w:t>
      </w:r>
      <w:r w:rsidRPr="004C4535">
        <w:rPr>
          <w:rFonts w:ascii="Times New Roman" w:eastAsia="Calibri" w:hAnsi="Times New Roman" w:cs="Times New Roman"/>
          <w:b/>
          <w:i/>
          <w:sz w:val="24"/>
          <w:szCs w:val="24"/>
          <w:lang w:eastAsia="ru-RU"/>
        </w:rPr>
        <w:t>Задания базового уровня</w:t>
      </w:r>
      <w:r w:rsidRPr="004C4535">
        <w:rPr>
          <w:rFonts w:ascii="Times New Roman" w:eastAsia="Calibri" w:hAnsi="Times New Roman" w:cs="Times New Roman"/>
          <w:sz w:val="24"/>
          <w:szCs w:val="24"/>
          <w:lang w:eastAsia="ru-RU"/>
        </w:rPr>
        <w:t xml:space="preserve"> сложности, проверяющие освоение требований Федерального компонента государственных образовательных стандартов в объеме и на уровне, обеспечивающим способность выпускника ориентироваться в потоке поступающей информации выполнены данной группой экзаменуемых на 37,3%, что показывает об отсутствии навыков владения базовыми метапредметными и предметными умениями. </w:t>
      </w:r>
    </w:p>
    <w:p w:rsidR="004C4535" w:rsidRPr="004C4535" w:rsidRDefault="004C4535" w:rsidP="004C4535">
      <w:pPr>
        <w:spacing w:after="0"/>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 xml:space="preserve">      </w:t>
      </w:r>
      <w:r w:rsidRPr="004C4535">
        <w:rPr>
          <w:rFonts w:ascii="Times New Roman" w:eastAsia="Calibri" w:hAnsi="Times New Roman" w:cs="Times New Roman"/>
          <w:b/>
          <w:i/>
          <w:sz w:val="24"/>
          <w:szCs w:val="24"/>
          <w:lang w:eastAsia="ru-RU"/>
        </w:rPr>
        <w:t>Задания повышенного уровня</w:t>
      </w:r>
      <w:r w:rsidRPr="004C4535">
        <w:rPr>
          <w:rFonts w:ascii="Times New Roman" w:eastAsia="Calibri" w:hAnsi="Times New Roman" w:cs="Times New Roman"/>
          <w:sz w:val="24"/>
          <w:szCs w:val="24"/>
          <w:lang w:eastAsia="ru-RU"/>
        </w:rPr>
        <w:t xml:space="preserve"> сложности, на которые приходилось 26,7 % максимального первичного балла за выполнение всей работы, выполнены участниками данной группы на 34,7%. Для выполнения заданий повышенного и высокого уровней сложности требовалось владение всем содержанием и спектром умений, обеспечивающих успешное продолжение химического образования. </w:t>
      </w:r>
    </w:p>
    <w:p w:rsidR="004C4535" w:rsidRPr="004C4535" w:rsidRDefault="004C4535" w:rsidP="004C4535">
      <w:pPr>
        <w:spacing w:after="0"/>
        <w:jc w:val="both"/>
        <w:rPr>
          <w:rFonts w:ascii="Times New Roman" w:eastAsia="Calibri" w:hAnsi="Times New Roman" w:cs="Times New Roman"/>
          <w:sz w:val="24"/>
          <w:szCs w:val="24"/>
        </w:rPr>
      </w:pPr>
      <w:r w:rsidRPr="004C4535">
        <w:rPr>
          <w:rFonts w:ascii="Times New Roman" w:eastAsia="Calibri" w:hAnsi="Times New Roman" w:cs="Times New Roman"/>
          <w:sz w:val="24"/>
          <w:szCs w:val="24"/>
          <w:lang w:eastAsia="ru-RU"/>
        </w:rPr>
        <w:t xml:space="preserve">           </w:t>
      </w:r>
      <w:r w:rsidRPr="004C4535">
        <w:rPr>
          <w:rFonts w:ascii="Times New Roman" w:eastAsia="Calibri" w:hAnsi="Times New Roman" w:cs="Times New Roman"/>
          <w:b/>
          <w:i/>
          <w:sz w:val="24"/>
          <w:szCs w:val="24"/>
          <w:lang w:eastAsia="ru-RU"/>
        </w:rPr>
        <w:t>С заданиями высокого уровня</w:t>
      </w:r>
      <w:r w:rsidRPr="004C4535">
        <w:rPr>
          <w:rFonts w:ascii="Times New Roman" w:eastAsia="Calibri" w:hAnsi="Times New Roman" w:cs="Times New Roman"/>
          <w:sz w:val="24"/>
          <w:szCs w:val="24"/>
          <w:lang w:eastAsia="ru-RU"/>
        </w:rPr>
        <w:t xml:space="preserve"> сложности, на которые приходилось 33,3% максимального первичного балла за выполнение всей работы, выполнены участниками данной группы на 27,4%. Выпускники при выполнении данных заданий смогли продемонстрировать способность использовать знания из различных областей школьного курса химии для решения химических задач в новых для них ситуациях.</w:t>
      </w:r>
    </w:p>
    <w:p w:rsidR="004C4535" w:rsidRPr="004C4535" w:rsidRDefault="004C4535" w:rsidP="004C4535">
      <w:pPr>
        <w:spacing w:after="0"/>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 xml:space="preserve">         </w:t>
      </w:r>
      <w:r w:rsidRPr="004C4535">
        <w:rPr>
          <w:rFonts w:ascii="Times New Roman" w:eastAsia="Calibri" w:hAnsi="Times New Roman" w:cs="Times New Roman"/>
          <w:i/>
          <w:sz w:val="24"/>
          <w:szCs w:val="24"/>
          <w:lang w:eastAsia="ru-RU"/>
        </w:rPr>
        <w:t>Анализ выполнения заданий группы участников ЕГЭ</w:t>
      </w:r>
      <w:r w:rsidRPr="004C4535">
        <w:rPr>
          <w:rFonts w:ascii="Times New Roman" w:eastAsia="Calibri" w:hAnsi="Times New Roman" w:cs="Times New Roman"/>
          <w:sz w:val="24"/>
          <w:szCs w:val="24"/>
          <w:lang w:eastAsia="ru-RU"/>
        </w:rPr>
        <w:t xml:space="preserve"> </w:t>
      </w:r>
      <w:r w:rsidRPr="004C4535">
        <w:rPr>
          <w:rFonts w:ascii="Times New Roman" w:eastAsia="Calibri" w:hAnsi="Times New Roman" w:cs="Times New Roman"/>
          <w:b/>
          <w:sz w:val="24"/>
          <w:szCs w:val="24"/>
          <w:lang w:eastAsia="ru-RU"/>
        </w:rPr>
        <w:t>от минимального балла до 60 баллов</w:t>
      </w:r>
      <w:r w:rsidRPr="004C4535">
        <w:rPr>
          <w:rFonts w:ascii="Times New Roman" w:eastAsia="Calibri" w:hAnsi="Times New Roman" w:cs="Times New Roman"/>
          <w:sz w:val="24"/>
          <w:szCs w:val="24"/>
          <w:lang w:eastAsia="ru-RU"/>
        </w:rPr>
        <w:t xml:space="preserve"> с выделением успешно и недостаточно усвоенных элементов содержания / освоенные умения, навыки, виды деятельности. </w:t>
      </w:r>
    </w:p>
    <w:p w:rsidR="004C4535" w:rsidRPr="004C4535" w:rsidRDefault="004C4535" w:rsidP="004C4535">
      <w:pPr>
        <w:spacing w:after="0"/>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 xml:space="preserve">        Из 781 участников ЕГЭ по химии, выпускников 2021 года, сдававших экзамен, 282 экзаменуемых набрали от 36 баллов до 60. </w:t>
      </w:r>
    </w:p>
    <w:p w:rsidR="004C4535" w:rsidRPr="004C4535" w:rsidRDefault="004C4535" w:rsidP="004C4535">
      <w:pPr>
        <w:spacing w:after="0"/>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 xml:space="preserve">         </w:t>
      </w:r>
      <w:r w:rsidRPr="004C4535">
        <w:rPr>
          <w:rFonts w:ascii="Times New Roman" w:eastAsia="Calibri" w:hAnsi="Times New Roman" w:cs="Times New Roman"/>
          <w:b/>
          <w:i/>
          <w:sz w:val="24"/>
          <w:szCs w:val="24"/>
          <w:lang w:eastAsia="ru-RU"/>
        </w:rPr>
        <w:t>С заданиями базового уровня сложности</w:t>
      </w:r>
      <w:r w:rsidRPr="004C4535">
        <w:rPr>
          <w:rFonts w:ascii="Times New Roman" w:eastAsia="Calibri" w:hAnsi="Times New Roman" w:cs="Times New Roman"/>
          <w:sz w:val="24"/>
          <w:szCs w:val="24"/>
          <w:lang w:eastAsia="ru-RU"/>
        </w:rPr>
        <w:t xml:space="preserve"> успешно справились 42,4% экзаменуемых данной группы, продемонстрировав освоение требований образовательных стандартов. </w:t>
      </w:r>
    </w:p>
    <w:p w:rsidR="004C4535" w:rsidRPr="004C4535" w:rsidRDefault="004C4535" w:rsidP="004C4535">
      <w:pPr>
        <w:spacing w:after="0"/>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 xml:space="preserve">         33,5% экзаменуемых данной группы справились с выполнением </w:t>
      </w:r>
      <w:r w:rsidRPr="004C4535">
        <w:rPr>
          <w:rFonts w:ascii="Times New Roman" w:eastAsia="Calibri" w:hAnsi="Times New Roman" w:cs="Times New Roman"/>
          <w:b/>
          <w:i/>
          <w:sz w:val="24"/>
          <w:szCs w:val="24"/>
          <w:lang w:eastAsia="ru-RU"/>
        </w:rPr>
        <w:t>заданий повышенного уровня</w:t>
      </w:r>
      <w:r w:rsidRPr="004C4535">
        <w:rPr>
          <w:rFonts w:ascii="Times New Roman" w:eastAsia="Calibri" w:hAnsi="Times New Roman" w:cs="Times New Roman"/>
          <w:sz w:val="24"/>
          <w:szCs w:val="24"/>
          <w:lang w:eastAsia="ru-RU"/>
        </w:rPr>
        <w:t xml:space="preserve"> сложности, на которые приходилось 26,7% максимального первичного балла за выполнение всей работы, продемонстрировав владение всем содержанием и спектром умений, обеспечивающих успешное продолжение химического образования. </w:t>
      </w:r>
    </w:p>
    <w:p w:rsidR="004C4535" w:rsidRPr="004C4535" w:rsidRDefault="004C4535" w:rsidP="004C4535">
      <w:pPr>
        <w:spacing w:after="0"/>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 xml:space="preserve">         28,9% выполнения заданий высокого уровня сложности продемонстрировали участники экзамена данной группы, продемонстрировав хорошие умения применять полученные знания в новой ситуации.</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Calibri" w:hAnsi="Times New Roman" w:cs="Times New Roman"/>
          <w:sz w:val="24"/>
          <w:szCs w:val="24"/>
          <w:lang w:eastAsia="ru-RU"/>
        </w:rPr>
        <w:t xml:space="preserve">                   </w:t>
      </w:r>
      <w:r w:rsidRPr="004C4535">
        <w:rPr>
          <w:rFonts w:ascii="Times New Roman" w:eastAsia="Calibri" w:hAnsi="Times New Roman" w:cs="Times New Roman"/>
          <w:i/>
          <w:sz w:val="24"/>
          <w:szCs w:val="24"/>
          <w:lang w:eastAsia="ru-RU"/>
        </w:rPr>
        <w:t xml:space="preserve">  </w:t>
      </w:r>
      <w:r w:rsidRPr="004C4535">
        <w:rPr>
          <w:rFonts w:ascii="Times New Roman" w:eastAsia="Times New Roman" w:hAnsi="Times New Roman" w:cs="Times New Roman"/>
          <w:i/>
          <w:sz w:val="24"/>
          <w:szCs w:val="24"/>
          <w:lang w:eastAsia="ru-RU"/>
        </w:rPr>
        <w:t xml:space="preserve">В части 1 экзаменационной работы 2021 г. </w:t>
      </w:r>
      <w:r w:rsidRPr="004C4535">
        <w:rPr>
          <w:rFonts w:ascii="Times New Roman" w:eastAsia="Times New Roman" w:hAnsi="Times New Roman" w:cs="Times New Roman"/>
          <w:sz w:val="24"/>
          <w:szCs w:val="24"/>
          <w:lang w:eastAsia="ru-RU"/>
        </w:rPr>
        <w:t>задания были сгруппированы по четырем тематическим блокам, которые подразделены на содержательные линии:</w:t>
      </w:r>
    </w:p>
    <w:p w:rsidR="004C4535" w:rsidRPr="004C4535" w:rsidRDefault="004C4535" w:rsidP="004C4535">
      <w:pPr>
        <w:spacing w:after="0"/>
        <w:jc w:val="both"/>
        <w:rPr>
          <w:rFonts w:ascii="Times New Roman" w:eastAsia="Times New Roman" w:hAnsi="Times New Roman" w:cs="Times New Roman"/>
          <w:sz w:val="24"/>
          <w:szCs w:val="24"/>
          <w:lang w:eastAsia="ru-RU"/>
        </w:rPr>
      </w:pP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«Теоретические основы химии: «Строение атома. Периодический закон и Периодическая система химических элементов Д.И. Менделеева. Закономерности изменения свойств химических элементов по периодам и группам». «Строение вещества. Химическая связь»;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«Неорганические вещества: классификация и номенклатура, химические свойства и генетическая связь веществ различных классов»;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«Органические вещества: классификация и номенклатура, химические свойства и генетическая связь веществ различных классов»;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«Методы познания в химии. Химия и жизнь: Химическая реакция. Методы познания в химии. Химия и жизнь. Расчеты по химическим формулам и уравнениям реакций».</w:t>
      </w:r>
    </w:p>
    <w:p w:rsidR="004C4535" w:rsidRPr="004C4535" w:rsidRDefault="004C4535" w:rsidP="004C4535">
      <w:pPr>
        <w:spacing w:after="0"/>
        <w:jc w:val="both"/>
        <w:rPr>
          <w:rFonts w:ascii="Times New Roman" w:eastAsia="Calibri" w:hAnsi="Times New Roman" w:cs="Times New Roman"/>
          <w:iCs/>
          <w:sz w:val="24"/>
          <w:szCs w:val="24"/>
          <w:lang w:eastAsia="ru-RU"/>
        </w:rPr>
      </w:pPr>
    </w:p>
    <w:p w:rsidR="004C4535" w:rsidRPr="004C4535" w:rsidRDefault="004C4535" w:rsidP="004C4535">
      <w:pPr>
        <w:spacing w:after="0"/>
        <w:jc w:val="both"/>
        <w:rPr>
          <w:rFonts w:ascii="Times New Roman" w:eastAsia="Times New Roman" w:hAnsi="Times New Roman" w:cs="Times New Roman"/>
          <w:b/>
          <w:i/>
          <w:sz w:val="24"/>
          <w:szCs w:val="24"/>
          <w:lang w:eastAsia="ru-RU"/>
        </w:rPr>
      </w:pPr>
      <w:r w:rsidRPr="004C4535">
        <w:rPr>
          <w:rFonts w:ascii="Times New Roman" w:eastAsia="Times New Roman" w:hAnsi="Times New Roman" w:cs="Times New Roman"/>
          <w:b/>
          <w:i/>
          <w:sz w:val="24"/>
          <w:szCs w:val="24"/>
          <w:lang w:eastAsia="ru-RU"/>
        </w:rPr>
        <w:t>Блок «Строение атома. Периодический закон и Периодическая система химических элементов Д.И. Менделеева. Закономерности изменения свойств химических элементов по периодам и группам». «Строение вещества. Химическая связь»</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С заданием №1 справились только 50% экзаменуемых, это связанно с тем, что у учащихся возникают трудности с решением некоторых типов этого задания. Приведем пример одного из них.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Для выполнения заданий 1–3 используйте следующий ряд химических элементов:  1) </w:t>
      </w:r>
      <w:r w:rsidRPr="004C4535">
        <w:rPr>
          <w:rFonts w:ascii="Times New Roman" w:eastAsia="Times New Roman" w:hAnsi="Times New Roman" w:cs="Times New Roman"/>
          <w:sz w:val="24"/>
          <w:szCs w:val="24"/>
          <w:lang w:val="en-US" w:eastAsia="ru-RU"/>
        </w:rPr>
        <w:t>Al</w:t>
      </w:r>
      <w:r w:rsidRPr="004C4535">
        <w:rPr>
          <w:rFonts w:ascii="Times New Roman" w:eastAsia="Times New Roman" w:hAnsi="Times New Roman" w:cs="Times New Roman"/>
          <w:sz w:val="24"/>
          <w:szCs w:val="24"/>
          <w:lang w:eastAsia="ru-RU"/>
        </w:rPr>
        <w:t xml:space="preserve">;  2) Se;  3) Cr;   4) </w:t>
      </w:r>
      <w:r w:rsidRPr="004C4535">
        <w:rPr>
          <w:rFonts w:ascii="Times New Roman" w:eastAsia="Times New Roman" w:hAnsi="Times New Roman" w:cs="Times New Roman"/>
          <w:sz w:val="24"/>
          <w:szCs w:val="24"/>
          <w:lang w:val="en-US" w:eastAsia="ru-RU"/>
        </w:rPr>
        <w:t>As</w:t>
      </w:r>
      <w:r w:rsidRPr="004C4535">
        <w:rPr>
          <w:rFonts w:ascii="Times New Roman" w:eastAsia="Times New Roman" w:hAnsi="Times New Roman" w:cs="Times New Roman"/>
          <w:sz w:val="24"/>
          <w:szCs w:val="24"/>
          <w:lang w:eastAsia="ru-RU"/>
        </w:rPr>
        <w:t xml:space="preserve">;  5) </w:t>
      </w:r>
      <w:r w:rsidRPr="004C4535">
        <w:rPr>
          <w:rFonts w:ascii="Times New Roman" w:eastAsia="Times New Roman" w:hAnsi="Times New Roman" w:cs="Times New Roman"/>
          <w:sz w:val="24"/>
          <w:szCs w:val="24"/>
          <w:lang w:val="en-US" w:eastAsia="ru-RU"/>
        </w:rPr>
        <w:t>O</w:t>
      </w:r>
      <w:r w:rsidRPr="004C4535">
        <w:rPr>
          <w:rFonts w:ascii="Times New Roman" w:eastAsia="Times New Roman" w:hAnsi="Times New Roman" w:cs="Times New Roman"/>
          <w:sz w:val="24"/>
          <w:szCs w:val="24"/>
          <w:lang w:eastAsia="ru-RU"/>
        </w:rPr>
        <w:t xml:space="preserve">.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Ответом в заданиях 1–3 является последовательность цифр, под которыми указаны химические элементы в данном ряду</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 1</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Определите элементы, атомы которых в основном состоянии на внешнем энергетическом уровне содержат один неспаренный электрон.</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Задание №2 -  42% учащихся выполнили успешно.</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 2</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Из указанных в ряду химических элементов выберите три элемента, неметалла. Расположите выбранные элементы в порядке уменьшения восстановительных свойств образованных ими простых веществ.</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С задание №3 учащиеся также неплохо справились, процент его выполнения составляет – 35%. Отсюда следует вывод, что учащиеся хуже усвоили темы</w:t>
      </w:r>
      <w:r w:rsidRPr="004C4535">
        <w:rPr>
          <w:rFonts w:ascii="Times New Roman" w:eastAsia="Calibri" w:hAnsi="Times New Roman" w:cs="Times New Roman"/>
          <w:sz w:val="24"/>
          <w:szCs w:val="24"/>
        </w:rPr>
        <w:t xml:space="preserve"> «</w:t>
      </w:r>
      <w:r w:rsidRPr="004C4535">
        <w:rPr>
          <w:rFonts w:ascii="Times New Roman" w:eastAsia="Times New Roman" w:hAnsi="Times New Roman" w:cs="Times New Roman"/>
          <w:sz w:val="24"/>
          <w:szCs w:val="24"/>
          <w:lang w:eastAsia="ru-RU"/>
        </w:rPr>
        <w:t xml:space="preserve">Электроотрицательность. Степень окисления и валентность химических элементов».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 3</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Из числа указанных в ряду элементов выберите два элемента, которые в составе образованных ими анионов с общей формулой ЭО</w:t>
      </w:r>
      <w:r w:rsidRPr="004C4535">
        <w:rPr>
          <w:rFonts w:ascii="Times New Roman" w:eastAsia="Times New Roman" w:hAnsi="Times New Roman" w:cs="Times New Roman"/>
          <w:sz w:val="24"/>
          <w:szCs w:val="24"/>
          <w:vertAlign w:val="subscript"/>
          <w:lang w:eastAsia="ru-RU"/>
        </w:rPr>
        <w:t>х</w:t>
      </w:r>
      <w:r w:rsidRPr="004C4535">
        <w:rPr>
          <w:rFonts w:ascii="Times New Roman" w:eastAsia="Times New Roman" w:hAnsi="Times New Roman" w:cs="Times New Roman"/>
          <w:sz w:val="24"/>
          <w:szCs w:val="24"/>
          <w:vertAlign w:val="superscript"/>
          <w:lang w:eastAsia="ru-RU"/>
        </w:rPr>
        <w:t>-2</w:t>
      </w:r>
      <w:r w:rsidRPr="004C4535">
        <w:rPr>
          <w:rFonts w:ascii="Times New Roman" w:eastAsia="Times New Roman" w:hAnsi="Times New Roman" w:cs="Times New Roman"/>
          <w:sz w:val="24"/>
          <w:szCs w:val="24"/>
          <w:lang w:eastAsia="ru-RU"/>
        </w:rPr>
        <w:t xml:space="preserve"> могут иметь одинаковую степень окисления.</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Задание №4 ориентированно на проверку знаний о типах химических связей и строение вещества. Средний процент выполнения данного задания – 35,8 что также немного ниже по сравнению с прошлым годом (40,9). Для группы учащихся не преодолевших «минимальный порог» эта цифра составляет 31%.</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 4</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Из предложенного перечня выберите два соединения, в которых присутствует ковалентная связь. </w:t>
      </w:r>
    </w:p>
    <w:p w:rsidR="004C4535" w:rsidRPr="004C4535" w:rsidRDefault="004C4535" w:rsidP="000F30C8">
      <w:pPr>
        <w:numPr>
          <w:ilvl w:val="0"/>
          <w:numId w:val="79"/>
        </w:numPr>
        <w:spacing w:after="0"/>
        <w:ind w:left="0" w:firstLine="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карбид кремния</w:t>
      </w:r>
    </w:p>
    <w:p w:rsidR="004C4535" w:rsidRPr="004C4535" w:rsidRDefault="004C4535" w:rsidP="000F30C8">
      <w:pPr>
        <w:numPr>
          <w:ilvl w:val="0"/>
          <w:numId w:val="79"/>
        </w:numPr>
        <w:spacing w:after="0"/>
        <w:ind w:left="0" w:firstLine="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бромид кальция</w:t>
      </w:r>
    </w:p>
    <w:p w:rsidR="004C4535" w:rsidRPr="004C4535" w:rsidRDefault="004C4535" w:rsidP="000F30C8">
      <w:pPr>
        <w:numPr>
          <w:ilvl w:val="0"/>
          <w:numId w:val="79"/>
        </w:numPr>
        <w:spacing w:after="0"/>
        <w:ind w:left="0" w:firstLine="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водород</w:t>
      </w:r>
    </w:p>
    <w:p w:rsidR="004C4535" w:rsidRPr="004C4535" w:rsidRDefault="004C4535" w:rsidP="000F30C8">
      <w:pPr>
        <w:numPr>
          <w:ilvl w:val="0"/>
          <w:numId w:val="79"/>
        </w:numPr>
        <w:spacing w:after="0"/>
        <w:ind w:left="0" w:firstLine="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белый фосфор</w:t>
      </w:r>
    </w:p>
    <w:p w:rsidR="004C4535" w:rsidRPr="004C4535" w:rsidRDefault="004C4535" w:rsidP="000F30C8">
      <w:pPr>
        <w:numPr>
          <w:ilvl w:val="0"/>
          <w:numId w:val="79"/>
        </w:numPr>
        <w:spacing w:after="0"/>
        <w:ind w:left="0" w:firstLine="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нитрат стронция</w:t>
      </w:r>
    </w:p>
    <w:p w:rsidR="004C4535" w:rsidRPr="004C4535" w:rsidRDefault="004C4535" w:rsidP="004C4535">
      <w:pPr>
        <w:spacing w:after="0"/>
        <w:jc w:val="both"/>
        <w:rPr>
          <w:rFonts w:ascii="Times New Roman" w:eastAsia="Times New Roman" w:hAnsi="Times New Roman" w:cs="Times New Roman"/>
          <w:sz w:val="24"/>
          <w:szCs w:val="24"/>
          <w:lang w:eastAsia="ru-RU"/>
        </w:rPr>
      </w:pPr>
    </w:p>
    <w:p w:rsidR="004C4535" w:rsidRPr="004C4535" w:rsidRDefault="004C4535" w:rsidP="004C4535">
      <w:pPr>
        <w:spacing w:after="0"/>
        <w:jc w:val="both"/>
        <w:rPr>
          <w:rFonts w:ascii="Times New Roman" w:eastAsia="Times New Roman" w:hAnsi="Times New Roman" w:cs="Times New Roman"/>
          <w:b/>
          <w:i/>
          <w:sz w:val="24"/>
          <w:szCs w:val="24"/>
          <w:lang w:eastAsia="ru-RU"/>
        </w:rPr>
      </w:pPr>
      <w:r w:rsidRPr="004C4535">
        <w:rPr>
          <w:rFonts w:ascii="Times New Roman" w:eastAsia="Times New Roman" w:hAnsi="Times New Roman" w:cs="Times New Roman"/>
          <w:b/>
          <w:i/>
          <w:sz w:val="24"/>
          <w:szCs w:val="24"/>
          <w:lang w:eastAsia="ru-RU"/>
        </w:rPr>
        <w:t>Блок «Неорганическая химия»</w:t>
      </w:r>
    </w:p>
    <w:p w:rsidR="004C4535" w:rsidRPr="004C4535" w:rsidRDefault="004C4535" w:rsidP="004C4535">
      <w:pPr>
        <w:autoSpaceDE w:val="0"/>
        <w:autoSpaceDN w:val="0"/>
        <w:adjustRightInd w:val="0"/>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В разделе 2 «Неорганические вещества» 7 заданий. </w:t>
      </w:r>
    </w:p>
    <w:p w:rsidR="004C4535" w:rsidRPr="004C4535" w:rsidRDefault="004C4535" w:rsidP="004C4535">
      <w:pPr>
        <w:autoSpaceDE w:val="0"/>
        <w:autoSpaceDN w:val="0"/>
        <w:adjustRightInd w:val="0"/>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В 2021 году 55% учеников правильно выполнили задание № 5, демонстрируя умения классифицировать неорганические  вещества по всем известным классификационным признакам, называть изученные вещества по тривиальной и международной номенклатуре, определять принадлежность веществ  к различным классам неорганических  веществ.</w:t>
      </w:r>
    </w:p>
    <w:p w:rsidR="004C4535" w:rsidRPr="004C4535" w:rsidRDefault="004C4535" w:rsidP="004C4535">
      <w:pPr>
        <w:autoSpaceDE w:val="0"/>
        <w:autoSpaceDN w:val="0"/>
        <w:adjustRightInd w:val="0"/>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Чуть выше показатель их умений характеризовать общие химические свойства простых веществ (металлов и неметаллов), объяснять зависимость свойств веществ от состава и строения – 50% (задание №6).</w:t>
      </w:r>
    </w:p>
    <w:p w:rsidR="004C4535" w:rsidRPr="004C4535" w:rsidRDefault="004C4535" w:rsidP="004C4535">
      <w:pPr>
        <w:autoSpaceDE w:val="0"/>
        <w:autoSpaceDN w:val="0"/>
        <w:adjustRightInd w:val="0"/>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Выпускники плохо справились с заданиями №7-9 (химические свойства различных классов неорганических веществ) с ними справились 42%,37%,32% экзаменуемых. А также задание №10 на взаимосвязь неорганических веществ (37%).</w:t>
      </w:r>
    </w:p>
    <w:p w:rsidR="004C4535" w:rsidRPr="004C4535" w:rsidRDefault="004C4535" w:rsidP="004C4535">
      <w:pPr>
        <w:autoSpaceDE w:val="0"/>
        <w:autoSpaceDN w:val="0"/>
        <w:adjustRightInd w:val="0"/>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w:t>
      </w:r>
      <w:r w:rsidRPr="004C4535">
        <w:rPr>
          <w:rFonts w:ascii="Times New Roman" w:eastAsia="Times New Roman" w:hAnsi="Times New Roman" w:cs="Times New Roman"/>
          <w:sz w:val="24"/>
          <w:szCs w:val="24"/>
          <w:lang w:eastAsia="ru-RU"/>
        </w:rPr>
        <w:tab/>
        <w:t xml:space="preserve"> Из данного блока учащиеся лучше всего справились с заданием №5, базового уровня сложности.</w:t>
      </w:r>
    </w:p>
    <w:p w:rsidR="004C4535" w:rsidRPr="004C4535" w:rsidRDefault="004C4535" w:rsidP="004C4535">
      <w:pPr>
        <w:spacing w:after="0"/>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C4535">
        <w:rPr>
          <w:rFonts w:ascii="Times New Roman" w:eastAsia="Times New Roman" w:hAnsi="Times New Roman" w:cs="Times New Roman"/>
          <w:sz w:val="24"/>
          <w:szCs w:val="24"/>
          <w:lang w:eastAsia="ru-RU"/>
        </w:rPr>
        <w:t xml:space="preserve">Задание с развернутым ответом представляет собой мысленный эксперимент, а именно: описание конкретного химического опыта (серии опытов), ход которого необходимо проиллюстрировать посредством уравнений соответствующих химических реакций, иллюстрирующих генетические связи неорганических веществ. В условии прослеживается необходимость последовательного выполнения нескольких взаимосвязанных  действий, выявления причинно-следственных связей между элементами содержания. </w:t>
      </w:r>
    </w:p>
    <w:p w:rsidR="004C4535" w:rsidRPr="004C4535" w:rsidRDefault="004C4535" w:rsidP="004C4535">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C4535">
        <w:rPr>
          <w:rFonts w:ascii="Times New Roman" w:eastAsia="Times New Roman" w:hAnsi="Times New Roman" w:cs="Times New Roman"/>
          <w:sz w:val="24"/>
          <w:szCs w:val="24"/>
          <w:lang w:eastAsia="ru-RU"/>
        </w:rPr>
        <w:t>Анализ ответов на это задание показал, что часть учащихся испытывают затруднения при написании уравнений совместного гидролиза двух солей, уравнений разложения разных групп кислых и средних солей, уравнений реакций с участием амфотерных соединений.</w:t>
      </w:r>
    </w:p>
    <w:p w:rsidR="004C4535" w:rsidRPr="004C4535" w:rsidRDefault="004C4535" w:rsidP="004C4535">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C4535">
        <w:rPr>
          <w:rFonts w:ascii="Times New Roman" w:eastAsia="Times New Roman" w:hAnsi="Times New Roman" w:cs="Times New Roman"/>
          <w:sz w:val="24"/>
          <w:szCs w:val="24"/>
          <w:lang w:eastAsia="ru-RU"/>
        </w:rPr>
        <w:t>Многие учащиеся игнорируют условия осуществления опыта (кислота разбавленная или концентрированная,  реакция в водном растворе или между твердыми веществами), не анализируют состав солей (какими по силе  электролитами она образована, какие степени окисления проявляют атомы  элементов в ее составе), не применяют правила Бертолле и другие химические закономерности.</w:t>
      </w:r>
    </w:p>
    <w:p w:rsidR="004C4535" w:rsidRPr="004C4535" w:rsidRDefault="004C4535" w:rsidP="004C4535">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C4535">
        <w:rPr>
          <w:rFonts w:ascii="Times New Roman" w:eastAsia="Times New Roman" w:hAnsi="Times New Roman" w:cs="Times New Roman"/>
          <w:sz w:val="24"/>
          <w:szCs w:val="24"/>
          <w:lang w:eastAsia="ru-RU"/>
        </w:rPr>
        <w:t xml:space="preserve">Формализм в знаниях учащихся проявляется в отсутствии связи теоретических знаний с жизнью, что наглядно проявляется при написании  уравнений реально не протекающих процессов, свободной комбинаторике знаков при написании формул неорганических веществ.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Пример 5</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Установите соответствие между формулой вещества и классом/группой, к которому(-ой) это вещество принадлежит: к каждой позиции, обозначенной буквой, подберите соответствующую позицию, обозначенную цифрой.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ФОРМУЛА ВЕЩЕСТВА                           КЛАСС/ГРУППА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А)основные соли                                                1) </w:t>
      </w:r>
      <w:r w:rsidRPr="004C4535">
        <w:rPr>
          <w:rFonts w:ascii="Times New Roman" w:eastAsia="Times New Roman" w:hAnsi="Times New Roman" w:cs="Times New Roman"/>
          <w:sz w:val="24"/>
          <w:szCs w:val="24"/>
          <w:lang w:val="en-US" w:eastAsia="ru-RU"/>
        </w:rPr>
        <w:t>Cr</w:t>
      </w:r>
      <w:r w:rsidRPr="004C4535">
        <w:rPr>
          <w:rFonts w:ascii="Times New Roman" w:eastAsia="Times New Roman" w:hAnsi="Times New Roman" w:cs="Times New Roman"/>
          <w:sz w:val="24"/>
          <w:szCs w:val="24"/>
          <w:vertAlign w:val="subscript"/>
          <w:lang w:eastAsia="ru-RU"/>
        </w:rPr>
        <w:t>2</w:t>
      </w:r>
      <w:r w:rsidRPr="004C4535">
        <w:rPr>
          <w:rFonts w:ascii="Times New Roman" w:eastAsia="Times New Roman" w:hAnsi="Times New Roman" w:cs="Times New Roman"/>
          <w:sz w:val="24"/>
          <w:szCs w:val="24"/>
          <w:lang w:eastAsia="ru-RU"/>
        </w:rPr>
        <w:t>(</w:t>
      </w:r>
      <w:r w:rsidRPr="004C4535">
        <w:rPr>
          <w:rFonts w:ascii="Times New Roman" w:eastAsia="Times New Roman" w:hAnsi="Times New Roman" w:cs="Times New Roman"/>
          <w:sz w:val="24"/>
          <w:szCs w:val="24"/>
          <w:lang w:val="en-US" w:eastAsia="ru-RU"/>
        </w:rPr>
        <w:t>SO</w:t>
      </w:r>
      <w:r w:rsidRPr="004C4535">
        <w:rPr>
          <w:rFonts w:ascii="Times New Roman" w:eastAsia="Times New Roman" w:hAnsi="Times New Roman" w:cs="Times New Roman"/>
          <w:sz w:val="24"/>
          <w:szCs w:val="24"/>
          <w:vertAlign w:val="subscript"/>
          <w:lang w:eastAsia="ru-RU"/>
        </w:rPr>
        <w:t>4</w:t>
      </w:r>
      <w:r w:rsidRPr="004C4535">
        <w:rPr>
          <w:rFonts w:ascii="Times New Roman" w:eastAsia="Times New Roman" w:hAnsi="Times New Roman" w:cs="Times New Roman"/>
          <w:sz w:val="24"/>
          <w:szCs w:val="24"/>
          <w:lang w:eastAsia="ru-RU"/>
        </w:rPr>
        <w:t>)</w:t>
      </w:r>
      <w:r w:rsidRPr="004C4535">
        <w:rPr>
          <w:rFonts w:ascii="Times New Roman" w:eastAsia="Times New Roman" w:hAnsi="Times New Roman" w:cs="Times New Roman"/>
          <w:sz w:val="24"/>
          <w:szCs w:val="24"/>
          <w:vertAlign w:val="subscript"/>
          <w:lang w:eastAsia="ru-RU"/>
        </w:rPr>
        <w:t>3</w:t>
      </w:r>
      <w:r w:rsidRPr="004C4535">
        <w:rPr>
          <w:rFonts w:ascii="Times New Roman" w:eastAsia="Times New Roman" w:hAnsi="Times New Roman" w:cs="Times New Roman"/>
          <w:sz w:val="24"/>
          <w:szCs w:val="24"/>
          <w:lang w:eastAsia="ru-RU"/>
        </w:rPr>
        <w:t xml:space="preserve">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Б) основания                                                       2) (С</w:t>
      </w:r>
      <w:r w:rsidRPr="004C4535">
        <w:rPr>
          <w:rFonts w:ascii="Times New Roman" w:eastAsia="Times New Roman" w:hAnsi="Times New Roman" w:cs="Times New Roman"/>
          <w:sz w:val="24"/>
          <w:szCs w:val="24"/>
          <w:lang w:val="en-US" w:eastAsia="ru-RU"/>
        </w:rPr>
        <w:t>uOH</w:t>
      </w:r>
      <w:r w:rsidRPr="004C4535">
        <w:rPr>
          <w:rFonts w:ascii="Times New Roman" w:eastAsia="Times New Roman" w:hAnsi="Times New Roman" w:cs="Times New Roman"/>
          <w:sz w:val="24"/>
          <w:szCs w:val="24"/>
          <w:lang w:eastAsia="ru-RU"/>
        </w:rPr>
        <w:t>)</w:t>
      </w:r>
      <w:r w:rsidRPr="004C4535">
        <w:rPr>
          <w:rFonts w:ascii="Times New Roman" w:eastAsia="Times New Roman" w:hAnsi="Times New Roman" w:cs="Times New Roman"/>
          <w:sz w:val="24"/>
          <w:szCs w:val="24"/>
          <w:vertAlign w:val="subscript"/>
          <w:lang w:eastAsia="ru-RU"/>
        </w:rPr>
        <w:t>2</w:t>
      </w:r>
      <w:r w:rsidRPr="004C4535">
        <w:rPr>
          <w:rFonts w:ascii="Times New Roman" w:eastAsia="Times New Roman" w:hAnsi="Times New Roman" w:cs="Times New Roman"/>
          <w:sz w:val="24"/>
          <w:szCs w:val="24"/>
          <w:lang w:val="en-US" w:eastAsia="ru-RU"/>
        </w:rPr>
        <w:t>CO</w:t>
      </w:r>
      <w:r w:rsidRPr="004C4535">
        <w:rPr>
          <w:rFonts w:ascii="Times New Roman" w:eastAsia="Times New Roman" w:hAnsi="Times New Roman" w:cs="Times New Roman"/>
          <w:sz w:val="24"/>
          <w:szCs w:val="24"/>
          <w:vertAlign w:val="subscript"/>
          <w:lang w:eastAsia="ru-RU"/>
        </w:rPr>
        <w:t>3</w:t>
      </w:r>
      <w:r w:rsidRPr="004C4535">
        <w:rPr>
          <w:rFonts w:ascii="Times New Roman" w:eastAsia="Times New Roman" w:hAnsi="Times New Roman" w:cs="Times New Roman"/>
          <w:sz w:val="24"/>
          <w:szCs w:val="24"/>
          <w:lang w:eastAsia="ru-RU"/>
        </w:rPr>
        <w:t xml:space="preserve">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В) кислоты                                                          3) </w:t>
      </w:r>
      <w:r w:rsidRPr="004C4535">
        <w:rPr>
          <w:rFonts w:ascii="Times New Roman" w:eastAsia="Times New Roman" w:hAnsi="Times New Roman" w:cs="Times New Roman"/>
          <w:sz w:val="24"/>
          <w:szCs w:val="24"/>
          <w:lang w:val="en-US" w:eastAsia="ru-RU"/>
        </w:rPr>
        <w:t>Cr</w:t>
      </w:r>
      <w:r w:rsidRPr="004C4535">
        <w:rPr>
          <w:rFonts w:ascii="Times New Roman" w:eastAsia="Times New Roman" w:hAnsi="Times New Roman" w:cs="Times New Roman"/>
          <w:sz w:val="24"/>
          <w:szCs w:val="24"/>
          <w:lang w:eastAsia="ru-RU"/>
        </w:rPr>
        <w:t>(</w:t>
      </w:r>
      <w:r w:rsidRPr="004C4535">
        <w:rPr>
          <w:rFonts w:ascii="Times New Roman" w:eastAsia="Times New Roman" w:hAnsi="Times New Roman" w:cs="Times New Roman"/>
          <w:sz w:val="24"/>
          <w:szCs w:val="24"/>
          <w:lang w:val="en-US" w:eastAsia="ru-RU"/>
        </w:rPr>
        <w:t>OH</w:t>
      </w:r>
      <w:r w:rsidRPr="004C4535">
        <w:rPr>
          <w:rFonts w:ascii="Times New Roman" w:eastAsia="Times New Roman" w:hAnsi="Times New Roman" w:cs="Times New Roman"/>
          <w:sz w:val="24"/>
          <w:szCs w:val="24"/>
          <w:lang w:eastAsia="ru-RU"/>
        </w:rPr>
        <w:t>)</w:t>
      </w:r>
      <w:r w:rsidRPr="004C4535">
        <w:rPr>
          <w:rFonts w:ascii="Times New Roman" w:eastAsia="Times New Roman" w:hAnsi="Times New Roman" w:cs="Times New Roman"/>
          <w:sz w:val="24"/>
          <w:szCs w:val="24"/>
          <w:vertAlign w:val="subscript"/>
          <w:lang w:eastAsia="ru-RU"/>
        </w:rPr>
        <w:t>2</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4) </w:t>
      </w:r>
      <w:r w:rsidRPr="004C4535">
        <w:rPr>
          <w:rFonts w:ascii="Times New Roman" w:eastAsia="Times New Roman" w:hAnsi="Times New Roman" w:cs="Times New Roman"/>
          <w:sz w:val="24"/>
          <w:szCs w:val="24"/>
          <w:lang w:val="en-US" w:eastAsia="ru-RU"/>
        </w:rPr>
        <w:t>H</w:t>
      </w:r>
      <w:r w:rsidRPr="004C4535">
        <w:rPr>
          <w:rFonts w:ascii="Times New Roman" w:eastAsia="Times New Roman" w:hAnsi="Times New Roman" w:cs="Times New Roman"/>
          <w:sz w:val="24"/>
          <w:szCs w:val="24"/>
          <w:vertAlign w:val="subscript"/>
          <w:lang w:eastAsia="ru-RU"/>
        </w:rPr>
        <w:t>2</w:t>
      </w:r>
      <w:r w:rsidRPr="004C4535">
        <w:rPr>
          <w:rFonts w:ascii="Times New Roman" w:eastAsia="Times New Roman" w:hAnsi="Times New Roman" w:cs="Times New Roman"/>
          <w:sz w:val="24"/>
          <w:szCs w:val="24"/>
          <w:lang w:val="en-US" w:eastAsia="ru-RU"/>
        </w:rPr>
        <w:t>Cr</w:t>
      </w:r>
      <w:r w:rsidRPr="004C4535">
        <w:rPr>
          <w:rFonts w:ascii="Times New Roman" w:eastAsia="Times New Roman" w:hAnsi="Times New Roman" w:cs="Times New Roman"/>
          <w:sz w:val="24"/>
          <w:szCs w:val="24"/>
          <w:vertAlign w:val="subscript"/>
          <w:lang w:eastAsia="ru-RU"/>
        </w:rPr>
        <w:t>2</w:t>
      </w:r>
      <w:r w:rsidRPr="004C4535">
        <w:rPr>
          <w:rFonts w:ascii="Times New Roman" w:eastAsia="Times New Roman" w:hAnsi="Times New Roman" w:cs="Times New Roman"/>
          <w:sz w:val="24"/>
          <w:szCs w:val="24"/>
          <w:lang w:val="en-US" w:eastAsia="ru-RU"/>
        </w:rPr>
        <w:t>O</w:t>
      </w:r>
      <w:r w:rsidRPr="004C4535">
        <w:rPr>
          <w:rFonts w:ascii="Times New Roman" w:eastAsia="Times New Roman" w:hAnsi="Times New Roman" w:cs="Times New Roman"/>
          <w:sz w:val="24"/>
          <w:szCs w:val="24"/>
          <w:vertAlign w:val="subscript"/>
          <w:lang w:eastAsia="ru-RU"/>
        </w:rPr>
        <w:t>7</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 6</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Из предложенного перечня веществ выберите два вещества, с каждым из которых железо реагирует без нагревания.</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1) хлорид цинка</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2) сульфат меди(II)</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3) концентрированная азотная кислота</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4) разбавленная соляная кислота</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5) оксид алюминия</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 7</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В одну из пробирок с осадком гидроксида алюминия добавили сильную кислоту X, а в другую — раствор вещества Y. В результате в каждой из пробирок наблюдали растворение осадка. Из предложенного перечня выберите вещества X и Y, которые могут вступать в описанные реакции.</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1) бромоводородная кислота</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2) гидросульфид натрия</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3) сероводородная кислота</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4) гидроксид калия</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5) гидрат аммиака</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 8</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Установите соответствие между формулой вещества и реагентами, с каждым из которых это вещество может взаимодействовать: к каждой позиции, обозначенной буквой, подберите соответствующую позицию, обозначенную цифрой.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ФОРМУЛА ВЕЩЕСТВА                                              РЕАГЕНТЫ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А) S                                                                        1) AgNO3, Na3PO4, Cl2</w:t>
      </w:r>
    </w:p>
    <w:p w:rsidR="004C4535" w:rsidRPr="004C4535" w:rsidRDefault="004C4535" w:rsidP="004C4535">
      <w:pPr>
        <w:spacing w:after="0"/>
        <w:jc w:val="both"/>
        <w:rPr>
          <w:rFonts w:ascii="Times New Roman" w:eastAsia="Times New Roman" w:hAnsi="Times New Roman" w:cs="Times New Roman"/>
          <w:sz w:val="24"/>
          <w:szCs w:val="24"/>
          <w:lang w:val="en-US" w:eastAsia="ru-RU"/>
        </w:rPr>
      </w:pPr>
      <w:r w:rsidRPr="004C4535">
        <w:rPr>
          <w:rFonts w:ascii="Times New Roman" w:eastAsia="Times New Roman" w:hAnsi="Times New Roman" w:cs="Times New Roman"/>
          <w:sz w:val="24"/>
          <w:szCs w:val="24"/>
          <w:lang w:eastAsia="ru-RU"/>
        </w:rPr>
        <w:t>Б</w:t>
      </w:r>
      <w:r w:rsidRPr="004C4535">
        <w:rPr>
          <w:rFonts w:ascii="Times New Roman" w:eastAsia="Times New Roman" w:hAnsi="Times New Roman" w:cs="Times New Roman"/>
          <w:sz w:val="24"/>
          <w:szCs w:val="24"/>
          <w:lang w:val="en-US" w:eastAsia="ru-RU"/>
        </w:rPr>
        <w:t>) SO3                                                                    2) BaO, H2O, KOH</w:t>
      </w:r>
    </w:p>
    <w:p w:rsidR="004C4535" w:rsidRPr="004C4535" w:rsidRDefault="004C4535" w:rsidP="004C4535">
      <w:pPr>
        <w:spacing w:after="0"/>
        <w:jc w:val="both"/>
        <w:rPr>
          <w:rFonts w:ascii="Times New Roman" w:eastAsia="Times New Roman" w:hAnsi="Times New Roman" w:cs="Times New Roman"/>
          <w:sz w:val="24"/>
          <w:szCs w:val="24"/>
          <w:lang w:val="en-US" w:eastAsia="ru-RU"/>
        </w:rPr>
      </w:pPr>
      <w:r w:rsidRPr="004C4535">
        <w:rPr>
          <w:rFonts w:ascii="Times New Roman" w:eastAsia="Times New Roman" w:hAnsi="Times New Roman" w:cs="Times New Roman"/>
          <w:sz w:val="24"/>
          <w:szCs w:val="24"/>
          <w:lang w:eastAsia="ru-RU"/>
        </w:rPr>
        <w:t>В</w:t>
      </w:r>
      <w:r w:rsidRPr="004C4535">
        <w:rPr>
          <w:rFonts w:ascii="Times New Roman" w:eastAsia="Times New Roman" w:hAnsi="Times New Roman" w:cs="Times New Roman"/>
          <w:sz w:val="24"/>
          <w:szCs w:val="24"/>
          <w:lang w:val="en-US" w:eastAsia="ru-RU"/>
        </w:rPr>
        <w:t>) Zn(OH)2                                                            3) H2, Cl2, O2</w:t>
      </w:r>
    </w:p>
    <w:p w:rsidR="004C4535" w:rsidRPr="004C4535" w:rsidRDefault="004C4535" w:rsidP="004C4535">
      <w:pPr>
        <w:spacing w:after="0"/>
        <w:jc w:val="both"/>
        <w:rPr>
          <w:rFonts w:ascii="Times New Roman" w:eastAsia="Times New Roman" w:hAnsi="Times New Roman" w:cs="Times New Roman"/>
          <w:sz w:val="24"/>
          <w:szCs w:val="24"/>
          <w:lang w:val="en-US" w:eastAsia="ru-RU"/>
        </w:rPr>
      </w:pPr>
      <w:r w:rsidRPr="004C4535">
        <w:rPr>
          <w:rFonts w:ascii="Times New Roman" w:eastAsia="Times New Roman" w:hAnsi="Times New Roman" w:cs="Times New Roman"/>
          <w:sz w:val="24"/>
          <w:szCs w:val="24"/>
          <w:lang w:eastAsia="ru-RU"/>
        </w:rPr>
        <w:t>Г</w:t>
      </w:r>
      <w:r w:rsidRPr="004C4535">
        <w:rPr>
          <w:rFonts w:ascii="Times New Roman" w:eastAsia="Times New Roman" w:hAnsi="Times New Roman" w:cs="Times New Roman"/>
          <w:sz w:val="24"/>
          <w:szCs w:val="24"/>
          <w:lang w:val="en-US" w:eastAsia="ru-RU"/>
        </w:rPr>
        <w:t>) ZnBr2 (</w:t>
      </w:r>
      <w:r w:rsidRPr="004C4535">
        <w:rPr>
          <w:rFonts w:ascii="Times New Roman" w:eastAsia="Times New Roman" w:hAnsi="Times New Roman" w:cs="Times New Roman"/>
          <w:sz w:val="24"/>
          <w:szCs w:val="24"/>
          <w:lang w:eastAsia="ru-RU"/>
        </w:rPr>
        <w:t>р</w:t>
      </w:r>
      <w:r w:rsidRPr="004C4535">
        <w:rPr>
          <w:rFonts w:ascii="Times New Roman" w:eastAsia="Times New Roman" w:hAnsi="Times New Roman" w:cs="Times New Roman"/>
          <w:sz w:val="24"/>
          <w:szCs w:val="24"/>
          <w:lang w:val="en-US" w:eastAsia="ru-RU"/>
        </w:rPr>
        <w:t>-</w:t>
      </w:r>
      <w:r w:rsidRPr="004C4535">
        <w:rPr>
          <w:rFonts w:ascii="Times New Roman" w:eastAsia="Times New Roman" w:hAnsi="Times New Roman" w:cs="Times New Roman"/>
          <w:sz w:val="24"/>
          <w:szCs w:val="24"/>
          <w:lang w:eastAsia="ru-RU"/>
        </w:rPr>
        <w:t>р</w:t>
      </w:r>
      <w:r w:rsidRPr="004C4535">
        <w:rPr>
          <w:rFonts w:ascii="Times New Roman" w:eastAsia="Times New Roman" w:hAnsi="Times New Roman" w:cs="Times New Roman"/>
          <w:sz w:val="24"/>
          <w:szCs w:val="24"/>
          <w:lang w:val="en-US" w:eastAsia="ru-RU"/>
        </w:rPr>
        <w:t>)                                                       4) HBr, LiOH, CH3COOH (</w:t>
      </w:r>
      <w:r w:rsidRPr="004C4535">
        <w:rPr>
          <w:rFonts w:ascii="Times New Roman" w:eastAsia="Times New Roman" w:hAnsi="Times New Roman" w:cs="Times New Roman"/>
          <w:sz w:val="24"/>
          <w:szCs w:val="24"/>
          <w:lang w:eastAsia="ru-RU"/>
        </w:rPr>
        <w:t>р</w:t>
      </w:r>
      <w:r w:rsidRPr="004C4535">
        <w:rPr>
          <w:rFonts w:ascii="Times New Roman" w:eastAsia="Times New Roman" w:hAnsi="Times New Roman" w:cs="Times New Roman"/>
          <w:sz w:val="24"/>
          <w:szCs w:val="24"/>
          <w:lang w:val="en-US" w:eastAsia="ru-RU"/>
        </w:rPr>
        <w:t>-</w:t>
      </w:r>
      <w:r w:rsidRPr="004C4535">
        <w:rPr>
          <w:rFonts w:ascii="Times New Roman" w:eastAsia="Times New Roman" w:hAnsi="Times New Roman" w:cs="Times New Roman"/>
          <w:sz w:val="24"/>
          <w:szCs w:val="24"/>
          <w:lang w:eastAsia="ru-RU"/>
        </w:rPr>
        <w:t>р</w:t>
      </w:r>
      <w:r w:rsidRPr="004C4535">
        <w:rPr>
          <w:rFonts w:ascii="Times New Roman" w:eastAsia="Times New Roman" w:hAnsi="Times New Roman" w:cs="Times New Roman"/>
          <w:sz w:val="24"/>
          <w:szCs w:val="24"/>
          <w:lang w:val="en-US" w:eastAsia="ru-RU"/>
        </w:rPr>
        <w:t>)</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val="en-US" w:eastAsia="ru-RU"/>
        </w:rPr>
        <w:t xml:space="preserve">                                                                                </w:t>
      </w:r>
      <w:r w:rsidRPr="004C4535">
        <w:rPr>
          <w:rFonts w:ascii="Times New Roman" w:eastAsia="Times New Roman" w:hAnsi="Times New Roman" w:cs="Times New Roman"/>
          <w:sz w:val="24"/>
          <w:szCs w:val="24"/>
          <w:lang w:eastAsia="ru-RU"/>
        </w:rPr>
        <w:t xml:space="preserve">5) H3PO4 (р-р), BaCl2, CuO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 9</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Установите соответствие между исходными веществами, вступающими в реакцию, и продуктами этой реакции: к каждой позиции, обозначенной буквой, подберите соответствующую позицию, обозначенную цифрой.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ИСХОДНЫЕ ВЕЩЕСТВА                              ПРОДУКТЫ РЕАКЦИИ </w:t>
      </w:r>
    </w:p>
    <w:p w:rsidR="004C4535" w:rsidRPr="004C4535" w:rsidRDefault="004C4535" w:rsidP="004C4535">
      <w:pPr>
        <w:spacing w:after="0"/>
        <w:jc w:val="both"/>
        <w:rPr>
          <w:rFonts w:ascii="Times New Roman" w:eastAsia="Times New Roman" w:hAnsi="Times New Roman" w:cs="Times New Roman"/>
          <w:sz w:val="24"/>
          <w:szCs w:val="24"/>
          <w:lang w:val="en-US" w:eastAsia="ru-RU"/>
        </w:rPr>
      </w:pPr>
      <w:r w:rsidRPr="004C4535">
        <w:rPr>
          <w:rFonts w:ascii="Times New Roman" w:eastAsia="Times New Roman" w:hAnsi="Times New Roman" w:cs="Times New Roman"/>
          <w:sz w:val="24"/>
          <w:szCs w:val="24"/>
          <w:lang w:eastAsia="ru-RU"/>
        </w:rPr>
        <w:t xml:space="preserve">А) Mg и H2SO4 (конц.)                                          </w:t>
      </w:r>
      <w:r w:rsidRPr="004C4535">
        <w:rPr>
          <w:rFonts w:ascii="Times New Roman" w:eastAsia="Times New Roman" w:hAnsi="Times New Roman" w:cs="Times New Roman"/>
          <w:sz w:val="24"/>
          <w:szCs w:val="24"/>
          <w:lang w:val="en-US" w:eastAsia="ru-RU"/>
        </w:rPr>
        <w:t xml:space="preserve">1) MgSO4 </w:t>
      </w:r>
      <w:r w:rsidRPr="004C4535">
        <w:rPr>
          <w:rFonts w:ascii="Times New Roman" w:eastAsia="Times New Roman" w:hAnsi="Times New Roman" w:cs="Times New Roman"/>
          <w:sz w:val="24"/>
          <w:szCs w:val="24"/>
          <w:lang w:eastAsia="ru-RU"/>
        </w:rPr>
        <w:t>и</w:t>
      </w:r>
      <w:r w:rsidRPr="004C4535">
        <w:rPr>
          <w:rFonts w:ascii="Times New Roman" w:eastAsia="Times New Roman" w:hAnsi="Times New Roman" w:cs="Times New Roman"/>
          <w:sz w:val="24"/>
          <w:szCs w:val="24"/>
          <w:lang w:val="en-US" w:eastAsia="ru-RU"/>
        </w:rPr>
        <w:t xml:space="preserve"> H2O</w:t>
      </w:r>
    </w:p>
    <w:p w:rsidR="004C4535" w:rsidRPr="004C4535" w:rsidRDefault="004C4535" w:rsidP="004C4535">
      <w:pPr>
        <w:spacing w:after="0"/>
        <w:jc w:val="both"/>
        <w:rPr>
          <w:rFonts w:ascii="Times New Roman" w:eastAsia="Times New Roman" w:hAnsi="Times New Roman" w:cs="Times New Roman"/>
          <w:sz w:val="24"/>
          <w:szCs w:val="24"/>
          <w:lang w:val="en-US" w:eastAsia="ru-RU"/>
        </w:rPr>
      </w:pPr>
      <w:r w:rsidRPr="004C4535">
        <w:rPr>
          <w:rFonts w:ascii="Times New Roman" w:eastAsia="Times New Roman" w:hAnsi="Times New Roman" w:cs="Times New Roman"/>
          <w:sz w:val="24"/>
          <w:szCs w:val="24"/>
          <w:lang w:eastAsia="ru-RU"/>
        </w:rPr>
        <w:t>Б</w:t>
      </w:r>
      <w:r w:rsidRPr="004C4535">
        <w:rPr>
          <w:rFonts w:ascii="Times New Roman" w:eastAsia="Times New Roman" w:hAnsi="Times New Roman" w:cs="Times New Roman"/>
          <w:sz w:val="24"/>
          <w:szCs w:val="24"/>
          <w:lang w:val="en-US" w:eastAsia="ru-RU"/>
        </w:rPr>
        <w:t>) Mg</w:t>
      </w:r>
      <w:r w:rsidRPr="004C4535">
        <w:rPr>
          <w:rFonts w:ascii="Times New Roman" w:eastAsia="Times New Roman" w:hAnsi="Times New Roman" w:cs="Times New Roman"/>
          <w:sz w:val="24"/>
          <w:szCs w:val="24"/>
          <w:lang w:eastAsia="ru-RU"/>
        </w:rPr>
        <w:t>О</w:t>
      </w:r>
      <w:r w:rsidRPr="004C4535">
        <w:rPr>
          <w:rFonts w:ascii="Times New Roman" w:eastAsia="Times New Roman" w:hAnsi="Times New Roman" w:cs="Times New Roman"/>
          <w:sz w:val="24"/>
          <w:szCs w:val="24"/>
          <w:lang w:val="en-US" w:eastAsia="ru-RU"/>
        </w:rPr>
        <w:t xml:space="preserve"> </w:t>
      </w:r>
      <w:r w:rsidRPr="004C4535">
        <w:rPr>
          <w:rFonts w:ascii="Times New Roman" w:eastAsia="Times New Roman" w:hAnsi="Times New Roman" w:cs="Times New Roman"/>
          <w:sz w:val="24"/>
          <w:szCs w:val="24"/>
          <w:lang w:eastAsia="ru-RU"/>
        </w:rPr>
        <w:t>и</w:t>
      </w:r>
      <w:r w:rsidRPr="004C4535">
        <w:rPr>
          <w:rFonts w:ascii="Times New Roman" w:eastAsia="Times New Roman" w:hAnsi="Times New Roman" w:cs="Times New Roman"/>
          <w:sz w:val="24"/>
          <w:szCs w:val="24"/>
          <w:lang w:val="en-US" w:eastAsia="ru-RU"/>
        </w:rPr>
        <w:t xml:space="preserve"> H2SO4                                                     2) MgO, SO2 </w:t>
      </w:r>
      <w:r w:rsidRPr="004C4535">
        <w:rPr>
          <w:rFonts w:ascii="Times New Roman" w:eastAsia="Times New Roman" w:hAnsi="Times New Roman" w:cs="Times New Roman"/>
          <w:sz w:val="24"/>
          <w:szCs w:val="24"/>
          <w:lang w:eastAsia="ru-RU"/>
        </w:rPr>
        <w:t>и</w:t>
      </w:r>
      <w:r w:rsidRPr="004C4535">
        <w:rPr>
          <w:rFonts w:ascii="Times New Roman" w:eastAsia="Times New Roman" w:hAnsi="Times New Roman" w:cs="Times New Roman"/>
          <w:sz w:val="24"/>
          <w:szCs w:val="24"/>
          <w:lang w:val="en-US" w:eastAsia="ru-RU"/>
        </w:rPr>
        <w:t xml:space="preserve"> H2O</w:t>
      </w:r>
    </w:p>
    <w:p w:rsidR="004C4535" w:rsidRPr="00796BBB" w:rsidRDefault="004C4535" w:rsidP="004C4535">
      <w:pPr>
        <w:spacing w:after="0"/>
        <w:jc w:val="both"/>
        <w:rPr>
          <w:rFonts w:ascii="Times New Roman" w:eastAsia="Times New Roman" w:hAnsi="Times New Roman" w:cs="Times New Roman"/>
          <w:sz w:val="24"/>
          <w:szCs w:val="24"/>
          <w:lang w:val="en-US" w:eastAsia="ru-RU"/>
        </w:rPr>
      </w:pPr>
      <w:r w:rsidRPr="004C4535">
        <w:rPr>
          <w:rFonts w:ascii="Times New Roman" w:eastAsia="Times New Roman" w:hAnsi="Times New Roman" w:cs="Times New Roman"/>
          <w:sz w:val="24"/>
          <w:szCs w:val="24"/>
          <w:lang w:eastAsia="ru-RU"/>
        </w:rPr>
        <w:t xml:space="preserve">В) </w:t>
      </w:r>
      <w:r w:rsidRPr="004C4535">
        <w:rPr>
          <w:rFonts w:ascii="Times New Roman" w:eastAsia="Times New Roman" w:hAnsi="Times New Roman" w:cs="Times New Roman"/>
          <w:sz w:val="24"/>
          <w:szCs w:val="24"/>
          <w:lang w:val="en-US" w:eastAsia="ru-RU"/>
        </w:rPr>
        <w:t>S</w:t>
      </w:r>
      <w:r w:rsidRPr="004C4535">
        <w:rPr>
          <w:rFonts w:ascii="Times New Roman" w:eastAsia="Times New Roman" w:hAnsi="Times New Roman" w:cs="Times New Roman"/>
          <w:sz w:val="24"/>
          <w:szCs w:val="24"/>
          <w:lang w:eastAsia="ru-RU"/>
        </w:rPr>
        <w:t xml:space="preserve"> и </w:t>
      </w:r>
      <w:r w:rsidRPr="004C4535">
        <w:rPr>
          <w:rFonts w:ascii="Times New Roman" w:eastAsia="Times New Roman" w:hAnsi="Times New Roman" w:cs="Times New Roman"/>
          <w:sz w:val="24"/>
          <w:szCs w:val="24"/>
          <w:lang w:val="en-US" w:eastAsia="ru-RU"/>
        </w:rPr>
        <w:t>H</w:t>
      </w:r>
      <w:r w:rsidRPr="004C4535">
        <w:rPr>
          <w:rFonts w:ascii="Times New Roman" w:eastAsia="Times New Roman" w:hAnsi="Times New Roman" w:cs="Times New Roman"/>
          <w:sz w:val="24"/>
          <w:szCs w:val="24"/>
          <w:lang w:eastAsia="ru-RU"/>
        </w:rPr>
        <w:t>2</w:t>
      </w:r>
      <w:r w:rsidRPr="004C4535">
        <w:rPr>
          <w:rFonts w:ascii="Times New Roman" w:eastAsia="Times New Roman" w:hAnsi="Times New Roman" w:cs="Times New Roman"/>
          <w:sz w:val="24"/>
          <w:szCs w:val="24"/>
          <w:lang w:val="en-US" w:eastAsia="ru-RU"/>
        </w:rPr>
        <w:t>SO</w:t>
      </w:r>
      <w:r w:rsidRPr="004C4535">
        <w:rPr>
          <w:rFonts w:ascii="Times New Roman" w:eastAsia="Times New Roman" w:hAnsi="Times New Roman" w:cs="Times New Roman"/>
          <w:sz w:val="24"/>
          <w:szCs w:val="24"/>
          <w:lang w:eastAsia="ru-RU"/>
        </w:rPr>
        <w:t xml:space="preserve">4 (конц.)                                              </w:t>
      </w:r>
      <w:r w:rsidRPr="00796BBB">
        <w:rPr>
          <w:rFonts w:ascii="Times New Roman" w:eastAsia="Times New Roman" w:hAnsi="Times New Roman" w:cs="Times New Roman"/>
          <w:sz w:val="24"/>
          <w:szCs w:val="24"/>
          <w:lang w:val="en-US" w:eastAsia="ru-RU"/>
        </w:rPr>
        <w:t xml:space="preserve">3) </w:t>
      </w:r>
      <w:r w:rsidRPr="004C4535">
        <w:rPr>
          <w:rFonts w:ascii="Times New Roman" w:eastAsia="Times New Roman" w:hAnsi="Times New Roman" w:cs="Times New Roman"/>
          <w:sz w:val="24"/>
          <w:szCs w:val="24"/>
          <w:lang w:val="en-US" w:eastAsia="ru-RU"/>
        </w:rPr>
        <w:t>H</w:t>
      </w:r>
      <w:r w:rsidRPr="00796BBB">
        <w:rPr>
          <w:rFonts w:ascii="Times New Roman" w:eastAsia="Times New Roman" w:hAnsi="Times New Roman" w:cs="Times New Roman"/>
          <w:sz w:val="24"/>
          <w:szCs w:val="24"/>
          <w:lang w:val="en-US" w:eastAsia="ru-RU"/>
        </w:rPr>
        <w:t>2</w:t>
      </w:r>
      <w:r w:rsidRPr="004C4535">
        <w:rPr>
          <w:rFonts w:ascii="Times New Roman" w:eastAsia="Times New Roman" w:hAnsi="Times New Roman" w:cs="Times New Roman"/>
          <w:sz w:val="24"/>
          <w:szCs w:val="24"/>
          <w:lang w:val="en-US" w:eastAsia="ru-RU"/>
        </w:rPr>
        <w:t>S</w:t>
      </w:r>
      <w:r w:rsidRPr="00796BBB">
        <w:rPr>
          <w:rFonts w:ascii="Times New Roman" w:eastAsia="Times New Roman" w:hAnsi="Times New Roman" w:cs="Times New Roman"/>
          <w:sz w:val="24"/>
          <w:szCs w:val="24"/>
          <w:lang w:val="en-US" w:eastAsia="ru-RU"/>
        </w:rPr>
        <w:t xml:space="preserve"> </w:t>
      </w:r>
      <w:r w:rsidRPr="004C4535">
        <w:rPr>
          <w:rFonts w:ascii="Times New Roman" w:eastAsia="Times New Roman" w:hAnsi="Times New Roman" w:cs="Times New Roman"/>
          <w:sz w:val="24"/>
          <w:szCs w:val="24"/>
          <w:lang w:eastAsia="ru-RU"/>
        </w:rPr>
        <w:t>и</w:t>
      </w:r>
      <w:r w:rsidRPr="00796BBB">
        <w:rPr>
          <w:rFonts w:ascii="Times New Roman" w:eastAsia="Times New Roman" w:hAnsi="Times New Roman" w:cs="Times New Roman"/>
          <w:sz w:val="24"/>
          <w:szCs w:val="24"/>
          <w:lang w:val="en-US" w:eastAsia="ru-RU"/>
        </w:rPr>
        <w:t xml:space="preserve"> </w:t>
      </w:r>
      <w:r w:rsidRPr="004C4535">
        <w:rPr>
          <w:rFonts w:ascii="Times New Roman" w:eastAsia="Times New Roman" w:hAnsi="Times New Roman" w:cs="Times New Roman"/>
          <w:sz w:val="24"/>
          <w:szCs w:val="24"/>
          <w:lang w:val="en-US" w:eastAsia="ru-RU"/>
        </w:rPr>
        <w:t>H</w:t>
      </w:r>
      <w:r w:rsidRPr="00796BBB">
        <w:rPr>
          <w:rFonts w:ascii="Times New Roman" w:eastAsia="Times New Roman" w:hAnsi="Times New Roman" w:cs="Times New Roman"/>
          <w:sz w:val="24"/>
          <w:szCs w:val="24"/>
          <w:lang w:val="en-US" w:eastAsia="ru-RU"/>
        </w:rPr>
        <w:t>2</w:t>
      </w:r>
      <w:r w:rsidRPr="004C4535">
        <w:rPr>
          <w:rFonts w:ascii="Times New Roman" w:eastAsia="Times New Roman" w:hAnsi="Times New Roman" w:cs="Times New Roman"/>
          <w:sz w:val="24"/>
          <w:szCs w:val="24"/>
          <w:lang w:val="en-US" w:eastAsia="ru-RU"/>
        </w:rPr>
        <w:t>O</w:t>
      </w:r>
    </w:p>
    <w:p w:rsidR="004C4535" w:rsidRPr="00796BBB" w:rsidRDefault="004C4535" w:rsidP="004C4535">
      <w:pPr>
        <w:spacing w:after="0"/>
        <w:jc w:val="both"/>
        <w:rPr>
          <w:rFonts w:ascii="Times New Roman" w:eastAsia="Times New Roman" w:hAnsi="Times New Roman" w:cs="Times New Roman"/>
          <w:sz w:val="24"/>
          <w:szCs w:val="24"/>
          <w:lang w:val="en-US" w:eastAsia="ru-RU"/>
        </w:rPr>
      </w:pPr>
      <w:r w:rsidRPr="004C4535">
        <w:rPr>
          <w:rFonts w:ascii="Times New Roman" w:eastAsia="Times New Roman" w:hAnsi="Times New Roman" w:cs="Times New Roman"/>
          <w:sz w:val="24"/>
          <w:szCs w:val="24"/>
          <w:lang w:eastAsia="ru-RU"/>
        </w:rPr>
        <w:t>Г</w:t>
      </w:r>
      <w:r w:rsidRPr="00796BBB">
        <w:rPr>
          <w:rFonts w:ascii="Times New Roman" w:eastAsia="Times New Roman" w:hAnsi="Times New Roman" w:cs="Times New Roman"/>
          <w:sz w:val="24"/>
          <w:szCs w:val="24"/>
          <w:lang w:val="en-US" w:eastAsia="ru-RU"/>
        </w:rPr>
        <w:t xml:space="preserve">) </w:t>
      </w:r>
      <w:r w:rsidRPr="004C4535">
        <w:rPr>
          <w:rFonts w:ascii="Times New Roman" w:eastAsia="Times New Roman" w:hAnsi="Times New Roman" w:cs="Times New Roman"/>
          <w:sz w:val="24"/>
          <w:szCs w:val="24"/>
          <w:lang w:val="en-US" w:eastAsia="ru-RU"/>
        </w:rPr>
        <w:t>H</w:t>
      </w:r>
      <w:r w:rsidRPr="00796BBB">
        <w:rPr>
          <w:rFonts w:ascii="Times New Roman" w:eastAsia="Times New Roman" w:hAnsi="Times New Roman" w:cs="Times New Roman"/>
          <w:sz w:val="24"/>
          <w:szCs w:val="24"/>
          <w:lang w:val="en-US" w:eastAsia="ru-RU"/>
        </w:rPr>
        <w:t>2</w:t>
      </w:r>
      <w:r w:rsidRPr="004C4535">
        <w:rPr>
          <w:rFonts w:ascii="Times New Roman" w:eastAsia="Times New Roman" w:hAnsi="Times New Roman" w:cs="Times New Roman"/>
          <w:sz w:val="24"/>
          <w:szCs w:val="24"/>
          <w:lang w:val="en-US" w:eastAsia="ru-RU"/>
        </w:rPr>
        <w:t>S</w:t>
      </w:r>
      <w:r w:rsidRPr="00796BBB">
        <w:rPr>
          <w:rFonts w:ascii="Times New Roman" w:eastAsia="Times New Roman" w:hAnsi="Times New Roman" w:cs="Times New Roman"/>
          <w:sz w:val="24"/>
          <w:szCs w:val="24"/>
          <w:lang w:val="en-US" w:eastAsia="ru-RU"/>
        </w:rPr>
        <w:t xml:space="preserve"> </w:t>
      </w:r>
      <w:r w:rsidRPr="004C4535">
        <w:rPr>
          <w:rFonts w:ascii="Times New Roman" w:eastAsia="Times New Roman" w:hAnsi="Times New Roman" w:cs="Times New Roman"/>
          <w:sz w:val="24"/>
          <w:szCs w:val="24"/>
          <w:lang w:eastAsia="ru-RU"/>
        </w:rPr>
        <w:t>и</w:t>
      </w:r>
      <w:r w:rsidRPr="00796BBB">
        <w:rPr>
          <w:rFonts w:ascii="Times New Roman" w:eastAsia="Times New Roman" w:hAnsi="Times New Roman" w:cs="Times New Roman"/>
          <w:sz w:val="24"/>
          <w:szCs w:val="24"/>
          <w:lang w:val="en-US" w:eastAsia="ru-RU"/>
        </w:rPr>
        <w:t xml:space="preserve"> </w:t>
      </w:r>
      <w:r w:rsidRPr="004C4535">
        <w:rPr>
          <w:rFonts w:ascii="Times New Roman" w:eastAsia="Times New Roman" w:hAnsi="Times New Roman" w:cs="Times New Roman"/>
          <w:sz w:val="24"/>
          <w:szCs w:val="24"/>
          <w:lang w:val="en-US" w:eastAsia="ru-RU"/>
        </w:rPr>
        <w:t>O</w:t>
      </w:r>
      <w:r w:rsidRPr="00796BBB">
        <w:rPr>
          <w:rFonts w:ascii="Times New Roman" w:eastAsia="Times New Roman" w:hAnsi="Times New Roman" w:cs="Times New Roman"/>
          <w:sz w:val="24"/>
          <w:szCs w:val="24"/>
          <w:lang w:val="en-US" w:eastAsia="ru-RU"/>
        </w:rPr>
        <w:t>2 (</w:t>
      </w:r>
      <w:r w:rsidRPr="004C4535">
        <w:rPr>
          <w:rFonts w:ascii="Times New Roman" w:eastAsia="Times New Roman" w:hAnsi="Times New Roman" w:cs="Times New Roman"/>
          <w:sz w:val="24"/>
          <w:szCs w:val="24"/>
          <w:lang w:eastAsia="ru-RU"/>
        </w:rPr>
        <w:t>изб</w:t>
      </w:r>
      <w:r w:rsidRPr="00796BBB">
        <w:rPr>
          <w:rFonts w:ascii="Times New Roman" w:eastAsia="Times New Roman" w:hAnsi="Times New Roman" w:cs="Times New Roman"/>
          <w:sz w:val="24"/>
          <w:szCs w:val="24"/>
          <w:lang w:val="en-US" w:eastAsia="ru-RU"/>
        </w:rPr>
        <w:t xml:space="preserve">.)                                                   4) </w:t>
      </w:r>
      <w:r w:rsidRPr="004C4535">
        <w:rPr>
          <w:rFonts w:ascii="Times New Roman" w:eastAsia="Times New Roman" w:hAnsi="Times New Roman" w:cs="Times New Roman"/>
          <w:sz w:val="24"/>
          <w:szCs w:val="24"/>
          <w:lang w:val="en-US" w:eastAsia="ru-RU"/>
        </w:rPr>
        <w:t>SO</w:t>
      </w:r>
      <w:r w:rsidRPr="00796BBB">
        <w:rPr>
          <w:rFonts w:ascii="Times New Roman" w:eastAsia="Times New Roman" w:hAnsi="Times New Roman" w:cs="Times New Roman"/>
          <w:sz w:val="24"/>
          <w:szCs w:val="24"/>
          <w:lang w:val="en-US" w:eastAsia="ru-RU"/>
        </w:rPr>
        <w:t xml:space="preserve">2 </w:t>
      </w:r>
      <w:r w:rsidRPr="004C4535">
        <w:rPr>
          <w:rFonts w:ascii="Times New Roman" w:eastAsia="Times New Roman" w:hAnsi="Times New Roman" w:cs="Times New Roman"/>
          <w:sz w:val="24"/>
          <w:szCs w:val="24"/>
          <w:lang w:eastAsia="ru-RU"/>
        </w:rPr>
        <w:t>и</w:t>
      </w:r>
      <w:r w:rsidRPr="00796BBB">
        <w:rPr>
          <w:rFonts w:ascii="Times New Roman" w:eastAsia="Times New Roman" w:hAnsi="Times New Roman" w:cs="Times New Roman"/>
          <w:sz w:val="24"/>
          <w:szCs w:val="24"/>
          <w:lang w:val="en-US" w:eastAsia="ru-RU"/>
        </w:rPr>
        <w:t xml:space="preserve"> </w:t>
      </w:r>
      <w:r w:rsidRPr="004C4535">
        <w:rPr>
          <w:rFonts w:ascii="Times New Roman" w:eastAsia="Times New Roman" w:hAnsi="Times New Roman" w:cs="Times New Roman"/>
          <w:sz w:val="24"/>
          <w:szCs w:val="24"/>
          <w:lang w:val="en-US" w:eastAsia="ru-RU"/>
        </w:rPr>
        <w:t>H</w:t>
      </w:r>
      <w:r w:rsidRPr="00796BBB">
        <w:rPr>
          <w:rFonts w:ascii="Times New Roman" w:eastAsia="Times New Roman" w:hAnsi="Times New Roman" w:cs="Times New Roman"/>
          <w:sz w:val="24"/>
          <w:szCs w:val="24"/>
          <w:lang w:val="en-US" w:eastAsia="ru-RU"/>
        </w:rPr>
        <w:t>2</w:t>
      </w:r>
      <w:r w:rsidRPr="004C4535">
        <w:rPr>
          <w:rFonts w:ascii="Times New Roman" w:eastAsia="Times New Roman" w:hAnsi="Times New Roman" w:cs="Times New Roman"/>
          <w:sz w:val="24"/>
          <w:szCs w:val="24"/>
          <w:lang w:val="en-US" w:eastAsia="ru-RU"/>
        </w:rPr>
        <w:t>O</w:t>
      </w:r>
    </w:p>
    <w:p w:rsidR="004C4535" w:rsidRPr="00796BBB" w:rsidRDefault="004C4535" w:rsidP="004C4535">
      <w:pPr>
        <w:spacing w:after="0"/>
        <w:jc w:val="both"/>
        <w:rPr>
          <w:rFonts w:ascii="Times New Roman" w:eastAsia="Times New Roman" w:hAnsi="Times New Roman" w:cs="Times New Roman"/>
          <w:sz w:val="24"/>
          <w:szCs w:val="24"/>
          <w:lang w:val="en-US" w:eastAsia="ru-RU"/>
        </w:rPr>
      </w:pPr>
      <w:r w:rsidRPr="00796BBB">
        <w:rPr>
          <w:rFonts w:ascii="Times New Roman" w:eastAsia="Times New Roman" w:hAnsi="Times New Roman" w:cs="Times New Roman"/>
          <w:sz w:val="24"/>
          <w:szCs w:val="24"/>
          <w:lang w:val="en-US" w:eastAsia="ru-RU"/>
        </w:rPr>
        <w:t xml:space="preserve">                                                                                  5) </w:t>
      </w:r>
      <w:r w:rsidRPr="004C4535">
        <w:rPr>
          <w:rFonts w:ascii="Times New Roman" w:eastAsia="Times New Roman" w:hAnsi="Times New Roman" w:cs="Times New Roman"/>
          <w:sz w:val="24"/>
          <w:szCs w:val="24"/>
          <w:lang w:val="en-US" w:eastAsia="ru-RU"/>
        </w:rPr>
        <w:t>MgSO</w:t>
      </w:r>
      <w:r w:rsidRPr="00796BBB">
        <w:rPr>
          <w:rFonts w:ascii="Times New Roman" w:eastAsia="Times New Roman" w:hAnsi="Times New Roman" w:cs="Times New Roman"/>
          <w:sz w:val="24"/>
          <w:szCs w:val="24"/>
          <w:lang w:val="en-US" w:eastAsia="ru-RU"/>
        </w:rPr>
        <w:t xml:space="preserve">4, </w:t>
      </w:r>
      <w:r w:rsidRPr="004C4535">
        <w:rPr>
          <w:rFonts w:ascii="Times New Roman" w:eastAsia="Times New Roman" w:hAnsi="Times New Roman" w:cs="Times New Roman"/>
          <w:sz w:val="24"/>
          <w:szCs w:val="24"/>
          <w:lang w:val="en-US" w:eastAsia="ru-RU"/>
        </w:rPr>
        <w:t>H</w:t>
      </w:r>
      <w:r w:rsidRPr="00796BBB">
        <w:rPr>
          <w:rFonts w:ascii="Times New Roman" w:eastAsia="Times New Roman" w:hAnsi="Times New Roman" w:cs="Times New Roman"/>
          <w:sz w:val="24"/>
          <w:szCs w:val="24"/>
          <w:lang w:val="en-US" w:eastAsia="ru-RU"/>
        </w:rPr>
        <w:t>2</w:t>
      </w:r>
      <w:r w:rsidRPr="004C4535">
        <w:rPr>
          <w:rFonts w:ascii="Times New Roman" w:eastAsia="Times New Roman" w:hAnsi="Times New Roman" w:cs="Times New Roman"/>
          <w:sz w:val="24"/>
          <w:szCs w:val="24"/>
          <w:lang w:val="en-US" w:eastAsia="ru-RU"/>
        </w:rPr>
        <w:t>S</w:t>
      </w:r>
      <w:r w:rsidRPr="00796BBB">
        <w:rPr>
          <w:rFonts w:ascii="Times New Roman" w:eastAsia="Times New Roman" w:hAnsi="Times New Roman" w:cs="Times New Roman"/>
          <w:sz w:val="24"/>
          <w:szCs w:val="24"/>
          <w:lang w:val="en-US" w:eastAsia="ru-RU"/>
        </w:rPr>
        <w:t xml:space="preserve"> </w:t>
      </w:r>
      <w:r w:rsidRPr="004C4535">
        <w:rPr>
          <w:rFonts w:ascii="Times New Roman" w:eastAsia="Times New Roman" w:hAnsi="Times New Roman" w:cs="Times New Roman"/>
          <w:sz w:val="24"/>
          <w:szCs w:val="24"/>
          <w:lang w:eastAsia="ru-RU"/>
        </w:rPr>
        <w:t>и</w:t>
      </w:r>
      <w:r w:rsidRPr="00796BBB">
        <w:rPr>
          <w:rFonts w:ascii="Times New Roman" w:eastAsia="Times New Roman" w:hAnsi="Times New Roman" w:cs="Times New Roman"/>
          <w:sz w:val="24"/>
          <w:szCs w:val="24"/>
          <w:lang w:val="en-US" w:eastAsia="ru-RU"/>
        </w:rPr>
        <w:t xml:space="preserve"> </w:t>
      </w:r>
      <w:r w:rsidRPr="004C4535">
        <w:rPr>
          <w:rFonts w:ascii="Times New Roman" w:eastAsia="Times New Roman" w:hAnsi="Times New Roman" w:cs="Times New Roman"/>
          <w:sz w:val="24"/>
          <w:szCs w:val="24"/>
          <w:lang w:val="en-US" w:eastAsia="ru-RU"/>
        </w:rPr>
        <w:t>H</w:t>
      </w:r>
      <w:r w:rsidRPr="00796BBB">
        <w:rPr>
          <w:rFonts w:ascii="Times New Roman" w:eastAsia="Times New Roman" w:hAnsi="Times New Roman" w:cs="Times New Roman"/>
          <w:sz w:val="24"/>
          <w:szCs w:val="24"/>
          <w:lang w:val="en-US" w:eastAsia="ru-RU"/>
        </w:rPr>
        <w:t>2</w:t>
      </w:r>
      <w:r w:rsidRPr="004C4535">
        <w:rPr>
          <w:rFonts w:ascii="Times New Roman" w:eastAsia="Times New Roman" w:hAnsi="Times New Roman" w:cs="Times New Roman"/>
          <w:sz w:val="24"/>
          <w:szCs w:val="24"/>
          <w:lang w:val="en-US" w:eastAsia="ru-RU"/>
        </w:rPr>
        <w:t>O</w:t>
      </w:r>
      <w:r w:rsidRPr="00796BBB">
        <w:rPr>
          <w:rFonts w:ascii="Times New Roman" w:eastAsia="Times New Roman" w:hAnsi="Times New Roman" w:cs="Times New Roman"/>
          <w:sz w:val="24"/>
          <w:szCs w:val="24"/>
          <w:lang w:val="en-US" w:eastAsia="ru-RU"/>
        </w:rPr>
        <w:t xml:space="preserve">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796BBB">
        <w:rPr>
          <w:rFonts w:ascii="Times New Roman" w:eastAsia="Times New Roman" w:hAnsi="Times New Roman" w:cs="Times New Roman"/>
          <w:sz w:val="24"/>
          <w:szCs w:val="24"/>
          <w:lang w:val="en-US" w:eastAsia="ru-RU"/>
        </w:rPr>
        <w:t xml:space="preserve">                                                                                  </w:t>
      </w:r>
      <w:r w:rsidRPr="004C4535">
        <w:rPr>
          <w:rFonts w:ascii="Times New Roman" w:eastAsia="Times New Roman" w:hAnsi="Times New Roman" w:cs="Times New Roman"/>
          <w:sz w:val="24"/>
          <w:szCs w:val="24"/>
          <w:lang w:eastAsia="ru-RU"/>
        </w:rPr>
        <w:t xml:space="preserve">6) SО3 и H2О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Пример 10</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Задана следующая схема превращений веществ:</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Определите, какие из указанных веществ являются веществами  X и Y.</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1) KCl</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2) Cl2</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3) AlCl3</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4) C2H5Cl</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5) HCl</w:t>
      </w:r>
    </w:p>
    <w:p w:rsidR="004C4535" w:rsidRPr="004C4535" w:rsidRDefault="004C4535" w:rsidP="004C4535">
      <w:pPr>
        <w:spacing w:after="0"/>
        <w:contextualSpacing/>
        <w:jc w:val="both"/>
        <w:rPr>
          <w:rFonts w:ascii="Times New Roman" w:eastAsia="Times New Roman" w:hAnsi="Times New Roman" w:cs="Times New Roman"/>
          <w:b/>
          <w:i/>
          <w:sz w:val="24"/>
          <w:szCs w:val="24"/>
          <w:lang w:eastAsia="ru-RU"/>
        </w:rPr>
      </w:pPr>
      <w:r w:rsidRPr="004C4535">
        <w:rPr>
          <w:rFonts w:ascii="Times New Roman" w:eastAsia="Times New Roman" w:hAnsi="Times New Roman" w:cs="Times New Roman"/>
          <w:b/>
          <w:i/>
          <w:sz w:val="24"/>
          <w:szCs w:val="24"/>
          <w:lang w:eastAsia="ru-RU"/>
        </w:rPr>
        <w:t>Блок «Органическая химия»</w:t>
      </w:r>
    </w:p>
    <w:p w:rsidR="004C4535" w:rsidRPr="004C4535" w:rsidRDefault="004C4535" w:rsidP="004C4535">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C4535">
        <w:rPr>
          <w:rFonts w:ascii="Times New Roman" w:eastAsia="Times New Roman" w:hAnsi="Times New Roman" w:cs="Times New Roman"/>
          <w:sz w:val="24"/>
          <w:szCs w:val="24"/>
          <w:lang w:eastAsia="ru-RU"/>
        </w:rPr>
        <w:t xml:space="preserve">Учащиеся довольно неплохо справились с заданиями по органической химии.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В 2020 году лишь 32,9% выпускников знали основные положения и направления развития теории химического строения органических соединений А.М. Бутлерова, изомерию и гомологию органических веществ, взаимное влияние атомов в молекулах, типы связей, гибридизацию атомных орбиталей. Нужно отметить, что в этом году средний процент выполнения этого задания повысился и составил 51%</w:t>
      </w:r>
    </w:p>
    <w:p w:rsidR="004C4535" w:rsidRPr="004C4535" w:rsidRDefault="004C4535" w:rsidP="004C4535">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C4535">
        <w:rPr>
          <w:rFonts w:ascii="Times New Roman" w:eastAsia="Times New Roman" w:hAnsi="Times New Roman" w:cs="Times New Roman"/>
          <w:sz w:val="24"/>
          <w:szCs w:val="24"/>
          <w:lang w:eastAsia="ru-RU"/>
        </w:rPr>
        <w:t xml:space="preserve">Задания № 13-18 на характеристику химических свойств углеводородов (алканов, циклоалканов, алкенов, диенов, алкинов, аренов), предельных одноатомных и многоатомных спиртов, фенолов, альдегидов, предельных одноосновных карбоновых кислот, сложных эфиров, белков, жиров, углеводов. Лучше всего выпускники справились с заданием №18 (35%). Хуже всего учащиеся справились с заданиями №14 (базовый уровень), №15 и №17(повышенный уровень). </w:t>
      </w:r>
    </w:p>
    <w:p w:rsidR="004C4535" w:rsidRPr="004C4535" w:rsidRDefault="004C4535" w:rsidP="004C4535">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C4535">
        <w:rPr>
          <w:rFonts w:ascii="Times New Roman" w:eastAsia="Times New Roman" w:hAnsi="Times New Roman" w:cs="Times New Roman"/>
          <w:sz w:val="24"/>
          <w:szCs w:val="24"/>
          <w:lang w:eastAsia="ru-RU"/>
        </w:rPr>
        <w:t xml:space="preserve">Задание №33 высокого уровня сложности, с ним справились 33% участников ЕГЭ. Таким образом, на базовом уровне выпускники последних лет органическую химию усвоили довольно хорошо. </w:t>
      </w:r>
    </w:p>
    <w:p w:rsidR="004C4535" w:rsidRPr="004C4535" w:rsidRDefault="004C4535" w:rsidP="004C4535">
      <w:pPr>
        <w:tabs>
          <w:tab w:val="left" w:pos="153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C4535">
        <w:rPr>
          <w:rFonts w:ascii="Times New Roman" w:eastAsia="Times New Roman" w:hAnsi="Times New Roman" w:cs="Times New Roman"/>
          <w:sz w:val="24"/>
          <w:szCs w:val="24"/>
          <w:lang w:eastAsia="ru-RU"/>
        </w:rPr>
        <w:t>При написании уравнений реакций часто учащиеся не дописывают формулы неорганических продуктов реакции или не расставляют коэффициенты, превращая, таким образом, уравнения химических реакций в схемы химических процессов, что не являются правильным ответом. Наибольшие затруднения учащиеся испытывают при написании уравнений   реакций окисления органических веществ перманганатом калия в различных средах или  хромовой смесью, записывая схемы процессов, в которых либо не указаны неорганические продукты, либо указаны не полностью и неправильно, либо не расставлены коэффициенты.</w:t>
      </w:r>
    </w:p>
    <w:p w:rsidR="004C4535" w:rsidRPr="004C4535" w:rsidRDefault="004C4535" w:rsidP="004C4535">
      <w:pPr>
        <w:spacing w:after="0"/>
        <w:contextualSpacing/>
        <w:jc w:val="both"/>
        <w:rPr>
          <w:rFonts w:ascii="Times New Roman" w:eastAsia="Times New Roman" w:hAnsi="Times New Roman" w:cs="Times New Roman"/>
          <w:sz w:val="24"/>
          <w:szCs w:val="24"/>
          <w:lang w:eastAsia="ru-RU"/>
        </w:rPr>
      </w:pPr>
    </w:p>
    <w:p w:rsidR="004C4535" w:rsidRPr="004C4535" w:rsidRDefault="004C4535" w:rsidP="004C4535">
      <w:pPr>
        <w:spacing w:after="0"/>
        <w:contextualSpacing/>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 11</w:t>
      </w:r>
    </w:p>
    <w:p w:rsidR="004C4535" w:rsidRPr="004C4535" w:rsidRDefault="004C4535" w:rsidP="004C4535">
      <w:pPr>
        <w:spacing w:after="0"/>
        <w:contextualSpacing/>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Установите соответствие между названием вещества и классом/группой, к которому(-ой) это вещество принадлежит: к каждой позиции, обозначенной буквой, подберите соответствующую позицию, обозначенную цифрой. </w:t>
      </w:r>
    </w:p>
    <w:p w:rsidR="004C4535" w:rsidRPr="004C4535" w:rsidRDefault="004C4535" w:rsidP="004C4535">
      <w:pPr>
        <w:spacing w:after="0"/>
        <w:contextualSpacing/>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НАЗВАНИЕ ВЕЩЕСТВА                               КЛАСС/ГРУППА </w:t>
      </w:r>
    </w:p>
    <w:p w:rsidR="004C4535" w:rsidRPr="004C4535" w:rsidRDefault="004C4535" w:rsidP="004C4535">
      <w:pPr>
        <w:spacing w:after="0"/>
        <w:contextualSpacing/>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А)  формиат калия                                                  1)  простые эфиры</w:t>
      </w:r>
    </w:p>
    <w:p w:rsidR="004C4535" w:rsidRPr="004C4535" w:rsidRDefault="004C4535" w:rsidP="004C4535">
      <w:pPr>
        <w:spacing w:after="0"/>
        <w:contextualSpacing/>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Б )  глицерин                                                           </w:t>
      </w:r>
      <w:r w:rsidRPr="004C4535">
        <w:rPr>
          <w:rFonts w:ascii="Times New Roman" w:eastAsia="Times New Roman" w:hAnsi="Times New Roman" w:cs="Times New Roman"/>
          <w:color w:val="000000"/>
          <w:sz w:val="24"/>
          <w:szCs w:val="24"/>
          <w:lang w:eastAsia="ru-RU"/>
        </w:rPr>
        <w:t>2)сложные эфиры</w:t>
      </w:r>
    </w:p>
    <w:p w:rsidR="004C4535" w:rsidRPr="004C4535" w:rsidRDefault="004C4535" w:rsidP="004C4535">
      <w:pPr>
        <w:spacing w:after="0"/>
        <w:contextualSpacing/>
        <w:jc w:val="both"/>
        <w:rPr>
          <w:rFonts w:ascii="Times New Roman" w:eastAsia="Times New Roman" w:hAnsi="Times New Roman" w:cs="Times New Roman"/>
          <w:color w:val="000000"/>
          <w:sz w:val="24"/>
          <w:szCs w:val="24"/>
          <w:lang w:eastAsia="ru-RU"/>
        </w:rPr>
      </w:pPr>
      <w:r w:rsidRPr="004C4535">
        <w:rPr>
          <w:rFonts w:ascii="Times New Roman" w:eastAsia="Times New Roman" w:hAnsi="Times New Roman" w:cs="Times New Roman"/>
          <w:sz w:val="24"/>
          <w:szCs w:val="24"/>
          <w:lang w:eastAsia="ru-RU"/>
        </w:rPr>
        <w:t>В )  пропилацетат                                                   3) спирты</w:t>
      </w:r>
    </w:p>
    <w:p w:rsidR="004C4535" w:rsidRPr="004C4535" w:rsidRDefault="004C4535" w:rsidP="004C4535">
      <w:pPr>
        <w:spacing w:after="0"/>
        <w:contextualSpacing/>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4) соли    </w:t>
      </w:r>
    </w:p>
    <w:p w:rsidR="004C4535" w:rsidRPr="004C4535" w:rsidRDefault="004C4535" w:rsidP="004C4535">
      <w:pPr>
        <w:spacing w:after="0"/>
        <w:contextualSpacing/>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Пример 12</w:t>
      </w:r>
    </w:p>
    <w:p w:rsidR="004C4535" w:rsidRPr="004C4535" w:rsidRDefault="004C4535" w:rsidP="004C4535">
      <w:pPr>
        <w:spacing w:after="0"/>
        <w:contextualSpacing/>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Из предложенного перечня выберите два вещества, которые являются структурными изомерами бутена-1. </w:t>
      </w:r>
    </w:p>
    <w:p w:rsidR="004C4535" w:rsidRPr="004C4535" w:rsidRDefault="004C4535" w:rsidP="004C4535">
      <w:pPr>
        <w:spacing w:after="0"/>
        <w:contextualSpacing/>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1)  пропанол   2)  пропандиол  3)  глицерин  4)  фенол  5) этиленгликоль </w:t>
      </w:r>
    </w:p>
    <w:p w:rsidR="004C4535" w:rsidRPr="004C4535" w:rsidRDefault="004C4535" w:rsidP="004C4535">
      <w:pPr>
        <w:spacing w:after="0"/>
        <w:contextualSpacing/>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w:t>
      </w:r>
    </w:p>
    <w:p w:rsidR="004C4535" w:rsidRPr="004C4535" w:rsidRDefault="004C4535" w:rsidP="004C4535">
      <w:pPr>
        <w:spacing w:after="0"/>
        <w:contextualSpacing/>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 13</w:t>
      </w:r>
    </w:p>
    <w:p w:rsidR="004C4535" w:rsidRPr="004C4535" w:rsidRDefault="004C4535" w:rsidP="004C4535">
      <w:pPr>
        <w:spacing w:after="0"/>
        <w:contextualSpacing/>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Из предложенного перечня выберите два вещества, с которым реагирует и толуол и циклогексан</w:t>
      </w:r>
    </w:p>
    <w:p w:rsidR="004C4535" w:rsidRPr="004C4535" w:rsidRDefault="004C4535" w:rsidP="004C4535">
      <w:pPr>
        <w:spacing w:after="0"/>
        <w:contextualSpacing/>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1)соляная к-та  2)  вода  3)  перманганат калия  4)  бром  5) азотная к-та</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Пример 14</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Из предложенного перечня выберите две реакции, в результате которых образуется уксусная кислота. </w:t>
      </w:r>
    </w:p>
    <w:p w:rsidR="004C4535" w:rsidRPr="004C4535" w:rsidRDefault="004C4535" w:rsidP="000F30C8">
      <w:pPr>
        <w:numPr>
          <w:ilvl w:val="0"/>
          <w:numId w:val="80"/>
        </w:numPr>
        <w:spacing w:after="0"/>
        <w:ind w:left="0" w:firstLine="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Окисление этанола оксидом меди2</w:t>
      </w:r>
    </w:p>
    <w:p w:rsidR="004C4535" w:rsidRPr="004C4535" w:rsidRDefault="004C4535" w:rsidP="000F30C8">
      <w:pPr>
        <w:numPr>
          <w:ilvl w:val="0"/>
          <w:numId w:val="80"/>
        </w:numPr>
        <w:spacing w:after="0"/>
        <w:ind w:left="0" w:firstLine="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Щелочной гидролиз этилацетата</w:t>
      </w:r>
    </w:p>
    <w:p w:rsidR="004C4535" w:rsidRPr="004C4535" w:rsidRDefault="004C4535" w:rsidP="000F30C8">
      <w:pPr>
        <w:numPr>
          <w:ilvl w:val="0"/>
          <w:numId w:val="80"/>
        </w:numPr>
        <w:spacing w:after="0"/>
        <w:ind w:left="0" w:firstLine="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Окисление ацетальдегида гидроксидом меди 2</w:t>
      </w:r>
    </w:p>
    <w:p w:rsidR="004C4535" w:rsidRPr="004C4535" w:rsidRDefault="004C4535" w:rsidP="000F30C8">
      <w:pPr>
        <w:numPr>
          <w:ilvl w:val="0"/>
          <w:numId w:val="80"/>
        </w:numPr>
        <w:spacing w:after="0"/>
        <w:ind w:left="0" w:firstLine="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Кислотный гидролиз этилформиата</w:t>
      </w:r>
    </w:p>
    <w:p w:rsidR="004C4535" w:rsidRPr="004C4535" w:rsidRDefault="004C4535" w:rsidP="000F30C8">
      <w:pPr>
        <w:numPr>
          <w:ilvl w:val="0"/>
          <w:numId w:val="80"/>
        </w:numPr>
        <w:spacing w:after="0"/>
        <w:ind w:left="0" w:firstLine="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Окисление бутена-2 перманганатом калия в кислой среде</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 15</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Из предложенного перечня выберите два вещества, с которыми реагирует глюкоза, но не реагирует сахароза.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1)пропан       2)хлорметан       3)водород      4)гидроксид натрия      5) соляная кислота </w:t>
      </w:r>
    </w:p>
    <w:p w:rsidR="004C4535" w:rsidRPr="004C4535" w:rsidRDefault="004C4535" w:rsidP="004C4535">
      <w:pPr>
        <w:spacing w:after="0"/>
        <w:jc w:val="both"/>
        <w:rPr>
          <w:rFonts w:ascii="Times New Roman" w:eastAsia="Times New Roman" w:hAnsi="Times New Roman" w:cs="Times New Roman"/>
          <w:sz w:val="24"/>
          <w:szCs w:val="24"/>
          <w:lang w:eastAsia="ru-RU"/>
        </w:rPr>
      </w:pP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 16</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Установите соответствие между названием вещества и продуктом, который преимущественно образуется при взаимодействии этого вещества с бромом: к каждой позиции, обозначенной буквой, подберите соответствующую позицию, обозначенную цифрой.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НАЗВАНИЕ ВЕЩЕСТВА                                    ПРОДУКТ БРОМИРОВАНИЯ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A) этан                                                                    1) бромциклопропан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Б) изобутан                                                             2)  2-бром, 2-метилпропан</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В) циклопропан                                                      3) 1,3-дибромпропан</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Г) циклогексан                                                       4) 1-бром, 2-метилпропан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5) бромэтан</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6) бромциклогексан</w:t>
      </w:r>
    </w:p>
    <w:p w:rsidR="004C4535" w:rsidRPr="004C4535" w:rsidRDefault="004C4535" w:rsidP="004C4535">
      <w:pPr>
        <w:spacing w:after="0"/>
        <w:jc w:val="both"/>
        <w:rPr>
          <w:rFonts w:ascii="Times New Roman" w:eastAsia="Times New Roman" w:hAnsi="Times New Roman" w:cs="Times New Roman"/>
          <w:sz w:val="24"/>
          <w:szCs w:val="24"/>
          <w:lang w:eastAsia="ru-RU"/>
        </w:rPr>
      </w:pP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 17</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Установите соответствие между схемой реакции и углеродсодержащим продуктом реакции к каждой позиции, обозначенной буквой, подберите соответствующую позицию, обозначенную цифрой.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РЕАГИРУЮЩИЕ ВЕЩЕСТВА                                       ПРОДУКТ ВЗАИМОДЕЙСТВИЯ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A) муравьиная кислота                                          1) пропионат натрия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Б) </w:t>
      </w:r>
      <w:r w:rsidRPr="004C4535">
        <w:rPr>
          <w:rFonts w:ascii="Times New Roman" w:eastAsia="Times New Roman" w:hAnsi="Times New Roman" w:cs="Times New Roman"/>
          <w:sz w:val="24"/>
          <w:szCs w:val="24"/>
          <w:lang w:val="en-US" w:eastAsia="ru-RU"/>
        </w:rPr>
        <w:t>C</w:t>
      </w:r>
      <w:r w:rsidRPr="004C4535">
        <w:rPr>
          <w:rFonts w:ascii="Times New Roman" w:eastAsia="Times New Roman" w:hAnsi="Times New Roman" w:cs="Times New Roman"/>
          <w:sz w:val="24"/>
          <w:szCs w:val="24"/>
          <w:vertAlign w:val="subscript"/>
          <w:lang w:eastAsia="ru-RU"/>
        </w:rPr>
        <w:t>6</w:t>
      </w:r>
      <w:r w:rsidRPr="004C4535">
        <w:rPr>
          <w:rFonts w:ascii="Times New Roman" w:eastAsia="Times New Roman" w:hAnsi="Times New Roman" w:cs="Times New Roman"/>
          <w:sz w:val="24"/>
          <w:szCs w:val="24"/>
          <w:lang w:val="en-US" w:eastAsia="ru-RU"/>
        </w:rPr>
        <w:t>H</w:t>
      </w:r>
      <w:r w:rsidRPr="004C4535">
        <w:rPr>
          <w:rFonts w:ascii="Times New Roman" w:eastAsia="Times New Roman" w:hAnsi="Times New Roman" w:cs="Times New Roman"/>
          <w:sz w:val="24"/>
          <w:szCs w:val="24"/>
          <w:vertAlign w:val="subscript"/>
          <w:lang w:eastAsia="ru-RU"/>
        </w:rPr>
        <w:t>5</w:t>
      </w:r>
      <w:r w:rsidRPr="004C4535">
        <w:rPr>
          <w:rFonts w:ascii="Times New Roman" w:eastAsia="Times New Roman" w:hAnsi="Times New Roman" w:cs="Times New Roman"/>
          <w:sz w:val="24"/>
          <w:szCs w:val="24"/>
          <w:lang w:val="en-US" w:eastAsia="ru-RU"/>
        </w:rPr>
        <w:t>ONa</w:t>
      </w:r>
      <w:r w:rsidRPr="004C4535">
        <w:rPr>
          <w:rFonts w:ascii="Times New Roman" w:eastAsia="Times New Roman" w:hAnsi="Times New Roman" w:cs="Times New Roman"/>
          <w:sz w:val="24"/>
          <w:szCs w:val="24"/>
          <w:lang w:eastAsia="ru-RU"/>
        </w:rPr>
        <w:t xml:space="preserve">                                                             2) углекислый газ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В) </w:t>
      </w:r>
      <w:r w:rsidRPr="004C4535">
        <w:rPr>
          <w:rFonts w:ascii="Times New Roman" w:eastAsia="Times New Roman" w:hAnsi="Times New Roman" w:cs="Times New Roman"/>
          <w:sz w:val="24"/>
          <w:szCs w:val="24"/>
          <w:lang w:val="en-US" w:eastAsia="ru-RU"/>
        </w:rPr>
        <w:t>C</w:t>
      </w:r>
      <w:r w:rsidRPr="004C4535">
        <w:rPr>
          <w:rFonts w:ascii="Times New Roman" w:eastAsia="Times New Roman" w:hAnsi="Times New Roman" w:cs="Times New Roman"/>
          <w:sz w:val="24"/>
          <w:szCs w:val="24"/>
          <w:vertAlign w:val="subscript"/>
          <w:lang w:eastAsia="ru-RU"/>
        </w:rPr>
        <w:t>6</w:t>
      </w:r>
      <w:r w:rsidRPr="004C4535">
        <w:rPr>
          <w:rFonts w:ascii="Times New Roman" w:eastAsia="Times New Roman" w:hAnsi="Times New Roman" w:cs="Times New Roman"/>
          <w:sz w:val="24"/>
          <w:szCs w:val="24"/>
          <w:lang w:val="en-US" w:eastAsia="ru-RU"/>
        </w:rPr>
        <w:t>H</w:t>
      </w:r>
      <w:r w:rsidRPr="004C4535">
        <w:rPr>
          <w:rFonts w:ascii="Times New Roman" w:eastAsia="Times New Roman" w:hAnsi="Times New Roman" w:cs="Times New Roman"/>
          <w:sz w:val="24"/>
          <w:szCs w:val="24"/>
          <w:vertAlign w:val="subscript"/>
          <w:lang w:eastAsia="ru-RU"/>
        </w:rPr>
        <w:t>5</w:t>
      </w:r>
      <w:r w:rsidRPr="004C4535">
        <w:rPr>
          <w:rFonts w:ascii="Times New Roman" w:eastAsia="Times New Roman" w:hAnsi="Times New Roman" w:cs="Times New Roman"/>
          <w:sz w:val="24"/>
          <w:szCs w:val="24"/>
          <w:lang w:eastAsia="ru-RU"/>
        </w:rPr>
        <w:t>СО</w:t>
      </w:r>
      <w:r w:rsidRPr="004C4535">
        <w:rPr>
          <w:rFonts w:ascii="Times New Roman" w:eastAsia="Times New Roman" w:hAnsi="Times New Roman" w:cs="Times New Roman"/>
          <w:sz w:val="24"/>
          <w:szCs w:val="24"/>
          <w:lang w:val="en-US" w:eastAsia="ru-RU"/>
        </w:rPr>
        <w:t>ONa</w:t>
      </w:r>
      <w:r w:rsidRPr="004C4535">
        <w:rPr>
          <w:rFonts w:ascii="Times New Roman" w:eastAsia="Times New Roman" w:hAnsi="Times New Roman" w:cs="Times New Roman"/>
          <w:sz w:val="24"/>
          <w:szCs w:val="24"/>
          <w:lang w:eastAsia="ru-RU"/>
        </w:rPr>
        <w:t xml:space="preserve">                                                       3) муравьиная к-та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Г) метанол                                                               4) диметиловый эфир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5) фенол</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6) бензойная к-та</w:t>
      </w:r>
    </w:p>
    <w:p w:rsidR="004C4535" w:rsidRPr="004C4535" w:rsidRDefault="004C4535" w:rsidP="004C4535">
      <w:pPr>
        <w:spacing w:after="0"/>
        <w:jc w:val="both"/>
        <w:rPr>
          <w:rFonts w:ascii="Times New Roman" w:eastAsia="Times New Roman" w:hAnsi="Times New Roman" w:cs="Times New Roman"/>
          <w:sz w:val="24"/>
          <w:szCs w:val="24"/>
          <w:lang w:eastAsia="ru-RU"/>
        </w:rPr>
      </w:pP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 18</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Задана следующая схема превращений веществ: CH3CH2Cl X </w:t>
      </w:r>
      <w:r w:rsidRPr="004C4535">
        <w:rPr>
          <w:rFonts w:ascii="Cambria Math" w:eastAsia="Times New Roman" w:hAnsi="Cambria Math" w:cs="Cambria Math"/>
          <w:sz w:val="24"/>
          <w:szCs w:val="24"/>
          <w:lang w:eastAsia="ru-RU"/>
        </w:rPr>
        <w:t>⎯⎯</w:t>
      </w:r>
      <w:r w:rsidRPr="004C4535">
        <w:rPr>
          <w:rFonts w:ascii="Times New Roman" w:eastAsia="Times New Roman" w:hAnsi="Times New Roman" w:cs="Times New Roman"/>
          <w:sz w:val="24"/>
          <w:szCs w:val="24"/>
          <w:lang w:eastAsia="ru-RU"/>
        </w:rPr>
        <w:t xml:space="preserve"> →  CH3CH2OH Y CH3CHO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Определите, какие из указанных веществ являются веществами X и Y. </w:t>
      </w:r>
    </w:p>
    <w:p w:rsidR="004C4535" w:rsidRPr="004C4535" w:rsidRDefault="004C4535" w:rsidP="000F30C8">
      <w:pPr>
        <w:numPr>
          <w:ilvl w:val="0"/>
          <w:numId w:val="78"/>
        </w:numPr>
        <w:spacing w:after="0"/>
        <w:ind w:left="0" w:firstLine="0"/>
        <w:contextualSpacing/>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этилен           2) бромэтен          3) этин          4) этаналь          5) этанол</w:t>
      </w:r>
    </w:p>
    <w:p w:rsidR="004C4535" w:rsidRPr="004C4535" w:rsidRDefault="004C4535" w:rsidP="004C4535">
      <w:pPr>
        <w:spacing w:after="0"/>
        <w:contextualSpacing/>
        <w:jc w:val="both"/>
        <w:rPr>
          <w:rFonts w:ascii="Times New Roman" w:eastAsia="Times New Roman" w:hAnsi="Times New Roman" w:cs="Times New Roman"/>
          <w:sz w:val="24"/>
          <w:szCs w:val="24"/>
          <w:lang w:eastAsia="ru-RU"/>
        </w:rPr>
      </w:pPr>
    </w:p>
    <w:p w:rsidR="004C4535" w:rsidRPr="004C4535" w:rsidRDefault="004C4535" w:rsidP="004C4535">
      <w:pPr>
        <w:spacing w:after="0"/>
        <w:jc w:val="both"/>
        <w:rPr>
          <w:rFonts w:ascii="Times New Roman" w:eastAsia="Times New Roman" w:hAnsi="Times New Roman" w:cs="Times New Roman"/>
          <w:b/>
          <w:i/>
          <w:sz w:val="24"/>
          <w:szCs w:val="24"/>
          <w:lang w:eastAsia="ru-RU"/>
        </w:rPr>
      </w:pPr>
      <w:r w:rsidRPr="004C4535">
        <w:rPr>
          <w:rFonts w:ascii="Times New Roman" w:eastAsia="Times New Roman" w:hAnsi="Times New Roman" w:cs="Times New Roman"/>
          <w:sz w:val="24"/>
          <w:szCs w:val="24"/>
          <w:lang w:eastAsia="ru-RU"/>
        </w:rPr>
        <w:t xml:space="preserve">         </w:t>
      </w:r>
      <w:r w:rsidRPr="004C4535">
        <w:rPr>
          <w:rFonts w:ascii="Times New Roman" w:eastAsia="Times New Roman" w:hAnsi="Times New Roman" w:cs="Times New Roman"/>
          <w:b/>
          <w:i/>
          <w:sz w:val="24"/>
          <w:szCs w:val="24"/>
          <w:lang w:eastAsia="ru-RU"/>
        </w:rPr>
        <w:t>Блок «Химическая реакция. Методы познания в химии. Химия и жизнь.  Расчеты по химическим формулам и уравнениям реакций»</w:t>
      </w:r>
    </w:p>
    <w:p w:rsidR="004C4535" w:rsidRPr="004C4535" w:rsidRDefault="004C4535" w:rsidP="004C4535">
      <w:pPr>
        <w:spacing w:after="0"/>
        <w:contextualSpacing/>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Усвоение элементов содержания этого блока проверялось заданиями различного уровня сложности, в их числе: 4 задания базового уровня сложности, 4 задания повышенного уровня сложности и 2 задания высокого уровня сложности. Содержание условий этих заданий имеет прикладной и практико-ориентированный характер, они также направлены на проверку усвоения некоторого фактологического материала. Выполнение заданий предусматривало проверку сформированности умений: использовать в конкретных ситуациях знания о применении изученных веществ и химических процессов,  о промышленных методах получения некоторых веществ и способах их переработки; планировать проведение эксперимента по получению и распознаванию важнейших неорганических и органических веществ на основе приобретенных знаний о правилах безопасной работы с веществами в быту; проводить вычисления по химическим формулам и уравнениям.</w:t>
      </w:r>
    </w:p>
    <w:p w:rsidR="004C4535" w:rsidRPr="004C4535" w:rsidRDefault="004C4535" w:rsidP="004C4535">
      <w:pPr>
        <w:spacing w:after="0"/>
        <w:contextualSpacing/>
        <w:jc w:val="both"/>
        <w:rPr>
          <w:rFonts w:ascii="Times New Roman" w:eastAsia="Times New Roman" w:hAnsi="Times New Roman" w:cs="Times New Roman"/>
          <w:sz w:val="24"/>
          <w:szCs w:val="24"/>
          <w:lang w:eastAsia="ru-RU"/>
        </w:rPr>
      </w:pPr>
    </w:p>
    <w:p w:rsidR="004C4535" w:rsidRPr="004C4535" w:rsidRDefault="004C4535" w:rsidP="004C4535">
      <w:pPr>
        <w:spacing w:after="0"/>
        <w:contextualSpacing/>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 19</w:t>
      </w:r>
    </w:p>
    <w:p w:rsidR="004C4535" w:rsidRPr="004C4535" w:rsidRDefault="004C4535" w:rsidP="004C4535">
      <w:pPr>
        <w:spacing w:after="0"/>
        <w:contextualSpacing/>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Из предложенного перечня типов реакций выберите все типы реакций,  к которым можно отнести взаимодействие оксида бария с водой.  </w:t>
      </w:r>
    </w:p>
    <w:p w:rsidR="004C4535" w:rsidRPr="004C4535" w:rsidRDefault="004C4535" w:rsidP="004C4535">
      <w:pPr>
        <w:spacing w:after="0"/>
        <w:contextualSpacing/>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1)  обмена                                               3) окислительно-восстановительная</w:t>
      </w:r>
    </w:p>
    <w:p w:rsidR="004C4535" w:rsidRPr="004C4535" w:rsidRDefault="004C4535" w:rsidP="004C4535">
      <w:pPr>
        <w:spacing w:after="0"/>
        <w:contextualSpacing/>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2)  экзотермическая                               5)  соединения</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4) гетерогенная</w:t>
      </w:r>
    </w:p>
    <w:p w:rsidR="004C4535" w:rsidRPr="004C4535" w:rsidRDefault="004C4535" w:rsidP="004C4535">
      <w:pPr>
        <w:spacing w:after="0"/>
        <w:jc w:val="both"/>
        <w:rPr>
          <w:rFonts w:ascii="Times New Roman" w:eastAsia="Times New Roman" w:hAnsi="Times New Roman" w:cs="Times New Roman"/>
          <w:sz w:val="24"/>
          <w:szCs w:val="24"/>
          <w:lang w:eastAsia="ru-RU"/>
        </w:rPr>
      </w:pP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Пример 20</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Из предложенного перечня выберите все реакции, которые при тех же условиях протекают с большей скоростью, чем взаимодействие натрия с этанолом.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1)  взаимодействие лития с пропанолом-1   4) взаимодействие натрия с водой</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2)  взаимодействие калия с этанолом           5) взаимодействие лития с этанолом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3)  взаимодействия натрия с бутанолом-1</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 21</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Установите соответствие между схемой реакции и свойством углерода, которое этот элемент проявляет в данной реакции: к каждой позиции, обозначенной буквой, подберите соответствующую позицию, обозначенную цифрой.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СХЕМА РЕАКЦИИ                                               СВОЙСТВО УГЛЕРОДА</w:t>
      </w:r>
    </w:p>
    <w:p w:rsidR="004C4535" w:rsidRPr="004C4535" w:rsidRDefault="004C4535" w:rsidP="004C4535">
      <w:pPr>
        <w:spacing w:after="0"/>
        <w:jc w:val="both"/>
        <w:rPr>
          <w:rFonts w:ascii="Times New Roman" w:eastAsia="Times New Roman" w:hAnsi="Times New Roman" w:cs="Times New Roman"/>
          <w:sz w:val="24"/>
          <w:szCs w:val="24"/>
          <w:lang w:eastAsia="ru-RU"/>
        </w:rPr>
      </w:pP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А) </w:t>
      </w:r>
      <w:r w:rsidRPr="004C4535">
        <w:rPr>
          <w:rFonts w:ascii="Times New Roman" w:eastAsia="Times New Roman" w:hAnsi="Times New Roman" w:cs="Times New Roman"/>
          <w:sz w:val="24"/>
          <w:szCs w:val="24"/>
          <w:lang w:val="en-US" w:eastAsia="ru-RU"/>
        </w:rPr>
        <w:t>CO</w:t>
      </w:r>
      <w:r w:rsidRPr="004C4535">
        <w:rPr>
          <w:rFonts w:ascii="Times New Roman" w:eastAsia="Times New Roman" w:hAnsi="Times New Roman" w:cs="Times New Roman"/>
          <w:sz w:val="24"/>
          <w:szCs w:val="24"/>
          <w:lang w:eastAsia="ru-RU"/>
        </w:rPr>
        <w:t>+</w:t>
      </w:r>
      <w:r w:rsidRPr="004C4535">
        <w:rPr>
          <w:rFonts w:ascii="Times New Roman" w:eastAsia="Times New Roman" w:hAnsi="Times New Roman" w:cs="Times New Roman"/>
          <w:sz w:val="24"/>
          <w:szCs w:val="24"/>
          <w:lang w:val="en-US" w:eastAsia="ru-RU"/>
        </w:rPr>
        <w:t>Na</w:t>
      </w:r>
      <w:r w:rsidRPr="004C4535">
        <w:rPr>
          <w:rFonts w:ascii="Times New Roman" w:eastAsia="Times New Roman" w:hAnsi="Times New Roman" w:cs="Times New Roman"/>
          <w:sz w:val="24"/>
          <w:szCs w:val="24"/>
          <w:vertAlign w:val="subscript"/>
          <w:lang w:eastAsia="ru-RU"/>
        </w:rPr>
        <w:t>2</w:t>
      </w:r>
      <w:r w:rsidRPr="004C4535">
        <w:rPr>
          <w:rFonts w:ascii="Times New Roman" w:eastAsia="Times New Roman" w:hAnsi="Times New Roman" w:cs="Times New Roman"/>
          <w:sz w:val="24"/>
          <w:szCs w:val="24"/>
          <w:lang w:val="en-US" w:eastAsia="ru-RU"/>
        </w:rPr>
        <w:t>O</w:t>
      </w:r>
      <w:r w:rsidRPr="004C4535">
        <w:rPr>
          <w:rFonts w:ascii="Times New Roman" w:eastAsia="Times New Roman" w:hAnsi="Times New Roman" w:cs="Times New Roman"/>
          <w:sz w:val="24"/>
          <w:szCs w:val="24"/>
          <w:vertAlign w:val="subscript"/>
          <w:lang w:eastAsia="ru-RU"/>
        </w:rPr>
        <w:t>2</w:t>
      </w:r>
      <w:r w:rsidRPr="004C4535">
        <w:rPr>
          <w:rFonts w:ascii="Times New Roman" w:eastAsia="Times New Roman" w:hAnsi="Times New Roman" w:cs="Times New Roman"/>
          <w:sz w:val="24"/>
          <w:szCs w:val="24"/>
          <w:lang w:eastAsia="ru-RU"/>
        </w:rPr>
        <w:t>→</w:t>
      </w:r>
      <w:r w:rsidRPr="004C4535">
        <w:rPr>
          <w:rFonts w:ascii="Times New Roman" w:eastAsia="Times New Roman" w:hAnsi="Times New Roman" w:cs="Times New Roman"/>
          <w:sz w:val="24"/>
          <w:szCs w:val="24"/>
          <w:lang w:val="en-US" w:eastAsia="ru-RU"/>
        </w:rPr>
        <w:t>Na</w:t>
      </w:r>
      <w:r w:rsidRPr="004C4535">
        <w:rPr>
          <w:rFonts w:ascii="Times New Roman" w:eastAsia="Times New Roman" w:hAnsi="Times New Roman" w:cs="Times New Roman"/>
          <w:sz w:val="24"/>
          <w:szCs w:val="24"/>
          <w:vertAlign w:val="subscript"/>
          <w:lang w:eastAsia="ru-RU"/>
        </w:rPr>
        <w:t>2</w:t>
      </w:r>
      <w:r w:rsidRPr="004C4535">
        <w:rPr>
          <w:rFonts w:ascii="Times New Roman" w:eastAsia="Times New Roman" w:hAnsi="Times New Roman" w:cs="Times New Roman"/>
          <w:sz w:val="24"/>
          <w:szCs w:val="24"/>
          <w:lang w:val="en-US" w:eastAsia="ru-RU"/>
        </w:rPr>
        <w:t>CO</w:t>
      </w:r>
      <w:r w:rsidRPr="004C4535">
        <w:rPr>
          <w:rFonts w:ascii="Times New Roman" w:eastAsia="Times New Roman" w:hAnsi="Times New Roman" w:cs="Times New Roman"/>
          <w:sz w:val="24"/>
          <w:szCs w:val="24"/>
          <w:vertAlign w:val="subscript"/>
          <w:lang w:eastAsia="ru-RU"/>
        </w:rPr>
        <w:t xml:space="preserve">3                    </w:t>
      </w:r>
      <w:r w:rsidRPr="004C4535">
        <w:rPr>
          <w:rFonts w:ascii="Times New Roman" w:eastAsia="Times New Roman" w:hAnsi="Times New Roman" w:cs="Times New Roman"/>
          <w:sz w:val="24"/>
          <w:szCs w:val="24"/>
          <w:lang w:eastAsia="ru-RU"/>
        </w:rPr>
        <w:t>1) Является и окислителем и восстановителем</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Б) </w:t>
      </w:r>
      <w:r w:rsidRPr="004C4535">
        <w:rPr>
          <w:rFonts w:ascii="Times New Roman" w:eastAsia="Times New Roman" w:hAnsi="Times New Roman" w:cs="Times New Roman"/>
          <w:sz w:val="24"/>
          <w:szCs w:val="24"/>
          <w:lang w:val="en-US" w:eastAsia="ru-RU"/>
        </w:rPr>
        <w:t>C</w:t>
      </w:r>
      <w:r w:rsidRPr="004C4535">
        <w:rPr>
          <w:rFonts w:ascii="Times New Roman" w:eastAsia="Times New Roman" w:hAnsi="Times New Roman" w:cs="Times New Roman"/>
          <w:sz w:val="24"/>
          <w:szCs w:val="24"/>
          <w:lang w:eastAsia="ru-RU"/>
        </w:rPr>
        <w:t>+</w:t>
      </w:r>
      <w:r w:rsidRPr="004C4535">
        <w:rPr>
          <w:rFonts w:ascii="Times New Roman" w:eastAsia="Times New Roman" w:hAnsi="Times New Roman" w:cs="Times New Roman"/>
          <w:sz w:val="24"/>
          <w:szCs w:val="24"/>
          <w:lang w:val="en-US" w:eastAsia="ru-RU"/>
        </w:rPr>
        <w:t>HNO</w:t>
      </w:r>
      <w:r w:rsidRPr="004C4535">
        <w:rPr>
          <w:rFonts w:ascii="Times New Roman" w:eastAsia="Times New Roman" w:hAnsi="Times New Roman" w:cs="Times New Roman"/>
          <w:sz w:val="24"/>
          <w:szCs w:val="24"/>
          <w:vertAlign w:val="subscript"/>
          <w:lang w:eastAsia="ru-RU"/>
        </w:rPr>
        <w:t>3</w:t>
      </w:r>
      <w:r w:rsidRPr="004C4535">
        <w:rPr>
          <w:rFonts w:ascii="Times New Roman" w:eastAsia="Times New Roman" w:hAnsi="Times New Roman" w:cs="Times New Roman"/>
          <w:sz w:val="24"/>
          <w:szCs w:val="24"/>
          <w:lang w:eastAsia="ru-RU"/>
        </w:rPr>
        <w:t>→</w:t>
      </w:r>
      <w:r w:rsidRPr="004C4535">
        <w:rPr>
          <w:rFonts w:ascii="Times New Roman" w:eastAsia="Times New Roman" w:hAnsi="Times New Roman" w:cs="Times New Roman"/>
          <w:sz w:val="24"/>
          <w:szCs w:val="24"/>
          <w:lang w:val="en-US" w:eastAsia="ru-RU"/>
        </w:rPr>
        <w:t>CO</w:t>
      </w:r>
      <w:r w:rsidRPr="004C4535">
        <w:rPr>
          <w:rFonts w:ascii="Times New Roman" w:eastAsia="Times New Roman" w:hAnsi="Times New Roman" w:cs="Times New Roman"/>
          <w:sz w:val="24"/>
          <w:szCs w:val="24"/>
          <w:vertAlign w:val="subscript"/>
          <w:lang w:eastAsia="ru-RU"/>
        </w:rPr>
        <w:t>2</w:t>
      </w:r>
      <w:r w:rsidRPr="004C4535">
        <w:rPr>
          <w:rFonts w:ascii="Times New Roman" w:eastAsia="Times New Roman" w:hAnsi="Times New Roman" w:cs="Times New Roman"/>
          <w:sz w:val="24"/>
          <w:szCs w:val="24"/>
          <w:lang w:eastAsia="ru-RU"/>
        </w:rPr>
        <w:t>+</w:t>
      </w:r>
      <w:r w:rsidRPr="004C4535">
        <w:rPr>
          <w:rFonts w:ascii="Times New Roman" w:eastAsia="Times New Roman" w:hAnsi="Times New Roman" w:cs="Times New Roman"/>
          <w:sz w:val="24"/>
          <w:szCs w:val="24"/>
          <w:lang w:val="en-US" w:eastAsia="ru-RU"/>
        </w:rPr>
        <w:t>NO</w:t>
      </w:r>
      <w:r w:rsidRPr="004C4535">
        <w:rPr>
          <w:rFonts w:ascii="Times New Roman" w:eastAsia="Times New Roman" w:hAnsi="Times New Roman" w:cs="Times New Roman"/>
          <w:sz w:val="24"/>
          <w:szCs w:val="24"/>
          <w:vertAlign w:val="subscript"/>
          <w:lang w:eastAsia="ru-RU"/>
        </w:rPr>
        <w:t>2</w:t>
      </w:r>
      <w:r w:rsidRPr="004C4535">
        <w:rPr>
          <w:rFonts w:ascii="Times New Roman" w:eastAsia="Times New Roman" w:hAnsi="Times New Roman" w:cs="Times New Roman"/>
          <w:sz w:val="24"/>
          <w:szCs w:val="24"/>
          <w:lang w:eastAsia="ru-RU"/>
        </w:rPr>
        <w:t>+</w:t>
      </w:r>
      <w:r w:rsidRPr="004C4535">
        <w:rPr>
          <w:rFonts w:ascii="Times New Roman" w:eastAsia="Times New Roman" w:hAnsi="Times New Roman" w:cs="Times New Roman"/>
          <w:sz w:val="24"/>
          <w:szCs w:val="24"/>
          <w:lang w:val="en-US" w:eastAsia="ru-RU"/>
        </w:rPr>
        <w:t>H</w:t>
      </w:r>
      <w:r w:rsidRPr="004C4535">
        <w:rPr>
          <w:rFonts w:ascii="Times New Roman" w:eastAsia="Times New Roman" w:hAnsi="Times New Roman" w:cs="Times New Roman"/>
          <w:sz w:val="24"/>
          <w:szCs w:val="24"/>
          <w:vertAlign w:val="subscript"/>
          <w:lang w:eastAsia="ru-RU"/>
        </w:rPr>
        <w:t>2</w:t>
      </w:r>
      <w:r w:rsidRPr="004C4535">
        <w:rPr>
          <w:rFonts w:ascii="Times New Roman" w:eastAsia="Times New Roman" w:hAnsi="Times New Roman" w:cs="Times New Roman"/>
          <w:sz w:val="24"/>
          <w:szCs w:val="24"/>
          <w:lang w:val="en-US" w:eastAsia="ru-RU"/>
        </w:rPr>
        <w:t>O</w:t>
      </w:r>
      <w:r w:rsidRPr="004C4535">
        <w:rPr>
          <w:rFonts w:ascii="Times New Roman" w:eastAsia="Times New Roman" w:hAnsi="Times New Roman" w:cs="Times New Roman"/>
          <w:sz w:val="24"/>
          <w:szCs w:val="24"/>
          <w:lang w:eastAsia="ru-RU"/>
        </w:rPr>
        <w:t xml:space="preserve">    2) Является окислителем</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В) </w:t>
      </w:r>
      <w:r w:rsidRPr="004C4535">
        <w:rPr>
          <w:rFonts w:ascii="Times New Roman" w:eastAsia="Times New Roman" w:hAnsi="Times New Roman" w:cs="Times New Roman"/>
          <w:sz w:val="24"/>
          <w:szCs w:val="24"/>
          <w:lang w:val="en-US" w:eastAsia="ru-RU"/>
        </w:rPr>
        <w:t>CO</w:t>
      </w:r>
      <w:r w:rsidRPr="004C4535">
        <w:rPr>
          <w:rFonts w:ascii="Times New Roman" w:eastAsia="Times New Roman" w:hAnsi="Times New Roman" w:cs="Times New Roman"/>
          <w:sz w:val="24"/>
          <w:szCs w:val="24"/>
          <w:lang w:eastAsia="ru-RU"/>
        </w:rPr>
        <w:t>+2</w:t>
      </w:r>
      <w:r w:rsidRPr="004C4535">
        <w:rPr>
          <w:rFonts w:ascii="Times New Roman" w:eastAsia="Times New Roman" w:hAnsi="Times New Roman" w:cs="Times New Roman"/>
          <w:sz w:val="24"/>
          <w:szCs w:val="24"/>
          <w:lang w:val="en-US" w:eastAsia="ru-RU"/>
        </w:rPr>
        <w:t>H</w:t>
      </w:r>
      <w:r w:rsidRPr="004C4535">
        <w:rPr>
          <w:rFonts w:ascii="Times New Roman" w:eastAsia="Times New Roman" w:hAnsi="Times New Roman" w:cs="Times New Roman"/>
          <w:sz w:val="24"/>
          <w:szCs w:val="24"/>
          <w:vertAlign w:val="subscript"/>
          <w:lang w:eastAsia="ru-RU"/>
        </w:rPr>
        <w:t>2</w:t>
      </w:r>
      <w:r w:rsidRPr="004C4535">
        <w:rPr>
          <w:rFonts w:ascii="Times New Roman" w:eastAsia="Times New Roman" w:hAnsi="Times New Roman" w:cs="Times New Roman"/>
          <w:sz w:val="24"/>
          <w:szCs w:val="24"/>
          <w:lang w:eastAsia="ru-RU"/>
        </w:rPr>
        <w:t>→</w:t>
      </w:r>
      <w:r w:rsidRPr="004C4535">
        <w:rPr>
          <w:rFonts w:ascii="Times New Roman" w:eastAsia="Times New Roman" w:hAnsi="Times New Roman" w:cs="Times New Roman"/>
          <w:sz w:val="24"/>
          <w:szCs w:val="24"/>
          <w:lang w:val="en-US" w:eastAsia="ru-RU"/>
        </w:rPr>
        <w:t>CH</w:t>
      </w:r>
      <w:r w:rsidRPr="004C4535">
        <w:rPr>
          <w:rFonts w:ascii="Times New Roman" w:eastAsia="Times New Roman" w:hAnsi="Times New Roman" w:cs="Times New Roman"/>
          <w:sz w:val="24"/>
          <w:szCs w:val="24"/>
          <w:vertAlign w:val="subscript"/>
          <w:lang w:eastAsia="ru-RU"/>
        </w:rPr>
        <w:t>3</w:t>
      </w:r>
      <w:r w:rsidRPr="004C4535">
        <w:rPr>
          <w:rFonts w:ascii="Times New Roman" w:eastAsia="Times New Roman" w:hAnsi="Times New Roman" w:cs="Times New Roman"/>
          <w:sz w:val="24"/>
          <w:szCs w:val="24"/>
          <w:lang w:val="en-US" w:eastAsia="ru-RU"/>
        </w:rPr>
        <w:t>OH</w:t>
      </w:r>
      <w:r w:rsidRPr="004C4535">
        <w:rPr>
          <w:rFonts w:ascii="Times New Roman" w:eastAsia="Times New Roman" w:hAnsi="Times New Roman" w:cs="Times New Roman"/>
          <w:sz w:val="24"/>
          <w:szCs w:val="24"/>
          <w:lang w:eastAsia="ru-RU"/>
        </w:rPr>
        <w:t xml:space="preserve">                  3) не проявляет окислительно-восстановительных свойств</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4)является восстановителем</w:t>
      </w:r>
    </w:p>
    <w:p w:rsidR="004C4535" w:rsidRPr="004C4535" w:rsidRDefault="004C4535" w:rsidP="004C4535">
      <w:pPr>
        <w:spacing w:after="0"/>
        <w:jc w:val="both"/>
        <w:rPr>
          <w:rFonts w:ascii="Times New Roman" w:eastAsia="Times New Roman" w:hAnsi="Times New Roman" w:cs="Times New Roman"/>
          <w:sz w:val="24"/>
          <w:szCs w:val="24"/>
          <w:lang w:eastAsia="ru-RU"/>
        </w:rPr>
      </w:pP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 22</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Установите соответствие между формулой соли и продуктами электролиза водного раствора этой соли, которые выделились на инертных электродах: к каждой позиции, обозначенной буквой, подберите соответствующую позицию, обозначенную цифрой.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ФОРМУЛА СОЛИ                                          ПРОДУКТЫ ЭЛЕКТРОЛИЗА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А) Na3PO4                                                                         1) </w:t>
      </w:r>
      <w:r w:rsidRPr="004C4535">
        <w:rPr>
          <w:rFonts w:ascii="Times New Roman" w:eastAsia="Times New Roman" w:hAnsi="Times New Roman" w:cs="Times New Roman"/>
          <w:sz w:val="24"/>
          <w:szCs w:val="24"/>
          <w:lang w:val="en-US" w:eastAsia="ru-RU"/>
        </w:rPr>
        <w:t>H</w:t>
      </w:r>
      <w:r w:rsidRPr="004C4535">
        <w:rPr>
          <w:rFonts w:ascii="Times New Roman" w:eastAsia="Times New Roman" w:hAnsi="Times New Roman" w:cs="Times New Roman"/>
          <w:sz w:val="24"/>
          <w:szCs w:val="24"/>
          <w:lang w:eastAsia="ru-RU"/>
        </w:rPr>
        <w:t xml:space="preserve">2, </w:t>
      </w:r>
      <w:r w:rsidRPr="004C4535">
        <w:rPr>
          <w:rFonts w:ascii="Times New Roman" w:eastAsia="Times New Roman" w:hAnsi="Times New Roman" w:cs="Times New Roman"/>
          <w:sz w:val="24"/>
          <w:szCs w:val="24"/>
          <w:lang w:val="en-US" w:eastAsia="ru-RU"/>
        </w:rPr>
        <w:t>O</w:t>
      </w:r>
      <w:r w:rsidRPr="004C4535">
        <w:rPr>
          <w:rFonts w:ascii="Times New Roman" w:eastAsia="Times New Roman" w:hAnsi="Times New Roman" w:cs="Times New Roman"/>
          <w:sz w:val="24"/>
          <w:szCs w:val="24"/>
          <w:lang w:eastAsia="ru-RU"/>
        </w:rPr>
        <w:t>2</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Б) KCl                                                                                 2) С</w:t>
      </w:r>
      <w:r w:rsidRPr="004C4535">
        <w:rPr>
          <w:rFonts w:ascii="Times New Roman" w:eastAsia="Times New Roman" w:hAnsi="Times New Roman" w:cs="Times New Roman"/>
          <w:sz w:val="24"/>
          <w:szCs w:val="24"/>
          <w:lang w:val="en-US" w:eastAsia="ru-RU"/>
        </w:rPr>
        <w:t>u</w:t>
      </w:r>
      <w:r w:rsidRPr="004C4535">
        <w:rPr>
          <w:rFonts w:ascii="Times New Roman" w:eastAsia="Times New Roman" w:hAnsi="Times New Roman" w:cs="Times New Roman"/>
          <w:sz w:val="24"/>
          <w:szCs w:val="24"/>
          <w:lang w:eastAsia="ru-RU"/>
        </w:rPr>
        <w:t xml:space="preserve">, </w:t>
      </w:r>
      <w:r w:rsidRPr="004C4535">
        <w:rPr>
          <w:rFonts w:ascii="Times New Roman" w:eastAsia="Times New Roman" w:hAnsi="Times New Roman" w:cs="Times New Roman"/>
          <w:sz w:val="24"/>
          <w:szCs w:val="24"/>
          <w:lang w:val="en-US" w:eastAsia="ru-RU"/>
        </w:rPr>
        <w:t>O</w:t>
      </w:r>
      <w:r w:rsidRPr="004C4535">
        <w:rPr>
          <w:rFonts w:ascii="Times New Roman" w:eastAsia="Times New Roman" w:hAnsi="Times New Roman" w:cs="Times New Roman"/>
          <w:sz w:val="24"/>
          <w:szCs w:val="24"/>
          <w:lang w:eastAsia="ru-RU"/>
        </w:rPr>
        <w:t>2</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В) </w:t>
      </w:r>
      <w:r w:rsidRPr="004C4535">
        <w:rPr>
          <w:rFonts w:ascii="Times New Roman" w:eastAsia="Times New Roman" w:hAnsi="Times New Roman" w:cs="Times New Roman"/>
          <w:sz w:val="24"/>
          <w:szCs w:val="24"/>
          <w:lang w:val="en-US" w:eastAsia="ru-RU"/>
        </w:rPr>
        <w:t>CuBr</w:t>
      </w:r>
      <w:r w:rsidRPr="004C4535">
        <w:rPr>
          <w:rFonts w:ascii="Times New Roman" w:eastAsia="Times New Roman" w:hAnsi="Times New Roman" w:cs="Times New Roman"/>
          <w:sz w:val="24"/>
          <w:szCs w:val="24"/>
          <w:lang w:eastAsia="ru-RU"/>
        </w:rPr>
        <w:t xml:space="preserve">2                                                                            3) </w:t>
      </w:r>
      <w:r w:rsidRPr="004C4535">
        <w:rPr>
          <w:rFonts w:ascii="Times New Roman" w:eastAsia="Times New Roman" w:hAnsi="Times New Roman" w:cs="Times New Roman"/>
          <w:sz w:val="24"/>
          <w:szCs w:val="24"/>
          <w:lang w:val="en-US" w:eastAsia="ru-RU"/>
        </w:rPr>
        <w:t>Cu</w:t>
      </w:r>
      <w:r w:rsidRPr="004C4535">
        <w:rPr>
          <w:rFonts w:ascii="Times New Roman" w:eastAsia="Times New Roman" w:hAnsi="Times New Roman" w:cs="Times New Roman"/>
          <w:sz w:val="24"/>
          <w:szCs w:val="24"/>
          <w:lang w:eastAsia="ru-RU"/>
        </w:rPr>
        <w:t xml:space="preserve">, </w:t>
      </w:r>
      <w:r w:rsidRPr="004C4535">
        <w:rPr>
          <w:rFonts w:ascii="Times New Roman" w:eastAsia="Times New Roman" w:hAnsi="Times New Roman" w:cs="Times New Roman"/>
          <w:sz w:val="24"/>
          <w:szCs w:val="24"/>
          <w:lang w:val="en-US" w:eastAsia="ru-RU"/>
        </w:rPr>
        <w:t>Br</w:t>
      </w:r>
      <w:r w:rsidRPr="004C4535">
        <w:rPr>
          <w:rFonts w:ascii="Times New Roman" w:eastAsia="Times New Roman" w:hAnsi="Times New Roman" w:cs="Times New Roman"/>
          <w:sz w:val="24"/>
          <w:szCs w:val="24"/>
          <w:lang w:eastAsia="ru-RU"/>
        </w:rPr>
        <w:t>2</w:t>
      </w:r>
    </w:p>
    <w:p w:rsidR="004C4535" w:rsidRPr="004C4535" w:rsidRDefault="004C4535" w:rsidP="004C4535">
      <w:pPr>
        <w:spacing w:after="0"/>
        <w:jc w:val="both"/>
        <w:rPr>
          <w:rFonts w:ascii="Times New Roman" w:eastAsia="Times New Roman" w:hAnsi="Times New Roman" w:cs="Times New Roman"/>
          <w:sz w:val="24"/>
          <w:szCs w:val="24"/>
          <w:lang w:val="en-US" w:eastAsia="ru-RU"/>
        </w:rPr>
      </w:pPr>
      <w:r w:rsidRPr="004C4535">
        <w:rPr>
          <w:rFonts w:ascii="Times New Roman" w:eastAsia="Times New Roman" w:hAnsi="Times New Roman" w:cs="Times New Roman"/>
          <w:sz w:val="24"/>
          <w:szCs w:val="24"/>
          <w:lang w:eastAsia="ru-RU"/>
        </w:rPr>
        <w:t xml:space="preserve"> Г</w:t>
      </w:r>
      <w:r w:rsidRPr="004C4535">
        <w:rPr>
          <w:rFonts w:ascii="Times New Roman" w:eastAsia="Times New Roman" w:hAnsi="Times New Roman" w:cs="Times New Roman"/>
          <w:sz w:val="24"/>
          <w:szCs w:val="24"/>
          <w:lang w:val="en-US" w:eastAsia="ru-RU"/>
        </w:rPr>
        <w:t>) Cu(NO3)2                                                                      4) H2, Cl2</w:t>
      </w:r>
    </w:p>
    <w:p w:rsidR="004C4535" w:rsidRPr="004C4535" w:rsidRDefault="004C4535" w:rsidP="004C4535">
      <w:pPr>
        <w:spacing w:after="0"/>
        <w:jc w:val="both"/>
        <w:rPr>
          <w:rFonts w:ascii="Times New Roman" w:eastAsia="Times New Roman" w:hAnsi="Times New Roman" w:cs="Times New Roman"/>
          <w:sz w:val="24"/>
          <w:szCs w:val="24"/>
          <w:lang w:val="en-US" w:eastAsia="ru-RU"/>
        </w:rPr>
      </w:pPr>
      <w:r w:rsidRPr="004C4535">
        <w:rPr>
          <w:rFonts w:ascii="Times New Roman" w:eastAsia="Times New Roman" w:hAnsi="Times New Roman" w:cs="Times New Roman"/>
          <w:sz w:val="24"/>
          <w:szCs w:val="24"/>
          <w:lang w:val="en-US" w:eastAsia="ru-RU"/>
        </w:rPr>
        <w:t xml:space="preserve">                                                                                             5) Cu, NO2</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 23</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Установите соответствие между названием соли и отношением этой соли к гидролизу: к каждой позиции, обозначенной буквой, подберите соответствующую позицию, обозначенную цифрой.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НАЗВАНИЕ СОЛИ                                             ОТНОШЕНИЕ К ГИДРОЛИЗУ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А) хлорид аммония                                1) гидролизуется по катиону</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Б) ацетат железа (2)                                2) гидролизуется по аниону</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В) нитрат бария                                       3) гидролизу не подвергается</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Г) гидрокарбонат натрия                        4) гидролизуется по катиону и аниону</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 24</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Установите соответствие между способом воздействия на равновесную систему</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УРАВНЕНИЕ РЕАКЦИИ                              НАПРАВЛЕНИЕ СМЕЩЕНИЯ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ХИМИЧЕСКОГО РАВНОВЕСИЯ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А) добавление твердого гидроксида калия        1)смещается в сторону прямой реакции</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Б) добавление формиата калия                           2) смещается в сторону обратной реакции</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В) повышение давления                                      3) практически не смещается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Г) добавление соляной кислоты</w:t>
      </w:r>
    </w:p>
    <w:p w:rsidR="004C4535" w:rsidRDefault="004C4535" w:rsidP="004C4535">
      <w:pPr>
        <w:spacing w:after="0"/>
        <w:jc w:val="both"/>
        <w:rPr>
          <w:rFonts w:ascii="Times New Roman" w:eastAsia="Times New Roman" w:hAnsi="Times New Roman" w:cs="Times New Roman"/>
          <w:sz w:val="24"/>
          <w:szCs w:val="24"/>
          <w:lang w:eastAsia="ru-RU"/>
        </w:rPr>
      </w:pP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Пример 25</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Установите соответствие между формулами веществ и реагентом, с помощью которого можно различить водные растворы этих веществ:  к каждой позиции, обозначенной буквой, подберите соответствующую позицию, обозначенную цифрой.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ФОРМУЛЫ ВЕЩЕСТВ                                                              РЕАГЕНТ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А) фенол и гексан                                                                         1) </w:t>
      </w:r>
      <w:r w:rsidRPr="004C4535">
        <w:rPr>
          <w:rFonts w:ascii="Times New Roman" w:eastAsia="Times New Roman" w:hAnsi="Times New Roman" w:cs="Times New Roman"/>
          <w:sz w:val="24"/>
          <w:szCs w:val="24"/>
          <w:lang w:val="en-US" w:eastAsia="ru-RU"/>
        </w:rPr>
        <w:t>Cu</w:t>
      </w:r>
      <w:r w:rsidRPr="004C4535">
        <w:rPr>
          <w:rFonts w:ascii="Times New Roman" w:eastAsia="Times New Roman" w:hAnsi="Times New Roman" w:cs="Times New Roman"/>
          <w:sz w:val="24"/>
          <w:szCs w:val="24"/>
          <w:lang w:eastAsia="ru-RU"/>
        </w:rPr>
        <w:t xml:space="preserve">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Б) пропанол-2 пропаноль                                                             2) </w:t>
      </w:r>
      <w:r w:rsidRPr="004C4535">
        <w:rPr>
          <w:rFonts w:ascii="Times New Roman" w:eastAsia="Times New Roman" w:hAnsi="Times New Roman" w:cs="Times New Roman"/>
          <w:sz w:val="24"/>
          <w:szCs w:val="24"/>
          <w:lang w:val="en-US" w:eastAsia="ru-RU"/>
        </w:rPr>
        <w:t>KOH</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В) пропаналь и муравьиная к-та                                                  3) </w:t>
      </w:r>
      <w:r w:rsidRPr="004C4535">
        <w:rPr>
          <w:rFonts w:ascii="Times New Roman" w:eastAsia="Times New Roman" w:hAnsi="Times New Roman" w:cs="Times New Roman"/>
          <w:sz w:val="24"/>
          <w:szCs w:val="24"/>
          <w:lang w:val="en-US" w:eastAsia="ru-RU"/>
        </w:rPr>
        <w:t>HCl</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Г) муравьиная к-та                                                                         4) </w:t>
      </w:r>
      <w:r w:rsidRPr="004C4535">
        <w:rPr>
          <w:rFonts w:ascii="Times New Roman" w:eastAsia="Times New Roman" w:hAnsi="Times New Roman" w:cs="Times New Roman"/>
          <w:sz w:val="24"/>
          <w:szCs w:val="24"/>
          <w:lang w:val="en-US" w:eastAsia="ru-RU"/>
        </w:rPr>
        <w:t>KNO</w:t>
      </w:r>
      <w:r w:rsidRPr="004C4535">
        <w:rPr>
          <w:rFonts w:ascii="Times New Roman" w:eastAsia="Times New Roman" w:hAnsi="Times New Roman" w:cs="Times New Roman"/>
          <w:sz w:val="24"/>
          <w:szCs w:val="24"/>
          <w:lang w:eastAsia="ru-RU"/>
        </w:rPr>
        <w:t>3</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5) </w:t>
      </w:r>
      <w:r w:rsidRPr="004C4535">
        <w:rPr>
          <w:rFonts w:ascii="Times New Roman" w:eastAsia="Times New Roman" w:hAnsi="Times New Roman" w:cs="Times New Roman"/>
          <w:sz w:val="24"/>
          <w:szCs w:val="24"/>
          <w:lang w:val="en-US" w:eastAsia="ru-RU"/>
        </w:rPr>
        <w:t>CuSO</w:t>
      </w:r>
      <w:r w:rsidRPr="004C4535">
        <w:rPr>
          <w:rFonts w:ascii="Times New Roman" w:eastAsia="Times New Roman" w:hAnsi="Times New Roman" w:cs="Times New Roman"/>
          <w:sz w:val="24"/>
          <w:szCs w:val="24"/>
          <w:lang w:eastAsia="ru-RU"/>
        </w:rPr>
        <w:t xml:space="preserve">4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«О промышленных способах получения веществ» включает базовое задание № 26. Задание включает понятия о металлургии, общих способах получения металлов, общих научных принципах химического производства, химическом загрязнении окружающей среды и его последствиях, природных источниках углеводородов, их переработке, высокомолекулярных соединениях, реакциях полимеризации и поликонденсации, пластмассах, волокнах, каучуках. </w:t>
      </w:r>
    </w:p>
    <w:p w:rsidR="004C4535" w:rsidRPr="004C4535" w:rsidRDefault="004C4535" w:rsidP="004C4535">
      <w:pPr>
        <w:spacing w:after="0"/>
        <w:jc w:val="both"/>
        <w:rPr>
          <w:rFonts w:ascii="Times New Roman" w:eastAsia="Times New Roman" w:hAnsi="Times New Roman" w:cs="Times New Roman"/>
          <w:sz w:val="24"/>
          <w:szCs w:val="24"/>
          <w:lang w:eastAsia="ru-RU"/>
        </w:rPr>
      </w:pP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Пример26</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Установите соответствие между названием полимера и его формулой: к каждой позиции, обозначенной буквой, подберите соответствующую позицию, обозначенную цифрой.</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НАЗВАНИЕ ПОЛИМЕРА                                ФОРМУЛА ПОЛИМЕРА</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val="en-US" w:eastAsia="ru-RU"/>
        </w:rPr>
        <w:t>A</w:t>
      </w:r>
      <w:r w:rsidRPr="004C4535">
        <w:rPr>
          <w:rFonts w:ascii="Times New Roman" w:eastAsia="Times New Roman" w:hAnsi="Times New Roman" w:cs="Times New Roman"/>
          <w:sz w:val="24"/>
          <w:szCs w:val="24"/>
          <w:lang w:eastAsia="ru-RU"/>
        </w:rPr>
        <w:t xml:space="preserve">) полипропилен                                                      1) получение капрона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Б) поливинилхлорид                                                 2) в качестве топлива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В) хлоропреновый   каучук                                       3) получение каучука   </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 xml:space="preserve">                                                                                     4) получение пластмасс </w:t>
      </w:r>
    </w:p>
    <w:p w:rsidR="004C4535" w:rsidRPr="004C4535" w:rsidRDefault="004C4535" w:rsidP="004C4535">
      <w:pPr>
        <w:spacing w:after="0"/>
        <w:jc w:val="both"/>
        <w:rPr>
          <w:rFonts w:ascii="Times New Roman" w:eastAsia="Times New Roman" w:hAnsi="Times New Roman" w:cs="Times New Roman"/>
          <w:sz w:val="24"/>
          <w:szCs w:val="24"/>
          <w:lang w:eastAsia="ru-RU"/>
        </w:rPr>
      </w:pP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Задания 27-28 – это расчетные задачи базового уровня сложности.  Учащиеся должны владеть умениями осуществлять химические расчеты объемных отношений газов при химических реакциях, расчеты теплового эффекта реакции, простые расчеты по химическому уравнению массы или объема газов по известному количеству одного из веществ, участвующих в реакции.</w:t>
      </w:r>
    </w:p>
    <w:p w:rsidR="004C4535" w:rsidRPr="004C4535" w:rsidRDefault="004C4535" w:rsidP="004C4535">
      <w:pPr>
        <w:spacing w:after="0"/>
        <w:jc w:val="both"/>
        <w:rPr>
          <w:rFonts w:ascii="Times New Roman" w:eastAsia="Times New Roman" w:hAnsi="Times New Roman" w:cs="Times New Roman"/>
          <w:sz w:val="24"/>
          <w:szCs w:val="24"/>
          <w:lang w:eastAsia="ru-RU"/>
        </w:rPr>
      </w:pP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 27</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Сколько граммов 24%-ного раствора нитрата натрия надо добавить к 95г 12%-ного раствора этой же соли, чтобы получить 16%-ный раствор?</w:t>
      </w:r>
    </w:p>
    <w:p w:rsidR="004C4535" w:rsidRPr="004C4535" w:rsidRDefault="004C4535" w:rsidP="004C4535">
      <w:pPr>
        <w:spacing w:after="0"/>
        <w:jc w:val="both"/>
        <w:rPr>
          <w:rFonts w:ascii="Times New Roman" w:eastAsia="Times New Roman" w:hAnsi="Times New Roman" w:cs="Times New Roman"/>
          <w:sz w:val="24"/>
          <w:szCs w:val="24"/>
          <w:lang w:eastAsia="ru-RU"/>
        </w:rPr>
      </w:pP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 28</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В соответствии с термохимическим уравнением реакции</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val="en-US" w:eastAsia="ru-RU"/>
        </w:rPr>
        <w:t>CH</w:t>
      </w:r>
      <w:r w:rsidRPr="004C4535">
        <w:rPr>
          <w:rFonts w:ascii="Times New Roman" w:eastAsia="Times New Roman" w:hAnsi="Times New Roman" w:cs="Times New Roman"/>
          <w:sz w:val="24"/>
          <w:szCs w:val="24"/>
          <w:lang w:eastAsia="ru-RU"/>
        </w:rPr>
        <w:t>4(г)+2</w:t>
      </w:r>
      <w:r w:rsidRPr="004C4535">
        <w:rPr>
          <w:rFonts w:ascii="Times New Roman" w:eastAsia="Times New Roman" w:hAnsi="Times New Roman" w:cs="Times New Roman"/>
          <w:sz w:val="24"/>
          <w:szCs w:val="24"/>
          <w:lang w:val="en-US" w:eastAsia="ru-RU"/>
        </w:rPr>
        <w:t>O</w:t>
      </w:r>
      <w:r w:rsidRPr="004C4535">
        <w:rPr>
          <w:rFonts w:ascii="Times New Roman" w:eastAsia="Times New Roman" w:hAnsi="Times New Roman" w:cs="Times New Roman"/>
          <w:sz w:val="24"/>
          <w:szCs w:val="24"/>
          <w:lang w:eastAsia="ru-RU"/>
        </w:rPr>
        <w:t>2(г)=2</w:t>
      </w:r>
      <w:r w:rsidRPr="004C4535">
        <w:rPr>
          <w:rFonts w:ascii="Times New Roman" w:eastAsia="Times New Roman" w:hAnsi="Times New Roman" w:cs="Times New Roman"/>
          <w:sz w:val="24"/>
          <w:szCs w:val="24"/>
          <w:lang w:val="en-US" w:eastAsia="ru-RU"/>
        </w:rPr>
        <w:t>H</w:t>
      </w:r>
      <w:r w:rsidRPr="004C4535">
        <w:rPr>
          <w:rFonts w:ascii="Times New Roman" w:eastAsia="Times New Roman" w:hAnsi="Times New Roman" w:cs="Times New Roman"/>
          <w:sz w:val="24"/>
          <w:szCs w:val="24"/>
          <w:lang w:eastAsia="ru-RU"/>
        </w:rPr>
        <w:t>2</w:t>
      </w:r>
      <w:r w:rsidRPr="004C4535">
        <w:rPr>
          <w:rFonts w:ascii="Times New Roman" w:eastAsia="Times New Roman" w:hAnsi="Times New Roman" w:cs="Times New Roman"/>
          <w:sz w:val="24"/>
          <w:szCs w:val="24"/>
          <w:lang w:val="en-US" w:eastAsia="ru-RU"/>
        </w:rPr>
        <w:t>O</w:t>
      </w:r>
      <w:r w:rsidRPr="004C4535">
        <w:rPr>
          <w:rFonts w:ascii="Times New Roman" w:eastAsia="Times New Roman" w:hAnsi="Times New Roman" w:cs="Times New Roman"/>
          <w:sz w:val="24"/>
          <w:szCs w:val="24"/>
          <w:lang w:eastAsia="ru-RU"/>
        </w:rPr>
        <w:t>(г)+802кДЖ</w:t>
      </w:r>
    </w:p>
    <w:p w:rsidR="004C4535" w:rsidRPr="004C4535" w:rsidRDefault="004C4535" w:rsidP="004C4535">
      <w:pPr>
        <w:spacing w:after="0"/>
        <w:jc w:val="both"/>
        <w:rPr>
          <w:rFonts w:ascii="Times New Roman" w:eastAsia="Times New Roman" w:hAnsi="Times New Roman" w:cs="Times New Roman"/>
          <w:sz w:val="24"/>
          <w:szCs w:val="24"/>
          <w:lang w:eastAsia="ru-RU"/>
        </w:rPr>
      </w:pP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Пример 29</w:t>
      </w:r>
    </w:p>
    <w:p w:rsidR="004C4535" w:rsidRPr="004C4535" w:rsidRDefault="004C4535" w:rsidP="004C4535">
      <w:pPr>
        <w:spacing w:after="0"/>
        <w:jc w:val="both"/>
        <w:rPr>
          <w:rFonts w:ascii="Times New Roman" w:eastAsia="Times New Roman" w:hAnsi="Times New Roman" w:cs="Times New Roman"/>
          <w:sz w:val="24"/>
          <w:szCs w:val="24"/>
          <w:lang w:eastAsia="ru-RU"/>
        </w:rPr>
      </w:pPr>
      <w:r w:rsidRPr="004C4535">
        <w:rPr>
          <w:rFonts w:ascii="Times New Roman" w:eastAsia="Times New Roman" w:hAnsi="Times New Roman" w:cs="Times New Roman"/>
          <w:sz w:val="24"/>
          <w:szCs w:val="24"/>
          <w:lang w:eastAsia="ru-RU"/>
        </w:rPr>
        <w:t>Определите массу серной кислоты (в граммах), необходимой для полной нейтрализации раствора, содержащего 60г гидроксида натрия.</w:t>
      </w:r>
    </w:p>
    <w:p w:rsidR="004C4535" w:rsidRPr="004C4535" w:rsidRDefault="004C4535" w:rsidP="004C4535">
      <w:pPr>
        <w:spacing w:after="0"/>
        <w:jc w:val="both"/>
        <w:rPr>
          <w:rFonts w:ascii="Times New Roman" w:eastAsia="Calibri" w:hAnsi="Times New Roman" w:cs="Times New Roman"/>
          <w:iCs/>
          <w:sz w:val="24"/>
          <w:szCs w:val="24"/>
          <w:lang w:eastAsia="ru-RU"/>
        </w:rPr>
      </w:pPr>
    </w:p>
    <w:p w:rsidR="004C4535" w:rsidRPr="004C4535" w:rsidRDefault="0025286E" w:rsidP="004C4535">
      <w:pPr>
        <w:spacing w:after="0"/>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3.2</w:t>
      </w:r>
      <w:r w:rsidR="004C4535" w:rsidRPr="0025286E">
        <w:rPr>
          <w:rFonts w:ascii="Times New Roman" w:eastAsia="Calibri" w:hAnsi="Times New Roman" w:cs="Times New Roman"/>
          <w:b/>
          <w:sz w:val="28"/>
          <w:szCs w:val="28"/>
          <w:lang w:eastAsia="ru-RU"/>
        </w:rPr>
        <w:t>.3.  Выводы об итогах анализа выполнения заданий, групп заданий</w:t>
      </w:r>
    </w:p>
    <w:p w:rsidR="004C4535" w:rsidRPr="004C4535" w:rsidRDefault="004C4535" w:rsidP="004C4535">
      <w:pPr>
        <w:spacing w:after="0"/>
        <w:jc w:val="both"/>
        <w:rPr>
          <w:rFonts w:ascii="Times New Roman" w:eastAsia="Calibri" w:hAnsi="Times New Roman" w:cs="Times New Roman"/>
          <w:sz w:val="24"/>
          <w:szCs w:val="24"/>
          <w:lang w:eastAsia="ru-RU"/>
        </w:rPr>
      </w:pPr>
    </w:p>
    <w:p w:rsidR="004C4535" w:rsidRPr="004C4535" w:rsidRDefault="004C4535" w:rsidP="004C4535">
      <w:pPr>
        <w:spacing w:after="0"/>
        <w:jc w:val="both"/>
        <w:rPr>
          <w:rFonts w:ascii="Times New Roman" w:eastAsia="Calibri" w:hAnsi="Times New Roman" w:cs="Times New Roman"/>
          <w:sz w:val="24"/>
          <w:szCs w:val="24"/>
        </w:rPr>
      </w:pPr>
      <w:r w:rsidRPr="004C4535">
        <w:rPr>
          <w:rFonts w:ascii="Times New Roman" w:eastAsia="Calibri" w:hAnsi="Times New Roman" w:cs="Times New Roman"/>
          <w:sz w:val="24"/>
          <w:szCs w:val="24"/>
        </w:rPr>
        <w:t xml:space="preserve">        Результаты ЕГЭ по химии в 2021 году свидетельствуют о достаточно прочном усвоении практически всех элементов содержания высокого и повышенного уровня сложности. Между тем анализ выполнения отдельных заданий указывает на то, что многие выпускники не овладели теоретическими основами химии, которые входят в базовый уровень.   </w:t>
      </w:r>
    </w:p>
    <w:p w:rsidR="004C4535" w:rsidRPr="004C4535" w:rsidRDefault="004C4535" w:rsidP="004C4535">
      <w:pPr>
        <w:spacing w:after="0"/>
        <w:jc w:val="both"/>
        <w:rPr>
          <w:rFonts w:ascii="Times New Roman" w:eastAsia="Calibri" w:hAnsi="Times New Roman" w:cs="Times New Roman"/>
          <w:sz w:val="24"/>
          <w:szCs w:val="24"/>
          <w:lang w:eastAsia="ru-RU"/>
        </w:rPr>
      </w:pPr>
    </w:p>
    <w:p w:rsidR="004C4535" w:rsidRPr="004C4535" w:rsidRDefault="004C4535" w:rsidP="004C4535">
      <w:pPr>
        <w:spacing w:after="0" w:line="240" w:lineRule="auto"/>
        <w:jc w:val="both"/>
        <w:rPr>
          <w:rFonts w:ascii="Times New Roman" w:eastAsia="Calibri" w:hAnsi="Times New Roman" w:cs="Times New Roman"/>
          <w:sz w:val="28"/>
          <w:szCs w:val="24"/>
          <w:lang w:eastAsia="ru-RU"/>
        </w:rPr>
      </w:pPr>
    </w:p>
    <w:p w:rsidR="004C4535" w:rsidRPr="004C4535" w:rsidRDefault="004C4535" w:rsidP="004C4535">
      <w:pPr>
        <w:spacing w:after="0"/>
        <w:jc w:val="center"/>
        <w:rPr>
          <w:rFonts w:ascii="Times New Roman" w:eastAsia="Calibri" w:hAnsi="Times New Roman" w:cs="Times New Roman"/>
          <w:b/>
          <w:spacing w:val="-67"/>
          <w:sz w:val="24"/>
          <w:szCs w:val="24"/>
          <w:lang w:eastAsia="ru-RU"/>
        </w:rPr>
      </w:pPr>
      <w:r w:rsidRPr="004C4535">
        <w:rPr>
          <w:rFonts w:ascii="Times New Roman" w:eastAsia="Calibri" w:hAnsi="Times New Roman" w:cs="Times New Roman"/>
          <w:b/>
          <w:sz w:val="24"/>
          <w:szCs w:val="24"/>
          <w:lang w:eastAsia="ru-RU"/>
        </w:rPr>
        <w:t>РАЗДЕЛ 4. РЕКОМЕНДАЦИИ ДЛЯ СИСТЕМЫ ОБРАЗОВАНИЯ</w:t>
      </w:r>
    </w:p>
    <w:p w:rsidR="004C4535" w:rsidRPr="004C4535" w:rsidRDefault="004C4535" w:rsidP="004C4535">
      <w:pPr>
        <w:spacing w:after="0"/>
        <w:jc w:val="center"/>
        <w:rPr>
          <w:rFonts w:ascii="Times New Roman" w:eastAsia="Calibri" w:hAnsi="Times New Roman" w:cs="Times New Roman"/>
          <w:b/>
          <w:spacing w:val="-67"/>
          <w:sz w:val="24"/>
          <w:szCs w:val="24"/>
          <w:lang w:eastAsia="ru-RU"/>
        </w:rPr>
      </w:pPr>
    </w:p>
    <w:p w:rsidR="004C4535" w:rsidRPr="004C4535" w:rsidRDefault="004C4535" w:rsidP="004C4535">
      <w:pPr>
        <w:spacing w:after="0"/>
        <w:jc w:val="center"/>
        <w:rPr>
          <w:rFonts w:ascii="Times New Roman" w:eastAsia="Calibri" w:hAnsi="Times New Roman" w:cs="Times New Roman"/>
          <w:b/>
          <w:sz w:val="24"/>
          <w:szCs w:val="24"/>
          <w:lang w:eastAsia="ru-RU"/>
        </w:rPr>
      </w:pPr>
      <w:r w:rsidRPr="004C4535">
        <w:rPr>
          <w:rFonts w:ascii="Times New Roman" w:eastAsia="Calibri" w:hAnsi="Times New Roman" w:cs="Times New Roman"/>
          <w:b/>
          <w:sz w:val="24"/>
          <w:szCs w:val="24"/>
          <w:lang w:eastAsia="ru-RU"/>
        </w:rPr>
        <w:t>СУБЪЕКТА</w:t>
      </w:r>
      <w:r w:rsidRPr="004C4535">
        <w:rPr>
          <w:rFonts w:ascii="Times New Roman" w:eastAsia="Calibri" w:hAnsi="Times New Roman" w:cs="Times New Roman"/>
          <w:b/>
          <w:spacing w:val="-2"/>
          <w:sz w:val="24"/>
          <w:szCs w:val="24"/>
          <w:lang w:eastAsia="ru-RU"/>
        </w:rPr>
        <w:t xml:space="preserve"> </w:t>
      </w:r>
      <w:r w:rsidRPr="004C4535">
        <w:rPr>
          <w:rFonts w:ascii="Times New Roman" w:eastAsia="Calibri" w:hAnsi="Times New Roman" w:cs="Times New Roman"/>
          <w:b/>
          <w:sz w:val="24"/>
          <w:szCs w:val="24"/>
          <w:lang w:eastAsia="ru-RU"/>
        </w:rPr>
        <w:t>РОССИЙСКОЙ ФЕДЕРАЦИИ</w:t>
      </w:r>
    </w:p>
    <w:p w:rsidR="004C4535" w:rsidRPr="004C4535" w:rsidRDefault="004C4535" w:rsidP="004C4535">
      <w:pPr>
        <w:spacing w:after="0"/>
        <w:jc w:val="center"/>
        <w:rPr>
          <w:rFonts w:ascii="Times New Roman" w:eastAsia="Calibri" w:hAnsi="Times New Roman" w:cs="Times New Roman"/>
          <w:sz w:val="24"/>
          <w:szCs w:val="24"/>
          <w:lang w:eastAsia="ru-RU"/>
        </w:rPr>
      </w:pPr>
    </w:p>
    <w:p w:rsidR="004C4535" w:rsidRPr="004C4535" w:rsidRDefault="0025286E" w:rsidP="0025286E">
      <w:pPr>
        <w:spacing w:after="0"/>
        <w:ind w:left="432"/>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4.1.</w:t>
      </w:r>
      <w:r w:rsidR="004C4535" w:rsidRPr="004C4535">
        <w:rPr>
          <w:rFonts w:ascii="Times New Roman" w:eastAsia="Calibri" w:hAnsi="Times New Roman" w:cs="Times New Roman"/>
          <w:b/>
          <w:sz w:val="24"/>
          <w:szCs w:val="24"/>
          <w:lang w:eastAsia="ru-RU"/>
        </w:rPr>
        <w:t>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p>
    <w:p w:rsidR="004C4535" w:rsidRPr="004C4535" w:rsidRDefault="004C4535" w:rsidP="004C4535">
      <w:pPr>
        <w:spacing w:after="0"/>
        <w:ind w:left="720"/>
        <w:jc w:val="both"/>
        <w:rPr>
          <w:rFonts w:ascii="Times New Roman" w:eastAsia="Calibri" w:hAnsi="Times New Roman" w:cs="Times New Roman"/>
          <w:b/>
          <w:sz w:val="24"/>
          <w:szCs w:val="24"/>
          <w:lang w:eastAsia="ru-RU"/>
        </w:rPr>
      </w:pPr>
    </w:p>
    <w:p w:rsidR="004C4535" w:rsidRPr="004C4535" w:rsidRDefault="004C4535" w:rsidP="004C4535">
      <w:pPr>
        <w:widowControl w:val="0"/>
        <w:autoSpaceDE w:val="0"/>
        <w:autoSpaceDN w:val="0"/>
        <w:spacing w:after="0"/>
        <w:jc w:val="both"/>
        <w:rPr>
          <w:rFonts w:ascii="Times New Roman" w:eastAsia="Calibri" w:hAnsi="Times New Roman" w:cs="Times New Roman"/>
          <w:sz w:val="24"/>
          <w:szCs w:val="24"/>
        </w:rPr>
      </w:pPr>
      <w:r w:rsidRPr="004C4535">
        <w:rPr>
          <w:rFonts w:ascii="Times New Roman" w:eastAsia="Calibri" w:hAnsi="Times New Roman" w:cs="Times New Roman"/>
          <w:sz w:val="24"/>
          <w:szCs w:val="24"/>
        </w:rPr>
        <w:t xml:space="preserve">         Получение</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максимального</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количества</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баллов</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по</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химии</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напрямую</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зависит</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от</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осознанности выбора экзаменуемым предметов для сдачи ЕГЭ. Чем раньше обучающиеся</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определяются с тем, какие предметы им необходимо изучать на профильном уровне, тем</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выше результаты ЕГЭ. Однако многие учащиеся 8-х классов, начинающие изучать химию, не</w:t>
      </w:r>
      <w:r w:rsidRPr="004C4535">
        <w:rPr>
          <w:rFonts w:ascii="Times New Roman" w:eastAsia="Calibri" w:hAnsi="Times New Roman" w:cs="Times New Roman"/>
          <w:spacing w:val="-57"/>
          <w:sz w:val="24"/>
          <w:szCs w:val="24"/>
        </w:rPr>
        <w:t xml:space="preserve"> </w:t>
      </w:r>
      <w:r w:rsidRPr="004C4535">
        <w:rPr>
          <w:rFonts w:ascii="Times New Roman" w:eastAsia="Calibri" w:hAnsi="Times New Roman" w:cs="Times New Roman"/>
          <w:sz w:val="24"/>
          <w:szCs w:val="24"/>
        </w:rPr>
        <w:t>умеют</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выстраивать</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образовательную</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и</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профессиональную</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траектории,</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поэтому</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задача</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учителя</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максимально</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рано</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начать</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профильную</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мотивационную</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работу,</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чтобы</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продемонстрировать обучающимся, в каких областях современной жизни важны прочные</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знания</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по</w:t>
      </w:r>
      <w:r w:rsidRPr="004C4535">
        <w:rPr>
          <w:rFonts w:ascii="Times New Roman" w:eastAsia="Calibri" w:hAnsi="Times New Roman" w:cs="Times New Roman"/>
          <w:spacing w:val="-3"/>
          <w:sz w:val="24"/>
          <w:szCs w:val="24"/>
        </w:rPr>
        <w:t xml:space="preserve"> </w:t>
      </w:r>
      <w:r w:rsidRPr="004C4535">
        <w:rPr>
          <w:rFonts w:ascii="Times New Roman" w:eastAsia="Calibri" w:hAnsi="Times New Roman" w:cs="Times New Roman"/>
          <w:sz w:val="24"/>
          <w:szCs w:val="24"/>
        </w:rPr>
        <w:t>химии.</w:t>
      </w:r>
    </w:p>
    <w:p w:rsidR="004C4535" w:rsidRPr="004C4535" w:rsidRDefault="004C4535" w:rsidP="004C4535">
      <w:pPr>
        <w:widowControl w:val="0"/>
        <w:tabs>
          <w:tab w:val="left" w:pos="851"/>
        </w:tabs>
        <w:autoSpaceDE w:val="0"/>
        <w:autoSpaceDN w:val="0"/>
        <w:spacing w:after="0"/>
        <w:jc w:val="both"/>
        <w:rPr>
          <w:rFonts w:ascii="Times New Roman" w:eastAsia="Calibri" w:hAnsi="Times New Roman" w:cs="Times New Roman"/>
          <w:sz w:val="24"/>
          <w:szCs w:val="24"/>
        </w:rPr>
      </w:pPr>
      <w:r w:rsidRPr="004C4535">
        <w:rPr>
          <w:rFonts w:ascii="Times New Roman" w:eastAsia="Calibri" w:hAnsi="Times New Roman" w:cs="Times New Roman"/>
          <w:sz w:val="24"/>
          <w:szCs w:val="24"/>
        </w:rPr>
        <w:t xml:space="preserve">           В</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современных</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условиях</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в</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связи</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с</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сокращением</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часов</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на</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предметы</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естественнонаучного</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цикла</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наблюдается</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тенденция</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сокращения</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числа</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практических</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и</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лабораторных работ; происходит их замена демонстрационным экспериментом или другими</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формами работы (например, просмотром видеоряда). Нередко при проведении эксперимента</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требования учителя нацелены лишь на запись уравнений реакций, что снижает значимость</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выработки практических умений, знаний правил техники безопасности; все это приводит к</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затруднениям,</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возникающим</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у</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учащихся</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при</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выполнении</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заданий</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практико-</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ориентированного</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характера.</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Учителям</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химии</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следует</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уделять</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внимание</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данному</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виду</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заданий</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в</w:t>
      </w:r>
      <w:r w:rsidRPr="004C4535">
        <w:rPr>
          <w:rFonts w:ascii="Times New Roman" w:eastAsia="Calibri" w:hAnsi="Times New Roman" w:cs="Times New Roman"/>
          <w:spacing w:val="-3"/>
          <w:sz w:val="24"/>
          <w:szCs w:val="24"/>
        </w:rPr>
        <w:t xml:space="preserve"> </w:t>
      </w:r>
      <w:r w:rsidRPr="004C4535">
        <w:rPr>
          <w:rFonts w:ascii="Times New Roman" w:eastAsia="Calibri" w:hAnsi="Times New Roman" w:cs="Times New Roman"/>
          <w:sz w:val="24"/>
          <w:szCs w:val="24"/>
        </w:rPr>
        <w:t>ходе</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уроков</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и</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во</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внеурочной деятельности.</w:t>
      </w:r>
    </w:p>
    <w:p w:rsidR="004C4535" w:rsidRPr="004C4535" w:rsidRDefault="004C4535" w:rsidP="004C4535">
      <w:pPr>
        <w:widowControl w:val="0"/>
        <w:tabs>
          <w:tab w:val="left" w:pos="1815"/>
        </w:tabs>
        <w:autoSpaceDE w:val="0"/>
        <w:autoSpaceDN w:val="0"/>
        <w:spacing w:after="0"/>
        <w:jc w:val="both"/>
        <w:rPr>
          <w:rFonts w:ascii="Times New Roman" w:eastAsia="Calibri" w:hAnsi="Times New Roman" w:cs="Times New Roman"/>
          <w:sz w:val="24"/>
          <w:szCs w:val="24"/>
        </w:rPr>
      </w:pPr>
      <w:r w:rsidRPr="004C4535">
        <w:rPr>
          <w:rFonts w:ascii="Times New Roman" w:eastAsia="Calibri" w:hAnsi="Times New Roman" w:cs="Times New Roman"/>
          <w:sz w:val="24"/>
          <w:szCs w:val="24"/>
        </w:rPr>
        <w:t xml:space="preserve">          Необходимо</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также</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активизировать</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работу</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по</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формированию</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у</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обучающихся</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таких</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общеучебных</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умений</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и</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навыков,</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как:</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извлечение</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и</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переработка</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информации,</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представленной</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в</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различном</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виде</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(текст,</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таблица,</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схема).</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Научить</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представлять</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переработанные данные в различной форме, выстраивать логически обоснованный порядок</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выполнения заданий, выявлять причинно-следственные связи между составом, строением,</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свойствами</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и способами</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получения конкретных</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 xml:space="preserve">веществ. </w:t>
      </w:r>
    </w:p>
    <w:p w:rsidR="004C4535" w:rsidRPr="004C4535" w:rsidRDefault="004C4535" w:rsidP="004C4535">
      <w:pPr>
        <w:widowControl w:val="0"/>
        <w:tabs>
          <w:tab w:val="left" w:pos="1815"/>
        </w:tabs>
        <w:autoSpaceDE w:val="0"/>
        <w:autoSpaceDN w:val="0"/>
        <w:spacing w:after="0"/>
        <w:jc w:val="both"/>
        <w:rPr>
          <w:rFonts w:ascii="Times New Roman" w:eastAsia="Calibri" w:hAnsi="Times New Roman" w:cs="Times New Roman"/>
          <w:sz w:val="24"/>
          <w:szCs w:val="24"/>
        </w:rPr>
      </w:pPr>
      <w:r w:rsidRPr="004C4535">
        <w:rPr>
          <w:rFonts w:ascii="Times New Roman" w:eastAsia="Calibri" w:hAnsi="Times New Roman" w:cs="Times New Roman"/>
          <w:sz w:val="24"/>
          <w:szCs w:val="24"/>
        </w:rPr>
        <w:t xml:space="preserve">        С</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целью</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формирования</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прочных</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предметных</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результатов</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учителю</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важно</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включать</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в</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содержание</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каждого</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урока</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задания</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не</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только</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на</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знакомство</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с</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основными</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понятиями</w:t>
      </w:r>
      <w:r w:rsidRPr="004C4535">
        <w:rPr>
          <w:rFonts w:ascii="Times New Roman" w:eastAsia="Calibri" w:hAnsi="Times New Roman" w:cs="Times New Roman"/>
          <w:spacing w:val="-3"/>
          <w:sz w:val="24"/>
          <w:szCs w:val="24"/>
        </w:rPr>
        <w:t xml:space="preserve"> </w:t>
      </w:r>
      <w:r w:rsidRPr="004C4535">
        <w:rPr>
          <w:rFonts w:ascii="Times New Roman" w:eastAsia="Calibri" w:hAnsi="Times New Roman" w:cs="Times New Roman"/>
          <w:sz w:val="24"/>
          <w:szCs w:val="24"/>
        </w:rPr>
        <w:t>химии,</w:t>
      </w:r>
      <w:r w:rsidRPr="004C4535">
        <w:rPr>
          <w:rFonts w:ascii="Times New Roman" w:eastAsia="Calibri" w:hAnsi="Times New Roman" w:cs="Times New Roman"/>
          <w:spacing w:val="-3"/>
          <w:sz w:val="24"/>
          <w:szCs w:val="24"/>
        </w:rPr>
        <w:t xml:space="preserve"> </w:t>
      </w:r>
      <w:r w:rsidRPr="004C4535">
        <w:rPr>
          <w:rFonts w:ascii="Times New Roman" w:eastAsia="Calibri" w:hAnsi="Times New Roman" w:cs="Times New Roman"/>
          <w:sz w:val="24"/>
          <w:szCs w:val="24"/>
        </w:rPr>
        <w:t>но прежде</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всего</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задания на:</w:t>
      </w:r>
    </w:p>
    <w:p w:rsidR="004C4535" w:rsidRPr="004C4535" w:rsidRDefault="004C4535" w:rsidP="004C4535">
      <w:pPr>
        <w:widowControl w:val="0"/>
        <w:autoSpaceDE w:val="0"/>
        <w:autoSpaceDN w:val="0"/>
        <w:spacing w:after="0"/>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 xml:space="preserve">−  </w:t>
      </w:r>
      <w:r w:rsidRPr="004C4535">
        <w:rPr>
          <w:rFonts w:ascii="Times New Roman" w:eastAsia="Times New Roman" w:hAnsi="Times New Roman" w:cs="Times New Roman"/>
          <w:spacing w:val="45"/>
          <w:sz w:val="24"/>
          <w:szCs w:val="24"/>
        </w:rPr>
        <w:t xml:space="preserve"> </w:t>
      </w:r>
      <w:r w:rsidRPr="004C4535">
        <w:rPr>
          <w:rFonts w:ascii="Times New Roman" w:eastAsia="Times New Roman" w:hAnsi="Times New Roman" w:cs="Times New Roman"/>
          <w:sz w:val="24"/>
          <w:szCs w:val="24"/>
        </w:rPr>
        <w:t>выявление</w:t>
      </w:r>
      <w:r w:rsidRPr="004C4535">
        <w:rPr>
          <w:rFonts w:ascii="Times New Roman" w:eastAsia="Times New Roman" w:hAnsi="Times New Roman" w:cs="Times New Roman"/>
          <w:spacing w:val="-2"/>
          <w:sz w:val="24"/>
          <w:szCs w:val="24"/>
        </w:rPr>
        <w:t xml:space="preserve"> </w:t>
      </w:r>
      <w:r w:rsidRPr="004C4535">
        <w:rPr>
          <w:rFonts w:ascii="Times New Roman" w:eastAsia="Times New Roman" w:hAnsi="Times New Roman" w:cs="Times New Roman"/>
          <w:sz w:val="24"/>
          <w:szCs w:val="24"/>
        </w:rPr>
        <w:t>взаимосвязи</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понятий;</w:t>
      </w:r>
    </w:p>
    <w:p w:rsidR="004C4535" w:rsidRPr="004C4535" w:rsidRDefault="004C4535" w:rsidP="004C4535">
      <w:pPr>
        <w:widowControl w:val="0"/>
        <w:autoSpaceDE w:val="0"/>
        <w:autoSpaceDN w:val="0"/>
        <w:spacing w:after="0"/>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использование</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важнейших</w:t>
      </w:r>
      <w:r w:rsidRPr="004C4535">
        <w:rPr>
          <w:rFonts w:ascii="Times New Roman" w:eastAsia="Times New Roman" w:hAnsi="Times New Roman" w:cs="Times New Roman"/>
          <w:spacing w:val="61"/>
          <w:sz w:val="24"/>
          <w:szCs w:val="24"/>
        </w:rPr>
        <w:t xml:space="preserve"> </w:t>
      </w:r>
      <w:r w:rsidRPr="004C4535">
        <w:rPr>
          <w:rFonts w:ascii="Times New Roman" w:eastAsia="Times New Roman" w:hAnsi="Times New Roman" w:cs="Times New Roman"/>
          <w:sz w:val="24"/>
          <w:szCs w:val="24"/>
        </w:rPr>
        <w:t>химических</w:t>
      </w:r>
      <w:r w:rsidRPr="004C4535">
        <w:rPr>
          <w:rFonts w:ascii="Times New Roman" w:eastAsia="Times New Roman" w:hAnsi="Times New Roman" w:cs="Times New Roman"/>
          <w:spacing w:val="61"/>
          <w:sz w:val="24"/>
          <w:szCs w:val="24"/>
        </w:rPr>
        <w:t xml:space="preserve"> </w:t>
      </w:r>
      <w:r w:rsidRPr="004C4535">
        <w:rPr>
          <w:rFonts w:ascii="Times New Roman" w:eastAsia="Times New Roman" w:hAnsi="Times New Roman" w:cs="Times New Roman"/>
          <w:sz w:val="24"/>
          <w:szCs w:val="24"/>
        </w:rPr>
        <w:t>понятий</w:t>
      </w:r>
      <w:r w:rsidRPr="004C4535">
        <w:rPr>
          <w:rFonts w:ascii="Times New Roman" w:eastAsia="Times New Roman" w:hAnsi="Times New Roman" w:cs="Times New Roman"/>
          <w:spacing w:val="61"/>
          <w:sz w:val="24"/>
          <w:szCs w:val="24"/>
        </w:rPr>
        <w:t xml:space="preserve"> </w:t>
      </w:r>
      <w:r w:rsidRPr="004C4535">
        <w:rPr>
          <w:rFonts w:ascii="Times New Roman" w:eastAsia="Times New Roman" w:hAnsi="Times New Roman" w:cs="Times New Roman"/>
          <w:sz w:val="24"/>
          <w:szCs w:val="24"/>
        </w:rPr>
        <w:t>для</w:t>
      </w:r>
      <w:r w:rsidRPr="004C4535">
        <w:rPr>
          <w:rFonts w:ascii="Times New Roman" w:eastAsia="Times New Roman" w:hAnsi="Times New Roman" w:cs="Times New Roman"/>
          <w:spacing w:val="61"/>
          <w:sz w:val="24"/>
          <w:szCs w:val="24"/>
        </w:rPr>
        <w:t xml:space="preserve"> </w:t>
      </w:r>
      <w:r w:rsidRPr="004C4535">
        <w:rPr>
          <w:rFonts w:ascii="Times New Roman" w:eastAsia="Times New Roman" w:hAnsi="Times New Roman" w:cs="Times New Roman"/>
          <w:sz w:val="24"/>
          <w:szCs w:val="24"/>
        </w:rPr>
        <w:t>объяснения</w:t>
      </w:r>
      <w:r w:rsidRPr="004C4535">
        <w:rPr>
          <w:rFonts w:ascii="Times New Roman" w:eastAsia="Times New Roman" w:hAnsi="Times New Roman" w:cs="Times New Roman"/>
          <w:spacing w:val="61"/>
          <w:sz w:val="24"/>
          <w:szCs w:val="24"/>
        </w:rPr>
        <w:t xml:space="preserve"> </w:t>
      </w:r>
      <w:r w:rsidRPr="004C4535">
        <w:rPr>
          <w:rFonts w:ascii="Times New Roman" w:eastAsia="Times New Roman" w:hAnsi="Times New Roman" w:cs="Times New Roman"/>
          <w:sz w:val="24"/>
          <w:szCs w:val="24"/>
        </w:rPr>
        <w:t>отдельных</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фактов</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и явлений;</w:t>
      </w:r>
    </w:p>
    <w:p w:rsidR="004C4535" w:rsidRPr="004C4535" w:rsidRDefault="004C4535" w:rsidP="004C4535">
      <w:pPr>
        <w:widowControl w:val="0"/>
        <w:autoSpaceDE w:val="0"/>
        <w:autoSpaceDN w:val="0"/>
        <w:spacing w:after="0"/>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 xml:space="preserve">−  </w:t>
      </w:r>
      <w:r w:rsidRPr="004C4535">
        <w:rPr>
          <w:rFonts w:ascii="Times New Roman" w:eastAsia="Times New Roman" w:hAnsi="Times New Roman" w:cs="Times New Roman"/>
          <w:spacing w:val="46"/>
          <w:sz w:val="24"/>
          <w:szCs w:val="24"/>
        </w:rPr>
        <w:t xml:space="preserve"> </w:t>
      </w:r>
      <w:r w:rsidRPr="004C4535">
        <w:rPr>
          <w:rFonts w:ascii="Times New Roman" w:eastAsia="Times New Roman" w:hAnsi="Times New Roman" w:cs="Times New Roman"/>
          <w:sz w:val="24"/>
          <w:szCs w:val="24"/>
        </w:rPr>
        <w:t>применение</w:t>
      </w:r>
      <w:r w:rsidRPr="004C4535">
        <w:rPr>
          <w:rFonts w:ascii="Times New Roman" w:eastAsia="Times New Roman" w:hAnsi="Times New Roman" w:cs="Times New Roman"/>
          <w:spacing w:val="-2"/>
          <w:sz w:val="24"/>
          <w:szCs w:val="24"/>
        </w:rPr>
        <w:t xml:space="preserve"> </w:t>
      </w:r>
      <w:r w:rsidRPr="004C4535">
        <w:rPr>
          <w:rFonts w:ascii="Times New Roman" w:eastAsia="Times New Roman" w:hAnsi="Times New Roman" w:cs="Times New Roman"/>
          <w:sz w:val="24"/>
          <w:szCs w:val="24"/>
        </w:rPr>
        <w:t>основных</w:t>
      </w:r>
      <w:r w:rsidRPr="004C4535">
        <w:rPr>
          <w:rFonts w:ascii="Times New Roman" w:eastAsia="Times New Roman" w:hAnsi="Times New Roman" w:cs="Times New Roman"/>
          <w:spacing w:val="-2"/>
          <w:sz w:val="24"/>
          <w:szCs w:val="24"/>
        </w:rPr>
        <w:t xml:space="preserve"> </w:t>
      </w:r>
      <w:r w:rsidRPr="004C4535">
        <w:rPr>
          <w:rFonts w:ascii="Times New Roman" w:eastAsia="Times New Roman" w:hAnsi="Times New Roman" w:cs="Times New Roman"/>
          <w:sz w:val="24"/>
          <w:szCs w:val="24"/>
        </w:rPr>
        <w:t>положений</w:t>
      </w:r>
      <w:r w:rsidRPr="004C4535">
        <w:rPr>
          <w:rFonts w:ascii="Times New Roman" w:eastAsia="Times New Roman" w:hAnsi="Times New Roman" w:cs="Times New Roman"/>
          <w:spacing w:val="-3"/>
          <w:sz w:val="24"/>
          <w:szCs w:val="24"/>
        </w:rPr>
        <w:t xml:space="preserve"> </w:t>
      </w:r>
      <w:r w:rsidRPr="004C4535">
        <w:rPr>
          <w:rFonts w:ascii="Times New Roman" w:eastAsia="Times New Roman" w:hAnsi="Times New Roman" w:cs="Times New Roman"/>
          <w:sz w:val="24"/>
          <w:szCs w:val="24"/>
        </w:rPr>
        <w:t>химических</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теорий;</w:t>
      </w:r>
    </w:p>
    <w:p w:rsidR="004C4535" w:rsidRPr="004C4535" w:rsidRDefault="004C4535" w:rsidP="004C4535">
      <w:pPr>
        <w:widowControl w:val="0"/>
        <w:autoSpaceDE w:val="0"/>
        <w:autoSpaceDN w:val="0"/>
        <w:spacing w:after="0"/>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 xml:space="preserve">−  </w:t>
      </w:r>
      <w:r w:rsidRPr="004C4535">
        <w:rPr>
          <w:rFonts w:ascii="Times New Roman" w:eastAsia="Times New Roman" w:hAnsi="Times New Roman" w:cs="Times New Roman"/>
          <w:spacing w:val="46"/>
          <w:sz w:val="24"/>
          <w:szCs w:val="24"/>
        </w:rPr>
        <w:t xml:space="preserve"> </w:t>
      </w:r>
      <w:r w:rsidRPr="004C4535">
        <w:rPr>
          <w:rFonts w:ascii="Times New Roman" w:eastAsia="Times New Roman" w:hAnsi="Times New Roman" w:cs="Times New Roman"/>
          <w:sz w:val="24"/>
          <w:szCs w:val="24"/>
        </w:rPr>
        <w:t>анализ</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строения</w:t>
      </w:r>
      <w:r w:rsidRPr="004C4535">
        <w:rPr>
          <w:rFonts w:ascii="Times New Roman" w:eastAsia="Times New Roman" w:hAnsi="Times New Roman" w:cs="Times New Roman"/>
          <w:spacing w:val="-4"/>
          <w:sz w:val="24"/>
          <w:szCs w:val="24"/>
        </w:rPr>
        <w:t xml:space="preserve"> </w:t>
      </w:r>
      <w:r w:rsidRPr="004C4535">
        <w:rPr>
          <w:rFonts w:ascii="Times New Roman" w:eastAsia="Times New Roman" w:hAnsi="Times New Roman" w:cs="Times New Roman"/>
          <w:sz w:val="24"/>
          <w:szCs w:val="24"/>
        </w:rPr>
        <w:t>и</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свойств</w:t>
      </w:r>
      <w:r w:rsidRPr="004C4535">
        <w:rPr>
          <w:rFonts w:ascii="Times New Roman" w:eastAsia="Times New Roman" w:hAnsi="Times New Roman" w:cs="Times New Roman"/>
          <w:spacing w:val="-2"/>
          <w:sz w:val="24"/>
          <w:szCs w:val="24"/>
        </w:rPr>
        <w:t xml:space="preserve"> </w:t>
      </w:r>
      <w:r w:rsidRPr="004C4535">
        <w:rPr>
          <w:rFonts w:ascii="Times New Roman" w:eastAsia="Times New Roman" w:hAnsi="Times New Roman" w:cs="Times New Roman"/>
          <w:sz w:val="24"/>
          <w:szCs w:val="24"/>
        </w:rPr>
        <w:t>веществ;</w:t>
      </w:r>
    </w:p>
    <w:p w:rsidR="004C4535" w:rsidRPr="004C4535" w:rsidRDefault="004C4535" w:rsidP="004C4535">
      <w:pPr>
        <w:widowControl w:val="0"/>
        <w:autoSpaceDE w:val="0"/>
        <w:autoSpaceDN w:val="0"/>
        <w:spacing w:after="0"/>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использование</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Периодического</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закона</w:t>
      </w:r>
      <w:r w:rsidRPr="004C4535">
        <w:rPr>
          <w:rFonts w:ascii="Times New Roman" w:eastAsia="Times New Roman" w:hAnsi="Times New Roman" w:cs="Times New Roman"/>
          <w:spacing w:val="61"/>
          <w:sz w:val="24"/>
          <w:szCs w:val="24"/>
        </w:rPr>
        <w:t xml:space="preserve"> </w:t>
      </w:r>
      <w:r w:rsidRPr="004C4535">
        <w:rPr>
          <w:rFonts w:ascii="Times New Roman" w:eastAsia="Times New Roman" w:hAnsi="Times New Roman" w:cs="Times New Roman"/>
          <w:sz w:val="24"/>
          <w:szCs w:val="24"/>
        </w:rPr>
        <w:t>Д.И.</w:t>
      </w:r>
      <w:r w:rsidRPr="004C4535">
        <w:rPr>
          <w:rFonts w:ascii="Times New Roman" w:eastAsia="Times New Roman" w:hAnsi="Times New Roman" w:cs="Times New Roman"/>
          <w:spacing w:val="61"/>
          <w:sz w:val="24"/>
          <w:szCs w:val="24"/>
        </w:rPr>
        <w:t xml:space="preserve"> </w:t>
      </w:r>
      <w:r w:rsidRPr="004C4535">
        <w:rPr>
          <w:rFonts w:ascii="Times New Roman" w:eastAsia="Times New Roman" w:hAnsi="Times New Roman" w:cs="Times New Roman"/>
          <w:sz w:val="24"/>
          <w:szCs w:val="24"/>
        </w:rPr>
        <w:t>Менделеева</w:t>
      </w:r>
      <w:r w:rsidRPr="004C4535">
        <w:rPr>
          <w:rFonts w:ascii="Times New Roman" w:eastAsia="Times New Roman" w:hAnsi="Times New Roman" w:cs="Times New Roman"/>
          <w:spacing w:val="61"/>
          <w:sz w:val="24"/>
          <w:szCs w:val="24"/>
        </w:rPr>
        <w:t xml:space="preserve"> </w:t>
      </w:r>
      <w:r w:rsidRPr="004C4535">
        <w:rPr>
          <w:rFonts w:ascii="Times New Roman" w:eastAsia="Times New Roman" w:hAnsi="Times New Roman" w:cs="Times New Roman"/>
          <w:sz w:val="24"/>
          <w:szCs w:val="24"/>
        </w:rPr>
        <w:t>для</w:t>
      </w:r>
      <w:r w:rsidRPr="004C4535">
        <w:rPr>
          <w:rFonts w:ascii="Times New Roman" w:eastAsia="Times New Roman" w:hAnsi="Times New Roman" w:cs="Times New Roman"/>
          <w:spacing w:val="61"/>
          <w:sz w:val="24"/>
          <w:szCs w:val="24"/>
        </w:rPr>
        <w:t xml:space="preserve"> </w:t>
      </w:r>
      <w:r w:rsidRPr="004C4535">
        <w:rPr>
          <w:rFonts w:ascii="Times New Roman" w:eastAsia="Times New Roman" w:hAnsi="Times New Roman" w:cs="Times New Roman"/>
          <w:sz w:val="24"/>
          <w:szCs w:val="24"/>
        </w:rPr>
        <w:t>качественного</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анализа и обоснования основных закономерностей строения атомов, свойств химических</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элементов</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и их</w:t>
      </w:r>
      <w:r w:rsidRPr="004C4535">
        <w:rPr>
          <w:rFonts w:ascii="Times New Roman" w:eastAsia="Times New Roman" w:hAnsi="Times New Roman" w:cs="Times New Roman"/>
          <w:spacing w:val="2"/>
          <w:sz w:val="24"/>
          <w:szCs w:val="24"/>
        </w:rPr>
        <w:t xml:space="preserve"> </w:t>
      </w:r>
      <w:r w:rsidRPr="004C4535">
        <w:rPr>
          <w:rFonts w:ascii="Times New Roman" w:eastAsia="Times New Roman" w:hAnsi="Times New Roman" w:cs="Times New Roman"/>
          <w:sz w:val="24"/>
          <w:szCs w:val="24"/>
        </w:rPr>
        <w:t>соединений;</w:t>
      </w:r>
    </w:p>
    <w:p w:rsidR="004C4535" w:rsidRPr="004C4535" w:rsidRDefault="004C4535" w:rsidP="004C4535">
      <w:pPr>
        <w:widowControl w:val="0"/>
        <w:autoSpaceDE w:val="0"/>
        <w:autoSpaceDN w:val="0"/>
        <w:spacing w:after="0"/>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классификацию</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неорганических</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и</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органических</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веществ</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по</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всем</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известным</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классификационным</w:t>
      </w:r>
      <w:r w:rsidRPr="004C4535">
        <w:rPr>
          <w:rFonts w:ascii="Times New Roman" w:eastAsia="Times New Roman" w:hAnsi="Times New Roman" w:cs="Times New Roman"/>
          <w:spacing w:val="-3"/>
          <w:sz w:val="24"/>
          <w:szCs w:val="24"/>
        </w:rPr>
        <w:t xml:space="preserve"> </w:t>
      </w:r>
      <w:r w:rsidRPr="004C4535">
        <w:rPr>
          <w:rFonts w:ascii="Times New Roman" w:eastAsia="Times New Roman" w:hAnsi="Times New Roman" w:cs="Times New Roman"/>
          <w:sz w:val="24"/>
          <w:szCs w:val="24"/>
        </w:rPr>
        <w:t>признакам;</w:t>
      </w:r>
    </w:p>
    <w:p w:rsidR="004C4535" w:rsidRPr="004C4535" w:rsidRDefault="004C4535" w:rsidP="004C4535">
      <w:pPr>
        <w:widowControl w:val="0"/>
        <w:autoSpaceDE w:val="0"/>
        <w:autoSpaceDN w:val="0"/>
        <w:spacing w:after="0"/>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теоретическое экспериментирование, объяснение общих способов и принципов</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получения</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наиболее</w:t>
      </w:r>
      <w:r w:rsidRPr="004C4535">
        <w:rPr>
          <w:rFonts w:ascii="Times New Roman" w:eastAsia="Times New Roman" w:hAnsi="Times New Roman" w:cs="Times New Roman"/>
          <w:spacing w:val="-2"/>
          <w:sz w:val="24"/>
          <w:szCs w:val="24"/>
        </w:rPr>
        <w:t xml:space="preserve"> </w:t>
      </w:r>
      <w:r w:rsidRPr="004C4535">
        <w:rPr>
          <w:rFonts w:ascii="Times New Roman" w:eastAsia="Times New Roman" w:hAnsi="Times New Roman" w:cs="Times New Roman"/>
          <w:sz w:val="24"/>
          <w:szCs w:val="24"/>
        </w:rPr>
        <w:t>важных</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веществ;</w:t>
      </w:r>
    </w:p>
    <w:p w:rsidR="004C4535" w:rsidRPr="004C4535" w:rsidRDefault="004C4535" w:rsidP="004C4535">
      <w:pPr>
        <w:widowControl w:val="0"/>
        <w:autoSpaceDE w:val="0"/>
        <w:autoSpaceDN w:val="0"/>
        <w:spacing w:after="0"/>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определение</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и</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классификацию</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валентности,</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степени</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окисления</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химических</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элементов, зарядов ионов; вида химических связей в соединениях и типа кристаллической</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решетки;</w:t>
      </w:r>
    </w:p>
    <w:p w:rsidR="004C4535" w:rsidRPr="004C4535" w:rsidRDefault="004C4535" w:rsidP="004C4535">
      <w:pPr>
        <w:widowControl w:val="0"/>
        <w:autoSpaceDE w:val="0"/>
        <w:autoSpaceDN w:val="0"/>
        <w:spacing w:after="0"/>
        <w:ind w:right="-453"/>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определение</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и</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доказательство</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принадлежности</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веществ</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к</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различным</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классам</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неорганических</w:t>
      </w:r>
      <w:r w:rsidRPr="004C4535">
        <w:rPr>
          <w:rFonts w:ascii="Times New Roman" w:eastAsia="Times New Roman" w:hAnsi="Times New Roman" w:cs="Times New Roman"/>
          <w:spacing w:val="-2"/>
          <w:sz w:val="24"/>
          <w:szCs w:val="24"/>
        </w:rPr>
        <w:t xml:space="preserve"> </w:t>
      </w:r>
      <w:r w:rsidRPr="004C4535">
        <w:rPr>
          <w:rFonts w:ascii="Times New Roman" w:eastAsia="Times New Roman" w:hAnsi="Times New Roman" w:cs="Times New Roman"/>
          <w:sz w:val="24"/>
          <w:szCs w:val="24"/>
        </w:rPr>
        <w:t>и органических</w:t>
      </w:r>
      <w:r w:rsidRPr="004C4535">
        <w:rPr>
          <w:rFonts w:ascii="Times New Roman" w:eastAsia="Times New Roman" w:hAnsi="Times New Roman" w:cs="Times New Roman"/>
          <w:spacing w:val="2"/>
          <w:sz w:val="24"/>
          <w:szCs w:val="24"/>
        </w:rPr>
        <w:t xml:space="preserve"> </w:t>
      </w:r>
      <w:r w:rsidRPr="004C4535">
        <w:rPr>
          <w:rFonts w:ascii="Times New Roman" w:eastAsia="Times New Roman" w:hAnsi="Times New Roman" w:cs="Times New Roman"/>
          <w:sz w:val="24"/>
          <w:szCs w:val="24"/>
        </w:rPr>
        <w:t>соединений;</w:t>
      </w:r>
    </w:p>
    <w:p w:rsidR="004C4535" w:rsidRPr="004C4535" w:rsidRDefault="004C4535" w:rsidP="004C4535">
      <w:pPr>
        <w:widowControl w:val="0"/>
        <w:autoSpaceDE w:val="0"/>
        <w:autoSpaceDN w:val="0"/>
        <w:spacing w:after="0"/>
        <w:ind w:right="-453"/>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анализ химических реакций в неорганической и органической химии (по всем</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известным</w:t>
      </w:r>
      <w:r w:rsidRPr="004C4535">
        <w:rPr>
          <w:rFonts w:ascii="Times New Roman" w:eastAsia="Times New Roman" w:hAnsi="Times New Roman" w:cs="Times New Roman"/>
          <w:spacing w:val="-3"/>
          <w:sz w:val="24"/>
          <w:szCs w:val="24"/>
        </w:rPr>
        <w:t xml:space="preserve"> </w:t>
      </w:r>
      <w:r w:rsidRPr="004C4535">
        <w:rPr>
          <w:rFonts w:ascii="Times New Roman" w:eastAsia="Times New Roman" w:hAnsi="Times New Roman" w:cs="Times New Roman"/>
          <w:sz w:val="24"/>
          <w:szCs w:val="24"/>
        </w:rPr>
        <w:t>классификационным</w:t>
      </w:r>
      <w:r w:rsidRPr="004C4535">
        <w:rPr>
          <w:rFonts w:ascii="Times New Roman" w:eastAsia="Times New Roman" w:hAnsi="Times New Roman" w:cs="Times New Roman"/>
          <w:spacing w:val="2"/>
          <w:sz w:val="24"/>
          <w:szCs w:val="24"/>
        </w:rPr>
        <w:t xml:space="preserve"> </w:t>
      </w:r>
      <w:r w:rsidRPr="004C4535">
        <w:rPr>
          <w:rFonts w:ascii="Times New Roman" w:eastAsia="Times New Roman" w:hAnsi="Times New Roman" w:cs="Times New Roman"/>
          <w:sz w:val="24"/>
          <w:szCs w:val="24"/>
        </w:rPr>
        <w:t>признакам);</w:t>
      </w:r>
    </w:p>
    <w:p w:rsidR="004C4535" w:rsidRPr="004C4535" w:rsidRDefault="004C4535" w:rsidP="004C4535">
      <w:pPr>
        <w:widowControl w:val="0"/>
        <w:autoSpaceDE w:val="0"/>
        <w:autoSpaceDN w:val="0"/>
        <w:spacing w:after="0"/>
        <w:ind w:right="-453"/>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анализ</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и</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сопоставление</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общих</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химических</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свойств</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основных</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классов</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неорганических</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соединений,</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свойств</w:t>
      </w:r>
      <w:r w:rsidRPr="004C4535">
        <w:rPr>
          <w:rFonts w:ascii="Times New Roman" w:eastAsia="Times New Roman" w:hAnsi="Times New Roman" w:cs="Times New Roman"/>
          <w:spacing w:val="-2"/>
          <w:sz w:val="24"/>
          <w:szCs w:val="24"/>
        </w:rPr>
        <w:t xml:space="preserve"> </w:t>
      </w:r>
      <w:r w:rsidRPr="004C4535">
        <w:rPr>
          <w:rFonts w:ascii="Times New Roman" w:eastAsia="Times New Roman" w:hAnsi="Times New Roman" w:cs="Times New Roman"/>
          <w:sz w:val="24"/>
          <w:szCs w:val="24"/>
        </w:rPr>
        <w:t>отдельных представителей этих</w:t>
      </w:r>
      <w:r w:rsidRPr="004C4535">
        <w:rPr>
          <w:rFonts w:ascii="Times New Roman" w:eastAsia="Times New Roman" w:hAnsi="Times New Roman" w:cs="Times New Roman"/>
          <w:spacing w:val="-2"/>
          <w:sz w:val="24"/>
          <w:szCs w:val="24"/>
        </w:rPr>
        <w:t xml:space="preserve"> </w:t>
      </w:r>
      <w:r w:rsidRPr="004C4535">
        <w:rPr>
          <w:rFonts w:ascii="Times New Roman" w:eastAsia="Times New Roman" w:hAnsi="Times New Roman" w:cs="Times New Roman"/>
          <w:sz w:val="24"/>
          <w:szCs w:val="24"/>
        </w:rPr>
        <w:t>классов;</w:t>
      </w:r>
    </w:p>
    <w:p w:rsidR="004C4535" w:rsidRPr="004C4535" w:rsidRDefault="004C4535" w:rsidP="004C4535">
      <w:pPr>
        <w:widowControl w:val="0"/>
        <w:autoSpaceDE w:val="0"/>
        <w:autoSpaceDN w:val="0"/>
        <w:spacing w:after="0"/>
        <w:ind w:right="-453"/>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выявление сущности изученных видов химических реакций: электролитической</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диссоциации,</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ионного</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обмена,</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окислительно-восстановительных</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и</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составление</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их</w:t>
      </w:r>
      <w:r w:rsidRPr="004C4535">
        <w:rPr>
          <w:rFonts w:ascii="Times New Roman" w:eastAsia="Times New Roman" w:hAnsi="Times New Roman" w:cs="Times New Roman"/>
          <w:spacing w:val="-57"/>
          <w:sz w:val="24"/>
          <w:szCs w:val="24"/>
        </w:rPr>
        <w:t xml:space="preserve"> </w:t>
      </w:r>
      <w:r w:rsidRPr="004C4535">
        <w:rPr>
          <w:rFonts w:ascii="Times New Roman" w:eastAsia="Times New Roman" w:hAnsi="Times New Roman" w:cs="Times New Roman"/>
          <w:sz w:val="24"/>
          <w:szCs w:val="24"/>
        </w:rPr>
        <w:t>уравнений;</w:t>
      </w:r>
    </w:p>
    <w:p w:rsidR="004C4535" w:rsidRPr="004C4535" w:rsidRDefault="004C4535" w:rsidP="004C4535">
      <w:pPr>
        <w:widowControl w:val="0"/>
        <w:autoSpaceDE w:val="0"/>
        <w:autoSpaceDN w:val="0"/>
        <w:spacing w:after="0"/>
        <w:ind w:right="-453"/>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правильное</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планирование</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и</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проведение</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экспериментов</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по</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получению</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и</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распознаванию</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важнейших</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неорганических</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и</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органических</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соединений,</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с</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учетом</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приобретенных</w:t>
      </w:r>
      <w:r w:rsidRPr="004C4535">
        <w:rPr>
          <w:rFonts w:ascii="Times New Roman" w:eastAsia="Times New Roman" w:hAnsi="Times New Roman" w:cs="Times New Roman"/>
          <w:spacing w:val="-3"/>
          <w:sz w:val="24"/>
          <w:szCs w:val="24"/>
        </w:rPr>
        <w:t xml:space="preserve"> </w:t>
      </w:r>
      <w:r w:rsidRPr="004C4535">
        <w:rPr>
          <w:rFonts w:ascii="Times New Roman" w:eastAsia="Times New Roman" w:hAnsi="Times New Roman" w:cs="Times New Roman"/>
          <w:sz w:val="24"/>
          <w:szCs w:val="24"/>
        </w:rPr>
        <w:t>знаний</w:t>
      </w:r>
      <w:r w:rsidRPr="004C4535">
        <w:rPr>
          <w:rFonts w:ascii="Times New Roman" w:eastAsia="Times New Roman" w:hAnsi="Times New Roman" w:cs="Times New Roman"/>
          <w:spacing w:val="-4"/>
          <w:sz w:val="24"/>
          <w:szCs w:val="24"/>
        </w:rPr>
        <w:t xml:space="preserve"> </w:t>
      </w:r>
      <w:r w:rsidRPr="004C4535">
        <w:rPr>
          <w:rFonts w:ascii="Times New Roman" w:eastAsia="Times New Roman" w:hAnsi="Times New Roman" w:cs="Times New Roman"/>
          <w:sz w:val="24"/>
          <w:szCs w:val="24"/>
        </w:rPr>
        <w:t>о</w:t>
      </w:r>
      <w:r w:rsidRPr="004C4535">
        <w:rPr>
          <w:rFonts w:ascii="Times New Roman" w:eastAsia="Times New Roman" w:hAnsi="Times New Roman" w:cs="Times New Roman"/>
          <w:spacing w:val="-2"/>
          <w:sz w:val="24"/>
          <w:szCs w:val="24"/>
        </w:rPr>
        <w:t xml:space="preserve"> </w:t>
      </w:r>
      <w:r w:rsidRPr="004C4535">
        <w:rPr>
          <w:rFonts w:ascii="Times New Roman" w:eastAsia="Times New Roman" w:hAnsi="Times New Roman" w:cs="Times New Roman"/>
          <w:sz w:val="24"/>
          <w:szCs w:val="24"/>
        </w:rPr>
        <w:t>правилах безопасной</w:t>
      </w:r>
      <w:r w:rsidRPr="004C4535">
        <w:rPr>
          <w:rFonts w:ascii="Times New Roman" w:eastAsia="Times New Roman" w:hAnsi="Times New Roman" w:cs="Times New Roman"/>
          <w:spacing w:val="-4"/>
          <w:sz w:val="24"/>
          <w:szCs w:val="24"/>
        </w:rPr>
        <w:t xml:space="preserve"> </w:t>
      </w:r>
      <w:r w:rsidRPr="004C4535">
        <w:rPr>
          <w:rFonts w:ascii="Times New Roman" w:eastAsia="Times New Roman" w:hAnsi="Times New Roman" w:cs="Times New Roman"/>
          <w:sz w:val="24"/>
          <w:szCs w:val="24"/>
        </w:rPr>
        <w:t>работы</w:t>
      </w:r>
      <w:r w:rsidRPr="004C4535">
        <w:rPr>
          <w:rFonts w:ascii="Times New Roman" w:eastAsia="Times New Roman" w:hAnsi="Times New Roman" w:cs="Times New Roman"/>
          <w:spacing w:val="-2"/>
          <w:sz w:val="24"/>
          <w:szCs w:val="24"/>
        </w:rPr>
        <w:t xml:space="preserve"> </w:t>
      </w:r>
      <w:r w:rsidRPr="004C4535">
        <w:rPr>
          <w:rFonts w:ascii="Times New Roman" w:eastAsia="Times New Roman" w:hAnsi="Times New Roman" w:cs="Times New Roman"/>
          <w:sz w:val="24"/>
          <w:szCs w:val="24"/>
        </w:rPr>
        <w:t>с</w:t>
      </w:r>
      <w:r w:rsidRPr="004C4535">
        <w:rPr>
          <w:rFonts w:ascii="Times New Roman" w:eastAsia="Times New Roman" w:hAnsi="Times New Roman" w:cs="Times New Roman"/>
          <w:spacing w:val="-3"/>
          <w:sz w:val="24"/>
          <w:szCs w:val="24"/>
        </w:rPr>
        <w:t xml:space="preserve"> </w:t>
      </w:r>
      <w:r w:rsidRPr="004C4535">
        <w:rPr>
          <w:rFonts w:ascii="Times New Roman" w:eastAsia="Times New Roman" w:hAnsi="Times New Roman" w:cs="Times New Roman"/>
          <w:sz w:val="24"/>
          <w:szCs w:val="24"/>
        </w:rPr>
        <w:t>веществами</w:t>
      </w:r>
      <w:r w:rsidRPr="004C4535">
        <w:rPr>
          <w:rFonts w:ascii="Times New Roman" w:eastAsia="Times New Roman" w:hAnsi="Times New Roman" w:cs="Times New Roman"/>
          <w:spacing w:val="-2"/>
          <w:sz w:val="24"/>
          <w:szCs w:val="24"/>
        </w:rPr>
        <w:t xml:space="preserve"> </w:t>
      </w:r>
      <w:r w:rsidRPr="004C4535">
        <w:rPr>
          <w:rFonts w:ascii="Times New Roman" w:eastAsia="Times New Roman" w:hAnsi="Times New Roman" w:cs="Times New Roman"/>
          <w:sz w:val="24"/>
          <w:szCs w:val="24"/>
        </w:rPr>
        <w:t>в</w:t>
      </w:r>
      <w:r w:rsidRPr="004C4535">
        <w:rPr>
          <w:rFonts w:ascii="Times New Roman" w:eastAsia="Times New Roman" w:hAnsi="Times New Roman" w:cs="Times New Roman"/>
          <w:spacing w:val="-3"/>
          <w:sz w:val="24"/>
          <w:szCs w:val="24"/>
        </w:rPr>
        <w:t xml:space="preserve"> </w:t>
      </w:r>
      <w:r w:rsidRPr="004C4535">
        <w:rPr>
          <w:rFonts w:ascii="Times New Roman" w:eastAsia="Times New Roman" w:hAnsi="Times New Roman" w:cs="Times New Roman"/>
          <w:sz w:val="24"/>
          <w:szCs w:val="24"/>
        </w:rPr>
        <w:t>лаборатории</w:t>
      </w:r>
      <w:r w:rsidRPr="004C4535">
        <w:rPr>
          <w:rFonts w:ascii="Times New Roman" w:eastAsia="Times New Roman" w:hAnsi="Times New Roman" w:cs="Times New Roman"/>
          <w:spacing w:val="-2"/>
          <w:sz w:val="24"/>
          <w:szCs w:val="24"/>
        </w:rPr>
        <w:t xml:space="preserve"> </w:t>
      </w:r>
      <w:r w:rsidRPr="004C4535">
        <w:rPr>
          <w:rFonts w:ascii="Times New Roman" w:eastAsia="Times New Roman" w:hAnsi="Times New Roman" w:cs="Times New Roman"/>
          <w:sz w:val="24"/>
          <w:szCs w:val="24"/>
        </w:rPr>
        <w:t>и</w:t>
      </w:r>
      <w:r w:rsidRPr="004C4535">
        <w:rPr>
          <w:rFonts w:ascii="Times New Roman" w:eastAsia="Times New Roman" w:hAnsi="Times New Roman" w:cs="Times New Roman"/>
          <w:spacing w:val="-2"/>
          <w:sz w:val="24"/>
          <w:szCs w:val="24"/>
        </w:rPr>
        <w:t xml:space="preserve"> </w:t>
      </w:r>
      <w:r w:rsidRPr="004C4535">
        <w:rPr>
          <w:rFonts w:ascii="Times New Roman" w:eastAsia="Times New Roman" w:hAnsi="Times New Roman" w:cs="Times New Roman"/>
          <w:sz w:val="24"/>
          <w:szCs w:val="24"/>
        </w:rPr>
        <w:t>в</w:t>
      </w:r>
      <w:r w:rsidRPr="004C4535">
        <w:rPr>
          <w:rFonts w:ascii="Times New Roman" w:eastAsia="Times New Roman" w:hAnsi="Times New Roman" w:cs="Times New Roman"/>
          <w:spacing w:val="-3"/>
          <w:sz w:val="24"/>
          <w:szCs w:val="24"/>
        </w:rPr>
        <w:t xml:space="preserve"> </w:t>
      </w:r>
      <w:r w:rsidRPr="004C4535">
        <w:rPr>
          <w:rFonts w:ascii="Times New Roman" w:eastAsia="Times New Roman" w:hAnsi="Times New Roman" w:cs="Times New Roman"/>
          <w:sz w:val="24"/>
          <w:szCs w:val="24"/>
        </w:rPr>
        <w:t>быту;</w:t>
      </w:r>
    </w:p>
    <w:p w:rsidR="004C4535" w:rsidRPr="004C4535" w:rsidRDefault="004C4535" w:rsidP="004C4535">
      <w:pPr>
        <w:widowControl w:val="0"/>
        <w:autoSpaceDE w:val="0"/>
        <w:autoSpaceDN w:val="0"/>
        <w:spacing w:after="0"/>
        <w:ind w:right="-453"/>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правильное</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планирование,</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аргументированное</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произведение</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и</w:t>
      </w:r>
      <w:r w:rsidRPr="004C4535">
        <w:rPr>
          <w:rFonts w:ascii="Times New Roman" w:eastAsia="Times New Roman" w:hAnsi="Times New Roman" w:cs="Times New Roman"/>
          <w:spacing w:val="61"/>
          <w:sz w:val="24"/>
          <w:szCs w:val="24"/>
        </w:rPr>
        <w:t xml:space="preserve"> </w:t>
      </w:r>
      <w:r w:rsidRPr="004C4535">
        <w:rPr>
          <w:rFonts w:ascii="Times New Roman" w:eastAsia="Times New Roman" w:hAnsi="Times New Roman" w:cs="Times New Roman"/>
          <w:sz w:val="24"/>
          <w:szCs w:val="24"/>
        </w:rPr>
        <w:t>проверку</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вычислений</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по</w:t>
      </w:r>
      <w:r w:rsidRPr="004C4535">
        <w:rPr>
          <w:rFonts w:ascii="Times New Roman" w:eastAsia="Times New Roman" w:hAnsi="Times New Roman" w:cs="Times New Roman"/>
          <w:spacing w:val="-3"/>
          <w:sz w:val="24"/>
          <w:szCs w:val="24"/>
        </w:rPr>
        <w:t xml:space="preserve"> </w:t>
      </w:r>
      <w:r w:rsidRPr="004C4535">
        <w:rPr>
          <w:rFonts w:ascii="Times New Roman" w:eastAsia="Times New Roman" w:hAnsi="Times New Roman" w:cs="Times New Roman"/>
          <w:sz w:val="24"/>
          <w:szCs w:val="24"/>
        </w:rPr>
        <w:t>химическим</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формулам</w:t>
      </w:r>
      <w:r w:rsidRPr="004C4535">
        <w:rPr>
          <w:rFonts w:ascii="Times New Roman" w:eastAsia="Times New Roman" w:hAnsi="Times New Roman" w:cs="Times New Roman"/>
          <w:spacing w:val="-2"/>
          <w:sz w:val="24"/>
          <w:szCs w:val="24"/>
        </w:rPr>
        <w:t xml:space="preserve"> </w:t>
      </w:r>
      <w:r w:rsidRPr="004C4535">
        <w:rPr>
          <w:rFonts w:ascii="Times New Roman" w:eastAsia="Times New Roman" w:hAnsi="Times New Roman" w:cs="Times New Roman"/>
          <w:sz w:val="24"/>
          <w:szCs w:val="24"/>
        </w:rPr>
        <w:t>и</w:t>
      </w:r>
      <w:r w:rsidRPr="004C4535">
        <w:rPr>
          <w:rFonts w:ascii="Times New Roman" w:eastAsia="Times New Roman" w:hAnsi="Times New Roman" w:cs="Times New Roman"/>
          <w:spacing w:val="5"/>
          <w:sz w:val="24"/>
          <w:szCs w:val="24"/>
        </w:rPr>
        <w:t xml:space="preserve"> </w:t>
      </w:r>
      <w:r w:rsidRPr="004C4535">
        <w:rPr>
          <w:rFonts w:ascii="Times New Roman" w:eastAsia="Times New Roman" w:hAnsi="Times New Roman" w:cs="Times New Roman"/>
          <w:sz w:val="24"/>
          <w:szCs w:val="24"/>
        </w:rPr>
        <w:t>уравнениям.</w:t>
      </w:r>
    </w:p>
    <w:p w:rsidR="004C4535" w:rsidRPr="004C4535" w:rsidRDefault="004C4535" w:rsidP="004C4535">
      <w:pPr>
        <w:widowControl w:val="0"/>
        <w:autoSpaceDE w:val="0"/>
        <w:autoSpaceDN w:val="0"/>
        <w:spacing w:after="0"/>
        <w:ind w:right="-453"/>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 xml:space="preserve">         В</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качестве</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одной</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из</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главных</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причин</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ошибок</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выпускников</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при</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выполнении</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заданий</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с</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развернутым</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ответом</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можно</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назвать</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отсутствие</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системной</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работы</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по</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формированию</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умений выполнять задания с простыми веществами</w:t>
      </w:r>
      <w:r w:rsidRPr="004C4535">
        <w:rPr>
          <w:rFonts w:ascii="Times New Roman" w:eastAsia="Times New Roman" w:hAnsi="Times New Roman" w:cs="Times New Roman"/>
          <w:spacing w:val="60"/>
          <w:sz w:val="24"/>
          <w:szCs w:val="24"/>
        </w:rPr>
        <w:t xml:space="preserve"> </w:t>
      </w:r>
      <w:r w:rsidRPr="004C4535">
        <w:rPr>
          <w:rFonts w:ascii="Times New Roman" w:eastAsia="Times New Roman" w:hAnsi="Times New Roman" w:cs="Times New Roman"/>
          <w:sz w:val="24"/>
          <w:szCs w:val="24"/>
        </w:rPr>
        <w:t>и оксидам. Учащиеся,</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как правило, знают о конкретных свойствах простых веществ и оксидов, но недостаточно</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понимают закономерности их изменений по группам и периодам, или, зная о возможности</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протекания отдельных реакций, не понимают внутренние причины и условия осуществления</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подобных процессов в целом. Из этого следует, что работа по формированию практических</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навыков должна стать частью каждого урока и быть частью самостоятельной подготовки</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обучающихся.</w:t>
      </w:r>
    </w:p>
    <w:p w:rsidR="004C4535" w:rsidRPr="004C4535" w:rsidRDefault="004C4535" w:rsidP="004C4535">
      <w:pPr>
        <w:widowControl w:val="0"/>
        <w:autoSpaceDE w:val="0"/>
        <w:autoSpaceDN w:val="0"/>
        <w:spacing w:after="0"/>
        <w:jc w:val="both"/>
        <w:rPr>
          <w:rFonts w:ascii="Times New Roman" w:eastAsia="Times New Roman" w:hAnsi="Times New Roman" w:cs="Times New Roman"/>
          <w:sz w:val="24"/>
          <w:szCs w:val="24"/>
        </w:rPr>
      </w:pPr>
      <w:r w:rsidRPr="004C4535">
        <w:rPr>
          <w:rFonts w:ascii="Times New Roman" w:eastAsia="Times New Roman" w:hAnsi="Times New Roman" w:cs="Times New Roman"/>
          <w:sz w:val="24"/>
          <w:szCs w:val="24"/>
        </w:rPr>
        <w:t xml:space="preserve">       Подготовка к ЕГЭ обучающихся не должна сводиться к натаскиванию на решение</w:t>
      </w:r>
      <w:r w:rsidRPr="004C4535">
        <w:rPr>
          <w:rFonts w:ascii="Times New Roman" w:eastAsia="Times New Roman" w:hAnsi="Times New Roman" w:cs="Times New Roman"/>
          <w:spacing w:val="-57"/>
          <w:sz w:val="24"/>
          <w:szCs w:val="24"/>
        </w:rPr>
        <w:t xml:space="preserve"> </w:t>
      </w:r>
      <w:r w:rsidRPr="004C4535">
        <w:rPr>
          <w:rFonts w:ascii="Times New Roman" w:eastAsia="Times New Roman" w:hAnsi="Times New Roman" w:cs="Times New Roman"/>
          <w:sz w:val="24"/>
          <w:szCs w:val="24"/>
        </w:rPr>
        <w:t>типичных заданий, а должна предусматривать формирование у учащихся системы знаний,</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поэтому целесообразно больше учебного времени уделить вопросам систематизации знаний,</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решению заданий с развернутым ответом. Использовать при организации учебного процесса и подготовке обучающихся к</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ЕГЭ</w:t>
      </w:r>
      <w:r w:rsidRPr="004C4535">
        <w:rPr>
          <w:rFonts w:ascii="Times New Roman" w:eastAsia="Times New Roman" w:hAnsi="Times New Roman" w:cs="Times New Roman"/>
          <w:spacing w:val="22"/>
          <w:sz w:val="24"/>
          <w:szCs w:val="24"/>
        </w:rPr>
        <w:t xml:space="preserve"> </w:t>
      </w:r>
      <w:r w:rsidRPr="004C4535">
        <w:rPr>
          <w:rFonts w:ascii="Times New Roman" w:eastAsia="Times New Roman" w:hAnsi="Times New Roman" w:cs="Times New Roman"/>
          <w:sz w:val="24"/>
          <w:szCs w:val="24"/>
        </w:rPr>
        <w:t>нормативные,</w:t>
      </w:r>
      <w:r w:rsidRPr="004C4535">
        <w:rPr>
          <w:rFonts w:ascii="Times New Roman" w:eastAsia="Times New Roman" w:hAnsi="Times New Roman" w:cs="Times New Roman"/>
          <w:spacing w:val="22"/>
          <w:sz w:val="24"/>
          <w:szCs w:val="24"/>
        </w:rPr>
        <w:t xml:space="preserve"> </w:t>
      </w:r>
      <w:r w:rsidRPr="004C4535">
        <w:rPr>
          <w:rFonts w:ascii="Times New Roman" w:eastAsia="Times New Roman" w:hAnsi="Times New Roman" w:cs="Times New Roman"/>
          <w:sz w:val="24"/>
          <w:szCs w:val="24"/>
        </w:rPr>
        <w:t>аналитические,</w:t>
      </w:r>
      <w:r w:rsidRPr="004C4535">
        <w:rPr>
          <w:rFonts w:ascii="Times New Roman" w:eastAsia="Times New Roman" w:hAnsi="Times New Roman" w:cs="Times New Roman"/>
          <w:spacing w:val="24"/>
          <w:sz w:val="24"/>
          <w:szCs w:val="24"/>
        </w:rPr>
        <w:t xml:space="preserve"> </w:t>
      </w:r>
      <w:r w:rsidRPr="004C4535">
        <w:rPr>
          <w:rFonts w:ascii="Times New Roman" w:eastAsia="Times New Roman" w:hAnsi="Times New Roman" w:cs="Times New Roman"/>
          <w:sz w:val="24"/>
          <w:szCs w:val="24"/>
        </w:rPr>
        <w:t>учебно-методические</w:t>
      </w:r>
      <w:r w:rsidRPr="004C4535">
        <w:rPr>
          <w:rFonts w:ascii="Times New Roman" w:eastAsia="Times New Roman" w:hAnsi="Times New Roman" w:cs="Times New Roman"/>
          <w:spacing w:val="21"/>
          <w:sz w:val="24"/>
          <w:szCs w:val="24"/>
        </w:rPr>
        <w:t xml:space="preserve"> </w:t>
      </w:r>
      <w:r w:rsidRPr="004C4535">
        <w:rPr>
          <w:rFonts w:ascii="Times New Roman" w:eastAsia="Times New Roman" w:hAnsi="Times New Roman" w:cs="Times New Roman"/>
          <w:sz w:val="24"/>
          <w:szCs w:val="24"/>
        </w:rPr>
        <w:t>и</w:t>
      </w:r>
      <w:r w:rsidRPr="004C4535">
        <w:rPr>
          <w:rFonts w:ascii="Times New Roman" w:eastAsia="Times New Roman" w:hAnsi="Times New Roman" w:cs="Times New Roman"/>
          <w:spacing w:val="20"/>
          <w:sz w:val="24"/>
          <w:szCs w:val="24"/>
        </w:rPr>
        <w:t xml:space="preserve"> </w:t>
      </w:r>
      <w:r w:rsidRPr="004C4535">
        <w:rPr>
          <w:rFonts w:ascii="Times New Roman" w:eastAsia="Times New Roman" w:hAnsi="Times New Roman" w:cs="Times New Roman"/>
          <w:sz w:val="24"/>
          <w:szCs w:val="24"/>
        </w:rPr>
        <w:t>информационные</w:t>
      </w:r>
      <w:r w:rsidRPr="004C4535">
        <w:rPr>
          <w:rFonts w:ascii="Times New Roman" w:eastAsia="Times New Roman" w:hAnsi="Times New Roman" w:cs="Times New Roman"/>
          <w:spacing w:val="20"/>
          <w:sz w:val="24"/>
          <w:szCs w:val="24"/>
        </w:rPr>
        <w:t xml:space="preserve"> </w:t>
      </w:r>
      <w:r w:rsidRPr="004C4535">
        <w:rPr>
          <w:rFonts w:ascii="Times New Roman" w:eastAsia="Times New Roman" w:hAnsi="Times New Roman" w:cs="Times New Roman"/>
          <w:sz w:val="24"/>
          <w:szCs w:val="24"/>
        </w:rPr>
        <w:t>материалы размещенные на официальном сайте ФИПИ (</w:t>
      </w:r>
      <w:hyperlink r:id="rId38">
        <w:r w:rsidRPr="004C4535">
          <w:rPr>
            <w:rFonts w:ascii="Times New Roman" w:eastAsia="Times New Roman" w:hAnsi="Times New Roman" w:cs="Times New Roman"/>
            <w:sz w:val="24"/>
            <w:szCs w:val="24"/>
          </w:rPr>
          <w:t>http://www.fipi.ru</w:t>
        </w:r>
      </w:hyperlink>
      <w:r w:rsidRPr="004C4535">
        <w:rPr>
          <w:rFonts w:ascii="Times New Roman" w:eastAsia="Times New Roman" w:hAnsi="Times New Roman" w:cs="Times New Roman"/>
          <w:sz w:val="24"/>
          <w:szCs w:val="24"/>
        </w:rPr>
        <w:t>). Предложения, направленные</w:t>
      </w:r>
      <w:r w:rsidRPr="004C4535">
        <w:rPr>
          <w:rFonts w:ascii="Times New Roman" w:eastAsia="Times New Roman" w:hAnsi="Times New Roman" w:cs="Times New Roman"/>
          <w:spacing w:val="-57"/>
          <w:sz w:val="24"/>
          <w:szCs w:val="24"/>
        </w:rPr>
        <w:t xml:space="preserve"> </w:t>
      </w:r>
      <w:r w:rsidRPr="004C4535">
        <w:rPr>
          <w:rFonts w:ascii="Times New Roman" w:eastAsia="Times New Roman" w:hAnsi="Times New Roman" w:cs="Times New Roman"/>
          <w:sz w:val="24"/>
          <w:szCs w:val="24"/>
        </w:rPr>
        <w:t>на</w:t>
      </w:r>
      <w:r w:rsidRPr="004C4535">
        <w:rPr>
          <w:rFonts w:ascii="Times New Roman" w:eastAsia="Times New Roman" w:hAnsi="Times New Roman" w:cs="Times New Roman"/>
          <w:spacing w:val="-2"/>
          <w:sz w:val="24"/>
          <w:szCs w:val="24"/>
        </w:rPr>
        <w:t xml:space="preserve"> </w:t>
      </w:r>
      <w:r w:rsidRPr="004C4535">
        <w:rPr>
          <w:rFonts w:ascii="Times New Roman" w:eastAsia="Times New Roman" w:hAnsi="Times New Roman" w:cs="Times New Roman"/>
          <w:sz w:val="24"/>
          <w:szCs w:val="24"/>
        </w:rPr>
        <w:t>совершенствование</w:t>
      </w:r>
      <w:r w:rsidRPr="004C4535">
        <w:rPr>
          <w:rFonts w:ascii="Times New Roman" w:eastAsia="Times New Roman" w:hAnsi="Times New Roman" w:cs="Times New Roman"/>
          <w:spacing w:val="-1"/>
          <w:sz w:val="24"/>
          <w:szCs w:val="24"/>
        </w:rPr>
        <w:t xml:space="preserve"> </w:t>
      </w:r>
      <w:r w:rsidRPr="004C4535">
        <w:rPr>
          <w:rFonts w:ascii="Times New Roman" w:eastAsia="Times New Roman" w:hAnsi="Times New Roman" w:cs="Times New Roman"/>
          <w:sz w:val="24"/>
          <w:szCs w:val="24"/>
        </w:rPr>
        <w:t>подготовки к ЕГЭ.</w:t>
      </w:r>
    </w:p>
    <w:p w:rsidR="004C4535" w:rsidRPr="004C4535" w:rsidRDefault="004C4535" w:rsidP="000F30C8">
      <w:pPr>
        <w:widowControl w:val="0"/>
        <w:numPr>
          <w:ilvl w:val="2"/>
          <w:numId w:val="83"/>
        </w:numPr>
        <w:tabs>
          <w:tab w:val="left" w:pos="567"/>
        </w:tabs>
        <w:autoSpaceDE w:val="0"/>
        <w:autoSpaceDN w:val="0"/>
        <w:spacing w:after="0"/>
        <w:ind w:left="-142" w:firstLine="0"/>
        <w:jc w:val="both"/>
        <w:rPr>
          <w:rFonts w:ascii="Times New Roman" w:eastAsia="Calibri" w:hAnsi="Times New Roman" w:cs="Times New Roman"/>
          <w:sz w:val="24"/>
          <w:szCs w:val="24"/>
        </w:rPr>
      </w:pPr>
      <w:r w:rsidRPr="004C4535">
        <w:rPr>
          <w:rFonts w:ascii="Times New Roman" w:eastAsia="Calibri" w:hAnsi="Times New Roman" w:cs="Times New Roman"/>
          <w:sz w:val="24"/>
          <w:szCs w:val="24"/>
        </w:rPr>
        <w:t>При создании демоверсии 2022 года включить в неѐ задания по сложности, не</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уступающие</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реальным</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заданиям</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КИМ,</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чтобы</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не</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создавать</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у</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учащихся</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ложного</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представления о простоте и легкости КИМ. При решении демоверсии обучающиеся должны</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критически</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оценить</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свой</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уровень</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знаний</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и</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осознанно</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относиться</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к</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подготовке</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к</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предстоящему</w:t>
      </w:r>
      <w:r w:rsidRPr="004C4535">
        <w:rPr>
          <w:rFonts w:ascii="Times New Roman" w:eastAsia="Calibri" w:hAnsi="Times New Roman" w:cs="Times New Roman"/>
          <w:spacing w:val="-5"/>
          <w:sz w:val="24"/>
          <w:szCs w:val="24"/>
        </w:rPr>
        <w:t xml:space="preserve"> </w:t>
      </w:r>
      <w:r w:rsidRPr="004C4535">
        <w:rPr>
          <w:rFonts w:ascii="Times New Roman" w:eastAsia="Calibri" w:hAnsi="Times New Roman" w:cs="Times New Roman"/>
          <w:sz w:val="24"/>
          <w:szCs w:val="24"/>
        </w:rPr>
        <w:t>ЕГЭ.</w:t>
      </w:r>
    </w:p>
    <w:p w:rsidR="004C4535" w:rsidRPr="004C4535" w:rsidRDefault="004C4535" w:rsidP="000F30C8">
      <w:pPr>
        <w:widowControl w:val="0"/>
        <w:numPr>
          <w:ilvl w:val="2"/>
          <w:numId w:val="83"/>
        </w:numPr>
        <w:autoSpaceDE w:val="0"/>
        <w:autoSpaceDN w:val="0"/>
        <w:spacing w:after="0"/>
        <w:ind w:left="-142" w:firstLine="0"/>
        <w:jc w:val="both"/>
        <w:rPr>
          <w:rFonts w:ascii="Times New Roman" w:eastAsia="Calibri" w:hAnsi="Times New Roman" w:cs="Times New Roman"/>
          <w:sz w:val="24"/>
          <w:szCs w:val="24"/>
        </w:rPr>
      </w:pPr>
      <w:r w:rsidRPr="004C4535">
        <w:rPr>
          <w:rFonts w:ascii="Times New Roman" w:eastAsia="Calibri" w:hAnsi="Times New Roman" w:cs="Times New Roman"/>
          <w:sz w:val="24"/>
          <w:szCs w:val="24"/>
        </w:rPr>
        <w:t>Предлагаем разработчикам заданий КИМ ЕГЭ знакомить с новыми типами задач</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для</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части 2</w:t>
      </w:r>
      <w:r w:rsidRPr="004C4535">
        <w:rPr>
          <w:rFonts w:ascii="Times New Roman" w:eastAsia="Calibri" w:hAnsi="Times New Roman" w:cs="Times New Roman"/>
          <w:spacing w:val="2"/>
          <w:sz w:val="24"/>
          <w:szCs w:val="24"/>
        </w:rPr>
        <w:t xml:space="preserve"> </w:t>
      </w:r>
      <w:r w:rsidRPr="004C4535">
        <w:rPr>
          <w:rFonts w:ascii="Times New Roman" w:eastAsia="Calibri" w:hAnsi="Times New Roman" w:cs="Times New Roman"/>
          <w:sz w:val="24"/>
          <w:szCs w:val="24"/>
        </w:rPr>
        <w:t>уже</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на</w:t>
      </w:r>
      <w:r w:rsidRPr="004C4535">
        <w:rPr>
          <w:rFonts w:ascii="Times New Roman" w:eastAsia="Calibri" w:hAnsi="Times New Roman" w:cs="Times New Roman"/>
          <w:spacing w:val="3"/>
          <w:sz w:val="24"/>
          <w:szCs w:val="24"/>
        </w:rPr>
        <w:t xml:space="preserve"> </w:t>
      </w:r>
      <w:r w:rsidRPr="004C4535">
        <w:rPr>
          <w:rFonts w:ascii="Times New Roman" w:eastAsia="Calibri" w:hAnsi="Times New Roman" w:cs="Times New Roman"/>
          <w:sz w:val="24"/>
          <w:szCs w:val="24"/>
        </w:rPr>
        <w:t>уровне</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демоверсии.</w:t>
      </w:r>
    </w:p>
    <w:p w:rsidR="004C4535" w:rsidRPr="004C4535" w:rsidRDefault="004C4535" w:rsidP="000F30C8">
      <w:pPr>
        <w:widowControl w:val="0"/>
        <w:numPr>
          <w:ilvl w:val="2"/>
          <w:numId w:val="83"/>
        </w:numPr>
        <w:autoSpaceDE w:val="0"/>
        <w:autoSpaceDN w:val="0"/>
        <w:spacing w:after="0"/>
        <w:ind w:left="-142" w:firstLine="0"/>
        <w:jc w:val="both"/>
        <w:rPr>
          <w:rFonts w:ascii="Times New Roman" w:eastAsia="Calibri" w:hAnsi="Times New Roman" w:cs="Times New Roman"/>
          <w:sz w:val="24"/>
          <w:szCs w:val="24"/>
        </w:rPr>
      </w:pPr>
      <w:r w:rsidRPr="004C4535">
        <w:rPr>
          <w:rFonts w:ascii="Times New Roman" w:eastAsia="Calibri" w:hAnsi="Times New Roman" w:cs="Times New Roman"/>
          <w:sz w:val="24"/>
          <w:szCs w:val="24"/>
        </w:rPr>
        <w:t>Организовать обучающие семинары разработчиками КИМ (в форме вебинаров)</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для</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учителей</w:t>
      </w:r>
      <w:r w:rsidRPr="004C4535">
        <w:rPr>
          <w:rFonts w:ascii="Times New Roman" w:eastAsia="Calibri" w:hAnsi="Times New Roman" w:cs="Times New Roman"/>
          <w:spacing w:val="-2"/>
          <w:sz w:val="24"/>
          <w:szCs w:val="24"/>
        </w:rPr>
        <w:t xml:space="preserve"> </w:t>
      </w:r>
      <w:r w:rsidRPr="004C4535">
        <w:rPr>
          <w:rFonts w:ascii="Times New Roman" w:eastAsia="Calibri" w:hAnsi="Times New Roman" w:cs="Times New Roman"/>
          <w:sz w:val="24"/>
          <w:szCs w:val="24"/>
        </w:rPr>
        <w:t>химии</w:t>
      </w:r>
      <w:r w:rsidRPr="004C4535">
        <w:rPr>
          <w:rFonts w:ascii="Times New Roman" w:eastAsia="Calibri" w:hAnsi="Times New Roman" w:cs="Times New Roman"/>
          <w:spacing w:val="-2"/>
          <w:sz w:val="24"/>
          <w:szCs w:val="24"/>
        </w:rPr>
        <w:t xml:space="preserve"> </w:t>
      </w:r>
      <w:r w:rsidRPr="004C4535">
        <w:rPr>
          <w:rFonts w:ascii="Times New Roman" w:eastAsia="Calibri" w:hAnsi="Times New Roman" w:cs="Times New Roman"/>
          <w:sz w:val="24"/>
          <w:szCs w:val="24"/>
        </w:rPr>
        <w:t>по</w:t>
      </w:r>
      <w:r w:rsidRPr="004C4535">
        <w:rPr>
          <w:rFonts w:ascii="Times New Roman" w:eastAsia="Calibri" w:hAnsi="Times New Roman" w:cs="Times New Roman"/>
          <w:spacing w:val="-5"/>
          <w:sz w:val="24"/>
          <w:szCs w:val="24"/>
        </w:rPr>
        <w:t xml:space="preserve"> </w:t>
      </w:r>
      <w:r w:rsidRPr="004C4535">
        <w:rPr>
          <w:rFonts w:ascii="Times New Roman" w:eastAsia="Calibri" w:hAnsi="Times New Roman" w:cs="Times New Roman"/>
          <w:sz w:val="24"/>
          <w:szCs w:val="24"/>
        </w:rPr>
        <w:t>тем</w:t>
      </w:r>
      <w:r w:rsidRPr="004C4535">
        <w:rPr>
          <w:rFonts w:ascii="Times New Roman" w:eastAsia="Calibri" w:hAnsi="Times New Roman" w:cs="Times New Roman"/>
          <w:spacing w:val="-3"/>
          <w:sz w:val="24"/>
          <w:szCs w:val="24"/>
        </w:rPr>
        <w:t xml:space="preserve"> </w:t>
      </w:r>
      <w:r w:rsidRPr="004C4535">
        <w:rPr>
          <w:rFonts w:ascii="Times New Roman" w:eastAsia="Calibri" w:hAnsi="Times New Roman" w:cs="Times New Roman"/>
          <w:sz w:val="24"/>
          <w:szCs w:val="24"/>
        </w:rPr>
        <w:t>заданиям,</w:t>
      </w:r>
      <w:r w:rsidRPr="004C4535">
        <w:rPr>
          <w:rFonts w:ascii="Times New Roman" w:eastAsia="Calibri" w:hAnsi="Times New Roman" w:cs="Times New Roman"/>
          <w:spacing w:val="-2"/>
          <w:sz w:val="24"/>
          <w:szCs w:val="24"/>
        </w:rPr>
        <w:t xml:space="preserve"> </w:t>
      </w:r>
      <w:r w:rsidRPr="004C4535">
        <w:rPr>
          <w:rFonts w:ascii="Times New Roman" w:eastAsia="Calibri" w:hAnsi="Times New Roman" w:cs="Times New Roman"/>
          <w:sz w:val="24"/>
          <w:szCs w:val="24"/>
        </w:rPr>
        <w:t>которые</w:t>
      </w:r>
      <w:r w:rsidRPr="004C4535">
        <w:rPr>
          <w:rFonts w:ascii="Times New Roman" w:eastAsia="Calibri" w:hAnsi="Times New Roman" w:cs="Times New Roman"/>
          <w:spacing w:val="-4"/>
          <w:sz w:val="24"/>
          <w:szCs w:val="24"/>
        </w:rPr>
        <w:t xml:space="preserve"> </w:t>
      </w:r>
      <w:r w:rsidRPr="004C4535">
        <w:rPr>
          <w:rFonts w:ascii="Times New Roman" w:eastAsia="Calibri" w:hAnsi="Times New Roman" w:cs="Times New Roman"/>
          <w:sz w:val="24"/>
          <w:szCs w:val="24"/>
        </w:rPr>
        <w:t>вызвали</w:t>
      </w:r>
      <w:r w:rsidRPr="004C4535">
        <w:rPr>
          <w:rFonts w:ascii="Times New Roman" w:eastAsia="Calibri" w:hAnsi="Times New Roman" w:cs="Times New Roman"/>
          <w:spacing w:val="-1"/>
          <w:sz w:val="24"/>
          <w:szCs w:val="24"/>
        </w:rPr>
        <w:t xml:space="preserve"> </w:t>
      </w:r>
      <w:r w:rsidRPr="004C4535">
        <w:rPr>
          <w:rFonts w:ascii="Times New Roman" w:eastAsia="Calibri" w:hAnsi="Times New Roman" w:cs="Times New Roman"/>
          <w:sz w:val="24"/>
          <w:szCs w:val="24"/>
        </w:rPr>
        <w:t>наибольшие</w:t>
      </w:r>
      <w:r w:rsidRPr="004C4535">
        <w:rPr>
          <w:rFonts w:ascii="Times New Roman" w:eastAsia="Calibri" w:hAnsi="Times New Roman" w:cs="Times New Roman"/>
          <w:spacing w:val="-3"/>
          <w:sz w:val="24"/>
          <w:szCs w:val="24"/>
        </w:rPr>
        <w:t xml:space="preserve"> </w:t>
      </w:r>
      <w:r w:rsidRPr="004C4535">
        <w:rPr>
          <w:rFonts w:ascii="Times New Roman" w:eastAsia="Calibri" w:hAnsi="Times New Roman" w:cs="Times New Roman"/>
          <w:sz w:val="24"/>
          <w:szCs w:val="24"/>
        </w:rPr>
        <w:t>затруднения</w:t>
      </w:r>
      <w:r w:rsidRPr="004C4535">
        <w:rPr>
          <w:rFonts w:ascii="Times New Roman" w:eastAsia="Calibri" w:hAnsi="Times New Roman" w:cs="Times New Roman"/>
          <w:spacing w:val="-2"/>
          <w:sz w:val="24"/>
          <w:szCs w:val="24"/>
        </w:rPr>
        <w:t xml:space="preserve"> </w:t>
      </w:r>
      <w:r w:rsidRPr="004C4535">
        <w:rPr>
          <w:rFonts w:ascii="Times New Roman" w:eastAsia="Calibri" w:hAnsi="Times New Roman" w:cs="Times New Roman"/>
          <w:sz w:val="24"/>
          <w:szCs w:val="24"/>
        </w:rPr>
        <w:t>в</w:t>
      </w:r>
      <w:r w:rsidRPr="004C4535">
        <w:rPr>
          <w:rFonts w:ascii="Times New Roman" w:eastAsia="Calibri" w:hAnsi="Times New Roman" w:cs="Times New Roman"/>
          <w:spacing w:val="-3"/>
          <w:sz w:val="24"/>
          <w:szCs w:val="24"/>
        </w:rPr>
        <w:t xml:space="preserve"> </w:t>
      </w:r>
      <w:r w:rsidRPr="004C4535">
        <w:rPr>
          <w:rFonts w:ascii="Times New Roman" w:eastAsia="Calibri" w:hAnsi="Times New Roman" w:cs="Times New Roman"/>
          <w:sz w:val="24"/>
          <w:szCs w:val="24"/>
        </w:rPr>
        <w:t>2021</w:t>
      </w:r>
      <w:r w:rsidRPr="004C4535">
        <w:rPr>
          <w:rFonts w:ascii="Times New Roman" w:eastAsia="Calibri" w:hAnsi="Times New Roman" w:cs="Times New Roman"/>
          <w:spacing w:val="-2"/>
          <w:sz w:val="24"/>
          <w:szCs w:val="24"/>
        </w:rPr>
        <w:t xml:space="preserve"> </w:t>
      </w:r>
      <w:r w:rsidRPr="004C4535">
        <w:rPr>
          <w:rFonts w:ascii="Times New Roman" w:eastAsia="Calibri" w:hAnsi="Times New Roman" w:cs="Times New Roman"/>
          <w:sz w:val="24"/>
          <w:szCs w:val="24"/>
        </w:rPr>
        <w:t>году.</w:t>
      </w:r>
    </w:p>
    <w:p w:rsidR="004C4535" w:rsidRDefault="004C4535" w:rsidP="004C4535">
      <w:pPr>
        <w:spacing w:after="0" w:line="240" w:lineRule="auto"/>
        <w:jc w:val="center"/>
        <w:rPr>
          <w:rFonts w:ascii="Times New Roman" w:eastAsia="Calibri" w:hAnsi="Times New Roman" w:cs="Times New Roman"/>
          <w:b/>
          <w:sz w:val="28"/>
          <w:szCs w:val="24"/>
          <w:lang w:eastAsia="ru-RU"/>
        </w:rPr>
      </w:pPr>
    </w:p>
    <w:p w:rsidR="004C4535" w:rsidRPr="004C4535" w:rsidRDefault="0025286E" w:rsidP="004C4535">
      <w:pPr>
        <w:spacing w:after="0"/>
        <w:jc w:val="center"/>
        <w:rPr>
          <w:rFonts w:ascii="Times New Roman" w:eastAsia="Calibri" w:hAnsi="Times New Roman" w:cs="Times New Roman"/>
          <w:b/>
          <w:sz w:val="24"/>
          <w:szCs w:val="24"/>
          <w:lang w:eastAsia="ru-RU"/>
        </w:rPr>
      </w:pPr>
      <w:r>
        <w:rPr>
          <w:rFonts w:ascii="Times New Roman" w:eastAsia="Calibri" w:hAnsi="Times New Roman" w:cs="Times New Roman"/>
          <w:b/>
          <w:sz w:val="28"/>
          <w:szCs w:val="24"/>
          <w:lang w:eastAsia="ru-RU"/>
        </w:rPr>
        <w:t>4</w:t>
      </w:r>
      <w:r w:rsidR="004C4535" w:rsidRPr="004C4535">
        <w:rPr>
          <w:rFonts w:ascii="Times New Roman" w:eastAsia="Calibri" w:hAnsi="Times New Roman" w:cs="Times New Roman"/>
          <w:b/>
          <w:sz w:val="28"/>
          <w:szCs w:val="24"/>
          <w:lang w:eastAsia="ru-RU"/>
        </w:rPr>
        <w:t>.2.</w:t>
      </w:r>
      <w:r w:rsidR="004C4535" w:rsidRPr="004C4535">
        <w:rPr>
          <w:rFonts w:ascii="Times New Roman" w:eastAsia="Calibri" w:hAnsi="Times New Roman" w:cs="Times New Roman"/>
          <w:b/>
          <w:sz w:val="28"/>
          <w:szCs w:val="24"/>
          <w:lang w:eastAsia="ru-RU"/>
        </w:rPr>
        <w:tab/>
      </w:r>
      <w:r w:rsidR="004C4535" w:rsidRPr="004C4535">
        <w:rPr>
          <w:rFonts w:ascii="Times New Roman" w:eastAsia="Calibri" w:hAnsi="Times New Roman" w:cs="Times New Roman"/>
          <w:b/>
          <w:sz w:val="24"/>
          <w:szCs w:val="24"/>
          <w:lang w:eastAsia="ru-RU"/>
        </w:rPr>
        <w:t>Рекомендации по темам для обсуждения на методических объединениях учителей-предметников, возможные направления повышения квалификации</w:t>
      </w:r>
    </w:p>
    <w:p w:rsidR="004C4535" w:rsidRPr="004C4535" w:rsidRDefault="004C4535" w:rsidP="004C4535">
      <w:pPr>
        <w:spacing w:after="0"/>
        <w:jc w:val="center"/>
        <w:rPr>
          <w:rFonts w:ascii="Times New Roman" w:eastAsia="Calibri" w:hAnsi="Times New Roman" w:cs="Times New Roman"/>
          <w:b/>
          <w:sz w:val="24"/>
          <w:szCs w:val="24"/>
          <w:lang w:eastAsia="ru-RU"/>
        </w:rPr>
      </w:pPr>
    </w:p>
    <w:p w:rsidR="004C4535" w:rsidRPr="004C4535" w:rsidRDefault="004C4535" w:rsidP="004C4535">
      <w:pPr>
        <w:spacing w:after="0"/>
        <w:ind w:left="-709"/>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 xml:space="preserve">           Сравнительный анализ результатов ЕГЭ по химии: тенденции, достижения, проблемы </w:t>
      </w:r>
    </w:p>
    <w:p w:rsidR="004C4535" w:rsidRPr="004C4535" w:rsidRDefault="004C4535" w:rsidP="000F30C8">
      <w:pPr>
        <w:numPr>
          <w:ilvl w:val="0"/>
          <w:numId w:val="82"/>
        </w:numPr>
        <w:spacing w:after="0"/>
        <w:ind w:left="-709" w:firstLine="0"/>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Использование тестовых заданий, аналогичных экзаменационной работе, в системе текущего и тематического контроля ЗУН по химии</w:t>
      </w:r>
    </w:p>
    <w:p w:rsidR="004C4535" w:rsidRPr="004C4535" w:rsidRDefault="004C4535" w:rsidP="000F30C8">
      <w:pPr>
        <w:numPr>
          <w:ilvl w:val="0"/>
          <w:numId w:val="82"/>
        </w:numPr>
        <w:spacing w:after="0"/>
        <w:ind w:left="-709" w:firstLine="0"/>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Методика обучения учащихся выполнению разных видов тестовых заданий (тестов соответствия, тестов множественного выбора, избирательных тестов и т.д.)</w:t>
      </w:r>
    </w:p>
    <w:p w:rsidR="004C4535" w:rsidRPr="004C4535" w:rsidRDefault="004C4535" w:rsidP="000F30C8">
      <w:pPr>
        <w:numPr>
          <w:ilvl w:val="0"/>
          <w:numId w:val="82"/>
        </w:numPr>
        <w:spacing w:after="0"/>
        <w:ind w:left="-709" w:firstLine="0"/>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Программы и учебно-методические комплексы элективных курсов – практикумов по решению экспериментальных задач, аналогичных заданиям ЕГЭ для учащихся естественнонаучных и гуманитарных профилей</w:t>
      </w:r>
    </w:p>
    <w:p w:rsidR="004C4535" w:rsidRPr="004C4535" w:rsidRDefault="004C4535" w:rsidP="000F30C8">
      <w:pPr>
        <w:numPr>
          <w:ilvl w:val="0"/>
          <w:numId w:val="82"/>
        </w:numPr>
        <w:spacing w:after="0"/>
        <w:ind w:left="-709" w:firstLine="0"/>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Программы и учебно-методические комплексы элективных курсов – практикумов по решению расчетных задач, аналогичных заданиям ЕГЭ для учащихся естественнонаучных и гуманитарных профилей</w:t>
      </w:r>
    </w:p>
    <w:p w:rsidR="004C4535" w:rsidRPr="004C4535" w:rsidRDefault="004C4535" w:rsidP="000F30C8">
      <w:pPr>
        <w:numPr>
          <w:ilvl w:val="0"/>
          <w:numId w:val="82"/>
        </w:numPr>
        <w:spacing w:after="0"/>
        <w:ind w:left="-709" w:firstLine="0"/>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 xml:space="preserve">Методика формирования общеучебных умений (метапредметных) как необходимое условие успешного выполнения тестовых заданий </w:t>
      </w:r>
    </w:p>
    <w:p w:rsidR="004C4535" w:rsidRPr="004C4535" w:rsidRDefault="004C4535" w:rsidP="000F30C8">
      <w:pPr>
        <w:numPr>
          <w:ilvl w:val="0"/>
          <w:numId w:val="82"/>
        </w:numPr>
        <w:spacing w:after="0"/>
        <w:ind w:left="-709" w:firstLine="0"/>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 xml:space="preserve">Методика формирования интеллектуальных умений (метапредметных) как необходимое условие успешного выполнения тестовых заданий </w:t>
      </w:r>
    </w:p>
    <w:p w:rsidR="004C4535" w:rsidRDefault="004C4535" w:rsidP="000F30C8">
      <w:pPr>
        <w:numPr>
          <w:ilvl w:val="0"/>
          <w:numId w:val="82"/>
        </w:numPr>
        <w:spacing w:after="0"/>
        <w:ind w:left="-709" w:firstLine="0"/>
        <w:jc w:val="both"/>
        <w:rPr>
          <w:rFonts w:ascii="Times New Roman" w:eastAsia="Calibri" w:hAnsi="Times New Roman" w:cs="Times New Roman"/>
          <w:sz w:val="24"/>
          <w:szCs w:val="24"/>
          <w:lang w:eastAsia="ru-RU"/>
        </w:rPr>
      </w:pPr>
      <w:r w:rsidRPr="004C4535">
        <w:rPr>
          <w:rFonts w:ascii="Times New Roman" w:eastAsia="Calibri" w:hAnsi="Times New Roman" w:cs="Times New Roman"/>
          <w:sz w:val="24"/>
          <w:szCs w:val="24"/>
          <w:lang w:eastAsia="ru-RU"/>
        </w:rPr>
        <w:t>Использование реального химического эксперимента в системе методов обучения химии на уроках и занятиях элективного курса</w:t>
      </w:r>
    </w:p>
    <w:p w:rsidR="0025286E" w:rsidRDefault="0025286E" w:rsidP="0025286E">
      <w:pPr>
        <w:spacing w:after="0"/>
        <w:jc w:val="both"/>
        <w:rPr>
          <w:rFonts w:ascii="Times New Roman" w:eastAsia="Calibri" w:hAnsi="Times New Roman" w:cs="Times New Roman"/>
          <w:sz w:val="24"/>
          <w:szCs w:val="24"/>
          <w:lang w:eastAsia="ru-RU"/>
        </w:rPr>
      </w:pPr>
    </w:p>
    <w:p w:rsidR="0025286E" w:rsidRPr="004C4535" w:rsidRDefault="0025286E" w:rsidP="0025286E">
      <w:pPr>
        <w:spacing w:after="0"/>
        <w:ind w:left="-709" w:firstLine="709"/>
        <w:jc w:val="both"/>
        <w:rPr>
          <w:rFonts w:ascii="Times New Roman" w:eastAsia="Calibri" w:hAnsi="Times New Roman" w:cs="Times New Roman"/>
          <w:sz w:val="24"/>
          <w:szCs w:val="24"/>
          <w:lang w:eastAsia="ru-RU"/>
        </w:rPr>
      </w:pPr>
      <w:r w:rsidRPr="0025286E">
        <w:rPr>
          <w:rFonts w:ascii="Times New Roman" w:eastAsia="Calibri" w:hAnsi="Times New Roman" w:cs="Times New Roman"/>
          <w:b/>
          <w:sz w:val="24"/>
          <w:szCs w:val="24"/>
          <w:lang w:eastAsia="ru-RU"/>
        </w:rPr>
        <w:t>4.3.</w:t>
      </w:r>
      <w:r w:rsidRPr="0025286E">
        <w:rPr>
          <w:rFonts w:ascii="Times New Roman" w:eastAsia="Calibri" w:hAnsi="Times New Roman" w:cs="Times New Roman"/>
          <w:b/>
          <w:sz w:val="24"/>
          <w:szCs w:val="24"/>
          <w:lang w:eastAsia="ru-RU"/>
        </w:rPr>
        <w:tab/>
        <w:t>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p>
    <w:p w:rsidR="004C4535" w:rsidRPr="004C4535" w:rsidRDefault="004C4535" w:rsidP="004C4535">
      <w:pPr>
        <w:spacing w:after="0"/>
        <w:jc w:val="both"/>
        <w:rPr>
          <w:rFonts w:ascii="Times New Roman" w:eastAsia="Calibri" w:hAnsi="Times New Roman" w:cs="Times New Roman"/>
          <w:sz w:val="24"/>
          <w:szCs w:val="24"/>
          <w:lang w:eastAsia="ru-RU"/>
        </w:rPr>
      </w:pPr>
    </w:p>
    <w:p w:rsidR="004C4535" w:rsidRPr="0025286E" w:rsidRDefault="004C4535" w:rsidP="004C4535">
      <w:pPr>
        <w:keepNext/>
        <w:keepLines/>
        <w:tabs>
          <w:tab w:val="left" w:pos="567"/>
        </w:tabs>
        <w:spacing w:after="0" w:line="240" w:lineRule="auto"/>
        <w:jc w:val="center"/>
        <w:outlineLvl w:val="2"/>
        <w:rPr>
          <w:rFonts w:ascii="Times New Roman" w:eastAsia="SimSun" w:hAnsi="Times New Roman" w:cs="Times New Roman"/>
          <w:b/>
          <w:bCs/>
          <w:sz w:val="28"/>
          <w:szCs w:val="28"/>
          <w:lang w:eastAsia="ru-RU"/>
        </w:rPr>
      </w:pPr>
      <w:r w:rsidRPr="0025286E">
        <w:rPr>
          <w:rFonts w:ascii="Times New Roman" w:eastAsia="SimSun" w:hAnsi="Times New Roman" w:cs="Times New Roman"/>
          <w:b/>
          <w:bCs/>
          <w:sz w:val="28"/>
          <w:szCs w:val="28"/>
          <w:lang w:eastAsia="ru-RU"/>
        </w:rPr>
        <w:t>Раздел 5</w:t>
      </w:r>
      <w:r w:rsidR="002115F4" w:rsidRPr="0025286E">
        <w:rPr>
          <w:rFonts w:ascii="Times New Roman" w:eastAsia="SimSun" w:hAnsi="Times New Roman" w:cs="Times New Roman"/>
          <w:b/>
          <w:bCs/>
          <w:sz w:val="28"/>
          <w:szCs w:val="28"/>
          <w:lang w:eastAsia="ru-RU"/>
        </w:rPr>
        <w:t xml:space="preserve">. </w:t>
      </w:r>
      <w:r w:rsidRPr="0025286E">
        <w:rPr>
          <w:rFonts w:ascii="Times New Roman" w:eastAsia="SimSun" w:hAnsi="Times New Roman" w:cs="Times New Roman"/>
          <w:b/>
          <w:bCs/>
          <w:sz w:val="28"/>
          <w:szCs w:val="28"/>
          <w:lang w:eastAsia="ru-RU"/>
        </w:rPr>
        <w:t xml:space="preserve"> Предложения в дорожную карту по развитию региональной системы образования</w:t>
      </w:r>
    </w:p>
    <w:p w:rsidR="004C4535" w:rsidRPr="004C4535" w:rsidRDefault="004C4535" w:rsidP="004C4535">
      <w:pPr>
        <w:spacing w:after="0" w:line="240" w:lineRule="auto"/>
        <w:jc w:val="center"/>
        <w:rPr>
          <w:rFonts w:ascii="Times New Roman" w:eastAsia="Calibri" w:hAnsi="Times New Roman" w:cs="Times New Roman"/>
          <w:b/>
          <w:sz w:val="24"/>
          <w:szCs w:val="24"/>
          <w:lang w:eastAsia="ru-RU"/>
        </w:rPr>
      </w:pPr>
    </w:p>
    <w:p w:rsidR="004C4535" w:rsidRPr="004C4535" w:rsidRDefault="0025286E" w:rsidP="004C4535">
      <w:pPr>
        <w:keepNext/>
        <w:keepLines/>
        <w:tabs>
          <w:tab w:val="left" w:pos="567"/>
        </w:tabs>
        <w:spacing w:after="0" w:line="240" w:lineRule="auto"/>
        <w:jc w:val="center"/>
        <w:outlineLvl w:val="2"/>
        <w:rPr>
          <w:rFonts w:ascii="Times New Roman" w:eastAsia="SimSun" w:hAnsi="Times New Roman" w:cs="Times New Roman"/>
          <w:b/>
          <w:bCs/>
          <w:sz w:val="24"/>
          <w:szCs w:val="24"/>
          <w:lang w:eastAsia="ru-RU"/>
        </w:rPr>
      </w:pPr>
      <w:r>
        <w:rPr>
          <w:rFonts w:ascii="Times New Roman" w:eastAsia="SimSun" w:hAnsi="Times New Roman" w:cs="Times New Roman"/>
          <w:b/>
          <w:bCs/>
          <w:sz w:val="24"/>
          <w:szCs w:val="24"/>
          <w:lang w:eastAsia="ru-RU"/>
        </w:rPr>
        <w:t>5</w:t>
      </w:r>
      <w:r w:rsidR="004C4535" w:rsidRPr="004C4535">
        <w:rPr>
          <w:rFonts w:ascii="Times New Roman" w:eastAsia="SimSun" w:hAnsi="Times New Roman" w:cs="Times New Roman"/>
          <w:b/>
          <w:bCs/>
          <w:sz w:val="24"/>
          <w:szCs w:val="24"/>
          <w:lang w:eastAsia="ru-RU"/>
        </w:rPr>
        <w:t>.1. Анализ эффективности мероприятий, указанных в предложениях в дорожную карту по развитию региональной системы образования на 2021-2022 учебный год</w:t>
      </w:r>
    </w:p>
    <w:p w:rsidR="004C4535" w:rsidRPr="00717E06" w:rsidRDefault="004C4535" w:rsidP="004C4535">
      <w:pPr>
        <w:spacing w:after="0" w:line="240" w:lineRule="auto"/>
        <w:jc w:val="right"/>
        <w:rPr>
          <w:rFonts w:ascii="Times New Roman" w:eastAsia="Calibri" w:hAnsi="Times New Roman" w:cs="Times New Roman"/>
          <w:i/>
          <w:sz w:val="24"/>
          <w:szCs w:val="24"/>
        </w:rPr>
      </w:pPr>
      <w:r w:rsidRPr="004C4535">
        <w:rPr>
          <w:rFonts w:ascii="Times New Roman" w:eastAsia="Calibri" w:hAnsi="Times New Roman" w:cs="Times New Roman"/>
          <w:sz w:val="28"/>
          <w:szCs w:val="24"/>
          <w:lang w:eastAsia="ru-RU"/>
        </w:rPr>
        <w:t xml:space="preserve">                                                                                                                                           </w:t>
      </w:r>
      <w:r w:rsidRPr="00717E06">
        <w:rPr>
          <w:rFonts w:ascii="Times New Roman" w:eastAsia="Calibri" w:hAnsi="Times New Roman" w:cs="Times New Roman"/>
          <w:i/>
          <w:sz w:val="24"/>
          <w:szCs w:val="24"/>
          <w:lang w:eastAsia="ru-RU"/>
        </w:rPr>
        <w:t>Таблица 2-14</w:t>
      </w:r>
    </w:p>
    <w:p w:rsidR="004C4535" w:rsidRPr="00717E06" w:rsidRDefault="004C4535" w:rsidP="004C4535">
      <w:pPr>
        <w:spacing w:after="0" w:line="240" w:lineRule="auto"/>
        <w:jc w:val="right"/>
        <w:rPr>
          <w:rFonts w:ascii="Times New Roman" w:eastAsia="Calibri" w:hAnsi="Times New Roman" w:cs="Times New Roman"/>
          <w:i/>
          <w:sz w:val="24"/>
          <w:szCs w:val="24"/>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261"/>
        <w:gridCol w:w="3261"/>
        <w:gridCol w:w="3402"/>
      </w:tblGrid>
      <w:tr w:rsidR="004C4535" w:rsidRPr="00717E06" w:rsidTr="002115F4">
        <w:trPr>
          <w:trHeight w:val="365"/>
        </w:trPr>
        <w:tc>
          <w:tcPr>
            <w:tcW w:w="708" w:type="dxa"/>
            <w:shd w:val="clear" w:color="auto" w:fill="auto"/>
            <w:vAlign w:val="center"/>
          </w:tcPr>
          <w:p w:rsidR="004C4535" w:rsidRPr="00717E06" w:rsidRDefault="004C4535" w:rsidP="004C4535">
            <w:pPr>
              <w:spacing w:after="0" w:line="240" w:lineRule="auto"/>
              <w:jc w:val="both"/>
              <w:rPr>
                <w:rFonts w:ascii="Times New Roman" w:eastAsia="Calibri" w:hAnsi="Times New Roman" w:cs="Times New Roman"/>
                <w:sz w:val="24"/>
                <w:szCs w:val="24"/>
                <w:lang w:eastAsia="ru-RU"/>
              </w:rPr>
            </w:pPr>
            <w:r w:rsidRPr="00717E06">
              <w:rPr>
                <w:rFonts w:ascii="Times New Roman" w:eastAsia="Calibri" w:hAnsi="Times New Roman" w:cs="Times New Roman"/>
                <w:sz w:val="24"/>
                <w:szCs w:val="24"/>
                <w:lang w:eastAsia="ru-RU"/>
              </w:rPr>
              <w:t>№</w:t>
            </w:r>
          </w:p>
        </w:tc>
        <w:tc>
          <w:tcPr>
            <w:tcW w:w="3261" w:type="dxa"/>
            <w:shd w:val="clear" w:color="auto" w:fill="auto"/>
            <w:vAlign w:val="center"/>
          </w:tcPr>
          <w:p w:rsidR="004C4535" w:rsidRPr="00717E06" w:rsidRDefault="004C4535" w:rsidP="004C4535">
            <w:pPr>
              <w:spacing w:after="0" w:line="240" w:lineRule="auto"/>
              <w:jc w:val="both"/>
              <w:rPr>
                <w:rFonts w:ascii="Times New Roman" w:eastAsia="Calibri" w:hAnsi="Times New Roman" w:cs="Times New Roman"/>
                <w:sz w:val="24"/>
                <w:szCs w:val="24"/>
                <w:lang w:eastAsia="ru-RU"/>
              </w:rPr>
            </w:pPr>
            <w:r w:rsidRPr="00717E06">
              <w:rPr>
                <w:rFonts w:ascii="Times New Roman" w:eastAsia="Calibri" w:hAnsi="Times New Roman" w:cs="Times New Roman"/>
                <w:sz w:val="24"/>
                <w:szCs w:val="24"/>
                <w:lang w:eastAsia="ru-RU"/>
              </w:rPr>
              <w:t>Название мероприятия</w:t>
            </w:r>
          </w:p>
        </w:tc>
        <w:tc>
          <w:tcPr>
            <w:tcW w:w="3261" w:type="dxa"/>
            <w:shd w:val="clear" w:color="auto" w:fill="auto"/>
            <w:vAlign w:val="center"/>
          </w:tcPr>
          <w:p w:rsidR="004C4535" w:rsidRPr="00717E06" w:rsidRDefault="004C4535" w:rsidP="004C4535">
            <w:pPr>
              <w:spacing w:after="0" w:line="240" w:lineRule="auto"/>
              <w:jc w:val="both"/>
              <w:rPr>
                <w:rFonts w:ascii="Times New Roman" w:eastAsia="Calibri" w:hAnsi="Times New Roman" w:cs="Times New Roman"/>
                <w:sz w:val="24"/>
                <w:szCs w:val="24"/>
                <w:lang w:eastAsia="ru-RU"/>
              </w:rPr>
            </w:pPr>
            <w:r w:rsidRPr="00717E06">
              <w:rPr>
                <w:rFonts w:ascii="Times New Roman" w:eastAsia="Calibri" w:hAnsi="Times New Roman" w:cs="Times New Roman"/>
                <w:sz w:val="24"/>
                <w:szCs w:val="24"/>
                <w:lang w:eastAsia="ru-RU"/>
              </w:rPr>
              <w:t>Показатели</w:t>
            </w:r>
          </w:p>
          <w:p w:rsidR="004C4535" w:rsidRPr="00717E06" w:rsidRDefault="004C4535" w:rsidP="004C4535">
            <w:pPr>
              <w:spacing w:after="0" w:line="240" w:lineRule="auto"/>
              <w:jc w:val="both"/>
              <w:rPr>
                <w:rFonts w:ascii="Times New Roman" w:eastAsia="Calibri" w:hAnsi="Times New Roman" w:cs="Times New Roman"/>
                <w:sz w:val="24"/>
                <w:szCs w:val="24"/>
                <w:lang w:eastAsia="ru-RU"/>
              </w:rPr>
            </w:pPr>
            <w:r w:rsidRPr="00717E06">
              <w:rPr>
                <w:rFonts w:ascii="Times New Roman" w:eastAsia="Calibri" w:hAnsi="Times New Roman" w:cs="Times New Roman"/>
                <w:sz w:val="24"/>
                <w:szCs w:val="24"/>
                <w:lang w:eastAsia="ru-RU"/>
              </w:rPr>
              <w:t>(дата, формат, место проведения, категории участников)</w:t>
            </w:r>
          </w:p>
        </w:tc>
        <w:tc>
          <w:tcPr>
            <w:tcW w:w="3402" w:type="dxa"/>
            <w:shd w:val="clear" w:color="auto" w:fill="auto"/>
            <w:vAlign w:val="center"/>
          </w:tcPr>
          <w:p w:rsidR="004C4535" w:rsidRPr="00717E06" w:rsidRDefault="004C4535" w:rsidP="004C4535">
            <w:pPr>
              <w:spacing w:after="0" w:line="240" w:lineRule="auto"/>
              <w:jc w:val="both"/>
              <w:rPr>
                <w:rFonts w:ascii="Times New Roman" w:eastAsia="Calibri" w:hAnsi="Times New Roman" w:cs="Times New Roman"/>
                <w:sz w:val="24"/>
                <w:szCs w:val="24"/>
                <w:lang w:eastAsia="ru-RU"/>
              </w:rPr>
            </w:pPr>
            <w:r w:rsidRPr="00717E06">
              <w:rPr>
                <w:rFonts w:ascii="Times New Roman" w:eastAsia="Calibri" w:hAnsi="Times New Roman" w:cs="Times New Roman"/>
                <w:sz w:val="24"/>
                <w:szCs w:val="24"/>
                <w:lang w:eastAsia="ru-RU"/>
              </w:rPr>
              <w:t>Выводы об эффективности</w:t>
            </w:r>
          </w:p>
          <w:p w:rsidR="004C4535" w:rsidRPr="00717E06" w:rsidRDefault="004C4535" w:rsidP="004C4535">
            <w:pPr>
              <w:spacing w:after="0" w:line="240" w:lineRule="auto"/>
              <w:jc w:val="both"/>
              <w:rPr>
                <w:rFonts w:ascii="Times New Roman" w:eastAsia="Calibri" w:hAnsi="Times New Roman" w:cs="Times New Roman"/>
                <w:sz w:val="24"/>
                <w:szCs w:val="24"/>
                <w:lang w:eastAsia="ru-RU"/>
              </w:rPr>
            </w:pPr>
          </w:p>
        </w:tc>
      </w:tr>
      <w:tr w:rsidR="004C4535" w:rsidRPr="00717E06" w:rsidTr="002115F4">
        <w:tc>
          <w:tcPr>
            <w:tcW w:w="708" w:type="dxa"/>
            <w:shd w:val="clear" w:color="auto" w:fill="auto"/>
            <w:vAlign w:val="center"/>
          </w:tcPr>
          <w:p w:rsidR="004C4535" w:rsidRPr="00717E06" w:rsidRDefault="004C4535" w:rsidP="004C4535">
            <w:pPr>
              <w:spacing w:after="0" w:line="240" w:lineRule="auto"/>
              <w:jc w:val="both"/>
              <w:rPr>
                <w:rFonts w:ascii="Times New Roman" w:eastAsia="Calibri" w:hAnsi="Times New Roman" w:cs="Times New Roman"/>
                <w:sz w:val="24"/>
                <w:szCs w:val="24"/>
                <w:lang w:eastAsia="ru-RU"/>
              </w:rPr>
            </w:pPr>
            <w:r w:rsidRPr="00717E06">
              <w:rPr>
                <w:rFonts w:ascii="Times New Roman" w:eastAsia="Calibri" w:hAnsi="Times New Roman" w:cs="Times New Roman"/>
                <w:sz w:val="24"/>
                <w:szCs w:val="24"/>
                <w:lang w:eastAsia="ru-RU"/>
              </w:rPr>
              <w:t>1</w:t>
            </w:r>
          </w:p>
        </w:tc>
        <w:tc>
          <w:tcPr>
            <w:tcW w:w="3261" w:type="dxa"/>
            <w:shd w:val="clear" w:color="auto" w:fill="auto"/>
            <w:vAlign w:val="center"/>
          </w:tcPr>
          <w:p w:rsidR="004C4535" w:rsidRPr="00717E06" w:rsidRDefault="004C4535" w:rsidP="004C4535">
            <w:pPr>
              <w:spacing w:after="0" w:line="240" w:lineRule="auto"/>
              <w:jc w:val="both"/>
              <w:rPr>
                <w:rFonts w:ascii="Times New Roman" w:eastAsia="Calibri" w:hAnsi="Times New Roman" w:cs="Times New Roman"/>
                <w:sz w:val="24"/>
                <w:szCs w:val="24"/>
                <w:lang w:eastAsia="ru-RU"/>
              </w:rPr>
            </w:pPr>
            <w:r w:rsidRPr="00717E06">
              <w:rPr>
                <w:rFonts w:ascii="Times New Roman" w:eastAsia="Calibri" w:hAnsi="Times New Roman" w:cs="Times New Roman"/>
                <w:sz w:val="24"/>
                <w:szCs w:val="24"/>
                <w:lang w:eastAsia="ru-RU"/>
              </w:rPr>
              <w:t>Дистанционные курсы повышения квалификации для учителей химии по теме «Оценивание ответов на задания всероссийских проверочных работ»</w:t>
            </w:r>
          </w:p>
        </w:tc>
        <w:tc>
          <w:tcPr>
            <w:tcW w:w="3261" w:type="dxa"/>
            <w:shd w:val="clear" w:color="auto" w:fill="auto"/>
            <w:vAlign w:val="center"/>
          </w:tcPr>
          <w:p w:rsidR="004C4535" w:rsidRPr="00717E06" w:rsidRDefault="004C4535" w:rsidP="004C4535">
            <w:pPr>
              <w:spacing w:after="0" w:line="240" w:lineRule="auto"/>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Октябрь 2020</w:t>
            </w:r>
          </w:p>
          <w:p w:rsidR="004C4535" w:rsidRPr="00717E06" w:rsidRDefault="004C4535" w:rsidP="004C4535">
            <w:pPr>
              <w:spacing w:after="0" w:line="240" w:lineRule="auto"/>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 xml:space="preserve">Дистанционная форма обучения </w:t>
            </w:r>
          </w:p>
          <w:p w:rsidR="004C4535" w:rsidRPr="00717E06" w:rsidRDefault="004C4535" w:rsidP="004C4535">
            <w:pPr>
              <w:spacing w:after="0" w:line="240" w:lineRule="auto"/>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ГБОУ ДПО ИПКРО РИ,</w:t>
            </w:r>
          </w:p>
          <w:p w:rsidR="004C4535" w:rsidRPr="00717E06" w:rsidRDefault="004C4535" w:rsidP="004C4535">
            <w:pPr>
              <w:spacing w:after="0" w:line="240" w:lineRule="auto"/>
              <w:jc w:val="both"/>
              <w:rPr>
                <w:rFonts w:ascii="Times New Roman" w:eastAsia="Calibri" w:hAnsi="Times New Roman" w:cs="Times New Roman"/>
                <w:sz w:val="24"/>
                <w:szCs w:val="24"/>
                <w:lang w:eastAsia="ru-RU"/>
              </w:rPr>
            </w:pPr>
            <w:r w:rsidRPr="00717E06">
              <w:rPr>
                <w:rFonts w:ascii="Times New Roman" w:eastAsia="Calibri" w:hAnsi="Times New Roman" w:cs="Times New Roman"/>
                <w:sz w:val="24"/>
                <w:szCs w:val="24"/>
              </w:rPr>
              <w:t xml:space="preserve">учителя химии </w:t>
            </w:r>
          </w:p>
        </w:tc>
        <w:tc>
          <w:tcPr>
            <w:tcW w:w="3402" w:type="dxa"/>
            <w:shd w:val="clear" w:color="auto" w:fill="auto"/>
            <w:vAlign w:val="center"/>
          </w:tcPr>
          <w:p w:rsidR="004C4535" w:rsidRPr="00717E06" w:rsidRDefault="004C4535" w:rsidP="004C4535">
            <w:pPr>
              <w:spacing w:after="0" w:line="240" w:lineRule="auto"/>
              <w:jc w:val="both"/>
              <w:rPr>
                <w:rFonts w:ascii="Times New Roman" w:eastAsia="Calibri" w:hAnsi="Times New Roman" w:cs="Times New Roman"/>
                <w:sz w:val="24"/>
                <w:szCs w:val="24"/>
                <w:lang w:eastAsia="ru-RU"/>
              </w:rPr>
            </w:pPr>
            <w:r w:rsidRPr="00717E06">
              <w:rPr>
                <w:rFonts w:ascii="Times New Roman" w:eastAsia="Calibri" w:hAnsi="Times New Roman" w:cs="Times New Roman"/>
                <w:sz w:val="24"/>
                <w:szCs w:val="24"/>
                <w:lang w:eastAsia="ru-RU"/>
              </w:rPr>
              <w:t>Немного улучшены результаты выполнения заданий из блока «органическая химия». Недостаточный охват учителей химии, ведущих подготовку обучающихся к ЕГЭ.</w:t>
            </w:r>
          </w:p>
        </w:tc>
      </w:tr>
      <w:tr w:rsidR="004C4535" w:rsidRPr="00717E06" w:rsidTr="002115F4">
        <w:tc>
          <w:tcPr>
            <w:tcW w:w="708" w:type="dxa"/>
            <w:shd w:val="clear" w:color="auto" w:fill="auto"/>
            <w:vAlign w:val="center"/>
          </w:tcPr>
          <w:p w:rsidR="004C4535" w:rsidRPr="00717E06" w:rsidRDefault="004C4535" w:rsidP="004C4535">
            <w:pPr>
              <w:spacing w:after="0" w:line="240" w:lineRule="auto"/>
              <w:jc w:val="both"/>
              <w:rPr>
                <w:rFonts w:ascii="Times New Roman" w:eastAsia="Calibri" w:hAnsi="Times New Roman" w:cs="Times New Roman"/>
                <w:sz w:val="24"/>
                <w:szCs w:val="24"/>
                <w:lang w:eastAsia="ru-RU"/>
              </w:rPr>
            </w:pPr>
            <w:r w:rsidRPr="00717E06">
              <w:rPr>
                <w:rFonts w:ascii="Times New Roman" w:eastAsia="Calibri" w:hAnsi="Times New Roman" w:cs="Times New Roman"/>
                <w:sz w:val="24"/>
                <w:szCs w:val="24"/>
                <w:lang w:eastAsia="ru-RU"/>
              </w:rPr>
              <w:t>2</w:t>
            </w:r>
          </w:p>
        </w:tc>
        <w:tc>
          <w:tcPr>
            <w:tcW w:w="3261" w:type="dxa"/>
            <w:shd w:val="clear" w:color="auto" w:fill="auto"/>
            <w:vAlign w:val="center"/>
          </w:tcPr>
          <w:p w:rsidR="004C4535" w:rsidRPr="00717E06" w:rsidRDefault="004C4535" w:rsidP="004C4535">
            <w:pPr>
              <w:spacing w:after="0" w:line="240" w:lineRule="auto"/>
              <w:jc w:val="both"/>
              <w:rPr>
                <w:rFonts w:ascii="Times New Roman" w:eastAsia="Calibri" w:hAnsi="Times New Roman" w:cs="Times New Roman"/>
                <w:sz w:val="24"/>
                <w:szCs w:val="24"/>
                <w:lang w:eastAsia="ru-RU"/>
              </w:rPr>
            </w:pPr>
            <w:r w:rsidRPr="00717E06">
              <w:rPr>
                <w:rFonts w:ascii="Times New Roman" w:eastAsia="Calibri" w:hAnsi="Times New Roman" w:cs="Times New Roman"/>
                <w:sz w:val="24"/>
                <w:szCs w:val="24"/>
                <w:shd w:val="clear" w:color="auto" w:fill="FFFFFF"/>
              </w:rPr>
              <w:t>семинар-практикум для учителей химии «Решение задач по химии («Установление молекулярной и структурной формулы вещества» 35 задание, сложный уровень)».</w:t>
            </w:r>
          </w:p>
        </w:tc>
        <w:tc>
          <w:tcPr>
            <w:tcW w:w="3261" w:type="dxa"/>
            <w:shd w:val="clear" w:color="auto" w:fill="auto"/>
          </w:tcPr>
          <w:p w:rsidR="004C4535" w:rsidRPr="00717E06" w:rsidRDefault="004C4535" w:rsidP="004C4535">
            <w:pPr>
              <w:spacing w:after="0" w:line="240" w:lineRule="auto"/>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Февраль 2021 г.</w:t>
            </w:r>
          </w:p>
          <w:p w:rsidR="004C4535" w:rsidRPr="00717E06" w:rsidRDefault="004C4535" w:rsidP="004C4535">
            <w:pPr>
              <w:spacing w:after="0" w:line="240" w:lineRule="auto"/>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 xml:space="preserve"> очная форма, </w:t>
            </w:r>
          </w:p>
          <w:p w:rsidR="004C4535" w:rsidRPr="00717E06" w:rsidRDefault="004C4535" w:rsidP="004C4535">
            <w:pPr>
              <w:spacing w:after="0" w:line="240" w:lineRule="auto"/>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ГБОУ ДПО ИПКРО РИ,</w:t>
            </w:r>
          </w:p>
          <w:p w:rsidR="004C4535" w:rsidRPr="00717E06" w:rsidRDefault="004C4535" w:rsidP="004C4535">
            <w:pPr>
              <w:spacing w:after="0" w:line="240" w:lineRule="auto"/>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учителя химии</w:t>
            </w:r>
          </w:p>
        </w:tc>
        <w:tc>
          <w:tcPr>
            <w:tcW w:w="3402" w:type="dxa"/>
            <w:shd w:val="clear" w:color="auto" w:fill="auto"/>
            <w:vAlign w:val="center"/>
          </w:tcPr>
          <w:p w:rsidR="004C4535" w:rsidRPr="00717E06" w:rsidRDefault="004C4535" w:rsidP="004C4535">
            <w:pPr>
              <w:spacing w:after="0" w:line="240" w:lineRule="auto"/>
              <w:jc w:val="both"/>
              <w:rPr>
                <w:rFonts w:ascii="Times New Roman" w:eastAsia="Calibri" w:hAnsi="Times New Roman" w:cs="Times New Roman"/>
                <w:sz w:val="24"/>
                <w:szCs w:val="24"/>
                <w:lang w:eastAsia="ru-RU"/>
              </w:rPr>
            </w:pPr>
            <w:r w:rsidRPr="00717E06">
              <w:rPr>
                <w:rFonts w:ascii="Times New Roman" w:eastAsia="Calibri" w:hAnsi="Times New Roman" w:cs="Times New Roman"/>
                <w:sz w:val="24"/>
                <w:szCs w:val="24"/>
                <w:lang w:eastAsia="ru-RU"/>
              </w:rPr>
              <w:t>Небольшое увеличение среднего процента выполнения задания №35 по региону.</w:t>
            </w:r>
          </w:p>
        </w:tc>
      </w:tr>
      <w:tr w:rsidR="004C4535" w:rsidRPr="00717E06" w:rsidTr="002115F4">
        <w:tc>
          <w:tcPr>
            <w:tcW w:w="708" w:type="dxa"/>
            <w:shd w:val="clear" w:color="auto" w:fill="auto"/>
            <w:vAlign w:val="center"/>
          </w:tcPr>
          <w:p w:rsidR="004C4535" w:rsidRPr="00717E06" w:rsidRDefault="004C4535" w:rsidP="004C4535">
            <w:pPr>
              <w:spacing w:after="0" w:line="240" w:lineRule="auto"/>
              <w:jc w:val="both"/>
              <w:rPr>
                <w:rFonts w:ascii="Times New Roman" w:eastAsia="Calibri" w:hAnsi="Times New Roman" w:cs="Times New Roman"/>
                <w:sz w:val="24"/>
                <w:szCs w:val="24"/>
                <w:lang w:eastAsia="ru-RU"/>
              </w:rPr>
            </w:pPr>
            <w:r w:rsidRPr="00717E06">
              <w:rPr>
                <w:rFonts w:ascii="Times New Roman" w:eastAsia="Calibri" w:hAnsi="Times New Roman" w:cs="Times New Roman"/>
                <w:sz w:val="24"/>
                <w:szCs w:val="24"/>
                <w:lang w:eastAsia="ru-RU"/>
              </w:rPr>
              <w:t>3</w:t>
            </w:r>
          </w:p>
        </w:tc>
        <w:tc>
          <w:tcPr>
            <w:tcW w:w="3261" w:type="dxa"/>
            <w:shd w:val="clear" w:color="auto" w:fill="auto"/>
            <w:vAlign w:val="center"/>
          </w:tcPr>
          <w:p w:rsidR="004C4535" w:rsidRPr="00717E06" w:rsidRDefault="004C4535" w:rsidP="004C4535">
            <w:pPr>
              <w:spacing w:after="0" w:line="240" w:lineRule="auto"/>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 xml:space="preserve">Индивидуальные и групповые консультации методиста по химии  для педагогов образовательных организаций, осуществляющих подготовку обучающихся к ЕГЭ по химии </w:t>
            </w:r>
          </w:p>
        </w:tc>
        <w:tc>
          <w:tcPr>
            <w:tcW w:w="3261" w:type="dxa"/>
            <w:shd w:val="clear" w:color="auto" w:fill="auto"/>
          </w:tcPr>
          <w:p w:rsidR="004C4535" w:rsidRPr="00717E06" w:rsidRDefault="004C4535" w:rsidP="004C4535">
            <w:pPr>
              <w:spacing w:after="0" w:line="240" w:lineRule="auto"/>
              <w:jc w:val="both"/>
              <w:rPr>
                <w:rFonts w:ascii="Times New Roman" w:eastAsia="Calibri" w:hAnsi="Times New Roman" w:cs="Times New Roman"/>
                <w:sz w:val="24"/>
                <w:szCs w:val="24"/>
              </w:rPr>
            </w:pPr>
          </w:p>
          <w:p w:rsidR="004C4535" w:rsidRPr="00717E06" w:rsidRDefault="004C4535" w:rsidP="004C4535">
            <w:pPr>
              <w:spacing w:after="0" w:line="240" w:lineRule="auto"/>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В течение года</w:t>
            </w:r>
          </w:p>
          <w:p w:rsidR="004C4535" w:rsidRPr="00717E06" w:rsidRDefault="004C4535" w:rsidP="004C4535">
            <w:pPr>
              <w:spacing w:after="0" w:line="240" w:lineRule="auto"/>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ГБОУ ДПО ИПКРО РИ,</w:t>
            </w:r>
          </w:p>
          <w:p w:rsidR="004C4535" w:rsidRPr="00717E06" w:rsidRDefault="004C4535" w:rsidP="004C4535">
            <w:pPr>
              <w:spacing w:after="0" w:line="240" w:lineRule="auto"/>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учителя химии</w:t>
            </w:r>
          </w:p>
        </w:tc>
        <w:tc>
          <w:tcPr>
            <w:tcW w:w="3402" w:type="dxa"/>
            <w:shd w:val="clear" w:color="auto" w:fill="auto"/>
            <w:vAlign w:val="center"/>
          </w:tcPr>
          <w:p w:rsidR="004C4535" w:rsidRPr="00717E06" w:rsidRDefault="004C4535" w:rsidP="004C4535">
            <w:pPr>
              <w:spacing w:after="0" w:line="240" w:lineRule="auto"/>
              <w:jc w:val="both"/>
              <w:rPr>
                <w:rFonts w:ascii="Times New Roman" w:eastAsia="Calibri" w:hAnsi="Times New Roman" w:cs="Times New Roman"/>
                <w:sz w:val="24"/>
                <w:szCs w:val="24"/>
                <w:lang w:eastAsia="ru-RU"/>
              </w:rPr>
            </w:pPr>
            <w:r w:rsidRPr="00717E06">
              <w:rPr>
                <w:rFonts w:ascii="Times New Roman" w:eastAsia="Calibri" w:hAnsi="Times New Roman" w:cs="Times New Roman"/>
                <w:sz w:val="24"/>
                <w:szCs w:val="24"/>
                <w:lang w:eastAsia="ru-RU"/>
              </w:rPr>
              <w:t>Улучшение результатов в некоторых ОО РИ. Недостаточный охват учителей химии, ведущих подготовку обучающихся к ЕГЭ.</w:t>
            </w:r>
          </w:p>
        </w:tc>
      </w:tr>
      <w:tr w:rsidR="004C4535" w:rsidRPr="00717E06" w:rsidTr="002115F4">
        <w:tc>
          <w:tcPr>
            <w:tcW w:w="708" w:type="dxa"/>
            <w:shd w:val="clear" w:color="auto" w:fill="auto"/>
            <w:vAlign w:val="center"/>
          </w:tcPr>
          <w:p w:rsidR="004C4535" w:rsidRPr="00717E06" w:rsidRDefault="004C4535" w:rsidP="004C4535">
            <w:pPr>
              <w:spacing w:after="0" w:line="240" w:lineRule="auto"/>
              <w:jc w:val="both"/>
              <w:rPr>
                <w:rFonts w:ascii="Times New Roman" w:eastAsia="Calibri" w:hAnsi="Times New Roman" w:cs="Times New Roman"/>
                <w:sz w:val="24"/>
                <w:szCs w:val="24"/>
                <w:lang w:eastAsia="ru-RU"/>
              </w:rPr>
            </w:pPr>
            <w:r w:rsidRPr="00717E06">
              <w:rPr>
                <w:rFonts w:ascii="Times New Roman" w:eastAsia="Calibri" w:hAnsi="Times New Roman" w:cs="Times New Roman"/>
                <w:sz w:val="24"/>
                <w:szCs w:val="24"/>
                <w:lang w:eastAsia="ru-RU"/>
              </w:rPr>
              <w:t>4</w:t>
            </w:r>
          </w:p>
        </w:tc>
        <w:tc>
          <w:tcPr>
            <w:tcW w:w="3261" w:type="dxa"/>
            <w:shd w:val="clear" w:color="auto" w:fill="auto"/>
            <w:vAlign w:val="center"/>
          </w:tcPr>
          <w:p w:rsidR="004C4535" w:rsidRPr="00717E06" w:rsidRDefault="004C4535" w:rsidP="004C4535">
            <w:pPr>
              <w:spacing w:after="0" w:line="240" w:lineRule="auto"/>
              <w:jc w:val="both"/>
              <w:rPr>
                <w:rFonts w:ascii="Times New Roman" w:eastAsia="Calibri" w:hAnsi="Times New Roman" w:cs="Times New Roman"/>
                <w:sz w:val="24"/>
                <w:szCs w:val="24"/>
              </w:rPr>
            </w:pPr>
            <w:r w:rsidRPr="00717E06">
              <w:rPr>
                <w:rFonts w:ascii="Times New Roman" w:eastAsia="Calibri" w:hAnsi="Times New Roman" w:cs="Times New Roman"/>
                <w:bCs/>
                <w:sz w:val="24"/>
                <w:szCs w:val="24"/>
              </w:rPr>
              <w:t>мастер-класс для учителей химии «Методика обучения учащихся решению задач по химии повышенного уровня сложности».</w:t>
            </w:r>
          </w:p>
        </w:tc>
        <w:tc>
          <w:tcPr>
            <w:tcW w:w="3261" w:type="dxa"/>
            <w:shd w:val="clear" w:color="auto" w:fill="auto"/>
          </w:tcPr>
          <w:p w:rsidR="004C4535" w:rsidRPr="00717E06" w:rsidRDefault="004C4535" w:rsidP="004C4535">
            <w:pPr>
              <w:spacing w:after="0" w:line="240" w:lineRule="auto"/>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апрель 2021 г.</w:t>
            </w:r>
          </w:p>
          <w:p w:rsidR="004C4535" w:rsidRPr="00717E06" w:rsidRDefault="004C4535" w:rsidP="004C4535">
            <w:pPr>
              <w:spacing w:after="0" w:line="240" w:lineRule="auto"/>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 xml:space="preserve"> очная форма, </w:t>
            </w:r>
          </w:p>
          <w:p w:rsidR="004C4535" w:rsidRPr="00717E06" w:rsidRDefault="004C4535" w:rsidP="004C4535">
            <w:pPr>
              <w:spacing w:after="0" w:line="240" w:lineRule="auto"/>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ГБОУ ДПО ИПКРО РИ,</w:t>
            </w:r>
          </w:p>
          <w:p w:rsidR="004C4535" w:rsidRPr="00717E06" w:rsidRDefault="004C4535" w:rsidP="004C4535">
            <w:pPr>
              <w:spacing w:after="0" w:line="240" w:lineRule="auto"/>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учителя химии</w:t>
            </w:r>
          </w:p>
        </w:tc>
        <w:tc>
          <w:tcPr>
            <w:tcW w:w="3402" w:type="dxa"/>
            <w:shd w:val="clear" w:color="auto" w:fill="auto"/>
            <w:vAlign w:val="center"/>
          </w:tcPr>
          <w:p w:rsidR="004C4535" w:rsidRPr="00717E06" w:rsidRDefault="004C4535" w:rsidP="004C4535">
            <w:pPr>
              <w:spacing w:after="0" w:line="240" w:lineRule="auto"/>
              <w:jc w:val="both"/>
              <w:rPr>
                <w:rFonts w:ascii="Times New Roman" w:eastAsia="Calibri" w:hAnsi="Times New Roman" w:cs="Times New Roman"/>
                <w:sz w:val="24"/>
                <w:szCs w:val="24"/>
                <w:lang w:eastAsia="ru-RU"/>
              </w:rPr>
            </w:pPr>
            <w:r w:rsidRPr="00717E06">
              <w:rPr>
                <w:rFonts w:ascii="Times New Roman" w:eastAsia="Calibri" w:hAnsi="Times New Roman" w:cs="Times New Roman"/>
                <w:sz w:val="24"/>
                <w:szCs w:val="24"/>
                <w:lang w:eastAsia="ru-RU"/>
              </w:rPr>
              <w:t>Увеличение среднего процента выполнения данного задания по региону.</w:t>
            </w:r>
          </w:p>
        </w:tc>
      </w:tr>
    </w:tbl>
    <w:p w:rsidR="004C4535" w:rsidRPr="00717E06" w:rsidRDefault="004C4535" w:rsidP="004C4535">
      <w:pPr>
        <w:spacing w:after="0" w:line="240" w:lineRule="auto"/>
        <w:jc w:val="both"/>
        <w:rPr>
          <w:rFonts w:ascii="Times New Roman" w:eastAsia="Calibri" w:hAnsi="Times New Roman" w:cs="Times New Roman"/>
          <w:sz w:val="24"/>
          <w:szCs w:val="24"/>
        </w:rPr>
      </w:pPr>
    </w:p>
    <w:p w:rsidR="004C4535" w:rsidRPr="004C4535" w:rsidRDefault="004C4535" w:rsidP="004C4535">
      <w:pPr>
        <w:spacing w:after="0" w:line="240" w:lineRule="auto"/>
        <w:jc w:val="both"/>
        <w:rPr>
          <w:rFonts w:ascii="Times New Roman" w:eastAsia="Calibri" w:hAnsi="Times New Roman" w:cs="Times New Roman"/>
          <w:sz w:val="24"/>
          <w:szCs w:val="24"/>
        </w:rPr>
      </w:pPr>
    </w:p>
    <w:p w:rsidR="004C4535" w:rsidRPr="0025286E" w:rsidRDefault="004C4535" w:rsidP="000F30C8">
      <w:pPr>
        <w:pStyle w:val="ad"/>
        <w:numPr>
          <w:ilvl w:val="1"/>
          <w:numId w:val="95"/>
        </w:numPr>
        <w:spacing w:after="0" w:line="240" w:lineRule="auto"/>
        <w:jc w:val="center"/>
        <w:rPr>
          <w:rFonts w:ascii="Times New Roman" w:eastAsia="Calibri" w:hAnsi="Times New Roman" w:cs="Times New Roman"/>
          <w:b/>
          <w:sz w:val="28"/>
          <w:szCs w:val="24"/>
        </w:rPr>
      </w:pPr>
      <w:r w:rsidRPr="0025286E">
        <w:rPr>
          <w:rFonts w:ascii="Times New Roman" w:eastAsia="Calibri" w:hAnsi="Times New Roman" w:cs="Times New Roman"/>
          <w:b/>
          <w:sz w:val="28"/>
          <w:szCs w:val="24"/>
        </w:rPr>
        <w:t>Предложения в дорожную карту на 2021-2022 учебный год</w:t>
      </w:r>
    </w:p>
    <w:p w:rsidR="004C4535" w:rsidRPr="004C4535" w:rsidRDefault="004C4535" w:rsidP="004C4535">
      <w:pPr>
        <w:spacing w:after="0" w:line="240" w:lineRule="auto"/>
        <w:rPr>
          <w:rFonts w:ascii="Times New Roman" w:eastAsia="Calibri" w:hAnsi="Times New Roman" w:cs="Times New Roman"/>
          <w:b/>
          <w:sz w:val="28"/>
          <w:szCs w:val="24"/>
        </w:rPr>
      </w:pPr>
    </w:p>
    <w:p w:rsidR="004C4535" w:rsidRPr="004C4535" w:rsidRDefault="0025286E" w:rsidP="0025286E">
      <w:pPr>
        <w:spacing w:after="0" w:line="240" w:lineRule="auto"/>
        <w:jc w:val="center"/>
        <w:rPr>
          <w:rFonts w:ascii="Times New Roman" w:eastAsia="Calibri" w:hAnsi="Times New Roman" w:cs="Times New Roman"/>
          <w:b/>
          <w:sz w:val="28"/>
          <w:szCs w:val="24"/>
        </w:rPr>
      </w:pPr>
      <w:r>
        <w:rPr>
          <w:rFonts w:ascii="Times New Roman" w:eastAsia="Calibri" w:hAnsi="Times New Roman" w:cs="Times New Roman"/>
          <w:b/>
          <w:sz w:val="28"/>
          <w:szCs w:val="24"/>
        </w:rPr>
        <w:t>5.2.1.</w:t>
      </w:r>
      <w:r w:rsidR="004C4535" w:rsidRPr="004C4535">
        <w:rPr>
          <w:rFonts w:ascii="Times New Roman" w:eastAsia="Calibri" w:hAnsi="Times New Roman" w:cs="Times New Roman"/>
          <w:b/>
          <w:sz w:val="28"/>
          <w:szCs w:val="24"/>
        </w:rPr>
        <w:t xml:space="preserve">Повышение квалификации учителей в 2021-2022уч.г., в том числе учителей ОО </w:t>
      </w:r>
      <w:r w:rsidR="004C4535" w:rsidRPr="004C4535">
        <w:rPr>
          <w:rFonts w:ascii="Times New Roman" w:eastAsia="SimSun" w:hAnsi="Times New Roman" w:cs="Times New Roman"/>
          <w:b/>
          <w:bCs/>
          <w:sz w:val="28"/>
          <w:szCs w:val="24"/>
          <w:lang w:eastAsia="ru-RU"/>
        </w:rPr>
        <w:t>с аномально низкими результатами ЕГЭ 2021 г.</w:t>
      </w:r>
    </w:p>
    <w:p w:rsidR="004C4535" w:rsidRPr="004C4535" w:rsidRDefault="004C4535" w:rsidP="004C4535">
      <w:pPr>
        <w:keepNext/>
        <w:keepLines/>
        <w:spacing w:after="0" w:line="240" w:lineRule="auto"/>
        <w:jc w:val="center"/>
        <w:outlineLvl w:val="2"/>
        <w:rPr>
          <w:rFonts w:ascii="Times New Roman" w:eastAsia="SimSun" w:hAnsi="Times New Roman" w:cs="Times New Roman"/>
          <w:b/>
          <w:vanish/>
          <w:sz w:val="28"/>
          <w:szCs w:val="24"/>
          <w:lang w:eastAsia="ru-RU"/>
        </w:rPr>
      </w:pPr>
    </w:p>
    <w:p w:rsidR="004C4535" w:rsidRPr="004C4535" w:rsidRDefault="004C4535" w:rsidP="004C4535">
      <w:pPr>
        <w:keepNext/>
        <w:keepLines/>
        <w:tabs>
          <w:tab w:val="left" w:pos="567"/>
        </w:tabs>
        <w:spacing w:after="0" w:line="240" w:lineRule="auto"/>
        <w:jc w:val="center"/>
        <w:outlineLvl w:val="2"/>
        <w:rPr>
          <w:rFonts w:ascii="Times New Roman" w:eastAsia="SimSun" w:hAnsi="Times New Roman" w:cs="Times New Roman"/>
          <w:b/>
          <w:bCs/>
          <w:sz w:val="28"/>
          <w:szCs w:val="24"/>
          <w:lang w:eastAsia="ru-RU"/>
        </w:rPr>
      </w:pPr>
    </w:p>
    <w:p w:rsidR="004C4535" w:rsidRPr="00717E06" w:rsidRDefault="004C4535" w:rsidP="004C4535">
      <w:pPr>
        <w:autoSpaceDE w:val="0"/>
        <w:autoSpaceDN w:val="0"/>
        <w:adjustRightInd w:val="0"/>
        <w:spacing w:after="0" w:line="240" w:lineRule="auto"/>
        <w:jc w:val="both"/>
        <w:rPr>
          <w:rFonts w:ascii="Times New Roman" w:eastAsia="Calibri" w:hAnsi="Times New Roman" w:cs="Times New Roman"/>
          <w:color w:val="000000"/>
          <w:sz w:val="24"/>
          <w:szCs w:val="24"/>
        </w:rPr>
      </w:pPr>
      <w:r w:rsidRPr="00717E06">
        <w:rPr>
          <w:rFonts w:ascii="Times New Roman" w:eastAsia="Calibri" w:hAnsi="Times New Roman" w:cs="Times New Roman"/>
          <w:color w:val="000000"/>
          <w:sz w:val="24"/>
          <w:szCs w:val="24"/>
        </w:rPr>
        <w:t xml:space="preserve"> Повышение квалификации учителей.</w:t>
      </w:r>
    </w:p>
    <w:p w:rsidR="004C4535" w:rsidRPr="00717E06" w:rsidRDefault="004C4535" w:rsidP="00717E06">
      <w:pPr>
        <w:tabs>
          <w:tab w:val="left" w:pos="567"/>
        </w:tabs>
        <w:spacing w:after="0" w:line="240" w:lineRule="auto"/>
        <w:ind w:left="-993" w:firstLine="567"/>
        <w:contextualSpacing/>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Минимальное количество баллов, соответствующее отметке «2» в 2021 году, набрали 410 выпускников из 781.</w:t>
      </w:r>
    </w:p>
    <w:p w:rsidR="004C4535" w:rsidRPr="00717E06" w:rsidRDefault="004C4535" w:rsidP="000F30C8">
      <w:pPr>
        <w:numPr>
          <w:ilvl w:val="0"/>
          <w:numId w:val="81"/>
        </w:numPr>
        <w:spacing w:after="0" w:line="240" w:lineRule="auto"/>
        <w:ind w:left="-993" w:firstLine="567"/>
        <w:contextualSpacing/>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Перечень ОО по Республике Ингушетия, выпускники которых получили на ЕГЭ по химии минимальное количество баллов.</w:t>
      </w:r>
    </w:p>
    <w:p w:rsidR="004C4535" w:rsidRPr="00717E06" w:rsidRDefault="004C4535" w:rsidP="004C4535">
      <w:pPr>
        <w:keepNext/>
        <w:spacing w:after="0" w:line="240" w:lineRule="auto"/>
        <w:jc w:val="right"/>
        <w:rPr>
          <w:rFonts w:ascii="Times New Roman" w:eastAsia="Calibri" w:hAnsi="Times New Roman" w:cs="Times New Roman"/>
          <w:bCs/>
          <w:i/>
          <w:sz w:val="24"/>
          <w:szCs w:val="24"/>
          <w:lang w:eastAsia="ru-RU"/>
        </w:rPr>
      </w:pPr>
      <w:r w:rsidRPr="00717E06">
        <w:rPr>
          <w:rFonts w:ascii="Times New Roman" w:eastAsia="Calibri" w:hAnsi="Times New Roman" w:cs="Times New Roman"/>
          <w:bCs/>
          <w:i/>
          <w:sz w:val="24"/>
          <w:szCs w:val="24"/>
          <w:lang w:eastAsia="ru-RU"/>
        </w:rPr>
        <w:t xml:space="preserve">Таблица </w:t>
      </w:r>
      <w:r w:rsidR="00623AAB" w:rsidRPr="00717E06">
        <w:rPr>
          <w:rFonts w:ascii="Times New Roman" w:eastAsia="Calibri" w:hAnsi="Times New Roman" w:cs="Times New Roman"/>
          <w:bCs/>
          <w:i/>
          <w:noProof/>
          <w:sz w:val="24"/>
          <w:szCs w:val="24"/>
          <w:lang w:eastAsia="ru-RU"/>
        </w:rPr>
        <w:fldChar w:fldCharType="begin"/>
      </w:r>
      <w:r w:rsidRPr="00717E06">
        <w:rPr>
          <w:rFonts w:ascii="Times New Roman" w:eastAsia="Calibri" w:hAnsi="Times New Roman" w:cs="Times New Roman"/>
          <w:bCs/>
          <w:i/>
          <w:noProof/>
          <w:sz w:val="24"/>
          <w:szCs w:val="24"/>
          <w:lang w:eastAsia="ru-RU"/>
        </w:rPr>
        <w:instrText xml:space="preserve"> STYLEREF 1 \s </w:instrText>
      </w:r>
      <w:r w:rsidR="00623AAB" w:rsidRPr="00717E06">
        <w:rPr>
          <w:rFonts w:ascii="Times New Roman" w:eastAsia="Calibri" w:hAnsi="Times New Roman" w:cs="Times New Roman"/>
          <w:bCs/>
          <w:i/>
          <w:noProof/>
          <w:sz w:val="24"/>
          <w:szCs w:val="24"/>
          <w:lang w:eastAsia="ru-RU"/>
        </w:rPr>
        <w:fldChar w:fldCharType="separate"/>
      </w:r>
      <w:r w:rsidRPr="00717E06">
        <w:rPr>
          <w:rFonts w:ascii="Times New Roman" w:eastAsia="Calibri" w:hAnsi="Times New Roman" w:cs="Times New Roman"/>
          <w:bCs/>
          <w:i/>
          <w:noProof/>
          <w:sz w:val="24"/>
          <w:szCs w:val="24"/>
          <w:lang w:eastAsia="ru-RU"/>
        </w:rPr>
        <w:t>4</w:t>
      </w:r>
      <w:r w:rsidR="00623AAB" w:rsidRPr="00717E06">
        <w:rPr>
          <w:rFonts w:ascii="Times New Roman" w:eastAsia="Calibri" w:hAnsi="Times New Roman" w:cs="Times New Roman"/>
          <w:bCs/>
          <w:i/>
          <w:noProof/>
          <w:sz w:val="24"/>
          <w:szCs w:val="24"/>
          <w:lang w:eastAsia="ru-RU"/>
        </w:rPr>
        <w:fldChar w:fldCharType="end"/>
      </w:r>
      <w:r w:rsidRPr="00717E06">
        <w:rPr>
          <w:rFonts w:ascii="Times New Roman" w:eastAsia="Calibri" w:hAnsi="Times New Roman" w:cs="Times New Roman"/>
          <w:bCs/>
          <w:i/>
          <w:sz w:val="24"/>
          <w:szCs w:val="24"/>
          <w:lang w:eastAsia="ru-RU"/>
        </w:rPr>
        <w:noBreakHyphen/>
      </w:r>
      <w:r w:rsidR="00623AAB" w:rsidRPr="00717E06">
        <w:rPr>
          <w:rFonts w:ascii="Times New Roman" w:eastAsia="Calibri" w:hAnsi="Times New Roman" w:cs="Times New Roman"/>
          <w:bCs/>
          <w:i/>
          <w:noProof/>
          <w:sz w:val="24"/>
          <w:szCs w:val="24"/>
          <w:lang w:eastAsia="ru-RU"/>
        </w:rPr>
        <w:fldChar w:fldCharType="begin"/>
      </w:r>
      <w:r w:rsidRPr="00717E06">
        <w:rPr>
          <w:rFonts w:ascii="Times New Roman" w:eastAsia="Calibri" w:hAnsi="Times New Roman" w:cs="Times New Roman"/>
          <w:bCs/>
          <w:i/>
          <w:noProof/>
          <w:sz w:val="24"/>
          <w:szCs w:val="24"/>
          <w:lang w:eastAsia="ru-RU"/>
        </w:rPr>
        <w:instrText xml:space="preserve"> SEQ Таблица \* ARABIC \s 1 </w:instrText>
      </w:r>
      <w:r w:rsidR="00623AAB" w:rsidRPr="00717E06">
        <w:rPr>
          <w:rFonts w:ascii="Times New Roman" w:eastAsia="Calibri" w:hAnsi="Times New Roman" w:cs="Times New Roman"/>
          <w:bCs/>
          <w:i/>
          <w:noProof/>
          <w:sz w:val="24"/>
          <w:szCs w:val="24"/>
          <w:lang w:eastAsia="ru-RU"/>
        </w:rPr>
        <w:fldChar w:fldCharType="separate"/>
      </w:r>
      <w:r w:rsidRPr="00717E06">
        <w:rPr>
          <w:rFonts w:ascii="Times New Roman" w:eastAsia="Calibri" w:hAnsi="Times New Roman" w:cs="Times New Roman"/>
          <w:bCs/>
          <w:i/>
          <w:noProof/>
          <w:sz w:val="24"/>
          <w:szCs w:val="24"/>
          <w:lang w:eastAsia="ru-RU"/>
        </w:rPr>
        <w:t>2</w:t>
      </w:r>
      <w:r w:rsidR="00623AAB" w:rsidRPr="00717E06">
        <w:rPr>
          <w:rFonts w:ascii="Times New Roman" w:eastAsia="Calibri" w:hAnsi="Times New Roman" w:cs="Times New Roman"/>
          <w:bCs/>
          <w:i/>
          <w:noProof/>
          <w:sz w:val="24"/>
          <w:szCs w:val="24"/>
          <w:lang w:eastAsia="ru-RU"/>
        </w:rPr>
        <w:fldChar w:fldCharType="end"/>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275"/>
        <w:gridCol w:w="4648"/>
      </w:tblGrid>
      <w:tr w:rsidR="004C4535" w:rsidRPr="00717E06" w:rsidTr="002115F4">
        <w:tc>
          <w:tcPr>
            <w:tcW w:w="567" w:type="dxa"/>
            <w:shd w:val="clear" w:color="auto" w:fill="auto"/>
          </w:tcPr>
          <w:p w:rsidR="004C4535" w:rsidRPr="00717E06" w:rsidRDefault="004C4535" w:rsidP="004C4535">
            <w:pPr>
              <w:spacing w:after="0" w:line="240" w:lineRule="auto"/>
              <w:contextualSpacing/>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w:t>
            </w:r>
          </w:p>
        </w:tc>
        <w:tc>
          <w:tcPr>
            <w:tcW w:w="5275" w:type="dxa"/>
            <w:shd w:val="clear" w:color="auto" w:fill="auto"/>
          </w:tcPr>
          <w:p w:rsidR="004C4535" w:rsidRPr="00717E06" w:rsidRDefault="004C4535" w:rsidP="004C4535">
            <w:pPr>
              <w:spacing w:after="0" w:line="240" w:lineRule="auto"/>
              <w:contextualSpacing/>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Тема программы ДПО (повышения квалификации)</w:t>
            </w:r>
          </w:p>
        </w:tc>
        <w:tc>
          <w:tcPr>
            <w:tcW w:w="4648" w:type="dxa"/>
            <w:shd w:val="clear" w:color="auto" w:fill="auto"/>
          </w:tcPr>
          <w:p w:rsidR="004C4535" w:rsidRPr="00717E06" w:rsidRDefault="004C4535" w:rsidP="004C4535">
            <w:pPr>
              <w:spacing w:after="0" w:line="240" w:lineRule="auto"/>
              <w:contextualSpacing/>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Перечень ОО, учителя которых рекомендуются для обучения по данной программе</w:t>
            </w:r>
          </w:p>
        </w:tc>
      </w:tr>
      <w:tr w:rsidR="00717E06" w:rsidRPr="00717E06" w:rsidTr="00561AAB">
        <w:trPr>
          <w:trHeight w:val="3708"/>
        </w:trPr>
        <w:tc>
          <w:tcPr>
            <w:tcW w:w="567" w:type="dxa"/>
            <w:shd w:val="clear" w:color="auto" w:fill="auto"/>
          </w:tcPr>
          <w:p w:rsidR="00717E06" w:rsidRPr="00717E06" w:rsidRDefault="00717E06" w:rsidP="004C4535">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p>
          <w:p w:rsidR="00717E06" w:rsidRPr="00717E06" w:rsidRDefault="00717E06" w:rsidP="004C4535">
            <w:pPr>
              <w:spacing w:after="0" w:line="240" w:lineRule="auto"/>
              <w:contextualSpacing/>
              <w:jc w:val="both"/>
              <w:rPr>
                <w:rFonts w:ascii="Times New Roman" w:eastAsia="Calibri" w:hAnsi="Times New Roman" w:cs="Times New Roman"/>
                <w:sz w:val="24"/>
                <w:szCs w:val="24"/>
              </w:rPr>
            </w:pPr>
          </w:p>
        </w:tc>
        <w:tc>
          <w:tcPr>
            <w:tcW w:w="5275" w:type="dxa"/>
            <w:shd w:val="clear" w:color="auto" w:fill="auto"/>
          </w:tcPr>
          <w:p w:rsidR="00717E06" w:rsidRPr="00717E06" w:rsidRDefault="00717E06" w:rsidP="004C4535">
            <w:pPr>
              <w:spacing w:after="0" w:line="240" w:lineRule="auto"/>
              <w:contextualSpacing/>
              <w:jc w:val="both"/>
              <w:rPr>
                <w:rFonts w:ascii="Times New Roman" w:eastAsia="Calibri" w:hAnsi="Times New Roman" w:cs="Times New Roman"/>
                <w:sz w:val="24"/>
                <w:szCs w:val="24"/>
                <w:highlight w:val="yellow"/>
              </w:rPr>
            </w:pPr>
            <w:r w:rsidRPr="00717E06">
              <w:rPr>
                <w:rFonts w:ascii="Times New Roman" w:eastAsia="Calibri" w:hAnsi="Times New Roman" w:cs="Times New Roman"/>
                <w:sz w:val="24"/>
                <w:szCs w:val="24"/>
              </w:rPr>
              <w:t>курсы повышения квалификации для учителей химии со стабильно низкими показателями  по теме «Методика подготовки учащихся к итоговой аттестации по химии в форме ЕГЭ»</w:t>
            </w:r>
          </w:p>
        </w:tc>
        <w:tc>
          <w:tcPr>
            <w:tcW w:w="4648" w:type="dxa"/>
            <w:shd w:val="clear" w:color="auto" w:fill="auto"/>
          </w:tcPr>
          <w:p w:rsidR="00717E06" w:rsidRPr="00717E06" w:rsidRDefault="00717E06" w:rsidP="004C4535">
            <w:pPr>
              <w:spacing w:after="0" w:line="240" w:lineRule="auto"/>
              <w:jc w:val="both"/>
              <w:rPr>
                <w:rFonts w:ascii="Times New Roman" w:eastAsia="Calibri" w:hAnsi="Times New Roman" w:cs="Times New Roman"/>
                <w:sz w:val="24"/>
                <w:szCs w:val="24"/>
                <w:lang w:eastAsia="ru-RU"/>
              </w:rPr>
            </w:pPr>
            <w:r w:rsidRPr="00717E06">
              <w:rPr>
                <w:rFonts w:ascii="Times New Roman" w:eastAsia="Calibri" w:hAnsi="Times New Roman" w:cs="Times New Roman"/>
                <w:sz w:val="24"/>
                <w:szCs w:val="24"/>
              </w:rPr>
              <w:t>ГБОУ «СОШ №5 г. Назрань»</w:t>
            </w:r>
          </w:p>
          <w:p w:rsidR="00717E06" w:rsidRPr="00717E06" w:rsidRDefault="00717E06" w:rsidP="004C4535">
            <w:pPr>
              <w:spacing w:after="0" w:line="240" w:lineRule="auto"/>
              <w:jc w:val="both"/>
              <w:rPr>
                <w:rFonts w:ascii="Times New Roman" w:eastAsia="Calibri" w:hAnsi="Times New Roman" w:cs="Times New Roman"/>
                <w:sz w:val="24"/>
                <w:szCs w:val="24"/>
                <w:lang w:eastAsia="ru-RU"/>
              </w:rPr>
            </w:pPr>
            <w:r w:rsidRPr="00717E06">
              <w:rPr>
                <w:rFonts w:ascii="Times New Roman" w:eastAsia="Calibri" w:hAnsi="Times New Roman" w:cs="Times New Roman"/>
                <w:sz w:val="24"/>
                <w:szCs w:val="24"/>
              </w:rPr>
              <w:t>ГБОУ «СОШ №3 г. Назрань»</w:t>
            </w:r>
          </w:p>
          <w:p w:rsidR="00717E06" w:rsidRPr="00717E06" w:rsidRDefault="00717E06" w:rsidP="004C4535">
            <w:pPr>
              <w:spacing w:after="0" w:line="240" w:lineRule="auto"/>
              <w:jc w:val="both"/>
              <w:rPr>
                <w:rFonts w:ascii="Times New Roman" w:eastAsia="Calibri" w:hAnsi="Times New Roman" w:cs="Times New Roman"/>
                <w:sz w:val="24"/>
                <w:szCs w:val="24"/>
                <w:lang w:eastAsia="ru-RU"/>
              </w:rPr>
            </w:pPr>
            <w:r w:rsidRPr="00717E06">
              <w:rPr>
                <w:rFonts w:ascii="Times New Roman" w:eastAsia="Calibri" w:hAnsi="Times New Roman" w:cs="Times New Roman"/>
                <w:sz w:val="24"/>
                <w:szCs w:val="24"/>
              </w:rPr>
              <w:t>ГБОУ «СОШ №6» г.Сунжа</w:t>
            </w:r>
          </w:p>
          <w:p w:rsidR="00717E06" w:rsidRPr="00717E06" w:rsidRDefault="00717E06" w:rsidP="004C4535">
            <w:pPr>
              <w:spacing w:after="0" w:line="240" w:lineRule="auto"/>
              <w:jc w:val="both"/>
              <w:rPr>
                <w:rFonts w:ascii="Times New Roman" w:eastAsia="Calibri" w:hAnsi="Times New Roman" w:cs="Times New Roman"/>
                <w:sz w:val="24"/>
                <w:szCs w:val="24"/>
                <w:lang w:eastAsia="ru-RU"/>
              </w:rPr>
            </w:pPr>
            <w:r w:rsidRPr="00717E06">
              <w:rPr>
                <w:rFonts w:ascii="Times New Roman" w:eastAsia="Calibri" w:hAnsi="Times New Roman" w:cs="Times New Roman"/>
                <w:sz w:val="24"/>
                <w:szCs w:val="24"/>
              </w:rPr>
              <w:t>ГБОУ «СОШ №19 с.п. Сагопши»</w:t>
            </w:r>
          </w:p>
          <w:p w:rsidR="00717E06" w:rsidRPr="00717E06" w:rsidRDefault="00717E06" w:rsidP="004C4535">
            <w:pPr>
              <w:spacing w:after="0" w:line="240" w:lineRule="auto"/>
              <w:jc w:val="both"/>
              <w:rPr>
                <w:rFonts w:ascii="Times New Roman" w:eastAsia="Calibri" w:hAnsi="Times New Roman" w:cs="Times New Roman"/>
                <w:sz w:val="24"/>
                <w:szCs w:val="24"/>
                <w:lang w:eastAsia="ru-RU"/>
              </w:rPr>
            </w:pPr>
            <w:r w:rsidRPr="00717E06">
              <w:rPr>
                <w:rFonts w:ascii="Times New Roman" w:eastAsia="Calibri" w:hAnsi="Times New Roman" w:cs="Times New Roman"/>
                <w:sz w:val="24"/>
                <w:szCs w:val="24"/>
              </w:rPr>
              <w:t>ГБОУ «СОШ №17 с.п. Верхние Ачалуки»</w:t>
            </w:r>
          </w:p>
          <w:p w:rsidR="00717E06" w:rsidRPr="00717E06" w:rsidRDefault="00717E06" w:rsidP="004C4535">
            <w:pPr>
              <w:spacing w:after="0" w:line="240" w:lineRule="auto"/>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ГБОУ Гимназия «Марем» г.Магас</w:t>
            </w:r>
          </w:p>
          <w:p w:rsidR="00717E06" w:rsidRPr="00717E06" w:rsidRDefault="00717E06" w:rsidP="004C4535">
            <w:pPr>
              <w:spacing w:after="0" w:line="240" w:lineRule="auto"/>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ГБОУ «СОШ №20 г.Малгобек»</w:t>
            </w:r>
          </w:p>
          <w:p w:rsidR="00717E06" w:rsidRPr="00717E06" w:rsidRDefault="00717E06" w:rsidP="004C4535">
            <w:pPr>
              <w:spacing w:after="0" w:line="240" w:lineRule="auto"/>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ГБОУ «СОШ №3 с.п. Плиево»</w:t>
            </w:r>
          </w:p>
          <w:p w:rsidR="00717E06" w:rsidRPr="00717E06" w:rsidRDefault="00717E06" w:rsidP="004C4535">
            <w:pPr>
              <w:spacing w:after="0" w:line="240" w:lineRule="auto"/>
              <w:jc w:val="both"/>
              <w:rPr>
                <w:rFonts w:ascii="Times New Roman" w:eastAsia="Calibri" w:hAnsi="Times New Roman" w:cs="Times New Roman"/>
                <w:sz w:val="24"/>
                <w:szCs w:val="24"/>
                <w:lang w:eastAsia="ru-RU"/>
              </w:rPr>
            </w:pPr>
            <w:r w:rsidRPr="00717E06">
              <w:rPr>
                <w:rFonts w:ascii="Times New Roman" w:eastAsia="Calibri" w:hAnsi="Times New Roman" w:cs="Times New Roman"/>
                <w:sz w:val="24"/>
                <w:szCs w:val="24"/>
              </w:rPr>
              <w:t>ГБОУ «Гимназия №1» г. Карабулак»</w:t>
            </w:r>
          </w:p>
          <w:p w:rsidR="00717E06" w:rsidRPr="00717E06" w:rsidRDefault="00717E06" w:rsidP="004C4535">
            <w:pPr>
              <w:spacing w:after="0" w:line="240" w:lineRule="auto"/>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ГБОУ «СОШ №2 г. Сунжа»</w:t>
            </w:r>
          </w:p>
          <w:p w:rsidR="00717E06" w:rsidRPr="00717E06" w:rsidRDefault="00717E06" w:rsidP="004C4535">
            <w:pPr>
              <w:spacing w:after="0" w:line="240" w:lineRule="auto"/>
              <w:jc w:val="both"/>
              <w:rPr>
                <w:rFonts w:ascii="Times New Roman" w:eastAsia="Calibri" w:hAnsi="Times New Roman" w:cs="Times New Roman"/>
                <w:sz w:val="24"/>
                <w:szCs w:val="24"/>
                <w:highlight w:val="yellow"/>
              </w:rPr>
            </w:pPr>
            <w:r w:rsidRPr="00717E06">
              <w:rPr>
                <w:rFonts w:ascii="Times New Roman" w:eastAsia="Calibri" w:hAnsi="Times New Roman" w:cs="Times New Roman"/>
                <w:sz w:val="24"/>
                <w:szCs w:val="24"/>
              </w:rPr>
              <w:t>ГБОУ «СОШ №7 г. Сунжа»</w:t>
            </w:r>
          </w:p>
        </w:tc>
      </w:tr>
    </w:tbl>
    <w:p w:rsidR="004C4535" w:rsidRPr="00717E06" w:rsidRDefault="004C4535" w:rsidP="004C4535">
      <w:pPr>
        <w:autoSpaceDE w:val="0"/>
        <w:autoSpaceDN w:val="0"/>
        <w:adjustRightInd w:val="0"/>
        <w:spacing w:after="0" w:line="240" w:lineRule="auto"/>
        <w:jc w:val="both"/>
        <w:rPr>
          <w:rFonts w:ascii="Times New Roman" w:eastAsia="Calibri" w:hAnsi="Times New Roman" w:cs="Times New Roman"/>
          <w:sz w:val="24"/>
          <w:szCs w:val="24"/>
        </w:rPr>
      </w:pPr>
    </w:p>
    <w:p w:rsidR="004C4535" w:rsidRPr="00D54869" w:rsidRDefault="00D54869" w:rsidP="00D54869">
      <w:pPr>
        <w:keepNext/>
        <w:keepLines/>
        <w:tabs>
          <w:tab w:val="left" w:pos="567"/>
        </w:tabs>
        <w:spacing w:after="0" w:line="240" w:lineRule="auto"/>
        <w:ind w:left="-567"/>
        <w:jc w:val="both"/>
        <w:outlineLvl w:val="2"/>
        <w:rPr>
          <w:rFonts w:ascii="Times New Roman" w:eastAsia="SimSun" w:hAnsi="Times New Roman" w:cs="Times New Roman"/>
          <w:b/>
          <w:bCs/>
          <w:sz w:val="28"/>
          <w:szCs w:val="28"/>
          <w:lang w:eastAsia="ru-RU"/>
        </w:rPr>
      </w:pPr>
      <w:r w:rsidRPr="00D54869">
        <w:rPr>
          <w:rFonts w:ascii="Times New Roman" w:eastAsia="SimSun" w:hAnsi="Times New Roman" w:cs="Times New Roman"/>
          <w:b/>
          <w:bCs/>
          <w:sz w:val="28"/>
          <w:szCs w:val="28"/>
          <w:lang w:eastAsia="ru-RU"/>
        </w:rPr>
        <w:t>5.2.2.</w:t>
      </w:r>
      <w:r w:rsidR="004C4535" w:rsidRPr="00D54869">
        <w:rPr>
          <w:rFonts w:ascii="Times New Roman" w:eastAsia="SimSun" w:hAnsi="Times New Roman" w:cs="Times New Roman"/>
          <w:b/>
          <w:bCs/>
          <w:sz w:val="28"/>
          <w:szCs w:val="28"/>
          <w:lang w:eastAsia="ru-RU"/>
        </w:rPr>
        <w:t>Планируемые меры методической поддержки изучения учебных предметов в 2021-2022 уч.г. на региональном уровне, в том числе в ОО с аномально низкими результатами ЕГЭ 2021 г.</w:t>
      </w:r>
    </w:p>
    <w:p w:rsidR="004C4535" w:rsidRPr="00717E06" w:rsidRDefault="004C4535" w:rsidP="004C4535">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
    <w:p w:rsidR="004C4535" w:rsidRPr="004C4535" w:rsidRDefault="004C4535" w:rsidP="004C4535">
      <w:pPr>
        <w:autoSpaceDE w:val="0"/>
        <w:autoSpaceDN w:val="0"/>
        <w:adjustRightInd w:val="0"/>
        <w:spacing w:after="0" w:line="240" w:lineRule="auto"/>
        <w:contextualSpacing/>
        <w:rPr>
          <w:rFonts w:ascii="Times New Roman" w:eastAsia="Calibri" w:hAnsi="Times New Roman" w:cs="Times New Roman"/>
          <w:i/>
          <w:u w:val="single"/>
        </w:rPr>
      </w:pPr>
      <w:r w:rsidRPr="004C4535">
        <w:rPr>
          <w:rFonts w:ascii="Times New Roman" w:eastAsia="Calibri" w:hAnsi="Times New Roman" w:cs="Times New Roman"/>
          <w:sz w:val="28"/>
          <w:szCs w:val="24"/>
          <w:lang w:eastAsia="ru-RU"/>
        </w:rPr>
        <w:t xml:space="preserve">                                                                                                                               </w:t>
      </w:r>
      <w:r w:rsidRPr="004C4535">
        <w:rPr>
          <w:rFonts w:ascii="Times New Roman" w:eastAsia="Calibri" w:hAnsi="Times New Roman" w:cs="Times New Roman"/>
          <w:i/>
          <w:lang w:eastAsia="ru-RU"/>
        </w:rPr>
        <w:t xml:space="preserve">Таблица </w:t>
      </w:r>
      <w:r w:rsidR="00623AAB" w:rsidRPr="004C4535">
        <w:rPr>
          <w:rFonts w:ascii="Times New Roman" w:eastAsia="Calibri" w:hAnsi="Times New Roman" w:cs="Times New Roman"/>
          <w:i/>
          <w:lang w:eastAsia="ru-RU"/>
        </w:rPr>
        <w:fldChar w:fldCharType="begin"/>
      </w:r>
      <w:r w:rsidRPr="004C4535">
        <w:rPr>
          <w:rFonts w:ascii="Times New Roman" w:eastAsia="Calibri" w:hAnsi="Times New Roman" w:cs="Times New Roman"/>
          <w:i/>
          <w:lang w:eastAsia="ru-RU"/>
        </w:rPr>
        <w:instrText xml:space="preserve"> STYLEREF 1 \s </w:instrText>
      </w:r>
      <w:r w:rsidR="00623AAB" w:rsidRPr="004C4535">
        <w:rPr>
          <w:rFonts w:ascii="Times New Roman" w:eastAsia="Calibri" w:hAnsi="Times New Roman" w:cs="Times New Roman"/>
          <w:i/>
          <w:lang w:eastAsia="ru-RU"/>
        </w:rPr>
        <w:fldChar w:fldCharType="separate"/>
      </w:r>
      <w:r w:rsidRPr="004C4535">
        <w:rPr>
          <w:rFonts w:ascii="Times New Roman" w:eastAsia="Calibri" w:hAnsi="Times New Roman" w:cs="Times New Roman"/>
          <w:i/>
          <w:noProof/>
          <w:lang w:eastAsia="ru-RU"/>
        </w:rPr>
        <w:t>2</w:t>
      </w:r>
      <w:r w:rsidR="00623AAB" w:rsidRPr="004C4535">
        <w:rPr>
          <w:rFonts w:ascii="Times New Roman" w:eastAsia="Calibri" w:hAnsi="Times New Roman" w:cs="Times New Roman"/>
          <w:i/>
          <w:lang w:eastAsia="ru-RU"/>
        </w:rPr>
        <w:fldChar w:fldCharType="end"/>
      </w:r>
      <w:r w:rsidRPr="004C4535">
        <w:rPr>
          <w:rFonts w:ascii="Times New Roman" w:eastAsia="Calibri" w:hAnsi="Times New Roman" w:cs="Times New Roman"/>
          <w:i/>
          <w:lang w:eastAsia="ru-RU"/>
        </w:rPr>
        <w:noBreakHyphen/>
      </w:r>
      <w:r w:rsidR="00623AAB" w:rsidRPr="004C4535">
        <w:rPr>
          <w:rFonts w:ascii="Times New Roman" w:eastAsia="Calibri" w:hAnsi="Times New Roman" w:cs="Times New Roman"/>
          <w:i/>
          <w:lang w:eastAsia="ru-RU"/>
        </w:rPr>
        <w:fldChar w:fldCharType="begin"/>
      </w:r>
      <w:r w:rsidRPr="004C4535">
        <w:rPr>
          <w:rFonts w:ascii="Times New Roman" w:eastAsia="Calibri" w:hAnsi="Times New Roman" w:cs="Times New Roman"/>
          <w:i/>
          <w:lang w:eastAsia="ru-RU"/>
        </w:rPr>
        <w:instrText xml:space="preserve"> SEQ Таблица \* ARABIC \s 1 </w:instrText>
      </w:r>
      <w:r w:rsidR="00623AAB" w:rsidRPr="004C4535">
        <w:rPr>
          <w:rFonts w:ascii="Times New Roman" w:eastAsia="Calibri" w:hAnsi="Times New Roman" w:cs="Times New Roman"/>
          <w:i/>
          <w:lang w:eastAsia="ru-RU"/>
        </w:rPr>
        <w:fldChar w:fldCharType="separate"/>
      </w:r>
      <w:r w:rsidRPr="004C4535">
        <w:rPr>
          <w:rFonts w:ascii="Times New Roman" w:eastAsia="Calibri" w:hAnsi="Times New Roman" w:cs="Times New Roman"/>
          <w:i/>
          <w:noProof/>
          <w:lang w:eastAsia="ru-RU"/>
        </w:rPr>
        <w:t>16</w:t>
      </w:r>
      <w:r w:rsidR="00623AAB" w:rsidRPr="004C4535">
        <w:rPr>
          <w:rFonts w:ascii="Times New Roman" w:eastAsia="Calibri" w:hAnsi="Times New Roman" w:cs="Times New Roman"/>
          <w:i/>
          <w:lang w:eastAsia="ru-RU"/>
        </w:rPr>
        <w:fldChar w:fldCharType="end"/>
      </w:r>
    </w:p>
    <w:p w:rsidR="004C4535" w:rsidRPr="004C4535" w:rsidRDefault="004C4535" w:rsidP="004C4535">
      <w:pPr>
        <w:autoSpaceDE w:val="0"/>
        <w:autoSpaceDN w:val="0"/>
        <w:adjustRightInd w:val="0"/>
        <w:spacing w:after="0" w:line="240" w:lineRule="auto"/>
        <w:contextualSpacing/>
        <w:rPr>
          <w:rFonts w:ascii="Times New Roman" w:eastAsia="Calibri" w:hAnsi="Times New Roman" w:cs="Times New Roman"/>
          <w:u w:val="single"/>
        </w:rPr>
      </w:pPr>
    </w:p>
    <w:tbl>
      <w:tblPr>
        <w:tblW w:w="978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1843"/>
        <w:gridCol w:w="7087"/>
      </w:tblGrid>
      <w:tr w:rsidR="004C4535" w:rsidRPr="004C4535" w:rsidTr="00717E06">
        <w:trPr>
          <w:trHeight w:val="551"/>
        </w:trPr>
        <w:tc>
          <w:tcPr>
            <w:tcW w:w="851" w:type="dxa"/>
            <w:shd w:val="clear" w:color="auto" w:fill="auto"/>
          </w:tcPr>
          <w:p w:rsidR="004C4535" w:rsidRPr="00717E06" w:rsidRDefault="004C4535" w:rsidP="00717E06">
            <w:pPr>
              <w:widowControl w:val="0"/>
              <w:autoSpaceDE w:val="0"/>
              <w:autoSpaceDN w:val="0"/>
              <w:spacing w:after="0" w:line="240" w:lineRule="auto"/>
              <w:ind w:firstLine="3"/>
              <w:jc w:val="center"/>
              <w:rPr>
                <w:rFonts w:ascii="Times New Roman" w:eastAsia="Times New Roman" w:hAnsi="Times New Roman" w:cs="Times New Roman"/>
                <w:b/>
              </w:rPr>
            </w:pPr>
            <w:r w:rsidRPr="00717E06">
              <w:rPr>
                <w:rFonts w:ascii="Times New Roman" w:eastAsia="Times New Roman" w:hAnsi="Times New Roman" w:cs="Times New Roman"/>
                <w:b/>
              </w:rPr>
              <w:t>№</w:t>
            </w:r>
          </w:p>
        </w:tc>
        <w:tc>
          <w:tcPr>
            <w:tcW w:w="1843" w:type="dxa"/>
            <w:shd w:val="clear" w:color="auto" w:fill="auto"/>
          </w:tcPr>
          <w:p w:rsidR="004C4535" w:rsidRPr="00717E06" w:rsidRDefault="004C4535" w:rsidP="00717E06">
            <w:pPr>
              <w:widowControl w:val="0"/>
              <w:autoSpaceDE w:val="0"/>
              <w:autoSpaceDN w:val="0"/>
              <w:spacing w:after="0" w:line="240" w:lineRule="auto"/>
              <w:jc w:val="center"/>
              <w:rPr>
                <w:rFonts w:ascii="Times New Roman" w:eastAsia="Times New Roman" w:hAnsi="Times New Roman" w:cs="Times New Roman"/>
                <w:b/>
              </w:rPr>
            </w:pPr>
            <w:r w:rsidRPr="00717E06">
              <w:rPr>
                <w:rFonts w:ascii="Times New Roman" w:eastAsia="Times New Roman" w:hAnsi="Times New Roman" w:cs="Times New Roman"/>
                <w:b/>
              </w:rPr>
              <w:t>Дата</w:t>
            </w:r>
          </w:p>
          <w:p w:rsidR="004C4535" w:rsidRPr="00717E06" w:rsidRDefault="004C4535" w:rsidP="00717E06">
            <w:pPr>
              <w:widowControl w:val="0"/>
              <w:autoSpaceDE w:val="0"/>
              <w:autoSpaceDN w:val="0"/>
              <w:spacing w:after="0" w:line="240" w:lineRule="auto"/>
              <w:jc w:val="center"/>
              <w:rPr>
                <w:rFonts w:ascii="Times New Roman" w:eastAsia="Times New Roman" w:hAnsi="Times New Roman" w:cs="Times New Roman"/>
                <w:b/>
              </w:rPr>
            </w:pPr>
            <w:r w:rsidRPr="00717E06">
              <w:rPr>
                <w:rFonts w:ascii="Times New Roman" w:eastAsia="Times New Roman" w:hAnsi="Times New Roman" w:cs="Times New Roman"/>
                <w:b/>
              </w:rPr>
              <w:t>(месяц)</w:t>
            </w:r>
          </w:p>
        </w:tc>
        <w:tc>
          <w:tcPr>
            <w:tcW w:w="7087" w:type="dxa"/>
            <w:shd w:val="clear" w:color="auto" w:fill="auto"/>
          </w:tcPr>
          <w:p w:rsidR="004C4535" w:rsidRPr="00717E06" w:rsidRDefault="004C4535" w:rsidP="00717E06">
            <w:pPr>
              <w:widowControl w:val="0"/>
              <w:autoSpaceDE w:val="0"/>
              <w:autoSpaceDN w:val="0"/>
              <w:spacing w:after="0" w:line="240" w:lineRule="auto"/>
              <w:jc w:val="center"/>
              <w:rPr>
                <w:rFonts w:ascii="Times New Roman" w:eastAsia="Times New Roman" w:hAnsi="Times New Roman" w:cs="Times New Roman"/>
                <w:b/>
              </w:rPr>
            </w:pPr>
            <w:r w:rsidRPr="00717E06">
              <w:rPr>
                <w:rFonts w:ascii="Times New Roman" w:eastAsia="Times New Roman" w:hAnsi="Times New Roman" w:cs="Times New Roman"/>
                <w:b/>
              </w:rPr>
              <w:t>Мероприятие</w:t>
            </w:r>
          </w:p>
        </w:tc>
      </w:tr>
      <w:tr w:rsidR="004C4535" w:rsidRPr="004C4535" w:rsidTr="00717E06">
        <w:trPr>
          <w:trHeight w:val="866"/>
        </w:trPr>
        <w:tc>
          <w:tcPr>
            <w:tcW w:w="851" w:type="dxa"/>
            <w:shd w:val="clear" w:color="auto" w:fill="auto"/>
          </w:tcPr>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p>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1</w:t>
            </w:r>
          </w:p>
        </w:tc>
        <w:tc>
          <w:tcPr>
            <w:tcW w:w="1843" w:type="dxa"/>
            <w:shd w:val="clear" w:color="auto" w:fill="auto"/>
          </w:tcPr>
          <w:p w:rsidR="004C4535" w:rsidRPr="00717E06" w:rsidRDefault="004C4535" w:rsidP="00717E06">
            <w:pPr>
              <w:widowControl w:val="0"/>
              <w:autoSpaceDE w:val="0"/>
              <w:autoSpaceDN w:val="0"/>
              <w:spacing w:after="0"/>
              <w:jc w:val="center"/>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В</w:t>
            </w:r>
          </w:p>
          <w:p w:rsidR="004C4535" w:rsidRPr="00717E06" w:rsidRDefault="004C4535" w:rsidP="00717E06">
            <w:pPr>
              <w:widowControl w:val="0"/>
              <w:autoSpaceDE w:val="0"/>
              <w:autoSpaceDN w:val="0"/>
              <w:spacing w:after="0"/>
              <w:jc w:val="center"/>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течение</w:t>
            </w:r>
            <w:r w:rsidRPr="00717E06">
              <w:rPr>
                <w:rFonts w:ascii="Times New Roman" w:eastAsia="Times New Roman" w:hAnsi="Times New Roman" w:cs="Times New Roman"/>
                <w:spacing w:val="-56"/>
                <w:sz w:val="24"/>
                <w:szCs w:val="24"/>
              </w:rPr>
              <w:t xml:space="preserve"> </w:t>
            </w:r>
            <w:r w:rsidRPr="00717E06">
              <w:rPr>
                <w:rFonts w:ascii="Times New Roman" w:eastAsia="Times New Roman" w:hAnsi="Times New Roman" w:cs="Times New Roman"/>
                <w:sz w:val="24"/>
                <w:szCs w:val="24"/>
              </w:rPr>
              <w:t>года</w:t>
            </w:r>
          </w:p>
        </w:tc>
        <w:tc>
          <w:tcPr>
            <w:tcW w:w="7087" w:type="dxa"/>
            <w:shd w:val="clear" w:color="auto" w:fill="auto"/>
          </w:tcPr>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Проведение</w:t>
            </w:r>
            <w:r w:rsidRPr="00717E06">
              <w:rPr>
                <w:rFonts w:ascii="Times New Roman" w:eastAsia="Times New Roman" w:hAnsi="Times New Roman" w:cs="Times New Roman"/>
                <w:spacing w:val="5"/>
                <w:sz w:val="24"/>
                <w:szCs w:val="24"/>
              </w:rPr>
              <w:t xml:space="preserve"> </w:t>
            </w:r>
            <w:r w:rsidRPr="00717E06">
              <w:rPr>
                <w:rFonts w:ascii="Times New Roman" w:eastAsia="Times New Roman" w:hAnsi="Times New Roman" w:cs="Times New Roman"/>
                <w:sz w:val="24"/>
                <w:szCs w:val="24"/>
              </w:rPr>
              <w:t>методических</w:t>
            </w:r>
            <w:r w:rsidRPr="00717E06">
              <w:rPr>
                <w:rFonts w:ascii="Times New Roman" w:eastAsia="Times New Roman" w:hAnsi="Times New Roman" w:cs="Times New Roman"/>
                <w:spacing w:val="8"/>
                <w:sz w:val="24"/>
                <w:szCs w:val="24"/>
              </w:rPr>
              <w:t xml:space="preserve"> </w:t>
            </w:r>
            <w:r w:rsidRPr="00717E06">
              <w:rPr>
                <w:rFonts w:ascii="Times New Roman" w:eastAsia="Times New Roman" w:hAnsi="Times New Roman" w:cs="Times New Roman"/>
                <w:sz w:val="24"/>
                <w:szCs w:val="24"/>
              </w:rPr>
              <w:t>семинаров</w:t>
            </w:r>
            <w:r w:rsidRPr="00717E06">
              <w:rPr>
                <w:rFonts w:ascii="Times New Roman" w:eastAsia="Times New Roman" w:hAnsi="Times New Roman" w:cs="Times New Roman"/>
                <w:spacing w:val="5"/>
                <w:sz w:val="24"/>
                <w:szCs w:val="24"/>
              </w:rPr>
              <w:t xml:space="preserve"> </w:t>
            </w:r>
            <w:r w:rsidRPr="00717E06">
              <w:rPr>
                <w:rFonts w:ascii="Times New Roman" w:eastAsia="Times New Roman" w:hAnsi="Times New Roman" w:cs="Times New Roman"/>
                <w:sz w:val="24"/>
                <w:szCs w:val="24"/>
              </w:rPr>
              <w:t>по</w:t>
            </w:r>
            <w:r w:rsidRPr="00717E06">
              <w:rPr>
                <w:rFonts w:ascii="Times New Roman" w:eastAsia="Times New Roman" w:hAnsi="Times New Roman" w:cs="Times New Roman"/>
                <w:spacing w:val="7"/>
                <w:sz w:val="24"/>
                <w:szCs w:val="24"/>
              </w:rPr>
              <w:t xml:space="preserve"> </w:t>
            </w:r>
            <w:r w:rsidRPr="00717E06">
              <w:rPr>
                <w:rFonts w:ascii="Times New Roman" w:eastAsia="Times New Roman" w:hAnsi="Times New Roman" w:cs="Times New Roman"/>
                <w:sz w:val="24"/>
                <w:szCs w:val="24"/>
              </w:rPr>
              <w:t>вопросам</w:t>
            </w:r>
            <w:r w:rsidRPr="00717E06">
              <w:rPr>
                <w:rFonts w:ascii="Times New Roman" w:eastAsia="Times New Roman" w:hAnsi="Times New Roman" w:cs="Times New Roman"/>
                <w:spacing w:val="5"/>
                <w:sz w:val="24"/>
                <w:szCs w:val="24"/>
              </w:rPr>
              <w:t xml:space="preserve"> </w:t>
            </w:r>
            <w:r w:rsidRPr="00717E06">
              <w:rPr>
                <w:rFonts w:ascii="Times New Roman" w:eastAsia="Times New Roman" w:hAnsi="Times New Roman" w:cs="Times New Roman"/>
                <w:sz w:val="24"/>
                <w:szCs w:val="24"/>
              </w:rPr>
              <w:t>подготовки</w:t>
            </w:r>
            <w:r w:rsidRPr="00717E06">
              <w:rPr>
                <w:rFonts w:ascii="Times New Roman" w:eastAsia="Times New Roman" w:hAnsi="Times New Roman" w:cs="Times New Roman"/>
                <w:spacing w:val="10"/>
                <w:sz w:val="24"/>
                <w:szCs w:val="24"/>
              </w:rPr>
              <w:t xml:space="preserve"> </w:t>
            </w:r>
            <w:r w:rsidRPr="00717E06">
              <w:rPr>
                <w:rFonts w:ascii="Times New Roman" w:eastAsia="Times New Roman" w:hAnsi="Times New Roman" w:cs="Times New Roman"/>
                <w:sz w:val="24"/>
                <w:szCs w:val="24"/>
              </w:rPr>
              <w:t>учащихся</w:t>
            </w:r>
            <w:r w:rsidRPr="00717E06">
              <w:rPr>
                <w:rFonts w:ascii="Times New Roman" w:eastAsia="Times New Roman" w:hAnsi="Times New Roman" w:cs="Times New Roman"/>
                <w:spacing w:val="4"/>
                <w:sz w:val="24"/>
                <w:szCs w:val="24"/>
              </w:rPr>
              <w:t xml:space="preserve"> </w:t>
            </w:r>
            <w:r w:rsidRPr="00717E06">
              <w:rPr>
                <w:rFonts w:ascii="Times New Roman" w:eastAsia="Times New Roman" w:hAnsi="Times New Roman" w:cs="Times New Roman"/>
                <w:sz w:val="24"/>
                <w:szCs w:val="24"/>
              </w:rPr>
              <w:t>по</w:t>
            </w:r>
            <w:r w:rsidRPr="00717E06">
              <w:rPr>
                <w:rFonts w:ascii="Times New Roman" w:eastAsia="Times New Roman" w:hAnsi="Times New Roman" w:cs="Times New Roman"/>
                <w:spacing w:val="-57"/>
                <w:sz w:val="24"/>
                <w:szCs w:val="24"/>
              </w:rPr>
              <w:t xml:space="preserve"> </w:t>
            </w:r>
            <w:r w:rsidRPr="00717E06">
              <w:rPr>
                <w:rFonts w:ascii="Times New Roman" w:eastAsia="Times New Roman" w:hAnsi="Times New Roman" w:cs="Times New Roman"/>
                <w:sz w:val="24"/>
                <w:szCs w:val="24"/>
              </w:rPr>
              <w:t>наиболее</w:t>
            </w:r>
            <w:r w:rsidRPr="00717E06">
              <w:rPr>
                <w:rFonts w:ascii="Times New Roman" w:eastAsia="Times New Roman" w:hAnsi="Times New Roman" w:cs="Times New Roman"/>
                <w:spacing w:val="-3"/>
                <w:sz w:val="24"/>
                <w:szCs w:val="24"/>
              </w:rPr>
              <w:t xml:space="preserve"> </w:t>
            </w:r>
            <w:r w:rsidRPr="00717E06">
              <w:rPr>
                <w:rFonts w:ascii="Times New Roman" w:eastAsia="Times New Roman" w:hAnsi="Times New Roman" w:cs="Times New Roman"/>
                <w:sz w:val="24"/>
                <w:szCs w:val="24"/>
              </w:rPr>
              <w:t>сложным</w:t>
            </w:r>
            <w:r w:rsidRPr="00717E06">
              <w:rPr>
                <w:rFonts w:ascii="Times New Roman" w:eastAsia="Times New Roman" w:hAnsi="Times New Roman" w:cs="Times New Roman"/>
                <w:spacing w:val="-3"/>
                <w:sz w:val="24"/>
                <w:szCs w:val="24"/>
              </w:rPr>
              <w:t xml:space="preserve"> </w:t>
            </w:r>
            <w:r w:rsidRPr="00717E06">
              <w:rPr>
                <w:rFonts w:ascii="Times New Roman" w:eastAsia="Times New Roman" w:hAnsi="Times New Roman" w:cs="Times New Roman"/>
                <w:sz w:val="24"/>
                <w:szCs w:val="24"/>
              </w:rPr>
              <w:t>вопросам</w:t>
            </w:r>
            <w:r w:rsidRPr="00717E06">
              <w:rPr>
                <w:rFonts w:ascii="Times New Roman" w:eastAsia="Times New Roman" w:hAnsi="Times New Roman" w:cs="Times New Roman"/>
                <w:spacing w:val="-1"/>
                <w:sz w:val="24"/>
                <w:szCs w:val="24"/>
              </w:rPr>
              <w:t xml:space="preserve"> </w:t>
            </w:r>
            <w:r w:rsidRPr="00717E06">
              <w:rPr>
                <w:rFonts w:ascii="Times New Roman" w:eastAsia="Times New Roman" w:hAnsi="Times New Roman" w:cs="Times New Roman"/>
                <w:sz w:val="24"/>
                <w:szCs w:val="24"/>
              </w:rPr>
              <w:t>экзаменационной</w:t>
            </w:r>
            <w:r w:rsidRPr="00717E06">
              <w:rPr>
                <w:rFonts w:ascii="Times New Roman" w:eastAsia="Times New Roman" w:hAnsi="Times New Roman" w:cs="Times New Roman"/>
                <w:spacing w:val="-1"/>
                <w:sz w:val="24"/>
                <w:szCs w:val="24"/>
              </w:rPr>
              <w:t xml:space="preserve"> </w:t>
            </w:r>
            <w:r w:rsidRPr="00717E06">
              <w:rPr>
                <w:rFonts w:ascii="Times New Roman" w:eastAsia="Times New Roman" w:hAnsi="Times New Roman" w:cs="Times New Roman"/>
                <w:sz w:val="24"/>
                <w:szCs w:val="24"/>
              </w:rPr>
              <w:t>работы по</w:t>
            </w:r>
            <w:r w:rsidRPr="00717E06">
              <w:rPr>
                <w:rFonts w:ascii="Times New Roman" w:eastAsia="Times New Roman" w:hAnsi="Times New Roman" w:cs="Times New Roman"/>
                <w:spacing w:val="-4"/>
                <w:sz w:val="24"/>
                <w:szCs w:val="24"/>
              </w:rPr>
              <w:t xml:space="preserve"> </w:t>
            </w:r>
            <w:r w:rsidRPr="00717E06">
              <w:rPr>
                <w:rFonts w:ascii="Times New Roman" w:eastAsia="Times New Roman" w:hAnsi="Times New Roman" w:cs="Times New Roman"/>
                <w:sz w:val="24"/>
                <w:szCs w:val="24"/>
              </w:rPr>
              <w:t>химии.</w:t>
            </w:r>
          </w:p>
        </w:tc>
      </w:tr>
      <w:tr w:rsidR="004C4535" w:rsidRPr="004C4535" w:rsidTr="00717E06">
        <w:trPr>
          <w:trHeight w:val="794"/>
        </w:trPr>
        <w:tc>
          <w:tcPr>
            <w:tcW w:w="851" w:type="dxa"/>
            <w:shd w:val="clear" w:color="auto" w:fill="auto"/>
          </w:tcPr>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p>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2</w:t>
            </w:r>
          </w:p>
        </w:tc>
        <w:tc>
          <w:tcPr>
            <w:tcW w:w="1843" w:type="dxa"/>
            <w:shd w:val="clear" w:color="auto" w:fill="auto"/>
          </w:tcPr>
          <w:p w:rsidR="004C4535" w:rsidRPr="00717E06" w:rsidRDefault="004C4535" w:rsidP="00717E06">
            <w:pPr>
              <w:widowControl w:val="0"/>
              <w:autoSpaceDE w:val="0"/>
              <w:autoSpaceDN w:val="0"/>
              <w:spacing w:after="0"/>
              <w:jc w:val="center"/>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Сентябрь 2021г.</w:t>
            </w:r>
          </w:p>
        </w:tc>
        <w:tc>
          <w:tcPr>
            <w:tcW w:w="7087" w:type="dxa"/>
            <w:shd w:val="clear" w:color="auto" w:fill="auto"/>
          </w:tcPr>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Корректировка содержания дополнительных профессиональных программ для учителей химии с учётом анализа результатов ЕГЭ 2021 года</w:t>
            </w:r>
            <w:r w:rsidR="00717E06">
              <w:rPr>
                <w:rFonts w:ascii="Times New Roman" w:eastAsia="Times New Roman" w:hAnsi="Times New Roman" w:cs="Times New Roman"/>
                <w:sz w:val="24"/>
                <w:szCs w:val="24"/>
              </w:rPr>
              <w:t xml:space="preserve"> </w:t>
            </w:r>
            <w:r w:rsidRPr="00717E06">
              <w:rPr>
                <w:rFonts w:ascii="Times New Roman" w:eastAsia="Times New Roman" w:hAnsi="Times New Roman" w:cs="Times New Roman"/>
                <w:sz w:val="24"/>
                <w:szCs w:val="24"/>
              </w:rPr>
              <w:t>ИПКРО РИ</w:t>
            </w:r>
          </w:p>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p>
        </w:tc>
      </w:tr>
      <w:tr w:rsidR="004C4535" w:rsidRPr="004C4535" w:rsidTr="00717E06">
        <w:trPr>
          <w:trHeight w:val="794"/>
        </w:trPr>
        <w:tc>
          <w:tcPr>
            <w:tcW w:w="851" w:type="dxa"/>
            <w:shd w:val="clear" w:color="auto" w:fill="auto"/>
          </w:tcPr>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p>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3</w:t>
            </w:r>
          </w:p>
        </w:tc>
        <w:tc>
          <w:tcPr>
            <w:tcW w:w="1843" w:type="dxa"/>
            <w:shd w:val="clear" w:color="auto" w:fill="auto"/>
          </w:tcPr>
          <w:p w:rsidR="004C4535" w:rsidRPr="00717E06" w:rsidRDefault="004C4535" w:rsidP="00717E06">
            <w:pPr>
              <w:widowControl w:val="0"/>
              <w:autoSpaceDE w:val="0"/>
              <w:autoSpaceDN w:val="0"/>
              <w:spacing w:after="0"/>
              <w:jc w:val="center"/>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Сентябрь</w:t>
            </w:r>
          </w:p>
          <w:p w:rsidR="004C4535" w:rsidRPr="00717E06" w:rsidRDefault="004C4535" w:rsidP="00717E06">
            <w:pPr>
              <w:widowControl w:val="0"/>
              <w:autoSpaceDE w:val="0"/>
              <w:autoSpaceDN w:val="0"/>
              <w:spacing w:after="0"/>
              <w:jc w:val="center"/>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2021г.</w:t>
            </w:r>
          </w:p>
        </w:tc>
        <w:tc>
          <w:tcPr>
            <w:tcW w:w="7087" w:type="dxa"/>
            <w:shd w:val="clear" w:color="auto" w:fill="auto"/>
          </w:tcPr>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Организация обсуждения предметных результатов и содержания примерной основной образовательной программы среднего общего образования по химии.</w:t>
            </w:r>
            <w:r w:rsidR="00717E06">
              <w:rPr>
                <w:rFonts w:ascii="Times New Roman" w:eastAsia="Times New Roman" w:hAnsi="Times New Roman" w:cs="Times New Roman"/>
                <w:sz w:val="24"/>
                <w:szCs w:val="24"/>
              </w:rPr>
              <w:t xml:space="preserve"> </w:t>
            </w:r>
            <w:r w:rsidRPr="00717E06">
              <w:rPr>
                <w:rFonts w:ascii="Times New Roman" w:eastAsia="Times New Roman" w:hAnsi="Times New Roman" w:cs="Times New Roman"/>
                <w:sz w:val="24"/>
                <w:szCs w:val="24"/>
              </w:rPr>
              <w:t>ИПКРО РИ</w:t>
            </w:r>
          </w:p>
        </w:tc>
      </w:tr>
      <w:tr w:rsidR="004C4535" w:rsidRPr="004C4535" w:rsidTr="00717E06">
        <w:trPr>
          <w:trHeight w:val="827"/>
        </w:trPr>
        <w:tc>
          <w:tcPr>
            <w:tcW w:w="851" w:type="dxa"/>
            <w:shd w:val="clear" w:color="auto" w:fill="auto"/>
          </w:tcPr>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p>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4</w:t>
            </w:r>
          </w:p>
        </w:tc>
        <w:tc>
          <w:tcPr>
            <w:tcW w:w="1843" w:type="dxa"/>
            <w:shd w:val="clear" w:color="auto" w:fill="auto"/>
          </w:tcPr>
          <w:p w:rsidR="004C4535" w:rsidRPr="00717E06" w:rsidRDefault="004C4535" w:rsidP="00717E06">
            <w:pPr>
              <w:widowControl w:val="0"/>
              <w:autoSpaceDE w:val="0"/>
              <w:autoSpaceDN w:val="0"/>
              <w:spacing w:after="0"/>
              <w:jc w:val="center"/>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Сентябрь 2021г.</w:t>
            </w:r>
          </w:p>
        </w:tc>
        <w:tc>
          <w:tcPr>
            <w:tcW w:w="7087" w:type="dxa"/>
            <w:shd w:val="clear" w:color="auto" w:fill="auto"/>
          </w:tcPr>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Разработка методических рекомендаций по химии с учетом результатов ЕГЭ-2020 г. по повышению качества обучения выпускников, демонстрирующих низкие образовательные результаты.</w:t>
            </w:r>
            <w:r w:rsidR="00717E06">
              <w:rPr>
                <w:rFonts w:ascii="Times New Roman" w:eastAsia="Times New Roman" w:hAnsi="Times New Roman" w:cs="Times New Roman"/>
                <w:sz w:val="24"/>
                <w:szCs w:val="24"/>
              </w:rPr>
              <w:t xml:space="preserve"> </w:t>
            </w:r>
            <w:r w:rsidRPr="00717E06">
              <w:rPr>
                <w:rFonts w:ascii="Times New Roman" w:eastAsia="Times New Roman" w:hAnsi="Times New Roman" w:cs="Times New Roman"/>
                <w:sz w:val="24"/>
                <w:szCs w:val="24"/>
              </w:rPr>
              <w:t>ИПКРО РИ</w:t>
            </w:r>
          </w:p>
        </w:tc>
      </w:tr>
      <w:tr w:rsidR="004C4535" w:rsidRPr="004C4535" w:rsidTr="00717E06">
        <w:trPr>
          <w:trHeight w:val="773"/>
        </w:trPr>
        <w:tc>
          <w:tcPr>
            <w:tcW w:w="851" w:type="dxa"/>
            <w:shd w:val="clear" w:color="auto" w:fill="auto"/>
          </w:tcPr>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p>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5</w:t>
            </w:r>
          </w:p>
        </w:tc>
        <w:tc>
          <w:tcPr>
            <w:tcW w:w="1843" w:type="dxa"/>
            <w:shd w:val="clear" w:color="auto" w:fill="auto"/>
          </w:tcPr>
          <w:p w:rsidR="004C4535" w:rsidRPr="00717E06" w:rsidRDefault="004C4535" w:rsidP="00717E06">
            <w:pPr>
              <w:widowControl w:val="0"/>
              <w:autoSpaceDE w:val="0"/>
              <w:autoSpaceDN w:val="0"/>
              <w:spacing w:after="0"/>
              <w:jc w:val="center"/>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Октябрь 2021г.</w:t>
            </w:r>
          </w:p>
        </w:tc>
        <w:tc>
          <w:tcPr>
            <w:tcW w:w="7087" w:type="dxa"/>
            <w:shd w:val="clear" w:color="auto" w:fill="auto"/>
          </w:tcPr>
          <w:p w:rsidR="004C4535" w:rsidRPr="00717E06" w:rsidRDefault="004C4535" w:rsidP="00717E06">
            <w:pPr>
              <w:widowControl w:val="0"/>
              <w:tabs>
                <w:tab w:val="left" w:pos="493"/>
                <w:tab w:val="left" w:pos="1627"/>
                <w:tab w:val="left" w:pos="3095"/>
                <w:tab w:val="left" w:pos="4299"/>
                <w:tab w:val="left" w:pos="5231"/>
                <w:tab w:val="left" w:pos="6807"/>
                <w:tab w:val="left" w:pos="7894"/>
              </w:tabs>
              <w:autoSpaceDE w:val="0"/>
              <w:autoSpaceDN w:val="0"/>
              <w:spacing w:after="0"/>
              <w:jc w:val="both"/>
              <w:rPr>
                <w:rFonts w:ascii="Times New Roman" w:eastAsia="Calibri" w:hAnsi="Times New Roman" w:cs="Times New Roman"/>
                <w:sz w:val="24"/>
                <w:szCs w:val="24"/>
              </w:rPr>
            </w:pPr>
            <w:r w:rsidRPr="00717E06">
              <w:rPr>
                <w:rFonts w:ascii="Times New Roman" w:eastAsia="Times New Roman" w:hAnsi="Times New Roman" w:cs="Times New Roman"/>
                <w:sz w:val="24"/>
                <w:szCs w:val="24"/>
              </w:rPr>
              <w:t>Проведение</w:t>
            </w:r>
            <w:r w:rsidRPr="00717E06">
              <w:rPr>
                <w:rFonts w:ascii="Times New Roman" w:eastAsia="Times New Roman" w:hAnsi="Times New Roman" w:cs="Times New Roman"/>
                <w:spacing w:val="7"/>
                <w:sz w:val="24"/>
                <w:szCs w:val="24"/>
              </w:rPr>
              <w:t xml:space="preserve"> </w:t>
            </w:r>
            <w:r w:rsidRPr="00717E06">
              <w:rPr>
                <w:rFonts w:ascii="Times New Roman" w:eastAsia="Times New Roman" w:hAnsi="Times New Roman" w:cs="Times New Roman"/>
                <w:sz w:val="24"/>
                <w:szCs w:val="24"/>
              </w:rPr>
              <w:t>проблемных</w:t>
            </w:r>
            <w:r w:rsidRPr="00717E06">
              <w:rPr>
                <w:rFonts w:ascii="Times New Roman" w:eastAsia="Times New Roman" w:hAnsi="Times New Roman" w:cs="Times New Roman"/>
                <w:spacing w:val="10"/>
                <w:sz w:val="24"/>
                <w:szCs w:val="24"/>
              </w:rPr>
              <w:t xml:space="preserve"> </w:t>
            </w:r>
            <w:r w:rsidRPr="00717E06">
              <w:rPr>
                <w:rFonts w:ascii="Times New Roman" w:eastAsia="Times New Roman" w:hAnsi="Times New Roman" w:cs="Times New Roman"/>
                <w:sz w:val="24"/>
                <w:szCs w:val="24"/>
              </w:rPr>
              <w:t>курсов</w:t>
            </w:r>
            <w:r w:rsidRPr="00717E06">
              <w:rPr>
                <w:rFonts w:ascii="Times New Roman" w:eastAsia="Times New Roman" w:hAnsi="Times New Roman" w:cs="Times New Roman"/>
                <w:spacing w:val="8"/>
                <w:sz w:val="24"/>
                <w:szCs w:val="24"/>
              </w:rPr>
              <w:t xml:space="preserve"> </w:t>
            </w:r>
            <w:r w:rsidRPr="00717E06">
              <w:rPr>
                <w:rFonts w:ascii="Times New Roman" w:eastAsia="Times New Roman" w:hAnsi="Times New Roman" w:cs="Times New Roman"/>
                <w:sz w:val="24"/>
                <w:szCs w:val="24"/>
              </w:rPr>
              <w:t>для</w:t>
            </w:r>
            <w:r w:rsidRPr="00717E06">
              <w:rPr>
                <w:rFonts w:ascii="Times New Roman" w:eastAsia="Times New Roman" w:hAnsi="Times New Roman" w:cs="Times New Roman"/>
                <w:spacing w:val="13"/>
                <w:sz w:val="24"/>
                <w:szCs w:val="24"/>
              </w:rPr>
              <w:t xml:space="preserve"> </w:t>
            </w:r>
            <w:r w:rsidRPr="00717E06">
              <w:rPr>
                <w:rFonts w:ascii="Times New Roman" w:eastAsia="Times New Roman" w:hAnsi="Times New Roman" w:cs="Times New Roman"/>
                <w:sz w:val="24"/>
                <w:szCs w:val="24"/>
              </w:rPr>
              <w:t>учителей</w:t>
            </w:r>
            <w:r w:rsidRPr="00717E06">
              <w:rPr>
                <w:rFonts w:ascii="Times New Roman" w:eastAsia="Times New Roman" w:hAnsi="Times New Roman" w:cs="Times New Roman"/>
                <w:spacing w:val="9"/>
                <w:sz w:val="24"/>
                <w:szCs w:val="24"/>
              </w:rPr>
              <w:t xml:space="preserve"> </w:t>
            </w:r>
            <w:r w:rsidRPr="00717E06">
              <w:rPr>
                <w:rFonts w:ascii="Times New Roman" w:eastAsia="Times New Roman" w:hAnsi="Times New Roman" w:cs="Times New Roman"/>
                <w:sz w:val="24"/>
                <w:szCs w:val="24"/>
              </w:rPr>
              <w:t>химии</w:t>
            </w:r>
            <w:r w:rsidRPr="00717E06">
              <w:rPr>
                <w:rFonts w:ascii="Times New Roman" w:eastAsia="Times New Roman" w:hAnsi="Times New Roman" w:cs="Times New Roman"/>
                <w:spacing w:val="7"/>
                <w:sz w:val="24"/>
                <w:szCs w:val="24"/>
              </w:rPr>
              <w:t xml:space="preserve"> </w:t>
            </w:r>
            <w:r w:rsidRPr="00717E06">
              <w:rPr>
                <w:rFonts w:ascii="Times New Roman" w:eastAsia="Times New Roman" w:hAnsi="Times New Roman" w:cs="Times New Roman"/>
                <w:sz w:val="24"/>
                <w:szCs w:val="24"/>
              </w:rPr>
              <w:t>по</w:t>
            </w:r>
            <w:r w:rsidRPr="00717E06">
              <w:rPr>
                <w:rFonts w:ascii="Times New Roman" w:eastAsia="Times New Roman" w:hAnsi="Times New Roman" w:cs="Times New Roman"/>
                <w:spacing w:val="8"/>
                <w:sz w:val="24"/>
                <w:szCs w:val="24"/>
              </w:rPr>
              <w:t xml:space="preserve"> </w:t>
            </w:r>
            <w:r w:rsidRPr="00717E06">
              <w:rPr>
                <w:rFonts w:ascii="Times New Roman" w:eastAsia="Times New Roman" w:hAnsi="Times New Roman" w:cs="Times New Roman"/>
                <w:sz w:val="24"/>
                <w:szCs w:val="24"/>
              </w:rPr>
              <w:t>проблемам</w:t>
            </w:r>
            <w:r w:rsidRPr="00717E06">
              <w:rPr>
                <w:rFonts w:ascii="Times New Roman" w:eastAsia="Times New Roman" w:hAnsi="Times New Roman" w:cs="Times New Roman"/>
                <w:spacing w:val="-57"/>
                <w:sz w:val="24"/>
                <w:szCs w:val="24"/>
              </w:rPr>
              <w:t xml:space="preserve"> </w:t>
            </w:r>
            <w:r w:rsidRPr="00717E06">
              <w:rPr>
                <w:rFonts w:ascii="Times New Roman" w:eastAsia="Times New Roman" w:hAnsi="Times New Roman" w:cs="Times New Roman"/>
                <w:sz w:val="24"/>
                <w:szCs w:val="24"/>
              </w:rPr>
              <w:t>подготовки</w:t>
            </w:r>
            <w:r w:rsidRPr="00717E06">
              <w:rPr>
                <w:rFonts w:ascii="Times New Roman" w:eastAsia="Times New Roman" w:hAnsi="Times New Roman" w:cs="Times New Roman"/>
                <w:spacing w:val="-1"/>
                <w:sz w:val="24"/>
                <w:szCs w:val="24"/>
              </w:rPr>
              <w:t xml:space="preserve"> </w:t>
            </w:r>
            <w:r w:rsidRPr="00717E06">
              <w:rPr>
                <w:rFonts w:ascii="Times New Roman" w:eastAsia="Times New Roman" w:hAnsi="Times New Roman" w:cs="Times New Roman"/>
                <w:sz w:val="24"/>
                <w:szCs w:val="24"/>
              </w:rPr>
              <w:t>к ГИА</w:t>
            </w:r>
            <w:r w:rsidRPr="00717E06">
              <w:rPr>
                <w:rFonts w:ascii="Times New Roman" w:eastAsia="Calibri" w:hAnsi="Times New Roman" w:cs="Times New Roman"/>
                <w:sz w:val="24"/>
                <w:szCs w:val="24"/>
              </w:rPr>
              <w:tab/>
            </w:r>
          </w:p>
        </w:tc>
      </w:tr>
      <w:tr w:rsidR="004C4535" w:rsidRPr="004C4535" w:rsidTr="00717E06">
        <w:trPr>
          <w:trHeight w:val="828"/>
        </w:trPr>
        <w:tc>
          <w:tcPr>
            <w:tcW w:w="851" w:type="dxa"/>
            <w:shd w:val="clear" w:color="auto" w:fill="auto"/>
          </w:tcPr>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p>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6</w:t>
            </w:r>
          </w:p>
        </w:tc>
        <w:tc>
          <w:tcPr>
            <w:tcW w:w="1843" w:type="dxa"/>
            <w:shd w:val="clear" w:color="auto" w:fill="auto"/>
          </w:tcPr>
          <w:p w:rsidR="004C4535" w:rsidRPr="00717E06" w:rsidRDefault="004C4535" w:rsidP="00717E06">
            <w:pPr>
              <w:widowControl w:val="0"/>
              <w:autoSpaceDE w:val="0"/>
              <w:autoSpaceDN w:val="0"/>
              <w:spacing w:after="0"/>
              <w:jc w:val="center"/>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В</w:t>
            </w:r>
          </w:p>
          <w:p w:rsidR="004C4535" w:rsidRPr="00717E06" w:rsidRDefault="004C4535" w:rsidP="00717E06">
            <w:pPr>
              <w:widowControl w:val="0"/>
              <w:autoSpaceDE w:val="0"/>
              <w:autoSpaceDN w:val="0"/>
              <w:spacing w:after="0"/>
              <w:jc w:val="center"/>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течение</w:t>
            </w:r>
            <w:r w:rsidRPr="00717E06">
              <w:rPr>
                <w:rFonts w:ascii="Times New Roman" w:eastAsia="Times New Roman" w:hAnsi="Times New Roman" w:cs="Times New Roman"/>
                <w:spacing w:val="-56"/>
                <w:sz w:val="24"/>
                <w:szCs w:val="24"/>
              </w:rPr>
              <w:t xml:space="preserve"> </w:t>
            </w:r>
            <w:r w:rsidRPr="00717E06">
              <w:rPr>
                <w:rFonts w:ascii="Times New Roman" w:eastAsia="Times New Roman" w:hAnsi="Times New Roman" w:cs="Times New Roman"/>
                <w:sz w:val="24"/>
                <w:szCs w:val="24"/>
              </w:rPr>
              <w:t>года</w:t>
            </w:r>
          </w:p>
        </w:tc>
        <w:tc>
          <w:tcPr>
            <w:tcW w:w="7087" w:type="dxa"/>
            <w:shd w:val="clear" w:color="auto" w:fill="auto"/>
          </w:tcPr>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Круглые</w:t>
            </w:r>
            <w:r w:rsidRPr="00717E06">
              <w:rPr>
                <w:rFonts w:ascii="Times New Roman" w:eastAsia="Times New Roman" w:hAnsi="Times New Roman" w:cs="Times New Roman"/>
                <w:spacing w:val="51"/>
                <w:sz w:val="24"/>
                <w:szCs w:val="24"/>
              </w:rPr>
              <w:t xml:space="preserve"> </w:t>
            </w:r>
            <w:r w:rsidRPr="00717E06">
              <w:rPr>
                <w:rFonts w:ascii="Times New Roman" w:eastAsia="Times New Roman" w:hAnsi="Times New Roman" w:cs="Times New Roman"/>
                <w:sz w:val="24"/>
                <w:szCs w:val="24"/>
              </w:rPr>
              <w:t>столы,</w:t>
            </w:r>
            <w:r w:rsidR="00717E06">
              <w:rPr>
                <w:rFonts w:ascii="Times New Roman" w:eastAsia="Times New Roman" w:hAnsi="Times New Roman" w:cs="Times New Roman"/>
                <w:sz w:val="24"/>
                <w:szCs w:val="24"/>
              </w:rPr>
              <w:t xml:space="preserve"> </w:t>
            </w:r>
            <w:r w:rsidRPr="00717E06">
              <w:rPr>
                <w:rFonts w:ascii="Times New Roman" w:eastAsia="Times New Roman" w:hAnsi="Times New Roman" w:cs="Times New Roman"/>
                <w:sz w:val="24"/>
                <w:szCs w:val="24"/>
              </w:rPr>
              <w:t>мастер-классы</w:t>
            </w:r>
            <w:r w:rsidRPr="00717E06">
              <w:rPr>
                <w:rFonts w:ascii="Times New Roman" w:eastAsia="Times New Roman" w:hAnsi="Times New Roman" w:cs="Times New Roman"/>
                <w:spacing w:val="111"/>
                <w:sz w:val="24"/>
                <w:szCs w:val="24"/>
              </w:rPr>
              <w:t xml:space="preserve"> </w:t>
            </w:r>
            <w:r w:rsidRPr="00717E06">
              <w:rPr>
                <w:rFonts w:ascii="Times New Roman" w:eastAsia="Times New Roman" w:hAnsi="Times New Roman" w:cs="Times New Roman"/>
                <w:sz w:val="24"/>
                <w:szCs w:val="24"/>
              </w:rPr>
              <w:t>по</w:t>
            </w:r>
            <w:r w:rsidRPr="00717E06">
              <w:rPr>
                <w:rFonts w:ascii="Times New Roman" w:eastAsia="Times New Roman" w:hAnsi="Times New Roman" w:cs="Times New Roman"/>
                <w:spacing w:val="111"/>
                <w:sz w:val="24"/>
                <w:szCs w:val="24"/>
              </w:rPr>
              <w:t xml:space="preserve"> </w:t>
            </w:r>
            <w:r w:rsidRPr="00717E06">
              <w:rPr>
                <w:rFonts w:ascii="Times New Roman" w:eastAsia="Times New Roman" w:hAnsi="Times New Roman" w:cs="Times New Roman"/>
                <w:sz w:val="24"/>
                <w:szCs w:val="24"/>
              </w:rPr>
              <w:t>обмену</w:t>
            </w:r>
            <w:r w:rsidRPr="00717E06">
              <w:rPr>
                <w:rFonts w:ascii="Times New Roman" w:eastAsia="Times New Roman" w:hAnsi="Times New Roman" w:cs="Times New Roman"/>
                <w:spacing w:val="107"/>
                <w:sz w:val="24"/>
                <w:szCs w:val="24"/>
              </w:rPr>
              <w:t xml:space="preserve"> </w:t>
            </w:r>
            <w:r w:rsidRPr="00717E06">
              <w:rPr>
                <w:rFonts w:ascii="Times New Roman" w:eastAsia="Times New Roman" w:hAnsi="Times New Roman" w:cs="Times New Roman"/>
                <w:sz w:val="24"/>
                <w:szCs w:val="24"/>
              </w:rPr>
              <w:t>передовым</w:t>
            </w:r>
            <w:r w:rsidRPr="00717E06">
              <w:rPr>
                <w:rFonts w:ascii="Times New Roman" w:eastAsia="Times New Roman" w:hAnsi="Times New Roman" w:cs="Times New Roman"/>
                <w:spacing w:val="111"/>
                <w:sz w:val="24"/>
                <w:szCs w:val="24"/>
              </w:rPr>
              <w:t xml:space="preserve"> </w:t>
            </w:r>
            <w:r w:rsidRPr="00717E06">
              <w:rPr>
                <w:rFonts w:ascii="Times New Roman" w:eastAsia="Times New Roman" w:hAnsi="Times New Roman" w:cs="Times New Roman"/>
                <w:sz w:val="24"/>
                <w:szCs w:val="24"/>
              </w:rPr>
              <w:t>педагогическим</w:t>
            </w:r>
            <w:r w:rsidR="00717E06">
              <w:rPr>
                <w:rFonts w:ascii="Times New Roman" w:eastAsia="Times New Roman" w:hAnsi="Times New Roman" w:cs="Times New Roman"/>
                <w:sz w:val="24"/>
                <w:szCs w:val="24"/>
              </w:rPr>
              <w:t xml:space="preserve"> </w:t>
            </w:r>
            <w:r w:rsidRPr="00717E06">
              <w:rPr>
                <w:rFonts w:ascii="Times New Roman" w:eastAsia="Times New Roman" w:hAnsi="Times New Roman" w:cs="Times New Roman"/>
                <w:sz w:val="24"/>
                <w:szCs w:val="24"/>
              </w:rPr>
              <w:t>опытом</w:t>
            </w:r>
            <w:r w:rsidRPr="00717E06">
              <w:rPr>
                <w:rFonts w:ascii="Times New Roman" w:eastAsia="Times New Roman" w:hAnsi="Times New Roman" w:cs="Times New Roman"/>
                <w:spacing w:val="2"/>
                <w:sz w:val="24"/>
                <w:szCs w:val="24"/>
              </w:rPr>
              <w:t xml:space="preserve"> </w:t>
            </w:r>
            <w:r w:rsidRPr="00717E06">
              <w:rPr>
                <w:rFonts w:ascii="Times New Roman" w:eastAsia="Times New Roman" w:hAnsi="Times New Roman" w:cs="Times New Roman"/>
                <w:sz w:val="24"/>
                <w:szCs w:val="24"/>
              </w:rPr>
              <w:t>по</w:t>
            </w:r>
            <w:r w:rsidRPr="00717E06">
              <w:rPr>
                <w:rFonts w:ascii="Times New Roman" w:eastAsia="Times New Roman" w:hAnsi="Times New Roman" w:cs="Times New Roman"/>
                <w:spacing w:val="4"/>
                <w:sz w:val="24"/>
                <w:szCs w:val="24"/>
              </w:rPr>
              <w:t xml:space="preserve"> </w:t>
            </w:r>
            <w:r w:rsidRPr="00717E06">
              <w:rPr>
                <w:rFonts w:ascii="Times New Roman" w:eastAsia="Times New Roman" w:hAnsi="Times New Roman" w:cs="Times New Roman"/>
                <w:sz w:val="24"/>
                <w:szCs w:val="24"/>
              </w:rPr>
              <w:t>успешной</w:t>
            </w:r>
            <w:r w:rsidRPr="00717E06">
              <w:rPr>
                <w:rFonts w:ascii="Times New Roman" w:eastAsia="Times New Roman" w:hAnsi="Times New Roman" w:cs="Times New Roman"/>
                <w:spacing w:val="3"/>
                <w:sz w:val="24"/>
                <w:szCs w:val="24"/>
              </w:rPr>
              <w:t xml:space="preserve"> </w:t>
            </w:r>
            <w:r w:rsidRPr="00717E06">
              <w:rPr>
                <w:rFonts w:ascii="Times New Roman" w:eastAsia="Times New Roman" w:hAnsi="Times New Roman" w:cs="Times New Roman"/>
                <w:sz w:val="24"/>
                <w:szCs w:val="24"/>
              </w:rPr>
              <w:t>подготовке</w:t>
            </w:r>
            <w:r w:rsidRPr="00717E06">
              <w:rPr>
                <w:rFonts w:ascii="Times New Roman" w:eastAsia="Times New Roman" w:hAnsi="Times New Roman" w:cs="Times New Roman"/>
                <w:spacing w:val="4"/>
                <w:sz w:val="24"/>
                <w:szCs w:val="24"/>
              </w:rPr>
              <w:t xml:space="preserve"> </w:t>
            </w:r>
            <w:r w:rsidRPr="00717E06">
              <w:rPr>
                <w:rFonts w:ascii="Times New Roman" w:eastAsia="Times New Roman" w:hAnsi="Times New Roman" w:cs="Times New Roman"/>
                <w:sz w:val="24"/>
                <w:szCs w:val="24"/>
              </w:rPr>
              <w:t>учащихся</w:t>
            </w:r>
            <w:r w:rsidRPr="00717E06">
              <w:rPr>
                <w:rFonts w:ascii="Times New Roman" w:eastAsia="Times New Roman" w:hAnsi="Times New Roman" w:cs="Times New Roman"/>
                <w:spacing w:val="2"/>
                <w:sz w:val="24"/>
                <w:szCs w:val="24"/>
              </w:rPr>
              <w:t xml:space="preserve"> </w:t>
            </w:r>
            <w:r w:rsidRPr="00717E06">
              <w:rPr>
                <w:rFonts w:ascii="Times New Roman" w:eastAsia="Times New Roman" w:hAnsi="Times New Roman" w:cs="Times New Roman"/>
                <w:sz w:val="24"/>
                <w:szCs w:val="24"/>
              </w:rPr>
              <w:t>к</w:t>
            </w:r>
            <w:r w:rsidRPr="00717E06">
              <w:rPr>
                <w:rFonts w:ascii="Times New Roman" w:eastAsia="Times New Roman" w:hAnsi="Times New Roman" w:cs="Times New Roman"/>
                <w:spacing w:val="3"/>
                <w:sz w:val="24"/>
                <w:szCs w:val="24"/>
              </w:rPr>
              <w:t xml:space="preserve"> </w:t>
            </w:r>
            <w:r w:rsidRPr="00717E06">
              <w:rPr>
                <w:rFonts w:ascii="Times New Roman" w:eastAsia="Times New Roman" w:hAnsi="Times New Roman" w:cs="Times New Roman"/>
                <w:sz w:val="24"/>
                <w:szCs w:val="24"/>
              </w:rPr>
              <w:t>ЕГЭ и ГИА</w:t>
            </w:r>
            <w:r w:rsidRPr="00717E06">
              <w:rPr>
                <w:rFonts w:ascii="Times New Roman" w:eastAsia="Times New Roman" w:hAnsi="Times New Roman" w:cs="Times New Roman"/>
                <w:spacing w:val="2"/>
                <w:sz w:val="24"/>
                <w:szCs w:val="24"/>
              </w:rPr>
              <w:t xml:space="preserve"> </w:t>
            </w:r>
            <w:r w:rsidRPr="00717E06">
              <w:rPr>
                <w:rFonts w:ascii="Times New Roman" w:eastAsia="Times New Roman" w:hAnsi="Times New Roman" w:cs="Times New Roman"/>
                <w:sz w:val="24"/>
                <w:szCs w:val="24"/>
              </w:rPr>
              <w:t>в</w:t>
            </w:r>
            <w:r w:rsidRPr="00717E06">
              <w:rPr>
                <w:rFonts w:ascii="Times New Roman" w:eastAsia="Times New Roman" w:hAnsi="Times New Roman" w:cs="Times New Roman"/>
                <w:spacing w:val="2"/>
                <w:sz w:val="24"/>
                <w:szCs w:val="24"/>
              </w:rPr>
              <w:t xml:space="preserve"> </w:t>
            </w:r>
            <w:r w:rsidRPr="00717E06">
              <w:rPr>
                <w:rFonts w:ascii="Times New Roman" w:eastAsia="Times New Roman" w:hAnsi="Times New Roman" w:cs="Times New Roman"/>
                <w:sz w:val="24"/>
                <w:szCs w:val="24"/>
              </w:rPr>
              <w:t>рамках</w:t>
            </w:r>
            <w:r w:rsidRPr="00717E06">
              <w:rPr>
                <w:rFonts w:ascii="Times New Roman" w:eastAsia="Times New Roman" w:hAnsi="Times New Roman" w:cs="Times New Roman"/>
                <w:spacing w:val="64"/>
                <w:sz w:val="24"/>
                <w:szCs w:val="24"/>
              </w:rPr>
              <w:t xml:space="preserve"> </w:t>
            </w:r>
            <w:r w:rsidRPr="00717E06">
              <w:rPr>
                <w:rFonts w:ascii="Times New Roman" w:eastAsia="Times New Roman" w:hAnsi="Times New Roman" w:cs="Times New Roman"/>
                <w:sz w:val="24"/>
                <w:szCs w:val="24"/>
              </w:rPr>
              <w:t>КПК,</w:t>
            </w:r>
            <w:r w:rsidRPr="00717E06">
              <w:rPr>
                <w:rFonts w:ascii="Times New Roman" w:eastAsia="Times New Roman" w:hAnsi="Times New Roman" w:cs="Times New Roman"/>
                <w:spacing w:val="-57"/>
                <w:sz w:val="24"/>
                <w:szCs w:val="24"/>
              </w:rPr>
              <w:t xml:space="preserve"> </w:t>
            </w:r>
            <w:r w:rsidRPr="00717E06">
              <w:rPr>
                <w:rFonts w:ascii="Times New Roman" w:eastAsia="Times New Roman" w:hAnsi="Times New Roman" w:cs="Times New Roman"/>
                <w:sz w:val="24"/>
                <w:szCs w:val="24"/>
              </w:rPr>
              <w:t>семинаров</w:t>
            </w:r>
            <w:r w:rsidRPr="00717E06">
              <w:rPr>
                <w:rFonts w:ascii="Times New Roman" w:eastAsia="Times New Roman" w:hAnsi="Times New Roman" w:cs="Times New Roman"/>
                <w:spacing w:val="-2"/>
                <w:sz w:val="24"/>
                <w:szCs w:val="24"/>
              </w:rPr>
              <w:t xml:space="preserve"> </w:t>
            </w:r>
            <w:r w:rsidRPr="00717E06">
              <w:rPr>
                <w:rFonts w:ascii="Times New Roman" w:eastAsia="Times New Roman" w:hAnsi="Times New Roman" w:cs="Times New Roman"/>
                <w:sz w:val="24"/>
                <w:szCs w:val="24"/>
              </w:rPr>
              <w:t>для</w:t>
            </w:r>
            <w:r w:rsidRPr="00717E06">
              <w:rPr>
                <w:rFonts w:ascii="Times New Roman" w:eastAsia="Times New Roman" w:hAnsi="Times New Roman" w:cs="Times New Roman"/>
                <w:spacing w:val="2"/>
                <w:sz w:val="24"/>
                <w:szCs w:val="24"/>
              </w:rPr>
              <w:t xml:space="preserve"> </w:t>
            </w:r>
            <w:r w:rsidRPr="00717E06">
              <w:rPr>
                <w:rFonts w:ascii="Times New Roman" w:eastAsia="Times New Roman" w:hAnsi="Times New Roman" w:cs="Times New Roman"/>
                <w:sz w:val="24"/>
                <w:szCs w:val="24"/>
              </w:rPr>
              <w:t>учителей</w:t>
            </w:r>
            <w:r w:rsidRPr="00717E06">
              <w:rPr>
                <w:rFonts w:ascii="Times New Roman" w:eastAsia="Times New Roman" w:hAnsi="Times New Roman" w:cs="Times New Roman"/>
                <w:spacing w:val="-1"/>
                <w:sz w:val="24"/>
                <w:szCs w:val="24"/>
              </w:rPr>
              <w:t xml:space="preserve"> </w:t>
            </w:r>
            <w:r w:rsidRPr="00717E06">
              <w:rPr>
                <w:rFonts w:ascii="Times New Roman" w:eastAsia="Times New Roman" w:hAnsi="Times New Roman" w:cs="Times New Roman"/>
                <w:sz w:val="24"/>
                <w:szCs w:val="24"/>
              </w:rPr>
              <w:t>химии.</w:t>
            </w:r>
            <w:r w:rsidR="00717E06">
              <w:rPr>
                <w:rFonts w:ascii="Times New Roman" w:eastAsia="Times New Roman" w:hAnsi="Times New Roman" w:cs="Times New Roman"/>
                <w:sz w:val="24"/>
                <w:szCs w:val="24"/>
              </w:rPr>
              <w:t xml:space="preserve"> </w:t>
            </w:r>
            <w:r w:rsidRPr="00717E06">
              <w:rPr>
                <w:rFonts w:ascii="Times New Roman" w:eastAsia="Times New Roman" w:hAnsi="Times New Roman" w:cs="Times New Roman"/>
                <w:spacing w:val="-2"/>
                <w:sz w:val="24"/>
                <w:szCs w:val="24"/>
              </w:rPr>
              <w:t>ИПКРО РИ</w:t>
            </w:r>
          </w:p>
        </w:tc>
      </w:tr>
      <w:tr w:rsidR="004C4535" w:rsidRPr="004C4535" w:rsidTr="00717E06">
        <w:trPr>
          <w:trHeight w:val="827"/>
        </w:trPr>
        <w:tc>
          <w:tcPr>
            <w:tcW w:w="851" w:type="dxa"/>
            <w:shd w:val="clear" w:color="auto" w:fill="auto"/>
          </w:tcPr>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p>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7</w:t>
            </w:r>
          </w:p>
        </w:tc>
        <w:tc>
          <w:tcPr>
            <w:tcW w:w="1843" w:type="dxa"/>
            <w:shd w:val="clear" w:color="auto" w:fill="auto"/>
          </w:tcPr>
          <w:p w:rsidR="004C4535" w:rsidRPr="00717E06" w:rsidRDefault="004C4535" w:rsidP="00717E06">
            <w:pPr>
              <w:widowControl w:val="0"/>
              <w:autoSpaceDE w:val="0"/>
              <w:autoSpaceDN w:val="0"/>
              <w:spacing w:after="0"/>
              <w:jc w:val="center"/>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Ноябрь 2021г.</w:t>
            </w:r>
          </w:p>
        </w:tc>
        <w:tc>
          <w:tcPr>
            <w:tcW w:w="7087" w:type="dxa"/>
            <w:shd w:val="clear" w:color="auto" w:fill="auto"/>
          </w:tcPr>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Семинар-практикум для учителей химии «Методика обучения решению расчетных задач базового уровня сложности»</w:t>
            </w:r>
            <w:r w:rsidR="00717E06">
              <w:rPr>
                <w:rFonts w:ascii="Times New Roman" w:eastAsia="Times New Roman" w:hAnsi="Times New Roman" w:cs="Times New Roman"/>
                <w:sz w:val="24"/>
                <w:szCs w:val="24"/>
              </w:rPr>
              <w:t xml:space="preserve"> </w:t>
            </w:r>
            <w:r w:rsidRPr="00717E06">
              <w:rPr>
                <w:rFonts w:ascii="Times New Roman" w:eastAsia="Times New Roman" w:hAnsi="Times New Roman" w:cs="Times New Roman"/>
                <w:sz w:val="24"/>
                <w:szCs w:val="24"/>
              </w:rPr>
              <w:t>ИПКРО РИ</w:t>
            </w:r>
          </w:p>
        </w:tc>
      </w:tr>
      <w:tr w:rsidR="004C4535" w:rsidRPr="004C4535" w:rsidTr="00717E06">
        <w:trPr>
          <w:trHeight w:val="827"/>
        </w:trPr>
        <w:tc>
          <w:tcPr>
            <w:tcW w:w="851" w:type="dxa"/>
            <w:shd w:val="clear" w:color="auto" w:fill="auto"/>
          </w:tcPr>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8</w:t>
            </w:r>
          </w:p>
        </w:tc>
        <w:tc>
          <w:tcPr>
            <w:tcW w:w="1843" w:type="dxa"/>
            <w:shd w:val="clear" w:color="auto" w:fill="auto"/>
          </w:tcPr>
          <w:p w:rsidR="004C4535" w:rsidRPr="00717E06" w:rsidRDefault="004C4535" w:rsidP="00717E06">
            <w:pPr>
              <w:widowControl w:val="0"/>
              <w:autoSpaceDE w:val="0"/>
              <w:autoSpaceDN w:val="0"/>
              <w:spacing w:after="0"/>
              <w:jc w:val="center"/>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Январь  2022г</w:t>
            </w:r>
          </w:p>
        </w:tc>
        <w:tc>
          <w:tcPr>
            <w:tcW w:w="7087" w:type="dxa"/>
            <w:shd w:val="clear" w:color="auto" w:fill="auto"/>
          </w:tcPr>
          <w:p w:rsidR="004C4535" w:rsidRPr="00717E06" w:rsidRDefault="004C4535" w:rsidP="00717E06">
            <w:pPr>
              <w:widowControl w:val="0"/>
              <w:autoSpaceDE w:val="0"/>
              <w:autoSpaceDN w:val="0"/>
              <w:spacing w:after="0"/>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 xml:space="preserve">  Семинар для учителей химии «Решение заданий ЕГЭ повышенного и высокого уровня       сложности по химии»</w:t>
            </w:r>
            <w:r w:rsidR="00717E06">
              <w:rPr>
                <w:rFonts w:ascii="Times New Roman" w:eastAsia="Calibri" w:hAnsi="Times New Roman" w:cs="Times New Roman"/>
                <w:sz w:val="24"/>
                <w:szCs w:val="24"/>
              </w:rPr>
              <w:t xml:space="preserve"> </w:t>
            </w:r>
            <w:r w:rsidRPr="00717E06">
              <w:rPr>
                <w:rFonts w:ascii="Times New Roman" w:eastAsia="Calibri" w:hAnsi="Times New Roman" w:cs="Times New Roman"/>
                <w:sz w:val="24"/>
                <w:szCs w:val="24"/>
              </w:rPr>
              <w:t>ИПКРО РИ</w:t>
            </w:r>
          </w:p>
        </w:tc>
      </w:tr>
      <w:tr w:rsidR="004C4535" w:rsidRPr="004C4535" w:rsidTr="00717E06">
        <w:trPr>
          <w:trHeight w:val="827"/>
        </w:trPr>
        <w:tc>
          <w:tcPr>
            <w:tcW w:w="851" w:type="dxa"/>
            <w:shd w:val="clear" w:color="auto" w:fill="auto"/>
          </w:tcPr>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9</w:t>
            </w:r>
          </w:p>
        </w:tc>
        <w:tc>
          <w:tcPr>
            <w:tcW w:w="1843" w:type="dxa"/>
            <w:shd w:val="clear" w:color="auto" w:fill="auto"/>
          </w:tcPr>
          <w:p w:rsidR="004C4535" w:rsidRPr="00717E06" w:rsidRDefault="004C4535" w:rsidP="00717E06">
            <w:pPr>
              <w:widowControl w:val="0"/>
              <w:autoSpaceDE w:val="0"/>
              <w:autoSpaceDN w:val="0"/>
              <w:spacing w:after="0"/>
              <w:jc w:val="center"/>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В</w:t>
            </w:r>
          </w:p>
          <w:p w:rsidR="004C4535" w:rsidRPr="00717E06" w:rsidRDefault="00717E06" w:rsidP="00717E06">
            <w:pPr>
              <w:widowControl w:val="0"/>
              <w:autoSpaceDE w:val="0"/>
              <w:autoSpaceDN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004C4535" w:rsidRPr="00717E06">
              <w:rPr>
                <w:rFonts w:ascii="Times New Roman" w:eastAsia="Times New Roman" w:hAnsi="Times New Roman" w:cs="Times New Roman"/>
                <w:sz w:val="24"/>
                <w:szCs w:val="24"/>
              </w:rPr>
              <w:t>ечение</w:t>
            </w:r>
            <w:r>
              <w:rPr>
                <w:rFonts w:ascii="Times New Roman" w:eastAsia="Times New Roman" w:hAnsi="Times New Roman" w:cs="Times New Roman"/>
                <w:sz w:val="24"/>
                <w:szCs w:val="24"/>
              </w:rPr>
              <w:t xml:space="preserve"> </w:t>
            </w:r>
            <w:r w:rsidR="004C4535" w:rsidRPr="00717E06">
              <w:rPr>
                <w:rFonts w:ascii="Times New Roman" w:eastAsia="Times New Roman" w:hAnsi="Times New Roman" w:cs="Times New Roman"/>
                <w:spacing w:val="-56"/>
                <w:sz w:val="24"/>
                <w:szCs w:val="24"/>
              </w:rPr>
              <w:t xml:space="preserve"> </w:t>
            </w:r>
            <w:r w:rsidR="004C4535" w:rsidRPr="00717E06">
              <w:rPr>
                <w:rFonts w:ascii="Times New Roman" w:eastAsia="Times New Roman" w:hAnsi="Times New Roman" w:cs="Times New Roman"/>
                <w:sz w:val="24"/>
                <w:szCs w:val="24"/>
              </w:rPr>
              <w:t>года</w:t>
            </w:r>
          </w:p>
        </w:tc>
        <w:tc>
          <w:tcPr>
            <w:tcW w:w="7087" w:type="dxa"/>
            <w:shd w:val="clear" w:color="auto" w:fill="auto"/>
          </w:tcPr>
          <w:p w:rsidR="004C4535" w:rsidRPr="00717E06" w:rsidRDefault="004C4535" w:rsidP="00717E06">
            <w:pPr>
              <w:widowControl w:val="0"/>
              <w:tabs>
                <w:tab w:val="left" w:pos="1706"/>
                <w:tab w:val="left" w:pos="3718"/>
                <w:tab w:val="left" w:pos="5410"/>
                <w:tab w:val="left" w:pos="6041"/>
                <w:tab w:val="left" w:pos="7247"/>
              </w:tabs>
              <w:autoSpaceDE w:val="0"/>
              <w:autoSpaceDN w:val="0"/>
              <w:spacing w:after="0"/>
              <w:jc w:val="both"/>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Организация</w:t>
            </w:r>
            <w:r w:rsidRPr="00717E06">
              <w:rPr>
                <w:rFonts w:ascii="Times New Roman" w:eastAsia="Times New Roman" w:hAnsi="Times New Roman" w:cs="Times New Roman"/>
                <w:sz w:val="24"/>
                <w:szCs w:val="24"/>
              </w:rPr>
              <w:tab/>
              <w:t>индивидуальных</w:t>
            </w:r>
            <w:r w:rsidRPr="00717E06">
              <w:rPr>
                <w:rFonts w:ascii="Times New Roman" w:eastAsia="Times New Roman" w:hAnsi="Times New Roman" w:cs="Times New Roman"/>
                <w:sz w:val="24"/>
                <w:szCs w:val="24"/>
              </w:rPr>
              <w:tab/>
              <w:t>консультаций</w:t>
            </w:r>
            <w:r w:rsidRPr="00717E06">
              <w:rPr>
                <w:rFonts w:ascii="Times New Roman" w:eastAsia="Times New Roman" w:hAnsi="Times New Roman" w:cs="Times New Roman"/>
                <w:sz w:val="24"/>
                <w:szCs w:val="24"/>
              </w:rPr>
              <w:tab/>
              <w:t>для</w:t>
            </w:r>
            <w:r w:rsidRPr="00717E06">
              <w:rPr>
                <w:rFonts w:ascii="Times New Roman" w:eastAsia="Times New Roman" w:hAnsi="Times New Roman" w:cs="Times New Roman"/>
                <w:sz w:val="24"/>
                <w:szCs w:val="24"/>
              </w:rPr>
              <w:tab/>
              <w:t>учителей</w:t>
            </w:r>
            <w:r w:rsidRPr="00717E06">
              <w:rPr>
                <w:rFonts w:ascii="Times New Roman" w:eastAsia="Times New Roman" w:hAnsi="Times New Roman" w:cs="Times New Roman"/>
                <w:sz w:val="24"/>
                <w:szCs w:val="24"/>
              </w:rPr>
              <w:tab/>
              <w:t>химии,</w:t>
            </w:r>
          </w:p>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испытывающих</w:t>
            </w:r>
            <w:r w:rsidRPr="00717E06">
              <w:rPr>
                <w:rFonts w:ascii="Times New Roman" w:eastAsia="Times New Roman" w:hAnsi="Times New Roman" w:cs="Times New Roman"/>
                <w:spacing w:val="3"/>
                <w:sz w:val="24"/>
                <w:szCs w:val="24"/>
              </w:rPr>
              <w:t xml:space="preserve"> </w:t>
            </w:r>
            <w:r w:rsidRPr="00717E06">
              <w:rPr>
                <w:rFonts w:ascii="Times New Roman" w:eastAsia="Times New Roman" w:hAnsi="Times New Roman" w:cs="Times New Roman"/>
                <w:sz w:val="24"/>
                <w:szCs w:val="24"/>
              </w:rPr>
              <w:t>затруднения</w:t>
            </w:r>
            <w:r w:rsidRPr="00717E06">
              <w:rPr>
                <w:rFonts w:ascii="Times New Roman" w:eastAsia="Times New Roman" w:hAnsi="Times New Roman" w:cs="Times New Roman"/>
                <w:spacing w:val="1"/>
                <w:sz w:val="24"/>
                <w:szCs w:val="24"/>
              </w:rPr>
              <w:t xml:space="preserve"> </w:t>
            </w:r>
            <w:r w:rsidRPr="00717E06">
              <w:rPr>
                <w:rFonts w:ascii="Times New Roman" w:eastAsia="Times New Roman" w:hAnsi="Times New Roman" w:cs="Times New Roman"/>
                <w:sz w:val="24"/>
                <w:szCs w:val="24"/>
              </w:rPr>
              <w:t>при</w:t>
            </w:r>
            <w:r w:rsidRPr="00717E06">
              <w:rPr>
                <w:rFonts w:ascii="Times New Roman" w:eastAsia="Times New Roman" w:hAnsi="Times New Roman" w:cs="Times New Roman"/>
                <w:spacing w:val="2"/>
                <w:sz w:val="24"/>
                <w:szCs w:val="24"/>
              </w:rPr>
              <w:t xml:space="preserve"> </w:t>
            </w:r>
            <w:r w:rsidRPr="00717E06">
              <w:rPr>
                <w:rFonts w:ascii="Times New Roman" w:eastAsia="Times New Roman" w:hAnsi="Times New Roman" w:cs="Times New Roman"/>
                <w:sz w:val="24"/>
                <w:szCs w:val="24"/>
              </w:rPr>
              <w:t>подготовке</w:t>
            </w:r>
            <w:r w:rsidRPr="00717E06">
              <w:rPr>
                <w:rFonts w:ascii="Times New Roman" w:eastAsia="Times New Roman" w:hAnsi="Times New Roman" w:cs="Times New Roman"/>
                <w:spacing w:val="58"/>
                <w:sz w:val="24"/>
                <w:szCs w:val="24"/>
              </w:rPr>
              <w:t xml:space="preserve"> </w:t>
            </w:r>
            <w:r w:rsidRPr="00717E06">
              <w:rPr>
                <w:rFonts w:ascii="Times New Roman" w:eastAsia="Times New Roman" w:hAnsi="Times New Roman" w:cs="Times New Roman"/>
                <w:sz w:val="24"/>
                <w:szCs w:val="24"/>
              </w:rPr>
              <w:t>обучающихся</w:t>
            </w:r>
            <w:r w:rsidRPr="00717E06">
              <w:rPr>
                <w:rFonts w:ascii="Times New Roman" w:eastAsia="Times New Roman" w:hAnsi="Times New Roman" w:cs="Times New Roman"/>
                <w:spacing w:val="1"/>
                <w:sz w:val="24"/>
                <w:szCs w:val="24"/>
              </w:rPr>
              <w:t xml:space="preserve"> </w:t>
            </w:r>
            <w:r w:rsidRPr="00717E06">
              <w:rPr>
                <w:rFonts w:ascii="Times New Roman" w:eastAsia="Times New Roman" w:hAnsi="Times New Roman" w:cs="Times New Roman"/>
                <w:sz w:val="24"/>
                <w:szCs w:val="24"/>
              </w:rPr>
              <w:t>к</w:t>
            </w:r>
            <w:r w:rsidRPr="00717E06">
              <w:rPr>
                <w:rFonts w:ascii="Times New Roman" w:eastAsia="Times New Roman" w:hAnsi="Times New Roman" w:cs="Times New Roman"/>
                <w:spacing w:val="2"/>
                <w:sz w:val="24"/>
                <w:szCs w:val="24"/>
              </w:rPr>
              <w:t xml:space="preserve"> </w:t>
            </w:r>
            <w:r w:rsidRPr="00717E06">
              <w:rPr>
                <w:rFonts w:ascii="Times New Roman" w:eastAsia="Times New Roman" w:hAnsi="Times New Roman" w:cs="Times New Roman"/>
                <w:sz w:val="24"/>
                <w:szCs w:val="24"/>
              </w:rPr>
              <w:t>ГИА</w:t>
            </w:r>
          </w:p>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ИПКРО РИ</w:t>
            </w:r>
          </w:p>
        </w:tc>
      </w:tr>
      <w:tr w:rsidR="004C4535" w:rsidRPr="004C4535" w:rsidTr="00717E06">
        <w:trPr>
          <w:trHeight w:val="827"/>
        </w:trPr>
        <w:tc>
          <w:tcPr>
            <w:tcW w:w="851" w:type="dxa"/>
            <w:shd w:val="clear" w:color="auto" w:fill="auto"/>
          </w:tcPr>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10</w:t>
            </w:r>
          </w:p>
        </w:tc>
        <w:tc>
          <w:tcPr>
            <w:tcW w:w="1843" w:type="dxa"/>
            <w:shd w:val="clear" w:color="auto" w:fill="auto"/>
          </w:tcPr>
          <w:p w:rsidR="00717E06" w:rsidRPr="00717E06" w:rsidRDefault="00717E06" w:rsidP="00717E06">
            <w:pPr>
              <w:widowControl w:val="0"/>
              <w:autoSpaceDE w:val="0"/>
              <w:autoSpaceDN w:val="0"/>
              <w:spacing w:after="0"/>
              <w:jc w:val="center"/>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В</w:t>
            </w:r>
          </w:p>
          <w:p w:rsidR="004C4535" w:rsidRPr="00717E06" w:rsidRDefault="00717E06" w:rsidP="00717E06">
            <w:pPr>
              <w:widowControl w:val="0"/>
              <w:autoSpaceDE w:val="0"/>
              <w:autoSpaceDN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717E06">
              <w:rPr>
                <w:rFonts w:ascii="Times New Roman" w:eastAsia="Times New Roman" w:hAnsi="Times New Roman" w:cs="Times New Roman"/>
                <w:sz w:val="24"/>
                <w:szCs w:val="24"/>
              </w:rPr>
              <w:t>ечение</w:t>
            </w:r>
            <w:r>
              <w:rPr>
                <w:rFonts w:ascii="Times New Roman" w:eastAsia="Times New Roman" w:hAnsi="Times New Roman" w:cs="Times New Roman"/>
                <w:sz w:val="24"/>
                <w:szCs w:val="24"/>
              </w:rPr>
              <w:t xml:space="preserve"> </w:t>
            </w:r>
            <w:r w:rsidRPr="00717E06">
              <w:rPr>
                <w:rFonts w:ascii="Times New Roman" w:eastAsia="Times New Roman" w:hAnsi="Times New Roman" w:cs="Times New Roman"/>
                <w:spacing w:val="-56"/>
                <w:sz w:val="24"/>
                <w:szCs w:val="24"/>
              </w:rPr>
              <w:t xml:space="preserve"> </w:t>
            </w:r>
            <w:r w:rsidRPr="00717E06">
              <w:rPr>
                <w:rFonts w:ascii="Times New Roman" w:eastAsia="Times New Roman" w:hAnsi="Times New Roman" w:cs="Times New Roman"/>
                <w:sz w:val="24"/>
                <w:szCs w:val="24"/>
              </w:rPr>
              <w:t>года</w:t>
            </w:r>
          </w:p>
        </w:tc>
        <w:tc>
          <w:tcPr>
            <w:tcW w:w="7087" w:type="dxa"/>
            <w:shd w:val="clear" w:color="auto" w:fill="auto"/>
          </w:tcPr>
          <w:p w:rsidR="004C4535" w:rsidRPr="00717E06" w:rsidRDefault="004C4535" w:rsidP="00717E06">
            <w:pPr>
              <w:widowControl w:val="0"/>
              <w:autoSpaceDE w:val="0"/>
              <w:autoSpaceDN w:val="0"/>
              <w:spacing w:after="0"/>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Оказание комплексной адресной методической помощи учителям химии со стабильно низкими результатами как с выездом на место, так и на базе Института повышения квалификации. (ИПКРО РИ)</w:t>
            </w:r>
          </w:p>
        </w:tc>
      </w:tr>
    </w:tbl>
    <w:p w:rsidR="004C4535" w:rsidRPr="004C4535" w:rsidRDefault="004C4535" w:rsidP="004C4535">
      <w:pPr>
        <w:autoSpaceDE w:val="0"/>
        <w:autoSpaceDN w:val="0"/>
        <w:adjustRightInd w:val="0"/>
        <w:spacing w:after="0" w:line="240" w:lineRule="auto"/>
        <w:contextualSpacing/>
        <w:jc w:val="both"/>
        <w:rPr>
          <w:rFonts w:ascii="Times New Roman" w:eastAsia="Calibri" w:hAnsi="Times New Roman" w:cs="Times New Roman"/>
          <w:sz w:val="28"/>
          <w:szCs w:val="24"/>
          <w:u w:val="single"/>
        </w:rPr>
      </w:pPr>
    </w:p>
    <w:p w:rsidR="004C4535" w:rsidRPr="00D54869" w:rsidRDefault="004C4535" w:rsidP="000F30C8">
      <w:pPr>
        <w:pStyle w:val="ad"/>
        <w:keepNext/>
        <w:keepLines/>
        <w:numPr>
          <w:ilvl w:val="2"/>
          <w:numId w:val="96"/>
        </w:numPr>
        <w:tabs>
          <w:tab w:val="left" w:pos="567"/>
        </w:tabs>
        <w:spacing w:after="0" w:line="240" w:lineRule="auto"/>
        <w:jc w:val="both"/>
        <w:outlineLvl w:val="2"/>
        <w:rPr>
          <w:rFonts w:ascii="Times New Roman" w:eastAsia="SimSun" w:hAnsi="Times New Roman" w:cs="Times New Roman"/>
          <w:b/>
          <w:bCs/>
          <w:sz w:val="24"/>
          <w:szCs w:val="24"/>
          <w:lang w:eastAsia="ru-RU"/>
        </w:rPr>
      </w:pPr>
      <w:r w:rsidRPr="00D54869">
        <w:rPr>
          <w:rFonts w:ascii="Times New Roman" w:eastAsia="SimSun" w:hAnsi="Times New Roman" w:cs="Times New Roman"/>
          <w:b/>
          <w:bCs/>
          <w:sz w:val="24"/>
          <w:szCs w:val="24"/>
          <w:lang w:eastAsia="ru-RU"/>
        </w:rPr>
        <w:t>Планируемые корректирующие диагностические работы с учетом результатов ЕГЭ 2021 г.</w:t>
      </w:r>
    </w:p>
    <w:p w:rsidR="004C4535" w:rsidRPr="00717E06" w:rsidRDefault="004C4535" w:rsidP="004C4535">
      <w:pPr>
        <w:widowControl w:val="0"/>
        <w:autoSpaceDE w:val="0"/>
        <w:autoSpaceDN w:val="0"/>
        <w:spacing w:after="0" w:line="240" w:lineRule="auto"/>
        <w:jc w:val="both"/>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Проведение</w:t>
      </w:r>
      <w:r w:rsidRPr="00717E06">
        <w:rPr>
          <w:rFonts w:ascii="Times New Roman" w:eastAsia="Times New Roman" w:hAnsi="Times New Roman" w:cs="Times New Roman"/>
          <w:spacing w:val="7"/>
          <w:sz w:val="24"/>
          <w:szCs w:val="24"/>
        </w:rPr>
        <w:t xml:space="preserve"> </w:t>
      </w:r>
      <w:r w:rsidRPr="00717E06">
        <w:rPr>
          <w:rFonts w:ascii="Times New Roman" w:eastAsia="Times New Roman" w:hAnsi="Times New Roman" w:cs="Times New Roman"/>
          <w:sz w:val="24"/>
          <w:szCs w:val="24"/>
        </w:rPr>
        <w:t>корректирующих</w:t>
      </w:r>
      <w:r w:rsidRPr="00717E06">
        <w:rPr>
          <w:rFonts w:ascii="Times New Roman" w:eastAsia="Times New Roman" w:hAnsi="Times New Roman" w:cs="Times New Roman"/>
          <w:spacing w:val="9"/>
          <w:sz w:val="24"/>
          <w:szCs w:val="24"/>
        </w:rPr>
        <w:t xml:space="preserve"> </w:t>
      </w:r>
      <w:r w:rsidRPr="00717E06">
        <w:rPr>
          <w:rFonts w:ascii="Times New Roman" w:eastAsia="Times New Roman" w:hAnsi="Times New Roman" w:cs="Times New Roman"/>
          <w:sz w:val="24"/>
          <w:szCs w:val="24"/>
        </w:rPr>
        <w:t>диагностических</w:t>
      </w:r>
      <w:r w:rsidRPr="00717E06">
        <w:rPr>
          <w:rFonts w:ascii="Times New Roman" w:eastAsia="Times New Roman" w:hAnsi="Times New Roman" w:cs="Times New Roman"/>
          <w:spacing w:val="7"/>
          <w:sz w:val="24"/>
          <w:szCs w:val="24"/>
        </w:rPr>
        <w:t xml:space="preserve"> </w:t>
      </w:r>
      <w:r w:rsidRPr="00717E06">
        <w:rPr>
          <w:rFonts w:ascii="Times New Roman" w:eastAsia="Times New Roman" w:hAnsi="Times New Roman" w:cs="Times New Roman"/>
          <w:sz w:val="24"/>
          <w:szCs w:val="24"/>
        </w:rPr>
        <w:t>работ</w:t>
      </w:r>
      <w:r w:rsidRPr="00717E06">
        <w:rPr>
          <w:rFonts w:ascii="Times New Roman" w:eastAsia="Times New Roman" w:hAnsi="Times New Roman" w:cs="Times New Roman"/>
          <w:spacing w:val="67"/>
          <w:sz w:val="24"/>
          <w:szCs w:val="24"/>
        </w:rPr>
        <w:t xml:space="preserve"> </w:t>
      </w:r>
      <w:r w:rsidRPr="00717E06">
        <w:rPr>
          <w:rFonts w:ascii="Times New Roman" w:eastAsia="Times New Roman" w:hAnsi="Times New Roman" w:cs="Times New Roman"/>
          <w:sz w:val="24"/>
          <w:szCs w:val="24"/>
        </w:rPr>
        <w:t>с</w:t>
      </w:r>
      <w:r w:rsidRPr="00717E06">
        <w:rPr>
          <w:rFonts w:ascii="Times New Roman" w:eastAsia="Times New Roman" w:hAnsi="Times New Roman" w:cs="Times New Roman"/>
          <w:spacing w:val="68"/>
          <w:sz w:val="24"/>
          <w:szCs w:val="24"/>
        </w:rPr>
        <w:t xml:space="preserve"> </w:t>
      </w:r>
      <w:r w:rsidRPr="00717E06">
        <w:rPr>
          <w:rFonts w:ascii="Times New Roman" w:eastAsia="Times New Roman" w:hAnsi="Times New Roman" w:cs="Times New Roman"/>
          <w:sz w:val="24"/>
          <w:szCs w:val="24"/>
        </w:rPr>
        <w:t>учетом</w:t>
      </w:r>
      <w:r w:rsidRPr="00717E06">
        <w:rPr>
          <w:rFonts w:ascii="Times New Roman" w:eastAsia="Times New Roman" w:hAnsi="Times New Roman" w:cs="Times New Roman"/>
          <w:spacing w:val="67"/>
          <w:sz w:val="24"/>
          <w:szCs w:val="24"/>
        </w:rPr>
        <w:t xml:space="preserve"> </w:t>
      </w:r>
      <w:r w:rsidRPr="00717E06">
        <w:rPr>
          <w:rFonts w:ascii="Times New Roman" w:eastAsia="Times New Roman" w:hAnsi="Times New Roman" w:cs="Times New Roman"/>
          <w:sz w:val="24"/>
          <w:szCs w:val="24"/>
        </w:rPr>
        <w:t>результатов</w:t>
      </w:r>
      <w:r w:rsidRPr="00717E06">
        <w:rPr>
          <w:rFonts w:ascii="Times New Roman" w:eastAsia="Times New Roman" w:hAnsi="Times New Roman" w:cs="Times New Roman"/>
          <w:spacing w:val="66"/>
          <w:sz w:val="24"/>
          <w:szCs w:val="24"/>
        </w:rPr>
        <w:t xml:space="preserve"> </w:t>
      </w:r>
      <w:r w:rsidRPr="00717E06">
        <w:rPr>
          <w:rFonts w:ascii="Times New Roman" w:eastAsia="Times New Roman" w:hAnsi="Times New Roman" w:cs="Times New Roman"/>
          <w:sz w:val="24"/>
          <w:szCs w:val="24"/>
        </w:rPr>
        <w:t>ЕГЭ</w:t>
      </w:r>
      <w:r w:rsidRPr="00717E06">
        <w:rPr>
          <w:rFonts w:ascii="Times New Roman" w:eastAsia="Times New Roman" w:hAnsi="Times New Roman" w:cs="Times New Roman"/>
          <w:spacing w:val="68"/>
          <w:sz w:val="24"/>
          <w:szCs w:val="24"/>
        </w:rPr>
        <w:t xml:space="preserve"> </w:t>
      </w:r>
      <w:r w:rsidRPr="00717E06">
        <w:rPr>
          <w:rFonts w:ascii="Times New Roman" w:eastAsia="Times New Roman" w:hAnsi="Times New Roman" w:cs="Times New Roman"/>
          <w:sz w:val="24"/>
          <w:szCs w:val="24"/>
        </w:rPr>
        <w:t>2021</w:t>
      </w:r>
      <w:r w:rsidRPr="00717E06">
        <w:rPr>
          <w:rFonts w:ascii="Times New Roman" w:eastAsia="Times New Roman" w:hAnsi="Times New Roman" w:cs="Times New Roman"/>
          <w:spacing w:val="66"/>
          <w:sz w:val="24"/>
          <w:szCs w:val="24"/>
        </w:rPr>
        <w:t xml:space="preserve"> </w:t>
      </w:r>
      <w:r w:rsidRPr="00717E06">
        <w:rPr>
          <w:rFonts w:ascii="Times New Roman" w:eastAsia="Times New Roman" w:hAnsi="Times New Roman" w:cs="Times New Roman"/>
          <w:sz w:val="24"/>
          <w:szCs w:val="24"/>
        </w:rPr>
        <w:t>г.</w:t>
      </w:r>
      <w:r w:rsidRPr="00717E06">
        <w:rPr>
          <w:rFonts w:ascii="Times New Roman" w:eastAsia="Times New Roman" w:hAnsi="Times New Roman" w:cs="Times New Roman"/>
          <w:spacing w:val="-57"/>
          <w:sz w:val="24"/>
          <w:szCs w:val="24"/>
        </w:rPr>
        <w:t xml:space="preserve"> </w:t>
      </w:r>
      <w:r w:rsidRPr="00717E06">
        <w:rPr>
          <w:rFonts w:ascii="Times New Roman" w:eastAsia="Times New Roman" w:hAnsi="Times New Roman" w:cs="Times New Roman"/>
          <w:sz w:val="24"/>
          <w:szCs w:val="24"/>
        </w:rPr>
        <w:t>по</w:t>
      </w:r>
      <w:r w:rsidRPr="00717E06">
        <w:rPr>
          <w:rFonts w:ascii="Times New Roman" w:eastAsia="Times New Roman" w:hAnsi="Times New Roman" w:cs="Times New Roman"/>
          <w:spacing w:val="-1"/>
          <w:sz w:val="24"/>
          <w:szCs w:val="24"/>
        </w:rPr>
        <w:t xml:space="preserve"> </w:t>
      </w:r>
      <w:r w:rsidRPr="00717E06">
        <w:rPr>
          <w:rFonts w:ascii="Times New Roman" w:eastAsia="Times New Roman" w:hAnsi="Times New Roman" w:cs="Times New Roman"/>
          <w:sz w:val="24"/>
          <w:szCs w:val="24"/>
        </w:rPr>
        <w:t>химии не</w:t>
      </w:r>
      <w:r w:rsidRPr="00717E06">
        <w:rPr>
          <w:rFonts w:ascii="Times New Roman" w:eastAsia="Times New Roman" w:hAnsi="Times New Roman" w:cs="Times New Roman"/>
          <w:spacing w:val="-1"/>
          <w:sz w:val="24"/>
          <w:szCs w:val="24"/>
        </w:rPr>
        <w:t xml:space="preserve"> </w:t>
      </w:r>
      <w:r w:rsidRPr="00717E06">
        <w:rPr>
          <w:rFonts w:ascii="Times New Roman" w:eastAsia="Times New Roman" w:hAnsi="Times New Roman" w:cs="Times New Roman"/>
          <w:sz w:val="24"/>
          <w:szCs w:val="24"/>
        </w:rPr>
        <w:t>планируется.</w:t>
      </w:r>
    </w:p>
    <w:p w:rsidR="004C4535" w:rsidRPr="004C4535" w:rsidRDefault="004C4535" w:rsidP="004C4535">
      <w:pPr>
        <w:widowControl w:val="0"/>
        <w:autoSpaceDE w:val="0"/>
        <w:autoSpaceDN w:val="0"/>
        <w:spacing w:after="0" w:line="240" w:lineRule="auto"/>
        <w:jc w:val="both"/>
        <w:rPr>
          <w:rFonts w:ascii="Times New Roman" w:eastAsia="Times New Roman" w:hAnsi="Times New Roman" w:cs="Times New Roman"/>
          <w:sz w:val="28"/>
          <w:szCs w:val="24"/>
        </w:rPr>
      </w:pPr>
    </w:p>
    <w:p w:rsidR="004C4535" w:rsidRPr="00717E06" w:rsidRDefault="00D54869" w:rsidP="00D54869">
      <w:pPr>
        <w:keepNext/>
        <w:keepLines/>
        <w:tabs>
          <w:tab w:val="left" w:pos="567"/>
        </w:tabs>
        <w:spacing w:after="0"/>
        <w:jc w:val="both"/>
        <w:outlineLvl w:val="2"/>
        <w:rPr>
          <w:rFonts w:ascii="Times New Roman" w:eastAsia="SimSun" w:hAnsi="Times New Roman" w:cs="Times New Roman"/>
          <w:b/>
          <w:bCs/>
          <w:sz w:val="24"/>
          <w:szCs w:val="24"/>
          <w:lang w:eastAsia="ru-RU"/>
        </w:rPr>
      </w:pPr>
      <w:r>
        <w:rPr>
          <w:rFonts w:ascii="Times New Roman" w:eastAsia="SimSun" w:hAnsi="Times New Roman" w:cs="Times New Roman"/>
          <w:b/>
          <w:bCs/>
          <w:sz w:val="24"/>
          <w:szCs w:val="24"/>
          <w:lang w:eastAsia="ru-RU"/>
        </w:rPr>
        <w:t>5.2.4.</w:t>
      </w:r>
      <w:r w:rsidR="004C4535" w:rsidRPr="00717E06">
        <w:rPr>
          <w:rFonts w:ascii="Times New Roman" w:eastAsia="SimSun" w:hAnsi="Times New Roman" w:cs="Times New Roman"/>
          <w:b/>
          <w:bCs/>
          <w:sz w:val="24"/>
          <w:szCs w:val="24"/>
          <w:lang w:eastAsia="ru-RU"/>
        </w:rPr>
        <w:t>Трансляция эффективных педагогических практик ОО с наиболее высокими результатами ЕГЭ 2021 г.</w:t>
      </w:r>
    </w:p>
    <w:p w:rsidR="004C4535" w:rsidRPr="00717E06" w:rsidRDefault="004C4535" w:rsidP="00717E06">
      <w:pPr>
        <w:keepNext/>
        <w:spacing w:after="0"/>
        <w:jc w:val="right"/>
        <w:rPr>
          <w:rFonts w:ascii="Times New Roman" w:eastAsia="Calibri" w:hAnsi="Times New Roman" w:cs="Times New Roman"/>
          <w:bCs/>
          <w:sz w:val="24"/>
          <w:szCs w:val="24"/>
          <w:lang w:eastAsia="ru-RU"/>
        </w:rPr>
      </w:pPr>
      <w:r w:rsidRPr="00717E06">
        <w:rPr>
          <w:rFonts w:ascii="Times New Roman" w:eastAsia="Calibri" w:hAnsi="Times New Roman" w:cs="Times New Roman"/>
          <w:bCs/>
          <w:sz w:val="24"/>
          <w:szCs w:val="24"/>
          <w:lang w:eastAsia="ru-RU"/>
        </w:rPr>
        <w:t xml:space="preserve">Таблица </w:t>
      </w:r>
      <w:r w:rsidR="00623AAB" w:rsidRPr="00717E06">
        <w:rPr>
          <w:rFonts w:ascii="Times New Roman" w:eastAsia="Calibri" w:hAnsi="Times New Roman" w:cs="Times New Roman"/>
          <w:bCs/>
          <w:sz w:val="24"/>
          <w:szCs w:val="24"/>
          <w:lang w:eastAsia="ru-RU"/>
        </w:rPr>
        <w:fldChar w:fldCharType="begin"/>
      </w:r>
      <w:r w:rsidRPr="00717E06">
        <w:rPr>
          <w:rFonts w:ascii="Times New Roman" w:eastAsia="Calibri" w:hAnsi="Times New Roman" w:cs="Times New Roman"/>
          <w:bCs/>
          <w:sz w:val="24"/>
          <w:szCs w:val="24"/>
          <w:lang w:eastAsia="ru-RU"/>
        </w:rPr>
        <w:instrText xml:space="preserve"> SEQ Таблица \* ARABIC </w:instrText>
      </w:r>
      <w:r w:rsidR="00623AAB" w:rsidRPr="00717E06">
        <w:rPr>
          <w:rFonts w:ascii="Times New Roman" w:eastAsia="Calibri" w:hAnsi="Times New Roman" w:cs="Times New Roman"/>
          <w:bCs/>
          <w:sz w:val="24"/>
          <w:szCs w:val="24"/>
          <w:lang w:eastAsia="ru-RU"/>
        </w:rPr>
        <w:fldChar w:fldCharType="separate"/>
      </w:r>
      <w:r w:rsidRPr="00717E06">
        <w:rPr>
          <w:rFonts w:ascii="Times New Roman" w:eastAsia="Calibri" w:hAnsi="Times New Roman" w:cs="Times New Roman"/>
          <w:bCs/>
          <w:noProof/>
          <w:sz w:val="24"/>
          <w:szCs w:val="24"/>
          <w:lang w:eastAsia="ru-RU"/>
        </w:rPr>
        <w:t>4</w:t>
      </w:r>
      <w:r w:rsidR="00623AAB" w:rsidRPr="00717E06">
        <w:rPr>
          <w:rFonts w:ascii="Times New Roman" w:eastAsia="Calibri" w:hAnsi="Times New Roman" w:cs="Times New Roman"/>
          <w:bCs/>
          <w:sz w:val="24"/>
          <w:szCs w:val="24"/>
          <w:lang w:eastAsia="ru-RU"/>
        </w:rPr>
        <w:fldChar w:fldCharType="end"/>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7229"/>
      </w:tblGrid>
      <w:tr w:rsidR="004C4535" w:rsidRPr="00717E06" w:rsidTr="002115F4">
        <w:tc>
          <w:tcPr>
            <w:tcW w:w="567" w:type="dxa"/>
            <w:shd w:val="clear" w:color="auto" w:fill="auto"/>
          </w:tcPr>
          <w:p w:rsidR="004C4535" w:rsidRPr="00717E06" w:rsidRDefault="004C4535" w:rsidP="00717E06">
            <w:pPr>
              <w:spacing w:after="0"/>
              <w:contextualSpacing/>
              <w:jc w:val="center"/>
              <w:rPr>
                <w:rFonts w:ascii="Times New Roman" w:eastAsia="Calibri" w:hAnsi="Times New Roman" w:cs="Times New Roman"/>
                <w:b/>
                <w:sz w:val="24"/>
                <w:szCs w:val="24"/>
              </w:rPr>
            </w:pPr>
            <w:r w:rsidRPr="00717E06">
              <w:rPr>
                <w:rFonts w:ascii="Times New Roman" w:eastAsia="Calibri" w:hAnsi="Times New Roman" w:cs="Times New Roman"/>
                <w:b/>
                <w:sz w:val="24"/>
                <w:szCs w:val="24"/>
              </w:rPr>
              <w:t>№</w:t>
            </w:r>
          </w:p>
        </w:tc>
        <w:tc>
          <w:tcPr>
            <w:tcW w:w="2552" w:type="dxa"/>
            <w:shd w:val="clear" w:color="auto" w:fill="auto"/>
          </w:tcPr>
          <w:p w:rsidR="004C4535" w:rsidRPr="00717E06" w:rsidRDefault="004C4535" w:rsidP="00717E06">
            <w:pPr>
              <w:spacing w:after="0"/>
              <w:contextualSpacing/>
              <w:jc w:val="center"/>
              <w:rPr>
                <w:rFonts w:ascii="Times New Roman" w:eastAsia="Calibri" w:hAnsi="Times New Roman" w:cs="Times New Roman"/>
                <w:b/>
                <w:sz w:val="24"/>
                <w:szCs w:val="24"/>
              </w:rPr>
            </w:pPr>
            <w:r w:rsidRPr="00717E06">
              <w:rPr>
                <w:rFonts w:ascii="Times New Roman" w:eastAsia="Calibri" w:hAnsi="Times New Roman" w:cs="Times New Roman"/>
                <w:b/>
                <w:sz w:val="24"/>
                <w:szCs w:val="24"/>
              </w:rPr>
              <w:t>Дата</w:t>
            </w:r>
          </w:p>
          <w:p w:rsidR="004C4535" w:rsidRPr="00717E06" w:rsidRDefault="004C4535" w:rsidP="00717E06">
            <w:pPr>
              <w:spacing w:after="0"/>
              <w:contextualSpacing/>
              <w:jc w:val="center"/>
              <w:rPr>
                <w:rFonts w:ascii="Times New Roman" w:eastAsia="Calibri" w:hAnsi="Times New Roman" w:cs="Times New Roman"/>
                <w:b/>
                <w:sz w:val="24"/>
                <w:szCs w:val="24"/>
              </w:rPr>
            </w:pPr>
            <w:r w:rsidRPr="00717E06">
              <w:rPr>
                <w:rFonts w:ascii="Times New Roman" w:eastAsia="Calibri" w:hAnsi="Times New Roman" w:cs="Times New Roman"/>
                <w:b/>
                <w:sz w:val="24"/>
                <w:szCs w:val="24"/>
              </w:rPr>
              <w:t>(месяц)</w:t>
            </w:r>
          </w:p>
        </w:tc>
        <w:tc>
          <w:tcPr>
            <w:tcW w:w="7229" w:type="dxa"/>
            <w:shd w:val="clear" w:color="auto" w:fill="auto"/>
          </w:tcPr>
          <w:p w:rsidR="004C4535" w:rsidRPr="00717E06" w:rsidRDefault="004C4535" w:rsidP="00717E06">
            <w:pPr>
              <w:spacing w:after="0"/>
              <w:contextualSpacing/>
              <w:jc w:val="center"/>
              <w:rPr>
                <w:rFonts w:ascii="Times New Roman" w:eastAsia="Calibri" w:hAnsi="Times New Roman" w:cs="Times New Roman"/>
                <w:b/>
                <w:sz w:val="24"/>
                <w:szCs w:val="24"/>
              </w:rPr>
            </w:pPr>
            <w:r w:rsidRPr="00717E06">
              <w:rPr>
                <w:rFonts w:ascii="Times New Roman" w:eastAsia="Calibri" w:hAnsi="Times New Roman" w:cs="Times New Roman"/>
                <w:b/>
                <w:sz w:val="24"/>
                <w:szCs w:val="24"/>
              </w:rPr>
              <w:t>Мероприятие</w:t>
            </w:r>
          </w:p>
          <w:p w:rsidR="004C4535" w:rsidRPr="00717E06" w:rsidRDefault="004C4535" w:rsidP="00717E06">
            <w:pPr>
              <w:spacing w:after="0"/>
              <w:contextualSpacing/>
              <w:jc w:val="center"/>
              <w:rPr>
                <w:rFonts w:ascii="Times New Roman" w:eastAsia="Calibri" w:hAnsi="Times New Roman" w:cs="Times New Roman"/>
                <w:b/>
                <w:sz w:val="24"/>
                <w:szCs w:val="24"/>
              </w:rPr>
            </w:pPr>
            <w:r w:rsidRPr="00717E06">
              <w:rPr>
                <w:rFonts w:ascii="Times New Roman" w:eastAsia="Calibri" w:hAnsi="Times New Roman" w:cs="Times New Roman"/>
                <w:b/>
                <w:sz w:val="24"/>
                <w:szCs w:val="24"/>
              </w:rPr>
              <w:t>(указать тему и организацию, которая планирует проведение мероприятия)</w:t>
            </w:r>
          </w:p>
        </w:tc>
      </w:tr>
      <w:tr w:rsidR="004C4535" w:rsidRPr="00717E06" w:rsidTr="002115F4">
        <w:tc>
          <w:tcPr>
            <w:tcW w:w="567" w:type="dxa"/>
            <w:shd w:val="clear" w:color="auto" w:fill="auto"/>
          </w:tcPr>
          <w:p w:rsidR="004C4535" w:rsidRPr="00717E06" w:rsidRDefault="004C4535" w:rsidP="00717E06">
            <w:pPr>
              <w:spacing w:after="0"/>
              <w:contextualSpacing/>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1</w:t>
            </w:r>
          </w:p>
        </w:tc>
        <w:tc>
          <w:tcPr>
            <w:tcW w:w="2552" w:type="dxa"/>
            <w:shd w:val="clear" w:color="auto" w:fill="auto"/>
          </w:tcPr>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Сентябрь-</w:t>
            </w:r>
            <w:r w:rsidRPr="00717E06">
              <w:rPr>
                <w:rFonts w:ascii="Times New Roman" w:eastAsia="Times New Roman" w:hAnsi="Times New Roman" w:cs="Times New Roman"/>
                <w:spacing w:val="-57"/>
                <w:sz w:val="24"/>
                <w:szCs w:val="24"/>
              </w:rPr>
              <w:t xml:space="preserve"> </w:t>
            </w:r>
            <w:r w:rsidRPr="00717E06">
              <w:rPr>
                <w:rFonts w:ascii="Times New Roman" w:eastAsia="Times New Roman" w:hAnsi="Times New Roman" w:cs="Times New Roman"/>
                <w:sz w:val="24"/>
                <w:szCs w:val="24"/>
              </w:rPr>
              <w:t>декабрь</w:t>
            </w:r>
          </w:p>
          <w:p w:rsidR="004C4535" w:rsidRPr="00717E06" w:rsidRDefault="004C4535" w:rsidP="00717E06">
            <w:pPr>
              <w:spacing w:after="0"/>
              <w:contextualSpacing/>
              <w:jc w:val="both"/>
              <w:rPr>
                <w:rFonts w:ascii="Times New Roman" w:eastAsia="Calibri" w:hAnsi="Times New Roman" w:cs="Times New Roman"/>
                <w:sz w:val="24"/>
                <w:szCs w:val="24"/>
              </w:rPr>
            </w:pPr>
            <w:r w:rsidRPr="00717E06">
              <w:rPr>
                <w:rFonts w:ascii="Times New Roman" w:eastAsia="Calibri" w:hAnsi="Times New Roman" w:cs="Times New Roman"/>
                <w:sz w:val="24"/>
                <w:szCs w:val="24"/>
                <w:lang w:eastAsia="ru-RU"/>
              </w:rPr>
              <w:t>2021</w:t>
            </w:r>
            <w:r w:rsidRPr="00717E06">
              <w:rPr>
                <w:rFonts w:ascii="Times New Roman" w:eastAsia="Calibri" w:hAnsi="Times New Roman" w:cs="Times New Roman"/>
                <w:spacing w:val="-1"/>
                <w:sz w:val="24"/>
                <w:szCs w:val="24"/>
                <w:lang w:eastAsia="ru-RU"/>
              </w:rPr>
              <w:t xml:space="preserve"> </w:t>
            </w:r>
            <w:r w:rsidRPr="00717E06">
              <w:rPr>
                <w:rFonts w:ascii="Times New Roman" w:eastAsia="Calibri" w:hAnsi="Times New Roman" w:cs="Times New Roman"/>
                <w:sz w:val="24"/>
                <w:szCs w:val="24"/>
                <w:lang w:eastAsia="ru-RU"/>
              </w:rPr>
              <w:t>г.</w:t>
            </w:r>
          </w:p>
        </w:tc>
        <w:tc>
          <w:tcPr>
            <w:tcW w:w="7229" w:type="dxa"/>
            <w:shd w:val="clear" w:color="auto" w:fill="auto"/>
          </w:tcPr>
          <w:p w:rsidR="004C4535" w:rsidRPr="00717E06" w:rsidRDefault="004C4535" w:rsidP="00717E06">
            <w:pPr>
              <w:widowControl w:val="0"/>
              <w:autoSpaceDE w:val="0"/>
              <w:autoSpaceDN w:val="0"/>
              <w:spacing w:after="0"/>
              <w:jc w:val="both"/>
              <w:rPr>
                <w:rFonts w:ascii="Times New Roman" w:eastAsia="Calibri" w:hAnsi="Times New Roman" w:cs="Times New Roman"/>
                <w:sz w:val="24"/>
                <w:szCs w:val="24"/>
              </w:rPr>
            </w:pPr>
            <w:r w:rsidRPr="00717E06">
              <w:rPr>
                <w:rFonts w:ascii="Times New Roman" w:eastAsia="Times New Roman" w:hAnsi="Times New Roman" w:cs="Times New Roman"/>
                <w:sz w:val="24"/>
                <w:szCs w:val="24"/>
              </w:rPr>
              <w:t>Мастер-классы</w:t>
            </w:r>
            <w:r w:rsidRPr="00717E06">
              <w:rPr>
                <w:rFonts w:ascii="Times New Roman" w:eastAsia="Times New Roman" w:hAnsi="Times New Roman" w:cs="Times New Roman"/>
                <w:spacing w:val="39"/>
                <w:sz w:val="24"/>
                <w:szCs w:val="24"/>
              </w:rPr>
              <w:t xml:space="preserve"> </w:t>
            </w:r>
            <w:r w:rsidRPr="00717E06">
              <w:rPr>
                <w:rFonts w:ascii="Times New Roman" w:eastAsia="Times New Roman" w:hAnsi="Times New Roman" w:cs="Times New Roman"/>
                <w:sz w:val="24"/>
                <w:szCs w:val="24"/>
              </w:rPr>
              <w:t>ведущих</w:t>
            </w:r>
            <w:r w:rsidRPr="00717E06">
              <w:rPr>
                <w:rFonts w:ascii="Times New Roman" w:eastAsia="Times New Roman" w:hAnsi="Times New Roman" w:cs="Times New Roman"/>
                <w:spacing w:val="41"/>
                <w:sz w:val="24"/>
                <w:szCs w:val="24"/>
              </w:rPr>
              <w:t xml:space="preserve"> </w:t>
            </w:r>
            <w:r w:rsidRPr="00717E06">
              <w:rPr>
                <w:rFonts w:ascii="Times New Roman" w:eastAsia="Times New Roman" w:hAnsi="Times New Roman" w:cs="Times New Roman"/>
                <w:sz w:val="24"/>
                <w:szCs w:val="24"/>
              </w:rPr>
              <w:t>педагогов</w:t>
            </w:r>
            <w:r w:rsidRPr="00717E06">
              <w:rPr>
                <w:rFonts w:ascii="Times New Roman" w:eastAsia="Times New Roman" w:hAnsi="Times New Roman" w:cs="Times New Roman"/>
                <w:spacing w:val="38"/>
                <w:sz w:val="24"/>
                <w:szCs w:val="24"/>
              </w:rPr>
              <w:t xml:space="preserve"> </w:t>
            </w:r>
            <w:r w:rsidRPr="00717E06">
              <w:rPr>
                <w:rFonts w:ascii="Times New Roman" w:eastAsia="Times New Roman" w:hAnsi="Times New Roman" w:cs="Times New Roman"/>
                <w:sz w:val="24"/>
                <w:szCs w:val="24"/>
              </w:rPr>
              <w:t>в</w:t>
            </w:r>
            <w:r w:rsidRPr="00717E06">
              <w:rPr>
                <w:rFonts w:ascii="Times New Roman" w:eastAsia="Times New Roman" w:hAnsi="Times New Roman" w:cs="Times New Roman"/>
                <w:spacing w:val="37"/>
                <w:sz w:val="24"/>
                <w:szCs w:val="24"/>
              </w:rPr>
              <w:t xml:space="preserve"> </w:t>
            </w:r>
            <w:r w:rsidRPr="00717E06">
              <w:rPr>
                <w:rFonts w:ascii="Times New Roman" w:eastAsia="Times New Roman" w:hAnsi="Times New Roman" w:cs="Times New Roman"/>
                <w:sz w:val="24"/>
                <w:szCs w:val="24"/>
              </w:rPr>
              <w:t>рамках</w:t>
            </w:r>
            <w:r w:rsidRPr="00717E06">
              <w:rPr>
                <w:rFonts w:ascii="Times New Roman" w:eastAsia="Times New Roman" w:hAnsi="Times New Roman" w:cs="Times New Roman"/>
                <w:spacing w:val="41"/>
                <w:sz w:val="24"/>
                <w:szCs w:val="24"/>
              </w:rPr>
              <w:t xml:space="preserve"> </w:t>
            </w:r>
            <w:r w:rsidRPr="00717E06">
              <w:rPr>
                <w:rFonts w:ascii="Times New Roman" w:eastAsia="Times New Roman" w:hAnsi="Times New Roman" w:cs="Times New Roman"/>
                <w:sz w:val="24"/>
                <w:szCs w:val="24"/>
              </w:rPr>
              <w:t>методических</w:t>
            </w:r>
            <w:r w:rsidRPr="00717E06">
              <w:rPr>
                <w:rFonts w:ascii="Times New Roman" w:eastAsia="Times New Roman" w:hAnsi="Times New Roman" w:cs="Times New Roman"/>
                <w:spacing w:val="41"/>
                <w:sz w:val="24"/>
                <w:szCs w:val="24"/>
              </w:rPr>
              <w:t xml:space="preserve"> </w:t>
            </w:r>
            <w:r w:rsidRPr="00717E06">
              <w:rPr>
                <w:rFonts w:ascii="Times New Roman" w:eastAsia="Times New Roman" w:hAnsi="Times New Roman" w:cs="Times New Roman"/>
                <w:sz w:val="24"/>
                <w:szCs w:val="24"/>
              </w:rPr>
              <w:t>семинаров</w:t>
            </w:r>
            <w:r w:rsidR="00717E06">
              <w:rPr>
                <w:rFonts w:ascii="Times New Roman" w:eastAsia="Times New Roman" w:hAnsi="Times New Roman" w:cs="Times New Roman"/>
                <w:sz w:val="24"/>
                <w:szCs w:val="24"/>
              </w:rPr>
              <w:t xml:space="preserve"> </w:t>
            </w:r>
            <w:r w:rsidRPr="00717E06">
              <w:rPr>
                <w:rFonts w:ascii="Times New Roman" w:eastAsia="Times New Roman" w:hAnsi="Times New Roman" w:cs="Times New Roman"/>
                <w:sz w:val="24"/>
                <w:szCs w:val="24"/>
              </w:rPr>
              <w:t>«Подготовка</w:t>
            </w:r>
            <w:r w:rsidRPr="00717E06">
              <w:rPr>
                <w:rFonts w:ascii="Times New Roman" w:eastAsia="Times New Roman" w:hAnsi="Times New Roman" w:cs="Times New Roman"/>
                <w:spacing w:val="111"/>
                <w:sz w:val="24"/>
                <w:szCs w:val="24"/>
              </w:rPr>
              <w:t xml:space="preserve"> </w:t>
            </w:r>
            <w:r w:rsidRPr="00717E06">
              <w:rPr>
                <w:rFonts w:ascii="Times New Roman" w:eastAsia="Times New Roman" w:hAnsi="Times New Roman" w:cs="Times New Roman"/>
                <w:sz w:val="24"/>
                <w:szCs w:val="24"/>
              </w:rPr>
              <w:t>учащихся</w:t>
            </w:r>
            <w:r w:rsidRPr="00717E06">
              <w:rPr>
                <w:rFonts w:ascii="Times New Roman" w:eastAsia="Times New Roman" w:hAnsi="Times New Roman" w:cs="Times New Roman"/>
                <w:spacing w:val="106"/>
                <w:sz w:val="24"/>
                <w:szCs w:val="24"/>
              </w:rPr>
              <w:t xml:space="preserve"> </w:t>
            </w:r>
            <w:r w:rsidRPr="00717E06">
              <w:rPr>
                <w:rFonts w:ascii="Times New Roman" w:eastAsia="Times New Roman" w:hAnsi="Times New Roman" w:cs="Times New Roman"/>
                <w:sz w:val="24"/>
                <w:szCs w:val="24"/>
              </w:rPr>
              <w:t>к</w:t>
            </w:r>
            <w:r w:rsidRPr="00717E06">
              <w:rPr>
                <w:rFonts w:ascii="Times New Roman" w:eastAsia="Times New Roman" w:hAnsi="Times New Roman" w:cs="Times New Roman"/>
                <w:spacing w:val="107"/>
                <w:sz w:val="24"/>
                <w:szCs w:val="24"/>
              </w:rPr>
              <w:t xml:space="preserve"> </w:t>
            </w:r>
            <w:r w:rsidRPr="00717E06">
              <w:rPr>
                <w:rFonts w:ascii="Times New Roman" w:eastAsia="Times New Roman" w:hAnsi="Times New Roman" w:cs="Times New Roman"/>
                <w:sz w:val="24"/>
                <w:szCs w:val="24"/>
              </w:rPr>
              <w:t>ГИА-11</w:t>
            </w:r>
            <w:r w:rsidRPr="00717E06">
              <w:rPr>
                <w:rFonts w:ascii="Times New Roman" w:eastAsia="Times New Roman" w:hAnsi="Times New Roman" w:cs="Times New Roman"/>
                <w:spacing w:val="107"/>
                <w:sz w:val="24"/>
                <w:szCs w:val="24"/>
              </w:rPr>
              <w:t xml:space="preserve"> </w:t>
            </w:r>
            <w:r w:rsidRPr="00717E06">
              <w:rPr>
                <w:rFonts w:ascii="Times New Roman" w:eastAsia="Times New Roman" w:hAnsi="Times New Roman" w:cs="Times New Roman"/>
                <w:sz w:val="24"/>
                <w:szCs w:val="24"/>
              </w:rPr>
              <w:t>по</w:t>
            </w:r>
            <w:r w:rsidRPr="00717E06">
              <w:rPr>
                <w:rFonts w:ascii="Times New Roman" w:eastAsia="Times New Roman" w:hAnsi="Times New Roman" w:cs="Times New Roman"/>
                <w:spacing w:val="106"/>
                <w:sz w:val="24"/>
                <w:szCs w:val="24"/>
              </w:rPr>
              <w:t xml:space="preserve"> </w:t>
            </w:r>
            <w:r w:rsidRPr="00717E06">
              <w:rPr>
                <w:rFonts w:ascii="Times New Roman" w:eastAsia="Times New Roman" w:hAnsi="Times New Roman" w:cs="Times New Roman"/>
                <w:sz w:val="24"/>
                <w:szCs w:val="24"/>
              </w:rPr>
              <w:t>химии»</w:t>
            </w:r>
            <w:r w:rsidRPr="00717E06">
              <w:rPr>
                <w:rFonts w:ascii="Times New Roman" w:eastAsia="Times New Roman" w:hAnsi="Times New Roman" w:cs="Times New Roman"/>
                <w:spacing w:val="99"/>
                <w:sz w:val="24"/>
                <w:szCs w:val="24"/>
              </w:rPr>
              <w:t xml:space="preserve"> </w:t>
            </w:r>
            <w:r w:rsidRPr="00717E06">
              <w:rPr>
                <w:rFonts w:ascii="Times New Roman" w:eastAsia="Times New Roman" w:hAnsi="Times New Roman" w:cs="Times New Roman"/>
                <w:sz w:val="24"/>
                <w:szCs w:val="24"/>
              </w:rPr>
              <w:t>на</w:t>
            </w:r>
            <w:r w:rsidRPr="00717E06">
              <w:rPr>
                <w:rFonts w:ascii="Times New Roman" w:eastAsia="Times New Roman" w:hAnsi="Times New Roman" w:cs="Times New Roman"/>
                <w:spacing w:val="108"/>
                <w:sz w:val="24"/>
                <w:szCs w:val="24"/>
              </w:rPr>
              <w:t xml:space="preserve"> </w:t>
            </w:r>
            <w:r w:rsidRPr="00717E06">
              <w:rPr>
                <w:rFonts w:ascii="Times New Roman" w:eastAsia="Times New Roman" w:hAnsi="Times New Roman" w:cs="Times New Roman"/>
                <w:sz w:val="24"/>
                <w:szCs w:val="24"/>
              </w:rPr>
              <w:t>базе</w:t>
            </w:r>
            <w:r w:rsidR="00717E06">
              <w:rPr>
                <w:rFonts w:ascii="Times New Roman" w:eastAsia="Times New Roman" w:hAnsi="Times New Roman" w:cs="Times New Roman"/>
                <w:sz w:val="24"/>
                <w:szCs w:val="24"/>
              </w:rPr>
              <w:t xml:space="preserve"> </w:t>
            </w:r>
            <w:r w:rsidRPr="00717E06">
              <w:rPr>
                <w:rFonts w:ascii="Times New Roman" w:eastAsia="Calibri" w:hAnsi="Times New Roman" w:cs="Times New Roman"/>
                <w:sz w:val="24"/>
                <w:szCs w:val="24"/>
              </w:rPr>
              <w:t xml:space="preserve"> ИПКРО РИ</w:t>
            </w:r>
          </w:p>
        </w:tc>
      </w:tr>
      <w:tr w:rsidR="004C4535" w:rsidRPr="00717E06" w:rsidTr="002115F4">
        <w:trPr>
          <w:trHeight w:val="1867"/>
        </w:trPr>
        <w:tc>
          <w:tcPr>
            <w:tcW w:w="567" w:type="dxa"/>
            <w:shd w:val="clear" w:color="auto" w:fill="auto"/>
          </w:tcPr>
          <w:p w:rsidR="004C4535" w:rsidRPr="00717E06" w:rsidRDefault="004C4535" w:rsidP="00717E06">
            <w:pPr>
              <w:spacing w:after="0"/>
              <w:contextualSpacing/>
              <w:jc w:val="both"/>
              <w:rPr>
                <w:rFonts w:ascii="Times New Roman" w:eastAsia="Calibri" w:hAnsi="Times New Roman" w:cs="Times New Roman"/>
                <w:sz w:val="24"/>
                <w:szCs w:val="24"/>
              </w:rPr>
            </w:pPr>
          </w:p>
          <w:p w:rsidR="004C4535" w:rsidRPr="00717E06" w:rsidRDefault="004C4535" w:rsidP="00717E06">
            <w:pPr>
              <w:spacing w:after="0"/>
              <w:contextualSpacing/>
              <w:jc w:val="both"/>
              <w:rPr>
                <w:rFonts w:ascii="Times New Roman" w:eastAsia="Calibri" w:hAnsi="Times New Roman" w:cs="Times New Roman"/>
                <w:sz w:val="24"/>
                <w:szCs w:val="24"/>
              </w:rPr>
            </w:pPr>
          </w:p>
          <w:p w:rsidR="004C4535" w:rsidRPr="00717E06" w:rsidRDefault="004C4535" w:rsidP="00717E06">
            <w:pPr>
              <w:spacing w:after="0"/>
              <w:contextualSpacing/>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2</w:t>
            </w:r>
          </w:p>
        </w:tc>
        <w:tc>
          <w:tcPr>
            <w:tcW w:w="2552" w:type="dxa"/>
            <w:shd w:val="clear" w:color="auto" w:fill="auto"/>
          </w:tcPr>
          <w:p w:rsidR="004C4535" w:rsidRPr="00717E06" w:rsidRDefault="004C4535" w:rsidP="00717E06">
            <w:pPr>
              <w:spacing w:after="0"/>
              <w:contextualSpacing/>
              <w:jc w:val="both"/>
              <w:rPr>
                <w:rFonts w:ascii="Times New Roman" w:eastAsia="Calibri" w:hAnsi="Times New Roman" w:cs="Times New Roman"/>
                <w:sz w:val="24"/>
                <w:szCs w:val="24"/>
              </w:rPr>
            </w:pPr>
          </w:p>
          <w:p w:rsidR="004C4535" w:rsidRPr="00717E06" w:rsidRDefault="004C4535" w:rsidP="00717E06">
            <w:pPr>
              <w:spacing w:after="0"/>
              <w:contextualSpacing/>
              <w:jc w:val="both"/>
              <w:rPr>
                <w:rFonts w:ascii="Times New Roman" w:eastAsia="Calibri" w:hAnsi="Times New Roman" w:cs="Times New Roman"/>
                <w:sz w:val="24"/>
                <w:szCs w:val="24"/>
              </w:rPr>
            </w:pPr>
            <w:r w:rsidRPr="00717E06">
              <w:rPr>
                <w:rFonts w:ascii="Times New Roman" w:eastAsia="Calibri" w:hAnsi="Times New Roman" w:cs="Times New Roman"/>
                <w:spacing w:val="-1"/>
                <w:sz w:val="24"/>
                <w:szCs w:val="24"/>
                <w:lang w:eastAsia="ru-RU"/>
              </w:rPr>
              <w:t>Ноябрь</w:t>
            </w:r>
            <w:r w:rsidRPr="00717E06">
              <w:rPr>
                <w:rFonts w:ascii="Times New Roman" w:eastAsia="Calibri" w:hAnsi="Times New Roman" w:cs="Times New Roman"/>
                <w:spacing w:val="-57"/>
                <w:sz w:val="24"/>
                <w:szCs w:val="24"/>
                <w:lang w:eastAsia="ru-RU"/>
              </w:rPr>
              <w:t xml:space="preserve"> </w:t>
            </w:r>
            <w:r w:rsidRPr="00717E06">
              <w:rPr>
                <w:rFonts w:ascii="Times New Roman" w:eastAsia="Calibri" w:hAnsi="Times New Roman" w:cs="Times New Roman"/>
                <w:sz w:val="24"/>
                <w:szCs w:val="24"/>
                <w:lang w:eastAsia="ru-RU"/>
              </w:rPr>
              <w:t>2021</w:t>
            </w:r>
            <w:r w:rsidRPr="00717E06">
              <w:rPr>
                <w:rFonts w:ascii="Times New Roman" w:eastAsia="Calibri" w:hAnsi="Times New Roman" w:cs="Times New Roman"/>
                <w:spacing w:val="-2"/>
                <w:sz w:val="24"/>
                <w:szCs w:val="24"/>
                <w:lang w:eastAsia="ru-RU"/>
              </w:rPr>
              <w:t xml:space="preserve"> </w:t>
            </w:r>
            <w:r w:rsidRPr="00717E06">
              <w:rPr>
                <w:rFonts w:ascii="Times New Roman" w:eastAsia="Calibri" w:hAnsi="Times New Roman" w:cs="Times New Roman"/>
                <w:sz w:val="24"/>
                <w:szCs w:val="24"/>
                <w:lang w:eastAsia="ru-RU"/>
              </w:rPr>
              <w:t>г.</w:t>
            </w:r>
          </w:p>
          <w:p w:rsidR="004C4535" w:rsidRPr="00717E06" w:rsidRDefault="004C4535" w:rsidP="00717E06">
            <w:pPr>
              <w:spacing w:after="0"/>
              <w:contextualSpacing/>
              <w:jc w:val="both"/>
              <w:rPr>
                <w:rFonts w:ascii="Times New Roman" w:eastAsia="Calibri" w:hAnsi="Times New Roman" w:cs="Times New Roman"/>
                <w:sz w:val="24"/>
                <w:szCs w:val="24"/>
              </w:rPr>
            </w:pPr>
          </w:p>
          <w:p w:rsidR="004C4535" w:rsidRPr="00717E06" w:rsidRDefault="004C4535" w:rsidP="00717E06">
            <w:pPr>
              <w:spacing w:after="0"/>
              <w:contextualSpacing/>
              <w:jc w:val="both"/>
              <w:rPr>
                <w:rFonts w:ascii="Times New Roman" w:eastAsia="Calibri" w:hAnsi="Times New Roman" w:cs="Times New Roman"/>
                <w:sz w:val="24"/>
                <w:szCs w:val="24"/>
              </w:rPr>
            </w:pPr>
          </w:p>
        </w:tc>
        <w:tc>
          <w:tcPr>
            <w:tcW w:w="7229" w:type="dxa"/>
            <w:shd w:val="clear" w:color="auto" w:fill="auto"/>
          </w:tcPr>
          <w:p w:rsidR="004C4535" w:rsidRPr="00717E06" w:rsidRDefault="004C4535" w:rsidP="00717E06">
            <w:pPr>
              <w:widowControl w:val="0"/>
              <w:autoSpaceDE w:val="0"/>
              <w:autoSpaceDN w:val="0"/>
              <w:spacing w:after="0"/>
              <w:jc w:val="both"/>
              <w:rPr>
                <w:rFonts w:ascii="Times New Roman" w:eastAsia="Times New Roman" w:hAnsi="Times New Roman" w:cs="Times New Roman"/>
                <w:sz w:val="24"/>
                <w:szCs w:val="24"/>
              </w:rPr>
            </w:pPr>
            <w:r w:rsidRPr="00717E06">
              <w:rPr>
                <w:rFonts w:ascii="Times New Roman" w:eastAsia="Times New Roman" w:hAnsi="Times New Roman" w:cs="Times New Roman"/>
                <w:sz w:val="24"/>
                <w:szCs w:val="24"/>
              </w:rPr>
              <w:t>Распространение</w:t>
            </w:r>
            <w:r w:rsidRPr="00717E06">
              <w:rPr>
                <w:rFonts w:ascii="Times New Roman" w:eastAsia="Times New Roman" w:hAnsi="Times New Roman" w:cs="Times New Roman"/>
                <w:spacing w:val="1"/>
                <w:sz w:val="24"/>
                <w:szCs w:val="24"/>
              </w:rPr>
              <w:t xml:space="preserve"> </w:t>
            </w:r>
            <w:r w:rsidRPr="00717E06">
              <w:rPr>
                <w:rFonts w:ascii="Times New Roman" w:eastAsia="Times New Roman" w:hAnsi="Times New Roman" w:cs="Times New Roman"/>
                <w:sz w:val="24"/>
                <w:szCs w:val="24"/>
              </w:rPr>
              <w:t>опыта.</w:t>
            </w:r>
            <w:r w:rsidRPr="00717E06">
              <w:rPr>
                <w:rFonts w:ascii="Times New Roman" w:eastAsia="Times New Roman" w:hAnsi="Times New Roman" w:cs="Times New Roman"/>
                <w:spacing w:val="1"/>
                <w:sz w:val="24"/>
                <w:szCs w:val="24"/>
              </w:rPr>
              <w:t xml:space="preserve"> </w:t>
            </w:r>
            <w:r w:rsidRPr="00717E06">
              <w:rPr>
                <w:rFonts w:ascii="Times New Roman" w:eastAsia="Times New Roman" w:hAnsi="Times New Roman" w:cs="Times New Roman"/>
                <w:sz w:val="24"/>
                <w:szCs w:val="24"/>
              </w:rPr>
              <w:t>Выступление</w:t>
            </w:r>
            <w:r w:rsidRPr="00717E06">
              <w:rPr>
                <w:rFonts w:ascii="Times New Roman" w:eastAsia="Times New Roman" w:hAnsi="Times New Roman" w:cs="Times New Roman"/>
                <w:spacing w:val="1"/>
                <w:sz w:val="24"/>
                <w:szCs w:val="24"/>
              </w:rPr>
              <w:t xml:space="preserve"> </w:t>
            </w:r>
            <w:r w:rsidRPr="00717E06">
              <w:rPr>
                <w:rFonts w:ascii="Times New Roman" w:eastAsia="Times New Roman" w:hAnsi="Times New Roman" w:cs="Times New Roman"/>
                <w:sz w:val="24"/>
                <w:szCs w:val="24"/>
              </w:rPr>
              <w:t>учителей,</w:t>
            </w:r>
            <w:r w:rsidRPr="00717E06">
              <w:rPr>
                <w:rFonts w:ascii="Times New Roman" w:eastAsia="Times New Roman" w:hAnsi="Times New Roman" w:cs="Times New Roman"/>
                <w:spacing w:val="1"/>
                <w:sz w:val="24"/>
                <w:szCs w:val="24"/>
              </w:rPr>
              <w:t xml:space="preserve"> </w:t>
            </w:r>
            <w:r w:rsidRPr="00717E06">
              <w:rPr>
                <w:rFonts w:ascii="Times New Roman" w:eastAsia="Times New Roman" w:hAnsi="Times New Roman" w:cs="Times New Roman"/>
                <w:sz w:val="24"/>
                <w:szCs w:val="24"/>
              </w:rPr>
              <w:t>владеющих</w:t>
            </w:r>
            <w:r w:rsidRPr="00717E06">
              <w:rPr>
                <w:rFonts w:ascii="Times New Roman" w:eastAsia="Times New Roman" w:hAnsi="Times New Roman" w:cs="Times New Roman"/>
                <w:spacing w:val="-57"/>
                <w:sz w:val="24"/>
                <w:szCs w:val="24"/>
              </w:rPr>
              <w:t xml:space="preserve"> </w:t>
            </w:r>
            <w:r w:rsidRPr="00717E06">
              <w:rPr>
                <w:rFonts w:ascii="Times New Roman" w:eastAsia="Times New Roman" w:hAnsi="Times New Roman" w:cs="Times New Roman"/>
                <w:sz w:val="24"/>
                <w:szCs w:val="24"/>
              </w:rPr>
              <w:t>эффективными педагогическими практиками по предмету «Химия» на межрегиональной научно-практической конференции «Актуальные</w:t>
            </w:r>
            <w:r w:rsidRPr="00717E06">
              <w:rPr>
                <w:rFonts w:ascii="Times New Roman" w:eastAsia="Times New Roman" w:hAnsi="Times New Roman" w:cs="Times New Roman"/>
                <w:spacing w:val="1"/>
                <w:sz w:val="24"/>
                <w:szCs w:val="24"/>
              </w:rPr>
              <w:t xml:space="preserve"> </w:t>
            </w:r>
            <w:r w:rsidRPr="00717E06">
              <w:rPr>
                <w:rFonts w:ascii="Times New Roman" w:eastAsia="Times New Roman" w:hAnsi="Times New Roman" w:cs="Times New Roman"/>
                <w:sz w:val="24"/>
                <w:szCs w:val="24"/>
              </w:rPr>
              <w:t>вопросы</w:t>
            </w:r>
            <w:r w:rsidRPr="00717E06">
              <w:rPr>
                <w:rFonts w:ascii="Times New Roman" w:eastAsia="Times New Roman" w:hAnsi="Times New Roman" w:cs="Times New Roman"/>
                <w:spacing w:val="31"/>
                <w:sz w:val="24"/>
                <w:szCs w:val="24"/>
              </w:rPr>
              <w:t xml:space="preserve"> </w:t>
            </w:r>
            <w:r w:rsidRPr="00717E06">
              <w:rPr>
                <w:rFonts w:ascii="Times New Roman" w:eastAsia="Times New Roman" w:hAnsi="Times New Roman" w:cs="Times New Roman"/>
                <w:sz w:val="24"/>
                <w:szCs w:val="24"/>
              </w:rPr>
              <w:t>естественно</w:t>
            </w:r>
            <w:r w:rsidRPr="00717E06">
              <w:rPr>
                <w:rFonts w:ascii="Times New Roman" w:eastAsia="Times New Roman" w:hAnsi="Times New Roman" w:cs="Times New Roman"/>
                <w:spacing w:val="34"/>
                <w:sz w:val="24"/>
                <w:szCs w:val="24"/>
              </w:rPr>
              <w:t xml:space="preserve"> </w:t>
            </w:r>
            <w:r w:rsidRPr="00717E06">
              <w:rPr>
                <w:rFonts w:ascii="Times New Roman" w:eastAsia="Times New Roman" w:hAnsi="Times New Roman" w:cs="Times New Roman"/>
                <w:sz w:val="24"/>
                <w:szCs w:val="24"/>
              </w:rPr>
              <w:t>–</w:t>
            </w:r>
            <w:r w:rsidRPr="00717E06">
              <w:rPr>
                <w:rFonts w:ascii="Times New Roman" w:eastAsia="Times New Roman" w:hAnsi="Times New Roman" w:cs="Times New Roman"/>
                <w:spacing w:val="32"/>
                <w:sz w:val="24"/>
                <w:szCs w:val="24"/>
              </w:rPr>
              <w:t xml:space="preserve"> </w:t>
            </w:r>
            <w:r w:rsidRPr="00717E06">
              <w:rPr>
                <w:rFonts w:ascii="Times New Roman" w:eastAsia="Times New Roman" w:hAnsi="Times New Roman" w:cs="Times New Roman"/>
                <w:sz w:val="24"/>
                <w:szCs w:val="24"/>
              </w:rPr>
              <w:t>научного</w:t>
            </w:r>
            <w:r w:rsidRPr="00717E06">
              <w:rPr>
                <w:rFonts w:ascii="Times New Roman" w:eastAsia="Times New Roman" w:hAnsi="Times New Roman" w:cs="Times New Roman"/>
                <w:spacing w:val="32"/>
                <w:sz w:val="24"/>
                <w:szCs w:val="24"/>
              </w:rPr>
              <w:t xml:space="preserve"> </w:t>
            </w:r>
            <w:r w:rsidRPr="00717E06">
              <w:rPr>
                <w:rFonts w:ascii="Times New Roman" w:eastAsia="Times New Roman" w:hAnsi="Times New Roman" w:cs="Times New Roman"/>
                <w:sz w:val="24"/>
                <w:szCs w:val="24"/>
              </w:rPr>
              <w:t>образования»</w:t>
            </w:r>
            <w:r w:rsidRPr="00717E06">
              <w:rPr>
                <w:rFonts w:ascii="Times New Roman" w:eastAsia="Times New Roman" w:hAnsi="Times New Roman" w:cs="Times New Roman"/>
                <w:spacing w:val="22"/>
                <w:sz w:val="24"/>
                <w:szCs w:val="24"/>
              </w:rPr>
              <w:t xml:space="preserve"> </w:t>
            </w:r>
            <w:r w:rsidRPr="00717E06">
              <w:rPr>
                <w:rFonts w:ascii="Times New Roman" w:eastAsia="Times New Roman" w:hAnsi="Times New Roman" w:cs="Times New Roman"/>
                <w:sz w:val="24"/>
                <w:szCs w:val="24"/>
              </w:rPr>
              <w:t>на</w:t>
            </w:r>
            <w:r w:rsidRPr="00717E06">
              <w:rPr>
                <w:rFonts w:ascii="Times New Roman" w:eastAsia="Times New Roman" w:hAnsi="Times New Roman" w:cs="Times New Roman"/>
                <w:spacing w:val="31"/>
                <w:sz w:val="24"/>
                <w:szCs w:val="24"/>
              </w:rPr>
              <w:t xml:space="preserve"> </w:t>
            </w:r>
            <w:r w:rsidRPr="00717E06">
              <w:rPr>
                <w:rFonts w:ascii="Times New Roman" w:eastAsia="Times New Roman" w:hAnsi="Times New Roman" w:cs="Times New Roman"/>
                <w:sz w:val="24"/>
                <w:szCs w:val="24"/>
              </w:rPr>
              <w:t>базе</w:t>
            </w:r>
            <w:r w:rsidRPr="00717E06">
              <w:rPr>
                <w:rFonts w:ascii="Times New Roman" w:eastAsia="Times New Roman" w:hAnsi="Times New Roman" w:cs="Times New Roman"/>
                <w:spacing w:val="31"/>
                <w:sz w:val="24"/>
                <w:szCs w:val="24"/>
              </w:rPr>
              <w:t xml:space="preserve"> </w:t>
            </w:r>
            <w:r w:rsidRPr="00717E06">
              <w:rPr>
                <w:rFonts w:ascii="Times New Roman" w:eastAsia="Times New Roman" w:hAnsi="Times New Roman" w:cs="Times New Roman"/>
                <w:sz w:val="24"/>
                <w:szCs w:val="24"/>
              </w:rPr>
              <w:t xml:space="preserve">ИПКРО РИ </w:t>
            </w:r>
          </w:p>
          <w:p w:rsidR="004C4535" w:rsidRPr="00717E06" w:rsidRDefault="004C4535" w:rsidP="00717E06">
            <w:pPr>
              <w:spacing w:after="0"/>
              <w:contextualSpacing/>
              <w:jc w:val="both"/>
              <w:rPr>
                <w:rFonts w:ascii="Times New Roman" w:eastAsia="Calibri" w:hAnsi="Times New Roman" w:cs="Times New Roman"/>
                <w:sz w:val="24"/>
                <w:szCs w:val="24"/>
              </w:rPr>
            </w:pPr>
          </w:p>
        </w:tc>
      </w:tr>
      <w:tr w:rsidR="004C4535" w:rsidRPr="00717E06" w:rsidTr="00717E06">
        <w:trPr>
          <w:trHeight w:val="644"/>
        </w:trPr>
        <w:tc>
          <w:tcPr>
            <w:tcW w:w="567" w:type="dxa"/>
            <w:shd w:val="clear" w:color="auto" w:fill="auto"/>
          </w:tcPr>
          <w:p w:rsidR="004C4535" w:rsidRPr="00717E06" w:rsidRDefault="004C4535" w:rsidP="00717E06">
            <w:pPr>
              <w:spacing w:after="0"/>
              <w:contextualSpacing/>
              <w:jc w:val="both"/>
              <w:rPr>
                <w:rFonts w:ascii="Times New Roman" w:eastAsia="Calibri" w:hAnsi="Times New Roman" w:cs="Times New Roman"/>
                <w:sz w:val="24"/>
                <w:szCs w:val="24"/>
              </w:rPr>
            </w:pPr>
          </w:p>
          <w:p w:rsidR="004C4535" w:rsidRPr="00717E06" w:rsidRDefault="004C4535" w:rsidP="00717E06">
            <w:pPr>
              <w:spacing w:after="0"/>
              <w:contextualSpacing/>
              <w:jc w:val="both"/>
              <w:rPr>
                <w:rFonts w:ascii="Times New Roman" w:eastAsia="Calibri" w:hAnsi="Times New Roman" w:cs="Times New Roman"/>
                <w:sz w:val="24"/>
                <w:szCs w:val="24"/>
              </w:rPr>
            </w:pPr>
          </w:p>
          <w:p w:rsidR="004C4535" w:rsidRPr="00717E06" w:rsidRDefault="004C4535" w:rsidP="00717E06">
            <w:pPr>
              <w:spacing w:after="0"/>
              <w:contextualSpacing/>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3</w:t>
            </w:r>
          </w:p>
        </w:tc>
        <w:tc>
          <w:tcPr>
            <w:tcW w:w="2552" w:type="dxa"/>
            <w:shd w:val="clear" w:color="auto" w:fill="auto"/>
          </w:tcPr>
          <w:p w:rsidR="004C4535" w:rsidRPr="00717E06" w:rsidRDefault="004C4535" w:rsidP="00717E06">
            <w:pPr>
              <w:spacing w:after="0"/>
              <w:contextualSpacing/>
              <w:jc w:val="both"/>
              <w:rPr>
                <w:rFonts w:ascii="Times New Roman" w:eastAsia="Calibri" w:hAnsi="Times New Roman" w:cs="Times New Roman"/>
                <w:sz w:val="24"/>
                <w:szCs w:val="24"/>
              </w:rPr>
            </w:pPr>
          </w:p>
          <w:p w:rsidR="004C4535" w:rsidRPr="00717E06" w:rsidRDefault="004C4535" w:rsidP="00717E06">
            <w:pPr>
              <w:spacing w:after="0"/>
              <w:contextualSpacing/>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Декабрь 2021 г.</w:t>
            </w:r>
          </w:p>
        </w:tc>
        <w:tc>
          <w:tcPr>
            <w:tcW w:w="7229" w:type="dxa"/>
            <w:shd w:val="clear" w:color="auto" w:fill="auto"/>
          </w:tcPr>
          <w:p w:rsidR="004C4535" w:rsidRPr="00717E06" w:rsidRDefault="004C4535" w:rsidP="00717E06">
            <w:pPr>
              <w:spacing w:after="0"/>
              <w:contextualSpacing/>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Межрегиональный семинар «Республиканская модель поддержки школ с низкими результатами обучения» (ИПКРО РИ)</w:t>
            </w:r>
          </w:p>
        </w:tc>
      </w:tr>
      <w:tr w:rsidR="004C4535" w:rsidRPr="00717E06" w:rsidTr="002115F4">
        <w:trPr>
          <w:trHeight w:val="703"/>
        </w:trPr>
        <w:tc>
          <w:tcPr>
            <w:tcW w:w="567" w:type="dxa"/>
            <w:shd w:val="clear" w:color="auto" w:fill="auto"/>
          </w:tcPr>
          <w:p w:rsidR="004C4535" w:rsidRPr="00717E06" w:rsidRDefault="004C4535" w:rsidP="00717E06">
            <w:pPr>
              <w:spacing w:after="0"/>
              <w:contextualSpacing/>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4</w:t>
            </w:r>
          </w:p>
        </w:tc>
        <w:tc>
          <w:tcPr>
            <w:tcW w:w="2552" w:type="dxa"/>
            <w:shd w:val="clear" w:color="auto" w:fill="auto"/>
          </w:tcPr>
          <w:p w:rsidR="004C4535" w:rsidRPr="00717E06" w:rsidRDefault="004C4535" w:rsidP="00717E06">
            <w:pPr>
              <w:spacing w:after="0"/>
              <w:contextualSpacing/>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март-апрель 2021 г</w:t>
            </w:r>
          </w:p>
        </w:tc>
        <w:tc>
          <w:tcPr>
            <w:tcW w:w="7229" w:type="dxa"/>
            <w:shd w:val="clear" w:color="auto" w:fill="auto"/>
          </w:tcPr>
          <w:p w:rsidR="004C4535" w:rsidRPr="00717E06" w:rsidRDefault="004C4535" w:rsidP="00717E06">
            <w:pPr>
              <w:spacing w:after="0"/>
              <w:contextualSpacing/>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Открытые уроки учителей химии ОО республики по темам ЕГЭ, вызывающим затруднения у учащихся (ИПКРО РИ)</w:t>
            </w:r>
          </w:p>
        </w:tc>
      </w:tr>
      <w:tr w:rsidR="004C4535" w:rsidRPr="00717E06" w:rsidTr="002115F4">
        <w:tc>
          <w:tcPr>
            <w:tcW w:w="567" w:type="dxa"/>
            <w:shd w:val="clear" w:color="auto" w:fill="auto"/>
          </w:tcPr>
          <w:p w:rsidR="004C4535" w:rsidRPr="00717E06" w:rsidRDefault="004C4535" w:rsidP="00717E06">
            <w:pPr>
              <w:spacing w:after="0"/>
              <w:contextualSpacing/>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5</w:t>
            </w:r>
          </w:p>
        </w:tc>
        <w:tc>
          <w:tcPr>
            <w:tcW w:w="2552" w:type="dxa"/>
            <w:shd w:val="clear" w:color="auto" w:fill="auto"/>
          </w:tcPr>
          <w:p w:rsidR="004C4535" w:rsidRPr="00717E06" w:rsidRDefault="004C4535" w:rsidP="00717E06">
            <w:pPr>
              <w:spacing w:after="0"/>
              <w:contextualSpacing/>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в течение года</w:t>
            </w:r>
          </w:p>
        </w:tc>
        <w:tc>
          <w:tcPr>
            <w:tcW w:w="7229" w:type="dxa"/>
            <w:shd w:val="clear" w:color="auto" w:fill="auto"/>
          </w:tcPr>
          <w:p w:rsidR="004C4535" w:rsidRPr="00717E06" w:rsidRDefault="004C4535" w:rsidP="00717E06">
            <w:pPr>
              <w:spacing w:after="0"/>
              <w:contextualSpacing/>
              <w:jc w:val="both"/>
              <w:rPr>
                <w:rFonts w:ascii="Times New Roman" w:eastAsia="Calibri" w:hAnsi="Times New Roman" w:cs="Times New Roman"/>
                <w:sz w:val="24"/>
                <w:szCs w:val="24"/>
              </w:rPr>
            </w:pPr>
            <w:r w:rsidRPr="00717E06">
              <w:rPr>
                <w:rFonts w:ascii="Times New Roman" w:eastAsia="Calibri" w:hAnsi="Times New Roman" w:cs="Times New Roman"/>
                <w:sz w:val="24"/>
                <w:szCs w:val="24"/>
              </w:rPr>
              <w:t>Организация тематических стажировок по подготовке к ГИА-11 по химии на базе образовательных организаций, демонстрирующих высокие образовательные результаты</w:t>
            </w:r>
          </w:p>
        </w:tc>
      </w:tr>
    </w:tbl>
    <w:p w:rsidR="004C4535" w:rsidRPr="004C4535" w:rsidRDefault="004C4535" w:rsidP="004C4535">
      <w:pPr>
        <w:widowControl w:val="0"/>
        <w:tabs>
          <w:tab w:val="left" w:pos="2526"/>
          <w:tab w:val="left" w:pos="4451"/>
          <w:tab w:val="left" w:pos="6785"/>
          <w:tab w:val="left" w:pos="9071"/>
          <w:tab w:val="left" w:pos="10193"/>
        </w:tabs>
        <w:autoSpaceDE w:val="0"/>
        <w:autoSpaceDN w:val="0"/>
        <w:spacing w:after="0" w:line="240" w:lineRule="auto"/>
        <w:jc w:val="both"/>
        <w:outlineLvl w:val="3"/>
        <w:rPr>
          <w:rFonts w:ascii="Times New Roman" w:eastAsia="SimSun" w:hAnsi="Times New Roman" w:cs="Times New Roman"/>
          <w:iCs/>
          <w:color w:val="365F91"/>
          <w:sz w:val="28"/>
          <w:szCs w:val="24"/>
          <w:lang w:eastAsia="ru-RU"/>
        </w:rPr>
      </w:pPr>
    </w:p>
    <w:p w:rsidR="004C4535" w:rsidRPr="004C4535" w:rsidRDefault="004C4535" w:rsidP="004C4535">
      <w:pPr>
        <w:keepNext/>
        <w:spacing w:after="0" w:line="240" w:lineRule="auto"/>
        <w:jc w:val="both"/>
        <w:rPr>
          <w:rFonts w:ascii="Times New Roman" w:eastAsia="Calibri" w:hAnsi="Times New Roman" w:cs="Times New Roman"/>
          <w:bCs/>
          <w:sz w:val="28"/>
          <w:szCs w:val="18"/>
          <w:lang w:eastAsia="ru-RU"/>
        </w:rPr>
      </w:pPr>
    </w:p>
    <w:p w:rsidR="004C4535" w:rsidRPr="004C4535" w:rsidRDefault="004C4535" w:rsidP="004C4535">
      <w:pPr>
        <w:keepNext/>
        <w:keepLines/>
        <w:spacing w:after="0" w:line="240" w:lineRule="auto"/>
        <w:jc w:val="center"/>
        <w:outlineLvl w:val="0"/>
        <w:rPr>
          <w:rFonts w:ascii="Times New Roman" w:eastAsia="SimSun" w:hAnsi="Times New Roman" w:cs="Times New Roman"/>
          <w:b/>
          <w:bCs/>
          <w:sz w:val="28"/>
          <w:szCs w:val="28"/>
          <w:lang w:eastAsia="ru-RU"/>
        </w:rPr>
      </w:pPr>
      <w:r w:rsidRPr="004C4535">
        <w:rPr>
          <w:rFonts w:ascii="Times New Roman" w:eastAsia="SimSun" w:hAnsi="Times New Roman" w:cs="Times New Roman"/>
          <w:b/>
          <w:bCs/>
          <w:sz w:val="28"/>
          <w:szCs w:val="28"/>
          <w:lang w:eastAsia="ru-RU"/>
        </w:rPr>
        <w:t>СОСТАВИТЕЛИ ОТЧЕТА:</w:t>
      </w:r>
    </w:p>
    <w:p w:rsidR="004C4535" w:rsidRPr="004C4535" w:rsidRDefault="004C4535" w:rsidP="004C4535">
      <w:pPr>
        <w:spacing w:after="0" w:line="240" w:lineRule="auto"/>
        <w:jc w:val="center"/>
        <w:rPr>
          <w:rFonts w:ascii="Times New Roman" w:eastAsia="Calibri" w:hAnsi="Times New Roman" w:cs="Times New Roman"/>
          <w:b/>
          <w:sz w:val="28"/>
          <w:szCs w:val="28"/>
          <w:lang w:eastAsia="ru-RU"/>
        </w:rPr>
      </w:pPr>
      <w:r w:rsidRPr="004C4535">
        <w:rPr>
          <w:rFonts w:ascii="Times New Roman" w:eastAsia="Calibri" w:hAnsi="Times New Roman" w:cs="Times New Roman"/>
          <w:b/>
          <w:sz w:val="28"/>
          <w:szCs w:val="28"/>
          <w:lang w:eastAsia="ru-RU"/>
        </w:rPr>
        <w:t>Наименование организации, проводящей анализ результатов ЕГЭ</w:t>
      </w:r>
    </w:p>
    <w:p w:rsidR="004C4535" w:rsidRPr="004C4535" w:rsidRDefault="004C4535" w:rsidP="004C4535">
      <w:pPr>
        <w:spacing w:after="0" w:line="240" w:lineRule="auto"/>
        <w:jc w:val="center"/>
        <w:rPr>
          <w:rFonts w:ascii="Times New Roman" w:eastAsia="Calibri" w:hAnsi="Times New Roman" w:cs="Times New Roman"/>
          <w:sz w:val="28"/>
          <w:szCs w:val="28"/>
          <w:lang w:eastAsia="ru-RU"/>
        </w:rPr>
      </w:pPr>
      <w:r w:rsidRPr="004C4535">
        <w:rPr>
          <w:rFonts w:ascii="Times New Roman" w:eastAsia="Calibri" w:hAnsi="Times New Roman" w:cs="Times New Roman"/>
          <w:b/>
          <w:sz w:val="28"/>
          <w:szCs w:val="28"/>
          <w:lang w:eastAsia="ru-RU"/>
        </w:rPr>
        <w:t xml:space="preserve">по предмету </w:t>
      </w:r>
      <w:r w:rsidRPr="004C4535">
        <w:rPr>
          <w:rFonts w:ascii="Times New Roman" w:eastAsia="Calibri" w:hAnsi="Times New Roman" w:cs="Times New Roman"/>
          <w:b/>
          <w:sz w:val="28"/>
          <w:szCs w:val="28"/>
          <w:u w:val="single"/>
          <w:lang w:eastAsia="ru-RU"/>
        </w:rPr>
        <w:t>Химия</w:t>
      </w:r>
    </w:p>
    <w:p w:rsidR="00717E06" w:rsidRDefault="00717E06" w:rsidP="00717E06">
      <w:pPr>
        <w:spacing w:after="0" w:line="240" w:lineRule="auto"/>
        <w:jc w:val="center"/>
        <w:rPr>
          <w:rFonts w:ascii="Times New Roman" w:eastAsia="Calibri" w:hAnsi="Times New Roman" w:cs="Times New Roman"/>
          <w:b/>
          <w:iCs/>
          <w:lang w:eastAsia="ru-RU"/>
        </w:rPr>
      </w:pPr>
      <w:r w:rsidRPr="00717E06">
        <w:rPr>
          <w:rFonts w:ascii="Times New Roman" w:eastAsia="Calibri" w:hAnsi="Times New Roman" w:cs="Times New Roman"/>
          <w:b/>
          <w:iCs/>
          <w:lang w:eastAsia="ru-RU"/>
        </w:rPr>
        <w:t>Государственное бюджетное образовательное учреждение дополнительного профессионального образования</w:t>
      </w:r>
      <w:r>
        <w:rPr>
          <w:rFonts w:ascii="Times New Roman" w:eastAsia="Calibri" w:hAnsi="Times New Roman" w:cs="Times New Roman"/>
          <w:b/>
          <w:iCs/>
          <w:lang w:eastAsia="ru-RU"/>
        </w:rPr>
        <w:t xml:space="preserve"> </w:t>
      </w:r>
      <w:r w:rsidRPr="00717E06">
        <w:rPr>
          <w:rFonts w:ascii="Times New Roman" w:eastAsia="Calibri" w:hAnsi="Times New Roman" w:cs="Times New Roman"/>
          <w:b/>
          <w:iCs/>
          <w:lang w:eastAsia="ru-RU"/>
        </w:rPr>
        <w:t>«Институт повышения квалификации работников образовани</w:t>
      </w:r>
      <w:r>
        <w:rPr>
          <w:rFonts w:ascii="Times New Roman" w:eastAsia="Calibri" w:hAnsi="Times New Roman" w:cs="Times New Roman"/>
          <w:b/>
          <w:iCs/>
          <w:lang w:eastAsia="ru-RU"/>
        </w:rPr>
        <w:t xml:space="preserve">я </w:t>
      </w:r>
    </w:p>
    <w:p w:rsidR="004C4535" w:rsidRPr="004C4535" w:rsidRDefault="00717E06" w:rsidP="00717E06">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b/>
          <w:iCs/>
          <w:lang w:eastAsia="ru-RU"/>
        </w:rPr>
        <w:t xml:space="preserve">Республики Ингушетия» </w:t>
      </w: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3545"/>
        <w:gridCol w:w="4061"/>
        <w:gridCol w:w="2884"/>
      </w:tblGrid>
      <w:tr w:rsidR="004C4535" w:rsidRPr="004C4535" w:rsidTr="00717E06">
        <w:tc>
          <w:tcPr>
            <w:tcW w:w="425" w:type="dxa"/>
          </w:tcPr>
          <w:p w:rsidR="004C4535" w:rsidRPr="004C4535" w:rsidRDefault="00717E06" w:rsidP="004C4535">
            <w:pPr>
              <w:spacing w:after="0" w:line="240" w:lineRule="auto"/>
              <w:jc w:val="both"/>
              <w:rPr>
                <w:rFonts w:ascii="Times New Roman" w:eastAsia="Calibri" w:hAnsi="Times New Roman" w:cs="Times New Roman"/>
                <w:iCs/>
                <w:sz w:val="28"/>
                <w:szCs w:val="24"/>
                <w:lang w:eastAsia="ru-RU"/>
              </w:rPr>
            </w:pPr>
            <w:r>
              <w:rPr>
                <w:rFonts w:ascii="Times New Roman" w:eastAsia="Calibri" w:hAnsi="Times New Roman" w:cs="Times New Roman"/>
                <w:iCs/>
                <w:sz w:val="28"/>
                <w:szCs w:val="24"/>
                <w:lang w:eastAsia="ru-RU"/>
              </w:rPr>
              <w:t>1</w:t>
            </w:r>
          </w:p>
        </w:tc>
        <w:tc>
          <w:tcPr>
            <w:tcW w:w="3545" w:type="dxa"/>
            <w:shd w:val="clear" w:color="auto" w:fill="auto"/>
          </w:tcPr>
          <w:p w:rsidR="004C4535" w:rsidRPr="004C4535" w:rsidRDefault="004C4535" w:rsidP="004C4535">
            <w:pPr>
              <w:spacing w:after="0" w:line="240" w:lineRule="auto"/>
              <w:jc w:val="both"/>
              <w:rPr>
                <w:rFonts w:ascii="Times New Roman" w:eastAsia="Calibri" w:hAnsi="Times New Roman" w:cs="Times New Roman"/>
                <w:iCs/>
                <w:lang w:eastAsia="ru-RU"/>
              </w:rPr>
            </w:pPr>
            <w:r w:rsidRPr="004C4535">
              <w:rPr>
                <w:rFonts w:ascii="Times New Roman" w:eastAsia="Calibri" w:hAnsi="Times New Roman" w:cs="Times New Roman"/>
                <w:iCs/>
                <w:lang w:eastAsia="ru-RU"/>
              </w:rPr>
              <w:t>Ответственный специалист, выполнявший анализ результатов ЕГЭ по предмету</w:t>
            </w:r>
            <w:r w:rsidRPr="004C4535">
              <w:rPr>
                <w:rFonts w:ascii="Times New Roman" w:eastAsia="Calibri" w:hAnsi="Times New Roman" w:cs="Times New Roman"/>
                <w:iCs/>
                <w:vertAlign w:val="superscript"/>
                <w:lang w:eastAsia="ru-RU"/>
              </w:rPr>
              <w:footnoteReference w:id="47"/>
            </w:r>
          </w:p>
        </w:tc>
        <w:tc>
          <w:tcPr>
            <w:tcW w:w="4061" w:type="dxa"/>
            <w:shd w:val="clear" w:color="auto" w:fill="auto"/>
          </w:tcPr>
          <w:p w:rsidR="00717E06" w:rsidRPr="004C4535" w:rsidRDefault="00717E06" w:rsidP="00717E06">
            <w:pPr>
              <w:spacing w:after="0" w:line="240" w:lineRule="auto"/>
              <w:jc w:val="both"/>
              <w:rPr>
                <w:rFonts w:ascii="Times New Roman" w:eastAsia="Calibri" w:hAnsi="Times New Roman" w:cs="Times New Roman"/>
                <w:iCs/>
                <w:lang w:eastAsia="ru-RU"/>
              </w:rPr>
            </w:pPr>
            <w:r w:rsidRPr="004C4535">
              <w:rPr>
                <w:rFonts w:ascii="Times New Roman" w:eastAsia="Calibri" w:hAnsi="Times New Roman" w:cs="Times New Roman"/>
                <w:iCs/>
                <w:lang w:eastAsia="ru-RU"/>
              </w:rPr>
              <w:t>Джандигова Зарема Ваховна</w:t>
            </w:r>
            <w:r>
              <w:rPr>
                <w:rFonts w:ascii="Times New Roman" w:eastAsia="Calibri" w:hAnsi="Times New Roman" w:cs="Times New Roman"/>
                <w:iCs/>
                <w:lang w:eastAsia="ru-RU"/>
              </w:rPr>
              <w:t>, ГБОУ ДПО ИПК РО РИ, методист по химии</w:t>
            </w:r>
          </w:p>
          <w:p w:rsidR="004C4535" w:rsidRPr="004C4535" w:rsidRDefault="004C4535" w:rsidP="00717E06">
            <w:pPr>
              <w:spacing w:after="0" w:line="240" w:lineRule="auto"/>
              <w:jc w:val="both"/>
              <w:rPr>
                <w:rFonts w:ascii="Times New Roman" w:eastAsia="Calibri" w:hAnsi="Times New Roman" w:cs="Times New Roman"/>
                <w:iCs/>
                <w:lang w:eastAsia="ru-RU"/>
              </w:rPr>
            </w:pPr>
          </w:p>
        </w:tc>
        <w:tc>
          <w:tcPr>
            <w:tcW w:w="2884" w:type="dxa"/>
          </w:tcPr>
          <w:p w:rsidR="004C4535" w:rsidRPr="004C4535" w:rsidRDefault="00717E06" w:rsidP="00717E06">
            <w:pPr>
              <w:spacing w:after="0" w:line="240" w:lineRule="auto"/>
              <w:jc w:val="center"/>
              <w:rPr>
                <w:rFonts w:ascii="Times New Roman" w:eastAsia="Calibri" w:hAnsi="Times New Roman" w:cs="Times New Roman"/>
                <w:iCs/>
                <w:lang w:eastAsia="ru-RU"/>
              </w:rPr>
            </w:pPr>
            <w:r>
              <w:rPr>
                <w:rFonts w:ascii="Times New Roman" w:eastAsia="Calibri" w:hAnsi="Times New Roman" w:cs="Times New Roman"/>
                <w:iCs/>
                <w:lang w:eastAsia="ru-RU"/>
              </w:rPr>
              <w:t>-</w:t>
            </w:r>
          </w:p>
        </w:tc>
      </w:tr>
    </w:tbl>
    <w:p w:rsidR="0093238A" w:rsidRPr="00FC6BBF" w:rsidRDefault="0093238A" w:rsidP="00485D35">
      <w:pPr>
        <w:pStyle w:val="1"/>
        <w:rPr>
          <w:rStyle w:val="ae"/>
          <w:rFonts w:ascii="Times New Roman" w:hAnsi="Times New Roman"/>
          <w:b/>
          <w:bCs/>
          <w:szCs w:val="22"/>
        </w:rPr>
      </w:pPr>
      <w:r w:rsidRPr="00FC6BBF">
        <w:t xml:space="preserve">Методический анализ результатов </w:t>
      </w:r>
      <w:r>
        <w:t>ЕГЭ</w:t>
      </w:r>
      <w:r>
        <w:rPr>
          <w:rStyle w:val="a6"/>
        </w:rPr>
        <w:footnoteReference w:id="48"/>
      </w:r>
      <w:r w:rsidRPr="00FC6BBF">
        <w:t xml:space="preserve"> </w:t>
      </w:r>
      <w:r w:rsidRPr="00FC6BBF">
        <w:br/>
      </w:r>
      <w:r w:rsidRPr="00BD5484">
        <w:rPr>
          <w:rStyle w:val="ae"/>
          <w:rFonts w:ascii="Times New Roman" w:hAnsi="Times New Roman"/>
          <w:sz w:val="32"/>
          <w:szCs w:val="32"/>
        </w:rPr>
        <w:t>Биологии</w:t>
      </w:r>
      <w:r w:rsidRPr="00FC6BBF">
        <w:rPr>
          <w:rStyle w:val="ae"/>
          <w:rFonts w:ascii="Times New Roman" w:hAnsi="Times New Roman"/>
          <w:sz w:val="20"/>
          <w:szCs w:val="20"/>
        </w:rPr>
        <w:br/>
      </w:r>
      <w:r w:rsidRPr="00FC6BBF">
        <w:rPr>
          <w:rStyle w:val="ae"/>
          <w:rFonts w:ascii="Times New Roman" w:hAnsi="Times New Roman"/>
          <w:sz w:val="32"/>
        </w:rPr>
        <w:t>по___________________________</w:t>
      </w:r>
      <w:r w:rsidRPr="00FC6BBF">
        <w:rPr>
          <w:rStyle w:val="ae"/>
          <w:rFonts w:ascii="Times New Roman" w:hAnsi="Times New Roman"/>
          <w:sz w:val="32"/>
        </w:rPr>
        <w:br/>
      </w:r>
      <w:r w:rsidRPr="00FC6BBF">
        <w:rPr>
          <w:rStyle w:val="ae"/>
          <w:rFonts w:ascii="Times New Roman" w:hAnsi="Times New Roman"/>
          <w:szCs w:val="22"/>
        </w:rPr>
        <w:t>(учебный предмет)</w:t>
      </w:r>
    </w:p>
    <w:p w:rsidR="0093238A" w:rsidRPr="00FC6BBF" w:rsidRDefault="0093238A" w:rsidP="0093238A">
      <w:pPr>
        <w:pStyle w:val="2"/>
        <w:jc w:val="center"/>
        <w:rPr>
          <w:rFonts w:ascii="Times New Roman" w:hAnsi="Times New Roman"/>
          <w:b/>
          <w:bCs/>
          <w:color w:val="auto"/>
          <w:sz w:val="28"/>
          <w:szCs w:val="28"/>
        </w:rPr>
      </w:pPr>
      <w:r w:rsidRPr="00FC6BBF">
        <w:rPr>
          <w:rFonts w:ascii="Times New Roman" w:hAnsi="Times New Roman"/>
          <w:b/>
          <w:bCs/>
          <w:color w:val="auto"/>
          <w:sz w:val="28"/>
          <w:szCs w:val="28"/>
        </w:rPr>
        <w:t>РАЗДЕЛ 1. ХАРАКТЕРИСТИКА УЧАСТНИКОВ ЕГЭ</w:t>
      </w:r>
      <w:r>
        <w:rPr>
          <w:rFonts w:ascii="Times New Roman" w:hAnsi="Times New Roman"/>
          <w:b/>
          <w:bCs/>
          <w:color w:val="auto"/>
          <w:sz w:val="28"/>
          <w:szCs w:val="28"/>
        </w:rPr>
        <w:br/>
      </w:r>
      <w:r w:rsidRPr="00FC6BBF">
        <w:rPr>
          <w:rFonts w:ascii="Times New Roman" w:hAnsi="Times New Roman"/>
          <w:b/>
          <w:bCs/>
          <w:color w:val="auto"/>
          <w:sz w:val="28"/>
          <w:szCs w:val="28"/>
        </w:rPr>
        <w:t xml:space="preserve"> ПО УЧЕБНОМУ ПРЕДМЕТУ</w:t>
      </w:r>
    </w:p>
    <w:p w:rsidR="0093238A" w:rsidRPr="00F579AB" w:rsidRDefault="0093238A" w:rsidP="0093238A">
      <w:pPr>
        <w:ind w:left="568" w:hanging="568"/>
        <w:jc w:val="both"/>
      </w:pPr>
    </w:p>
    <w:p w:rsidR="0093238A" w:rsidRPr="00FC6BBF" w:rsidRDefault="0093238A" w:rsidP="000F30C8">
      <w:pPr>
        <w:pStyle w:val="3"/>
        <w:numPr>
          <w:ilvl w:val="1"/>
          <w:numId w:val="93"/>
        </w:numPr>
        <w:tabs>
          <w:tab w:val="left" w:pos="142"/>
        </w:tabs>
        <w:ind w:left="426" w:hanging="852"/>
        <w:rPr>
          <w:rFonts w:ascii="Times New Roman" w:hAnsi="Times New Roman"/>
        </w:rPr>
      </w:pPr>
      <w:r w:rsidRPr="00FC6BBF">
        <w:rPr>
          <w:rFonts w:ascii="Times New Roman" w:hAnsi="Times New Roman"/>
        </w:rPr>
        <w:t>Количество участников ЕГЭ по учебному предмету (за 3</w:t>
      </w:r>
      <w:r>
        <w:rPr>
          <w:rFonts w:ascii="Times New Roman" w:hAnsi="Times New Roman"/>
        </w:rPr>
        <w:t> </w:t>
      </w:r>
      <w:r w:rsidRPr="00FC6BBF">
        <w:rPr>
          <w:rFonts w:ascii="Times New Roman" w:hAnsi="Times New Roman"/>
        </w:rPr>
        <w:t>года)</w:t>
      </w:r>
    </w:p>
    <w:p w:rsidR="0093238A" w:rsidRPr="00AD3663" w:rsidRDefault="0093238A" w:rsidP="0093238A">
      <w:pPr>
        <w:pStyle w:val="af"/>
        <w:keepNext/>
      </w:pPr>
      <w:r w:rsidRPr="00F579AB">
        <w:t xml:space="preserve">Таблица </w:t>
      </w:r>
      <w:fldSimple w:instr=" STYLEREF 1 \s ">
        <w:r w:rsidR="00A15014">
          <w:rPr>
            <w:noProof/>
          </w:rPr>
          <w:t>1</w:t>
        </w:r>
      </w:fldSimple>
      <w:r>
        <w:noBreakHyphen/>
      </w:r>
      <w:fldSimple w:instr=" SEQ Таблица \* ARABIC \s 1 ">
        <w:r w:rsidR="00A15014">
          <w:rPr>
            <w:noProof/>
          </w:rPr>
          <w:t>1</w:t>
        </w:r>
      </w:fldSimple>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93238A" w:rsidRPr="00634251" w:rsidTr="0093238A">
        <w:tc>
          <w:tcPr>
            <w:tcW w:w="1629" w:type="pct"/>
            <w:gridSpan w:val="2"/>
          </w:tcPr>
          <w:p w:rsidR="0093238A" w:rsidRPr="00B86ACD" w:rsidRDefault="0093238A" w:rsidP="0093238A">
            <w:pPr>
              <w:tabs>
                <w:tab w:val="left" w:pos="10320"/>
              </w:tabs>
              <w:jc w:val="center"/>
              <w:rPr>
                <w:b/>
                <w:noProof/>
                <w:lang w:val="en-US"/>
              </w:rPr>
            </w:pPr>
            <w:r w:rsidRPr="00634251">
              <w:rPr>
                <w:b/>
                <w:noProof/>
              </w:rPr>
              <w:t>20</w:t>
            </w:r>
            <w:r>
              <w:rPr>
                <w:b/>
                <w:noProof/>
                <w:lang w:val="en-US"/>
              </w:rPr>
              <w:t>19</w:t>
            </w:r>
          </w:p>
        </w:tc>
        <w:tc>
          <w:tcPr>
            <w:tcW w:w="1633" w:type="pct"/>
            <w:gridSpan w:val="2"/>
          </w:tcPr>
          <w:p w:rsidR="0093238A" w:rsidRPr="00634251" w:rsidRDefault="0093238A" w:rsidP="0093238A">
            <w:pPr>
              <w:tabs>
                <w:tab w:val="left" w:pos="10320"/>
              </w:tabs>
              <w:jc w:val="center"/>
              <w:rPr>
                <w:b/>
                <w:noProof/>
              </w:rPr>
            </w:pPr>
            <w:r w:rsidRPr="00634251">
              <w:rPr>
                <w:b/>
                <w:noProof/>
              </w:rPr>
              <w:t>20</w:t>
            </w:r>
            <w:r>
              <w:rPr>
                <w:b/>
                <w:noProof/>
                <w:lang w:val="en-US"/>
              </w:rPr>
              <w:t>20</w:t>
            </w:r>
          </w:p>
        </w:tc>
        <w:tc>
          <w:tcPr>
            <w:tcW w:w="1737" w:type="pct"/>
            <w:gridSpan w:val="2"/>
          </w:tcPr>
          <w:p w:rsidR="0093238A" w:rsidRPr="00B86ACD" w:rsidRDefault="0093238A" w:rsidP="0093238A">
            <w:pPr>
              <w:tabs>
                <w:tab w:val="left" w:pos="10320"/>
              </w:tabs>
              <w:jc w:val="center"/>
              <w:rPr>
                <w:b/>
                <w:noProof/>
                <w:lang w:val="en-US"/>
              </w:rPr>
            </w:pPr>
            <w:r w:rsidRPr="00634251">
              <w:rPr>
                <w:b/>
                <w:noProof/>
              </w:rPr>
              <w:t>202</w:t>
            </w:r>
            <w:r>
              <w:rPr>
                <w:b/>
                <w:noProof/>
                <w:lang w:val="en-US"/>
              </w:rPr>
              <w:t>1</w:t>
            </w:r>
          </w:p>
        </w:tc>
      </w:tr>
      <w:tr w:rsidR="0093238A" w:rsidRPr="00634251" w:rsidTr="0093238A">
        <w:tc>
          <w:tcPr>
            <w:tcW w:w="815" w:type="pct"/>
            <w:vAlign w:val="center"/>
          </w:tcPr>
          <w:p w:rsidR="0093238A" w:rsidRPr="00634251" w:rsidRDefault="0093238A" w:rsidP="0093238A">
            <w:pPr>
              <w:tabs>
                <w:tab w:val="left" w:pos="10320"/>
              </w:tabs>
              <w:jc w:val="center"/>
              <w:rPr>
                <w:noProof/>
              </w:rPr>
            </w:pPr>
            <w:r w:rsidRPr="00634251">
              <w:rPr>
                <w:noProof/>
              </w:rPr>
              <w:t>чел.</w:t>
            </w:r>
          </w:p>
        </w:tc>
        <w:tc>
          <w:tcPr>
            <w:tcW w:w="815"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c>
          <w:tcPr>
            <w:tcW w:w="817" w:type="pct"/>
            <w:vAlign w:val="center"/>
          </w:tcPr>
          <w:p w:rsidR="0093238A" w:rsidRPr="00634251" w:rsidRDefault="0093238A" w:rsidP="0093238A">
            <w:pPr>
              <w:tabs>
                <w:tab w:val="left" w:pos="10320"/>
              </w:tabs>
              <w:jc w:val="center"/>
              <w:rPr>
                <w:noProof/>
              </w:rPr>
            </w:pPr>
            <w:r w:rsidRPr="00634251">
              <w:rPr>
                <w:noProof/>
              </w:rPr>
              <w:t>чел.</w:t>
            </w:r>
          </w:p>
        </w:tc>
        <w:tc>
          <w:tcPr>
            <w:tcW w:w="816"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c>
          <w:tcPr>
            <w:tcW w:w="816" w:type="pct"/>
            <w:vAlign w:val="center"/>
          </w:tcPr>
          <w:p w:rsidR="0093238A" w:rsidRPr="00634251" w:rsidRDefault="0093238A" w:rsidP="0093238A">
            <w:pPr>
              <w:tabs>
                <w:tab w:val="left" w:pos="10320"/>
              </w:tabs>
              <w:jc w:val="center"/>
              <w:rPr>
                <w:noProof/>
              </w:rPr>
            </w:pPr>
            <w:r w:rsidRPr="00634251">
              <w:rPr>
                <w:noProof/>
              </w:rPr>
              <w:t>чел.</w:t>
            </w:r>
          </w:p>
        </w:tc>
        <w:tc>
          <w:tcPr>
            <w:tcW w:w="921"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r>
      <w:tr w:rsidR="0093238A" w:rsidRPr="00634251" w:rsidTr="0093238A">
        <w:tc>
          <w:tcPr>
            <w:tcW w:w="815" w:type="pct"/>
            <w:vAlign w:val="center"/>
          </w:tcPr>
          <w:p w:rsidR="0093238A" w:rsidRPr="00634251" w:rsidRDefault="0093238A" w:rsidP="0093238A">
            <w:pPr>
              <w:jc w:val="center"/>
            </w:pPr>
            <w:r>
              <w:t>821</w:t>
            </w:r>
          </w:p>
        </w:tc>
        <w:tc>
          <w:tcPr>
            <w:tcW w:w="815" w:type="pct"/>
            <w:vAlign w:val="bottom"/>
          </w:tcPr>
          <w:p w:rsidR="0093238A" w:rsidRPr="00634251" w:rsidRDefault="0093238A" w:rsidP="0093238A">
            <w:pPr>
              <w:jc w:val="center"/>
            </w:pPr>
            <w:r>
              <w:t>29,71</w:t>
            </w:r>
          </w:p>
        </w:tc>
        <w:tc>
          <w:tcPr>
            <w:tcW w:w="817" w:type="pct"/>
            <w:vAlign w:val="center"/>
          </w:tcPr>
          <w:p w:rsidR="0093238A" w:rsidRPr="00634251" w:rsidRDefault="0093238A" w:rsidP="0093238A">
            <w:pPr>
              <w:tabs>
                <w:tab w:val="left" w:pos="10320"/>
              </w:tabs>
              <w:jc w:val="center"/>
              <w:rPr>
                <w:noProof/>
              </w:rPr>
            </w:pPr>
            <w:r>
              <w:rPr>
                <w:noProof/>
              </w:rPr>
              <w:t>728</w:t>
            </w:r>
          </w:p>
        </w:tc>
        <w:tc>
          <w:tcPr>
            <w:tcW w:w="816" w:type="pct"/>
            <w:vAlign w:val="center"/>
          </w:tcPr>
          <w:p w:rsidR="0093238A" w:rsidRPr="00634251" w:rsidRDefault="0093238A" w:rsidP="0093238A">
            <w:pPr>
              <w:tabs>
                <w:tab w:val="left" w:pos="10320"/>
              </w:tabs>
              <w:jc w:val="center"/>
              <w:rPr>
                <w:noProof/>
              </w:rPr>
            </w:pPr>
            <w:r>
              <w:rPr>
                <w:noProof/>
              </w:rPr>
              <w:t>35,81</w:t>
            </w:r>
          </w:p>
        </w:tc>
        <w:tc>
          <w:tcPr>
            <w:tcW w:w="816" w:type="pct"/>
            <w:vAlign w:val="bottom"/>
          </w:tcPr>
          <w:p w:rsidR="0093238A" w:rsidRPr="00634251" w:rsidRDefault="0093238A" w:rsidP="0093238A">
            <w:pPr>
              <w:jc w:val="center"/>
            </w:pPr>
            <w:r>
              <w:t>783</w:t>
            </w:r>
          </w:p>
        </w:tc>
        <w:tc>
          <w:tcPr>
            <w:tcW w:w="921" w:type="pct"/>
            <w:vAlign w:val="bottom"/>
          </w:tcPr>
          <w:p w:rsidR="0093238A" w:rsidRPr="00634251" w:rsidRDefault="0093238A" w:rsidP="0093238A">
            <w:pPr>
              <w:jc w:val="center"/>
            </w:pPr>
            <w:r>
              <w:t>35,32</w:t>
            </w:r>
          </w:p>
        </w:tc>
      </w:tr>
    </w:tbl>
    <w:p w:rsidR="0093238A" w:rsidRPr="00FA4B3A" w:rsidRDefault="0093238A" w:rsidP="0093238A">
      <w:pPr>
        <w:pStyle w:val="ad"/>
        <w:spacing w:after="0" w:line="240" w:lineRule="auto"/>
        <w:ind w:left="1080"/>
        <w:rPr>
          <w:rFonts w:ascii="Times New Roman" w:hAnsi="Times New Roman"/>
          <w:sz w:val="24"/>
          <w:szCs w:val="24"/>
        </w:rPr>
      </w:pPr>
    </w:p>
    <w:p w:rsidR="0093238A" w:rsidRPr="00715B99" w:rsidRDefault="0093238A" w:rsidP="000F30C8">
      <w:pPr>
        <w:pStyle w:val="3"/>
        <w:numPr>
          <w:ilvl w:val="1"/>
          <w:numId w:val="93"/>
        </w:numPr>
        <w:tabs>
          <w:tab w:val="left" w:pos="142"/>
        </w:tabs>
        <w:ind w:left="426" w:hanging="852"/>
        <w:rPr>
          <w:rFonts w:ascii="Times New Roman" w:hAnsi="Times New Roman"/>
        </w:rPr>
      </w:pPr>
      <w:r w:rsidRPr="00FC6BBF">
        <w:rPr>
          <w:rFonts w:ascii="Times New Roman" w:hAnsi="Times New Roman"/>
        </w:rPr>
        <w:t>Процентное соотношение юношей и девушек, участвующих в ЕГЭ</w:t>
      </w:r>
    </w:p>
    <w:p w:rsidR="0093238A" w:rsidRPr="00FC6BBF" w:rsidRDefault="0093238A" w:rsidP="0093238A">
      <w:pPr>
        <w:pStyle w:val="af"/>
        <w:keepNext/>
      </w:pPr>
      <w:r w:rsidRPr="00FC6BBF">
        <w:t xml:space="preserve">Таблица </w:t>
      </w:r>
      <w:fldSimple w:instr=" STYLEREF 1 \s ">
        <w:r w:rsidR="00A15014">
          <w:rPr>
            <w:noProof/>
          </w:rPr>
          <w:t>1</w:t>
        </w:r>
      </w:fldSimple>
      <w:r>
        <w:noBreakHyphen/>
      </w:r>
      <w:fldSimple w:instr=" SEQ Таблица \* ARABIC \s 1 ">
        <w:r w:rsidR="00A15014">
          <w:rPr>
            <w:noProof/>
          </w:rPr>
          <w:t>2</w:t>
        </w:r>
      </w:fldSimple>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93238A" w:rsidRPr="00634251" w:rsidTr="0093238A">
        <w:tc>
          <w:tcPr>
            <w:tcW w:w="774" w:type="pct"/>
            <w:vMerge w:val="restart"/>
            <w:vAlign w:val="center"/>
          </w:tcPr>
          <w:p w:rsidR="0093238A" w:rsidRPr="00634251" w:rsidRDefault="0093238A" w:rsidP="0093238A">
            <w:pPr>
              <w:tabs>
                <w:tab w:val="left" w:pos="10320"/>
              </w:tabs>
              <w:jc w:val="center"/>
              <w:rPr>
                <w:b/>
                <w:noProof/>
              </w:rPr>
            </w:pPr>
            <w:r w:rsidRPr="00634251">
              <w:rPr>
                <w:b/>
                <w:noProof/>
              </w:rPr>
              <w:t>Пол</w:t>
            </w:r>
          </w:p>
        </w:tc>
        <w:tc>
          <w:tcPr>
            <w:tcW w:w="1408" w:type="pct"/>
            <w:gridSpan w:val="2"/>
          </w:tcPr>
          <w:p w:rsidR="0093238A" w:rsidRPr="00634251" w:rsidRDefault="0093238A" w:rsidP="0093238A">
            <w:pPr>
              <w:tabs>
                <w:tab w:val="left" w:pos="10320"/>
              </w:tabs>
              <w:jc w:val="center"/>
              <w:rPr>
                <w:b/>
                <w:noProof/>
              </w:rPr>
            </w:pPr>
            <w:r>
              <w:rPr>
                <w:b/>
                <w:noProof/>
              </w:rPr>
              <w:t>2019</w:t>
            </w:r>
          </w:p>
        </w:tc>
        <w:tc>
          <w:tcPr>
            <w:tcW w:w="1409" w:type="pct"/>
            <w:gridSpan w:val="2"/>
          </w:tcPr>
          <w:p w:rsidR="0093238A" w:rsidRPr="00634251" w:rsidRDefault="0093238A" w:rsidP="0093238A">
            <w:pPr>
              <w:tabs>
                <w:tab w:val="left" w:pos="10320"/>
              </w:tabs>
              <w:jc w:val="center"/>
              <w:rPr>
                <w:b/>
                <w:noProof/>
              </w:rPr>
            </w:pPr>
            <w:r>
              <w:rPr>
                <w:b/>
                <w:noProof/>
              </w:rPr>
              <w:t>2020</w:t>
            </w:r>
          </w:p>
        </w:tc>
        <w:tc>
          <w:tcPr>
            <w:tcW w:w="1408" w:type="pct"/>
            <w:gridSpan w:val="2"/>
          </w:tcPr>
          <w:p w:rsidR="0093238A" w:rsidRPr="00634251" w:rsidRDefault="0093238A" w:rsidP="0093238A">
            <w:pPr>
              <w:tabs>
                <w:tab w:val="left" w:pos="10320"/>
              </w:tabs>
              <w:jc w:val="center"/>
              <w:rPr>
                <w:b/>
                <w:noProof/>
              </w:rPr>
            </w:pPr>
            <w:r>
              <w:rPr>
                <w:b/>
                <w:noProof/>
              </w:rPr>
              <w:t>2021</w:t>
            </w:r>
          </w:p>
        </w:tc>
      </w:tr>
      <w:tr w:rsidR="0093238A" w:rsidRPr="00634251" w:rsidTr="0093238A">
        <w:tc>
          <w:tcPr>
            <w:tcW w:w="774" w:type="pct"/>
            <w:vMerge/>
          </w:tcPr>
          <w:p w:rsidR="0093238A" w:rsidRPr="00634251" w:rsidRDefault="0093238A" w:rsidP="0093238A">
            <w:pPr>
              <w:tabs>
                <w:tab w:val="left" w:pos="10320"/>
              </w:tabs>
              <w:rPr>
                <w:b/>
                <w:noProof/>
              </w:rPr>
            </w:pPr>
          </w:p>
        </w:tc>
        <w:tc>
          <w:tcPr>
            <w:tcW w:w="352" w:type="pct"/>
            <w:vAlign w:val="center"/>
          </w:tcPr>
          <w:p w:rsidR="0093238A" w:rsidRPr="00634251" w:rsidRDefault="0093238A" w:rsidP="0093238A">
            <w:pPr>
              <w:tabs>
                <w:tab w:val="left" w:pos="10320"/>
              </w:tabs>
              <w:jc w:val="center"/>
              <w:rPr>
                <w:noProof/>
              </w:rPr>
            </w:pPr>
            <w:r w:rsidRPr="00634251">
              <w:rPr>
                <w:noProof/>
              </w:rPr>
              <w:t>чел.</w:t>
            </w:r>
          </w:p>
        </w:tc>
        <w:tc>
          <w:tcPr>
            <w:tcW w:w="1056"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c>
          <w:tcPr>
            <w:tcW w:w="353" w:type="pct"/>
            <w:vAlign w:val="center"/>
          </w:tcPr>
          <w:p w:rsidR="0093238A" w:rsidRPr="00634251" w:rsidRDefault="0093238A" w:rsidP="0093238A">
            <w:pPr>
              <w:tabs>
                <w:tab w:val="left" w:pos="10320"/>
              </w:tabs>
              <w:jc w:val="center"/>
              <w:rPr>
                <w:noProof/>
              </w:rPr>
            </w:pPr>
            <w:r w:rsidRPr="00634251">
              <w:rPr>
                <w:noProof/>
              </w:rPr>
              <w:t>чел.</w:t>
            </w:r>
          </w:p>
        </w:tc>
        <w:tc>
          <w:tcPr>
            <w:tcW w:w="1056"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c>
          <w:tcPr>
            <w:tcW w:w="352" w:type="pct"/>
            <w:vAlign w:val="center"/>
          </w:tcPr>
          <w:p w:rsidR="0093238A" w:rsidRPr="00634251" w:rsidRDefault="0093238A" w:rsidP="0093238A">
            <w:pPr>
              <w:tabs>
                <w:tab w:val="left" w:pos="10320"/>
              </w:tabs>
              <w:jc w:val="center"/>
              <w:rPr>
                <w:noProof/>
              </w:rPr>
            </w:pPr>
            <w:r w:rsidRPr="00634251">
              <w:rPr>
                <w:noProof/>
              </w:rPr>
              <w:t>чел.</w:t>
            </w:r>
          </w:p>
        </w:tc>
        <w:tc>
          <w:tcPr>
            <w:tcW w:w="1056"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r>
      <w:tr w:rsidR="0093238A" w:rsidRPr="00634251" w:rsidTr="0093238A">
        <w:tc>
          <w:tcPr>
            <w:tcW w:w="774" w:type="pct"/>
            <w:vAlign w:val="center"/>
          </w:tcPr>
          <w:p w:rsidR="0093238A" w:rsidRPr="00634251" w:rsidRDefault="0093238A" w:rsidP="0093238A">
            <w:pPr>
              <w:tabs>
                <w:tab w:val="left" w:pos="10320"/>
              </w:tabs>
            </w:pPr>
            <w:r w:rsidRPr="00634251">
              <w:t>Женский</w:t>
            </w:r>
          </w:p>
        </w:tc>
        <w:tc>
          <w:tcPr>
            <w:tcW w:w="352" w:type="pct"/>
            <w:vAlign w:val="center"/>
          </w:tcPr>
          <w:p w:rsidR="0093238A" w:rsidRPr="00634251" w:rsidRDefault="0093238A" w:rsidP="0093238A">
            <w:pPr>
              <w:jc w:val="center"/>
            </w:pPr>
            <w:r>
              <w:t>607</w:t>
            </w:r>
          </w:p>
        </w:tc>
        <w:tc>
          <w:tcPr>
            <w:tcW w:w="1056" w:type="pct"/>
            <w:vAlign w:val="bottom"/>
          </w:tcPr>
          <w:p w:rsidR="0093238A" w:rsidRPr="00634251" w:rsidRDefault="0093238A" w:rsidP="0093238A">
            <w:pPr>
              <w:jc w:val="center"/>
            </w:pPr>
            <w:r>
              <w:t>73,93</w:t>
            </w:r>
          </w:p>
        </w:tc>
        <w:tc>
          <w:tcPr>
            <w:tcW w:w="353" w:type="pct"/>
            <w:vAlign w:val="center"/>
          </w:tcPr>
          <w:p w:rsidR="0093238A" w:rsidRPr="00634251" w:rsidRDefault="0093238A" w:rsidP="0093238A">
            <w:pPr>
              <w:tabs>
                <w:tab w:val="left" w:pos="10320"/>
              </w:tabs>
              <w:jc w:val="center"/>
              <w:rPr>
                <w:noProof/>
              </w:rPr>
            </w:pPr>
            <w:r>
              <w:rPr>
                <w:noProof/>
              </w:rPr>
              <w:t>556</w:t>
            </w:r>
          </w:p>
        </w:tc>
        <w:tc>
          <w:tcPr>
            <w:tcW w:w="1056" w:type="pct"/>
            <w:vAlign w:val="center"/>
          </w:tcPr>
          <w:p w:rsidR="0093238A" w:rsidRPr="00634251" w:rsidRDefault="0093238A" w:rsidP="0093238A">
            <w:pPr>
              <w:tabs>
                <w:tab w:val="left" w:pos="10320"/>
              </w:tabs>
              <w:jc w:val="center"/>
              <w:rPr>
                <w:noProof/>
              </w:rPr>
            </w:pPr>
            <w:r>
              <w:rPr>
                <w:noProof/>
              </w:rPr>
              <w:t>76,37</w:t>
            </w:r>
          </w:p>
        </w:tc>
        <w:tc>
          <w:tcPr>
            <w:tcW w:w="352" w:type="pct"/>
            <w:vAlign w:val="bottom"/>
          </w:tcPr>
          <w:p w:rsidR="0093238A" w:rsidRPr="00634251" w:rsidRDefault="0093238A" w:rsidP="0093238A">
            <w:pPr>
              <w:jc w:val="right"/>
            </w:pPr>
            <w:r>
              <w:t>609</w:t>
            </w:r>
          </w:p>
        </w:tc>
        <w:tc>
          <w:tcPr>
            <w:tcW w:w="1056" w:type="pct"/>
            <w:vAlign w:val="bottom"/>
          </w:tcPr>
          <w:p w:rsidR="0093238A" w:rsidRPr="00634251" w:rsidRDefault="0093238A" w:rsidP="0093238A">
            <w:pPr>
              <w:jc w:val="center"/>
            </w:pPr>
            <w:r>
              <w:t>77,78</w:t>
            </w:r>
          </w:p>
        </w:tc>
      </w:tr>
      <w:tr w:rsidR="0093238A" w:rsidRPr="00634251" w:rsidTr="0093238A">
        <w:tc>
          <w:tcPr>
            <w:tcW w:w="774" w:type="pct"/>
            <w:tcBorders>
              <w:top w:val="single" w:sz="4" w:space="0" w:color="auto"/>
              <w:left w:val="single" w:sz="4" w:space="0" w:color="auto"/>
              <w:bottom w:val="single" w:sz="4" w:space="0" w:color="auto"/>
              <w:right w:val="single" w:sz="4" w:space="0" w:color="auto"/>
            </w:tcBorders>
            <w:vAlign w:val="center"/>
          </w:tcPr>
          <w:p w:rsidR="0093238A" w:rsidRPr="00634251" w:rsidRDefault="0093238A" w:rsidP="0093238A">
            <w:pPr>
              <w:tabs>
                <w:tab w:val="left" w:pos="10320"/>
              </w:tabs>
            </w:pPr>
            <w:r w:rsidRPr="00634251">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93238A" w:rsidRPr="00634251" w:rsidRDefault="0093238A" w:rsidP="0093238A">
            <w:pPr>
              <w:jc w:val="center"/>
            </w:pPr>
            <w:r>
              <w:t>214</w:t>
            </w:r>
          </w:p>
        </w:tc>
        <w:tc>
          <w:tcPr>
            <w:tcW w:w="1056" w:type="pct"/>
            <w:tcBorders>
              <w:top w:val="single" w:sz="4" w:space="0" w:color="auto"/>
              <w:left w:val="single" w:sz="4" w:space="0" w:color="auto"/>
              <w:bottom w:val="single" w:sz="4" w:space="0" w:color="auto"/>
              <w:right w:val="single" w:sz="4" w:space="0" w:color="auto"/>
            </w:tcBorders>
            <w:vAlign w:val="bottom"/>
          </w:tcPr>
          <w:p w:rsidR="0093238A" w:rsidRPr="00634251" w:rsidRDefault="0093238A" w:rsidP="0093238A">
            <w:pPr>
              <w:jc w:val="center"/>
            </w:pPr>
            <w:r>
              <w:t>26,07</w:t>
            </w:r>
          </w:p>
        </w:tc>
        <w:tc>
          <w:tcPr>
            <w:tcW w:w="353" w:type="pct"/>
            <w:tcBorders>
              <w:top w:val="single" w:sz="4" w:space="0" w:color="auto"/>
              <w:left w:val="single" w:sz="4" w:space="0" w:color="auto"/>
              <w:bottom w:val="single" w:sz="4" w:space="0" w:color="auto"/>
              <w:right w:val="single" w:sz="4" w:space="0" w:color="auto"/>
            </w:tcBorders>
            <w:vAlign w:val="center"/>
          </w:tcPr>
          <w:p w:rsidR="0093238A" w:rsidRPr="00634251" w:rsidRDefault="0093238A" w:rsidP="0093238A">
            <w:pPr>
              <w:tabs>
                <w:tab w:val="left" w:pos="10320"/>
              </w:tabs>
              <w:jc w:val="center"/>
              <w:rPr>
                <w:noProof/>
              </w:rPr>
            </w:pPr>
            <w:r>
              <w:rPr>
                <w:noProof/>
              </w:rPr>
              <w:t>172</w:t>
            </w:r>
          </w:p>
        </w:tc>
        <w:tc>
          <w:tcPr>
            <w:tcW w:w="1056" w:type="pct"/>
            <w:tcBorders>
              <w:top w:val="single" w:sz="4" w:space="0" w:color="auto"/>
              <w:left w:val="single" w:sz="4" w:space="0" w:color="auto"/>
              <w:bottom w:val="single" w:sz="4" w:space="0" w:color="auto"/>
              <w:right w:val="single" w:sz="4" w:space="0" w:color="auto"/>
            </w:tcBorders>
            <w:vAlign w:val="center"/>
          </w:tcPr>
          <w:p w:rsidR="0093238A" w:rsidRPr="00634251" w:rsidRDefault="0093238A" w:rsidP="0093238A">
            <w:pPr>
              <w:tabs>
                <w:tab w:val="left" w:pos="10320"/>
              </w:tabs>
              <w:jc w:val="center"/>
              <w:rPr>
                <w:noProof/>
              </w:rPr>
            </w:pPr>
            <w:r>
              <w:rPr>
                <w:noProof/>
              </w:rPr>
              <w:t>23,63</w:t>
            </w:r>
          </w:p>
        </w:tc>
        <w:tc>
          <w:tcPr>
            <w:tcW w:w="352" w:type="pct"/>
            <w:tcBorders>
              <w:top w:val="single" w:sz="4" w:space="0" w:color="auto"/>
              <w:left w:val="single" w:sz="4" w:space="0" w:color="auto"/>
              <w:bottom w:val="single" w:sz="4" w:space="0" w:color="auto"/>
              <w:right w:val="single" w:sz="4" w:space="0" w:color="auto"/>
            </w:tcBorders>
            <w:vAlign w:val="bottom"/>
          </w:tcPr>
          <w:p w:rsidR="0093238A" w:rsidRPr="00634251" w:rsidRDefault="0093238A" w:rsidP="0093238A">
            <w:pPr>
              <w:jc w:val="right"/>
            </w:pPr>
            <w:r>
              <w:t>174</w:t>
            </w:r>
          </w:p>
        </w:tc>
        <w:tc>
          <w:tcPr>
            <w:tcW w:w="1056" w:type="pct"/>
            <w:tcBorders>
              <w:top w:val="single" w:sz="4" w:space="0" w:color="auto"/>
              <w:left w:val="single" w:sz="4" w:space="0" w:color="auto"/>
              <w:bottom w:val="single" w:sz="4" w:space="0" w:color="auto"/>
              <w:right w:val="single" w:sz="4" w:space="0" w:color="auto"/>
            </w:tcBorders>
            <w:vAlign w:val="bottom"/>
          </w:tcPr>
          <w:p w:rsidR="0093238A" w:rsidRPr="00634251" w:rsidRDefault="0093238A" w:rsidP="0093238A">
            <w:pPr>
              <w:jc w:val="center"/>
            </w:pPr>
            <w:r>
              <w:t>22,22</w:t>
            </w:r>
          </w:p>
        </w:tc>
      </w:tr>
    </w:tbl>
    <w:p w:rsidR="0093238A" w:rsidRPr="00FA4B3A" w:rsidRDefault="0093238A" w:rsidP="0093238A">
      <w:pPr>
        <w:ind w:left="568" w:hanging="568"/>
      </w:pPr>
    </w:p>
    <w:p w:rsidR="0093238A" w:rsidRPr="00715B99" w:rsidRDefault="0093238A" w:rsidP="000F30C8">
      <w:pPr>
        <w:pStyle w:val="3"/>
        <w:numPr>
          <w:ilvl w:val="1"/>
          <w:numId w:val="93"/>
        </w:numPr>
        <w:tabs>
          <w:tab w:val="left" w:pos="142"/>
        </w:tabs>
        <w:ind w:left="426" w:hanging="852"/>
        <w:rPr>
          <w:rFonts w:ascii="Times New Roman" w:hAnsi="Times New Roman"/>
        </w:rPr>
      </w:pPr>
      <w:r w:rsidRPr="00FC6BBF">
        <w:rPr>
          <w:rFonts w:ascii="Times New Roman" w:hAnsi="Times New Roman"/>
        </w:rPr>
        <w:t xml:space="preserve">Количество участников ЕГЭ в регионе по категориям </w:t>
      </w:r>
    </w:p>
    <w:p w:rsidR="0093238A" w:rsidRPr="00FC6BBF" w:rsidRDefault="0093238A" w:rsidP="0093238A">
      <w:pPr>
        <w:pStyle w:val="af"/>
        <w:keepNext/>
      </w:pPr>
      <w:r w:rsidRPr="00FC6BBF">
        <w:t xml:space="preserve">Таблица </w:t>
      </w:r>
      <w:fldSimple w:instr=" STYLEREF 1 \s ">
        <w:r w:rsidR="00A15014">
          <w:rPr>
            <w:noProof/>
          </w:rPr>
          <w:t>1</w:t>
        </w:r>
      </w:fldSimple>
      <w:r>
        <w:noBreakHyphen/>
      </w:r>
      <w:fldSimple w:instr=" SEQ Таблица \* ARABIC \s 1 ">
        <w:r w:rsidR="00A15014">
          <w:rPr>
            <w:noProof/>
          </w:rPr>
          <w:t>3</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93238A" w:rsidRPr="00634251" w:rsidTr="0093238A">
        <w:tc>
          <w:tcPr>
            <w:tcW w:w="7797" w:type="dxa"/>
          </w:tcPr>
          <w:p w:rsidR="0093238A" w:rsidRPr="00634251" w:rsidRDefault="0093238A" w:rsidP="0093238A">
            <w:pPr>
              <w:contextualSpacing/>
              <w:jc w:val="both"/>
              <w:rPr>
                <w:b/>
              </w:rPr>
            </w:pPr>
            <w:r w:rsidRPr="00634251">
              <w:rPr>
                <w:b/>
              </w:rPr>
              <w:t>Всего участников ЕГЭ по предмету</w:t>
            </w:r>
          </w:p>
        </w:tc>
        <w:tc>
          <w:tcPr>
            <w:tcW w:w="2268" w:type="dxa"/>
          </w:tcPr>
          <w:p w:rsidR="0093238A" w:rsidRPr="00634251" w:rsidRDefault="0093238A" w:rsidP="0093238A">
            <w:pPr>
              <w:contextualSpacing/>
              <w:jc w:val="center"/>
            </w:pPr>
            <w:r>
              <w:t>783</w:t>
            </w:r>
          </w:p>
        </w:tc>
      </w:tr>
      <w:tr w:rsidR="0093238A" w:rsidRPr="00634251" w:rsidTr="0093238A">
        <w:trPr>
          <w:trHeight w:val="545"/>
        </w:trPr>
        <w:tc>
          <w:tcPr>
            <w:tcW w:w="7797" w:type="dxa"/>
          </w:tcPr>
          <w:p w:rsidR="0093238A" w:rsidRPr="00634251" w:rsidRDefault="0093238A" w:rsidP="0093238A">
            <w:pPr>
              <w:contextualSpacing/>
              <w:jc w:val="both"/>
            </w:pPr>
            <w:r w:rsidRPr="00634251">
              <w:t>Из них:</w:t>
            </w:r>
          </w:p>
          <w:p w:rsidR="0093238A" w:rsidRPr="00634251" w:rsidRDefault="0093238A" w:rsidP="0093238A">
            <w:pPr>
              <w:pStyle w:val="ad"/>
              <w:numPr>
                <w:ilvl w:val="0"/>
                <w:numId w:val="4"/>
              </w:numPr>
              <w:spacing w:after="0" w:line="240" w:lineRule="auto"/>
              <w:jc w:val="both"/>
            </w:pPr>
            <w:r w:rsidRPr="00B86ACD">
              <w:rPr>
                <w:rFonts w:ascii="Times New Roman" w:hAnsi="Times New Roman"/>
                <w:sz w:val="24"/>
                <w:szCs w:val="24"/>
              </w:rPr>
              <w:t>выпускников текущего года, обучающихся по программам СОО</w:t>
            </w:r>
          </w:p>
        </w:tc>
        <w:tc>
          <w:tcPr>
            <w:tcW w:w="2268" w:type="dxa"/>
          </w:tcPr>
          <w:p w:rsidR="0093238A" w:rsidRPr="00634251" w:rsidRDefault="0093238A" w:rsidP="0093238A">
            <w:pPr>
              <w:contextualSpacing/>
              <w:jc w:val="center"/>
            </w:pPr>
            <w:r>
              <w:t>636</w:t>
            </w:r>
          </w:p>
        </w:tc>
      </w:tr>
      <w:tr w:rsidR="0093238A" w:rsidRPr="00634251" w:rsidTr="0093238A">
        <w:tc>
          <w:tcPr>
            <w:tcW w:w="7797" w:type="dxa"/>
          </w:tcPr>
          <w:p w:rsidR="0093238A" w:rsidRPr="00B86ACD" w:rsidRDefault="0093238A" w:rsidP="0093238A">
            <w:pPr>
              <w:pStyle w:val="ad"/>
              <w:numPr>
                <w:ilvl w:val="0"/>
                <w:numId w:val="4"/>
              </w:numPr>
              <w:spacing w:after="0" w:line="240" w:lineRule="auto"/>
              <w:jc w:val="both"/>
              <w:rPr>
                <w:rFonts w:ascii="Times New Roman" w:hAnsi="Times New Roman"/>
                <w:sz w:val="24"/>
                <w:szCs w:val="24"/>
              </w:rPr>
            </w:pPr>
            <w:r w:rsidRPr="00B86ACD">
              <w:rPr>
                <w:rFonts w:ascii="Times New Roman" w:hAnsi="Times New Roman"/>
                <w:sz w:val="24"/>
                <w:szCs w:val="24"/>
              </w:rPr>
              <w:t>выпускников текущего года, обучающихся по программам СПО</w:t>
            </w:r>
          </w:p>
        </w:tc>
        <w:tc>
          <w:tcPr>
            <w:tcW w:w="2268" w:type="dxa"/>
          </w:tcPr>
          <w:p w:rsidR="0093238A" w:rsidRPr="00634251" w:rsidRDefault="0093238A" w:rsidP="0093238A">
            <w:pPr>
              <w:contextualSpacing/>
              <w:jc w:val="center"/>
            </w:pPr>
            <w:r>
              <w:t>12</w:t>
            </w:r>
          </w:p>
        </w:tc>
      </w:tr>
      <w:tr w:rsidR="0093238A" w:rsidRPr="00634251" w:rsidTr="0093238A">
        <w:tc>
          <w:tcPr>
            <w:tcW w:w="7797" w:type="dxa"/>
          </w:tcPr>
          <w:p w:rsidR="0093238A" w:rsidRPr="00B86ACD" w:rsidRDefault="0093238A" w:rsidP="0093238A">
            <w:pPr>
              <w:pStyle w:val="ad"/>
              <w:numPr>
                <w:ilvl w:val="0"/>
                <w:numId w:val="4"/>
              </w:numPr>
              <w:spacing w:after="0" w:line="240" w:lineRule="auto"/>
              <w:jc w:val="both"/>
              <w:rPr>
                <w:rFonts w:ascii="Times New Roman" w:hAnsi="Times New Roman"/>
                <w:sz w:val="24"/>
                <w:szCs w:val="24"/>
              </w:rPr>
            </w:pPr>
            <w:r w:rsidRPr="00B86ACD">
              <w:rPr>
                <w:rFonts w:ascii="Times New Roman" w:hAnsi="Times New Roman"/>
                <w:sz w:val="24"/>
                <w:szCs w:val="24"/>
              </w:rPr>
              <w:t>выпускников прошлых лет</w:t>
            </w:r>
          </w:p>
        </w:tc>
        <w:tc>
          <w:tcPr>
            <w:tcW w:w="2268" w:type="dxa"/>
          </w:tcPr>
          <w:p w:rsidR="0093238A" w:rsidRPr="00634251" w:rsidRDefault="0093238A" w:rsidP="0093238A">
            <w:pPr>
              <w:contextualSpacing/>
              <w:jc w:val="center"/>
            </w:pPr>
            <w:r>
              <w:t>135</w:t>
            </w:r>
          </w:p>
        </w:tc>
      </w:tr>
      <w:tr w:rsidR="0093238A" w:rsidRPr="00634251" w:rsidTr="0093238A">
        <w:tc>
          <w:tcPr>
            <w:tcW w:w="7797" w:type="dxa"/>
          </w:tcPr>
          <w:p w:rsidR="0093238A" w:rsidRPr="00B86ACD" w:rsidRDefault="0093238A" w:rsidP="0093238A">
            <w:pPr>
              <w:pStyle w:val="ad"/>
              <w:numPr>
                <w:ilvl w:val="0"/>
                <w:numId w:val="4"/>
              </w:numPr>
              <w:spacing w:after="0" w:line="240" w:lineRule="auto"/>
              <w:jc w:val="both"/>
              <w:rPr>
                <w:rFonts w:ascii="Times New Roman" w:hAnsi="Times New Roman"/>
                <w:sz w:val="24"/>
                <w:szCs w:val="24"/>
              </w:rPr>
            </w:pPr>
            <w:r w:rsidRPr="00B86ACD">
              <w:rPr>
                <w:rFonts w:ascii="Times New Roman" w:hAnsi="Times New Roman"/>
                <w:sz w:val="24"/>
                <w:szCs w:val="24"/>
              </w:rPr>
              <w:t>участников с ограниченными возможностями здоровья</w:t>
            </w:r>
          </w:p>
        </w:tc>
        <w:tc>
          <w:tcPr>
            <w:tcW w:w="2268" w:type="dxa"/>
          </w:tcPr>
          <w:p w:rsidR="0093238A" w:rsidRPr="00634251" w:rsidRDefault="0093238A" w:rsidP="0093238A">
            <w:pPr>
              <w:contextualSpacing/>
              <w:jc w:val="center"/>
            </w:pPr>
            <w:r>
              <w:t>112</w:t>
            </w:r>
          </w:p>
        </w:tc>
      </w:tr>
    </w:tbl>
    <w:p w:rsidR="0093238A" w:rsidRPr="00FA4B3A" w:rsidRDefault="0093238A" w:rsidP="0093238A">
      <w:pPr>
        <w:pStyle w:val="ad"/>
        <w:spacing w:after="0" w:line="240" w:lineRule="auto"/>
        <w:ind w:left="1080"/>
        <w:rPr>
          <w:rFonts w:ascii="Times New Roman" w:hAnsi="Times New Roman"/>
          <w:sz w:val="24"/>
          <w:szCs w:val="24"/>
        </w:rPr>
      </w:pPr>
    </w:p>
    <w:p w:rsidR="0093238A" w:rsidRPr="00715B99" w:rsidRDefault="0093238A" w:rsidP="000F30C8">
      <w:pPr>
        <w:pStyle w:val="3"/>
        <w:numPr>
          <w:ilvl w:val="1"/>
          <w:numId w:val="93"/>
        </w:numPr>
        <w:tabs>
          <w:tab w:val="left" w:pos="142"/>
        </w:tabs>
        <w:ind w:left="426" w:hanging="852"/>
        <w:rPr>
          <w:rFonts w:ascii="Times New Roman" w:hAnsi="Times New Roman"/>
        </w:rPr>
      </w:pPr>
      <w:r w:rsidRPr="00FC6BBF">
        <w:rPr>
          <w:rFonts w:ascii="Times New Roman" w:hAnsi="Times New Roman"/>
        </w:rPr>
        <w:t xml:space="preserve">Количество участников ЕГЭ по типам ОО </w:t>
      </w:r>
    </w:p>
    <w:p w:rsidR="0093238A" w:rsidRPr="00FC6BBF" w:rsidRDefault="0093238A" w:rsidP="0093238A">
      <w:pPr>
        <w:pStyle w:val="af"/>
        <w:keepNext/>
      </w:pPr>
      <w:r w:rsidRPr="00FC6BBF">
        <w:t xml:space="preserve">Таблица </w:t>
      </w:r>
      <w:fldSimple w:instr=" STYLEREF 1 \s ">
        <w:r w:rsidR="00A15014">
          <w:rPr>
            <w:noProof/>
          </w:rPr>
          <w:t>1</w:t>
        </w:r>
      </w:fldSimple>
      <w:r>
        <w:noBreakHyphen/>
      </w:r>
      <w:fldSimple w:instr=" SEQ Таблица \* ARABIC \s 1 ">
        <w:r w:rsidR="00A15014">
          <w:rPr>
            <w:noProof/>
          </w:rPr>
          <w:t>4</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93238A" w:rsidRPr="00773939" w:rsidTr="0093238A">
        <w:tc>
          <w:tcPr>
            <w:tcW w:w="7797" w:type="dxa"/>
          </w:tcPr>
          <w:p w:rsidR="0093238A" w:rsidRPr="00773939" w:rsidRDefault="0093238A" w:rsidP="0093238A">
            <w:pPr>
              <w:contextualSpacing/>
              <w:jc w:val="both"/>
              <w:rPr>
                <w:b/>
              </w:rPr>
            </w:pPr>
            <w:r w:rsidRPr="00773939">
              <w:rPr>
                <w:b/>
              </w:rPr>
              <w:t>Всего ВТГ</w:t>
            </w:r>
          </w:p>
        </w:tc>
        <w:tc>
          <w:tcPr>
            <w:tcW w:w="2268" w:type="dxa"/>
          </w:tcPr>
          <w:p w:rsidR="0093238A" w:rsidRPr="00773939" w:rsidRDefault="0093238A" w:rsidP="0093238A">
            <w:pPr>
              <w:contextualSpacing/>
              <w:jc w:val="center"/>
            </w:pPr>
            <w:r>
              <w:t>636</w:t>
            </w:r>
          </w:p>
        </w:tc>
      </w:tr>
      <w:tr w:rsidR="0093238A" w:rsidRPr="00773939" w:rsidTr="0093238A">
        <w:tc>
          <w:tcPr>
            <w:tcW w:w="7797" w:type="dxa"/>
          </w:tcPr>
          <w:p w:rsidR="0093238A" w:rsidRPr="00773939" w:rsidRDefault="0093238A" w:rsidP="0093238A">
            <w:pPr>
              <w:contextualSpacing/>
              <w:jc w:val="both"/>
            </w:pPr>
            <w:r w:rsidRPr="00773939">
              <w:t>Из них:</w:t>
            </w:r>
          </w:p>
          <w:p w:rsidR="0093238A" w:rsidRPr="00773939" w:rsidRDefault="0093238A" w:rsidP="0093238A">
            <w:pPr>
              <w:numPr>
                <w:ilvl w:val="0"/>
                <w:numId w:val="4"/>
              </w:numPr>
              <w:spacing w:after="0" w:line="240" w:lineRule="auto"/>
              <w:contextualSpacing/>
              <w:jc w:val="both"/>
            </w:pPr>
            <w:r w:rsidRPr="00773939">
              <w:t>Выпус</w:t>
            </w:r>
            <w:r>
              <w:t xml:space="preserve">кники </w:t>
            </w:r>
            <w:r w:rsidRPr="00773939">
              <w:t xml:space="preserve"> гимназий</w:t>
            </w:r>
          </w:p>
        </w:tc>
        <w:tc>
          <w:tcPr>
            <w:tcW w:w="2268" w:type="dxa"/>
          </w:tcPr>
          <w:p w:rsidR="0093238A" w:rsidRDefault="0093238A" w:rsidP="0093238A">
            <w:pPr>
              <w:contextualSpacing/>
              <w:jc w:val="center"/>
            </w:pPr>
            <w:r>
              <w:t>23</w:t>
            </w:r>
          </w:p>
          <w:p w:rsidR="0093238A" w:rsidRPr="00773939" w:rsidRDefault="0093238A" w:rsidP="0093238A">
            <w:pPr>
              <w:contextualSpacing/>
              <w:jc w:val="center"/>
            </w:pPr>
          </w:p>
        </w:tc>
      </w:tr>
      <w:tr w:rsidR="0093238A" w:rsidRPr="00773939" w:rsidTr="0093238A">
        <w:tc>
          <w:tcPr>
            <w:tcW w:w="7797" w:type="dxa"/>
          </w:tcPr>
          <w:p w:rsidR="0093238A" w:rsidRPr="00773939" w:rsidRDefault="0093238A" w:rsidP="0093238A">
            <w:pPr>
              <w:numPr>
                <w:ilvl w:val="0"/>
                <w:numId w:val="4"/>
              </w:numPr>
              <w:spacing w:after="0" w:line="240" w:lineRule="auto"/>
              <w:contextualSpacing/>
              <w:jc w:val="both"/>
            </w:pPr>
            <w:r>
              <w:t>лицей</w:t>
            </w:r>
          </w:p>
        </w:tc>
        <w:tc>
          <w:tcPr>
            <w:tcW w:w="2268" w:type="dxa"/>
          </w:tcPr>
          <w:p w:rsidR="0093238A" w:rsidRPr="00773939" w:rsidRDefault="0093238A" w:rsidP="0093238A">
            <w:pPr>
              <w:contextualSpacing/>
              <w:jc w:val="center"/>
            </w:pPr>
            <w:r>
              <w:t>12</w:t>
            </w:r>
          </w:p>
        </w:tc>
      </w:tr>
      <w:tr w:rsidR="0093238A" w:rsidRPr="00773939" w:rsidTr="0093238A">
        <w:tc>
          <w:tcPr>
            <w:tcW w:w="7797" w:type="dxa"/>
          </w:tcPr>
          <w:p w:rsidR="0093238A" w:rsidRPr="00773939" w:rsidRDefault="0093238A" w:rsidP="0093238A">
            <w:pPr>
              <w:numPr>
                <w:ilvl w:val="0"/>
                <w:numId w:val="4"/>
              </w:numPr>
              <w:spacing w:after="0" w:line="240" w:lineRule="auto"/>
              <w:contextualSpacing/>
              <w:jc w:val="both"/>
            </w:pPr>
            <w:r w:rsidRPr="00773939">
              <w:t>Начальная общеобразовательная школа</w:t>
            </w:r>
          </w:p>
        </w:tc>
        <w:tc>
          <w:tcPr>
            <w:tcW w:w="2268" w:type="dxa"/>
          </w:tcPr>
          <w:p w:rsidR="0093238A" w:rsidRPr="00773939" w:rsidRDefault="0093238A" w:rsidP="0093238A">
            <w:pPr>
              <w:contextualSpacing/>
              <w:jc w:val="center"/>
            </w:pPr>
            <w:r>
              <w:t>2</w:t>
            </w:r>
          </w:p>
        </w:tc>
      </w:tr>
      <w:tr w:rsidR="0093238A" w:rsidTr="0093238A">
        <w:tc>
          <w:tcPr>
            <w:tcW w:w="7797" w:type="dxa"/>
          </w:tcPr>
          <w:p w:rsidR="0093238A" w:rsidRPr="00773939" w:rsidRDefault="0093238A" w:rsidP="0093238A">
            <w:pPr>
              <w:numPr>
                <w:ilvl w:val="0"/>
                <w:numId w:val="4"/>
              </w:numPr>
              <w:spacing w:after="0" w:line="240" w:lineRule="auto"/>
              <w:contextualSpacing/>
              <w:jc w:val="both"/>
            </w:pPr>
            <w:r w:rsidRPr="00773939">
              <w:t>Основная общеобразовательная школа</w:t>
            </w:r>
          </w:p>
        </w:tc>
        <w:tc>
          <w:tcPr>
            <w:tcW w:w="2268" w:type="dxa"/>
          </w:tcPr>
          <w:p w:rsidR="0093238A" w:rsidRDefault="0093238A" w:rsidP="0093238A">
            <w:pPr>
              <w:contextualSpacing/>
              <w:jc w:val="center"/>
            </w:pPr>
            <w:r>
              <w:t>2</w:t>
            </w:r>
          </w:p>
        </w:tc>
      </w:tr>
      <w:tr w:rsidR="0093238A" w:rsidTr="0093238A">
        <w:tc>
          <w:tcPr>
            <w:tcW w:w="7797" w:type="dxa"/>
          </w:tcPr>
          <w:p w:rsidR="0093238A" w:rsidRPr="00773939" w:rsidRDefault="0093238A" w:rsidP="0093238A">
            <w:pPr>
              <w:numPr>
                <w:ilvl w:val="0"/>
                <w:numId w:val="4"/>
              </w:numPr>
              <w:spacing w:after="0" w:line="240" w:lineRule="auto"/>
              <w:contextualSpacing/>
              <w:jc w:val="both"/>
            </w:pPr>
            <w:r w:rsidRPr="00773939">
              <w:t>Средняя общеобразовательная школа</w:t>
            </w:r>
          </w:p>
        </w:tc>
        <w:tc>
          <w:tcPr>
            <w:tcW w:w="2268" w:type="dxa"/>
          </w:tcPr>
          <w:p w:rsidR="0093238A" w:rsidRDefault="0093238A" w:rsidP="0093238A">
            <w:pPr>
              <w:contextualSpacing/>
              <w:jc w:val="center"/>
            </w:pPr>
            <w:r>
              <w:t>597</w:t>
            </w:r>
          </w:p>
        </w:tc>
      </w:tr>
    </w:tbl>
    <w:p w:rsidR="0093238A" w:rsidRPr="00FA4B3A" w:rsidRDefault="0093238A" w:rsidP="0093238A">
      <w:pPr>
        <w:ind w:left="284"/>
      </w:pPr>
    </w:p>
    <w:p w:rsidR="0093238A" w:rsidRPr="00FA4B3A" w:rsidRDefault="0093238A" w:rsidP="0093238A">
      <w:pPr>
        <w:ind w:left="284"/>
      </w:pPr>
    </w:p>
    <w:p w:rsidR="0093238A" w:rsidRPr="00FA4B3A" w:rsidRDefault="0093238A" w:rsidP="0093238A">
      <w:pPr>
        <w:ind w:left="284"/>
      </w:pPr>
    </w:p>
    <w:p w:rsidR="0093238A" w:rsidRPr="00715B99" w:rsidRDefault="0093238A" w:rsidP="000F30C8">
      <w:pPr>
        <w:pStyle w:val="3"/>
        <w:numPr>
          <w:ilvl w:val="1"/>
          <w:numId w:val="93"/>
        </w:numPr>
        <w:tabs>
          <w:tab w:val="left" w:pos="142"/>
        </w:tabs>
        <w:ind w:left="426" w:hanging="852"/>
        <w:rPr>
          <w:rFonts w:ascii="Times New Roman" w:hAnsi="Times New Roman"/>
        </w:rPr>
      </w:pPr>
      <w:r w:rsidRPr="00FC6BBF">
        <w:rPr>
          <w:rFonts w:ascii="Times New Roman" w:hAnsi="Times New Roman"/>
        </w:rPr>
        <w:t>Количество участников ЕГЭ по предмету по АТЕ региона</w:t>
      </w:r>
    </w:p>
    <w:p w:rsidR="0093238A" w:rsidRPr="00FC6BBF" w:rsidRDefault="0093238A" w:rsidP="0093238A">
      <w:pPr>
        <w:pStyle w:val="af"/>
        <w:keepNext/>
      </w:pPr>
      <w:r w:rsidRPr="00FC6BBF">
        <w:t xml:space="preserve">Таблица </w:t>
      </w:r>
      <w:fldSimple w:instr=" STYLEREF 1 \s ">
        <w:r w:rsidR="00A15014">
          <w:rPr>
            <w:noProof/>
          </w:rPr>
          <w:t>1</w:t>
        </w:r>
      </w:fldSimple>
      <w:r>
        <w:noBreakHyphen/>
      </w:r>
      <w:fldSimple w:instr=" SEQ Таблица \* ARABIC \s 1 ">
        <w:r w:rsidR="00A15014">
          <w:rPr>
            <w:noProof/>
          </w:rPr>
          <w:t>5</w:t>
        </w:r>
      </w:fldSimple>
    </w:p>
    <w:tbl>
      <w:tblPr>
        <w:tblW w:w="100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3456"/>
        <w:gridCol w:w="2854"/>
      </w:tblGrid>
      <w:tr w:rsidR="0093238A" w:rsidRPr="00773939" w:rsidTr="0093238A">
        <w:tc>
          <w:tcPr>
            <w:tcW w:w="3544" w:type="dxa"/>
            <w:vAlign w:val="center"/>
          </w:tcPr>
          <w:p w:rsidR="0093238A" w:rsidRPr="00773939" w:rsidRDefault="0093238A" w:rsidP="0093238A">
            <w:pPr>
              <w:contextualSpacing/>
              <w:jc w:val="center"/>
            </w:pPr>
            <w:r w:rsidRPr="00773939">
              <w:t>АТЕ</w:t>
            </w:r>
          </w:p>
        </w:tc>
        <w:tc>
          <w:tcPr>
            <w:tcW w:w="3261" w:type="dxa"/>
          </w:tcPr>
          <w:p w:rsidR="0093238A" w:rsidRPr="00773939" w:rsidRDefault="0093238A" w:rsidP="0093238A">
            <w:pPr>
              <w:ind w:hanging="108"/>
              <w:contextualSpacing/>
              <w:jc w:val="center"/>
            </w:pPr>
            <w:r w:rsidRPr="00773939">
              <w:t>Количество участников ЕГЭ по учебному предмету</w:t>
            </w:r>
          </w:p>
        </w:tc>
        <w:tc>
          <w:tcPr>
            <w:tcW w:w="2693" w:type="dxa"/>
          </w:tcPr>
          <w:p w:rsidR="0093238A" w:rsidRPr="00773939" w:rsidRDefault="0093238A" w:rsidP="0093238A">
            <w:pPr>
              <w:contextualSpacing/>
              <w:jc w:val="center"/>
            </w:pPr>
            <w:r w:rsidRPr="00773939">
              <w:t>% от общего числа участников в регионе</w:t>
            </w:r>
          </w:p>
        </w:tc>
      </w:tr>
      <w:tr w:rsidR="0093238A" w:rsidRPr="00773939" w:rsidTr="0093238A">
        <w:tc>
          <w:tcPr>
            <w:tcW w:w="3544" w:type="dxa"/>
          </w:tcPr>
          <w:p w:rsidR="0093238A" w:rsidRPr="00773939" w:rsidRDefault="0093238A" w:rsidP="0093238A">
            <w:pPr>
              <w:contextualSpacing/>
              <w:jc w:val="both"/>
            </w:pPr>
            <w:r w:rsidRPr="00FE1143">
              <w:t>Администрация г. Магас</w:t>
            </w:r>
          </w:p>
        </w:tc>
        <w:tc>
          <w:tcPr>
            <w:tcW w:w="3261" w:type="dxa"/>
          </w:tcPr>
          <w:p w:rsidR="0093238A" w:rsidRPr="00773939" w:rsidRDefault="0093238A" w:rsidP="0093238A">
            <w:pPr>
              <w:contextualSpacing/>
              <w:jc w:val="center"/>
            </w:pPr>
            <w:r>
              <w:t xml:space="preserve">52 </w:t>
            </w:r>
          </w:p>
        </w:tc>
        <w:tc>
          <w:tcPr>
            <w:tcW w:w="2693" w:type="dxa"/>
          </w:tcPr>
          <w:p w:rsidR="0093238A" w:rsidRPr="00773939" w:rsidRDefault="0093238A" w:rsidP="0093238A">
            <w:pPr>
              <w:contextualSpacing/>
              <w:jc w:val="center"/>
            </w:pPr>
            <w:r>
              <w:t xml:space="preserve">6,64 </w:t>
            </w:r>
          </w:p>
        </w:tc>
      </w:tr>
      <w:tr w:rsidR="0093238A" w:rsidRPr="00773939" w:rsidTr="0093238A">
        <w:tc>
          <w:tcPr>
            <w:tcW w:w="3544" w:type="dxa"/>
          </w:tcPr>
          <w:p w:rsidR="0093238A" w:rsidRPr="00773939" w:rsidRDefault="0093238A" w:rsidP="0093238A">
            <w:pPr>
              <w:contextualSpacing/>
              <w:jc w:val="both"/>
            </w:pPr>
            <w:r w:rsidRPr="00FE1143">
              <w:t>Администрация г. Назрань</w:t>
            </w:r>
          </w:p>
        </w:tc>
        <w:tc>
          <w:tcPr>
            <w:tcW w:w="3261" w:type="dxa"/>
          </w:tcPr>
          <w:p w:rsidR="0093238A" w:rsidRPr="00773939" w:rsidRDefault="0093238A" w:rsidP="0093238A">
            <w:pPr>
              <w:contextualSpacing/>
              <w:jc w:val="center"/>
            </w:pPr>
            <w:r>
              <w:t xml:space="preserve"> 242</w:t>
            </w:r>
          </w:p>
        </w:tc>
        <w:tc>
          <w:tcPr>
            <w:tcW w:w="2693" w:type="dxa"/>
          </w:tcPr>
          <w:p w:rsidR="0093238A" w:rsidRPr="00773939" w:rsidRDefault="0093238A" w:rsidP="0093238A">
            <w:pPr>
              <w:contextualSpacing/>
              <w:jc w:val="center"/>
            </w:pPr>
            <w:r>
              <w:t xml:space="preserve">30,91 </w:t>
            </w:r>
          </w:p>
        </w:tc>
      </w:tr>
      <w:tr w:rsidR="0093238A" w:rsidRPr="00773939" w:rsidTr="0093238A">
        <w:tc>
          <w:tcPr>
            <w:tcW w:w="3544" w:type="dxa"/>
          </w:tcPr>
          <w:p w:rsidR="0093238A" w:rsidRPr="00FE1143" w:rsidRDefault="0093238A" w:rsidP="0093238A">
            <w:pPr>
              <w:contextualSpacing/>
              <w:jc w:val="both"/>
            </w:pPr>
            <w:r w:rsidRPr="00FE1143">
              <w:t>Администрация г. Карабулак</w:t>
            </w:r>
          </w:p>
        </w:tc>
        <w:tc>
          <w:tcPr>
            <w:tcW w:w="3261" w:type="dxa"/>
          </w:tcPr>
          <w:p w:rsidR="0093238A" w:rsidRPr="00773939" w:rsidRDefault="0093238A" w:rsidP="0093238A">
            <w:pPr>
              <w:contextualSpacing/>
              <w:jc w:val="center"/>
            </w:pPr>
            <w:r>
              <w:t xml:space="preserve"> 64</w:t>
            </w:r>
          </w:p>
        </w:tc>
        <w:tc>
          <w:tcPr>
            <w:tcW w:w="2693" w:type="dxa"/>
          </w:tcPr>
          <w:p w:rsidR="0093238A" w:rsidRPr="00773939" w:rsidRDefault="0093238A" w:rsidP="0093238A">
            <w:pPr>
              <w:contextualSpacing/>
              <w:jc w:val="center"/>
            </w:pPr>
            <w:r>
              <w:t xml:space="preserve">8,17 </w:t>
            </w:r>
          </w:p>
        </w:tc>
      </w:tr>
      <w:tr w:rsidR="0093238A" w:rsidRPr="00773939" w:rsidTr="0093238A">
        <w:tc>
          <w:tcPr>
            <w:tcW w:w="3544" w:type="dxa"/>
          </w:tcPr>
          <w:p w:rsidR="0093238A" w:rsidRPr="00FE1143" w:rsidRDefault="0093238A" w:rsidP="0093238A">
            <w:pPr>
              <w:contextualSpacing/>
              <w:jc w:val="both"/>
            </w:pPr>
            <w:r w:rsidRPr="00FE1143">
              <w:t>Администрация г. Малгобек</w:t>
            </w:r>
          </w:p>
        </w:tc>
        <w:tc>
          <w:tcPr>
            <w:tcW w:w="3261" w:type="dxa"/>
          </w:tcPr>
          <w:p w:rsidR="0093238A" w:rsidRPr="00773939" w:rsidRDefault="0093238A" w:rsidP="0093238A">
            <w:pPr>
              <w:contextualSpacing/>
              <w:jc w:val="center"/>
            </w:pPr>
            <w:r>
              <w:t xml:space="preserve"> 93</w:t>
            </w:r>
          </w:p>
        </w:tc>
        <w:tc>
          <w:tcPr>
            <w:tcW w:w="2693" w:type="dxa"/>
          </w:tcPr>
          <w:p w:rsidR="0093238A" w:rsidRPr="00773939" w:rsidRDefault="0093238A" w:rsidP="0093238A">
            <w:pPr>
              <w:contextualSpacing/>
              <w:jc w:val="center"/>
            </w:pPr>
            <w:r>
              <w:t xml:space="preserve">11,88 </w:t>
            </w:r>
          </w:p>
        </w:tc>
      </w:tr>
      <w:tr w:rsidR="0093238A" w:rsidRPr="00773939" w:rsidTr="0093238A">
        <w:tc>
          <w:tcPr>
            <w:tcW w:w="3544" w:type="dxa"/>
          </w:tcPr>
          <w:p w:rsidR="0093238A" w:rsidRPr="00FE1143" w:rsidRDefault="0093238A" w:rsidP="0093238A">
            <w:pPr>
              <w:contextualSpacing/>
              <w:jc w:val="both"/>
            </w:pPr>
            <w:r w:rsidRPr="00FE1143">
              <w:t>Администрация Назрановского района</w:t>
            </w:r>
          </w:p>
        </w:tc>
        <w:tc>
          <w:tcPr>
            <w:tcW w:w="3261" w:type="dxa"/>
          </w:tcPr>
          <w:p w:rsidR="0093238A" w:rsidRPr="00773939" w:rsidRDefault="0093238A" w:rsidP="0093238A">
            <w:pPr>
              <w:contextualSpacing/>
              <w:jc w:val="center"/>
            </w:pPr>
            <w:r>
              <w:t xml:space="preserve"> 145</w:t>
            </w:r>
          </w:p>
        </w:tc>
        <w:tc>
          <w:tcPr>
            <w:tcW w:w="2693" w:type="dxa"/>
          </w:tcPr>
          <w:p w:rsidR="0093238A" w:rsidRPr="00773939" w:rsidRDefault="0093238A" w:rsidP="0093238A">
            <w:pPr>
              <w:contextualSpacing/>
              <w:jc w:val="center"/>
            </w:pPr>
            <w:r>
              <w:t xml:space="preserve">18,52 </w:t>
            </w:r>
          </w:p>
        </w:tc>
      </w:tr>
      <w:tr w:rsidR="0093238A" w:rsidRPr="00773939" w:rsidTr="0093238A">
        <w:tc>
          <w:tcPr>
            <w:tcW w:w="3544" w:type="dxa"/>
          </w:tcPr>
          <w:p w:rsidR="0093238A" w:rsidRPr="00FE1143" w:rsidRDefault="0093238A" w:rsidP="0093238A">
            <w:pPr>
              <w:contextualSpacing/>
              <w:jc w:val="both"/>
            </w:pPr>
            <w:r w:rsidRPr="00FE1143">
              <w:t>Администрация Сунженского района</w:t>
            </w:r>
          </w:p>
        </w:tc>
        <w:tc>
          <w:tcPr>
            <w:tcW w:w="3261" w:type="dxa"/>
          </w:tcPr>
          <w:p w:rsidR="0093238A" w:rsidRPr="00773939" w:rsidRDefault="0093238A" w:rsidP="0093238A">
            <w:pPr>
              <w:contextualSpacing/>
              <w:jc w:val="center"/>
            </w:pPr>
            <w:r>
              <w:t xml:space="preserve"> 121</w:t>
            </w:r>
          </w:p>
        </w:tc>
        <w:tc>
          <w:tcPr>
            <w:tcW w:w="2693" w:type="dxa"/>
          </w:tcPr>
          <w:p w:rsidR="0093238A" w:rsidRPr="00773939" w:rsidRDefault="0093238A" w:rsidP="0093238A">
            <w:pPr>
              <w:contextualSpacing/>
              <w:jc w:val="center"/>
            </w:pPr>
            <w:r>
              <w:t xml:space="preserve">15,45 </w:t>
            </w:r>
          </w:p>
        </w:tc>
      </w:tr>
      <w:tr w:rsidR="0093238A" w:rsidRPr="00773939" w:rsidTr="0093238A">
        <w:tc>
          <w:tcPr>
            <w:tcW w:w="3544" w:type="dxa"/>
          </w:tcPr>
          <w:p w:rsidR="0093238A" w:rsidRPr="00FE1143" w:rsidRDefault="0093238A" w:rsidP="0093238A">
            <w:pPr>
              <w:contextualSpacing/>
              <w:jc w:val="both"/>
            </w:pPr>
            <w:r w:rsidRPr="00FE1143">
              <w:t>Администрация Малгобекского района</w:t>
            </w:r>
          </w:p>
        </w:tc>
        <w:tc>
          <w:tcPr>
            <w:tcW w:w="3261" w:type="dxa"/>
          </w:tcPr>
          <w:p w:rsidR="0093238A" w:rsidRPr="00773939" w:rsidRDefault="0093238A" w:rsidP="0093238A">
            <w:pPr>
              <w:contextualSpacing/>
              <w:jc w:val="center"/>
            </w:pPr>
            <w:r>
              <w:t xml:space="preserve"> 64</w:t>
            </w:r>
          </w:p>
        </w:tc>
        <w:tc>
          <w:tcPr>
            <w:tcW w:w="2693" w:type="dxa"/>
          </w:tcPr>
          <w:p w:rsidR="0093238A" w:rsidRPr="00773939" w:rsidRDefault="0093238A" w:rsidP="0093238A">
            <w:pPr>
              <w:contextualSpacing/>
              <w:jc w:val="center"/>
            </w:pPr>
            <w:r>
              <w:t xml:space="preserve">8,17 </w:t>
            </w:r>
          </w:p>
        </w:tc>
      </w:tr>
      <w:tr w:rsidR="0093238A" w:rsidRPr="00773939" w:rsidTr="0093238A">
        <w:tc>
          <w:tcPr>
            <w:tcW w:w="3544" w:type="dxa"/>
          </w:tcPr>
          <w:p w:rsidR="0093238A" w:rsidRPr="00FE1143" w:rsidRDefault="0093238A" w:rsidP="0093238A">
            <w:pPr>
              <w:contextualSpacing/>
              <w:jc w:val="both"/>
            </w:pPr>
            <w:r w:rsidRPr="00FE1143">
              <w:t>Администрация Джейрахского района</w:t>
            </w:r>
          </w:p>
        </w:tc>
        <w:tc>
          <w:tcPr>
            <w:tcW w:w="3261" w:type="dxa"/>
          </w:tcPr>
          <w:p w:rsidR="0093238A" w:rsidRPr="00773939" w:rsidRDefault="0093238A" w:rsidP="0093238A">
            <w:pPr>
              <w:contextualSpacing/>
              <w:jc w:val="center"/>
            </w:pPr>
            <w:r>
              <w:t>2</w:t>
            </w:r>
          </w:p>
        </w:tc>
        <w:tc>
          <w:tcPr>
            <w:tcW w:w="2693" w:type="dxa"/>
          </w:tcPr>
          <w:p w:rsidR="0093238A" w:rsidRPr="00773939" w:rsidRDefault="0093238A" w:rsidP="0093238A">
            <w:pPr>
              <w:contextualSpacing/>
              <w:jc w:val="center"/>
            </w:pPr>
            <w:r>
              <w:t xml:space="preserve">0,26 </w:t>
            </w:r>
          </w:p>
        </w:tc>
      </w:tr>
    </w:tbl>
    <w:p w:rsidR="0093238A" w:rsidRPr="00FA4B3A" w:rsidRDefault="0093238A" w:rsidP="0093238A">
      <w:pPr>
        <w:ind w:left="-426" w:firstLine="426"/>
        <w:jc w:val="both"/>
        <w:rPr>
          <w:rFonts w:eastAsia="Times New Roman"/>
          <w:b/>
        </w:rPr>
      </w:pPr>
    </w:p>
    <w:p w:rsidR="0093238A" w:rsidRPr="00FA4B3A" w:rsidRDefault="0093238A" w:rsidP="0093238A">
      <w:pPr>
        <w:ind w:left="-426" w:firstLine="426"/>
        <w:jc w:val="both"/>
        <w:rPr>
          <w:rFonts w:eastAsia="Times New Roman"/>
          <w:b/>
        </w:rPr>
      </w:pPr>
    </w:p>
    <w:p w:rsidR="0093238A" w:rsidRPr="00715B99" w:rsidRDefault="0093238A" w:rsidP="000F30C8">
      <w:pPr>
        <w:pStyle w:val="3"/>
        <w:numPr>
          <w:ilvl w:val="1"/>
          <w:numId w:val="93"/>
        </w:numPr>
        <w:tabs>
          <w:tab w:val="left" w:pos="142"/>
        </w:tabs>
        <w:ind w:left="142" w:hanging="568"/>
        <w:jc w:val="both"/>
        <w:rPr>
          <w:rFonts w:ascii="Times New Roman" w:hAnsi="Times New Roman"/>
        </w:rPr>
      </w:pPr>
      <w:r w:rsidRPr="00FC6BBF">
        <w:rPr>
          <w:rFonts w:ascii="Times New Roman" w:hAnsi="Times New Roman"/>
        </w:rPr>
        <w:t>Основные УМК по предмету</w:t>
      </w:r>
      <w:r>
        <w:rPr>
          <w:rFonts w:ascii="Times New Roman" w:hAnsi="Times New Roman"/>
        </w:rPr>
        <w:t xml:space="preserve"> из федерального перечня Минпросвещения России</w:t>
      </w:r>
      <w:r w:rsidRPr="00FC6BBF">
        <w:rPr>
          <w:rFonts w:ascii="Times New Roman" w:hAnsi="Times New Roman"/>
        </w:rPr>
        <w:t xml:space="preserve">, которые использовались в ОО в </w:t>
      </w:r>
      <w:r>
        <w:rPr>
          <w:rFonts w:ascii="Times New Roman" w:hAnsi="Times New Roman"/>
        </w:rPr>
        <w:t>2020</w:t>
      </w:r>
      <w:r w:rsidRPr="00FC6BBF">
        <w:rPr>
          <w:rFonts w:ascii="Times New Roman" w:hAnsi="Times New Roman"/>
        </w:rPr>
        <w:t>-</w:t>
      </w:r>
      <w:r>
        <w:rPr>
          <w:rFonts w:ascii="Times New Roman" w:hAnsi="Times New Roman"/>
        </w:rPr>
        <w:t>2021</w:t>
      </w:r>
      <w:r w:rsidRPr="00FC6BBF">
        <w:rPr>
          <w:rFonts w:ascii="Times New Roman" w:hAnsi="Times New Roman"/>
        </w:rPr>
        <w:t xml:space="preserve"> учебном году. </w:t>
      </w:r>
    </w:p>
    <w:p w:rsidR="0093238A" w:rsidRPr="00FC6BBF" w:rsidRDefault="0093238A" w:rsidP="0093238A">
      <w:pPr>
        <w:pStyle w:val="af"/>
        <w:keepNext/>
      </w:pPr>
      <w:r w:rsidRPr="00FC6BBF">
        <w:t xml:space="preserve">Таблица </w:t>
      </w:r>
      <w:fldSimple w:instr=" STYLEREF 1 \s ">
        <w:r w:rsidR="00A15014">
          <w:rPr>
            <w:noProof/>
          </w:rPr>
          <w:t>1</w:t>
        </w:r>
      </w:fldSimple>
      <w:r>
        <w:noBreakHyphen/>
      </w:r>
      <w:fldSimple w:instr=" SEQ Таблица \* ARABIC \s 1 ">
        <w:r w:rsidR="00A15014">
          <w:rPr>
            <w:noProof/>
          </w:rPr>
          <w:t>6</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93238A" w:rsidRPr="00634251" w:rsidTr="0093238A">
        <w:trPr>
          <w:cantSplit/>
          <w:tblHeader/>
        </w:trPr>
        <w:tc>
          <w:tcPr>
            <w:tcW w:w="568" w:type="dxa"/>
            <w:shd w:val="clear" w:color="auto" w:fill="auto"/>
            <w:vAlign w:val="center"/>
          </w:tcPr>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 п/п</w:t>
            </w:r>
          </w:p>
        </w:tc>
        <w:tc>
          <w:tcPr>
            <w:tcW w:w="6804" w:type="dxa"/>
            <w:shd w:val="clear" w:color="auto" w:fill="auto"/>
            <w:vAlign w:val="center"/>
          </w:tcPr>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Название УМК</w:t>
            </w:r>
            <w:r>
              <w:rPr>
                <w:rFonts w:ascii="Times New Roman" w:hAnsi="Times New Roman"/>
                <w:sz w:val="24"/>
                <w:szCs w:val="24"/>
              </w:rPr>
              <w:t xml:space="preserve"> из федерального перечня</w:t>
            </w:r>
          </w:p>
        </w:tc>
        <w:tc>
          <w:tcPr>
            <w:tcW w:w="2693" w:type="dxa"/>
            <w:shd w:val="clear" w:color="auto" w:fill="auto"/>
            <w:vAlign w:val="center"/>
          </w:tcPr>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Примерный процент ОО, в которых использовался данный УМК</w:t>
            </w:r>
            <w:r>
              <w:rPr>
                <w:rFonts w:ascii="Times New Roman" w:hAnsi="Times New Roman"/>
                <w:sz w:val="24"/>
                <w:szCs w:val="24"/>
              </w:rPr>
              <w:t xml:space="preserve"> / другие пособия</w:t>
            </w:r>
          </w:p>
        </w:tc>
      </w:tr>
      <w:tr w:rsidR="00D95237" w:rsidRPr="00634251" w:rsidTr="0093238A">
        <w:trPr>
          <w:cantSplit/>
        </w:trPr>
        <w:tc>
          <w:tcPr>
            <w:tcW w:w="568" w:type="dxa"/>
            <w:shd w:val="clear" w:color="auto" w:fill="auto"/>
          </w:tcPr>
          <w:p w:rsidR="00D95237" w:rsidRPr="00634251" w:rsidRDefault="00D95237" w:rsidP="00D95237">
            <w:pPr>
              <w:pStyle w:val="ad"/>
              <w:spacing w:after="0" w:line="240" w:lineRule="auto"/>
              <w:ind w:left="0"/>
              <w:rPr>
                <w:rFonts w:ascii="Times New Roman" w:hAnsi="Times New Roman"/>
                <w:sz w:val="24"/>
                <w:szCs w:val="24"/>
              </w:rPr>
            </w:pPr>
            <w:r>
              <w:rPr>
                <w:rFonts w:ascii="Times New Roman" w:hAnsi="Times New Roman"/>
                <w:sz w:val="24"/>
                <w:szCs w:val="24"/>
              </w:rPr>
              <w:t>1</w:t>
            </w:r>
          </w:p>
        </w:tc>
        <w:tc>
          <w:tcPr>
            <w:tcW w:w="6804" w:type="dxa"/>
            <w:shd w:val="clear" w:color="auto" w:fill="auto"/>
          </w:tcPr>
          <w:p w:rsidR="00D95237" w:rsidRPr="00634251" w:rsidRDefault="00D95237" w:rsidP="00D95237">
            <w:pPr>
              <w:pStyle w:val="ad"/>
              <w:spacing w:after="0" w:line="240" w:lineRule="auto"/>
              <w:ind w:left="0"/>
              <w:rPr>
                <w:rFonts w:ascii="Times New Roman" w:hAnsi="Times New Roman"/>
                <w:sz w:val="24"/>
                <w:szCs w:val="24"/>
              </w:rPr>
            </w:pPr>
            <w:r w:rsidRPr="007555FE">
              <w:rPr>
                <w:rFonts w:ascii="Times New Roman" w:hAnsi="Times New Roman"/>
                <w:sz w:val="24"/>
                <w:szCs w:val="24"/>
              </w:rPr>
              <w:t>Учебник Биология 10-11 класс Сухорукова</w:t>
            </w:r>
            <w:r>
              <w:rPr>
                <w:rFonts w:ascii="Times New Roman" w:hAnsi="Times New Roman"/>
                <w:sz w:val="24"/>
                <w:szCs w:val="24"/>
              </w:rPr>
              <w:t>,</w:t>
            </w:r>
            <w:r w:rsidRPr="007555FE">
              <w:rPr>
                <w:rFonts w:ascii="Times New Roman" w:hAnsi="Times New Roman"/>
                <w:sz w:val="24"/>
                <w:szCs w:val="24"/>
              </w:rPr>
              <w:t xml:space="preserve"> Кучменко</w:t>
            </w:r>
            <w:r>
              <w:rPr>
                <w:rFonts w:ascii="Times New Roman" w:hAnsi="Times New Roman"/>
                <w:sz w:val="24"/>
                <w:szCs w:val="24"/>
              </w:rPr>
              <w:t>, Иванова - 2017 год.</w:t>
            </w:r>
          </w:p>
        </w:tc>
        <w:tc>
          <w:tcPr>
            <w:tcW w:w="2693" w:type="dxa"/>
            <w:shd w:val="clear" w:color="auto" w:fill="auto"/>
          </w:tcPr>
          <w:p w:rsidR="00D95237" w:rsidRPr="00634251" w:rsidRDefault="00D95237" w:rsidP="00D95237">
            <w:pPr>
              <w:pStyle w:val="ad"/>
              <w:spacing w:after="0" w:line="240" w:lineRule="auto"/>
              <w:ind w:left="0"/>
              <w:rPr>
                <w:rFonts w:ascii="Times New Roman" w:hAnsi="Times New Roman"/>
                <w:sz w:val="24"/>
                <w:szCs w:val="24"/>
              </w:rPr>
            </w:pPr>
            <w:r>
              <w:rPr>
                <w:rFonts w:ascii="Times New Roman" w:hAnsi="Times New Roman"/>
                <w:sz w:val="24"/>
                <w:szCs w:val="24"/>
              </w:rPr>
              <w:t>100%</w:t>
            </w:r>
          </w:p>
        </w:tc>
      </w:tr>
    </w:tbl>
    <w:p w:rsidR="0093238A" w:rsidRPr="00FA4B3A" w:rsidRDefault="0093238A" w:rsidP="0093238A">
      <w:pPr>
        <w:pStyle w:val="ad"/>
        <w:spacing w:after="0" w:line="240" w:lineRule="auto"/>
        <w:ind w:left="0"/>
        <w:jc w:val="both"/>
        <w:rPr>
          <w:rFonts w:ascii="Times New Roman" w:hAnsi="Times New Roman"/>
          <w:sz w:val="24"/>
          <w:szCs w:val="24"/>
        </w:rPr>
      </w:pPr>
    </w:p>
    <w:p w:rsidR="0093238A" w:rsidRPr="00870F21" w:rsidRDefault="0093238A" w:rsidP="0093238A">
      <w:pPr>
        <w:pStyle w:val="ad"/>
        <w:spacing w:after="0" w:line="240" w:lineRule="auto"/>
        <w:ind w:left="-426"/>
        <w:jc w:val="both"/>
        <w:rPr>
          <w:rFonts w:ascii="Times New Roman" w:hAnsi="Times New Roman"/>
          <w:i/>
          <w:iCs/>
          <w:sz w:val="24"/>
          <w:szCs w:val="24"/>
        </w:rPr>
      </w:pPr>
      <w:r w:rsidRPr="00FC6BBF">
        <w:rPr>
          <w:rFonts w:ascii="Times New Roman" w:hAnsi="Times New Roman"/>
          <w:i/>
          <w:iCs/>
          <w:sz w:val="24"/>
          <w:szCs w:val="24"/>
        </w:rPr>
        <w:t xml:space="preserve">Планируемые корректировки в выборе УМК </w:t>
      </w:r>
      <w:r>
        <w:rPr>
          <w:rFonts w:ascii="Times New Roman" w:hAnsi="Times New Roman"/>
          <w:i/>
          <w:iCs/>
          <w:sz w:val="24"/>
          <w:szCs w:val="24"/>
        </w:rPr>
        <w:t xml:space="preserve">из федерального перечня </w:t>
      </w:r>
      <w:r w:rsidRPr="00F579AB">
        <w:rPr>
          <w:rFonts w:ascii="Times New Roman" w:hAnsi="Times New Roman"/>
          <w:i/>
          <w:iCs/>
          <w:sz w:val="24"/>
          <w:szCs w:val="24"/>
        </w:rPr>
        <w:t>(если запланированы)</w:t>
      </w:r>
    </w:p>
    <w:p w:rsidR="0093238A" w:rsidRPr="00FA4B3A" w:rsidRDefault="0093238A" w:rsidP="0093238A">
      <w:pPr>
        <w:pStyle w:val="ad"/>
        <w:spacing w:after="0" w:line="240" w:lineRule="auto"/>
        <w:ind w:left="0"/>
        <w:jc w:val="both"/>
        <w:rPr>
          <w:rFonts w:ascii="Times New Roman" w:hAnsi="Times New Roman"/>
          <w:i/>
          <w:sz w:val="24"/>
          <w:szCs w:val="24"/>
        </w:rPr>
      </w:pPr>
    </w:p>
    <w:p w:rsidR="0093238A" w:rsidRPr="00FA4B3A" w:rsidRDefault="0093238A" w:rsidP="0093238A">
      <w:pPr>
        <w:spacing w:line="360" w:lineRule="auto"/>
        <w:jc w:val="both"/>
      </w:pPr>
      <w:r w:rsidRPr="00FA4B3A">
        <w:t>________________________________________________________________________________________________________________________________________________________________________________________________________________________________________________</w:t>
      </w:r>
    </w:p>
    <w:p w:rsidR="0093238A" w:rsidRPr="00FA4B3A" w:rsidRDefault="0093238A" w:rsidP="0093238A">
      <w:pPr>
        <w:ind w:left="-426" w:firstLine="426"/>
        <w:jc w:val="both"/>
        <w:rPr>
          <w:rFonts w:eastAsia="Times New Roman"/>
          <w:b/>
        </w:rPr>
      </w:pPr>
    </w:p>
    <w:p w:rsidR="0093238A" w:rsidRPr="00715B99" w:rsidRDefault="0093238A" w:rsidP="000F30C8">
      <w:pPr>
        <w:pStyle w:val="3"/>
        <w:numPr>
          <w:ilvl w:val="1"/>
          <w:numId w:val="93"/>
        </w:numPr>
        <w:tabs>
          <w:tab w:val="left" w:pos="567"/>
        </w:tabs>
        <w:ind w:left="426" w:hanging="574"/>
        <w:rPr>
          <w:rFonts w:ascii="Times New Roman" w:hAnsi="Times New Roman"/>
        </w:rPr>
      </w:pPr>
      <w:r w:rsidRPr="00FC6BBF">
        <w:rPr>
          <w:rFonts w:ascii="Times New Roman" w:hAnsi="Times New Roman"/>
        </w:rPr>
        <w:t xml:space="preserve">ВЫВОДЫ о характере изменения количества участников ЕГЭ по учебному предмету. </w:t>
      </w:r>
    </w:p>
    <w:p w:rsidR="0093238A" w:rsidRDefault="0093238A" w:rsidP="0093238A">
      <w:pPr>
        <w:pStyle w:val="3"/>
        <w:numPr>
          <w:ilvl w:val="0"/>
          <w:numId w:val="0"/>
        </w:numPr>
        <w:ind w:left="-284"/>
        <w:jc w:val="both"/>
        <w:rPr>
          <w:rFonts w:ascii="Times New Roman" w:hAnsi="Times New Roman"/>
          <w:b w:val="0"/>
          <w:bCs w:val="0"/>
          <w:i/>
          <w:iCs/>
          <w:sz w:val="24"/>
        </w:rPr>
      </w:pPr>
      <w:r w:rsidRPr="00FC6BBF">
        <w:rPr>
          <w:rFonts w:ascii="Times New Roman" w:hAnsi="Times New Roman"/>
          <w:b w:val="0"/>
          <w:bCs w:val="0"/>
          <w:i/>
          <w:iCs/>
          <w:sz w:val="24"/>
        </w:rPr>
        <w:t>На основе приведенных в разделе данных отмечается динамика количества участников ЕГЭ по предмету в целом, по отдельным категориям, видам образовательных организаций, АТЕ</w:t>
      </w:r>
      <w:r>
        <w:rPr>
          <w:rFonts w:ascii="Times New Roman" w:hAnsi="Times New Roman"/>
          <w:b w:val="0"/>
          <w:bCs w:val="0"/>
          <w:i/>
          <w:iCs/>
          <w:sz w:val="24"/>
        </w:rPr>
        <w:t>;</w:t>
      </w:r>
      <w:r w:rsidRPr="00FC6BBF">
        <w:rPr>
          <w:rFonts w:ascii="Times New Roman" w:hAnsi="Times New Roman"/>
          <w:b w:val="0"/>
          <w:bCs w:val="0"/>
          <w:i/>
          <w:iCs/>
          <w:sz w:val="24"/>
        </w:rPr>
        <w:t xml:space="preserve"> демографическая ситуация, изменение нормативных правовых документов, форс-мажорные обстоятельства в регионе и прочие обстоятельства, существенным образом повлиявшие на изменение количества участников ЕГЭ по предмету.</w:t>
      </w:r>
    </w:p>
    <w:p w:rsidR="0093238A" w:rsidRPr="00644E7E" w:rsidRDefault="0093238A" w:rsidP="0093238A"/>
    <w:p w:rsidR="0093238A" w:rsidRPr="00FA4B3A" w:rsidRDefault="0093238A" w:rsidP="0093238A">
      <w:pPr>
        <w:spacing w:line="360" w:lineRule="auto"/>
        <w:jc w:val="both"/>
      </w:pPr>
      <w:r w:rsidRPr="00F579AB">
        <w:t>___________________________________________________________________________________</w:t>
      </w:r>
      <w:r w:rsidRPr="00FA4B3A">
        <w:t>_____________________________________________________________________________________________________________________________________________________________</w:t>
      </w:r>
    </w:p>
    <w:p w:rsidR="0093238A" w:rsidRDefault="0093238A" w:rsidP="0093238A">
      <w:pPr>
        <w:spacing w:line="360" w:lineRule="auto"/>
        <w:ind w:left="-425"/>
        <w:jc w:val="both"/>
      </w:pPr>
    </w:p>
    <w:p w:rsidR="0093238A" w:rsidRDefault="0093238A" w:rsidP="0093238A">
      <w:pPr>
        <w:spacing w:line="360" w:lineRule="auto"/>
        <w:ind w:left="-425"/>
        <w:jc w:val="both"/>
      </w:pPr>
    </w:p>
    <w:p w:rsidR="0093238A" w:rsidRPr="00FC6BBF" w:rsidRDefault="0093238A" w:rsidP="00717E06">
      <w:pPr>
        <w:rPr>
          <w:b/>
          <w:bCs/>
          <w:sz w:val="28"/>
          <w:szCs w:val="28"/>
        </w:rPr>
      </w:pPr>
      <w:r>
        <w:rPr>
          <w:bCs/>
        </w:rPr>
        <w:br w:type="page"/>
      </w:r>
      <w:r w:rsidRPr="00FC6BBF">
        <w:rPr>
          <w:rFonts w:ascii="Times New Roman" w:hAnsi="Times New Roman"/>
          <w:b/>
          <w:bCs/>
          <w:sz w:val="28"/>
          <w:szCs w:val="28"/>
        </w:rPr>
        <w:t>РАЗДЕЛ 2.  ОСНОВНЫЕ РЕЗУЛЬТАТЫ ЕГЭ ПО ПРЕДМЕТУ</w:t>
      </w:r>
    </w:p>
    <w:p w:rsidR="0093238A" w:rsidRPr="00F579AB" w:rsidRDefault="0093238A" w:rsidP="0093238A">
      <w:pPr>
        <w:ind w:left="-426" w:firstLine="426"/>
        <w:jc w:val="both"/>
        <w:rPr>
          <w:rFonts w:eastAsia="Times New Roman"/>
          <w:b/>
        </w:rPr>
      </w:pPr>
    </w:p>
    <w:p w:rsidR="0093238A" w:rsidRPr="00634251" w:rsidRDefault="0093238A" w:rsidP="000F30C8">
      <w:pPr>
        <w:pStyle w:val="ad"/>
        <w:keepNext/>
        <w:keepLines/>
        <w:numPr>
          <w:ilvl w:val="0"/>
          <w:numId w:val="93"/>
        </w:numPr>
        <w:spacing w:before="200" w:after="0" w:line="240" w:lineRule="auto"/>
        <w:contextualSpacing w:val="0"/>
        <w:outlineLvl w:val="2"/>
        <w:rPr>
          <w:rFonts w:ascii="Times New Roman" w:eastAsia="SimSun" w:hAnsi="Times New Roman"/>
          <w:vanish/>
          <w:sz w:val="28"/>
          <w:szCs w:val="24"/>
          <w:lang w:eastAsia="ru-RU"/>
        </w:rPr>
      </w:pPr>
    </w:p>
    <w:p w:rsidR="0093238A" w:rsidRPr="00644E7E" w:rsidRDefault="0093238A" w:rsidP="000F30C8">
      <w:pPr>
        <w:pStyle w:val="3"/>
        <w:numPr>
          <w:ilvl w:val="1"/>
          <w:numId w:val="93"/>
        </w:numPr>
        <w:tabs>
          <w:tab w:val="left" w:pos="142"/>
        </w:tabs>
        <w:ind w:left="284" w:hanging="710"/>
        <w:rPr>
          <w:rFonts w:ascii="Times New Roman" w:hAnsi="Times New Roman"/>
          <w:b w:val="0"/>
          <w:i/>
          <w:sz w:val="24"/>
        </w:rPr>
      </w:pPr>
      <w:r w:rsidRPr="00FC6BBF">
        <w:rPr>
          <w:rFonts w:ascii="Times New Roman" w:hAnsi="Times New Roman"/>
        </w:rPr>
        <w:t xml:space="preserve">Диаграмма распределения тестовых баллов </w:t>
      </w:r>
      <w:r>
        <w:rPr>
          <w:rFonts w:ascii="Times New Roman" w:hAnsi="Times New Roman"/>
        </w:rPr>
        <w:t xml:space="preserve">участников ЕГЭ </w:t>
      </w:r>
      <w:r w:rsidRPr="00FC6BBF">
        <w:rPr>
          <w:rFonts w:ascii="Times New Roman" w:hAnsi="Times New Roman"/>
        </w:rPr>
        <w:t xml:space="preserve">по предмету в </w:t>
      </w:r>
      <w:r>
        <w:rPr>
          <w:rFonts w:ascii="Times New Roman" w:hAnsi="Times New Roman"/>
        </w:rPr>
        <w:t>2021</w:t>
      </w:r>
      <w:r w:rsidRPr="00FC6BBF">
        <w:rPr>
          <w:rFonts w:ascii="Times New Roman" w:hAnsi="Times New Roman"/>
        </w:rPr>
        <w:t xml:space="preserve"> г.</w:t>
      </w:r>
      <w:r w:rsidRPr="00FC6BBF">
        <w:rPr>
          <w:rFonts w:ascii="Times New Roman" w:hAnsi="Times New Roman"/>
        </w:rPr>
        <w:br/>
      </w:r>
      <w:r w:rsidRPr="00644E7E">
        <w:rPr>
          <w:rFonts w:ascii="Times New Roman" w:hAnsi="Times New Roman"/>
          <w:b w:val="0"/>
          <w:i/>
          <w:sz w:val="24"/>
        </w:rPr>
        <w:t xml:space="preserve"> (количество участников, получивших тот или иной тестовый балл)</w:t>
      </w:r>
    </w:p>
    <w:p w:rsidR="0093238A" w:rsidRPr="00F579AB" w:rsidRDefault="0093238A" w:rsidP="0093238A"/>
    <w:p w:rsidR="0093238A" w:rsidRPr="00FA4B3A" w:rsidRDefault="0093238A" w:rsidP="0093238A"/>
    <w:p w:rsidR="0093238A" w:rsidRPr="00FA4B3A" w:rsidRDefault="0093238A" w:rsidP="0093238A">
      <w:r>
        <w:rPr>
          <w:noProof/>
          <w:lang w:eastAsia="ru-RU"/>
        </w:rPr>
        <w:drawing>
          <wp:inline distT="0" distB="0" distL="0" distR="0">
            <wp:extent cx="6120130" cy="2081943"/>
            <wp:effectExtent l="0" t="0" r="0" b="0"/>
            <wp:docPr id="5" name="Picture 0" descr="14i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0" descr="14iT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2081943"/>
                    </a:xfrm>
                    <a:prstGeom prst="rect">
                      <a:avLst/>
                    </a:prstGeom>
                    <a:noFill/>
                    <a:extLst/>
                  </pic:spPr>
                </pic:pic>
              </a:graphicData>
            </a:graphic>
          </wp:inline>
        </w:drawing>
      </w:r>
    </w:p>
    <w:p w:rsidR="0093238A" w:rsidRPr="00715B99" w:rsidRDefault="0093238A" w:rsidP="000F30C8">
      <w:pPr>
        <w:pStyle w:val="3"/>
        <w:numPr>
          <w:ilvl w:val="1"/>
          <w:numId w:val="93"/>
        </w:numPr>
        <w:tabs>
          <w:tab w:val="left" w:pos="142"/>
        </w:tabs>
        <w:ind w:left="426" w:hanging="852"/>
        <w:rPr>
          <w:rFonts w:ascii="Times New Roman" w:hAnsi="Times New Roman"/>
        </w:rPr>
      </w:pPr>
      <w:r w:rsidRPr="00FC6BBF">
        <w:rPr>
          <w:rFonts w:ascii="Times New Roman" w:hAnsi="Times New Roman"/>
        </w:rPr>
        <w:t>Динамика результатов ЕГЭ по предмету за последние 3 года</w:t>
      </w:r>
    </w:p>
    <w:p w:rsidR="0093238A" w:rsidRPr="00FC6BBF" w:rsidRDefault="0093238A" w:rsidP="0093238A">
      <w:pPr>
        <w:pStyle w:val="af"/>
        <w:keepNext/>
      </w:pPr>
      <w:r w:rsidRPr="00FC6BBF">
        <w:t xml:space="preserve">Таблица </w:t>
      </w:r>
      <w:fldSimple w:instr=" STYLEREF 1 \s ">
        <w:r w:rsidR="00A15014">
          <w:rPr>
            <w:noProof/>
          </w:rPr>
          <w:t>1</w:t>
        </w:r>
      </w:fldSimple>
      <w:r>
        <w:noBreakHyphen/>
      </w:r>
      <w:fldSimple w:instr=" SEQ Таблица \* ARABIC \s 1 ">
        <w:r w:rsidR="00A15014">
          <w:rPr>
            <w:noProof/>
          </w:rPr>
          <w:t>7</w:t>
        </w:r>
      </w:fldSimple>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93238A" w:rsidRPr="00634251" w:rsidTr="0093238A">
        <w:trPr>
          <w:cantSplit/>
          <w:trHeight w:val="338"/>
          <w:tblHeader/>
        </w:trPr>
        <w:tc>
          <w:tcPr>
            <w:tcW w:w="5388" w:type="dxa"/>
            <w:vMerge w:val="restart"/>
          </w:tcPr>
          <w:p w:rsidR="0093238A" w:rsidRPr="00F579AB" w:rsidRDefault="0093238A" w:rsidP="0093238A">
            <w:pPr>
              <w:contextualSpacing/>
              <w:jc w:val="both"/>
              <w:rPr>
                <w:rFonts w:eastAsia="MS Mincho"/>
              </w:rPr>
            </w:pPr>
          </w:p>
        </w:tc>
        <w:tc>
          <w:tcPr>
            <w:tcW w:w="4677" w:type="dxa"/>
            <w:gridSpan w:val="3"/>
          </w:tcPr>
          <w:p w:rsidR="0093238A" w:rsidRPr="00931ED4" w:rsidRDefault="0093238A" w:rsidP="0093238A">
            <w:pPr>
              <w:contextualSpacing/>
              <w:jc w:val="center"/>
              <w:rPr>
                <w:rFonts w:eastAsia="MS Mincho"/>
              </w:rPr>
            </w:pPr>
            <w:r w:rsidRPr="00931ED4">
              <w:rPr>
                <w:rFonts w:eastAsia="MS Mincho"/>
              </w:rPr>
              <w:t xml:space="preserve">Субъект </w:t>
            </w:r>
            <w:r w:rsidRPr="00644E7E">
              <w:rPr>
                <w:rFonts w:eastAsia="MS Mincho"/>
              </w:rPr>
              <w:t>Российской Федерации</w:t>
            </w:r>
          </w:p>
        </w:tc>
      </w:tr>
      <w:tr w:rsidR="0093238A" w:rsidRPr="00634251" w:rsidTr="0093238A">
        <w:trPr>
          <w:cantSplit/>
          <w:trHeight w:val="155"/>
          <w:tblHeader/>
        </w:trPr>
        <w:tc>
          <w:tcPr>
            <w:tcW w:w="5388" w:type="dxa"/>
            <w:vMerge/>
          </w:tcPr>
          <w:p w:rsidR="0093238A" w:rsidRPr="00FA4B3A" w:rsidRDefault="0093238A" w:rsidP="0093238A">
            <w:pPr>
              <w:contextualSpacing/>
              <w:jc w:val="both"/>
              <w:rPr>
                <w:rFonts w:eastAsia="MS Mincho"/>
              </w:rPr>
            </w:pPr>
          </w:p>
        </w:tc>
        <w:tc>
          <w:tcPr>
            <w:tcW w:w="1559" w:type="dxa"/>
          </w:tcPr>
          <w:p w:rsidR="0093238A" w:rsidRPr="00FA4B3A" w:rsidRDefault="0093238A" w:rsidP="0093238A">
            <w:pPr>
              <w:contextualSpacing/>
              <w:jc w:val="center"/>
              <w:rPr>
                <w:rFonts w:eastAsia="MS Mincho"/>
              </w:rPr>
            </w:pPr>
            <w:r>
              <w:rPr>
                <w:rFonts w:eastAsia="MS Mincho"/>
              </w:rPr>
              <w:t>2019</w:t>
            </w:r>
            <w:r w:rsidRPr="00FA4B3A">
              <w:rPr>
                <w:rFonts w:eastAsia="MS Mincho"/>
              </w:rPr>
              <w:t xml:space="preserve"> г.</w:t>
            </w:r>
          </w:p>
        </w:tc>
        <w:tc>
          <w:tcPr>
            <w:tcW w:w="1701" w:type="dxa"/>
          </w:tcPr>
          <w:p w:rsidR="0093238A" w:rsidRPr="00FA4B3A" w:rsidRDefault="0093238A" w:rsidP="0093238A">
            <w:pPr>
              <w:contextualSpacing/>
              <w:jc w:val="center"/>
              <w:rPr>
                <w:rFonts w:eastAsia="MS Mincho"/>
              </w:rPr>
            </w:pPr>
            <w:r>
              <w:rPr>
                <w:rFonts w:eastAsia="MS Mincho"/>
              </w:rPr>
              <w:t>2020</w:t>
            </w:r>
            <w:r w:rsidRPr="00FA4B3A">
              <w:rPr>
                <w:rFonts w:eastAsia="MS Mincho"/>
              </w:rPr>
              <w:t xml:space="preserve"> г.</w:t>
            </w:r>
          </w:p>
        </w:tc>
        <w:tc>
          <w:tcPr>
            <w:tcW w:w="1417" w:type="dxa"/>
          </w:tcPr>
          <w:p w:rsidR="0093238A" w:rsidRPr="00FA4B3A" w:rsidRDefault="0093238A" w:rsidP="0093238A">
            <w:pPr>
              <w:contextualSpacing/>
              <w:jc w:val="center"/>
              <w:rPr>
                <w:rFonts w:eastAsia="MS Mincho"/>
              </w:rPr>
            </w:pPr>
            <w:r>
              <w:rPr>
                <w:rFonts w:eastAsia="MS Mincho"/>
              </w:rPr>
              <w:t>2021</w:t>
            </w:r>
            <w:r w:rsidRPr="00FA4B3A">
              <w:rPr>
                <w:rFonts w:eastAsia="MS Mincho"/>
              </w:rPr>
              <w:t xml:space="preserve"> г.</w:t>
            </w:r>
          </w:p>
        </w:tc>
      </w:tr>
      <w:tr w:rsidR="0093238A" w:rsidRPr="00634251" w:rsidTr="0093238A">
        <w:trPr>
          <w:cantSplit/>
          <w:trHeight w:val="349"/>
        </w:trPr>
        <w:tc>
          <w:tcPr>
            <w:tcW w:w="5388" w:type="dxa"/>
          </w:tcPr>
          <w:p w:rsidR="0093238A" w:rsidRPr="00FA4B3A" w:rsidRDefault="0093238A" w:rsidP="0093238A">
            <w:pPr>
              <w:contextualSpacing/>
              <w:jc w:val="both"/>
              <w:rPr>
                <w:rFonts w:eastAsia="MS Mincho"/>
              </w:rPr>
            </w:pPr>
            <w:r w:rsidRPr="00FA4B3A">
              <w:rPr>
                <w:rFonts w:eastAsia="MS Mincho"/>
              </w:rPr>
              <w:t>Не преодолели минимального балла</w:t>
            </w:r>
            <w:r>
              <w:rPr>
                <w:rFonts w:eastAsia="MS Mincho"/>
              </w:rPr>
              <w:t>, %</w:t>
            </w:r>
          </w:p>
        </w:tc>
        <w:tc>
          <w:tcPr>
            <w:tcW w:w="1559" w:type="dxa"/>
          </w:tcPr>
          <w:p w:rsidR="0093238A" w:rsidRPr="00FA4B3A" w:rsidRDefault="0093238A" w:rsidP="0093238A">
            <w:pPr>
              <w:contextualSpacing/>
              <w:jc w:val="center"/>
              <w:rPr>
                <w:rFonts w:eastAsia="MS Mincho"/>
              </w:rPr>
            </w:pPr>
            <w:r>
              <w:rPr>
                <w:rFonts w:eastAsia="MS Mincho"/>
              </w:rPr>
              <w:t>35,81</w:t>
            </w:r>
          </w:p>
        </w:tc>
        <w:tc>
          <w:tcPr>
            <w:tcW w:w="1701" w:type="dxa"/>
          </w:tcPr>
          <w:p w:rsidR="0093238A" w:rsidRPr="00FA4B3A" w:rsidRDefault="0093238A" w:rsidP="0093238A">
            <w:pPr>
              <w:contextualSpacing/>
              <w:jc w:val="center"/>
              <w:rPr>
                <w:rFonts w:eastAsia="MS Mincho"/>
              </w:rPr>
            </w:pPr>
            <w:r>
              <w:rPr>
                <w:rFonts w:eastAsia="MS Mincho"/>
              </w:rPr>
              <w:t>30,49</w:t>
            </w:r>
          </w:p>
        </w:tc>
        <w:tc>
          <w:tcPr>
            <w:tcW w:w="1417" w:type="dxa"/>
          </w:tcPr>
          <w:p w:rsidR="0093238A" w:rsidRPr="00FA4B3A" w:rsidRDefault="0093238A" w:rsidP="0093238A">
            <w:pPr>
              <w:contextualSpacing/>
              <w:jc w:val="center"/>
              <w:rPr>
                <w:rFonts w:eastAsia="MS Mincho"/>
              </w:rPr>
            </w:pPr>
            <w:r>
              <w:rPr>
                <w:rFonts w:eastAsia="MS Mincho"/>
              </w:rPr>
              <w:t>17,88</w:t>
            </w:r>
          </w:p>
        </w:tc>
      </w:tr>
      <w:tr w:rsidR="0093238A" w:rsidRPr="00634251" w:rsidTr="0093238A">
        <w:trPr>
          <w:cantSplit/>
          <w:trHeight w:val="354"/>
        </w:trPr>
        <w:tc>
          <w:tcPr>
            <w:tcW w:w="5388" w:type="dxa"/>
          </w:tcPr>
          <w:p w:rsidR="0093238A" w:rsidRPr="00FA4B3A" w:rsidRDefault="0093238A" w:rsidP="0093238A">
            <w:pPr>
              <w:contextualSpacing/>
              <w:jc w:val="both"/>
              <w:rPr>
                <w:rFonts w:eastAsia="MS Mincho"/>
              </w:rPr>
            </w:pPr>
            <w:r w:rsidRPr="00FA4B3A">
              <w:rPr>
                <w:rFonts w:eastAsia="MS Mincho"/>
              </w:rPr>
              <w:t>Средний тестовый балл</w:t>
            </w:r>
          </w:p>
        </w:tc>
        <w:tc>
          <w:tcPr>
            <w:tcW w:w="1559" w:type="dxa"/>
          </w:tcPr>
          <w:p w:rsidR="0093238A" w:rsidRPr="00FA4B3A" w:rsidRDefault="0093238A" w:rsidP="0093238A">
            <w:pPr>
              <w:contextualSpacing/>
              <w:jc w:val="center"/>
              <w:rPr>
                <w:rFonts w:eastAsia="MS Mincho"/>
              </w:rPr>
            </w:pPr>
            <w:r>
              <w:rPr>
                <w:rFonts w:eastAsia="MS Mincho"/>
              </w:rPr>
              <w:t>42,46</w:t>
            </w:r>
          </w:p>
        </w:tc>
        <w:tc>
          <w:tcPr>
            <w:tcW w:w="1701" w:type="dxa"/>
          </w:tcPr>
          <w:p w:rsidR="0093238A" w:rsidRPr="00FA4B3A" w:rsidRDefault="0093238A" w:rsidP="0093238A">
            <w:pPr>
              <w:contextualSpacing/>
              <w:jc w:val="center"/>
              <w:rPr>
                <w:rFonts w:eastAsia="MS Mincho"/>
              </w:rPr>
            </w:pPr>
            <w:r>
              <w:rPr>
                <w:rFonts w:eastAsia="MS Mincho"/>
              </w:rPr>
              <w:t>46,35</w:t>
            </w:r>
          </w:p>
        </w:tc>
        <w:tc>
          <w:tcPr>
            <w:tcW w:w="1417" w:type="dxa"/>
          </w:tcPr>
          <w:p w:rsidR="0093238A" w:rsidRPr="00FA4B3A" w:rsidRDefault="0093238A" w:rsidP="0093238A">
            <w:pPr>
              <w:contextualSpacing/>
              <w:jc w:val="center"/>
              <w:rPr>
                <w:rFonts w:eastAsia="MS Mincho"/>
              </w:rPr>
            </w:pPr>
            <w:r>
              <w:rPr>
                <w:rFonts w:eastAsia="MS Mincho"/>
              </w:rPr>
              <w:t>54,31</w:t>
            </w:r>
          </w:p>
        </w:tc>
      </w:tr>
      <w:tr w:rsidR="0093238A" w:rsidRPr="00634251" w:rsidTr="0093238A">
        <w:trPr>
          <w:cantSplit/>
          <w:trHeight w:val="338"/>
        </w:trPr>
        <w:tc>
          <w:tcPr>
            <w:tcW w:w="5388" w:type="dxa"/>
          </w:tcPr>
          <w:p w:rsidR="0093238A" w:rsidRPr="00FA4B3A" w:rsidRDefault="0093238A" w:rsidP="0093238A">
            <w:pPr>
              <w:contextualSpacing/>
              <w:jc w:val="both"/>
              <w:rPr>
                <w:rFonts w:eastAsia="MS Mincho"/>
              </w:rPr>
            </w:pPr>
            <w:r w:rsidRPr="00FA4B3A">
              <w:rPr>
                <w:rFonts w:eastAsia="MS Mincho"/>
              </w:rPr>
              <w:t>Получили от 81 до 99 баллов</w:t>
            </w:r>
            <w:r>
              <w:rPr>
                <w:rFonts w:eastAsia="MS Mincho"/>
              </w:rPr>
              <w:t>, %</w:t>
            </w:r>
          </w:p>
        </w:tc>
        <w:tc>
          <w:tcPr>
            <w:tcW w:w="1559" w:type="dxa"/>
          </w:tcPr>
          <w:p w:rsidR="0093238A" w:rsidRPr="00FA4B3A" w:rsidRDefault="0093238A" w:rsidP="0093238A">
            <w:pPr>
              <w:contextualSpacing/>
              <w:jc w:val="center"/>
              <w:rPr>
                <w:rFonts w:eastAsia="MS Mincho"/>
              </w:rPr>
            </w:pPr>
            <w:r>
              <w:rPr>
                <w:rFonts w:eastAsia="MS Mincho"/>
              </w:rPr>
              <w:t>3,90</w:t>
            </w:r>
          </w:p>
        </w:tc>
        <w:tc>
          <w:tcPr>
            <w:tcW w:w="1701" w:type="dxa"/>
          </w:tcPr>
          <w:p w:rsidR="0093238A" w:rsidRPr="00FA4B3A" w:rsidRDefault="0093238A" w:rsidP="0093238A">
            <w:pPr>
              <w:contextualSpacing/>
              <w:jc w:val="center"/>
              <w:rPr>
                <w:rFonts w:eastAsia="MS Mincho"/>
              </w:rPr>
            </w:pPr>
            <w:r>
              <w:rPr>
                <w:rFonts w:eastAsia="MS Mincho"/>
              </w:rPr>
              <w:t>4,53</w:t>
            </w:r>
          </w:p>
        </w:tc>
        <w:tc>
          <w:tcPr>
            <w:tcW w:w="1417" w:type="dxa"/>
          </w:tcPr>
          <w:p w:rsidR="0093238A" w:rsidRPr="00FA4B3A" w:rsidRDefault="0093238A" w:rsidP="0093238A">
            <w:pPr>
              <w:contextualSpacing/>
              <w:jc w:val="center"/>
              <w:rPr>
                <w:rFonts w:eastAsia="MS Mincho"/>
              </w:rPr>
            </w:pPr>
            <w:r>
              <w:rPr>
                <w:rFonts w:eastAsia="MS Mincho"/>
              </w:rPr>
              <w:t>10,98</w:t>
            </w:r>
          </w:p>
        </w:tc>
      </w:tr>
      <w:tr w:rsidR="0093238A" w:rsidRPr="00634251" w:rsidTr="0093238A">
        <w:trPr>
          <w:cantSplit/>
          <w:trHeight w:val="338"/>
        </w:trPr>
        <w:tc>
          <w:tcPr>
            <w:tcW w:w="5388" w:type="dxa"/>
          </w:tcPr>
          <w:p w:rsidR="0093238A" w:rsidRPr="00FA4B3A" w:rsidRDefault="0093238A" w:rsidP="0093238A">
            <w:pPr>
              <w:contextualSpacing/>
              <w:jc w:val="both"/>
              <w:rPr>
                <w:rFonts w:eastAsia="MS Mincho"/>
              </w:rPr>
            </w:pPr>
            <w:r w:rsidRPr="00FA4B3A">
              <w:rPr>
                <w:rFonts w:eastAsia="MS Mincho"/>
              </w:rPr>
              <w:t>Получили 100 баллов</w:t>
            </w:r>
            <w:r>
              <w:rPr>
                <w:rFonts w:eastAsia="MS Mincho"/>
              </w:rPr>
              <w:t>, чел.</w:t>
            </w:r>
          </w:p>
        </w:tc>
        <w:tc>
          <w:tcPr>
            <w:tcW w:w="1559" w:type="dxa"/>
          </w:tcPr>
          <w:p w:rsidR="0093238A" w:rsidRPr="00FA4B3A" w:rsidRDefault="0093238A" w:rsidP="0093238A">
            <w:pPr>
              <w:contextualSpacing/>
              <w:jc w:val="center"/>
              <w:rPr>
                <w:rFonts w:eastAsia="MS Mincho"/>
              </w:rPr>
            </w:pPr>
            <w:r>
              <w:rPr>
                <w:rFonts w:eastAsia="MS Mincho"/>
              </w:rPr>
              <w:t>0</w:t>
            </w:r>
          </w:p>
        </w:tc>
        <w:tc>
          <w:tcPr>
            <w:tcW w:w="1701" w:type="dxa"/>
          </w:tcPr>
          <w:p w:rsidR="0093238A" w:rsidRPr="00FA4B3A" w:rsidRDefault="0093238A" w:rsidP="0093238A">
            <w:pPr>
              <w:contextualSpacing/>
              <w:jc w:val="center"/>
              <w:rPr>
                <w:rFonts w:eastAsia="MS Mincho"/>
              </w:rPr>
            </w:pPr>
            <w:r>
              <w:rPr>
                <w:rFonts w:eastAsia="MS Mincho"/>
              </w:rPr>
              <w:t>0</w:t>
            </w:r>
          </w:p>
        </w:tc>
        <w:tc>
          <w:tcPr>
            <w:tcW w:w="1417" w:type="dxa"/>
          </w:tcPr>
          <w:p w:rsidR="0093238A" w:rsidRPr="00FA4B3A" w:rsidRDefault="0093238A" w:rsidP="0093238A">
            <w:pPr>
              <w:contextualSpacing/>
              <w:jc w:val="center"/>
              <w:rPr>
                <w:rFonts w:eastAsia="MS Mincho"/>
              </w:rPr>
            </w:pPr>
            <w:r>
              <w:rPr>
                <w:rFonts w:eastAsia="MS Mincho"/>
              </w:rPr>
              <w:t>4</w:t>
            </w:r>
          </w:p>
        </w:tc>
      </w:tr>
    </w:tbl>
    <w:p w:rsidR="0093238A" w:rsidRPr="00FA4B3A" w:rsidRDefault="0093238A" w:rsidP="0093238A">
      <w:pPr>
        <w:tabs>
          <w:tab w:val="left" w:pos="709"/>
        </w:tabs>
        <w:jc w:val="both"/>
      </w:pPr>
    </w:p>
    <w:p w:rsidR="0093238A" w:rsidRPr="00715B99" w:rsidRDefault="0093238A" w:rsidP="000F30C8">
      <w:pPr>
        <w:pStyle w:val="3"/>
        <w:numPr>
          <w:ilvl w:val="1"/>
          <w:numId w:val="93"/>
        </w:numPr>
        <w:tabs>
          <w:tab w:val="left" w:pos="142"/>
        </w:tabs>
        <w:ind w:left="142" w:hanging="568"/>
        <w:rPr>
          <w:rFonts w:ascii="Times New Roman" w:hAnsi="Times New Roman"/>
        </w:rPr>
      </w:pPr>
      <w:r w:rsidRPr="00FC6BBF">
        <w:rPr>
          <w:rFonts w:ascii="Times New Roman" w:hAnsi="Times New Roman"/>
        </w:rPr>
        <w:t>Результаты по группам участников экзамена с различным уровнем подготовки:</w:t>
      </w:r>
    </w:p>
    <w:p w:rsidR="0093238A" w:rsidRPr="00FC6BBF" w:rsidRDefault="0093238A" w:rsidP="000F30C8">
      <w:pPr>
        <w:pStyle w:val="3"/>
        <w:numPr>
          <w:ilvl w:val="2"/>
          <w:numId w:val="93"/>
        </w:numPr>
        <w:rPr>
          <w:rFonts w:ascii="Times New Roman" w:hAnsi="Times New Roman"/>
        </w:rPr>
      </w:pPr>
      <w:r w:rsidRPr="00FC6BBF">
        <w:rPr>
          <w:rFonts w:ascii="Times New Roman" w:hAnsi="Times New Roman"/>
          <w:b w:val="0"/>
          <w:bCs w:val="0"/>
        </w:rPr>
        <w:t>в разрезе категорий</w:t>
      </w:r>
      <w:r>
        <w:rPr>
          <w:rStyle w:val="a6"/>
          <w:rFonts w:ascii="Times New Roman" w:hAnsi="Times New Roman"/>
        </w:rPr>
        <w:footnoteReference w:id="49"/>
      </w:r>
      <w:r w:rsidRPr="00FC6BBF">
        <w:rPr>
          <w:rFonts w:ascii="Times New Roman" w:hAnsi="Times New Roman"/>
          <w:b w:val="0"/>
          <w:bCs w:val="0"/>
        </w:rPr>
        <w:t xml:space="preserve"> участников ЕГЭ </w:t>
      </w:r>
    </w:p>
    <w:p w:rsidR="0093238A" w:rsidRPr="00FC6BBF" w:rsidRDefault="0093238A" w:rsidP="0093238A">
      <w:pPr>
        <w:pStyle w:val="af"/>
        <w:keepNext/>
      </w:pPr>
      <w:r w:rsidRPr="00FC6BBF">
        <w:t xml:space="preserve">Таблица </w:t>
      </w:r>
      <w:fldSimple w:instr=" STYLEREF 1 \s ">
        <w:r w:rsidR="00A15014">
          <w:rPr>
            <w:noProof/>
          </w:rPr>
          <w:t>1</w:t>
        </w:r>
      </w:fldSimple>
      <w:r>
        <w:noBreakHyphen/>
      </w:r>
      <w:fldSimple w:instr=" SEQ Таблица \* ARABIC \s 1 ">
        <w:r w:rsidR="00A15014">
          <w:rPr>
            <w:noProof/>
          </w:rPr>
          <w:t>8</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93238A" w:rsidRPr="00634251" w:rsidTr="0093238A">
        <w:trPr>
          <w:cantSplit/>
          <w:trHeight w:val="1058"/>
          <w:tblHeader/>
        </w:trPr>
        <w:tc>
          <w:tcPr>
            <w:tcW w:w="2836" w:type="dxa"/>
          </w:tcPr>
          <w:p w:rsidR="0093238A" w:rsidRPr="00F579AB" w:rsidRDefault="0093238A" w:rsidP="0093238A">
            <w:pPr>
              <w:pStyle w:val="ad"/>
              <w:spacing w:after="0" w:line="240" w:lineRule="auto"/>
              <w:ind w:left="0"/>
              <w:jc w:val="both"/>
              <w:rPr>
                <w:rFonts w:ascii="Times New Roman" w:hAnsi="Times New Roman"/>
                <w:sz w:val="24"/>
                <w:szCs w:val="24"/>
              </w:rPr>
            </w:pPr>
          </w:p>
        </w:tc>
        <w:tc>
          <w:tcPr>
            <w:tcW w:w="1807" w:type="dxa"/>
          </w:tcPr>
          <w:p w:rsidR="0093238A" w:rsidRPr="00FA4B3A" w:rsidRDefault="0093238A" w:rsidP="0093238A">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Выпускники текущего года, обучающиеся по программам СОО</w:t>
            </w:r>
          </w:p>
        </w:tc>
        <w:tc>
          <w:tcPr>
            <w:tcW w:w="1807" w:type="dxa"/>
          </w:tcPr>
          <w:p w:rsidR="0093238A" w:rsidRPr="00FA4B3A" w:rsidRDefault="0093238A" w:rsidP="0093238A">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Выпускники текущего года, обучающиеся по программам СПО</w:t>
            </w:r>
          </w:p>
        </w:tc>
        <w:tc>
          <w:tcPr>
            <w:tcW w:w="1807"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Выпускники прошлых лет</w:t>
            </w:r>
          </w:p>
        </w:tc>
        <w:tc>
          <w:tcPr>
            <w:tcW w:w="1808"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Участники ЕГЭ с ОВЗ</w:t>
            </w:r>
          </w:p>
        </w:tc>
      </w:tr>
      <w:tr w:rsidR="0093238A" w:rsidRPr="00634251" w:rsidTr="0093238A">
        <w:trPr>
          <w:cantSplit/>
        </w:trPr>
        <w:tc>
          <w:tcPr>
            <w:tcW w:w="2836" w:type="dxa"/>
          </w:tcPr>
          <w:p w:rsidR="0093238A" w:rsidRPr="00FA4B3A" w:rsidRDefault="0093238A" w:rsidP="0093238A">
            <w:pPr>
              <w:pStyle w:val="ad"/>
              <w:spacing w:after="0" w:line="240" w:lineRule="auto"/>
              <w:ind w:left="0"/>
              <w:jc w:val="both"/>
              <w:rPr>
                <w:rFonts w:ascii="Times New Roman" w:hAnsi="Times New Roman"/>
                <w:b/>
                <w:sz w:val="24"/>
                <w:szCs w:val="24"/>
              </w:rPr>
            </w:pPr>
            <w:r w:rsidRPr="00FA4B3A">
              <w:rPr>
                <w:rFonts w:ascii="Times New Roman" w:eastAsia="Times New Roman" w:hAnsi="Times New Roman"/>
                <w:bCs/>
                <w:sz w:val="24"/>
                <w:szCs w:val="24"/>
                <w:lang w:eastAsia="ru-RU"/>
              </w:rPr>
              <w:t>Доля</w:t>
            </w:r>
            <w:r w:rsidRPr="00FA4B3A">
              <w:rPr>
                <w:rFonts w:ascii="Times New Roman" w:hAnsi="Times New Roman"/>
                <w:sz w:val="24"/>
                <w:szCs w:val="24"/>
              </w:rPr>
              <w:t xml:space="preserve"> участников, набравших балл ниже минимального </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18,55</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41,67</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12,59</w:t>
            </w:r>
          </w:p>
        </w:tc>
        <w:tc>
          <w:tcPr>
            <w:tcW w:w="1808"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7,14</w:t>
            </w:r>
          </w:p>
        </w:tc>
      </w:tr>
      <w:tr w:rsidR="0093238A" w:rsidRPr="00634251" w:rsidTr="0093238A">
        <w:trPr>
          <w:cantSplit/>
        </w:trPr>
        <w:tc>
          <w:tcPr>
            <w:tcW w:w="2836" w:type="dxa"/>
          </w:tcPr>
          <w:p w:rsidR="0093238A" w:rsidRPr="00FA4B3A" w:rsidRDefault="0093238A" w:rsidP="0093238A">
            <w:pPr>
              <w:pStyle w:val="ad"/>
              <w:spacing w:after="0" w:line="240" w:lineRule="auto"/>
              <w:ind w:left="0"/>
              <w:jc w:val="both"/>
              <w:rPr>
                <w:rFonts w:ascii="Times New Roman" w:hAnsi="Times New Roman"/>
                <w:sz w:val="24"/>
                <w:szCs w:val="24"/>
              </w:rPr>
            </w:pPr>
            <w:r w:rsidRPr="00FA4B3A">
              <w:rPr>
                <w:rFonts w:ascii="Times New Roman" w:eastAsia="Times New Roman" w:hAnsi="Times New Roman"/>
                <w:bCs/>
                <w:sz w:val="24"/>
                <w:szCs w:val="24"/>
                <w:lang w:eastAsia="ru-RU"/>
              </w:rPr>
              <w:t>Доля</w:t>
            </w:r>
            <w:r w:rsidRPr="00FA4B3A">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45,13</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58,33</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43,70</w:t>
            </w:r>
          </w:p>
        </w:tc>
        <w:tc>
          <w:tcPr>
            <w:tcW w:w="1808"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34,82</w:t>
            </w:r>
          </w:p>
        </w:tc>
      </w:tr>
      <w:tr w:rsidR="0093238A" w:rsidRPr="00634251" w:rsidTr="0093238A">
        <w:trPr>
          <w:cantSplit/>
        </w:trPr>
        <w:tc>
          <w:tcPr>
            <w:tcW w:w="2836" w:type="dxa"/>
          </w:tcPr>
          <w:p w:rsidR="0093238A" w:rsidRPr="00FA4B3A" w:rsidRDefault="0093238A" w:rsidP="0093238A">
            <w:pPr>
              <w:pStyle w:val="ad"/>
              <w:spacing w:after="0" w:line="240" w:lineRule="auto"/>
              <w:ind w:left="0"/>
              <w:jc w:val="both"/>
              <w:rPr>
                <w:rFonts w:ascii="Times New Roman" w:hAnsi="Times New Roman"/>
                <w:sz w:val="24"/>
                <w:szCs w:val="24"/>
              </w:rPr>
            </w:pPr>
            <w:r w:rsidRPr="00FA4B3A">
              <w:rPr>
                <w:rFonts w:ascii="Times New Roman" w:eastAsia="Times New Roman" w:hAnsi="Times New Roman"/>
                <w:bCs/>
                <w:sz w:val="24"/>
                <w:szCs w:val="24"/>
                <w:lang w:eastAsia="ru-RU"/>
              </w:rPr>
              <w:t>Доля</w:t>
            </w:r>
            <w:r w:rsidRPr="00FA4B3A">
              <w:rPr>
                <w:rFonts w:ascii="Times New Roman" w:hAnsi="Times New Roman"/>
                <w:sz w:val="24"/>
                <w:szCs w:val="24"/>
              </w:rPr>
              <w:t xml:space="preserve"> участников, получивших от 61 до 80 баллов    </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20,00</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0,00</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30,37</w:t>
            </w:r>
          </w:p>
        </w:tc>
        <w:tc>
          <w:tcPr>
            <w:tcW w:w="1808"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35,71</w:t>
            </w:r>
          </w:p>
        </w:tc>
      </w:tr>
      <w:tr w:rsidR="0093238A" w:rsidRPr="00634251" w:rsidTr="0093238A">
        <w:trPr>
          <w:cantSplit/>
        </w:trPr>
        <w:tc>
          <w:tcPr>
            <w:tcW w:w="2836" w:type="dxa"/>
          </w:tcPr>
          <w:p w:rsidR="0093238A" w:rsidRPr="00FA4B3A" w:rsidRDefault="0093238A" w:rsidP="0093238A">
            <w:pPr>
              <w:pStyle w:val="ad"/>
              <w:spacing w:after="0" w:line="240" w:lineRule="auto"/>
              <w:ind w:left="0"/>
              <w:jc w:val="both"/>
              <w:rPr>
                <w:rFonts w:ascii="Times New Roman" w:hAnsi="Times New Roman"/>
                <w:b/>
                <w:sz w:val="24"/>
                <w:szCs w:val="24"/>
              </w:rPr>
            </w:pPr>
            <w:r w:rsidRPr="00FA4B3A">
              <w:rPr>
                <w:rFonts w:ascii="Times New Roman" w:eastAsia="Times New Roman" w:hAnsi="Times New Roman"/>
                <w:bCs/>
                <w:sz w:val="24"/>
                <w:szCs w:val="24"/>
                <w:lang w:eastAsia="ru-RU"/>
              </w:rPr>
              <w:t>Доля</w:t>
            </w:r>
            <w:r w:rsidRPr="00FA4B3A">
              <w:rPr>
                <w:rFonts w:ascii="Times New Roman" w:hAnsi="Times New Roman"/>
                <w:sz w:val="24"/>
                <w:szCs w:val="24"/>
              </w:rPr>
              <w:t xml:space="preserve"> участников, получивших от 81 до 99 баллов    </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10,69</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0,00</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13,33</w:t>
            </w:r>
          </w:p>
        </w:tc>
        <w:tc>
          <w:tcPr>
            <w:tcW w:w="1808"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22,32</w:t>
            </w:r>
          </w:p>
        </w:tc>
      </w:tr>
      <w:tr w:rsidR="0093238A" w:rsidRPr="00634251" w:rsidTr="0093238A">
        <w:trPr>
          <w:cantSplit/>
        </w:trPr>
        <w:tc>
          <w:tcPr>
            <w:tcW w:w="2836" w:type="dxa"/>
          </w:tcPr>
          <w:p w:rsidR="0093238A" w:rsidRPr="00FA4B3A" w:rsidRDefault="0093238A" w:rsidP="0093238A">
            <w:pPr>
              <w:pStyle w:val="ad"/>
              <w:spacing w:after="0" w:line="240" w:lineRule="auto"/>
              <w:ind w:left="0"/>
              <w:jc w:val="both"/>
              <w:rPr>
                <w:rFonts w:ascii="Times New Roman" w:hAnsi="Times New Roman"/>
                <w:b/>
                <w:sz w:val="24"/>
                <w:szCs w:val="24"/>
              </w:rPr>
            </w:pPr>
            <w:r w:rsidRPr="00FA4B3A">
              <w:rPr>
                <w:rFonts w:ascii="Times New Roman" w:hAnsi="Times New Roman"/>
                <w:sz w:val="24"/>
                <w:szCs w:val="24"/>
              </w:rPr>
              <w:t>Количество участников, получивших 100 баллов</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4</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c>
          <w:tcPr>
            <w:tcW w:w="1808"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r>
    </w:tbl>
    <w:p w:rsidR="0093238A" w:rsidRPr="00FC6BBF" w:rsidRDefault="0093238A" w:rsidP="000F30C8">
      <w:pPr>
        <w:pStyle w:val="3"/>
        <w:numPr>
          <w:ilvl w:val="2"/>
          <w:numId w:val="93"/>
        </w:numPr>
        <w:rPr>
          <w:rFonts w:ascii="Times New Roman" w:hAnsi="Times New Roman"/>
        </w:rPr>
      </w:pPr>
      <w:r w:rsidRPr="00FC6BBF">
        <w:rPr>
          <w:rFonts w:ascii="Times New Roman" w:hAnsi="Times New Roman"/>
          <w:b w:val="0"/>
          <w:bCs w:val="0"/>
        </w:rPr>
        <w:t>в разрезе типа ОО</w:t>
      </w:r>
      <w:r>
        <w:rPr>
          <w:rStyle w:val="a6"/>
          <w:rFonts w:ascii="Times New Roman" w:hAnsi="Times New Roman"/>
        </w:rPr>
        <w:footnoteReference w:id="50"/>
      </w:r>
      <w:r w:rsidRPr="00FC6BBF">
        <w:rPr>
          <w:rFonts w:ascii="Times New Roman" w:hAnsi="Times New Roman"/>
          <w:b w:val="0"/>
          <w:bCs w:val="0"/>
        </w:rPr>
        <w:t xml:space="preserve">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842"/>
        <w:gridCol w:w="1843"/>
        <w:gridCol w:w="1559"/>
        <w:gridCol w:w="1560"/>
        <w:gridCol w:w="1842"/>
      </w:tblGrid>
      <w:tr w:rsidR="0093238A" w:rsidRPr="00AE2716" w:rsidTr="0093238A">
        <w:trPr>
          <w:cantSplit/>
          <w:tblHeader/>
        </w:trPr>
        <w:tc>
          <w:tcPr>
            <w:tcW w:w="1419" w:type="dxa"/>
            <w:vMerge w:val="restart"/>
            <w:vAlign w:val="center"/>
          </w:tcPr>
          <w:p w:rsidR="0093238A" w:rsidRPr="00AE2716" w:rsidRDefault="0093238A" w:rsidP="0093238A">
            <w:pPr>
              <w:contextualSpacing/>
              <w:jc w:val="center"/>
            </w:pPr>
          </w:p>
        </w:tc>
        <w:tc>
          <w:tcPr>
            <w:tcW w:w="6804" w:type="dxa"/>
            <w:gridSpan w:val="4"/>
            <w:vAlign w:val="center"/>
          </w:tcPr>
          <w:p w:rsidR="0093238A" w:rsidRPr="00AE2716" w:rsidRDefault="0093238A" w:rsidP="0093238A">
            <w:pPr>
              <w:contextualSpacing/>
              <w:jc w:val="center"/>
            </w:pPr>
            <w:r w:rsidRPr="00AE2716">
              <w:rPr>
                <w:rFonts w:eastAsia="Times New Roman"/>
                <w:bCs/>
              </w:rPr>
              <w:t>Доля</w:t>
            </w:r>
            <w:r w:rsidRPr="00AE2716">
              <w:t xml:space="preserve"> участников, получивших тестовый балл</w:t>
            </w:r>
          </w:p>
        </w:tc>
        <w:tc>
          <w:tcPr>
            <w:tcW w:w="1842" w:type="dxa"/>
            <w:vMerge w:val="restart"/>
            <w:vAlign w:val="center"/>
          </w:tcPr>
          <w:p w:rsidR="0093238A" w:rsidRPr="00AE2716" w:rsidRDefault="0093238A" w:rsidP="0093238A">
            <w:pPr>
              <w:contextualSpacing/>
              <w:jc w:val="center"/>
            </w:pPr>
            <w:r w:rsidRPr="00AE2716">
              <w:t xml:space="preserve">Количество участников, получивших </w:t>
            </w:r>
          </w:p>
          <w:p w:rsidR="0093238A" w:rsidRPr="00AE2716" w:rsidRDefault="0093238A" w:rsidP="0093238A">
            <w:pPr>
              <w:contextualSpacing/>
              <w:jc w:val="center"/>
            </w:pPr>
            <w:r w:rsidRPr="00AE2716">
              <w:t>100 баллов</w:t>
            </w:r>
          </w:p>
        </w:tc>
      </w:tr>
      <w:tr w:rsidR="0093238A" w:rsidRPr="00AE2716" w:rsidTr="0093238A">
        <w:trPr>
          <w:cantSplit/>
          <w:tblHeader/>
        </w:trPr>
        <w:tc>
          <w:tcPr>
            <w:tcW w:w="1419" w:type="dxa"/>
            <w:vMerge/>
            <w:vAlign w:val="center"/>
          </w:tcPr>
          <w:p w:rsidR="0093238A" w:rsidRPr="00AE2716" w:rsidRDefault="0093238A" w:rsidP="0093238A">
            <w:pPr>
              <w:contextualSpacing/>
              <w:jc w:val="center"/>
            </w:pPr>
          </w:p>
        </w:tc>
        <w:tc>
          <w:tcPr>
            <w:tcW w:w="1842" w:type="dxa"/>
            <w:vAlign w:val="center"/>
          </w:tcPr>
          <w:p w:rsidR="0093238A" w:rsidRPr="00AE2716" w:rsidRDefault="0093238A" w:rsidP="0093238A">
            <w:pPr>
              <w:contextualSpacing/>
              <w:jc w:val="center"/>
            </w:pPr>
            <w:r w:rsidRPr="00AE2716">
              <w:t>ниже минимального</w:t>
            </w:r>
          </w:p>
        </w:tc>
        <w:tc>
          <w:tcPr>
            <w:tcW w:w="1843" w:type="dxa"/>
            <w:vAlign w:val="center"/>
          </w:tcPr>
          <w:p w:rsidR="0093238A" w:rsidRPr="00AE2716" w:rsidRDefault="0093238A" w:rsidP="0093238A">
            <w:pPr>
              <w:contextualSpacing/>
              <w:jc w:val="center"/>
            </w:pPr>
            <w:r w:rsidRPr="00AE2716">
              <w:t>от минимального до 60 баллов</w:t>
            </w:r>
          </w:p>
        </w:tc>
        <w:tc>
          <w:tcPr>
            <w:tcW w:w="1559" w:type="dxa"/>
            <w:vAlign w:val="center"/>
          </w:tcPr>
          <w:p w:rsidR="0093238A" w:rsidRPr="00AE2716" w:rsidRDefault="0093238A" w:rsidP="0093238A">
            <w:pPr>
              <w:contextualSpacing/>
              <w:jc w:val="center"/>
            </w:pPr>
            <w:r w:rsidRPr="00AE2716">
              <w:t>от 61 до 80 баллов</w:t>
            </w:r>
          </w:p>
        </w:tc>
        <w:tc>
          <w:tcPr>
            <w:tcW w:w="1560" w:type="dxa"/>
            <w:vAlign w:val="center"/>
          </w:tcPr>
          <w:p w:rsidR="0093238A" w:rsidRPr="00AE2716" w:rsidRDefault="0093238A" w:rsidP="0093238A">
            <w:pPr>
              <w:contextualSpacing/>
              <w:jc w:val="center"/>
            </w:pPr>
            <w:r w:rsidRPr="00AE2716">
              <w:t>от 81 до 99 баллов</w:t>
            </w:r>
          </w:p>
        </w:tc>
        <w:tc>
          <w:tcPr>
            <w:tcW w:w="1842" w:type="dxa"/>
            <w:vMerge/>
            <w:vAlign w:val="center"/>
          </w:tcPr>
          <w:p w:rsidR="0093238A" w:rsidRPr="00AE2716" w:rsidRDefault="0093238A" w:rsidP="0093238A">
            <w:pPr>
              <w:contextualSpacing/>
              <w:jc w:val="center"/>
            </w:pPr>
          </w:p>
        </w:tc>
      </w:tr>
      <w:tr w:rsidR="0093238A" w:rsidRPr="00AE2716" w:rsidTr="0093238A">
        <w:trPr>
          <w:cantSplit/>
          <w:tblHeader/>
        </w:trPr>
        <w:tc>
          <w:tcPr>
            <w:tcW w:w="1419" w:type="dxa"/>
            <w:vAlign w:val="center"/>
          </w:tcPr>
          <w:p w:rsidR="0093238A" w:rsidRPr="00AE2716" w:rsidRDefault="0093238A" w:rsidP="0093238A">
            <w:pPr>
              <w:contextualSpacing/>
            </w:pPr>
            <w:r>
              <w:t>Гимназия</w:t>
            </w:r>
          </w:p>
        </w:tc>
        <w:tc>
          <w:tcPr>
            <w:tcW w:w="1842" w:type="dxa"/>
            <w:vAlign w:val="center"/>
          </w:tcPr>
          <w:p w:rsidR="0093238A" w:rsidRPr="00816A69" w:rsidRDefault="0093238A" w:rsidP="0093238A">
            <w:pPr>
              <w:contextualSpacing/>
              <w:jc w:val="center"/>
              <w:rPr>
                <w:b/>
              </w:rPr>
            </w:pPr>
            <w:r w:rsidRPr="00816A69">
              <w:rPr>
                <w:b/>
              </w:rPr>
              <w:t xml:space="preserve"> 8,70</w:t>
            </w:r>
          </w:p>
        </w:tc>
        <w:tc>
          <w:tcPr>
            <w:tcW w:w="1843" w:type="dxa"/>
            <w:vAlign w:val="center"/>
          </w:tcPr>
          <w:p w:rsidR="0093238A" w:rsidRPr="00816A69" w:rsidRDefault="0093238A" w:rsidP="0093238A">
            <w:pPr>
              <w:contextualSpacing/>
              <w:jc w:val="center"/>
              <w:rPr>
                <w:b/>
              </w:rPr>
            </w:pPr>
            <w:r w:rsidRPr="00816A69">
              <w:rPr>
                <w:b/>
              </w:rPr>
              <w:t xml:space="preserve">30,43 </w:t>
            </w:r>
          </w:p>
        </w:tc>
        <w:tc>
          <w:tcPr>
            <w:tcW w:w="1559" w:type="dxa"/>
            <w:vAlign w:val="center"/>
          </w:tcPr>
          <w:p w:rsidR="0093238A" w:rsidRPr="00816A69" w:rsidRDefault="0093238A" w:rsidP="0093238A">
            <w:pPr>
              <w:contextualSpacing/>
              <w:jc w:val="center"/>
              <w:rPr>
                <w:b/>
              </w:rPr>
            </w:pPr>
            <w:r w:rsidRPr="00816A69">
              <w:rPr>
                <w:b/>
              </w:rPr>
              <w:t xml:space="preserve">43,48 </w:t>
            </w:r>
          </w:p>
        </w:tc>
        <w:tc>
          <w:tcPr>
            <w:tcW w:w="1560" w:type="dxa"/>
            <w:vAlign w:val="center"/>
          </w:tcPr>
          <w:p w:rsidR="0093238A" w:rsidRPr="00816A69" w:rsidRDefault="0093238A" w:rsidP="0093238A">
            <w:pPr>
              <w:contextualSpacing/>
              <w:jc w:val="center"/>
              <w:rPr>
                <w:b/>
              </w:rPr>
            </w:pPr>
            <w:r w:rsidRPr="00816A69">
              <w:rPr>
                <w:b/>
              </w:rPr>
              <w:t xml:space="preserve">13,04 </w:t>
            </w:r>
          </w:p>
        </w:tc>
        <w:tc>
          <w:tcPr>
            <w:tcW w:w="1842" w:type="dxa"/>
            <w:vAlign w:val="center"/>
          </w:tcPr>
          <w:p w:rsidR="0093238A" w:rsidRPr="00816A69" w:rsidRDefault="0093238A" w:rsidP="0093238A">
            <w:pPr>
              <w:contextualSpacing/>
              <w:jc w:val="center"/>
              <w:rPr>
                <w:b/>
              </w:rPr>
            </w:pPr>
            <w:r w:rsidRPr="00816A69">
              <w:rPr>
                <w:b/>
              </w:rPr>
              <w:t>1</w:t>
            </w:r>
          </w:p>
        </w:tc>
      </w:tr>
      <w:tr w:rsidR="0093238A" w:rsidRPr="00AE2716" w:rsidTr="0093238A">
        <w:trPr>
          <w:cantSplit/>
          <w:tblHeader/>
        </w:trPr>
        <w:tc>
          <w:tcPr>
            <w:tcW w:w="1419" w:type="dxa"/>
          </w:tcPr>
          <w:p w:rsidR="0093238A" w:rsidRPr="00AE2716" w:rsidRDefault="0093238A" w:rsidP="0093238A">
            <w:pPr>
              <w:contextualSpacing/>
              <w:jc w:val="both"/>
              <w:rPr>
                <w:b/>
              </w:rPr>
            </w:pPr>
            <w:r>
              <w:t>Лицеи</w:t>
            </w:r>
          </w:p>
        </w:tc>
        <w:tc>
          <w:tcPr>
            <w:tcW w:w="1842" w:type="dxa"/>
            <w:vAlign w:val="center"/>
          </w:tcPr>
          <w:p w:rsidR="0093238A" w:rsidRPr="00816A69" w:rsidRDefault="0093238A" w:rsidP="0093238A">
            <w:pPr>
              <w:contextualSpacing/>
              <w:jc w:val="center"/>
              <w:rPr>
                <w:b/>
              </w:rPr>
            </w:pPr>
            <w:r w:rsidRPr="00816A69">
              <w:rPr>
                <w:b/>
              </w:rPr>
              <w:t xml:space="preserve">8,33 </w:t>
            </w:r>
          </w:p>
        </w:tc>
        <w:tc>
          <w:tcPr>
            <w:tcW w:w="1843" w:type="dxa"/>
            <w:vAlign w:val="center"/>
          </w:tcPr>
          <w:p w:rsidR="0093238A" w:rsidRPr="00816A69" w:rsidRDefault="0093238A" w:rsidP="0093238A">
            <w:pPr>
              <w:contextualSpacing/>
              <w:jc w:val="center"/>
              <w:rPr>
                <w:b/>
              </w:rPr>
            </w:pPr>
            <w:r w:rsidRPr="00816A69">
              <w:rPr>
                <w:b/>
              </w:rPr>
              <w:t xml:space="preserve">25,00 </w:t>
            </w:r>
          </w:p>
        </w:tc>
        <w:tc>
          <w:tcPr>
            <w:tcW w:w="1559" w:type="dxa"/>
            <w:vAlign w:val="center"/>
          </w:tcPr>
          <w:p w:rsidR="0093238A" w:rsidRPr="00816A69" w:rsidRDefault="0093238A" w:rsidP="0093238A">
            <w:pPr>
              <w:contextualSpacing/>
              <w:jc w:val="center"/>
              <w:rPr>
                <w:b/>
              </w:rPr>
            </w:pPr>
            <w:r w:rsidRPr="00816A69">
              <w:rPr>
                <w:b/>
              </w:rPr>
              <w:t xml:space="preserve">25,00 </w:t>
            </w:r>
          </w:p>
        </w:tc>
        <w:tc>
          <w:tcPr>
            <w:tcW w:w="1560" w:type="dxa"/>
            <w:vAlign w:val="center"/>
          </w:tcPr>
          <w:p w:rsidR="0093238A" w:rsidRPr="00816A69" w:rsidRDefault="0093238A" w:rsidP="0093238A">
            <w:pPr>
              <w:contextualSpacing/>
              <w:jc w:val="center"/>
              <w:rPr>
                <w:b/>
              </w:rPr>
            </w:pPr>
            <w:r w:rsidRPr="00816A69">
              <w:rPr>
                <w:b/>
              </w:rPr>
              <w:t xml:space="preserve">41,67 </w:t>
            </w:r>
          </w:p>
        </w:tc>
        <w:tc>
          <w:tcPr>
            <w:tcW w:w="1842" w:type="dxa"/>
            <w:vAlign w:val="center"/>
          </w:tcPr>
          <w:p w:rsidR="0093238A" w:rsidRPr="00816A69" w:rsidRDefault="0093238A" w:rsidP="0093238A">
            <w:pPr>
              <w:contextualSpacing/>
              <w:jc w:val="center"/>
              <w:rPr>
                <w:b/>
              </w:rPr>
            </w:pPr>
            <w:r w:rsidRPr="00816A69">
              <w:rPr>
                <w:b/>
              </w:rPr>
              <w:t>0</w:t>
            </w:r>
          </w:p>
        </w:tc>
      </w:tr>
      <w:tr w:rsidR="0093238A" w:rsidRPr="00AE2716" w:rsidTr="0093238A">
        <w:trPr>
          <w:cantSplit/>
          <w:tblHeader/>
        </w:trPr>
        <w:tc>
          <w:tcPr>
            <w:tcW w:w="1419" w:type="dxa"/>
          </w:tcPr>
          <w:p w:rsidR="0093238A" w:rsidRPr="00AE2716" w:rsidRDefault="0093238A" w:rsidP="0093238A">
            <w:pPr>
              <w:contextualSpacing/>
              <w:jc w:val="both"/>
            </w:pPr>
            <w:r>
              <w:t>Колледж</w:t>
            </w:r>
          </w:p>
        </w:tc>
        <w:tc>
          <w:tcPr>
            <w:tcW w:w="1842" w:type="dxa"/>
            <w:vAlign w:val="center"/>
          </w:tcPr>
          <w:p w:rsidR="0093238A" w:rsidRPr="00816A69" w:rsidRDefault="0093238A" w:rsidP="0093238A">
            <w:pPr>
              <w:contextualSpacing/>
              <w:jc w:val="center"/>
              <w:rPr>
                <w:b/>
              </w:rPr>
            </w:pPr>
            <w:r w:rsidRPr="00816A69">
              <w:rPr>
                <w:b/>
              </w:rPr>
              <w:t xml:space="preserve">50,00 </w:t>
            </w:r>
          </w:p>
        </w:tc>
        <w:tc>
          <w:tcPr>
            <w:tcW w:w="1843" w:type="dxa"/>
            <w:vAlign w:val="center"/>
          </w:tcPr>
          <w:p w:rsidR="0093238A" w:rsidRPr="00816A69" w:rsidRDefault="0093238A" w:rsidP="0093238A">
            <w:pPr>
              <w:contextualSpacing/>
              <w:jc w:val="center"/>
              <w:rPr>
                <w:b/>
              </w:rPr>
            </w:pPr>
            <w:r w:rsidRPr="00816A69">
              <w:rPr>
                <w:b/>
              </w:rPr>
              <w:t xml:space="preserve">50,00 </w:t>
            </w:r>
          </w:p>
        </w:tc>
        <w:tc>
          <w:tcPr>
            <w:tcW w:w="1559" w:type="dxa"/>
            <w:vAlign w:val="center"/>
          </w:tcPr>
          <w:p w:rsidR="0093238A" w:rsidRPr="00816A69" w:rsidRDefault="0093238A" w:rsidP="0093238A">
            <w:pPr>
              <w:contextualSpacing/>
              <w:jc w:val="center"/>
              <w:rPr>
                <w:b/>
              </w:rPr>
            </w:pPr>
            <w:r w:rsidRPr="00816A69">
              <w:rPr>
                <w:b/>
              </w:rPr>
              <w:t xml:space="preserve">0,00 </w:t>
            </w:r>
          </w:p>
        </w:tc>
        <w:tc>
          <w:tcPr>
            <w:tcW w:w="1560" w:type="dxa"/>
            <w:vAlign w:val="center"/>
          </w:tcPr>
          <w:p w:rsidR="0093238A" w:rsidRPr="00816A69" w:rsidRDefault="0093238A" w:rsidP="0093238A">
            <w:pPr>
              <w:contextualSpacing/>
              <w:jc w:val="center"/>
              <w:rPr>
                <w:b/>
              </w:rPr>
            </w:pPr>
            <w:r w:rsidRPr="00816A69">
              <w:rPr>
                <w:b/>
              </w:rPr>
              <w:t xml:space="preserve">0,00 </w:t>
            </w:r>
          </w:p>
        </w:tc>
        <w:tc>
          <w:tcPr>
            <w:tcW w:w="1842" w:type="dxa"/>
            <w:vAlign w:val="center"/>
          </w:tcPr>
          <w:p w:rsidR="0093238A" w:rsidRPr="00816A69" w:rsidRDefault="0093238A" w:rsidP="0093238A">
            <w:pPr>
              <w:contextualSpacing/>
              <w:jc w:val="center"/>
              <w:rPr>
                <w:b/>
              </w:rPr>
            </w:pPr>
            <w:r w:rsidRPr="00816A69">
              <w:rPr>
                <w:b/>
              </w:rPr>
              <w:t>0</w:t>
            </w:r>
          </w:p>
        </w:tc>
      </w:tr>
      <w:tr w:rsidR="0093238A" w:rsidRPr="00AE2716" w:rsidTr="0093238A">
        <w:trPr>
          <w:cantSplit/>
          <w:tblHeader/>
        </w:trPr>
        <w:tc>
          <w:tcPr>
            <w:tcW w:w="1419" w:type="dxa"/>
          </w:tcPr>
          <w:p w:rsidR="0093238A" w:rsidRDefault="0093238A" w:rsidP="0093238A">
            <w:pPr>
              <w:contextualSpacing/>
              <w:jc w:val="both"/>
            </w:pPr>
            <w:r>
              <w:t>Иное</w:t>
            </w:r>
          </w:p>
        </w:tc>
        <w:tc>
          <w:tcPr>
            <w:tcW w:w="1842" w:type="dxa"/>
            <w:vAlign w:val="center"/>
          </w:tcPr>
          <w:p w:rsidR="0093238A" w:rsidRPr="00816A69" w:rsidRDefault="0093238A" w:rsidP="0093238A">
            <w:pPr>
              <w:contextualSpacing/>
              <w:jc w:val="center"/>
              <w:rPr>
                <w:b/>
              </w:rPr>
            </w:pPr>
            <w:r w:rsidRPr="00816A69">
              <w:rPr>
                <w:b/>
              </w:rPr>
              <w:t xml:space="preserve">12,59 </w:t>
            </w:r>
          </w:p>
        </w:tc>
        <w:tc>
          <w:tcPr>
            <w:tcW w:w="1843" w:type="dxa"/>
            <w:vAlign w:val="center"/>
          </w:tcPr>
          <w:p w:rsidR="0093238A" w:rsidRPr="00816A69" w:rsidRDefault="0093238A" w:rsidP="0093238A">
            <w:pPr>
              <w:contextualSpacing/>
              <w:jc w:val="center"/>
              <w:rPr>
                <w:b/>
              </w:rPr>
            </w:pPr>
            <w:r w:rsidRPr="00816A69">
              <w:rPr>
                <w:b/>
              </w:rPr>
              <w:t xml:space="preserve">43,70 </w:t>
            </w:r>
          </w:p>
        </w:tc>
        <w:tc>
          <w:tcPr>
            <w:tcW w:w="1559" w:type="dxa"/>
            <w:vAlign w:val="center"/>
          </w:tcPr>
          <w:p w:rsidR="0093238A" w:rsidRPr="00816A69" w:rsidRDefault="0093238A" w:rsidP="0093238A">
            <w:pPr>
              <w:contextualSpacing/>
              <w:jc w:val="center"/>
              <w:rPr>
                <w:b/>
              </w:rPr>
            </w:pPr>
            <w:r w:rsidRPr="00816A69">
              <w:rPr>
                <w:b/>
              </w:rPr>
              <w:t xml:space="preserve">30,37 </w:t>
            </w:r>
          </w:p>
        </w:tc>
        <w:tc>
          <w:tcPr>
            <w:tcW w:w="1560" w:type="dxa"/>
            <w:vAlign w:val="center"/>
          </w:tcPr>
          <w:p w:rsidR="0093238A" w:rsidRPr="00816A69" w:rsidRDefault="0093238A" w:rsidP="0093238A">
            <w:pPr>
              <w:contextualSpacing/>
              <w:jc w:val="center"/>
              <w:rPr>
                <w:b/>
              </w:rPr>
            </w:pPr>
            <w:r w:rsidRPr="00816A69">
              <w:rPr>
                <w:b/>
              </w:rPr>
              <w:t xml:space="preserve">13,33 </w:t>
            </w:r>
          </w:p>
        </w:tc>
        <w:tc>
          <w:tcPr>
            <w:tcW w:w="1842" w:type="dxa"/>
            <w:vAlign w:val="center"/>
          </w:tcPr>
          <w:p w:rsidR="0093238A" w:rsidRPr="00816A69" w:rsidRDefault="0093238A" w:rsidP="0093238A">
            <w:pPr>
              <w:contextualSpacing/>
              <w:jc w:val="center"/>
              <w:rPr>
                <w:b/>
              </w:rPr>
            </w:pPr>
            <w:r w:rsidRPr="00816A69">
              <w:rPr>
                <w:b/>
              </w:rPr>
              <w:t>0</w:t>
            </w:r>
          </w:p>
        </w:tc>
      </w:tr>
      <w:tr w:rsidR="0093238A" w:rsidRPr="00AE2716" w:rsidTr="0093238A">
        <w:trPr>
          <w:cantSplit/>
          <w:tblHeader/>
        </w:trPr>
        <w:tc>
          <w:tcPr>
            <w:tcW w:w="1419" w:type="dxa"/>
          </w:tcPr>
          <w:p w:rsidR="0093238A" w:rsidRDefault="0093238A" w:rsidP="0093238A">
            <w:pPr>
              <w:contextualSpacing/>
              <w:jc w:val="both"/>
            </w:pPr>
            <w:r w:rsidRPr="009A7BC5">
              <w:t>Начальная общеобразовательная школа</w:t>
            </w:r>
          </w:p>
        </w:tc>
        <w:tc>
          <w:tcPr>
            <w:tcW w:w="1842" w:type="dxa"/>
            <w:vAlign w:val="center"/>
          </w:tcPr>
          <w:p w:rsidR="0093238A" w:rsidRPr="00816A69" w:rsidRDefault="0093238A" w:rsidP="0093238A">
            <w:pPr>
              <w:contextualSpacing/>
              <w:jc w:val="center"/>
              <w:rPr>
                <w:b/>
              </w:rPr>
            </w:pPr>
            <w:r w:rsidRPr="00816A69">
              <w:rPr>
                <w:b/>
              </w:rPr>
              <w:t xml:space="preserve">0,00 </w:t>
            </w:r>
          </w:p>
        </w:tc>
        <w:tc>
          <w:tcPr>
            <w:tcW w:w="1843" w:type="dxa"/>
            <w:vAlign w:val="center"/>
          </w:tcPr>
          <w:p w:rsidR="0093238A" w:rsidRPr="00816A69" w:rsidRDefault="0093238A" w:rsidP="0093238A">
            <w:pPr>
              <w:contextualSpacing/>
              <w:jc w:val="center"/>
              <w:rPr>
                <w:b/>
              </w:rPr>
            </w:pPr>
            <w:r w:rsidRPr="00816A69">
              <w:rPr>
                <w:b/>
              </w:rPr>
              <w:t xml:space="preserve">100,00 </w:t>
            </w:r>
          </w:p>
        </w:tc>
        <w:tc>
          <w:tcPr>
            <w:tcW w:w="1559" w:type="dxa"/>
            <w:vAlign w:val="center"/>
          </w:tcPr>
          <w:p w:rsidR="0093238A" w:rsidRPr="00816A69" w:rsidRDefault="0093238A" w:rsidP="0093238A">
            <w:pPr>
              <w:contextualSpacing/>
              <w:jc w:val="center"/>
              <w:rPr>
                <w:b/>
              </w:rPr>
            </w:pPr>
            <w:r w:rsidRPr="00816A69">
              <w:rPr>
                <w:b/>
              </w:rPr>
              <w:t xml:space="preserve">0,00 </w:t>
            </w:r>
          </w:p>
        </w:tc>
        <w:tc>
          <w:tcPr>
            <w:tcW w:w="1560" w:type="dxa"/>
            <w:vAlign w:val="center"/>
          </w:tcPr>
          <w:p w:rsidR="0093238A" w:rsidRPr="00816A69" w:rsidRDefault="0093238A" w:rsidP="0093238A">
            <w:pPr>
              <w:contextualSpacing/>
              <w:jc w:val="center"/>
              <w:rPr>
                <w:b/>
              </w:rPr>
            </w:pPr>
            <w:r w:rsidRPr="00816A69">
              <w:rPr>
                <w:b/>
              </w:rPr>
              <w:t xml:space="preserve">0,00 </w:t>
            </w:r>
          </w:p>
        </w:tc>
        <w:tc>
          <w:tcPr>
            <w:tcW w:w="1842" w:type="dxa"/>
            <w:vAlign w:val="center"/>
          </w:tcPr>
          <w:p w:rsidR="0093238A" w:rsidRPr="00816A69" w:rsidRDefault="0093238A" w:rsidP="0093238A">
            <w:pPr>
              <w:contextualSpacing/>
              <w:jc w:val="center"/>
              <w:rPr>
                <w:b/>
              </w:rPr>
            </w:pPr>
            <w:r w:rsidRPr="00816A69">
              <w:rPr>
                <w:b/>
              </w:rPr>
              <w:t>0</w:t>
            </w:r>
          </w:p>
        </w:tc>
      </w:tr>
      <w:tr w:rsidR="0093238A" w:rsidRPr="00AE2716" w:rsidTr="0093238A">
        <w:trPr>
          <w:cantSplit/>
          <w:tblHeader/>
        </w:trPr>
        <w:tc>
          <w:tcPr>
            <w:tcW w:w="1419" w:type="dxa"/>
          </w:tcPr>
          <w:p w:rsidR="0093238A" w:rsidRPr="00AE2716" w:rsidRDefault="0093238A" w:rsidP="0093238A">
            <w:pPr>
              <w:contextualSpacing/>
              <w:jc w:val="both"/>
            </w:pPr>
            <w:r w:rsidRPr="009A7BC5">
              <w:t>Основная общеобразовательная школа</w:t>
            </w:r>
          </w:p>
        </w:tc>
        <w:tc>
          <w:tcPr>
            <w:tcW w:w="1842" w:type="dxa"/>
            <w:vAlign w:val="center"/>
          </w:tcPr>
          <w:p w:rsidR="0093238A" w:rsidRPr="00816A69" w:rsidRDefault="0093238A" w:rsidP="0093238A">
            <w:pPr>
              <w:contextualSpacing/>
              <w:jc w:val="center"/>
              <w:rPr>
                <w:b/>
              </w:rPr>
            </w:pPr>
            <w:r w:rsidRPr="00816A69">
              <w:rPr>
                <w:b/>
              </w:rPr>
              <w:t xml:space="preserve">50,00 </w:t>
            </w:r>
          </w:p>
        </w:tc>
        <w:tc>
          <w:tcPr>
            <w:tcW w:w="1843" w:type="dxa"/>
            <w:vAlign w:val="center"/>
          </w:tcPr>
          <w:p w:rsidR="0093238A" w:rsidRPr="00816A69" w:rsidRDefault="0093238A" w:rsidP="0093238A">
            <w:pPr>
              <w:contextualSpacing/>
              <w:jc w:val="center"/>
              <w:rPr>
                <w:b/>
              </w:rPr>
            </w:pPr>
            <w:r w:rsidRPr="00816A69">
              <w:rPr>
                <w:b/>
              </w:rPr>
              <w:t xml:space="preserve">50,00 </w:t>
            </w:r>
          </w:p>
        </w:tc>
        <w:tc>
          <w:tcPr>
            <w:tcW w:w="1559" w:type="dxa"/>
            <w:vAlign w:val="center"/>
          </w:tcPr>
          <w:p w:rsidR="0093238A" w:rsidRPr="00816A69" w:rsidRDefault="0093238A" w:rsidP="0093238A">
            <w:pPr>
              <w:contextualSpacing/>
              <w:jc w:val="center"/>
              <w:rPr>
                <w:b/>
              </w:rPr>
            </w:pPr>
            <w:r w:rsidRPr="00816A69">
              <w:rPr>
                <w:b/>
              </w:rPr>
              <w:t xml:space="preserve">0,00 </w:t>
            </w:r>
          </w:p>
        </w:tc>
        <w:tc>
          <w:tcPr>
            <w:tcW w:w="1560" w:type="dxa"/>
            <w:vAlign w:val="center"/>
          </w:tcPr>
          <w:p w:rsidR="0093238A" w:rsidRPr="00816A69" w:rsidRDefault="0093238A" w:rsidP="0093238A">
            <w:pPr>
              <w:contextualSpacing/>
              <w:jc w:val="center"/>
              <w:rPr>
                <w:b/>
              </w:rPr>
            </w:pPr>
            <w:r w:rsidRPr="00816A69">
              <w:rPr>
                <w:b/>
              </w:rPr>
              <w:t xml:space="preserve">0,00 </w:t>
            </w:r>
          </w:p>
        </w:tc>
        <w:tc>
          <w:tcPr>
            <w:tcW w:w="1842" w:type="dxa"/>
            <w:vAlign w:val="center"/>
          </w:tcPr>
          <w:p w:rsidR="0093238A" w:rsidRPr="00816A69" w:rsidRDefault="0093238A" w:rsidP="0093238A">
            <w:pPr>
              <w:contextualSpacing/>
              <w:jc w:val="center"/>
              <w:rPr>
                <w:b/>
              </w:rPr>
            </w:pPr>
            <w:r w:rsidRPr="00816A69">
              <w:rPr>
                <w:b/>
              </w:rPr>
              <w:t>0</w:t>
            </w:r>
          </w:p>
        </w:tc>
      </w:tr>
      <w:tr w:rsidR="0093238A" w:rsidRPr="00AE2716" w:rsidTr="0093238A">
        <w:trPr>
          <w:cantSplit/>
          <w:tblHeader/>
        </w:trPr>
        <w:tc>
          <w:tcPr>
            <w:tcW w:w="1419" w:type="dxa"/>
          </w:tcPr>
          <w:p w:rsidR="0093238A" w:rsidRPr="009A7BC5" w:rsidRDefault="0093238A" w:rsidP="0093238A">
            <w:pPr>
              <w:contextualSpacing/>
              <w:jc w:val="both"/>
            </w:pPr>
            <w:r w:rsidRPr="009A7BC5">
              <w:t>Средняя общеобразовательная школа</w:t>
            </w:r>
          </w:p>
        </w:tc>
        <w:tc>
          <w:tcPr>
            <w:tcW w:w="1842" w:type="dxa"/>
            <w:vAlign w:val="center"/>
          </w:tcPr>
          <w:p w:rsidR="0093238A" w:rsidRPr="00816A69" w:rsidRDefault="0093238A" w:rsidP="0093238A">
            <w:pPr>
              <w:contextualSpacing/>
              <w:jc w:val="center"/>
              <w:rPr>
                <w:b/>
              </w:rPr>
            </w:pPr>
            <w:r w:rsidRPr="00816A69">
              <w:rPr>
                <w:b/>
              </w:rPr>
              <w:t xml:space="preserve">19,03 </w:t>
            </w:r>
          </w:p>
        </w:tc>
        <w:tc>
          <w:tcPr>
            <w:tcW w:w="1843" w:type="dxa"/>
            <w:vAlign w:val="center"/>
          </w:tcPr>
          <w:p w:rsidR="0093238A" w:rsidRPr="00816A69" w:rsidRDefault="0093238A" w:rsidP="0093238A">
            <w:pPr>
              <w:contextualSpacing/>
              <w:jc w:val="center"/>
              <w:rPr>
                <w:b/>
              </w:rPr>
            </w:pPr>
            <w:r w:rsidRPr="00816A69">
              <w:rPr>
                <w:b/>
              </w:rPr>
              <w:t xml:space="preserve">46,08 </w:t>
            </w:r>
          </w:p>
        </w:tc>
        <w:tc>
          <w:tcPr>
            <w:tcW w:w="1559" w:type="dxa"/>
            <w:vAlign w:val="center"/>
          </w:tcPr>
          <w:p w:rsidR="0093238A" w:rsidRPr="00816A69" w:rsidRDefault="0093238A" w:rsidP="0093238A">
            <w:pPr>
              <w:contextualSpacing/>
              <w:jc w:val="center"/>
              <w:rPr>
                <w:b/>
              </w:rPr>
            </w:pPr>
            <w:r w:rsidRPr="00816A69">
              <w:rPr>
                <w:b/>
              </w:rPr>
              <w:t xml:space="preserve">24,37 </w:t>
            </w:r>
          </w:p>
        </w:tc>
        <w:tc>
          <w:tcPr>
            <w:tcW w:w="1560" w:type="dxa"/>
            <w:vAlign w:val="center"/>
          </w:tcPr>
          <w:p w:rsidR="0093238A" w:rsidRPr="00816A69" w:rsidRDefault="0093238A" w:rsidP="0093238A">
            <w:pPr>
              <w:contextualSpacing/>
              <w:jc w:val="center"/>
              <w:rPr>
                <w:b/>
              </w:rPr>
            </w:pPr>
            <w:r w:rsidRPr="00816A69">
              <w:rPr>
                <w:b/>
              </w:rPr>
              <w:t xml:space="preserve">10,02 </w:t>
            </w:r>
          </w:p>
        </w:tc>
        <w:tc>
          <w:tcPr>
            <w:tcW w:w="1842" w:type="dxa"/>
            <w:vAlign w:val="center"/>
          </w:tcPr>
          <w:p w:rsidR="0093238A" w:rsidRPr="00816A69" w:rsidRDefault="0093238A" w:rsidP="0093238A">
            <w:pPr>
              <w:contextualSpacing/>
              <w:jc w:val="center"/>
              <w:rPr>
                <w:b/>
              </w:rPr>
            </w:pPr>
            <w:r w:rsidRPr="00816A69">
              <w:rPr>
                <w:b/>
              </w:rPr>
              <w:t>3</w:t>
            </w:r>
          </w:p>
        </w:tc>
      </w:tr>
    </w:tbl>
    <w:p w:rsidR="0093238A" w:rsidRPr="00FC6BBF" w:rsidRDefault="0093238A" w:rsidP="0093238A">
      <w:pPr>
        <w:pStyle w:val="3"/>
        <w:numPr>
          <w:ilvl w:val="0"/>
          <w:numId w:val="0"/>
        </w:numPr>
        <w:ind w:left="720"/>
        <w:rPr>
          <w:rFonts w:ascii="Times New Roman" w:hAnsi="Times New Roman"/>
        </w:rPr>
      </w:pPr>
    </w:p>
    <w:p w:rsidR="0093238A" w:rsidRPr="00FC6BBF" w:rsidRDefault="0093238A" w:rsidP="0093238A">
      <w:pPr>
        <w:pStyle w:val="af"/>
        <w:keepNext/>
      </w:pPr>
      <w:r w:rsidRPr="00FC6BBF">
        <w:t xml:space="preserve">Таблица </w:t>
      </w:r>
      <w:fldSimple w:instr=" STYLEREF 1 \s ">
        <w:r w:rsidR="00A15014">
          <w:rPr>
            <w:noProof/>
          </w:rPr>
          <w:t>1</w:t>
        </w:r>
      </w:fldSimple>
      <w:r>
        <w:noBreakHyphen/>
      </w:r>
      <w:fldSimple w:instr=" SEQ Таблица \* ARABIC \s 1 ">
        <w:r w:rsidR="00A15014">
          <w:rPr>
            <w:noProof/>
          </w:rPr>
          <w:t>9</w:t>
        </w:r>
      </w:fldSimple>
    </w:p>
    <w:p w:rsidR="0093238A" w:rsidRPr="00FC6BBF" w:rsidRDefault="0093238A" w:rsidP="0093238A">
      <w:pPr>
        <w:pStyle w:val="3"/>
        <w:numPr>
          <w:ilvl w:val="2"/>
          <w:numId w:val="13"/>
        </w:numPr>
        <w:rPr>
          <w:rFonts w:ascii="Times New Roman" w:hAnsi="Times New Roman"/>
        </w:rPr>
      </w:pPr>
      <w:r w:rsidRPr="00FC6BBF">
        <w:rPr>
          <w:rFonts w:ascii="Times New Roman" w:hAnsi="Times New Roman"/>
          <w:b w:val="0"/>
          <w:bCs w:val="0"/>
        </w:rPr>
        <w:t>основные результаты ЕГЭ по предмету в сравнении по АТЕ</w:t>
      </w:r>
      <w:r>
        <w:rPr>
          <w:rFonts w:ascii="Times New Roman" w:hAnsi="Times New Roman"/>
          <w:b w:val="0"/>
          <w:bCs w:val="0"/>
        </w:rPr>
        <w:t xml:space="preserve"> </w:t>
      </w:r>
    </w:p>
    <w:p w:rsidR="0093238A" w:rsidRPr="00816A69" w:rsidRDefault="0093238A" w:rsidP="0093238A">
      <w:pPr>
        <w:pStyle w:val="af"/>
        <w:keepNext/>
        <w:numPr>
          <w:ilvl w:val="0"/>
          <w:numId w:val="13"/>
        </w:numPr>
      </w:pPr>
      <w:r w:rsidRPr="00FC6BBF">
        <w:t xml:space="preserve">Таблица </w:t>
      </w:r>
      <w:fldSimple w:instr=" STYLEREF 1 \s ">
        <w:r w:rsidR="00A15014">
          <w:rPr>
            <w:noProof/>
          </w:rPr>
          <w:t>1</w:t>
        </w:r>
      </w:fldSimple>
      <w:r>
        <w:noBreakHyphen/>
      </w:r>
      <w:fldSimple w:instr=" SEQ Таблица \* ARABIC \s 1 ">
        <w:r w:rsidR="00A15014">
          <w:rPr>
            <w:noProof/>
          </w:rPr>
          <w:t>10</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6"/>
        <w:gridCol w:w="1701"/>
        <w:gridCol w:w="1843"/>
        <w:gridCol w:w="1274"/>
        <w:gridCol w:w="1275"/>
        <w:gridCol w:w="1561"/>
      </w:tblGrid>
      <w:tr w:rsidR="0093238A" w:rsidRPr="00AE2716" w:rsidTr="0093238A">
        <w:trPr>
          <w:cantSplit/>
          <w:tblHeader/>
        </w:trPr>
        <w:tc>
          <w:tcPr>
            <w:tcW w:w="425" w:type="dxa"/>
            <w:vMerge w:val="restart"/>
            <w:shd w:val="clear" w:color="auto" w:fill="auto"/>
            <w:vAlign w:val="center"/>
          </w:tcPr>
          <w:p w:rsidR="0093238A" w:rsidRPr="00AE2716" w:rsidRDefault="0093238A" w:rsidP="0093238A">
            <w:pPr>
              <w:contextualSpacing/>
              <w:jc w:val="center"/>
            </w:pPr>
            <w:r w:rsidRPr="00AE2716">
              <w:t>№</w:t>
            </w:r>
          </w:p>
        </w:tc>
        <w:tc>
          <w:tcPr>
            <w:tcW w:w="1986" w:type="dxa"/>
            <w:vMerge w:val="restart"/>
            <w:shd w:val="clear" w:color="auto" w:fill="auto"/>
            <w:vAlign w:val="center"/>
          </w:tcPr>
          <w:p w:rsidR="0093238A" w:rsidRPr="00AE2716" w:rsidRDefault="0093238A" w:rsidP="0093238A">
            <w:pPr>
              <w:contextualSpacing/>
              <w:jc w:val="center"/>
            </w:pPr>
            <w:r w:rsidRPr="00AE2716">
              <w:t>Наименование</w:t>
            </w:r>
            <w:r>
              <w:t xml:space="preserve"> </w:t>
            </w:r>
            <w:r w:rsidRPr="00AE2716">
              <w:t>АТЕ</w:t>
            </w:r>
          </w:p>
        </w:tc>
        <w:tc>
          <w:tcPr>
            <w:tcW w:w="6093" w:type="dxa"/>
            <w:gridSpan w:val="4"/>
            <w:shd w:val="clear" w:color="auto" w:fill="auto"/>
          </w:tcPr>
          <w:p w:rsidR="0093238A" w:rsidRPr="00AE2716" w:rsidRDefault="0093238A" w:rsidP="0093238A">
            <w:pPr>
              <w:contextualSpacing/>
              <w:jc w:val="center"/>
            </w:pPr>
            <w:r w:rsidRPr="00AE2716">
              <w:t>Доля участников, получивших тестовый балл</w:t>
            </w:r>
          </w:p>
        </w:tc>
        <w:tc>
          <w:tcPr>
            <w:tcW w:w="1561" w:type="dxa"/>
            <w:vMerge w:val="restart"/>
            <w:shd w:val="clear" w:color="auto" w:fill="auto"/>
            <w:vAlign w:val="center"/>
          </w:tcPr>
          <w:p w:rsidR="0093238A" w:rsidRPr="00AE2716" w:rsidRDefault="0093238A" w:rsidP="0093238A">
            <w:pPr>
              <w:contextualSpacing/>
              <w:jc w:val="center"/>
            </w:pPr>
            <w:r w:rsidRPr="00AE2716">
              <w:t>Количество участников, получивших 100 баллов</w:t>
            </w:r>
          </w:p>
        </w:tc>
      </w:tr>
      <w:tr w:rsidR="0093238A" w:rsidRPr="00AE2716" w:rsidTr="0093238A">
        <w:trPr>
          <w:cantSplit/>
          <w:tblHeader/>
        </w:trPr>
        <w:tc>
          <w:tcPr>
            <w:tcW w:w="425" w:type="dxa"/>
            <w:vMerge/>
            <w:shd w:val="clear" w:color="auto" w:fill="auto"/>
          </w:tcPr>
          <w:p w:rsidR="0093238A" w:rsidRPr="00AE2716" w:rsidRDefault="0093238A" w:rsidP="0093238A">
            <w:pPr>
              <w:contextualSpacing/>
              <w:jc w:val="center"/>
            </w:pPr>
          </w:p>
        </w:tc>
        <w:tc>
          <w:tcPr>
            <w:tcW w:w="1986" w:type="dxa"/>
            <w:vMerge/>
            <w:shd w:val="clear" w:color="auto" w:fill="auto"/>
          </w:tcPr>
          <w:p w:rsidR="0093238A" w:rsidRPr="00AE2716" w:rsidRDefault="0093238A" w:rsidP="0093238A">
            <w:pPr>
              <w:contextualSpacing/>
              <w:jc w:val="center"/>
            </w:pPr>
          </w:p>
        </w:tc>
        <w:tc>
          <w:tcPr>
            <w:tcW w:w="1701" w:type="dxa"/>
            <w:shd w:val="clear" w:color="auto" w:fill="auto"/>
            <w:vAlign w:val="center"/>
          </w:tcPr>
          <w:p w:rsidR="0093238A" w:rsidRPr="00AE2716" w:rsidRDefault="0093238A" w:rsidP="0093238A">
            <w:pPr>
              <w:contextualSpacing/>
              <w:jc w:val="center"/>
              <w:rPr>
                <w:i/>
              </w:rPr>
            </w:pPr>
            <w:r w:rsidRPr="00AE2716">
              <w:t>ниже минимального</w:t>
            </w:r>
          </w:p>
        </w:tc>
        <w:tc>
          <w:tcPr>
            <w:tcW w:w="1843" w:type="dxa"/>
            <w:shd w:val="clear" w:color="auto" w:fill="auto"/>
            <w:vAlign w:val="center"/>
          </w:tcPr>
          <w:p w:rsidR="0093238A" w:rsidRPr="00AE2716" w:rsidRDefault="0093238A" w:rsidP="0093238A">
            <w:pPr>
              <w:contextualSpacing/>
              <w:jc w:val="center"/>
              <w:rPr>
                <w:i/>
              </w:rPr>
            </w:pPr>
            <w:r w:rsidRPr="00AE2716">
              <w:t>от минимального до 60 баллов</w:t>
            </w:r>
          </w:p>
        </w:tc>
        <w:tc>
          <w:tcPr>
            <w:tcW w:w="1274" w:type="dxa"/>
            <w:shd w:val="clear" w:color="auto" w:fill="auto"/>
            <w:vAlign w:val="center"/>
          </w:tcPr>
          <w:p w:rsidR="0093238A" w:rsidRPr="00AE2716" w:rsidRDefault="0093238A" w:rsidP="0093238A">
            <w:pPr>
              <w:contextualSpacing/>
              <w:jc w:val="center"/>
              <w:rPr>
                <w:i/>
              </w:rPr>
            </w:pPr>
            <w:r w:rsidRPr="00AE2716">
              <w:t>от 61 до 80 баллов</w:t>
            </w:r>
          </w:p>
        </w:tc>
        <w:tc>
          <w:tcPr>
            <w:tcW w:w="1275" w:type="dxa"/>
            <w:shd w:val="clear" w:color="auto" w:fill="auto"/>
            <w:vAlign w:val="center"/>
          </w:tcPr>
          <w:p w:rsidR="0093238A" w:rsidRPr="00AE2716" w:rsidRDefault="0093238A" w:rsidP="0093238A">
            <w:pPr>
              <w:contextualSpacing/>
              <w:jc w:val="center"/>
              <w:rPr>
                <w:i/>
              </w:rPr>
            </w:pPr>
            <w:r w:rsidRPr="00AE2716">
              <w:t>от 81 до 99 баллов</w:t>
            </w:r>
          </w:p>
        </w:tc>
        <w:tc>
          <w:tcPr>
            <w:tcW w:w="1561" w:type="dxa"/>
            <w:vMerge/>
            <w:shd w:val="clear" w:color="auto" w:fill="auto"/>
          </w:tcPr>
          <w:p w:rsidR="0093238A" w:rsidRPr="00AE2716" w:rsidRDefault="0093238A" w:rsidP="0093238A">
            <w:pPr>
              <w:contextualSpacing/>
              <w:jc w:val="center"/>
              <w:rPr>
                <w:i/>
              </w:rPr>
            </w:pPr>
          </w:p>
        </w:tc>
      </w:tr>
      <w:tr w:rsidR="0093238A" w:rsidRPr="00AE2716" w:rsidTr="0093238A">
        <w:trPr>
          <w:cantSplit/>
          <w:trHeight w:val="20"/>
        </w:trPr>
        <w:tc>
          <w:tcPr>
            <w:tcW w:w="425" w:type="dxa"/>
            <w:shd w:val="clear" w:color="auto" w:fill="auto"/>
          </w:tcPr>
          <w:p w:rsidR="0093238A" w:rsidRPr="00AE2716" w:rsidRDefault="0093238A" w:rsidP="0093238A">
            <w:pPr>
              <w:contextualSpacing/>
            </w:pPr>
            <w:r w:rsidRPr="00AE2716">
              <w:t>1.</w:t>
            </w:r>
          </w:p>
        </w:tc>
        <w:tc>
          <w:tcPr>
            <w:tcW w:w="1986" w:type="dxa"/>
            <w:shd w:val="clear" w:color="auto" w:fill="auto"/>
          </w:tcPr>
          <w:p w:rsidR="0093238A" w:rsidRPr="00AE2716" w:rsidRDefault="0093238A" w:rsidP="0093238A">
            <w:pPr>
              <w:contextualSpacing/>
            </w:pPr>
            <w:r w:rsidRPr="00420092">
              <w:t>Администрация г. Назрань</w:t>
            </w:r>
          </w:p>
        </w:tc>
        <w:tc>
          <w:tcPr>
            <w:tcW w:w="1701" w:type="dxa"/>
            <w:shd w:val="clear" w:color="auto" w:fill="auto"/>
          </w:tcPr>
          <w:p w:rsidR="0093238A" w:rsidRPr="00C00F89" w:rsidRDefault="0093238A" w:rsidP="0093238A">
            <w:pPr>
              <w:contextualSpacing/>
              <w:jc w:val="center"/>
              <w:rPr>
                <w:b/>
              </w:rPr>
            </w:pPr>
            <w:r w:rsidRPr="00C00F89">
              <w:rPr>
                <w:b/>
              </w:rPr>
              <w:t>14,05</w:t>
            </w:r>
          </w:p>
        </w:tc>
        <w:tc>
          <w:tcPr>
            <w:tcW w:w="1843" w:type="dxa"/>
            <w:shd w:val="clear" w:color="auto" w:fill="auto"/>
          </w:tcPr>
          <w:p w:rsidR="0093238A" w:rsidRPr="00C00F89" w:rsidRDefault="0093238A" w:rsidP="0093238A">
            <w:pPr>
              <w:contextualSpacing/>
              <w:jc w:val="center"/>
              <w:rPr>
                <w:b/>
              </w:rPr>
            </w:pPr>
            <w:r w:rsidRPr="00C00F89">
              <w:rPr>
                <w:b/>
              </w:rPr>
              <w:t>37,60</w:t>
            </w:r>
          </w:p>
        </w:tc>
        <w:tc>
          <w:tcPr>
            <w:tcW w:w="1274" w:type="dxa"/>
            <w:shd w:val="clear" w:color="auto" w:fill="auto"/>
          </w:tcPr>
          <w:p w:rsidR="0093238A" w:rsidRPr="00C00F89" w:rsidRDefault="0093238A" w:rsidP="0093238A">
            <w:pPr>
              <w:contextualSpacing/>
              <w:jc w:val="center"/>
              <w:rPr>
                <w:b/>
              </w:rPr>
            </w:pPr>
            <w:r w:rsidRPr="00C00F89">
              <w:rPr>
                <w:b/>
              </w:rPr>
              <w:t>31,82</w:t>
            </w:r>
          </w:p>
        </w:tc>
        <w:tc>
          <w:tcPr>
            <w:tcW w:w="1275" w:type="dxa"/>
            <w:shd w:val="clear" w:color="auto" w:fill="auto"/>
          </w:tcPr>
          <w:p w:rsidR="0093238A" w:rsidRPr="00C00F89" w:rsidRDefault="0093238A" w:rsidP="0093238A">
            <w:pPr>
              <w:contextualSpacing/>
              <w:jc w:val="center"/>
              <w:rPr>
                <w:b/>
              </w:rPr>
            </w:pPr>
            <w:r w:rsidRPr="00C00F89">
              <w:rPr>
                <w:b/>
              </w:rPr>
              <w:t xml:space="preserve">15,70 </w:t>
            </w:r>
          </w:p>
        </w:tc>
        <w:tc>
          <w:tcPr>
            <w:tcW w:w="1561" w:type="dxa"/>
            <w:shd w:val="clear" w:color="auto" w:fill="auto"/>
          </w:tcPr>
          <w:p w:rsidR="0093238A" w:rsidRPr="00C00F89" w:rsidRDefault="0093238A" w:rsidP="0093238A">
            <w:pPr>
              <w:contextualSpacing/>
              <w:jc w:val="center"/>
              <w:rPr>
                <w:b/>
              </w:rPr>
            </w:pPr>
            <w:r w:rsidRPr="00C00F89">
              <w:rPr>
                <w:b/>
              </w:rPr>
              <w:t>2</w:t>
            </w:r>
          </w:p>
        </w:tc>
      </w:tr>
      <w:tr w:rsidR="0093238A" w:rsidRPr="00AE2716" w:rsidTr="0093238A">
        <w:trPr>
          <w:cantSplit/>
          <w:trHeight w:val="243"/>
        </w:trPr>
        <w:tc>
          <w:tcPr>
            <w:tcW w:w="425" w:type="dxa"/>
            <w:shd w:val="clear" w:color="auto" w:fill="auto"/>
          </w:tcPr>
          <w:p w:rsidR="0093238A" w:rsidRPr="00AE2716" w:rsidRDefault="0093238A" w:rsidP="0093238A">
            <w:pPr>
              <w:contextualSpacing/>
              <w:jc w:val="both"/>
            </w:pPr>
            <w:r>
              <w:t>2.</w:t>
            </w:r>
          </w:p>
        </w:tc>
        <w:tc>
          <w:tcPr>
            <w:tcW w:w="1986" w:type="dxa"/>
            <w:shd w:val="clear" w:color="auto" w:fill="auto"/>
          </w:tcPr>
          <w:p w:rsidR="0093238A" w:rsidRPr="00AE2716" w:rsidRDefault="0093238A" w:rsidP="0093238A">
            <w:pPr>
              <w:contextualSpacing/>
              <w:jc w:val="both"/>
            </w:pPr>
            <w:r w:rsidRPr="00420092">
              <w:t>Администрация г. Магас</w:t>
            </w:r>
          </w:p>
        </w:tc>
        <w:tc>
          <w:tcPr>
            <w:tcW w:w="1701" w:type="dxa"/>
            <w:shd w:val="clear" w:color="auto" w:fill="auto"/>
          </w:tcPr>
          <w:p w:rsidR="0093238A" w:rsidRPr="00C00F89" w:rsidRDefault="0093238A" w:rsidP="0093238A">
            <w:pPr>
              <w:contextualSpacing/>
              <w:jc w:val="center"/>
              <w:rPr>
                <w:b/>
              </w:rPr>
            </w:pPr>
            <w:r w:rsidRPr="00C00F89">
              <w:rPr>
                <w:b/>
              </w:rPr>
              <w:t>7,69</w:t>
            </w:r>
          </w:p>
        </w:tc>
        <w:tc>
          <w:tcPr>
            <w:tcW w:w="1843" w:type="dxa"/>
            <w:shd w:val="clear" w:color="auto" w:fill="auto"/>
          </w:tcPr>
          <w:p w:rsidR="0093238A" w:rsidRPr="00C00F89" w:rsidRDefault="0093238A" w:rsidP="0093238A">
            <w:pPr>
              <w:contextualSpacing/>
              <w:jc w:val="center"/>
              <w:rPr>
                <w:b/>
              </w:rPr>
            </w:pPr>
            <w:r w:rsidRPr="00C00F89">
              <w:rPr>
                <w:b/>
              </w:rPr>
              <w:t>36,54</w:t>
            </w:r>
          </w:p>
        </w:tc>
        <w:tc>
          <w:tcPr>
            <w:tcW w:w="1274" w:type="dxa"/>
            <w:shd w:val="clear" w:color="auto" w:fill="auto"/>
          </w:tcPr>
          <w:p w:rsidR="0093238A" w:rsidRPr="00C00F89" w:rsidRDefault="0093238A" w:rsidP="0093238A">
            <w:pPr>
              <w:contextualSpacing/>
              <w:jc w:val="center"/>
              <w:rPr>
                <w:b/>
              </w:rPr>
            </w:pPr>
            <w:r w:rsidRPr="00C00F89">
              <w:rPr>
                <w:b/>
              </w:rPr>
              <w:t>25,00</w:t>
            </w:r>
          </w:p>
        </w:tc>
        <w:tc>
          <w:tcPr>
            <w:tcW w:w="1275" w:type="dxa"/>
            <w:shd w:val="clear" w:color="auto" w:fill="auto"/>
          </w:tcPr>
          <w:p w:rsidR="0093238A" w:rsidRPr="00C00F89" w:rsidRDefault="0093238A" w:rsidP="0093238A">
            <w:pPr>
              <w:contextualSpacing/>
              <w:jc w:val="center"/>
              <w:rPr>
                <w:b/>
              </w:rPr>
            </w:pPr>
            <w:r w:rsidRPr="00C00F89">
              <w:rPr>
                <w:b/>
              </w:rPr>
              <w:t xml:space="preserve">26,92 </w:t>
            </w:r>
          </w:p>
        </w:tc>
        <w:tc>
          <w:tcPr>
            <w:tcW w:w="1561" w:type="dxa"/>
            <w:shd w:val="clear" w:color="auto" w:fill="auto"/>
          </w:tcPr>
          <w:p w:rsidR="0093238A" w:rsidRPr="00C00F89" w:rsidRDefault="0093238A" w:rsidP="0093238A">
            <w:pPr>
              <w:contextualSpacing/>
              <w:jc w:val="center"/>
              <w:rPr>
                <w:b/>
              </w:rPr>
            </w:pPr>
            <w:r w:rsidRPr="00C00F89">
              <w:rPr>
                <w:b/>
              </w:rPr>
              <w:t>2</w:t>
            </w:r>
          </w:p>
        </w:tc>
      </w:tr>
      <w:tr w:rsidR="0093238A" w:rsidRPr="00AE2716" w:rsidTr="0093238A">
        <w:trPr>
          <w:cantSplit/>
          <w:trHeight w:val="243"/>
        </w:trPr>
        <w:tc>
          <w:tcPr>
            <w:tcW w:w="425" w:type="dxa"/>
            <w:shd w:val="clear" w:color="auto" w:fill="auto"/>
          </w:tcPr>
          <w:p w:rsidR="0093238A" w:rsidRPr="00AE2716" w:rsidRDefault="0093238A" w:rsidP="0093238A">
            <w:pPr>
              <w:contextualSpacing/>
              <w:jc w:val="both"/>
            </w:pPr>
            <w:r>
              <w:t>3.</w:t>
            </w:r>
          </w:p>
        </w:tc>
        <w:tc>
          <w:tcPr>
            <w:tcW w:w="1986" w:type="dxa"/>
            <w:shd w:val="clear" w:color="auto" w:fill="auto"/>
          </w:tcPr>
          <w:p w:rsidR="0093238A" w:rsidRPr="00AE2716" w:rsidRDefault="0093238A" w:rsidP="0093238A">
            <w:pPr>
              <w:contextualSpacing/>
              <w:jc w:val="both"/>
            </w:pPr>
            <w:r w:rsidRPr="00A3127A">
              <w:t>Администрация г. Карабулак</w:t>
            </w:r>
          </w:p>
        </w:tc>
        <w:tc>
          <w:tcPr>
            <w:tcW w:w="1701" w:type="dxa"/>
            <w:shd w:val="clear" w:color="auto" w:fill="auto"/>
          </w:tcPr>
          <w:p w:rsidR="0093238A" w:rsidRPr="00C00F89" w:rsidRDefault="0093238A" w:rsidP="0093238A">
            <w:pPr>
              <w:contextualSpacing/>
              <w:jc w:val="center"/>
              <w:rPr>
                <w:b/>
              </w:rPr>
            </w:pPr>
            <w:r w:rsidRPr="00C00F89">
              <w:rPr>
                <w:b/>
              </w:rPr>
              <w:t>10,94</w:t>
            </w:r>
          </w:p>
        </w:tc>
        <w:tc>
          <w:tcPr>
            <w:tcW w:w="1843" w:type="dxa"/>
            <w:shd w:val="clear" w:color="auto" w:fill="auto"/>
          </w:tcPr>
          <w:p w:rsidR="0093238A" w:rsidRPr="00C00F89" w:rsidRDefault="0093238A" w:rsidP="0093238A">
            <w:pPr>
              <w:contextualSpacing/>
              <w:jc w:val="center"/>
              <w:rPr>
                <w:b/>
              </w:rPr>
            </w:pPr>
            <w:r w:rsidRPr="00C00F89">
              <w:rPr>
                <w:b/>
              </w:rPr>
              <w:t>46,88</w:t>
            </w:r>
          </w:p>
        </w:tc>
        <w:tc>
          <w:tcPr>
            <w:tcW w:w="1274" w:type="dxa"/>
            <w:shd w:val="clear" w:color="auto" w:fill="auto"/>
          </w:tcPr>
          <w:p w:rsidR="0093238A" w:rsidRPr="00C00F89" w:rsidRDefault="0093238A" w:rsidP="0093238A">
            <w:pPr>
              <w:contextualSpacing/>
              <w:jc w:val="center"/>
              <w:rPr>
                <w:b/>
              </w:rPr>
            </w:pPr>
            <w:r w:rsidRPr="00C00F89">
              <w:rPr>
                <w:b/>
              </w:rPr>
              <w:t>32,81</w:t>
            </w:r>
          </w:p>
        </w:tc>
        <w:tc>
          <w:tcPr>
            <w:tcW w:w="1275" w:type="dxa"/>
            <w:shd w:val="clear" w:color="auto" w:fill="auto"/>
          </w:tcPr>
          <w:p w:rsidR="0093238A" w:rsidRPr="00C00F89" w:rsidRDefault="0093238A" w:rsidP="0093238A">
            <w:pPr>
              <w:contextualSpacing/>
              <w:jc w:val="center"/>
              <w:rPr>
                <w:b/>
              </w:rPr>
            </w:pPr>
            <w:r w:rsidRPr="00C00F89">
              <w:rPr>
                <w:b/>
              </w:rPr>
              <w:t xml:space="preserve">9,38 </w:t>
            </w:r>
          </w:p>
        </w:tc>
        <w:tc>
          <w:tcPr>
            <w:tcW w:w="1561" w:type="dxa"/>
            <w:shd w:val="clear" w:color="auto" w:fill="auto"/>
          </w:tcPr>
          <w:p w:rsidR="0093238A" w:rsidRPr="00C00F89" w:rsidRDefault="0093238A" w:rsidP="0093238A">
            <w:pPr>
              <w:contextualSpacing/>
              <w:jc w:val="center"/>
              <w:rPr>
                <w:b/>
              </w:rPr>
            </w:pPr>
            <w:r w:rsidRPr="00C00F89">
              <w:rPr>
                <w:b/>
              </w:rPr>
              <w:t>0</w:t>
            </w:r>
          </w:p>
        </w:tc>
      </w:tr>
      <w:tr w:rsidR="0093238A" w:rsidRPr="00AE2716" w:rsidTr="0093238A">
        <w:trPr>
          <w:cantSplit/>
          <w:trHeight w:val="243"/>
        </w:trPr>
        <w:tc>
          <w:tcPr>
            <w:tcW w:w="425" w:type="dxa"/>
            <w:shd w:val="clear" w:color="auto" w:fill="auto"/>
          </w:tcPr>
          <w:p w:rsidR="0093238A" w:rsidRDefault="0093238A" w:rsidP="0093238A">
            <w:pPr>
              <w:contextualSpacing/>
              <w:jc w:val="both"/>
            </w:pPr>
            <w:r>
              <w:t>4.</w:t>
            </w:r>
          </w:p>
        </w:tc>
        <w:tc>
          <w:tcPr>
            <w:tcW w:w="1986" w:type="dxa"/>
            <w:shd w:val="clear" w:color="auto" w:fill="auto"/>
          </w:tcPr>
          <w:p w:rsidR="0093238A" w:rsidRPr="00420092" w:rsidRDefault="0093238A" w:rsidP="0093238A">
            <w:pPr>
              <w:contextualSpacing/>
              <w:jc w:val="both"/>
            </w:pPr>
            <w:r w:rsidRPr="00A3127A">
              <w:t>Администрация г. Малгобек</w:t>
            </w:r>
          </w:p>
        </w:tc>
        <w:tc>
          <w:tcPr>
            <w:tcW w:w="1701" w:type="dxa"/>
            <w:shd w:val="clear" w:color="auto" w:fill="auto"/>
          </w:tcPr>
          <w:p w:rsidR="0093238A" w:rsidRPr="00C00F89" w:rsidRDefault="0093238A" w:rsidP="0093238A">
            <w:pPr>
              <w:contextualSpacing/>
              <w:jc w:val="center"/>
              <w:rPr>
                <w:b/>
              </w:rPr>
            </w:pPr>
            <w:r w:rsidRPr="00C00F89">
              <w:rPr>
                <w:b/>
              </w:rPr>
              <w:t>16,13</w:t>
            </w:r>
          </w:p>
        </w:tc>
        <w:tc>
          <w:tcPr>
            <w:tcW w:w="1843" w:type="dxa"/>
            <w:shd w:val="clear" w:color="auto" w:fill="auto"/>
          </w:tcPr>
          <w:p w:rsidR="0093238A" w:rsidRPr="00C00F89" w:rsidRDefault="0093238A" w:rsidP="0093238A">
            <w:pPr>
              <w:contextualSpacing/>
              <w:jc w:val="center"/>
              <w:rPr>
                <w:b/>
              </w:rPr>
            </w:pPr>
            <w:r w:rsidRPr="00C00F89">
              <w:rPr>
                <w:b/>
              </w:rPr>
              <w:t>43,01</w:t>
            </w:r>
          </w:p>
        </w:tc>
        <w:tc>
          <w:tcPr>
            <w:tcW w:w="1274" w:type="dxa"/>
            <w:shd w:val="clear" w:color="auto" w:fill="auto"/>
          </w:tcPr>
          <w:p w:rsidR="0093238A" w:rsidRPr="00C00F89" w:rsidRDefault="0093238A" w:rsidP="0093238A">
            <w:pPr>
              <w:contextualSpacing/>
              <w:jc w:val="center"/>
              <w:rPr>
                <w:b/>
              </w:rPr>
            </w:pPr>
            <w:r w:rsidRPr="00C00F89">
              <w:rPr>
                <w:b/>
              </w:rPr>
              <w:t>31,18</w:t>
            </w:r>
          </w:p>
        </w:tc>
        <w:tc>
          <w:tcPr>
            <w:tcW w:w="1275" w:type="dxa"/>
            <w:shd w:val="clear" w:color="auto" w:fill="auto"/>
          </w:tcPr>
          <w:p w:rsidR="0093238A" w:rsidRPr="00C00F89" w:rsidRDefault="0093238A" w:rsidP="0093238A">
            <w:pPr>
              <w:contextualSpacing/>
              <w:jc w:val="center"/>
              <w:rPr>
                <w:b/>
              </w:rPr>
            </w:pPr>
            <w:r w:rsidRPr="00C00F89">
              <w:rPr>
                <w:b/>
              </w:rPr>
              <w:t xml:space="preserve">9,68 </w:t>
            </w:r>
          </w:p>
        </w:tc>
        <w:tc>
          <w:tcPr>
            <w:tcW w:w="1561" w:type="dxa"/>
            <w:shd w:val="clear" w:color="auto" w:fill="auto"/>
          </w:tcPr>
          <w:p w:rsidR="0093238A" w:rsidRPr="00C00F89" w:rsidRDefault="0093238A" w:rsidP="0093238A">
            <w:pPr>
              <w:contextualSpacing/>
              <w:jc w:val="center"/>
              <w:rPr>
                <w:b/>
              </w:rPr>
            </w:pPr>
            <w:r w:rsidRPr="00C00F89">
              <w:rPr>
                <w:b/>
              </w:rPr>
              <w:t>0</w:t>
            </w:r>
          </w:p>
        </w:tc>
      </w:tr>
      <w:tr w:rsidR="0093238A" w:rsidRPr="00AE2716" w:rsidTr="0093238A">
        <w:trPr>
          <w:cantSplit/>
          <w:trHeight w:val="243"/>
        </w:trPr>
        <w:tc>
          <w:tcPr>
            <w:tcW w:w="425" w:type="dxa"/>
            <w:shd w:val="clear" w:color="auto" w:fill="auto"/>
          </w:tcPr>
          <w:p w:rsidR="0093238A" w:rsidRDefault="0093238A" w:rsidP="0093238A">
            <w:pPr>
              <w:contextualSpacing/>
              <w:jc w:val="both"/>
            </w:pPr>
            <w:r>
              <w:t>5.</w:t>
            </w:r>
          </w:p>
        </w:tc>
        <w:tc>
          <w:tcPr>
            <w:tcW w:w="1986" w:type="dxa"/>
            <w:shd w:val="clear" w:color="auto" w:fill="auto"/>
          </w:tcPr>
          <w:p w:rsidR="0093238A" w:rsidRPr="00420092" w:rsidRDefault="0093238A" w:rsidP="0093238A">
            <w:pPr>
              <w:contextualSpacing/>
              <w:jc w:val="both"/>
            </w:pPr>
            <w:r w:rsidRPr="00A3127A">
              <w:t>Администрация Назрановского района</w:t>
            </w:r>
          </w:p>
        </w:tc>
        <w:tc>
          <w:tcPr>
            <w:tcW w:w="1701" w:type="dxa"/>
            <w:shd w:val="clear" w:color="auto" w:fill="auto"/>
          </w:tcPr>
          <w:p w:rsidR="0093238A" w:rsidRPr="00C00F89" w:rsidRDefault="0093238A" w:rsidP="0093238A">
            <w:pPr>
              <w:contextualSpacing/>
              <w:jc w:val="center"/>
              <w:rPr>
                <w:b/>
              </w:rPr>
            </w:pPr>
            <w:r w:rsidRPr="00C00F89">
              <w:rPr>
                <w:b/>
              </w:rPr>
              <w:t>26,90</w:t>
            </w:r>
          </w:p>
        </w:tc>
        <w:tc>
          <w:tcPr>
            <w:tcW w:w="1843" w:type="dxa"/>
            <w:shd w:val="clear" w:color="auto" w:fill="auto"/>
          </w:tcPr>
          <w:p w:rsidR="0093238A" w:rsidRPr="00C00F89" w:rsidRDefault="0093238A" w:rsidP="0093238A">
            <w:pPr>
              <w:contextualSpacing/>
              <w:jc w:val="center"/>
              <w:rPr>
                <w:b/>
              </w:rPr>
            </w:pPr>
            <w:r w:rsidRPr="00C00F89">
              <w:rPr>
                <w:b/>
              </w:rPr>
              <w:t>57,93</w:t>
            </w:r>
          </w:p>
        </w:tc>
        <w:tc>
          <w:tcPr>
            <w:tcW w:w="1274" w:type="dxa"/>
            <w:shd w:val="clear" w:color="auto" w:fill="auto"/>
          </w:tcPr>
          <w:p w:rsidR="0093238A" w:rsidRPr="00C00F89" w:rsidRDefault="0093238A" w:rsidP="0093238A">
            <w:pPr>
              <w:contextualSpacing/>
              <w:jc w:val="center"/>
              <w:rPr>
                <w:b/>
              </w:rPr>
            </w:pPr>
            <w:r w:rsidRPr="00C00F89">
              <w:rPr>
                <w:b/>
              </w:rPr>
              <w:t>11,72</w:t>
            </w:r>
          </w:p>
        </w:tc>
        <w:tc>
          <w:tcPr>
            <w:tcW w:w="1275" w:type="dxa"/>
            <w:shd w:val="clear" w:color="auto" w:fill="auto"/>
          </w:tcPr>
          <w:p w:rsidR="0093238A" w:rsidRPr="00C00F89" w:rsidRDefault="0093238A" w:rsidP="0093238A">
            <w:pPr>
              <w:contextualSpacing/>
              <w:jc w:val="center"/>
              <w:rPr>
                <w:b/>
              </w:rPr>
            </w:pPr>
            <w:r w:rsidRPr="00C00F89">
              <w:rPr>
                <w:b/>
              </w:rPr>
              <w:t xml:space="preserve">3,45 </w:t>
            </w:r>
          </w:p>
        </w:tc>
        <w:tc>
          <w:tcPr>
            <w:tcW w:w="1561" w:type="dxa"/>
            <w:shd w:val="clear" w:color="auto" w:fill="auto"/>
          </w:tcPr>
          <w:p w:rsidR="0093238A" w:rsidRPr="00C00F89" w:rsidRDefault="0093238A" w:rsidP="0093238A">
            <w:pPr>
              <w:contextualSpacing/>
              <w:jc w:val="center"/>
              <w:rPr>
                <w:b/>
              </w:rPr>
            </w:pPr>
            <w:r w:rsidRPr="00C00F89">
              <w:rPr>
                <w:b/>
              </w:rPr>
              <w:t>0</w:t>
            </w:r>
          </w:p>
        </w:tc>
      </w:tr>
      <w:tr w:rsidR="0093238A" w:rsidRPr="00AE2716" w:rsidTr="0093238A">
        <w:trPr>
          <w:cantSplit/>
          <w:trHeight w:val="243"/>
        </w:trPr>
        <w:tc>
          <w:tcPr>
            <w:tcW w:w="425" w:type="dxa"/>
            <w:shd w:val="clear" w:color="auto" w:fill="auto"/>
          </w:tcPr>
          <w:p w:rsidR="0093238A" w:rsidRDefault="0093238A" w:rsidP="0093238A">
            <w:pPr>
              <w:contextualSpacing/>
              <w:jc w:val="both"/>
            </w:pPr>
            <w:r>
              <w:t>6.</w:t>
            </w:r>
          </w:p>
        </w:tc>
        <w:tc>
          <w:tcPr>
            <w:tcW w:w="1986" w:type="dxa"/>
            <w:shd w:val="clear" w:color="auto" w:fill="auto"/>
          </w:tcPr>
          <w:p w:rsidR="0093238A" w:rsidRPr="00A3127A" w:rsidRDefault="0093238A" w:rsidP="0093238A">
            <w:pPr>
              <w:contextualSpacing/>
              <w:jc w:val="both"/>
            </w:pPr>
            <w:r w:rsidRPr="00A3127A">
              <w:t>Администрация Сунженского района</w:t>
            </w:r>
          </w:p>
        </w:tc>
        <w:tc>
          <w:tcPr>
            <w:tcW w:w="1701" w:type="dxa"/>
            <w:shd w:val="clear" w:color="auto" w:fill="auto"/>
          </w:tcPr>
          <w:p w:rsidR="0093238A" w:rsidRPr="00C00F89" w:rsidRDefault="0093238A" w:rsidP="0093238A">
            <w:pPr>
              <w:contextualSpacing/>
              <w:jc w:val="center"/>
              <w:rPr>
                <w:b/>
              </w:rPr>
            </w:pPr>
            <w:r w:rsidRPr="00C00F89">
              <w:rPr>
                <w:b/>
              </w:rPr>
              <w:t>18,18</w:t>
            </w:r>
          </w:p>
        </w:tc>
        <w:tc>
          <w:tcPr>
            <w:tcW w:w="1843" w:type="dxa"/>
            <w:shd w:val="clear" w:color="auto" w:fill="auto"/>
          </w:tcPr>
          <w:p w:rsidR="0093238A" w:rsidRPr="00C00F89" w:rsidRDefault="0093238A" w:rsidP="0093238A">
            <w:pPr>
              <w:contextualSpacing/>
              <w:jc w:val="center"/>
              <w:rPr>
                <w:b/>
              </w:rPr>
            </w:pPr>
            <w:r w:rsidRPr="00C00F89">
              <w:rPr>
                <w:b/>
              </w:rPr>
              <w:t>47,93</w:t>
            </w:r>
          </w:p>
        </w:tc>
        <w:tc>
          <w:tcPr>
            <w:tcW w:w="1274" w:type="dxa"/>
            <w:shd w:val="clear" w:color="auto" w:fill="auto"/>
          </w:tcPr>
          <w:p w:rsidR="0093238A" w:rsidRPr="00C00F89" w:rsidRDefault="0093238A" w:rsidP="0093238A">
            <w:pPr>
              <w:contextualSpacing/>
              <w:jc w:val="center"/>
              <w:rPr>
                <w:b/>
              </w:rPr>
            </w:pPr>
            <w:r w:rsidRPr="00C00F89">
              <w:rPr>
                <w:b/>
              </w:rPr>
              <w:t xml:space="preserve">25,62 </w:t>
            </w:r>
          </w:p>
        </w:tc>
        <w:tc>
          <w:tcPr>
            <w:tcW w:w="1275" w:type="dxa"/>
            <w:shd w:val="clear" w:color="auto" w:fill="auto"/>
          </w:tcPr>
          <w:p w:rsidR="0093238A" w:rsidRPr="00C00F89" w:rsidRDefault="0093238A" w:rsidP="0093238A">
            <w:pPr>
              <w:contextualSpacing/>
              <w:jc w:val="center"/>
              <w:rPr>
                <w:b/>
              </w:rPr>
            </w:pPr>
            <w:r w:rsidRPr="00C00F89">
              <w:rPr>
                <w:b/>
              </w:rPr>
              <w:t xml:space="preserve">8,26 </w:t>
            </w:r>
          </w:p>
        </w:tc>
        <w:tc>
          <w:tcPr>
            <w:tcW w:w="1561" w:type="dxa"/>
            <w:shd w:val="clear" w:color="auto" w:fill="auto"/>
          </w:tcPr>
          <w:p w:rsidR="0093238A" w:rsidRPr="00C00F89" w:rsidRDefault="0093238A" w:rsidP="0093238A">
            <w:pPr>
              <w:contextualSpacing/>
              <w:jc w:val="center"/>
              <w:rPr>
                <w:b/>
              </w:rPr>
            </w:pPr>
            <w:r w:rsidRPr="00C00F89">
              <w:rPr>
                <w:b/>
              </w:rPr>
              <w:t>0</w:t>
            </w:r>
          </w:p>
        </w:tc>
      </w:tr>
      <w:tr w:rsidR="0093238A" w:rsidRPr="00AE2716" w:rsidTr="0093238A">
        <w:trPr>
          <w:cantSplit/>
          <w:trHeight w:val="243"/>
        </w:trPr>
        <w:tc>
          <w:tcPr>
            <w:tcW w:w="425" w:type="dxa"/>
            <w:shd w:val="clear" w:color="auto" w:fill="auto"/>
          </w:tcPr>
          <w:p w:rsidR="0093238A" w:rsidRDefault="0093238A" w:rsidP="0093238A">
            <w:pPr>
              <w:contextualSpacing/>
              <w:jc w:val="both"/>
            </w:pPr>
            <w:r>
              <w:t>7.</w:t>
            </w:r>
          </w:p>
        </w:tc>
        <w:tc>
          <w:tcPr>
            <w:tcW w:w="1986" w:type="dxa"/>
            <w:shd w:val="clear" w:color="auto" w:fill="auto"/>
          </w:tcPr>
          <w:p w:rsidR="0093238A" w:rsidRPr="00A3127A" w:rsidRDefault="0093238A" w:rsidP="0093238A">
            <w:pPr>
              <w:contextualSpacing/>
              <w:jc w:val="both"/>
            </w:pPr>
            <w:r w:rsidRPr="00A3127A">
              <w:t>Администрация Малгобекского района</w:t>
            </w:r>
          </w:p>
        </w:tc>
        <w:tc>
          <w:tcPr>
            <w:tcW w:w="1701" w:type="dxa"/>
            <w:shd w:val="clear" w:color="auto" w:fill="auto"/>
          </w:tcPr>
          <w:p w:rsidR="0093238A" w:rsidRPr="00C00F89" w:rsidRDefault="0093238A" w:rsidP="0093238A">
            <w:pPr>
              <w:contextualSpacing/>
              <w:jc w:val="center"/>
              <w:rPr>
                <w:b/>
              </w:rPr>
            </w:pPr>
            <w:r w:rsidRPr="00C00F89">
              <w:rPr>
                <w:b/>
              </w:rPr>
              <w:t>28,13</w:t>
            </w:r>
          </w:p>
        </w:tc>
        <w:tc>
          <w:tcPr>
            <w:tcW w:w="1843" w:type="dxa"/>
            <w:shd w:val="clear" w:color="auto" w:fill="auto"/>
          </w:tcPr>
          <w:p w:rsidR="0093238A" w:rsidRPr="00C00F89" w:rsidRDefault="0093238A" w:rsidP="0093238A">
            <w:pPr>
              <w:contextualSpacing/>
              <w:jc w:val="center"/>
              <w:rPr>
                <w:b/>
              </w:rPr>
            </w:pPr>
            <w:r w:rsidRPr="00C00F89">
              <w:rPr>
                <w:b/>
              </w:rPr>
              <w:t>46,88</w:t>
            </w:r>
          </w:p>
        </w:tc>
        <w:tc>
          <w:tcPr>
            <w:tcW w:w="1274" w:type="dxa"/>
            <w:shd w:val="clear" w:color="auto" w:fill="auto"/>
          </w:tcPr>
          <w:p w:rsidR="0093238A" w:rsidRPr="00C00F89" w:rsidRDefault="0093238A" w:rsidP="0093238A">
            <w:pPr>
              <w:contextualSpacing/>
              <w:jc w:val="center"/>
              <w:rPr>
                <w:b/>
              </w:rPr>
            </w:pPr>
            <w:r w:rsidRPr="00C00F89">
              <w:rPr>
                <w:b/>
              </w:rPr>
              <w:t xml:space="preserve">18,75 </w:t>
            </w:r>
          </w:p>
        </w:tc>
        <w:tc>
          <w:tcPr>
            <w:tcW w:w="1275" w:type="dxa"/>
            <w:shd w:val="clear" w:color="auto" w:fill="auto"/>
          </w:tcPr>
          <w:p w:rsidR="0093238A" w:rsidRPr="00C00F89" w:rsidRDefault="0093238A" w:rsidP="0093238A">
            <w:pPr>
              <w:contextualSpacing/>
              <w:jc w:val="center"/>
              <w:rPr>
                <w:b/>
              </w:rPr>
            </w:pPr>
            <w:r w:rsidRPr="00C00F89">
              <w:rPr>
                <w:b/>
              </w:rPr>
              <w:t xml:space="preserve">6,25 </w:t>
            </w:r>
          </w:p>
        </w:tc>
        <w:tc>
          <w:tcPr>
            <w:tcW w:w="1561" w:type="dxa"/>
            <w:shd w:val="clear" w:color="auto" w:fill="auto"/>
          </w:tcPr>
          <w:p w:rsidR="0093238A" w:rsidRPr="00C00F89" w:rsidRDefault="0093238A" w:rsidP="0093238A">
            <w:pPr>
              <w:contextualSpacing/>
              <w:jc w:val="center"/>
              <w:rPr>
                <w:b/>
              </w:rPr>
            </w:pPr>
            <w:r w:rsidRPr="00C00F89">
              <w:rPr>
                <w:b/>
              </w:rPr>
              <w:t>0</w:t>
            </w:r>
          </w:p>
        </w:tc>
      </w:tr>
      <w:tr w:rsidR="0093238A" w:rsidRPr="00AE2716" w:rsidTr="0093238A">
        <w:trPr>
          <w:cantSplit/>
          <w:trHeight w:val="243"/>
        </w:trPr>
        <w:tc>
          <w:tcPr>
            <w:tcW w:w="425" w:type="dxa"/>
            <w:shd w:val="clear" w:color="auto" w:fill="auto"/>
          </w:tcPr>
          <w:p w:rsidR="0093238A" w:rsidRDefault="0093238A" w:rsidP="0093238A">
            <w:pPr>
              <w:contextualSpacing/>
              <w:jc w:val="both"/>
            </w:pPr>
            <w:r>
              <w:t>8.</w:t>
            </w:r>
          </w:p>
        </w:tc>
        <w:tc>
          <w:tcPr>
            <w:tcW w:w="1986" w:type="dxa"/>
            <w:shd w:val="clear" w:color="auto" w:fill="auto"/>
          </w:tcPr>
          <w:p w:rsidR="0093238A" w:rsidRPr="00A3127A" w:rsidRDefault="0093238A" w:rsidP="0093238A">
            <w:pPr>
              <w:contextualSpacing/>
              <w:jc w:val="both"/>
            </w:pPr>
            <w:r w:rsidRPr="00A3127A">
              <w:t>Администрация Джейрахского района</w:t>
            </w:r>
          </w:p>
        </w:tc>
        <w:tc>
          <w:tcPr>
            <w:tcW w:w="1701" w:type="dxa"/>
            <w:shd w:val="clear" w:color="auto" w:fill="auto"/>
          </w:tcPr>
          <w:p w:rsidR="0093238A" w:rsidRPr="00C00F89" w:rsidRDefault="0093238A" w:rsidP="0093238A">
            <w:pPr>
              <w:contextualSpacing/>
              <w:jc w:val="center"/>
              <w:rPr>
                <w:b/>
              </w:rPr>
            </w:pPr>
            <w:r w:rsidRPr="00C00F89">
              <w:rPr>
                <w:b/>
              </w:rPr>
              <w:t>50,00</w:t>
            </w:r>
          </w:p>
        </w:tc>
        <w:tc>
          <w:tcPr>
            <w:tcW w:w="1843" w:type="dxa"/>
            <w:shd w:val="clear" w:color="auto" w:fill="auto"/>
          </w:tcPr>
          <w:p w:rsidR="0093238A" w:rsidRPr="00C00F89" w:rsidRDefault="0093238A" w:rsidP="0093238A">
            <w:pPr>
              <w:contextualSpacing/>
              <w:jc w:val="center"/>
              <w:rPr>
                <w:b/>
              </w:rPr>
            </w:pPr>
            <w:r w:rsidRPr="00C00F89">
              <w:rPr>
                <w:b/>
              </w:rPr>
              <w:t>50,00</w:t>
            </w:r>
          </w:p>
        </w:tc>
        <w:tc>
          <w:tcPr>
            <w:tcW w:w="1274" w:type="dxa"/>
            <w:shd w:val="clear" w:color="auto" w:fill="auto"/>
          </w:tcPr>
          <w:p w:rsidR="0093238A" w:rsidRPr="00C00F89" w:rsidRDefault="0093238A" w:rsidP="0093238A">
            <w:pPr>
              <w:contextualSpacing/>
              <w:jc w:val="center"/>
              <w:rPr>
                <w:b/>
              </w:rPr>
            </w:pPr>
            <w:r w:rsidRPr="00C00F89">
              <w:rPr>
                <w:b/>
              </w:rPr>
              <w:t xml:space="preserve">0,00 </w:t>
            </w:r>
          </w:p>
        </w:tc>
        <w:tc>
          <w:tcPr>
            <w:tcW w:w="1275" w:type="dxa"/>
            <w:shd w:val="clear" w:color="auto" w:fill="auto"/>
          </w:tcPr>
          <w:p w:rsidR="0093238A" w:rsidRPr="00C00F89" w:rsidRDefault="0093238A" w:rsidP="0093238A">
            <w:pPr>
              <w:contextualSpacing/>
              <w:jc w:val="center"/>
              <w:rPr>
                <w:b/>
              </w:rPr>
            </w:pPr>
            <w:r w:rsidRPr="00C00F89">
              <w:rPr>
                <w:b/>
              </w:rPr>
              <w:t xml:space="preserve">0,00 </w:t>
            </w:r>
          </w:p>
        </w:tc>
        <w:tc>
          <w:tcPr>
            <w:tcW w:w="1561" w:type="dxa"/>
            <w:shd w:val="clear" w:color="auto" w:fill="auto"/>
          </w:tcPr>
          <w:p w:rsidR="0093238A" w:rsidRPr="00C00F89" w:rsidRDefault="0093238A" w:rsidP="0093238A">
            <w:pPr>
              <w:contextualSpacing/>
              <w:jc w:val="center"/>
              <w:rPr>
                <w:b/>
              </w:rPr>
            </w:pPr>
            <w:r w:rsidRPr="00C00F89">
              <w:rPr>
                <w:b/>
              </w:rPr>
              <w:t>0</w:t>
            </w:r>
          </w:p>
        </w:tc>
      </w:tr>
    </w:tbl>
    <w:p w:rsidR="0093238A" w:rsidRPr="00FC6BBF" w:rsidRDefault="0093238A" w:rsidP="0093238A">
      <w:pPr>
        <w:pStyle w:val="af"/>
        <w:keepNext/>
      </w:pPr>
      <w:r w:rsidRPr="00FC6BBF">
        <w:t xml:space="preserve">Таблица </w:t>
      </w:r>
      <w:fldSimple w:instr=" STYLEREF 1 \s ">
        <w:r w:rsidR="00A15014">
          <w:rPr>
            <w:noProof/>
          </w:rPr>
          <w:t>1</w:t>
        </w:r>
      </w:fldSimple>
      <w:r>
        <w:noBreakHyphen/>
      </w:r>
      <w:fldSimple w:instr=" SEQ Таблица \* ARABIC \s 1 ">
        <w:r w:rsidR="00A15014">
          <w:rPr>
            <w:noProof/>
          </w:rPr>
          <w:t>11</w:t>
        </w:r>
      </w:fldSimple>
    </w:p>
    <w:p w:rsidR="0093238A" w:rsidRDefault="0093238A" w:rsidP="000F30C8">
      <w:pPr>
        <w:pStyle w:val="3"/>
        <w:numPr>
          <w:ilvl w:val="1"/>
          <w:numId w:val="93"/>
        </w:numPr>
        <w:tabs>
          <w:tab w:val="left" w:pos="142"/>
        </w:tabs>
        <w:ind w:left="142" w:hanging="568"/>
        <w:rPr>
          <w:rFonts w:ascii="Times New Roman" w:hAnsi="Times New Roman"/>
        </w:rPr>
      </w:pPr>
      <w:r w:rsidRPr="00FC6BBF">
        <w:rPr>
          <w:rFonts w:ascii="Times New Roman" w:hAnsi="Times New Roman"/>
        </w:rPr>
        <w:t xml:space="preserve">Выделение перечня ОО, продемонстрировавших наиболее высокие </w:t>
      </w:r>
      <w:r>
        <w:rPr>
          <w:rFonts w:ascii="Times New Roman" w:hAnsi="Times New Roman"/>
        </w:rPr>
        <w:t xml:space="preserve">и низкие </w:t>
      </w:r>
      <w:r w:rsidRPr="00FC6BBF">
        <w:rPr>
          <w:rFonts w:ascii="Times New Roman" w:hAnsi="Times New Roman"/>
        </w:rPr>
        <w:t>результаты ЕГЭ по предмету</w:t>
      </w:r>
    </w:p>
    <w:p w:rsidR="0093238A" w:rsidRPr="00332A77" w:rsidRDefault="0093238A" w:rsidP="000F30C8">
      <w:pPr>
        <w:pStyle w:val="3"/>
        <w:numPr>
          <w:ilvl w:val="2"/>
          <w:numId w:val="93"/>
        </w:numPr>
        <w:rPr>
          <w:rFonts w:ascii="Times New Roman" w:hAnsi="Times New Roman"/>
          <w:b w:val="0"/>
          <w:bCs w:val="0"/>
        </w:rPr>
      </w:pPr>
      <w:r>
        <w:rPr>
          <w:rFonts w:ascii="Times New Roman" w:hAnsi="Times New Roman"/>
          <w:b w:val="0"/>
          <w:bCs w:val="0"/>
        </w:rPr>
        <w:t>Перечень ОО, продемонстрировавших наиболее высокие результаты ЕГЭ по предмету</w:t>
      </w:r>
    </w:p>
    <w:p w:rsidR="0093238A" w:rsidRPr="00FC6BBF" w:rsidRDefault="0093238A" w:rsidP="0093238A">
      <w:pPr>
        <w:pStyle w:val="3"/>
        <w:numPr>
          <w:ilvl w:val="0"/>
          <w:numId w:val="0"/>
        </w:numPr>
        <w:ind w:left="-426" w:firstLine="568"/>
        <w:jc w:val="both"/>
        <w:rPr>
          <w:b w:val="0"/>
          <w:i/>
          <w:iCs/>
          <w:szCs w:val="22"/>
        </w:rPr>
      </w:pPr>
      <w:r w:rsidRPr="00FC6BBF">
        <w:rPr>
          <w:rFonts w:ascii="Times New Roman" w:hAnsi="Times New Roman"/>
          <w:b w:val="0"/>
          <w:bCs w:val="0"/>
          <w:i/>
          <w:iCs/>
          <w:sz w:val="24"/>
          <w:szCs w:val="22"/>
        </w:rPr>
        <w:t>Выбирается</w:t>
      </w:r>
      <w:r w:rsidRPr="00FC6BBF">
        <w:rPr>
          <w:rStyle w:val="a6"/>
          <w:rFonts w:ascii="Times New Roman" w:hAnsi="Times New Roman"/>
          <w:i/>
          <w:iCs/>
          <w:szCs w:val="22"/>
        </w:rPr>
        <w:footnoteReference w:id="51"/>
      </w:r>
      <w:r w:rsidRPr="00FC6BBF">
        <w:rPr>
          <w:rFonts w:ascii="Times New Roman" w:hAnsi="Times New Roman"/>
          <w:b w:val="0"/>
          <w:bCs w:val="0"/>
          <w:i/>
          <w:iCs/>
          <w:sz w:val="24"/>
          <w:szCs w:val="22"/>
        </w:rPr>
        <w:t xml:space="preserve"> от 5 до 15% от общего числа ОО в субъекте Российской Федерации, в которых: </w:t>
      </w:r>
    </w:p>
    <w:p w:rsidR="0093238A" w:rsidRPr="00F579AB" w:rsidRDefault="0093238A" w:rsidP="0093238A">
      <w:pPr>
        <w:pStyle w:val="ad"/>
        <w:numPr>
          <w:ilvl w:val="0"/>
          <w:numId w:val="5"/>
        </w:numPr>
        <w:spacing w:after="0" w:line="240" w:lineRule="auto"/>
        <w:ind w:left="709" w:hanging="425"/>
        <w:jc w:val="both"/>
        <w:rPr>
          <w:rFonts w:ascii="Times New Roman" w:eastAsia="Times New Roman" w:hAnsi="Times New Roman"/>
          <w:b/>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 </w:t>
      </w:r>
      <w:r w:rsidRPr="00FC6BBF">
        <w:rPr>
          <w:rFonts w:ascii="Times New Roman" w:eastAsia="Times New Roman" w:hAnsi="Times New Roman"/>
          <w:b/>
          <w:i/>
          <w:iCs/>
          <w:sz w:val="24"/>
          <w:szCs w:val="24"/>
          <w:lang w:eastAsia="ru-RU"/>
        </w:rPr>
        <w:t xml:space="preserve">получивших от 81 до 100 баллов, </w:t>
      </w:r>
      <w:r w:rsidRPr="00FC6BBF">
        <w:rPr>
          <w:rFonts w:ascii="Times New Roman" w:eastAsia="Times New Roman" w:hAnsi="Times New Roman"/>
          <w:i/>
          <w:iCs/>
          <w:sz w:val="24"/>
          <w:szCs w:val="24"/>
          <w:lang w:eastAsia="ru-RU"/>
        </w:rPr>
        <w:t xml:space="preserve">имеет </w:t>
      </w:r>
      <w:r w:rsidRPr="00F579AB">
        <w:rPr>
          <w:rFonts w:ascii="Times New Roman" w:eastAsia="Times New Roman" w:hAnsi="Times New Roman"/>
          <w:b/>
          <w:i/>
          <w:iCs/>
          <w:sz w:val="24"/>
          <w:szCs w:val="24"/>
          <w:lang w:eastAsia="ru-RU"/>
        </w:rPr>
        <w:t>максимальные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r w:rsidRPr="00FC6BBF">
        <w:rPr>
          <w:rFonts w:ascii="Times New Roman" w:eastAsia="Times New Roman" w:hAnsi="Times New Roman"/>
          <w:b/>
          <w:i/>
          <w:iCs/>
          <w:sz w:val="24"/>
          <w:szCs w:val="24"/>
          <w:lang w:eastAsia="ru-RU"/>
        </w:rPr>
        <w:t xml:space="preserve"> </w:t>
      </w:r>
    </w:p>
    <w:p w:rsidR="0093238A" w:rsidRPr="00870F21" w:rsidRDefault="0093238A" w:rsidP="0093238A">
      <w:pPr>
        <w:pStyle w:val="ad"/>
        <w:spacing w:after="0" w:line="240" w:lineRule="auto"/>
        <w:ind w:left="-426" w:hanging="142"/>
        <w:jc w:val="both"/>
        <w:rPr>
          <w:rFonts w:ascii="Times New Roman" w:eastAsia="Times New Roman" w:hAnsi="Times New Roman"/>
          <w:i/>
          <w:iCs/>
          <w:sz w:val="24"/>
          <w:szCs w:val="24"/>
          <w:lang w:eastAsia="ru-RU"/>
        </w:rPr>
      </w:pPr>
      <w:r w:rsidRPr="00F579AB">
        <w:rPr>
          <w:rFonts w:ascii="Times New Roman" w:eastAsia="Times New Roman" w:hAnsi="Times New Roman"/>
          <w:b/>
          <w:i/>
          <w:iCs/>
          <w:sz w:val="24"/>
          <w:szCs w:val="24"/>
          <w:lang w:eastAsia="ru-RU"/>
        </w:rPr>
        <w:t xml:space="preserve">  </w:t>
      </w:r>
      <w:r w:rsidRPr="00870F21">
        <w:rPr>
          <w:rFonts w:ascii="Times New Roman" w:eastAsia="Times New Roman" w:hAnsi="Times New Roman"/>
          <w:i/>
          <w:iCs/>
          <w:sz w:val="24"/>
          <w:szCs w:val="24"/>
          <w:lang w:eastAsia="ru-RU"/>
        </w:rPr>
        <w:t>Примечание: при необходимости по отдельным предметам можно сравнивать и доли участников, получивших от 61 до 80 баллов.</w:t>
      </w:r>
    </w:p>
    <w:p w:rsidR="0093238A" w:rsidRPr="00AD3663" w:rsidRDefault="0093238A" w:rsidP="0093238A">
      <w:pPr>
        <w:pStyle w:val="ad"/>
        <w:spacing w:after="0" w:line="240" w:lineRule="auto"/>
        <w:ind w:left="0" w:hanging="425"/>
        <w:jc w:val="both"/>
        <w:rPr>
          <w:rFonts w:ascii="Times New Roman" w:eastAsia="Times New Roman" w:hAnsi="Times New Roman"/>
          <w:i/>
          <w:iCs/>
          <w:sz w:val="24"/>
          <w:szCs w:val="24"/>
          <w:lang w:eastAsia="ru-RU"/>
        </w:rPr>
      </w:pPr>
    </w:p>
    <w:p w:rsidR="0093238A" w:rsidRPr="00FC6BBF" w:rsidRDefault="0093238A" w:rsidP="0093238A">
      <w:pPr>
        <w:pStyle w:val="ad"/>
        <w:numPr>
          <w:ilvl w:val="0"/>
          <w:numId w:val="5"/>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w:t>
      </w:r>
      <w:r w:rsidRPr="00FC6BBF">
        <w:rPr>
          <w:rFonts w:ascii="Times New Roman" w:eastAsia="Times New Roman" w:hAnsi="Times New Roman"/>
          <w:b/>
          <w:i/>
          <w:iCs/>
          <w:sz w:val="24"/>
          <w:szCs w:val="24"/>
          <w:lang w:eastAsia="ru-RU"/>
        </w:rPr>
        <w:t xml:space="preserve"> не достигших</w:t>
      </w:r>
      <w:r w:rsidRPr="00FC6BBF">
        <w:rPr>
          <w:rFonts w:ascii="Times New Roman" w:eastAsia="Times New Roman" w:hAnsi="Times New Roman"/>
          <w:i/>
          <w:iCs/>
          <w:sz w:val="24"/>
          <w:szCs w:val="24"/>
          <w:lang w:eastAsia="ru-RU"/>
        </w:rPr>
        <w:t xml:space="preserve"> </w:t>
      </w:r>
      <w:r w:rsidRPr="00FC6BBF">
        <w:rPr>
          <w:rFonts w:ascii="Times New Roman" w:eastAsia="Times New Roman" w:hAnsi="Times New Roman"/>
          <w:b/>
          <w:i/>
          <w:iCs/>
          <w:sz w:val="24"/>
          <w:szCs w:val="24"/>
          <w:lang w:eastAsia="ru-RU"/>
        </w:rPr>
        <w:t>минимального балла</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минимальные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p>
    <w:p w:rsidR="0093238A" w:rsidRPr="00FC6BBF" w:rsidRDefault="0093238A" w:rsidP="0093238A">
      <w:pPr>
        <w:pStyle w:val="af"/>
        <w:keepNext/>
      </w:pPr>
      <w:r w:rsidRPr="00FC6BBF">
        <w:t xml:space="preserve">Таблица </w:t>
      </w:r>
      <w:fldSimple w:instr=" STYLEREF 1 \s ">
        <w:r w:rsidR="00A15014">
          <w:rPr>
            <w:noProof/>
          </w:rPr>
          <w:t>1</w:t>
        </w:r>
      </w:fldSimple>
      <w:r>
        <w:noBreakHyphen/>
      </w:r>
      <w:fldSimple w:instr=" SEQ Таблица \* ARABIC \s 1 ">
        <w:r w:rsidR="00A15014">
          <w:rPr>
            <w:noProof/>
          </w:rPr>
          <w:t>12</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449"/>
        <w:gridCol w:w="2359"/>
        <w:gridCol w:w="2360"/>
        <w:gridCol w:w="2381"/>
      </w:tblGrid>
      <w:tr w:rsidR="0093238A" w:rsidRPr="00634251" w:rsidTr="0093238A">
        <w:trPr>
          <w:cantSplit/>
          <w:tblHeader/>
        </w:trPr>
        <w:tc>
          <w:tcPr>
            <w:tcW w:w="445" w:type="dxa"/>
            <w:shd w:val="clear" w:color="auto" w:fill="auto"/>
            <w:vAlign w:val="center"/>
          </w:tcPr>
          <w:p w:rsidR="0093238A" w:rsidRPr="00634251" w:rsidRDefault="0093238A" w:rsidP="0093238A">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w:t>
            </w:r>
          </w:p>
        </w:tc>
        <w:tc>
          <w:tcPr>
            <w:tcW w:w="2249" w:type="dxa"/>
            <w:shd w:val="clear" w:color="auto" w:fill="auto"/>
            <w:vAlign w:val="center"/>
          </w:tcPr>
          <w:p w:rsidR="0093238A" w:rsidRPr="00634251" w:rsidRDefault="0093238A" w:rsidP="0093238A">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hAnsi="Times New Roman"/>
                <w:sz w:val="24"/>
              </w:rPr>
              <w:t>Наименование</w:t>
            </w:r>
            <w:r w:rsidRPr="00634251">
              <w:rPr>
                <w:rFonts w:ascii="Times New Roman" w:hAnsi="Times New Roman"/>
              </w:rPr>
              <w:t xml:space="preserve"> </w:t>
            </w:r>
            <w:r w:rsidRPr="00634251">
              <w:rPr>
                <w:rFonts w:ascii="Times New Roman" w:eastAsia="Times New Roman" w:hAnsi="Times New Roman"/>
                <w:sz w:val="24"/>
                <w:szCs w:val="24"/>
                <w:lang w:eastAsia="ru-RU"/>
              </w:rPr>
              <w:t>ОО</w:t>
            </w:r>
          </w:p>
        </w:tc>
        <w:tc>
          <w:tcPr>
            <w:tcW w:w="2457" w:type="dxa"/>
            <w:shd w:val="clear" w:color="auto" w:fill="auto"/>
            <w:vAlign w:val="center"/>
          </w:tcPr>
          <w:p w:rsidR="0093238A" w:rsidRPr="00634251" w:rsidRDefault="0093238A" w:rsidP="0093238A">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 xml:space="preserve">Доля участников, получивших </w:t>
            </w:r>
            <w:r w:rsidRPr="00634251">
              <w:rPr>
                <w:rFonts w:ascii="Times New Roman" w:eastAsia="Times New Roman" w:hAnsi="Times New Roman"/>
                <w:sz w:val="24"/>
                <w:szCs w:val="24"/>
                <w:lang w:eastAsia="ru-RU"/>
              </w:rPr>
              <w:br/>
              <w:t>от 81 до 100 баллов</w:t>
            </w:r>
          </w:p>
        </w:tc>
        <w:tc>
          <w:tcPr>
            <w:tcW w:w="2457" w:type="dxa"/>
            <w:shd w:val="clear" w:color="auto" w:fill="auto"/>
            <w:vAlign w:val="center"/>
          </w:tcPr>
          <w:p w:rsidR="0093238A" w:rsidRPr="00634251" w:rsidRDefault="0093238A" w:rsidP="0093238A">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 xml:space="preserve">Доля участников, получивших </w:t>
            </w:r>
            <w:r w:rsidRPr="00634251">
              <w:rPr>
                <w:rFonts w:ascii="Times New Roman" w:eastAsia="Times New Roman" w:hAnsi="Times New Roman"/>
                <w:sz w:val="24"/>
                <w:szCs w:val="24"/>
                <w:lang w:eastAsia="ru-RU"/>
              </w:rPr>
              <w:br/>
              <w:t>от 61 до 80 баллов</w:t>
            </w:r>
          </w:p>
        </w:tc>
        <w:tc>
          <w:tcPr>
            <w:tcW w:w="2457" w:type="dxa"/>
            <w:shd w:val="clear" w:color="auto" w:fill="auto"/>
            <w:vAlign w:val="center"/>
          </w:tcPr>
          <w:p w:rsidR="0093238A" w:rsidRPr="00634251" w:rsidRDefault="0093238A" w:rsidP="0093238A">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Доля участников,</w:t>
            </w:r>
          </w:p>
          <w:p w:rsidR="0093238A" w:rsidRPr="00634251" w:rsidRDefault="0093238A" w:rsidP="0093238A">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не достигших минимального балла</w:t>
            </w:r>
          </w:p>
        </w:tc>
      </w:tr>
      <w:tr w:rsidR="0093238A" w:rsidRPr="00634251" w:rsidTr="0093238A">
        <w:trPr>
          <w:cantSplit/>
          <w:trHeight w:val="224"/>
        </w:trPr>
        <w:tc>
          <w:tcPr>
            <w:tcW w:w="445" w:type="dxa"/>
            <w:shd w:val="clear" w:color="auto" w:fill="auto"/>
          </w:tcPr>
          <w:p w:rsidR="0093238A" w:rsidRPr="00634251"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1.</w:t>
            </w:r>
          </w:p>
        </w:tc>
        <w:tc>
          <w:tcPr>
            <w:tcW w:w="2249" w:type="dxa"/>
            <w:shd w:val="clear" w:color="auto" w:fill="auto"/>
          </w:tcPr>
          <w:p w:rsidR="0093238A" w:rsidRPr="00634251" w:rsidRDefault="0093238A" w:rsidP="0093238A">
            <w:pPr>
              <w:pStyle w:val="ad"/>
              <w:spacing w:after="0" w:line="240" w:lineRule="auto"/>
              <w:ind w:left="0"/>
              <w:contextualSpacing w:val="0"/>
              <w:jc w:val="both"/>
              <w:rPr>
                <w:rFonts w:ascii="Times New Roman" w:hAnsi="Times New Roman"/>
                <w:sz w:val="24"/>
                <w:szCs w:val="24"/>
              </w:rPr>
            </w:pPr>
            <w:r w:rsidRPr="005E5920">
              <w:rPr>
                <w:rFonts w:ascii="Times New Roman" w:hAnsi="Times New Roman"/>
                <w:sz w:val="24"/>
                <w:szCs w:val="24"/>
              </w:rPr>
              <w:t>Государственное бюджетное общеобразовательное учреждение "Лицей № 1 г. Магас"</w:t>
            </w:r>
          </w:p>
        </w:tc>
        <w:tc>
          <w:tcPr>
            <w:tcW w:w="2457" w:type="dxa"/>
            <w:shd w:val="clear" w:color="auto" w:fill="auto"/>
          </w:tcPr>
          <w:p w:rsidR="0093238A" w:rsidRPr="00634251"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41,67</w:t>
            </w:r>
          </w:p>
        </w:tc>
        <w:tc>
          <w:tcPr>
            <w:tcW w:w="2457" w:type="dxa"/>
            <w:shd w:val="clear" w:color="auto" w:fill="auto"/>
          </w:tcPr>
          <w:p w:rsidR="0093238A" w:rsidRPr="00634251"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25,00</w:t>
            </w:r>
          </w:p>
        </w:tc>
        <w:tc>
          <w:tcPr>
            <w:tcW w:w="2457" w:type="dxa"/>
            <w:shd w:val="clear" w:color="auto" w:fill="auto"/>
          </w:tcPr>
          <w:p w:rsidR="0093238A" w:rsidRPr="00634251"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8,33</w:t>
            </w:r>
          </w:p>
        </w:tc>
      </w:tr>
      <w:tr w:rsidR="0093238A" w:rsidRPr="00634251" w:rsidTr="0093238A">
        <w:trPr>
          <w:cantSplit/>
        </w:trPr>
        <w:tc>
          <w:tcPr>
            <w:tcW w:w="445" w:type="dxa"/>
            <w:shd w:val="clear" w:color="auto" w:fill="auto"/>
          </w:tcPr>
          <w:p w:rsidR="0093238A" w:rsidRPr="00634251"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2.</w:t>
            </w:r>
          </w:p>
        </w:tc>
        <w:tc>
          <w:tcPr>
            <w:tcW w:w="2249" w:type="dxa"/>
            <w:shd w:val="clear" w:color="auto" w:fill="auto"/>
          </w:tcPr>
          <w:p w:rsidR="0093238A" w:rsidRPr="00634251" w:rsidRDefault="0093238A" w:rsidP="0093238A">
            <w:pPr>
              <w:pStyle w:val="ad"/>
              <w:spacing w:after="0" w:line="240" w:lineRule="auto"/>
              <w:ind w:left="0"/>
              <w:contextualSpacing w:val="0"/>
              <w:jc w:val="both"/>
              <w:rPr>
                <w:rFonts w:ascii="Times New Roman" w:hAnsi="Times New Roman"/>
                <w:sz w:val="24"/>
                <w:szCs w:val="24"/>
              </w:rPr>
            </w:pPr>
            <w:r w:rsidRPr="005E5920">
              <w:rPr>
                <w:rFonts w:ascii="Times New Roman" w:hAnsi="Times New Roman"/>
                <w:sz w:val="24"/>
                <w:szCs w:val="24"/>
              </w:rPr>
              <w:t>Государственное автономное общеобразовательное учреждение г.Назрань Гимназия № 1</w:t>
            </w:r>
          </w:p>
        </w:tc>
        <w:tc>
          <w:tcPr>
            <w:tcW w:w="2457" w:type="dxa"/>
            <w:shd w:val="clear" w:color="auto" w:fill="auto"/>
          </w:tcPr>
          <w:p w:rsidR="0093238A" w:rsidRPr="00634251"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36,36</w:t>
            </w:r>
          </w:p>
        </w:tc>
        <w:tc>
          <w:tcPr>
            <w:tcW w:w="2457" w:type="dxa"/>
            <w:shd w:val="clear" w:color="auto" w:fill="auto"/>
          </w:tcPr>
          <w:p w:rsidR="0093238A" w:rsidRPr="00634251"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c>
          <w:tcPr>
            <w:tcW w:w="2457" w:type="dxa"/>
            <w:shd w:val="clear" w:color="auto" w:fill="auto"/>
          </w:tcPr>
          <w:p w:rsidR="0093238A" w:rsidRPr="00634251"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3238A" w:rsidRPr="00634251" w:rsidTr="0093238A">
        <w:trPr>
          <w:cantSplit/>
        </w:trPr>
        <w:tc>
          <w:tcPr>
            <w:tcW w:w="445"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3.</w:t>
            </w:r>
          </w:p>
        </w:tc>
        <w:tc>
          <w:tcPr>
            <w:tcW w:w="2249" w:type="dxa"/>
            <w:shd w:val="clear" w:color="auto" w:fill="auto"/>
          </w:tcPr>
          <w:p w:rsidR="0093238A" w:rsidRPr="005E5920" w:rsidRDefault="0093238A" w:rsidP="0093238A">
            <w:pPr>
              <w:pStyle w:val="ad"/>
              <w:spacing w:after="0" w:line="240" w:lineRule="auto"/>
              <w:ind w:left="0"/>
              <w:contextualSpacing w:val="0"/>
              <w:jc w:val="both"/>
              <w:rPr>
                <w:rFonts w:ascii="Times New Roman" w:hAnsi="Times New Roman"/>
                <w:sz w:val="24"/>
                <w:szCs w:val="24"/>
              </w:rPr>
            </w:pPr>
            <w:r w:rsidRPr="005E5920">
              <w:rPr>
                <w:rFonts w:ascii="Times New Roman" w:hAnsi="Times New Roman"/>
                <w:sz w:val="24"/>
                <w:szCs w:val="24"/>
              </w:rPr>
              <w:t>Государственное бюджетное общеобразовательное учреждение  "Гимназия "Марем" г. Магас"</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33,33</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25,00</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16,67</w:t>
            </w:r>
          </w:p>
        </w:tc>
      </w:tr>
      <w:tr w:rsidR="0093238A" w:rsidRPr="00634251" w:rsidTr="0093238A">
        <w:trPr>
          <w:cantSplit/>
        </w:trPr>
        <w:tc>
          <w:tcPr>
            <w:tcW w:w="445"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4.</w:t>
            </w:r>
          </w:p>
        </w:tc>
        <w:tc>
          <w:tcPr>
            <w:tcW w:w="2249" w:type="dxa"/>
            <w:shd w:val="clear" w:color="auto" w:fill="auto"/>
          </w:tcPr>
          <w:p w:rsidR="0093238A" w:rsidRPr="005E5920" w:rsidRDefault="0093238A" w:rsidP="0093238A">
            <w:pPr>
              <w:pStyle w:val="ad"/>
              <w:spacing w:after="0" w:line="240" w:lineRule="auto"/>
              <w:ind w:left="0"/>
              <w:contextualSpacing w:val="0"/>
              <w:jc w:val="both"/>
              <w:rPr>
                <w:rFonts w:ascii="Times New Roman" w:hAnsi="Times New Roman"/>
                <w:sz w:val="24"/>
                <w:szCs w:val="24"/>
              </w:rPr>
            </w:pPr>
            <w:r w:rsidRPr="004325F4">
              <w:rPr>
                <w:rFonts w:ascii="Times New Roman" w:hAnsi="Times New Roman"/>
                <w:sz w:val="24"/>
                <w:szCs w:val="24"/>
              </w:rPr>
              <w:t>Государственное бюджетное общеобразовательное учреждение   "Средняя общеобразовательная школа №1 г.Сунжа"</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30,00</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30,00</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w:t>
            </w:r>
          </w:p>
        </w:tc>
      </w:tr>
      <w:tr w:rsidR="0093238A" w:rsidRPr="00634251" w:rsidTr="0093238A">
        <w:trPr>
          <w:cantSplit/>
        </w:trPr>
        <w:tc>
          <w:tcPr>
            <w:tcW w:w="445"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5.</w:t>
            </w:r>
          </w:p>
        </w:tc>
        <w:tc>
          <w:tcPr>
            <w:tcW w:w="2249" w:type="dxa"/>
            <w:shd w:val="clear" w:color="auto" w:fill="auto"/>
          </w:tcPr>
          <w:p w:rsidR="0093238A" w:rsidRPr="004325F4" w:rsidRDefault="0093238A" w:rsidP="0093238A">
            <w:pPr>
              <w:pStyle w:val="ad"/>
              <w:spacing w:after="0" w:line="240" w:lineRule="auto"/>
              <w:ind w:left="0"/>
              <w:contextualSpacing w:val="0"/>
              <w:jc w:val="both"/>
              <w:rPr>
                <w:rFonts w:ascii="Times New Roman" w:hAnsi="Times New Roman"/>
                <w:sz w:val="24"/>
                <w:szCs w:val="24"/>
              </w:rPr>
            </w:pPr>
            <w:r w:rsidRPr="00AE5B55">
              <w:rPr>
                <w:rFonts w:ascii="Times New Roman" w:hAnsi="Times New Roman"/>
                <w:sz w:val="24"/>
                <w:szCs w:val="24"/>
              </w:rPr>
              <w:t>Государственное бюджетное общеобразовательное учреждение &lt;Центр образования г. Магас&gt;</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29,17</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25,00</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4,17</w:t>
            </w:r>
          </w:p>
        </w:tc>
      </w:tr>
      <w:tr w:rsidR="0093238A" w:rsidRPr="00634251" w:rsidTr="0093238A">
        <w:trPr>
          <w:cantSplit/>
        </w:trPr>
        <w:tc>
          <w:tcPr>
            <w:tcW w:w="445"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6.</w:t>
            </w:r>
          </w:p>
        </w:tc>
        <w:tc>
          <w:tcPr>
            <w:tcW w:w="2249" w:type="dxa"/>
            <w:shd w:val="clear" w:color="auto" w:fill="auto"/>
          </w:tcPr>
          <w:p w:rsidR="0093238A" w:rsidRPr="00AE5B55"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ВПЛ</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21,15</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28,85</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7,69</w:t>
            </w:r>
          </w:p>
        </w:tc>
      </w:tr>
      <w:tr w:rsidR="0093238A" w:rsidRPr="00634251" w:rsidTr="0093238A">
        <w:trPr>
          <w:cantSplit/>
        </w:trPr>
        <w:tc>
          <w:tcPr>
            <w:tcW w:w="445"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7.</w:t>
            </w:r>
          </w:p>
        </w:tc>
        <w:tc>
          <w:tcPr>
            <w:tcW w:w="2249"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sidRPr="00DB2973">
              <w:rPr>
                <w:rFonts w:ascii="Times New Roman" w:hAnsi="Times New Roman"/>
                <w:sz w:val="24"/>
                <w:szCs w:val="24"/>
              </w:rPr>
              <w:t>Государственное бюджетное общеобразовательное учреждение г.Назрань Лицей</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20,51</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51,28</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7,69</w:t>
            </w:r>
          </w:p>
        </w:tc>
      </w:tr>
      <w:tr w:rsidR="0093238A" w:rsidRPr="00634251" w:rsidTr="0093238A">
        <w:trPr>
          <w:cantSplit/>
        </w:trPr>
        <w:tc>
          <w:tcPr>
            <w:tcW w:w="445"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8.</w:t>
            </w:r>
          </w:p>
        </w:tc>
        <w:tc>
          <w:tcPr>
            <w:tcW w:w="2249" w:type="dxa"/>
            <w:shd w:val="clear" w:color="auto" w:fill="auto"/>
          </w:tcPr>
          <w:p w:rsidR="0093238A" w:rsidRPr="00DB2973" w:rsidRDefault="0093238A" w:rsidP="0093238A">
            <w:pPr>
              <w:pStyle w:val="ad"/>
              <w:spacing w:after="0" w:line="240" w:lineRule="auto"/>
              <w:ind w:left="0"/>
              <w:contextualSpacing w:val="0"/>
              <w:jc w:val="both"/>
              <w:rPr>
                <w:rFonts w:ascii="Times New Roman" w:hAnsi="Times New Roman"/>
                <w:sz w:val="24"/>
                <w:szCs w:val="24"/>
              </w:rPr>
            </w:pPr>
            <w:r w:rsidRPr="00DB2973">
              <w:rPr>
                <w:rFonts w:ascii="Times New Roman" w:hAnsi="Times New Roman"/>
                <w:sz w:val="24"/>
                <w:szCs w:val="24"/>
              </w:rPr>
              <w:t>Государственное бюджетное общеобразовательное учреждение  "Гимназия № 1  г. Малгобек"</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17,39</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43,48</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3238A" w:rsidRPr="00634251" w:rsidTr="0093238A">
        <w:trPr>
          <w:cantSplit/>
        </w:trPr>
        <w:tc>
          <w:tcPr>
            <w:tcW w:w="445"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9.</w:t>
            </w:r>
          </w:p>
        </w:tc>
        <w:tc>
          <w:tcPr>
            <w:tcW w:w="2249" w:type="dxa"/>
            <w:shd w:val="clear" w:color="auto" w:fill="auto"/>
          </w:tcPr>
          <w:p w:rsidR="0093238A" w:rsidRPr="00DB2973" w:rsidRDefault="0093238A" w:rsidP="0093238A">
            <w:pPr>
              <w:pStyle w:val="ad"/>
              <w:spacing w:after="0" w:line="240" w:lineRule="auto"/>
              <w:ind w:left="0"/>
              <w:contextualSpacing w:val="0"/>
              <w:jc w:val="both"/>
              <w:rPr>
                <w:rFonts w:ascii="Times New Roman" w:hAnsi="Times New Roman"/>
                <w:sz w:val="24"/>
                <w:szCs w:val="24"/>
              </w:rPr>
            </w:pPr>
            <w:r w:rsidRPr="00DB2973">
              <w:rPr>
                <w:rFonts w:ascii="Times New Roman" w:hAnsi="Times New Roman"/>
                <w:sz w:val="24"/>
                <w:szCs w:val="24"/>
              </w:rPr>
              <w:t>Государственное бюджетное общеобразовательное учреждение   "Средняя общеобразовательная школа № 5 г. Назрань"</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16,67</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5,56</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3238A" w:rsidRPr="00634251" w:rsidTr="0093238A">
        <w:trPr>
          <w:cantSplit/>
        </w:trPr>
        <w:tc>
          <w:tcPr>
            <w:tcW w:w="445"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10.</w:t>
            </w:r>
          </w:p>
        </w:tc>
        <w:tc>
          <w:tcPr>
            <w:tcW w:w="2249" w:type="dxa"/>
            <w:shd w:val="clear" w:color="auto" w:fill="auto"/>
          </w:tcPr>
          <w:p w:rsidR="0093238A" w:rsidRPr="00DB2973" w:rsidRDefault="0093238A" w:rsidP="0093238A">
            <w:pPr>
              <w:pStyle w:val="ad"/>
              <w:spacing w:after="0" w:line="240" w:lineRule="auto"/>
              <w:ind w:left="0"/>
              <w:contextualSpacing w:val="0"/>
              <w:jc w:val="both"/>
              <w:rPr>
                <w:rFonts w:ascii="Times New Roman" w:hAnsi="Times New Roman"/>
                <w:sz w:val="24"/>
                <w:szCs w:val="24"/>
              </w:rPr>
            </w:pPr>
            <w:r w:rsidRPr="00DB2973">
              <w:rPr>
                <w:rFonts w:ascii="Times New Roman" w:hAnsi="Times New Roman"/>
                <w:sz w:val="24"/>
                <w:szCs w:val="24"/>
              </w:rPr>
              <w:t>Государственное бюджетное общеобразовательное учреждение  &lt;Средняя общеобразовательная  школа № 3  г.Карабулак"</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15,00</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35,00</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w:t>
            </w:r>
          </w:p>
        </w:tc>
      </w:tr>
      <w:tr w:rsidR="0093238A" w:rsidRPr="00634251" w:rsidTr="0093238A">
        <w:trPr>
          <w:cantSplit/>
        </w:trPr>
        <w:tc>
          <w:tcPr>
            <w:tcW w:w="445"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11.</w:t>
            </w:r>
          </w:p>
        </w:tc>
        <w:tc>
          <w:tcPr>
            <w:tcW w:w="2249" w:type="dxa"/>
            <w:shd w:val="clear" w:color="auto" w:fill="auto"/>
          </w:tcPr>
          <w:p w:rsidR="0093238A" w:rsidRPr="00DB2973"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ВПЛ</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15,00</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25,00</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w:t>
            </w:r>
          </w:p>
        </w:tc>
      </w:tr>
      <w:tr w:rsidR="0093238A" w:rsidRPr="00634251" w:rsidTr="0093238A">
        <w:trPr>
          <w:cantSplit/>
        </w:trPr>
        <w:tc>
          <w:tcPr>
            <w:tcW w:w="445"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12.</w:t>
            </w:r>
          </w:p>
        </w:tc>
        <w:tc>
          <w:tcPr>
            <w:tcW w:w="2249"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sidRPr="00DB2973">
              <w:rPr>
                <w:rFonts w:ascii="Times New Roman" w:hAnsi="Times New Roman"/>
                <w:sz w:val="24"/>
                <w:szCs w:val="24"/>
              </w:rPr>
              <w:t>Государственное бюджетное образовательное учреждение Малгобекского района Средняя общеобразовательная школа № 19 с.п. Сагопши</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30,00</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3238A" w:rsidRPr="00634251" w:rsidTr="0093238A">
        <w:trPr>
          <w:cantSplit/>
        </w:trPr>
        <w:tc>
          <w:tcPr>
            <w:tcW w:w="445"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13.</w:t>
            </w:r>
          </w:p>
        </w:tc>
        <w:tc>
          <w:tcPr>
            <w:tcW w:w="2249" w:type="dxa"/>
            <w:shd w:val="clear" w:color="auto" w:fill="auto"/>
          </w:tcPr>
          <w:p w:rsidR="0093238A" w:rsidRPr="00DB2973" w:rsidRDefault="0093238A" w:rsidP="0093238A">
            <w:pPr>
              <w:pStyle w:val="ad"/>
              <w:spacing w:after="0" w:line="240" w:lineRule="auto"/>
              <w:ind w:left="0"/>
              <w:contextualSpacing w:val="0"/>
              <w:jc w:val="both"/>
              <w:rPr>
                <w:rFonts w:ascii="Times New Roman" w:hAnsi="Times New Roman"/>
                <w:sz w:val="24"/>
                <w:szCs w:val="24"/>
              </w:rPr>
            </w:pPr>
            <w:r w:rsidRPr="00DB2973">
              <w:rPr>
                <w:rFonts w:ascii="Times New Roman" w:hAnsi="Times New Roman"/>
                <w:sz w:val="24"/>
                <w:szCs w:val="24"/>
              </w:rPr>
              <w:t>Государственное бюджетное общеобразовательное учреждение  "Средняя общеобразовательная школа №2 г.Сунжа"</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30,00</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30,00</w:t>
            </w:r>
          </w:p>
        </w:tc>
      </w:tr>
      <w:tr w:rsidR="0093238A" w:rsidRPr="00634251" w:rsidTr="0093238A">
        <w:trPr>
          <w:cantSplit/>
        </w:trPr>
        <w:tc>
          <w:tcPr>
            <w:tcW w:w="445"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14.</w:t>
            </w:r>
          </w:p>
        </w:tc>
        <w:tc>
          <w:tcPr>
            <w:tcW w:w="2249" w:type="dxa"/>
            <w:shd w:val="clear" w:color="auto" w:fill="auto"/>
          </w:tcPr>
          <w:p w:rsidR="0093238A" w:rsidRPr="00DB2973" w:rsidRDefault="0093238A" w:rsidP="0093238A">
            <w:pPr>
              <w:pStyle w:val="ad"/>
              <w:spacing w:after="0" w:line="240" w:lineRule="auto"/>
              <w:ind w:left="0"/>
              <w:contextualSpacing w:val="0"/>
              <w:jc w:val="both"/>
              <w:rPr>
                <w:rFonts w:ascii="Times New Roman" w:hAnsi="Times New Roman"/>
                <w:sz w:val="24"/>
                <w:szCs w:val="24"/>
              </w:rPr>
            </w:pPr>
            <w:r w:rsidRPr="00DB2973">
              <w:rPr>
                <w:rFonts w:ascii="Times New Roman" w:hAnsi="Times New Roman"/>
                <w:sz w:val="24"/>
                <w:szCs w:val="24"/>
              </w:rPr>
              <w:t>Государственное бюджетное образовательное учреждение Малгобекского района Средняя общеобразовательная школа № 17 с.п. Верхние Ачалуки</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30,00</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40,00</w:t>
            </w:r>
          </w:p>
        </w:tc>
      </w:tr>
      <w:tr w:rsidR="0093238A" w:rsidRPr="00634251" w:rsidTr="0093238A">
        <w:trPr>
          <w:cantSplit/>
        </w:trPr>
        <w:tc>
          <w:tcPr>
            <w:tcW w:w="445"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15.</w:t>
            </w:r>
          </w:p>
        </w:tc>
        <w:tc>
          <w:tcPr>
            <w:tcW w:w="2249" w:type="dxa"/>
            <w:shd w:val="clear" w:color="auto" w:fill="auto"/>
          </w:tcPr>
          <w:p w:rsidR="0093238A" w:rsidRPr="00DB2973" w:rsidRDefault="0093238A" w:rsidP="0093238A">
            <w:pPr>
              <w:pStyle w:val="ad"/>
              <w:spacing w:after="0" w:line="240" w:lineRule="auto"/>
              <w:ind w:left="0"/>
              <w:contextualSpacing w:val="0"/>
              <w:jc w:val="both"/>
              <w:rPr>
                <w:rFonts w:ascii="Times New Roman" w:hAnsi="Times New Roman"/>
                <w:sz w:val="24"/>
                <w:szCs w:val="24"/>
              </w:rPr>
            </w:pPr>
            <w:r w:rsidRPr="00DB2973">
              <w:rPr>
                <w:rFonts w:ascii="Times New Roman" w:hAnsi="Times New Roman"/>
                <w:sz w:val="24"/>
                <w:szCs w:val="24"/>
              </w:rPr>
              <w:t>Государственное бюджетное общеобразовательное учреждение   "Средняя общеобразовательная школа № 3  г. Назрань"</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9,52</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38,10</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19,05</w:t>
            </w:r>
          </w:p>
        </w:tc>
      </w:tr>
      <w:tr w:rsidR="0093238A" w:rsidRPr="00634251" w:rsidTr="0093238A">
        <w:trPr>
          <w:cantSplit/>
        </w:trPr>
        <w:tc>
          <w:tcPr>
            <w:tcW w:w="445"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16.</w:t>
            </w:r>
          </w:p>
        </w:tc>
        <w:tc>
          <w:tcPr>
            <w:tcW w:w="2249" w:type="dxa"/>
            <w:shd w:val="clear" w:color="auto" w:fill="auto"/>
          </w:tcPr>
          <w:p w:rsidR="0093238A" w:rsidRPr="00DB2973" w:rsidRDefault="0093238A" w:rsidP="0093238A">
            <w:pPr>
              <w:pStyle w:val="ad"/>
              <w:spacing w:after="0" w:line="240" w:lineRule="auto"/>
              <w:ind w:left="0"/>
              <w:contextualSpacing w:val="0"/>
              <w:jc w:val="both"/>
              <w:rPr>
                <w:rFonts w:ascii="Times New Roman" w:hAnsi="Times New Roman"/>
                <w:sz w:val="24"/>
                <w:szCs w:val="24"/>
              </w:rPr>
            </w:pPr>
            <w:r w:rsidRPr="00DB2973">
              <w:rPr>
                <w:rFonts w:ascii="Times New Roman" w:hAnsi="Times New Roman"/>
                <w:sz w:val="24"/>
                <w:szCs w:val="24"/>
              </w:rPr>
              <w:t>Государственное бюджетное общеобразовательное учреждение   "Средняя общеобразовательная школа № 2  г. Назрань"</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9,09</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54,55</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9,09</w:t>
            </w:r>
          </w:p>
        </w:tc>
      </w:tr>
      <w:tr w:rsidR="0093238A" w:rsidRPr="00634251" w:rsidTr="0093238A">
        <w:trPr>
          <w:cantSplit/>
        </w:trPr>
        <w:tc>
          <w:tcPr>
            <w:tcW w:w="445"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17.</w:t>
            </w:r>
          </w:p>
        </w:tc>
        <w:tc>
          <w:tcPr>
            <w:tcW w:w="2249" w:type="dxa"/>
            <w:shd w:val="clear" w:color="auto" w:fill="auto"/>
          </w:tcPr>
          <w:p w:rsidR="0093238A" w:rsidRPr="00DB2973" w:rsidRDefault="0093238A" w:rsidP="0093238A">
            <w:pPr>
              <w:pStyle w:val="ad"/>
              <w:spacing w:after="0" w:line="240" w:lineRule="auto"/>
              <w:ind w:left="0"/>
              <w:contextualSpacing w:val="0"/>
              <w:jc w:val="both"/>
              <w:rPr>
                <w:rFonts w:ascii="Times New Roman" w:hAnsi="Times New Roman"/>
                <w:sz w:val="24"/>
                <w:szCs w:val="24"/>
              </w:rPr>
            </w:pPr>
            <w:r w:rsidRPr="00DB2973">
              <w:rPr>
                <w:rFonts w:ascii="Times New Roman" w:hAnsi="Times New Roman"/>
                <w:sz w:val="24"/>
                <w:szCs w:val="24"/>
              </w:rPr>
              <w:t>Государственное бюджетное общеобразовательное учреждение  &lt;Средняя общеобразовательная Гимназия №1  г. Карабулак&gt;</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8,33</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20,83</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12,50</w:t>
            </w:r>
          </w:p>
        </w:tc>
      </w:tr>
      <w:tr w:rsidR="0093238A" w:rsidRPr="00634251" w:rsidTr="0093238A">
        <w:trPr>
          <w:cantSplit/>
        </w:trPr>
        <w:tc>
          <w:tcPr>
            <w:tcW w:w="445"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18.</w:t>
            </w:r>
          </w:p>
        </w:tc>
        <w:tc>
          <w:tcPr>
            <w:tcW w:w="2249" w:type="dxa"/>
            <w:shd w:val="clear" w:color="auto" w:fill="auto"/>
          </w:tcPr>
          <w:p w:rsidR="0093238A" w:rsidRPr="00DB2973"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ВПЛ</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7,14</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35,71</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10,71</w:t>
            </w:r>
          </w:p>
        </w:tc>
      </w:tr>
      <w:tr w:rsidR="0093238A" w:rsidRPr="00634251" w:rsidTr="0093238A">
        <w:trPr>
          <w:cantSplit/>
        </w:trPr>
        <w:tc>
          <w:tcPr>
            <w:tcW w:w="445"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19.</w:t>
            </w:r>
          </w:p>
        </w:tc>
        <w:tc>
          <w:tcPr>
            <w:tcW w:w="2249"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sidRPr="00DB2973">
              <w:rPr>
                <w:rFonts w:ascii="Times New Roman" w:hAnsi="Times New Roman"/>
                <w:sz w:val="24"/>
                <w:szCs w:val="24"/>
              </w:rPr>
              <w:t>Государственное бюджетное общеобразовательное учреждение  &lt;Средняя общеобразовательная  школа № 3 г.Малгобек"</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5,56</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38,89</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5,56</w:t>
            </w:r>
          </w:p>
        </w:tc>
      </w:tr>
      <w:tr w:rsidR="0093238A" w:rsidRPr="00634251" w:rsidTr="0093238A">
        <w:trPr>
          <w:cantSplit/>
        </w:trPr>
        <w:tc>
          <w:tcPr>
            <w:tcW w:w="445"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20.</w:t>
            </w:r>
          </w:p>
        </w:tc>
        <w:tc>
          <w:tcPr>
            <w:tcW w:w="2249" w:type="dxa"/>
            <w:shd w:val="clear" w:color="auto" w:fill="auto"/>
          </w:tcPr>
          <w:p w:rsidR="0093238A" w:rsidRPr="00DB2973" w:rsidRDefault="0093238A" w:rsidP="0093238A">
            <w:pPr>
              <w:pStyle w:val="ad"/>
              <w:spacing w:after="0" w:line="240" w:lineRule="auto"/>
              <w:ind w:left="0"/>
              <w:contextualSpacing w:val="0"/>
              <w:jc w:val="both"/>
              <w:rPr>
                <w:rFonts w:ascii="Times New Roman" w:hAnsi="Times New Roman"/>
                <w:sz w:val="24"/>
                <w:szCs w:val="24"/>
              </w:rPr>
            </w:pPr>
            <w:r w:rsidRPr="00DB2973">
              <w:rPr>
                <w:rFonts w:ascii="Times New Roman" w:hAnsi="Times New Roman"/>
                <w:sz w:val="24"/>
                <w:szCs w:val="24"/>
              </w:rPr>
              <w:t>Государственное бюджетное общеобразовательное учреждение "Гимназия Назрановского района"</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63,64</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3238A" w:rsidRPr="00634251" w:rsidTr="0093238A">
        <w:trPr>
          <w:cantSplit/>
        </w:trPr>
        <w:tc>
          <w:tcPr>
            <w:tcW w:w="445"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21.</w:t>
            </w:r>
          </w:p>
        </w:tc>
        <w:tc>
          <w:tcPr>
            <w:tcW w:w="2249" w:type="dxa"/>
            <w:shd w:val="clear" w:color="auto" w:fill="auto"/>
          </w:tcPr>
          <w:p w:rsidR="0093238A" w:rsidRPr="00DB2973" w:rsidRDefault="0093238A" w:rsidP="0093238A">
            <w:pPr>
              <w:pStyle w:val="ad"/>
              <w:spacing w:after="0" w:line="240" w:lineRule="auto"/>
              <w:ind w:left="0"/>
              <w:contextualSpacing w:val="0"/>
              <w:jc w:val="both"/>
              <w:rPr>
                <w:rFonts w:ascii="Times New Roman" w:hAnsi="Times New Roman"/>
                <w:sz w:val="24"/>
                <w:szCs w:val="24"/>
              </w:rPr>
            </w:pPr>
            <w:r w:rsidRPr="00DB2973">
              <w:rPr>
                <w:rFonts w:ascii="Times New Roman" w:hAnsi="Times New Roman"/>
                <w:sz w:val="24"/>
                <w:szCs w:val="24"/>
              </w:rPr>
              <w:t>Государственное бюджетное общеобразовательное учреждение "Средняя общеобразовательная школа № 7 г.Сунжа"</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w:t>
            </w:r>
          </w:p>
        </w:tc>
      </w:tr>
      <w:tr w:rsidR="0093238A" w:rsidRPr="00634251" w:rsidTr="0093238A">
        <w:trPr>
          <w:cantSplit/>
        </w:trPr>
        <w:tc>
          <w:tcPr>
            <w:tcW w:w="445" w:type="dxa"/>
            <w:shd w:val="clear" w:color="auto" w:fill="auto"/>
          </w:tcPr>
          <w:p w:rsidR="0093238A"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22.</w:t>
            </w:r>
          </w:p>
        </w:tc>
        <w:tc>
          <w:tcPr>
            <w:tcW w:w="2249" w:type="dxa"/>
            <w:shd w:val="clear" w:color="auto" w:fill="auto"/>
          </w:tcPr>
          <w:p w:rsidR="0093238A" w:rsidRPr="00DB2973" w:rsidRDefault="0093238A" w:rsidP="0093238A">
            <w:pPr>
              <w:pStyle w:val="ad"/>
              <w:spacing w:after="0" w:line="240" w:lineRule="auto"/>
              <w:ind w:left="0"/>
              <w:contextualSpacing w:val="0"/>
              <w:jc w:val="both"/>
              <w:rPr>
                <w:rFonts w:ascii="Times New Roman" w:hAnsi="Times New Roman"/>
                <w:sz w:val="24"/>
                <w:szCs w:val="24"/>
              </w:rPr>
            </w:pPr>
            <w:r w:rsidRPr="00DB2973">
              <w:rPr>
                <w:rFonts w:ascii="Times New Roman" w:hAnsi="Times New Roman"/>
                <w:sz w:val="24"/>
                <w:szCs w:val="24"/>
              </w:rPr>
              <w:t>Государсвенное бюджетное общеобразовательное учреждение "Средняя общеобразовательная школа №3 с.п.Плиево"</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2457" w:type="dxa"/>
            <w:shd w:val="clear" w:color="auto" w:fill="auto"/>
          </w:tcPr>
          <w:p w:rsidR="0093238A" w:rsidRDefault="0093238A" w:rsidP="0093238A">
            <w:pPr>
              <w:pStyle w:val="ad"/>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30,00</w:t>
            </w:r>
          </w:p>
        </w:tc>
      </w:tr>
    </w:tbl>
    <w:p w:rsidR="0093238A" w:rsidRDefault="0093238A" w:rsidP="0093238A"/>
    <w:p w:rsidR="0093238A" w:rsidRPr="00332A77" w:rsidRDefault="0093238A" w:rsidP="000F30C8">
      <w:pPr>
        <w:pStyle w:val="3"/>
        <w:numPr>
          <w:ilvl w:val="2"/>
          <w:numId w:val="93"/>
        </w:numPr>
        <w:rPr>
          <w:rFonts w:ascii="Times New Roman" w:hAnsi="Times New Roman"/>
          <w:b w:val="0"/>
          <w:bCs w:val="0"/>
        </w:rPr>
      </w:pPr>
      <w:r>
        <w:rPr>
          <w:rFonts w:ascii="Times New Roman" w:hAnsi="Times New Roman"/>
          <w:b w:val="0"/>
          <w:bCs w:val="0"/>
        </w:rPr>
        <w:t>П</w:t>
      </w:r>
      <w:r w:rsidRPr="00332A77">
        <w:rPr>
          <w:rFonts w:ascii="Times New Roman" w:hAnsi="Times New Roman"/>
          <w:b w:val="0"/>
          <w:bCs w:val="0"/>
        </w:rPr>
        <w:t>ереч</w:t>
      </w:r>
      <w:r>
        <w:rPr>
          <w:rFonts w:ascii="Times New Roman" w:hAnsi="Times New Roman"/>
          <w:b w:val="0"/>
          <w:bCs w:val="0"/>
        </w:rPr>
        <w:t>е</w:t>
      </w:r>
      <w:r w:rsidRPr="00332A77">
        <w:rPr>
          <w:rFonts w:ascii="Times New Roman" w:hAnsi="Times New Roman"/>
          <w:b w:val="0"/>
          <w:bCs w:val="0"/>
        </w:rPr>
        <w:t>н</w:t>
      </w:r>
      <w:r>
        <w:rPr>
          <w:rFonts w:ascii="Times New Roman" w:hAnsi="Times New Roman"/>
          <w:b w:val="0"/>
          <w:bCs w:val="0"/>
        </w:rPr>
        <w:t>ь</w:t>
      </w:r>
      <w:r w:rsidRPr="00332A77">
        <w:rPr>
          <w:rFonts w:ascii="Times New Roman" w:hAnsi="Times New Roman"/>
          <w:b w:val="0"/>
          <w:bCs w:val="0"/>
        </w:rPr>
        <w:t xml:space="preserve"> ОО, продемонстрировавших низкие результаты ЕГЭ по предмету</w:t>
      </w:r>
    </w:p>
    <w:p w:rsidR="0093238A" w:rsidRPr="00FC6BBF" w:rsidRDefault="0093238A" w:rsidP="0093238A">
      <w:pPr>
        <w:pStyle w:val="3"/>
        <w:numPr>
          <w:ilvl w:val="0"/>
          <w:numId w:val="0"/>
        </w:numPr>
        <w:ind w:left="-426" w:firstLine="568"/>
        <w:jc w:val="both"/>
        <w:rPr>
          <w:rFonts w:ascii="Times New Roman" w:hAnsi="Times New Roman"/>
          <w:i/>
          <w:iCs/>
          <w:sz w:val="24"/>
          <w:szCs w:val="22"/>
        </w:rPr>
      </w:pPr>
      <w:r w:rsidRPr="00FC6BBF">
        <w:rPr>
          <w:rFonts w:ascii="Times New Roman" w:hAnsi="Times New Roman"/>
          <w:b w:val="0"/>
          <w:bCs w:val="0"/>
          <w:i/>
          <w:iCs/>
          <w:sz w:val="24"/>
          <w:szCs w:val="22"/>
        </w:rPr>
        <w:t>Выбирается</w:t>
      </w:r>
      <w:r w:rsidRPr="00FC6BBF">
        <w:rPr>
          <w:rStyle w:val="a6"/>
          <w:rFonts w:ascii="Times New Roman" w:hAnsi="Times New Roman"/>
          <w:i/>
          <w:iCs/>
          <w:szCs w:val="22"/>
        </w:rPr>
        <w:footnoteReference w:id="52"/>
      </w:r>
      <w:r w:rsidRPr="00FC6BBF">
        <w:rPr>
          <w:rFonts w:ascii="Times New Roman" w:hAnsi="Times New Roman"/>
          <w:b w:val="0"/>
          <w:bCs w:val="0"/>
          <w:i/>
          <w:iCs/>
          <w:sz w:val="24"/>
          <w:szCs w:val="22"/>
        </w:rPr>
        <w:t xml:space="preserve"> от 5 до 15% от общего числа ОО в субъекте Российской Федерации, в которых: </w:t>
      </w:r>
    </w:p>
    <w:p w:rsidR="0093238A" w:rsidRPr="00FC6BBF" w:rsidRDefault="0093238A" w:rsidP="0093238A">
      <w:pPr>
        <w:pStyle w:val="ad"/>
        <w:numPr>
          <w:ilvl w:val="0"/>
          <w:numId w:val="5"/>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 </w:t>
      </w:r>
      <w:r w:rsidRPr="00FC6BBF">
        <w:rPr>
          <w:rFonts w:ascii="Times New Roman" w:eastAsia="Times New Roman" w:hAnsi="Times New Roman"/>
          <w:b/>
          <w:i/>
          <w:iCs/>
          <w:sz w:val="24"/>
          <w:szCs w:val="24"/>
          <w:lang w:eastAsia="ru-RU"/>
        </w:rPr>
        <w:t>не достигших минимального балла</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максимальные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p>
    <w:p w:rsidR="0093238A" w:rsidRPr="00FC6BBF" w:rsidRDefault="0093238A" w:rsidP="0093238A">
      <w:pPr>
        <w:pStyle w:val="ad"/>
        <w:numPr>
          <w:ilvl w:val="0"/>
          <w:numId w:val="5"/>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 </w:t>
      </w:r>
      <w:r w:rsidRPr="00FC6BBF">
        <w:rPr>
          <w:rFonts w:ascii="Times New Roman" w:eastAsia="Times New Roman" w:hAnsi="Times New Roman"/>
          <w:b/>
          <w:i/>
          <w:iCs/>
          <w:sz w:val="24"/>
          <w:szCs w:val="24"/>
          <w:lang w:eastAsia="ru-RU"/>
        </w:rPr>
        <w:t>получивших от 61 до 100 баллов</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минимальные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p>
    <w:p w:rsidR="0093238A" w:rsidRPr="00FC6BBF" w:rsidRDefault="0093238A" w:rsidP="0093238A">
      <w:pPr>
        <w:pStyle w:val="af"/>
        <w:keepNext/>
      </w:pPr>
      <w:r w:rsidRPr="00FC6BBF">
        <w:t xml:space="preserve">Таблица </w:t>
      </w:r>
      <w:fldSimple w:instr=" STYLEREF 1 \s ">
        <w:r w:rsidR="00A15014">
          <w:rPr>
            <w:noProof/>
          </w:rPr>
          <w:t>1</w:t>
        </w:r>
      </w:fldSimple>
      <w:r>
        <w:noBreakHyphen/>
      </w:r>
      <w:fldSimple w:instr=" SEQ Таблица \* ARABIC \s 1 ">
        <w:r w:rsidR="00A15014">
          <w:rPr>
            <w:noProof/>
          </w:rPr>
          <w:t>13</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2449"/>
        <w:gridCol w:w="2377"/>
        <w:gridCol w:w="2361"/>
        <w:gridCol w:w="2361"/>
      </w:tblGrid>
      <w:tr w:rsidR="0093238A" w:rsidRPr="00634251" w:rsidTr="0093238A">
        <w:trPr>
          <w:cantSplit/>
          <w:tblHeader/>
        </w:trPr>
        <w:tc>
          <w:tcPr>
            <w:tcW w:w="445" w:type="dxa"/>
            <w:vAlign w:val="center"/>
          </w:tcPr>
          <w:p w:rsidR="0093238A" w:rsidRPr="00F579AB" w:rsidRDefault="0093238A" w:rsidP="0093238A">
            <w:pPr>
              <w:pStyle w:val="ad"/>
              <w:spacing w:after="0" w:line="240" w:lineRule="auto"/>
              <w:ind w:left="0"/>
              <w:jc w:val="center"/>
              <w:rPr>
                <w:rFonts w:ascii="Times New Roman" w:eastAsia="Times New Roman" w:hAnsi="Times New Roman"/>
                <w:sz w:val="24"/>
                <w:szCs w:val="24"/>
                <w:lang w:eastAsia="ru-RU"/>
              </w:rPr>
            </w:pPr>
            <w:r w:rsidRPr="00F579AB">
              <w:rPr>
                <w:rFonts w:ascii="Times New Roman" w:eastAsia="Times New Roman" w:hAnsi="Times New Roman"/>
                <w:sz w:val="24"/>
                <w:szCs w:val="24"/>
                <w:lang w:eastAsia="ru-RU"/>
              </w:rPr>
              <w:t>№</w:t>
            </w:r>
          </w:p>
        </w:tc>
        <w:tc>
          <w:tcPr>
            <w:tcW w:w="2327" w:type="dxa"/>
            <w:vAlign w:val="center"/>
          </w:tcPr>
          <w:p w:rsidR="0093238A" w:rsidRPr="00FA4B3A" w:rsidRDefault="0093238A" w:rsidP="0093238A">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hAnsi="Times New Roman"/>
                <w:sz w:val="24"/>
              </w:rPr>
              <w:t>Наименование</w:t>
            </w:r>
            <w:r w:rsidRPr="00FA4B3A">
              <w:rPr>
                <w:rFonts w:ascii="Times New Roman" w:eastAsia="Times New Roman" w:hAnsi="Times New Roman"/>
                <w:sz w:val="24"/>
                <w:szCs w:val="24"/>
                <w:lang w:eastAsia="ru-RU"/>
              </w:rPr>
              <w:t xml:space="preserve"> ОО</w:t>
            </w:r>
          </w:p>
        </w:tc>
        <w:tc>
          <w:tcPr>
            <w:tcW w:w="2431" w:type="dxa"/>
            <w:vAlign w:val="center"/>
          </w:tcPr>
          <w:p w:rsidR="0093238A" w:rsidRPr="00FA4B3A" w:rsidRDefault="0093238A" w:rsidP="0093238A">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eastAsia="Times New Roman" w:hAnsi="Times New Roman"/>
                <w:sz w:val="24"/>
                <w:szCs w:val="24"/>
                <w:lang w:eastAsia="ru-RU"/>
              </w:rPr>
              <w:t>Доля участников,</w:t>
            </w:r>
          </w:p>
          <w:p w:rsidR="0093238A" w:rsidRPr="00FA4B3A" w:rsidRDefault="0093238A" w:rsidP="0093238A">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eastAsia="Times New Roman" w:hAnsi="Times New Roman"/>
                <w:sz w:val="24"/>
                <w:szCs w:val="24"/>
                <w:lang w:eastAsia="ru-RU"/>
              </w:rPr>
              <w:t>не достигших минимального балла</w:t>
            </w:r>
          </w:p>
        </w:tc>
        <w:tc>
          <w:tcPr>
            <w:tcW w:w="2431" w:type="dxa"/>
            <w:vAlign w:val="center"/>
          </w:tcPr>
          <w:p w:rsidR="0093238A" w:rsidRPr="00FA4B3A" w:rsidRDefault="0093238A" w:rsidP="0093238A">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eastAsia="Times New Roman" w:hAnsi="Times New Roman"/>
                <w:sz w:val="24"/>
                <w:szCs w:val="24"/>
                <w:lang w:eastAsia="ru-RU"/>
              </w:rPr>
              <w:t xml:space="preserve">Доля участников, получивших </w:t>
            </w:r>
            <w:r w:rsidRPr="00FA4B3A">
              <w:rPr>
                <w:rFonts w:ascii="Times New Roman" w:eastAsia="Times New Roman" w:hAnsi="Times New Roman"/>
                <w:sz w:val="24"/>
                <w:szCs w:val="24"/>
                <w:lang w:eastAsia="ru-RU"/>
              </w:rPr>
              <w:br/>
              <w:t>от 61 до 80 баллов</w:t>
            </w:r>
          </w:p>
        </w:tc>
        <w:tc>
          <w:tcPr>
            <w:tcW w:w="2431" w:type="dxa"/>
            <w:vAlign w:val="center"/>
          </w:tcPr>
          <w:p w:rsidR="0093238A" w:rsidRPr="00FA4B3A" w:rsidRDefault="0093238A" w:rsidP="0093238A">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eastAsia="Times New Roman" w:hAnsi="Times New Roman"/>
                <w:sz w:val="24"/>
                <w:szCs w:val="24"/>
                <w:lang w:eastAsia="ru-RU"/>
              </w:rPr>
              <w:t xml:space="preserve">Доля участников, получивших </w:t>
            </w:r>
            <w:r w:rsidRPr="00FA4B3A">
              <w:rPr>
                <w:rFonts w:ascii="Times New Roman" w:eastAsia="Times New Roman" w:hAnsi="Times New Roman"/>
                <w:sz w:val="24"/>
                <w:szCs w:val="24"/>
                <w:lang w:eastAsia="ru-RU"/>
              </w:rPr>
              <w:br/>
              <w:t>от 81 до 100 баллов</w:t>
            </w:r>
          </w:p>
        </w:tc>
      </w:tr>
      <w:tr w:rsidR="0093238A" w:rsidRPr="00634251" w:rsidTr="0093238A">
        <w:trPr>
          <w:cantSplit/>
        </w:trPr>
        <w:tc>
          <w:tcPr>
            <w:tcW w:w="445" w:type="dxa"/>
          </w:tcPr>
          <w:p w:rsidR="0093238A" w:rsidRPr="00FA4B3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327" w:type="dxa"/>
          </w:tcPr>
          <w:p w:rsidR="0093238A" w:rsidRPr="00FA4B3A" w:rsidRDefault="0093238A" w:rsidP="0093238A">
            <w:pPr>
              <w:pStyle w:val="ad"/>
              <w:spacing w:after="0" w:line="240" w:lineRule="auto"/>
              <w:ind w:left="0"/>
              <w:rPr>
                <w:rFonts w:ascii="Times New Roman" w:eastAsia="Times New Roman" w:hAnsi="Times New Roman"/>
                <w:sz w:val="24"/>
                <w:szCs w:val="24"/>
                <w:lang w:eastAsia="ru-RU"/>
              </w:rPr>
            </w:pPr>
            <w:r w:rsidRPr="005A3B60">
              <w:rPr>
                <w:rFonts w:ascii="Times New Roman" w:eastAsia="Times New Roman" w:hAnsi="Times New Roman"/>
                <w:sz w:val="24"/>
                <w:szCs w:val="24"/>
                <w:lang w:eastAsia="ru-RU"/>
              </w:rPr>
              <w:t>Государственное казенное общеобразовательное учреждение  "Средняя общеобразовательная школа № 11  г .Назрань"</w:t>
            </w:r>
          </w:p>
        </w:tc>
        <w:tc>
          <w:tcPr>
            <w:tcW w:w="2431" w:type="dxa"/>
          </w:tcPr>
          <w:p w:rsidR="0093238A" w:rsidRPr="00FA4B3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40,00</w:t>
            </w:r>
          </w:p>
        </w:tc>
        <w:tc>
          <w:tcPr>
            <w:tcW w:w="2431" w:type="dxa"/>
          </w:tcPr>
          <w:p w:rsidR="0093238A" w:rsidRPr="00FA4B3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w:t>
            </w:r>
          </w:p>
        </w:tc>
        <w:tc>
          <w:tcPr>
            <w:tcW w:w="2431" w:type="dxa"/>
          </w:tcPr>
          <w:p w:rsidR="0093238A" w:rsidRPr="00FA4B3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3238A" w:rsidRPr="00634251" w:rsidTr="0093238A">
        <w:trPr>
          <w:cantSplit/>
        </w:trPr>
        <w:tc>
          <w:tcPr>
            <w:tcW w:w="445" w:type="dxa"/>
          </w:tcPr>
          <w:p w:rsidR="0093238A" w:rsidRPr="00152C27"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2327" w:type="dxa"/>
          </w:tcPr>
          <w:p w:rsidR="0093238A" w:rsidRPr="00152C27" w:rsidRDefault="0093238A" w:rsidP="0093238A">
            <w:pPr>
              <w:pStyle w:val="ad"/>
              <w:spacing w:after="0" w:line="240" w:lineRule="auto"/>
              <w:ind w:left="0"/>
              <w:rPr>
                <w:rFonts w:ascii="Times New Roman" w:eastAsia="Times New Roman" w:hAnsi="Times New Roman"/>
                <w:sz w:val="24"/>
                <w:szCs w:val="24"/>
                <w:lang w:eastAsia="ru-RU"/>
              </w:rPr>
            </w:pPr>
            <w:r w:rsidRPr="005A3B60">
              <w:rPr>
                <w:rFonts w:ascii="Times New Roman" w:eastAsia="Times New Roman" w:hAnsi="Times New Roman"/>
                <w:sz w:val="24"/>
                <w:szCs w:val="24"/>
                <w:lang w:eastAsia="ru-RU"/>
              </w:rPr>
              <w:t>Государственное бюджетное образовательное учреждение Малгобекского района Средняя общеобразовательная школа № 17 с.п. Верхние Ачалуки</w:t>
            </w:r>
          </w:p>
        </w:tc>
        <w:tc>
          <w:tcPr>
            <w:tcW w:w="2431" w:type="dxa"/>
          </w:tcPr>
          <w:p w:rsidR="0093238A" w:rsidRPr="00152C27"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40,00</w:t>
            </w:r>
          </w:p>
        </w:tc>
        <w:tc>
          <w:tcPr>
            <w:tcW w:w="2431" w:type="dxa"/>
          </w:tcPr>
          <w:p w:rsidR="0093238A" w:rsidRPr="00152C27"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30,00</w:t>
            </w:r>
          </w:p>
        </w:tc>
        <w:tc>
          <w:tcPr>
            <w:tcW w:w="2431" w:type="dxa"/>
          </w:tcPr>
          <w:p w:rsidR="0093238A" w:rsidRPr="00152C27"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w:t>
            </w:r>
          </w:p>
        </w:tc>
      </w:tr>
      <w:tr w:rsidR="0093238A" w:rsidRPr="00634251" w:rsidTr="0093238A">
        <w:trPr>
          <w:cantSplit/>
        </w:trPr>
        <w:tc>
          <w:tcPr>
            <w:tcW w:w="445"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2327" w:type="dxa"/>
          </w:tcPr>
          <w:p w:rsidR="0093238A" w:rsidRPr="005A3B60"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ВПЛ</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38,10</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9,52</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3238A" w:rsidRPr="00634251" w:rsidTr="0093238A">
        <w:trPr>
          <w:cantSplit/>
        </w:trPr>
        <w:tc>
          <w:tcPr>
            <w:tcW w:w="445"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2327"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sidRPr="005A3B60">
              <w:rPr>
                <w:rFonts w:ascii="Times New Roman" w:eastAsia="Times New Roman" w:hAnsi="Times New Roman"/>
                <w:sz w:val="24"/>
                <w:szCs w:val="24"/>
                <w:lang w:eastAsia="ru-RU"/>
              </w:rPr>
              <w:t>Государственное бюджетное общеобразовательное учреждение  &lt;Средняя общеобразовательная  школа № 20  г.Малгобек"</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33,33</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33,33</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3238A" w:rsidRPr="00634251" w:rsidTr="0093238A">
        <w:trPr>
          <w:cantSplit/>
        </w:trPr>
        <w:tc>
          <w:tcPr>
            <w:tcW w:w="445"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2327" w:type="dxa"/>
          </w:tcPr>
          <w:p w:rsidR="0093238A" w:rsidRPr="005A3B60" w:rsidRDefault="0093238A" w:rsidP="0093238A">
            <w:pPr>
              <w:pStyle w:val="ad"/>
              <w:spacing w:after="0" w:line="240" w:lineRule="auto"/>
              <w:ind w:left="0"/>
              <w:rPr>
                <w:rFonts w:ascii="Times New Roman" w:eastAsia="Times New Roman" w:hAnsi="Times New Roman"/>
                <w:sz w:val="24"/>
                <w:szCs w:val="24"/>
                <w:lang w:eastAsia="ru-RU"/>
              </w:rPr>
            </w:pPr>
            <w:r w:rsidRPr="005A3B60">
              <w:rPr>
                <w:rFonts w:ascii="Times New Roman" w:eastAsia="Times New Roman" w:hAnsi="Times New Roman"/>
                <w:sz w:val="24"/>
                <w:szCs w:val="24"/>
                <w:lang w:eastAsia="ru-RU"/>
              </w:rPr>
              <w:t>Государсвенное бюджетное общеобразовательное учреждение "Средняя общеобразовательная школа №3 с.п.Плиево"</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30,00</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3238A" w:rsidRPr="00634251" w:rsidTr="0093238A">
        <w:trPr>
          <w:cantSplit/>
        </w:trPr>
        <w:tc>
          <w:tcPr>
            <w:tcW w:w="445"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2327" w:type="dxa"/>
          </w:tcPr>
          <w:p w:rsidR="0093238A" w:rsidRPr="005A3B60" w:rsidRDefault="0093238A" w:rsidP="0093238A">
            <w:pPr>
              <w:pStyle w:val="ad"/>
              <w:spacing w:after="0" w:line="240" w:lineRule="auto"/>
              <w:ind w:left="0"/>
              <w:rPr>
                <w:rFonts w:ascii="Times New Roman" w:eastAsia="Times New Roman" w:hAnsi="Times New Roman"/>
                <w:sz w:val="24"/>
                <w:szCs w:val="24"/>
                <w:lang w:eastAsia="ru-RU"/>
              </w:rPr>
            </w:pPr>
            <w:r w:rsidRPr="005A3B60">
              <w:rPr>
                <w:rFonts w:ascii="Times New Roman" w:eastAsia="Times New Roman" w:hAnsi="Times New Roman"/>
                <w:sz w:val="24"/>
                <w:szCs w:val="24"/>
                <w:lang w:eastAsia="ru-RU"/>
              </w:rPr>
              <w:t>Государственное бюджетное общеобразовательное учреждение  "Средняя общеобразовательная школа №2 г.Сунжа"</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30,00</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30,00</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w:t>
            </w:r>
          </w:p>
        </w:tc>
      </w:tr>
      <w:tr w:rsidR="0093238A" w:rsidRPr="00634251" w:rsidTr="0093238A">
        <w:trPr>
          <w:cantSplit/>
        </w:trPr>
        <w:tc>
          <w:tcPr>
            <w:tcW w:w="445"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2327" w:type="dxa"/>
          </w:tcPr>
          <w:p w:rsidR="0093238A" w:rsidRPr="005A3B60" w:rsidRDefault="0093238A" w:rsidP="0093238A">
            <w:pPr>
              <w:pStyle w:val="ad"/>
              <w:spacing w:after="0" w:line="240" w:lineRule="auto"/>
              <w:ind w:left="0"/>
              <w:rPr>
                <w:rFonts w:ascii="Times New Roman" w:eastAsia="Times New Roman" w:hAnsi="Times New Roman"/>
                <w:sz w:val="24"/>
                <w:szCs w:val="24"/>
                <w:lang w:eastAsia="ru-RU"/>
              </w:rPr>
            </w:pPr>
            <w:r w:rsidRPr="005A3B60">
              <w:rPr>
                <w:rFonts w:ascii="Times New Roman" w:eastAsia="Times New Roman" w:hAnsi="Times New Roman"/>
                <w:sz w:val="24"/>
                <w:szCs w:val="24"/>
                <w:lang w:eastAsia="ru-RU"/>
              </w:rPr>
              <w:t>Государственное бюджетное общеобразовательное учреждение   "Средняя общеобразовательная школа № 3  г. Назрань"</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19,05</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38,10</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9,52</w:t>
            </w:r>
          </w:p>
        </w:tc>
      </w:tr>
      <w:tr w:rsidR="0093238A" w:rsidRPr="00634251" w:rsidTr="0093238A">
        <w:trPr>
          <w:cantSplit/>
        </w:trPr>
        <w:tc>
          <w:tcPr>
            <w:tcW w:w="445"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2327" w:type="dxa"/>
          </w:tcPr>
          <w:p w:rsidR="0093238A" w:rsidRPr="005A3B60" w:rsidRDefault="0093238A" w:rsidP="0093238A">
            <w:pPr>
              <w:pStyle w:val="ad"/>
              <w:spacing w:after="0" w:line="240" w:lineRule="auto"/>
              <w:ind w:left="0"/>
              <w:rPr>
                <w:rFonts w:ascii="Times New Roman" w:eastAsia="Times New Roman" w:hAnsi="Times New Roman"/>
                <w:sz w:val="24"/>
                <w:szCs w:val="24"/>
                <w:lang w:eastAsia="ru-RU"/>
              </w:rPr>
            </w:pPr>
            <w:r w:rsidRPr="005A3B60">
              <w:rPr>
                <w:rFonts w:ascii="Times New Roman" w:eastAsia="Times New Roman" w:hAnsi="Times New Roman"/>
                <w:sz w:val="24"/>
                <w:szCs w:val="24"/>
                <w:lang w:eastAsia="ru-RU"/>
              </w:rPr>
              <w:t>Государственное бюджетное общеобразовательное учреждение  "Гимназия "Марем" г. Магас"</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16,67</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25,00</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33,33</w:t>
            </w:r>
          </w:p>
        </w:tc>
      </w:tr>
      <w:tr w:rsidR="0093238A" w:rsidRPr="00634251" w:rsidTr="0093238A">
        <w:trPr>
          <w:cantSplit/>
        </w:trPr>
        <w:tc>
          <w:tcPr>
            <w:tcW w:w="445"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2327" w:type="dxa"/>
          </w:tcPr>
          <w:p w:rsidR="0093238A" w:rsidRPr="005A3B60" w:rsidRDefault="0093238A" w:rsidP="0093238A">
            <w:pPr>
              <w:pStyle w:val="ad"/>
              <w:spacing w:after="0" w:line="240" w:lineRule="auto"/>
              <w:ind w:left="0"/>
              <w:rPr>
                <w:rFonts w:ascii="Times New Roman" w:eastAsia="Times New Roman" w:hAnsi="Times New Roman"/>
                <w:sz w:val="24"/>
                <w:szCs w:val="24"/>
                <w:lang w:eastAsia="ru-RU"/>
              </w:rPr>
            </w:pPr>
            <w:r w:rsidRPr="00004089">
              <w:rPr>
                <w:rFonts w:ascii="Times New Roman" w:eastAsia="Times New Roman" w:hAnsi="Times New Roman"/>
                <w:sz w:val="24"/>
                <w:szCs w:val="24"/>
                <w:lang w:eastAsia="ru-RU"/>
              </w:rPr>
              <w:t>Государственное бюджетное общеобразовательное учреждение  &lt;Средняя общеобразовательная Гимназия №1  г. Карабулак&gt;</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12,50</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20,83</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8,33</w:t>
            </w:r>
          </w:p>
        </w:tc>
      </w:tr>
      <w:tr w:rsidR="0093238A" w:rsidRPr="00634251" w:rsidTr="0093238A">
        <w:trPr>
          <w:cantSplit/>
        </w:trPr>
        <w:tc>
          <w:tcPr>
            <w:tcW w:w="445"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2327" w:type="dxa"/>
          </w:tcPr>
          <w:p w:rsidR="0093238A" w:rsidRPr="00004089"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ВПЛ</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10,71</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35,71</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7,14</w:t>
            </w:r>
          </w:p>
        </w:tc>
      </w:tr>
      <w:tr w:rsidR="0093238A" w:rsidRPr="00634251" w:rsidTr="0093238A">
        <w:trPr>
          <w:cantSplit/>
        </w:trPr>
        <w:tc>
          <w:tcPr>
            <w:tcW w:w="445"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2327"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sidRPr="00004089">
              <w:rPr>
                <w:rFonts w:ascii="Times New Roman" w:eastAsia="Times New Roman" w:hAnsi="Times New Roman"/>
                <w:sz w:val="24"/>
                <w:szCs w:val="24"/>
                <w:lang w:eastAsia="ru-RU"/>
              </w:rPr>
              <w:t>Государственное бюджетное общеобразовательное учреждение "Средняя общеобразовательная школа № 7 г.Сунжа"</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3238A" w:rsidRPr="00634251" w:rsidTr="0093238A">
        <w:trPr>
          <w:cantSplit/>
        </w:trPr>
        <w:tc>
          <w:tcPr>
            <w:tcW w:w="445"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2327" w:type="dxa"/>
          </w:tcPr>
          <w:p w:rsidR="0093238A" w:rsidRPr="00004089"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ВПЛ</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25,00</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15,00</w:t>
            </w:r>
          </w:p>
        </w:tc>
      </w:tr>
      <w:tr w:rsidR="0093238A" w:rsidRPr="00634251" w:rsidTr="0093238A">
        <w:trPr>
          <w:cantSplit/>
        </w:trPr>
        <w:tc>
          <w:tcPr>
            <w:tcW w:w="445"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2327"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sidRPr="00004089">
              <w:rPr>
                <w:rFonts w:ascii="Times New Roman" w:eastAsia="Times New Roman" w:hAnsi="Times New Roman"/>
                <w:sz w:val="24"/>
                <w:szCs w:val="24"/>
                <w:lang w:eastAsia="ru-RU"/>
              </w:rPr>
              <w:t>Государственное бюджетное общеобразовательное учреждение   "Средняя общеобразовательная школа №1 г.Сунжа"</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30,00</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30,00</w:t>
            </w:r>
          </w:p>
        </w:tc>
      </w:tr>
      <w:tr w:rsidR="0093238A" w:rsidRPr="00634251" w:rsidTr="0093238A">
        <w:trPr>
          <w:cantSplit/>
        </w:trPr>
        <w:tc>
          <w:tcPr>
            <w:tcW w:w="445"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2327" w:type="dxa"/>
          </w:tcPr>
          <w:p w:rsidR="0093238A" w:rsidRPr="00004089" w:rsidRDefault="0093238A" w:rsidP="0093238A">
            <w:pPr>
              <w:pStyle w:val="ad"/>
              <w:spacing w:after="0" w:line="240" w:lineRule="auto"/>
              <w:ind w:left="0"/>
              <w:rPr>
                <w:rFonts w:ascii="Times New Roman" w:eastAsia="Times New Roman" w:hAnsi="Times New Roman"/>
                <w:sz w:val="24"/>
                <w:szCs w:val="24"/>
                <w:lang w:eastAsia="ru-RU"/>
              </w:rPr>
            </w:pPr>
            <w:r w:rsidRPr="00004089">
              <w:rPr>
                <w:rFonts w:ascii="Times New Roman" w:eastAsia="Times New Roman" w:hAnsi="Times New Roman"/>
                <w:sz w:val="24"/>
                <w:szCs w:val="24"/>
                <w:lang w:eastAsia="ru-RU"/>
              </w:rPr>
              <w:t>Государственное бюджетное общеобразовательное учреждение   "Средняя общеобразовательная школа № 2  г. Назрань</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9,09</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54,55</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9,09</w:t>
            </w:r>
          </w:p>
        </w:tc>
      </w:tr>
      <w:tr w:rsidR="0093238A" w:rsidRPr="00634251" w:rsidTr="0093238A">
        <w:trPr>
          <w:cantSplit/>
        </w:trPr>
        <w:tc>
          <w:tcPr>
            <w:tcW w:w="445"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2327" w:type="dxa"/>
          </w:tcPr>
          <w:p w:rsidR="0093238A" w:rsidRPr="00004089" w:rsidRDefault="0093238A" w:rsidP="0093238A">
            <w:pPr>
              <w:pStyle w:val="ad"/>
              <w:spacing w:after="0" w:line="240" w:lineRule="auto"/>
              <w:ind w:left="0"/>
              <w:rPr>
                <w:rFonts w:ascii="Times New Roman" w:eastAsia="Times New Roman" w:hAnsi="Times New Roman"/>
                <w:sz w:val="24"/>
                <w:szCs w:val="24"/>
                <w:lang w:eastAsia="ru-RU"/>
              </w:rPr>
            </w:pPr>
            <w:r w:rsidRPr="00004089">
              <w:rPr>
                <w:rFonts w:ascii="Times New Roman" w:eastAsia="Times New Roman" w:hAnsi="Times New Roman"/>
                <w:sz w:val="24"/>
                <w:szCs w:val="24"/>
                <w:lang w:eastAsia="ru-RU"/>
              </w:rPr>
              <w:t>Государственное бюджетное общеобразовательное учреждение "Лицей № 1 г. Магас"</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8,33</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25,00</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41,67</w:t>
            </w:r>
          </w:p>
        </w:tc>
      </w:tr>
      <w:tr w:rsidR="0093238A" w:rsidRPr="00634251" w:rsidTr="0093238A">
        <w:trPr>
          <w:cantSplit/>
        </w:trPr>
        <w:tc>
          <w:tcPr>
            <w:tcW w:w="445"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2327" w:type="dxa"/>
          </w:tcPr>
          <w:p w:rsidR="0093238A" w:rsidRPr="00004089" w:rsidRDefault="0093238A" w:rsidP="0093238A">
            <w:pPr>
              <w:pStyle w:val="ad"/>
              <w:spacing w:after="0" w:line="240" w:lineRule="auto"/>
              <w:ind w:left="0"/>
              <w:rPr>
                <w:rFonts w:ascii="Times New Roman" w:eastAsia="Times New Roman" w:hAnsi="Times New Roman"/>
                <w:sz w:val="24"/>
                <w:szCs w:val="24"/>
                <w:lang w:eastAsia="ru-RU"/>
              </w:rPr>
            </w:pPr>
            <w:r w:rsidRPr="00004089">
              <w:rPr>
                <w:rFonts w:ascii="Times New Roman" w:eastAsia="Times New Roman" w:hAnsi="Times New Roman"/>
                <w:sz w:val="24"/>
                <w:szCs w:val="24"/>
                <w:lang w:eastAsia="ru-RU"/>
              </w:rPr>
              <w:t>Государственное бюджетное общеобразовательное учреждение г.Назрань Лицей</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7,69</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51,28</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20,51</w:t>
            </w:r>
          </w:p>
        </w:tc>
      </w:tr>
      <w:tr w:rsidR="0093238A" w:rsidRPr="00634251" w:rsidTr="0093238A">
        <w:trPr>
          <w:cantSplit/>
        </w:trPr>
        <w:tc>
          <w:tcPr>
            <w:tcW w:w="445"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2327" w:type="dxa"/>
          </w:tcPr>
          <w:p w:rsidR="0093238A" w:rsidRPr="00004089"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ВПЛ</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7,69</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28,85</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21,15</w:t>
            </w:r>
          </w:p>
        </w:tc>
      </w:tr>
      <w:tr w:rsidR="0093238A" w:rsidRPr="00634251" w:rsidTr="0093238A">
        <w:trPr>
          <w:cantSplit/>
        </w:trPr>
        <w:tc>
          <w:tcPr>
            <w:tcW w:w="445"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2327"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sidRPr="00004089">
              <w:rPr>
                <w:rFonts w:ascii="Times New Roman" w:eastAsia="Times New Roman" w:hAnsi="Times New Roman"/>
                <w:sz w:val="24"/>
                <w:szCs w:val="24"/>
                <w:lang w:eastAsia="ru-RU"/>
              </w:rPr>
              <w:t>Государственное бюджетное общеобразовательное учреждение  &lt;Средняя общеобразовательная  школа № 3 г.Малгобек"</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5,56</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38,89</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5,56</w:t>
            </w:r>
          </w:p>
        </w:tc>
      </w:tr>
      <w:tr w:rsidR="0093238A" w:rsidRPr="00634251" w:rsidTr="0093238A">
        <w:trPr>
          <w:cantSplit/>
        </w:trPr>
        <w:tc>
          <w:tcPr>
            <w:tcW w:w="445"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327" w:type="dxa"/>
          </w:tcPr>
          <w:p w:rsidR="0093238A" w:rsidRPr="00004089" w:rsidRDefault="0093238A" w:rsidP="0093238A">
            <w:pPr>
              <w:pStyle w:val="ad"/>
              <w:spacing w:after="0" w:line="240" w:lineRule="auto"/>
              <w:ind w:left="0"/>
              <w:rPr>
                <w:rFonts w:ascii="Times New Roman" w:eastAsia="Times New Roman" w:hAnsi="Times New Roman"/>
                <w:sz w:val="24"/>
                <w:szCs w:val="24"/>
                <w:lang w:eastAsia="ru-RU"/>
              </w:rPr>
            </w:pPr>
            <w:r w:rsidRPr="0096072E">
              <w:rPr>
                <w:rFonts w:ascii="Times New Roman" w:eastAsia="Times New Roman" w:hAnsi="Times New Roman"/>
                <w:sz w:val="24"/>
                <w:szCs w:val="24"/>
                <w:lang w:eastAsia="ru-RU"/>
              </w:rPr>
              <w:t>Государственное бюджетное общеобразовательное учреждение  &lt;Средняя общеобразовательная  школа № 3  г.Карабулак"</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35,00</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15,00</w:t>
            </w:r>
          </w:p>
        </w:tc>
      </w:tr>
      <w:tr w:rsidR="0093238A" w:rsidRPr="00634251" w:rsidTr="0093238A">
        <w:trPr>
          <w:cantSplit/>
        </w:trPr>
        <w:tc>
          <w:tcPr>
            <w:tcW w:w="445"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2327" w:type="dxa"/>
          </w:tcPr>
          <w:p w:rsidR="0093238A" w:rsidRPr="0096072E" w:rsidRDefault="0093238A" w:rsidP="0093238A">
            <w:pPr>
              <w:pStyle w:val="ad"/>
              <w:spacing w:after="0" w:line="240" w:lineRule="auto"/>
              <w:ind w:left="0"/>
              <w:rPr>
                <w:rFonts w:ascii="Times New Roman" w:eastAsia="Times New Roman" w:hAnsi="Times New Roman"/>
                <w:sz w:val="24"/>
                <w:szCs w:val="24"/>
                <w:lang w:eastAsia="ru-RU"/>
              </w:rPr>
            </w:pPr>
            <w:r w:rsidRPr="0096072E">
              <w:rPr>
                <w:rFonts w:ascii="Times New Roman" w:eastAsia="Times New Roman" w:hAnsi="Times New Roman"/>
                <w:sz w:val="24"/>
                <w:szCs w:val="24"/>
                <w:lang w:eastAsia="ru-RU"/>
              </w:rPr>
              <w:t>Государственное бюджетное общеобразовательное учреждение &lt;Центр образования г. Магас&gt;</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4,17</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25,00</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29,17</w:t>
            </w:r>
          </w:p>
        </w:tc>
      </w:tr>
      <w:tr w:rsidR="0093238A" w:rsidRPr="00634251" w:rsidTr="0093238A">
        <w:trPr>
          <w:cantSplit/>
        </w:trPr>
        <w:tc>
          <w:tcPr>
            <w:tcW w:w="445"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2327" w:type="dxa"/>
          </w:tcPr>
          <w:p w:rsidR="0093238A" w:rsidRPr="0096072E" w:rsidRDefault="0093238A" w:rsidP="0093238A">
            <w:pPr>
              <w:pStyle w:val="ad"/>
              <w:spacing w:after="0" w:line="240" w:lineRule="auto"/>
              <w:ind w:left="0"/>
              <w:rPr>
                <w:rFonts w:ascii="Times New Roman" w:eastAsia="Times New Roman" w:hAnsi="Times New Roman"/>
                <w:sz w:val="24"/>
                <w:szCs w:val="24"/>
                <w:lang w:eastAsia="ru-RU"/>
              </w:rPr>
            </w:pPr>
            <w:r w:rsidRPr="0096072E">
              <w:rPr>
                <w:rFonts w:ascii="Times New Roman" w:eastAsia="Times New Roman" w:hAnsi="Times New Roman"/>
                <w:sz w:val="24"/>
                <w:szCs w:val="24"/>
                <w:lang w:eastAsia="ru-RU"/>
              </w:rPr>
              <w:t>Государственное бюджетное общеобразовательное учреждение "Гимназия Назрановского района"</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63,64</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3238A" w:rsidRPr="00634251" w:rsidTr="0093238A">
        <w:trPr>
          <w:cantSplit/>
        </w:trPr>
        <w:tc>
          <w:tcPr>
            <w:tcW w:w="445" w:type="dxa"/>
          </w:tcPr>
          <w:p w:rsidR="0093238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2327" w:type="dxa"/>
          </w:tcPr>
          <w:p w:rsidR="0093238A" w:rsidRPr="0096072E" w:rsidRDefault="0093238A" w:rsidP="0093238A">
            <w:pPr>
              <w:pStyle w:val="ad"/>
              <w:spacing w:after="0" w:line="240" w:lineRule="auto"/>
              <w:ind w:left="0"/>
              <w:rPr>
                <w:rFonts w:ascii="Times New Roman" w:eastAsia="Times New Roman" w:hAnsi="Times New Roman"/>
                <w:sz w:val="24"/>
                <w:szCs w:val="24"/>
                <w:lang w:eastAsia="ru-RU"/>
              </w:rPr>
            </w:pPr>
            <w:r w:rsidRPr="0096072E">
              <w:rPr>
                <w:rFonts w:ascii="Times New Roman" w:eastAsia="Times New Roman" w:hAnsi="Times New Roman"/>
                <w:sz w:val="24"/>
                <w:szCs w:val="24"/>
                <w:lang w:eastAsia="ru-RU"/>
              </w:rPr>
              <w:t>Государственное бюджетное образовательное учреждение Малгобекского района Средняя общеобразовательная школа № 19 с.п. Сагопши</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30,00</w:t>
            </w:r>
          </w:p>
        </w:tc>
        <w:tc>
          <w:tcPr>
            <w:tcW w:w="2431" w:type="dxa"/>
          </w:tcPr>
          <w:p w:rsidR="0093238A" w:rsidRDefault="0093238A" w:rsidP="0093238A">
            <w:pPr>
              <w:pStyle w:val="ad"/>
              <w:spacing w:after="0" w:line="240" w:lineRule="auto"/>
              <w:ind w:left="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w:t>
            </w:r>
          </w:p>
        </w:tc>
      </w:tr>
    </w:tbl>
    <w:p w:rsidR="0093238A" w:rsidRPr="0096072E" w:rsidRDefault="0093238A" w:rsidP="0093238A">
      <w:pPr>
        <w:pStyle w:val="2"/>
        <w:numPr>
          <w:ilvl w:val="0"/>
          <w:numId w:val="0"/>
        </w:numPr>
        <w:rPr>
          <w:rFonts w:ascii="Times New Roman" w:hAnsi="Times New Roman"/>
          <w:sz w:val="28"/>
          <w:szCs w:val="28"/>
        </w:rPr>
      </w:pPr>
    </w:p>
    <w:p w:rsidR="00706138" w:rsidRPr="00B50560" w:rsidRDefault="0093238A" w:rsidP="00B50560">
      <w:pPr>
        <w:pStyle w:val="2"/>
        <w:jc w:val="center"/>
        <w:rPr>
          <w:rFonts w:ascii="Times New Roman" w:hAnsi="Times New Roman"/>
          <w:b/>
          <w:bCs/>
          <w:color w:val="auto"/>
          <w:sz w:val="28"/>
          <w:szCs w:val="28"/>
        </w:rPr>
      </w:pPr>
      <w:r w:rsidRPr="00FC6BBF">
        <w:rPr>
          <w:rFonts w:ascii="Times New Roman" w:hAnsi="Times New Roman"/>
          <w:b/>
          <w:bCs/>
          <w:color w:val="auto"/>
          <w:sz w:val="28"/>
          <w:szCs w:val="28"/>
        </w:rPr>
        <w:t>Раздел 3. АНАЛИЗ РЕЗУЛЬТАТОВ ВЫПОЛНЕНИЯ ОТДЕЛЬНЫХ ЗАДАНИЙ ИЛИ ГРУПП ЗАДАНИЙ</w:t>
      </w:r>
    </w:p>
    <w:p w:rsidR="00706138" w:rsidRPr="00B50560" w:rsidRDefault="00706138" w:rsidP="000F30C8">
      <w:pPr>
        <w:pStyle w:val="ad"/>
        <w:keepNext/>
        <w:keepLines/>
        <w:numPr>
          <w:ilvl w:val="1"/>
          <w:numId w:val="97"/>
        </w:numPr>
        <w:tabs>
          <w:tab w:val="left" w:pos="567"/>
        </w:tabs>
        <w:spacing w:before="200" w:after="0" w:line="240" w:lineRule="auto"/>
        <w:outlineLvl w:val="2"/>
        <w:rPr>
          <w:rFonts w:ascii="Times New Roman" w:eastAsia="SimSun" w:hAnsi="Times New Roman" w:cs="Times New Roman"/>
          <w:b/>
          <w:bCs/>
          <w:sz w:val="28"/>
          <w:szCs w:val="24"/>
          <w:lang w:eastAsia="ru-RU"/>
        </w:rPr>
      </w:pPr>
      <w:r w:rsidRPr="00B50560">
        <w:rPr>
          <w:rFonts w:ascii="Times New Roman" w:eastAsia="SimSun" w:hAnsi="Times New Roman" w:cs="Times New Roman"/>
          <w:b/>
          <w:bCs/>
          <w:sz w:val="28"/>
          <w:szCs w:val="24"/>
          <w:lang w:eastAsia="ru-RU"/>
        </w:rPr>
        <w:t>Краткая характеристика КИМ по учебному предмету.</w:t>
      </w:r>
    </w:p>
    <w:p w:rsidR="00706138" w:rsidRDefault="00706138" w:rsidP="00706138">
      <w:pPr>
        <w:keepNext/>
        <w:keepLines/>
        <w:spacing w:after="0"/>
        <w:ind w:left="-567"/>
        <w:jc w:val="both"/>
        <w:outlineLvl w:val="2"/>
        <w:rPr>
          <w:rFonts w:ascii="Times New Roman" w:eastAsia="Calibri" w:hAnsi="Times New Roman" w:cs="Times New Roman"/>
          <w:sz w:val="24"/>
          <w:szCs w:val="24"/>
          <w:lang w:eastAsia="ru-RU"/>
        </w:rPr>
      </w:pPr>
    </w:p>
    <w:p w:rsidR="00706138" w:rsidRPr="00706138" w:rsidRDefault="00706138" w:rsidP="00706138">
      <w:pPr>
        <w:keepNext/>
        <w:keepLines/>
        <w:spacing w:after="0"/>
        <w:ind w:left="-567"/>
        <w:jc w:val="both"/>
        <w:outlineLvl w:val="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706138">
        <w:rPr>
          <w:rFonts w:ascii="Times New Roman" w:eastAsia="Calibri" w:hAnsi="Times New Roman" w:cs="Times New Roman"/>
          <w:sz w:val="24"/>
          <w:szCs w:val="24"/>
          <w:lang w:eastAsia="ru-RU"/>
        </w:rPr>
        <w:t>Контрольные измерительные материалы (далее – КИМ) ЕГЭ по биологии учитывают специфику предмета, его цели и задачи, исторически сложившуюся структуру биологического образования. Каждый вариант КИМ ЕГЭ проверяет инвариантное ядро содержания курса биологии, которое находит отражение в Федеральном компоненте государственного стандарта среднего (полного) общего образования, примерных программах и учебниках, рекомендуемых Минпросвещения России.</w:t>
      </w:r>
    </w:p>
    <w:p w:rsidR="00706138" w:rsidRPr="00706138" w:rsidRDefault="00706138" w:rsidP="00706138">
      <w:pPr>
        <w:keepNext/>
        <w:keepLines/>
        <w:spacing w:after="0"/>
        <w:ind w:left="-567"/>
        <w:jc w:val="both"/>
        <w:outlineLvl w:val="2"/>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Количество заданий, проверяющих знание отдельных разделов школьного курса биологии, определяется с учетом значимости отдельных элементов содержания и необходимости полного охвата требований к уровню подготовки выпускников. </w:t>
      </w:r>
    </w:p>
    <w:p w:rsidR="00706138" w:rsidRPr="00706138" w:rsidRDefault="00706138" w:rsidP="00706138">
      <w:pPr>
        <w:keepNext/>
        <w:keepLines/>
        <w:spacing w:after="0"/>
        <w:ind w:left="-567"/>
        <w:jc w:val="both"/>
        <w:outlineLvl w:val="2"/>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Каждый вариант КИМ содержит 28 заданий и состоит из двух частей, различающихся по форме и уровню сложности. Часть 1 содержит 21 задание:  6 – с множественным выбором ответов из предложенного списка;  6 – на установление соответствия элементов двух множеств;  3 – на установление последовательности систематических таксонов, биологических объектов, процессов, явлений;  2 – на решение биологических задач по цитологии и генетике; 1 – на дополнение недостающей информации в схеме;  2 – на дополнение недостающей информации в таблице;  1 – на анализ информации, представленной в графической или табличной форме. Ответ на задания части 1 даётся соответствующей записью в виде слова (словосочетания), числа или последовательности цифр, записанных без пробелов и разделительных символов.  Часть 2 содержит 7 заданий с развёрнутым ответом. В этих заданиях ответ формулируется и записывается экзаменуемым самостоятельно  в развёрнутой форме. Задания этой части работы нацелены на выявление выпускников, имеющих высокий уровень биологической подготовки.  В части 1 задания 1–21 группируются по содержательным блокам, представленным в кодификаторе, что обеспечивает более доступное восприятие информации. В части 2 задания группируются в зависимости от проверяемых видов учебной деятельности и в соответствии с тематической принадлежностью. </w:t>
      </w:r>
    </w:p>
    <w:p w:rsidR="00706138" w:rsidRPr="00706138" w:rsidRDefault="00706138" w:rsidP="00706138">
      <w:pPr>
        <w:keepNext/>
        <w:keepLines/>
        <w:spacing w:after="0"/>
        <w:ind w:left="-567"/>
        <w:jc w:val="both"/>
        <w:outlineLvl w:val="2"/>
        <w:rPr>
          <w:rFonts w:ascii="Times New Roman" w:eastAsia="Calibri" w:hAnsi="Times New Roman" w:cs="Times New Roman"/>
          <w:i/>
          <w:sz w:val="24"/>
          <w:szCs w:val="24"/>
          <w:lang w:eastAsia="ru-RU"/>
        </w:rPr>
      </w:pPr>
      <w:r w:rsidRPr="00706138">
        <w:rPr>
          <w:rFonts w:ascii="Times New Roman" w:eastAsia="Calibri" w:hAnsi="Times New Roman" w:cs="Times New Roman"/>
          <w:i/>
          <w:sz w:val="24"/>
          <w:szCs w:val="24"/>
          <w:lang w:eastAsia="ru-RU"/>
        </w:rPr>
        <w:t>Распределение заданий по частям экзаменационной работы с указанием первичных баллов представлено в таблице ниже</w:t>
      </w:r>
    </w:p>
    <w:p w:rsidR="00706138" w:rsidRPr="00706138" w:rsidRDefault="00706138" w:rsidP="00706138">
      <w:pPr>
        <w:keepNext/>
        <w:keepLines/>
        <w:spacing w:after="0"/>
        <w:ind w:left="-567"/>
        <w:jc w:val="center"/>
        <w:outlineLvl w:val="2"/>
        <w:rPr>
          <w:rFonts w:ascii="Times New Roman" w:eastAsia="Times New Roman" w:hAnsi="Times New Roman" w:cs="Times New Roman"/>
          <w:b/>
          <w:bCs/>
          <w:i/>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8"/>
        <w:gridCol w:w="2268"/>
        <w:gridCol w:w="3153"/>
        <w:gridCol w:w="1915"/>
      </w:tblGrid>
      <w:tr w:rsidR="00706138" w:rsidRPr="00706138" w:rsidTr="004218E4">
        <w:tc>
          <w:tcPr>
            <w:tcW w:w="1276" w:type="dxa"/>
            <w:shd w:val="clear" w:color="auto" w:fill="auto"/>
          </w:tcPr>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r w:rsidRPr="00706138">
              <w:rPr>
                <w:rFonts w:ascii="Times New Roman" w:eastAsia="Times New Roman" w:hAnsi="Times New Roman" w:cs="Times New Roman"/>
                <w:bCs/>
                <w:sz w:val="24"/>
                <w:szCs w:val="24"/>
              </w:rPr>
              <w:t xml:space="preserve">Часть  работы </w:t>
            </w:r>
          </w:p>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p>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p>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p>
        </w:tc>
        <w:tc>
          <w:tcPr>
            <w:tcW w:w="1418" w:type="dxa"/>
            <w:shd w:val="clear" w:color="auto" w:fill="auto"/>
          </w:tcPr>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r w:rsidRPr="00706138">
              <w:rPr>
                <w:rFonts w:ascii="Times New Roman" w:eastAsia="Times New Roman" w:hAnsi="Times New Roman" w:cs="Times New Roman"/>
                <w:bCs/>
                <w:sz w:val="24"/>
                <w:szCs w:val="24"/>
              </w:rPr>
              <w:t xml:space="preserve">Количество  заданий </w:t>
            </w:r>
          </w:p>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p>
        </w:tc>
        <w:tc>
          <w:tcPr>
            <w:tcW w:w="2268" w:type="dxa"/>
            <w:shd w:val="clear" w:color="auto" w:fill="auto"/>
          </w:tcPr>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r w:rsidRPr="00706138">
              <w:rPr>
                <w:rFonts w:ascii="Times New Roman" w:eastAsia="Times New Roman" w:hAnsi="Times New Roman" w:cs="Times New Roman"/>
                <w:bCs/>
                <w:sz w:val="24"/>
                <w:szCs w:val="24"/>
              </w:rPr>
              <w:t xml:space="preserve">Максимальный первичный балл за выполнение заданий группы </w:t>
            </w:r>
          </w:p>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p>
        </w:tc>
        <w:tc>
          <w:tcPr>
            <w:tcW w:w="3153" w:type="dxa"/>
            <w:shd w:val="clear" w:color="auto" w:fill="auto"/>
          </w:tcPr>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r w:rsidRPr="00706138">
              <w:rPr>
                <w:rFonts w:ascii="Times New Roman" w:eastAsia="Times New Roman" w:hAnsi="Times New Roman" w:cs="Times New Roman"/>
                <w:bCs/>
                <w:sz w:val="24"/>
                <w:szCs w:val="24"/>
              </w:rPr>
              <w:t xml:space="preserve">Процент максимального первичного балла за выполнение заданий данной группы от общего максимального первичного балла, равного 60 </w:t>
            </w:r>
          </w:p>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p>
        </w:tc>
        <w:tc>
          <w:tcPr>
            <w:tcW w:w="1915" w:type="dxa"/>
            <w:shd w:val="clear" w:color="auto" w:fill="auto"/>
          </w:tcPr>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r w:rsidRPr="00706138">
              <w:rPr>
                <w:rFonts w:ascii="Times New Roman" w:eastAsia="Times New Roman" w:hAnsi="Times New Roman" w:cs="Times New Roman"/>
                <w:bCs/>
                <w:sz w:val="24"/>
                <w:szCs w:val="24"/>
              </w:rPr>
              <w:t>Тип заданий</w:t>
            </w:r>
          </w:p>
        </w:tc>
      </w:tr>
      <w:tr w:rsidR="00706138" w:rsidRPr="00706138" w:rsidTr="004218E4">
        <w:tc>
          <w:tcPr>
            <w:tcW w:w="1276" w:type="dxa"/>
            <w:shd w:val="clear" w:color="auto" w:fill="auto"/>
          </w:tcPr>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r w:rsidRPr="00706138">
              <w:rPr>
                <w:rFonts w:ascii="Times New Roman" w:eastAsia="Times New Roman" w:hAnsi="Times New Roman" w:cs="Times New Roman"/>
                <w:bCs/>
                <w:sz w:val="24"/>
                <w:szCs w:val="24"/>
              </w:rPr>
              <w:t xml:space="preserve">Часть 1  </w:t>
            </w:r>
          </w:p>
        </w:tc>
        <w:tc>
          <w:tcPr>
            <w:tcW w:w="1418" w:type="dxa"/>
            <w:shd w:val="clear" w:color="auto" w:fill="auto"/>
          </w:tcPr>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r w:rsidRPr="00706138">
              <w:rPr>
                <w:rFonts w:ascii="Times New Roman" w:eastAsia="Times New Roman" w:hAnsi="Times New Roman" w:cs="Times New Roman"/>
                <w:bCs/>
                <w:sz w:val="24"/>
                <w:szCs w:val="24"/>
              </w:rPr>
              <w:t>21</w:t>
            </w:r>
          </w:p>
        </w:tc>
        <w:tc>
          <w:tcPr>
            <w:tcW w:w="2268" w:type="dxa"/>
            <w:shd w:val="clear" w:color="auto" w:fill="auto"/>
          </w:tcPr>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r w:rsidRPr="00706138">
              <w:rPr>
                <w:rFonts w:ascii="Times New Roman" w:eastAsia="Times New Roman" w:hAnsi="Times New Roman" w:cs="Times New Roman"/>
                <w:bCs/>
                <w:sz w:val="24"/>
                <w:szCs w:val="24"/>
              </w:rPr>
              <w:t>38</w:t>
            </w:r>
          </w:p>
        </w:tc>
        <w:tc>
          <w:tcPr>
            <w:tcW w:w="3153" w:type="dxa"/>
            <w:shd w:val="clear" w:color="auto" w:fill="auto"/>
          </w:tcPr>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r w:rsidRPr="00706138">
              <w:rPr>
                <w:rFonts w:ascii="Times New Roman" w:eastAsia="Times New Roman" w:hAnsi="Times New Roman" w:cs="Times New Roman"/>
                <w:bCs/>
                <w:sz w:val="24"/>
                <w:szCs w:val="24"/>
              </w:rPr>
              <w:t>66</w:t>
            </w:r>
          </w:p>
        </w:tc>
        <w:tc>
          <w:tcPr>
            <w:tcW w:w="1915" w:type="dxa"/>
            <w:shd w:val="clear" w:color="auto" w:fill="auto"/>
          </w:tcPr>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r w:rsidRPr="00706138">
              <w:rPr>
                <w:rFonts w:ascii="Times New Roman" w:eastAsia="Times New Roman" w:hAnsi="Times New Roman" w:cs="Times New Roman"/>
                <w:bCs/>
                <w:sz w:val="24"/>
                <w:szCs w:val="24"/>
              </w:rPr>
              <w:t>Задания с кратким ответом</w:t>
            </w:r>
          </w:p>
        </w:tc>
      </w:tr>
      <w:tr w:rsidR="00706138" w:rsidRPr="00706138" w:rsidTr="004218E4">
        <w:tc>
          <w:tcPr>
            <w:tcW w:w="1276" w:type="dxa"/>
            <w:shd w:val="clear" w:color="auto" w:fill="auto"/>
          </w:tcPr>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r w:rsidRPr="00706138">
              <w:rPr>
                <w:rFonts w:ascii="Times New Roman" w:eastAsia="Times New Roman" w:hAnsi="Times New Roman" w:cs="Times New Roman"/>
                <w:bCs/>
                <w:sz w:val="24"/>
                <w:szCs w:val="24"/>
              </w:rPr>
              <w:t xml:space="preserve">Часть  2 </w:t>
            </w:r>
          </w:p>
        </w:tc>
        <w:tc>
          <w:tcPr>
            <w:tcW w:w="1418" w:type="dxa"/>
            <w:shd w:val="clear" w:color="auto" w:fill="auto"/>
          </w:tcPr>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r w:rsidRPr="00706138">
              <w:rPr>
                <w:rFonts w:ascii="Times New Roman" w:eastAsia="Times New Roman" w:hAnsi="Times New Roman" w:cs="Times New Roman"/>
                <w:bCs/>
                <w:sz w:val="24"/>
                <w:szCs w:val="24"/>
              </w:rPr>
              <w:t>7</w:t>
            </w:r>
          </w:p>
        </w:tc>
        <w:tc>
          <w:tcPr>
            <w:tcW w:w="2268" w:type="dxa"/>
            <w:shd w:val="clear" w:color="auto" w:fill="auto"/>
          </w:tcPr>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r w:rsidRPr="00706138">
              <w:rPr>
                <w:rFonts w:ascii="Times New Roman" w:eastAsia="Times New Roman" w:hAnsi="Times New Roman" w:cs="Times New Roman"/>
                <w:bCs/>
                <w:sz w:val="24"/>
                <w:szCs w:val="24"/>
              </w:rPr>
              <w:t>20</w:t>
            </w:r>
          </w:p>
        </w:tc>
        <w:tc>
          <w:tcPr>
            <w:tcW w:w="3153" w:type="dxa"/>
            <w:shd w:val="clear" w:color="auto" w:fill="auto"/>
          </w:tcPr>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r w:rsidRPr="00706138">
              <w:rPr>
                <w:rFonts w:ascii="Times New Roman" w:eastAsia="Times New Roman" w:hAnsi="Times New Roman" w:cs="Times New Roman"/>
                <w:bCs/>
                <w:sz w:val="24"/>
                <w:szCs w:val="24"/>
              </w:rPr>
              <w:t>34</w:t>
            </w:r>
          </w:p>
        </w:tc>
        <w:tc>
          <w:tcPr>
            <w:tcW w:w="1915" w:type="dxa"/>
            <w:shd w:val="clear" w:color="auto" w:fill="auto"/>
          </w:tcPr>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r w:rsidRPr="00706138">
              <w:rPr>
                <w:rFonts w:ascii="Times New Roman" w:eastAsia="Times New Roman" w:hAnsi="Times New Roman" w:cs="Times New Roman"/>
                <w:bCs/>
                <w:sz w:val="24"/>
                <w:szCs w:val="24"/>
              </w:rPr>
              <w:t>Задания с развёрнутым ответом</w:t>
            </w:r>
          </w:p>
        </w:tc>
      </w:tr>
      <w:tr w:rsidR="00706138" w:rsidRPr="00706138" w:rsidTr="004218E4">
        <w:tc>
          <w:tcPr>
            <w:tcW w:w="1276" w:type="dxa"/>
            <w:shd w:val="clear" w:color="auto" w:fill="auto"/>
          </w:tcPr>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r w:rsidRPr="00706138">
              <w:rPr>
                <w:rFonts w:ascii="Times New Roman" w:eastAsia="Times New Roman" w:hAnsi="Times New Roman" w:cs="Times New Roman"/>
                <w:bCs/>
                <w:sz w:val="24"/>
                <w:szCs w:val="24"/>
              </w:rPr>
              <w:t>Итого</w:t>
            </w:r>
          </w:p>
        </w:tc>
        <w:tc>
          <w:tcPr>
            <w:tcW w:w="1418" w:type="dxa"/>
            <w:shd w:val="clear" w:color="auto" w:fill="auto"/>
          </w:tcPr>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r w:rsidRPr="00706138">
              <w:rPr>
                <w:rFonts w:ascii="Times New Roman" w:eastAsia="Times New Roman" w:hAnsi="Times New Roman" w:cs="Times New Roman"/>
                <w:bCs/>
                <w:sz w:val="24"/>
                <w:szCs w:val="24"/>
              </w:rPr>
              <w:t>28</w:t>
            </w:r>
          </w:p>
        </w:tc>
        <w:tc>
          <w:tcPr>
            <w:tcW w:w="2268" w:type="dxa"/>
            <w:shd w:val="clear" w:color="auto" w:fill="auto"/>
          </w:tcPr>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r w:rsidRPr="00706138">
              <w:rPr>
                <w:rFonts w:ascii="Times New Roman" w:eastAsia="Times New Roman" w:hAnsi="Times New Roman" w:cs="Times New Roman"/>
                <w:bCs/>
                <w:sz w:val="24"/>
                <w:szCs w:val="24"/>
              </w:rPr>
              <w:t>58</w:t>
            </w:r>
          </w:p>
        </w:tc>
        <w:tc>
          <w:tcPr>
            <w:tcW w:w="3153" w:type="dxa"/>
            <w:shd w:val="clear" w:color="auto" w:fill="auto"/>
          </w:tcPr>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r w:rsidRPr="00706138">
              <w:rPr>
                <w:rFonts w:ascii="Times New Roman" w:eastAsia="Times New Roman" w:hAnsi="Times New Roman" w:cs="Times New Roman"/>
                <w:bCs/>
                <w:sz w:val="24"/>
                <w:szCs w:val="24"/>
              </w:rPr>
              <w:t>100</w:t>
            </w:r>
          </w:p>
        </w:tc>
        <w:tc>
          <w:tcPr>
            <w:tcW w:w="1915" w:type="dxa"/>
            <w:shd w:val="clear" w:color="auto" w:fill="auto"/>
          </w:tcPr>
          <w:p w:rsidR="00706138" w:rsidRPr="00706138" w:rsidRDefault="00706138" w:rsidP="00706138">
            <w:pPr>
              <w:keepNext/>
              <w:keepLines/>
              <w:spacing w:after="0" w:line="240" w:lineRule="auto"/>
              <w:jc w:val="center"/>
              <w:outlineLvl w:val="2"/>
              <w:rPr>
                <w:rFonts w:ascii="Times New Roman" w:eastAsia="Times New Roman" w:hAnsi="Times New Roman" w:cs="Times New Roman"/>
                <w:bCs/>
                <w:sz w:val="24"/>
                <w:szCs w:val="24"/>
              </w:rPr>
            </w:pPr>
          </w:p>
        </w:tc>
      </w:tr>
    </w:tbl>
    <w:p w:rsidR="00706138" w:rsidRPr="00706138" w:rsidRDefault="00706138" w:rsidP="00706138">
      <w:pPr>
        <w:keepNext/>
        <w:keepLines/>
        <w:spacing w:after="0" w:line="240" w:lineRule="auto"/>
        <w:jc w:val="center"/>
        <w:outlineLvl w:val="2"/>
        <w:rPr>
          <w:rFonts w:ascii="Times New Roman" w:eastAsia="Times New Roman" w:hAnsi="Times New Roman" w:cs="Times New Roman"/>
          <w:b/>
          <w:bCs/>
          <w:sz w:val="24"/>
          <w:szCs w:val="24"/>
        </w:rPr>
      </w:pPr>
    </w:p>
    <w:p w:rsidR="00706138" w:rsidRPr="00706138" w:rsidRDefault="00706138" w:rsidP="00706138">
      <w:pPr>
        <w:keepNext/>
        <w:keepLines/>
        <w:spacing w:after="0"/>
        <w:ind w:left="-709" w:firstLine="709"/>
        <w:jc w:val="both"/>
        <w:outlineLvl w:val="2"/>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Экзаменационная работа состоит из семи содержательных блоков, представленных в кодификаторе элементов содержания и </w:t>
      </w:r>
      <w:r w:rsidR="004218E4" w:rsidRPr="00706138">
        <w:rPr>
          <w:rFonts w:ascii="Times New Roman" w:eastAsia="Calibri" w:hAnsi="Times New Roman" w:cs="Times New Roman"/>
          <w:sz w:val="24"/>
          <w:szCs w:val="24"/>
          <w:lang w:eastAsia="ru-RU"/>
        </w:rPr>
        <w:t>требований к</w:t>
      </w:r>
      <w:r w:rsidRPr="00706138">
        <w:rPr>
          <w:rFonts w:ascii="Times New Roman" w:eastAsia="Calibri" w:hAnsi="Times New Roman" w:cs="Times New Roman"/>
          <w:sz w:val="24"/>
          <w:szCs w:val="24"/>
          <w:lang w:eastAsia="ru-RU"/>
        </w:rPr>
        <w:t xml:space="preserve"> уровню подготовки выпускников образовательных организаций для проведения единого государственного экзамена по биологии в 2020 г.  (далее – кодификатор). Содержание блоков направлено на проверку знания: основных положений биологических теорий, законов, правил, закономерностей, научных гипотез; строения и признаков биологических объектов; сущности биологических процессов и явлений; особенностей строения, жизнедеятельности организма человека; гигиенических норм и правил здорового образа жизни.   </w:t>
      </w:r>
    </w:p>
    <w:p w:rsidR="00706138" w:rsidRPr="00706138" w:rsidRDefault="00706138" w:rsidP="00706138">
      <w:pPr>
        <w:keepNext/>
        <w:keepLines/>
        <w:spacing w:after="0"/>
        <w:ind w:left="-709" w:firstLine="709"/>
        <w:jc w:val="right"/>
        <w:outlineLvl w:val="2"/>
        <w:rPr>
          <w:rFonts w:ascii="Times New Roman" w:eastAsia="Calibri" w:hAnsi="Times New Roman" w:cs="Times New Roman"/>
          <w:i/>
          <w:sz w:val="24"/>
          <w:szCs w:val="24"/>
          <w:lang w:eastAsia="ru-RU"/>
        </w:rPr>
      </w:pPr>
      <w:r w:rsidRPr="00706138">
        <w:rPr>
          <w:rFonts w:ascii="Times New Roman" w:eastAsia="Calibri" w:hAnsi="Times New Roman" w:cs="Times New Roman"/>
          <w:i/>
          <w:sz w:val="24"/>
          <w:szCs w:val="24"/>
          <w:lang w:eastAsia="ru-RU"/>
        </w:rPr>
        <w:t>Распределение заданий экзаменационной работы по содержательным разделам курса биологии</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1843"/>
        <w:gridCol w:w="1701"/>
        <w:gridCol w:w="1559"/>
      </w:tblGrid>
      <w:tr w:rsidR="00706138" w:rsidRPr="00706138" w:rsidTr="00706138">
        <w:tc>
          <w:tcPr>
            <w:tcW w:w="675" w:type="dxa"/>
            <w:vMerge w:val="restart"/>
            <w:shd w:val="clear" w:color="auto" w:fill="auto"/>
          </w:tcPr>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 xml:space="preserve">№  </w:t>
            </w:r>
          </w:p>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 xml:space="preserve"> </w:t>
            </w:r>
          </w:p>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 xml:space="preserve">  </w:t>
            </w:r>
          </w:p>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p>
        </w:tc>
        <w:tc>
          <w:tcPr>
            <w:tcW w:w="4395" w:type="dxa"/>
            <w:vMerge w:val="restart"/>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Содержательные разделы</w:t>
            </w:r>
          </w:p>
        </w:tc>
        <w:tc>
          <w:tcPr>
            <w:tcW w:w="5103" w:type="dxa"/>
            <w:gridSpan w:val="3"/>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Количество заданий</w:t>
            </w:r>
          </w:p>
        </w:tc>
      </w:tr>
      <w:tr w:rsidR="00706138" w:rsidRPr="00706138" w:rsidTr="00706138">
        <w:trPr>
          <w:trHeight w:val="332"/>
        </w:trPr>
        <w:tc>
          <w:tcPr>
            <w:tcW w:w="675" w:type="dxa"/>
            <w:vMerge/>
            <w:shd w:val="clear" w:color="auto" w:fill="auto"/>
          </w:tcPr>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p>
        </w:tc>
        <w:tc>
          <w:tcPr>
            <w:tcW w:w="4395" w:type="dxa"/>
            <w:vMerge/>
            <w:shd w:val="clear" w:color="auto" w:fill="auto"/>
          </w:tcPr>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p>
        </w:tc>
        <w:tc>
          <w:tcPr>
            <w:tcW w:w="1843" w:type="dxa"/>
            <w:shd w:val="clear" w:color="auto" w:fill="auto"/>
          </w:tcPr>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Вся работа</w:t>
            </w:r>
          </w:p>
        </w:tc>
        <w:tc>
          <w:tcPr>
            <w:tcW w:w="1701" w:type="dxa"/>
            <w:shd w:val="clear" w:color="auto" w:fill="auto"/>
          </w:tcPr>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Часть 1</w:t>
            </w:r>
          </w:p>
        </w:tc>
        <w:tc>
          <w:tcPr>
            <w:tcW w:w="1559" w:type="dxa"/>
            <w:shd w:val="clear" w:color="auto" w:fill="auto"/>
          </w:tcPr>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 xml:space="preserve">Часть 2 </w:t>
            </w:r>
          </w:p>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p>
        </w:tc>
      </w:tr>
      <w:tr w:rsidR="00706138" w:rsidRPr="00706138" w:rsidTr="00706138">
        <w:tc>
          <w:tcPr>
            <w:tcW w:w="675" w:type="dxa"/>
            <w:shd w:val="clear" w:color="auto" w:fill="auto"/>
          </w:tcPr>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1.</w:t>
            </w:r>
          </w:p>
        </w:tc>
        <w:tc>
          <w:tcPr>
            <w:tcW w:w="4395" w:type="dxa"/>
            <w:shd w:val="clear" w:color="auto" w:fill="auto"/>
          </w:tcPr>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 xml:space="preserve">Биология как наука. Методы научного познания </w:t>
            </w:r>
          </w:p>
        </w:tc>
        <w:tc>
          <w:tcPr>
            <w:tcW w:w="1843"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2</w:t>
            </w:r>
          </w:p>
        </w:tc>
        <w:tc>
          <w:tcPr>
            <w:tcW w:w="1701"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1</w:t>
            </w:r>
          </w:p>
        </w:tc>
        <w:tc>
          <w:tcPr>
            <w:tcW w:w="1559"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1</w:t>
            </w:r>
          </w:p>
        </w:tc>
      </w:tr>
      <w:tr w:rsidR="00706138" w:rsidRPr="00706138" w:rsidTr="00706138">
        <w:tc>
          <w:tcPr>
            <w:tcW w:w="675" w:type="dxa"/>
            <w:shd w:val="clear" w:color="auto" w:fill="auto"/>
          </w:tcPr>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2.</w:t>
            </w:r>
          </w:p>
        </w:tc>
        <w:tc>
          <w:tcPr>
            <w:tcW w:w="4395" w:type="dxa"/>
            <w:shd w:val="clear" w:color="auto" w:fill="auto"/>
          </w:tcPr>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Клетка как биологическая система</w:t>
            </w:r>
          </w:p>
        </w:tc>
        <w:tc>
          <w:tcPr>
            <w:tcW w:w="1843"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5-4</w:t>
            </w:r>
          </w:p>
        </w:tc>
        <w:tc>
          <w:tcPr>
            <w:tcW w:w="1701"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4-3</w:t>
            </w:r>
          </w:p>
        </w:tc>
        <w:tc>
          <w:tcPr>
            <w:tcW w:w="1559"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1</w:t>
            </w:r>
          </w:p>
        </w:tc>
      </w:tr>
      <w:tr w:rsidR="00706138" w:rsidRPr="00706138" w:rsidTr="00706138">
        <w:tc>
          <w:tcPr>
            <w:tcW w:w="675" w:type="dxa"/>
            <w:shd w:val="clear" w:color="auto" w:fill="auto"/>
          </w:tcPr>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3.</w:t>
            </w:r>
          </w:p>
        </w:tc>
        <w:tc>
          <w:tcPr>
            <w:tcW w:w="4395" w:type="dxa"/>
            <w:shd w:val="clear" w:color="auto" w:fill="auto"/>
          </w:tcPr>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Организм как биологическая система</w:t>
            </w:r>
          </w:p>
        </w:tc>
        <w:tc>
          <w:tcPr>
            <w:tcW w:w="1843"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4-5</w:t>
            </w:r>
          </w:p>
        </w:tc>
        <w:tc>
          <w:tcPr>
            <w:tcW w:w="1701"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3-4</w:t>
            </w:r>
          </w:p>
        </w:tc>
        <w:tc>
          <w:tcPr>
            <w:tcW w:w="1559"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1</w:t>
            </w:r>
          </w:p>
        </w:tc>
      </w:tr>
      <w:tr w:rsidR="00706138" w:rsidRPr="00706138" w:rsidTr="00706138">
        <w:tc>
          <w:tcPr>
            <w:tcW w:w="675" w:type="dxa"/>
            <w:shd w:val="clear" w:color="auto" w:fill="auto"/>
          </w:tcPr>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4.</w:t>
            </w:r>
          </w:p>
        </w:tc>
        <w:tc>
          <w:tcPr>
            <w:tcW w:w="4395" w:type="dxa"/>
            <w:shd w:val="clear" w:color="auto" w:fill="auto"/>
          </w:tcPr>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Система и многообразие органического мира</w:t>
            </w:r>
          </w:p>
        </w:tc>
        <w:tc>
          <w:tcPr>
            <w:tcW w:w="1843"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4</w:t>
            </w:r>
          </w:p>
        </w:tc>
        <w:tc>
          <w:tcPr>
            <w:tcW w:w="1701"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3</w:t>
            </w:r>
          </w:p>
        </w:tc>
        <w:tc>
          <w:tcPr>
            <w:tcW w:w="1559"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1</w:t>
            </w:r>
          </w:p>
        </w:tc>
      </w:tr>
      <w:tr w:rsidR="00706138" w:rsidRPr="00706138" w:rsidTr="00706138">
        <w:tc>
          <w:tcPr>
            <w:tcW w:w="675" w:type="dxa"/>
            <w:shd w:val="clear" w:color="auto" w:fill="auto"/>
          </w:tcPr>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5.</w:t>
            </w:r>
          </w:p>
        </w:tc>
        <w:tc>
          <w:tcPr>
            <w:tcW w:w="4395" w:type="dxa"/>
            <w:shd w:val="clear" w:color="auto" w:fill="auto"/>
          </w:tcPr>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Организм человека и его здоровье</w:t>
            </w:r>
          </w:p>
        </w:tc>
        <w:tc>
          <w:tcPr>
            <w:tcW w:w="1843"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5</w:t>
            </w:r>
          </w:p>
        </w:tc>
        <w:tc>
          <w:tcPr>
            <w:tcW w:w="1701"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4</w:t>
            </w:r>
          </w:p>
        </w:tc>
        <w:tc>
          <w:tcPr>
            <w:tcW w:w="1559"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1</w:t>
            </w:r>
          </w:p>
        </w:tc>
      </w:tr>
      <w:tr w:rsidR="00706138" w:rsidRPr="00706138" w:rsidTr="00706138">
        <w:tc>
          <w:tcPr>
            <w:tcW w:w="675" w:type="dxa"/>
            <w:shd w:val="clear" w:color="auto" w:fill="auto"/>
          </w:tcPr>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6.</w:t>
            </w:r>
          </w:p>
        </w:tc>
        <w:tc>
          <w:tcPr>
            <w:tcW w:w="4395" w:type="dxa"/>
            <w:shd w:val="clear" w:color="auto" w:fill="auto"/>
          </w:tcPr>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Эволюция живой природы</w:t>
            </w:r>
          </w:p>
        </w:tc>
        <w:tc>
          <w:tcPr>
            <w:tcW w:w="1843"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4</w:t>
            </w:r>
          </w:p>
        </w:tc>
        <w:tc>
          <w:tcPr>
            <w:tcW w:w="1701"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3</w:t>
            </w:r>
          </w:p>
        </w:tc>
        <w:tc>
          <w:tcPr>
            <w:tcW w:w="1559"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1</w:t>
            </w:r>
          </w:p>
        </w:tc>
      </w:tr>
      <w:tr w:rsidR="00706138" w:rsidRPr="00706138" w:rsidTr="00706138">
        <w:tc>
          <w:tcPr>
            <w:tcW w:w="675" w:type="dxa"/>
            <w:shd w:val="clear" w:color="auto" w:fill="auto"/>
          </w:tcPr>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7.</w:t>
            </w:r>
          </w:p>
        </w:tc>
        <w:tc>
          <w:tcPr>
            <w:tcW w:w="4395" w:type="dxa"/>
            <w:shd w:val="clear" w:color="auto" w:fill="auto"/>
          </w:tcPr>
          <w:p w:rsidR="00706138" w:rsidRPr="004218E4" w:rsidRDefault="00706138" w:rsidP="00706138">
            <w:pPr>
              <w:keepNext/>
              <w:keepLines/>
              <w:spacing w:after="0"/>
              <w:jc w:val="both"/>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Экосистемы и присущие им закономерности</w:t>
            </w:r>
          </w:p>
        </w:tc>
        <w:tc>
          <w:tcPr>
            <w:tcW w:w="1843"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4</w:t>
            </w:r>
          </w:p>
        </w:tc>
        <w:tc>
          <w:tcPr>
            <w:tcW w:w="1701"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3</w:t>
            </w:r>
          </w:p>
        </w:tc>
        <w:tc>
          <w:tcPr>
            <w:tcW w:w="1559"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1</w:t>
            </w:r>
          </w:p>
        </w:tc>
      </w:tr>
      <w:tr w:rsidR="00706138" w:rsidRPr="00706138" w:rsidTr="00706138">
        <w:tc>
          <w:tcPr>
            <w:tcW w:w="5070" w:type="dxa"/>
            <w:gridSpan w:val="2"/>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Итого</w:t>
            </w:r>
          </w:p>
        </w:tc>
        <w:tc>
          <w:tcPr>
            <w:tcW w:w="1843"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28</w:t>
            </w:r>
          </w:p>
        </w:tc>
        <w:tc>
          <w:tcPr>
            <w:tcW w:w="1701"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21</w:t>
            </w:r>
          </w:p>
        </w:tc>
        <w:tc>
          <w:tcPr>
            <w:tcW w:w="1559" w:type="dxa"/>
            <w:shd w:val="clear" w:color="auto" w:fill="auto"/>
          </w:tcPr>
          <w:p w:rsidR="00706138" w:rsidRPr="004218E4" w:rsidRDefault="00706138" w:rsidP="00706138">
            <w:pPr>
              <w:keepNext/>
              <w:keepLines/>
              <w:spacing w:after="0"/>
              <w:jc w:val="center"/>
              <w:outlineLvl w:val="2"/>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7</w:t>
            </w:r>
          </w:p>
        </w:tc>
      </w:tr>
    </w:tbl>
    <w:p w:rsidR="00706138" w:rsidRPr="00706138" w:rsidRDefault="00706138" w:rsidP="00706138">
      <w:pPr>
        <w:tabs>
          <w:tab w:val="left" w:pos="1211"/>
        </w:tabs>
        <w:spacing w:after="0"/>
        <w:jc w:val="both"/>
        <w:rPr>
          <w:rFonts w:ascii="Times New Roman" w:eastAsia="Calibri" w:hAnsi="Times New Roman" w:cs="Times New Roman"/>
          <w:i/>
          <w:sz w:val="24"/>
          <w:szCs w:val="24"/>
          <w:lang w:eastAsia="ru-RU"/>
        </w:rPr>
      </w:pPr>
    </w:p>
    <w:p w:rsidR="00706138" w:rsidRPr="00706138" w:rsidRDefault="00706138" w:rsidP="00706138">
      <w:pPr>
        <w:tabs>
          <w:tab w:val="left" w:pos="1211"/>
        </w:tabs>
        <w:spacing w:after="0"/>
        <w:ind w:left="-567"/>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КИМ разрабатываются, исходя из требований к уровню подготовки выпускников.  В таблице ниже приведено распределение заданий по видам проверяемых умений и способам действий. </w:t>
      </w:r>
    </w:p>
    <w:p w:rsidR="00706138" w:rsidRPr="00706138" w:rsidRDefault="00706138" w:rsidP="00706138">
      <w:pPr>
        <w:tabs>
          <w:tab w:val="left" w:pos="1211"/>
        </w:tabs>
        <w:spacing w:after="0"/>
        <w:ind w:left="-567"/>
        <w:jc w:val="both"/>
        <w:rPr>
          <w:rFonts w:ascii="Times New Roman" w:eastAsia="Calibri" w:hAnsi="Times New Roman" w:cs="Times New Roman"/>
          <w:sz w:val="24"/>
          <w:szCs w:val="24"/>
          <w:lang w:eastAsia="ru-RU"/>
        </w:rPr>
      </w:pPr>
    </w:p>
    <w:p w:rsidR="00706138" w:rsidRPr="00706138" w:rsidRDefault="00706138" w:rsidP="004218E4">
      <w:pPr>
        <w:tabs>
          <w:tab w:val="left" w:pos="1211"/>
        </w:tabs>
        <w:spacing w:after="0"/>
        <w:ind w:left="-567"/>
        <w:jc w:val="right"/>
        <w:rPr>
          <w:rFonts w:ascii="Times New Roman" w:eastAsia="Calibri" w:hAnsi="Times New Roman" w:cs="Times New Roman"/>
          <w:i/>
          <w:sz w:val="24"/>
          <w:szCs w:val="24"/>
          <w:lang w:eastAsia="ru-RU"/>
        </w:rPr>
      </w:pPr>
      <w:r w:rsidRPr="00706138">
        <w:rPr>
          <w:rFonts w:ascii="Times New Roman" w:eastAsia="Calibri" w:hAnsi="Times New Roman" w:cs="Times New Roman"/>
          <w:i/>
          <w:sz w:val="24"/>
          <w:szCs w:val="24"/>
          <w:lang w:eastAsia="ru-RU"/>
        </w:rPr>
        <w:t>Распределение заданий экзаменационной работы по видам проверяемых умений и способам действий</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843"/>
        <w:gridCol w:w="1701"/>
        <w:gridCol w:w="1559"/>
      </w:tblGrid>
      <w:tr w:rsidR="00706138" w:rsidRPr="00706138" w:rsidTr="00706138">
        <w:tc>
          <w:tcPr>
            <w:tcW w:w="4928" w:type="dxa"/>
            <w:vMerge w:val="restart"/>
            <w:shd w:val="clear" w:color="auto" w:fill="auto"/>
          </w:tcPr>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 xml:space="preserve">Основные умения и способы действий </w:t>
            </w:r>
          </w:p>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p>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p>
        </w:tc>
        <w:tc>
          <w:tcPr>
            <w:tcW w:w="5103" w:type="dxa"/>
            <w:gridSpan w:val="3"/>
            <w:shd w:val="clear" w:color="auto" w:fill="auto"/>
          </w:tcPr>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Количество заданий</w:t>
            </w:r>
          </w:p>
        </w:tc>
      </w:tr>
      <w:tr w:rsidR="00706138" w:rsidRPr="00706138" w:rsidTr="00706138">
        <w:tc>
          <w:tcPr>
            <w:tcW w:w="4928" w:type="dxa"/>
            <w:vMerge/>
            <w:shd w:val="clear" w:color="auto" w:fill="auto"/>
          </w:tcPr>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p>
        </w:tc>
        <w:tc>
          <w:tcPr>
            <w:tcW w:w="1843" w:type="dxa"/>
            <w:shd w:val="clear" w:color="auto" w:fill="auto"/>
          </w:tcPr>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Вся работа</w:t>
            </w:r>
          </w:p>
        </w:tc>
        <w:tc>
          <w:tcPr>
            <w:tcW w:w="1701" w:type="dxa"/>
            <w:shd w:val="clear" w:color="auto" w:fill="auto"/>
          </w:tcPr>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Часть 1</w:t>
            </w:r>
          </w:p>
        </w:tc>
        <w:tc>
          <w:tcPr>
            <w:tcW w:w="1559" w:type="dxa"/>
            <w:shd w:val="clear" w:color="auto" w:fill="auto"/>
          </w:tcPr>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Часть 2</w:t>
            </w:r>
          </w:p>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p>
        </w:tc>
      </w:tr>
      <w:tr w:rsidR="00706138" w:rsidRPr="00706138" w:rsidTr="00706138">
        <w:tc>
          <w:tcPr>
            <w:tcW w:w="4928" w:type="dxa"/>
            <w:shd w:val="clear" w:color="auto" w:fill="auto"/>
          </w:tcPr>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1. Знать и понимать: основные положения биологических законов, теорий, закономерностей, гипотез; строение и признаки биологических объектов; сущность биологических процессов и явлений; современную биологическую терминологию и символику; особенности организма человека</w:t>
            </w:r>
          </w:p>
        </w:tc>
        <w:tc>
          <w:tcPr>
            <w:tcW w:w="1843" w:type="dxa"/>
            <w:shd w:val="clear" w:color="auto" w:fill="auto"/>
          </w:tcPr>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 xml:space="preserve">9  </w:t>
            </w:r>
          </w:p>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p>
        </w:tc>
        <w:tc>
          <w:tcPr>
            <w:tcW w:w="1701" w:type="dxa"/>
            <w:shd w:val="clear" w:color="auto" w:fill="auto"/>
          </w:tcPr>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8</w:t>
            </w:r>
          </w:p>
        </w:tc>
        <w:tc>
          <w:tcPr>
            <w:tcW w:w="1559" w:type="dxa"/>
            <w:shd w:val="clear" w:color="auto" w:fill="auto"/>
          </w:tcPr>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1</w:t>
            </w:r>
          </w:p>
        </w:tc>
      </w:tr>
      <w:tr w:rsidR="00706138" w:rsidRPr="00706138" w:rsidTr="00706138">
        <w:tc>
          <w:tcPr>
            <w:tcW w:w="4928" w:type="dxa"/>
            <w:shd w:val="clear" w:color="auto" w:fill="auto"/>
          </w:tcPr>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 xml:space="preserve">2. Уметь: объяснять и анализировать биологические процессы, устанавливать их взаимосвязи; решать биологические задачи; составлять схемы; распознавать, определять и описывать биологические объекты, выявлять их особенности, сравнивать эти объекты и делать выводы на основе сравнения  </w:t>
            </w:r>
          </w:p>
        </w:tc>
        <w:tc>
          <w:tcPr>
            <w:tcW w:w="1843" w:type="dxa"/>
            <w:shd w:val="clear" w:color="auto" w:fill="auto"/>
          </w:tcPr>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16</w:t>
            </w:r>
          </w:p>
        </w:tc>
        <w:tc>
          <w:tcPr>
            <w:tcW w:w="1701" w:type="dxa"/>
            <w:shd w:val="clear" w:color="auto" w:fill="auto"/>
          </w:tcPr>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11</w:t>
            </w:r>
          </w:p>
        </w:tc>
        <w:tc>
          <w:tcPr>
            <w:tcW w:w="1559" w:type="dxa"/>
            <w:shd w:val="clear" w:color="auto" w:fill="auto"/>
          </w:tcPr>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 xml:space="preserve">5 </w:t>
            </w:r>
          </w:p>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p>
        </w:tc>
      </w:tr>
      <w:tr w:rsidR="00706138" w:rsidRPr="00706138" w:rsidTr="00706138">
        <w:tc>
          <w:tcPr>
            <w:tcW w:w="4928" w:type="dxa"/>
            <w:shd w:val="clear" w:color="auto" w:fill="auto"/>
          </w:tcPr>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 xml:space="preserve">3. Использовать приобретённые знания и умения в практической деятельности и повседневной жизни для обоснования правил поведения в окружающей среде, здорового образа жизни, оказания первой помощи </w:t>
            </w:r>
          </w:p>
        </w:tc>
        <w:tc>
          <w:tcPr>
            <w:tcW w:w="1843" w:type="dxa"/>
            <w:shd w:val="clear" w:color="auto" w:fill="auto"/>
          </w:tcPr>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3</w:t>
            </w:r>
          </w:p>
        </w:tc>
        <w:tc>
          <w:tcPr>
            <w:tcW w:w="1701" w:type="dxa"/>
            <w:shd w:val="clear" w:color="auto" w:fill="auto"/>
          </w:tcPr>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2</w:t>
            </w:r>
          </w:p>
        </w:tc>
        <w:tc>
          <w:tcPr>
            <w:tcW w:w="1559" w:type="dxa"/>
            <w:shd w:val="clear" w:color="auto" w:fill="auto"/>
          </w:tcPr>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 xml:space="preserve">1 </w:t>
            </w:r>
          </w:p>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p>
        </w:tc>
      </w:tr>
      <w:tr w:rsidR="00706138" w:rsidRPr="00706138" w:rsidTr="00706138">
        <w:tc>
          <w:tcPr>
            <w:tcW w:w="4928" w:type="dxa"/>
            <w:shd w:val="clear" w:color="auto" w:fill="auto"/>
          </w:tcPr>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 xml:space="preserve">Итого  </w:t>
            </w:r>
          </w:p>
        </w:tc>
        <w:tc>
          <w:tcPr>
            <w:tcW w:w="1843" w:type="dxa"/>
            <w:shd w:val="clear" w:color="auto" w:fill="auto"/>
          </w:tcPr>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28</w:t>
            </w:r>
          </w:p>
        </w:tc>
        <w:tc>
          <w:tcPr>
            <w:tcW w:w="1701" w:type="dxa"/>
            <w:shd w:val="clear" w:color="auto" w:fill="auto"/>
          </w:tcPr>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21</w:t>
            </w:r>
          </w:p>
        </w:tc>
        <w:tc>
          <w:tcPr>
            <w:tcW w:w="1559" w:type="dxa"/>
            <w:shd w:val="clear" w:color="auto" w:fill="auto"/>
          </w:tcPr>
          <w:p w:rsidR="00706138" w:rsidRPr="004218E4" w:rsidRDefault="00706138" w:rsidP="00706138">
            <w:pPr>
              <w:tabs>
                <w:tab w:val="left" w:pos="1211"/>
              </w:tabs>
              <w:spacing w:after="0"/>
              <w:jc w:val="center"/>
              <w:rPr>
                <w:rFonts w:ascii="Times New Roman" w:eastAsia="Calibri" w:hAnsi="Times New Roman" w:cs="Times New Roman"/>
                <w:sz w:val="24"/>
                <w:szCs w:val="24"/>
                <w:lang w:eastAsia="ru-RU"/>
              </w:rPr>
            </w:pPr>
            <w:r w:rsidRPr="004218E4">
              <w:rPr>
                <w:rFonts w:ascii="Times New Roman" w:eastAsia="Calibri" w:hAnsi="Times New Roman" w:cs="Times New Roman"/>
                <w:sz w:val="24"/>
                <w:szCs w:val="24"/>
                <w:lang w:eastAsia="ru-RU"/>
              </w:rPr>
              <w:t>7</w:t>
            </w:r>
          </w:p>
        </w:tc>
      </w:tr>
    </w:tbl>
    <w:p w:rsidR="00706138" w:rsidRPr="00706138" w:rsidRDefault="00706138" w:rsidP="00706138">
      <w:pPr>
        <w:tabs>
          <w:tab w:val="left" w:pos="1211"/>
        </w:tabs>
        <w:spacing w:after="0"/>
        <w:ind w:left="-567"/>
        <w:jc w:val="center"/>
        <w:rPr>
          <w:rFonts w:ascii="Times New Roman" w:eastAsia="Calibri" w:hAnsi="Times New Roman" w:cs="Times New Roman"/>
          <w:i/>
          <w:sz w:val="24"/>
          <w:szCs w:val="24"/>
          <w:lang w:eastAsia="ru-RU"/>
        </w:rPr>
      </w:pPr>
    </w:p>
    <w:p w:rsidR="00706138" w:rsidRPr="00706138" w:rsidRDefault="004218E4" w:rsidP="00706138">
      <w:pPr>
        <w:tabs>
          <w:tab w:val="left" w:pos="1211"/>
        </w:tabs>
        <w:spacing w:after="0"/>
        <w:ind w:left="-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 xml:space="preserve">В работе используются задания базового, повышенного и высокого уровней сложности. Задания базового уровня проверяют овладение экзаменуемыми наиболее значимым содержанием в объеме и на уровне, обеспечивающих способность ориентироваться в потоке поступающей информации.   </w:t>
      </w:r>
    </w:p>
    <w:p w:rsidR="00706138" w:rsidRPr="00706138" w:rsidRDefault="00706138" w:rsidP="00706138">
      <w:pPr>
        <w:tabs>
          <w:tab w:val="left" w:pos="1211"/>
        </w:tabs>
        <w:spacing w:after="0"/>
        <w:ind w:left="-567"/>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Часть 1 содержит задания двух уровней сложности: 12 заданий базового уровня и 9 заданий повышенного уровня. В части 2 представлено 7 заданий высокого уровня сложности. Распределение заданий экзаменационной работы по уровням сложности представлено </w:t>
      </w:r>
      <w:r w:rsidR="004218E4" w:rsidRPr="00706138">
        <w:rPr>
          <w:rFonts w:ascii="Times New Roman" w:eastAsia="Calibri" w:hAnsi="Times New Roman" w:cs="Times New Roman"/>
          <w:sz w:val="24"/>
          <w:szCs w:val="24"/>
          <w:lang w:eastAsia="ru-RU"/>
        </w:rPr>
        <w:t>в таблице,</w:t>
      </w:r>
      <w:r w:rsidRPr="00706138">
        <w:rPr>
          <w:rFonts w:ascii="Times New Roman" w:eastAsia="Calibri" w:hAnsi="Times New Roman" w:cs="Times New Roman"/>
          <w:sz w:val="24"/>
          <w:szCs w:val="24"/>
          <w:lang w:eastAsia="ru-RU"/>
        </w:rPr>
        <w:t xml:space="preserve"> приведенной ниже.</w:t>
      </w:r>
    </w:p>
    <w:p w:rsidR="00706138" w:rsidRPr="00706138" w:rsidRDefault="00706138" w:rsidP="00706138">
      <w:pPr>
        <w:tabs>
          <w:tab w:val="left" w:pos="1211"/>
        </w:tabs>
        <w:spacing w:after="0"/>
        <w:ind w:left="-567"/>
        <w:jc w:val="center"/>
        <w:rPr>
          <w:rFonts w:ascii="Times New Roman" w:eastAsia="Calibri" w:hAnsi="Times New Roman" w:cs="Times New Roman"/>
          <w:i/>
          <w:sz w:val="24"/>
          <w:szCs w:val="24"/>
          <w:lang w:eastAsia="ru-RU"/>
        </w:rPr>
      </w:pPr>
      <w:r w:rsidRPr="00706138">
        <w:rPr>
          <w:rFonts w:ascii="Times New Roman" w:eastAsia="Calibri" w:hAnsi="Times New Roman" w:cs="Times New Roman"/>
          <w:i/>
          <w:sz w:val="24"/>
          <w:szCs w:val="24"/>
          <w:lang w:eastAsia="ru-RU"/>
        </w:rPr>
        <w:t>Распределение заданий КИМ по уровням сложности:</w:t>
      </w:r>
    </w:p>
    <w:p w:rsidR="00706138" w:rsidRPr="00706138" w:rsidRDefault="00706138" w:rsidP="00706138">
      <w:pPr>
        <w:tabs>
          <w:tab w:val="left" w:pos="1211"/>
        </w:tabs>
        <w:spacing w:after="0"/>
        <w:jc w:val="both"/>
        <w:rPr>
          <w:rFonts w:ascii="Times New Roman" w:eastAsia="Times New Roman" w:hAnsi="Times New Roman" w:cs="Times New Roman"/>
          <w:sz w:val="24"/>
          <w:szCs w:val="24"/>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1984"/>
        <w:gridCol w:w="3686"/>
      </w:tblGrid>
      <w:tr w:rsidR="00706138" w:rsidRPr="00706138" w:rsidTr="00706138">
        <w:tc>
          <w:tcPr>
            <w:tcW w:w="2268" w:type="dxa"/>
            <w:shd w:val="clear" w:color="auto" w:fill="auto"/>
          </w:tcPr>
          <w:p w:rsidR="00706138" w:rsidRPr="00706138" w:rsidRDefault="00706138" w:rsidP="00706138">
            <w:pPr>
              <w:tabs>
                <w:tab w:val="left" w:pos="1211"/>
              </w:tabs>
              <w:spacing w:after="0"/>
              <w:jc w:val="center"/>
              <w:rPr>
                <w:rFonts w:ascii="Times New Roman" w:eastAsia="Times New Roman" w:hAnsi="Times New Roman" w:cs="Times New Roman"/>
                <w:sz w:val="24"/>
                <w:szCs w:val="24"/>
              </w:rPr>
            </w:pPr>
            <w:r w:rsidRPr="00706138">
              <w:rPr>
                <w:rFonts w:ascii="Times New Roman" w:eastAsia="Calibri" w:hAnsi="Times New Roman" w:cs="Times New Roman"/>
                <w:sz w:val="24"/>
                <w:szCs w:val="24"/>
                <w:lang w:eastAsia="ru-RU"/>
              </w:rPr>
              <w:t>Уровень сложности заданий</w:t>
            </w:r>
          </w:p>
        </w:tc>
        <w:tc>
          <w:tcPr>
            <w:tcW w:w="2127" w:type="dxa"/>
            <w:shd w:val="clear" w:color="auto" w:fill="auto"/>
          </w:tcPr>
          <w:p w:rsidR="00706138" w:rsidRPr="00706138" w:rsidRDefault="00706138" w:rsidP="00706138">
            <w:pPr>
              <w:tabs>
                <w:tab w:val="left" w:pos="1211"/>
              </w:tabs>
              <w:spacing w:after="0"/>
              <w:jc w:val="center"/>
              <w:rPr>
                <w:rFonts w:ascii="Times New Roman" w:eastAsia="Times New Roman" w:hAnsi="Times New Roman" w:cs="Times New Roman"/>
                <w:sz w:val="24"/>
                <w:szCs w:val="24"/>
              </w:rPr>
            </w:pPr>
            <w:r w:rsidRPr="00706138">
              <w:rPr>
                <w:rFonts w:ascii="Times New Roman" w:eastAsia="Calibri" w:hAnsi="Times New Roman" w:cs="Times New Roman"/>
                <w:sz w:val="24"/>
                <w:szCs w:val="24"/>
                <w:lang w:eastAsia="ru-RU"/>
              </w:rPr>
              <w:t>Количество заданий</w:t>
            </w:r>
          </w:p>
        </w:tc>
        <w:tc>
          <w:tcPr>
            <w:tcW w:w="1984" w:type="dxa"/>
            <w:shd w:val="clear" w:color="auto" w:fill="auto"/>
          </w:tcPr>
          <w:p w:rsidR="00706138" w:rsidRPr="00706138" w:rsidRDefault="00706138" w:rsidP="00706138">
            <w:pPr>
              <w:tabs>
                <w:tab w:val="left" w:pos="1211"/>
              </w:tabs>
              <w:spacing w:after="0"/>
              <w:jc w:val="center"/>
              <w:rPr>
                <w:rFonts w:ascii="Times New Roman" w:eastAsia="Times New Roman" w:hAnsi="Times New Roman" w:cs="Times New Roman"/>
                <w:sz w:val="24"/>
                <w:szCs w:val="24"/>
              </w:rPr>
            </w:pPr>
            <w:r w:rsidRPr="00706138">
              <w:rPr>
                <w:rFonts w:ascii="Times New Roman" w:eastAsia="Calibri" w:hAnsi="Times New Roman" w:cs="Times New Roman"/>
                <w:sz w:val="24"/>
                <w:szCs w:val="24"/>
                <w:lang w:eastAsia="ru-RU"/>
              </w:rPr>
              <w:t>Максимальный первичный балл</w:t>
            </w:r>
          </w:p>
        </w:tc>
        <w:tc>
          <w:tcPr>
            <w:tcW w:w="3686" w:type="dxa"/>
            <w:shd w:val="clear" w:color="auto" w:fill="auto"/>
          </w:tcPr>
          <w:p w:rsidR="00706138" w:rsidRPr="00706138" w:rsidRDefault="00706138" w:rsidP="00706138">
            <w:pPr>
              <w:tabs>
                <w:tab w:val="left" w:pos="1211"/>
              </w:tabs>
              <w:spacing w:after="0"/>
              <w:jc w:val="center"/>
              <w:rPr>
                <w:rFonts w:ascii="Times New Roman" w:eastAsia="Times New Roman" w:hAnsi="Times New Roman" w:cs="Times New Roman"/>
                <w:sz w:val="24"/>
                <w:szCs w:val="24"/>
              </w:rPr>
            </w:pPr>
            <w:r w:rsidRPr="00706138">
              <w:rPr>
                <w:rFonts w:ascii="Times New Roman" w:eastAsia="Calibri" w:hAnsi="Times New Roman" w:cs="Times New Roman"/>
                <w:sz w:val="24"/>
                <w:szCs w:val="24"/>
                <w:lang w:eastAsia="ru-RU"/>
              </w:rPr>
              <w:t>Процент максимального первичного балла за выполнение заданий данного уровня сложности от максимального первичного балла за всю работу, равного 58</w:t>
            </w:r>
          </w:p>
        </w:tc>
      </w:tr>
      <w:tr w:rsidR="00706138" w:rsidRPr="00706138" w:rsidTr="00706138">
        <w:tc>
          <w:tcPr>
            <w:tcW w:w="2268" w:type="dxa"/>
            <w:shd w:val="clear" w:color="auto" w:fill="auto"/>
          </w:tcPr>
          <w:p w:rsidR="00706138" w:rsidRPr="00706138" w:rsidRDefault="00706138" w:rsidP="00706138">
            <w:pPr>
              <w:tabs>
                <w:tab w:val="left" w:pos="1211"/>
              </w:tabs>
              <w:spacing w:after="0"/>
              <w:jc w:val="both"/>
              <w:rPr>
                <w:rFonts w:ascii="Times New Roman" w:eastAsia="Times New Roman" w:hAnsi="Times New Roman" w:cs="Times New Roman"/>
                <w:sz w:val="24"/>
                <w:szCs w:val="24"/>
              </w:rPr>
            </w:pPr>
            <w:r w:rsidRPr="00706138">
              <w:rPr>
                <w:rFonts w:ascii="Times New Roman" w:eastAsia="Calibri" w:hAnsi="Times New Roman" w:cs="Times New Roman"/>
                <w:sz w:val="24"/>
                <w:szCs w:val="24"/>
                <w:lang w:eastAsia="ru-RU"/>
              </w:rPr>
              <w:t>Базовый</w:t>
            </w:r>
          </w:p>
        </w:tc>
        <w:tc>
          <w:tcPr>
            <w:tcW w:w="2127" w:type="dxa"/>
            <w:shd w:val="clear" w:color="auto" w:fill="auto"/>
          </w:tcPr>
          <w:p w:rsidR="00706138" w:rsidRPr="00706138" w:rsidRDefault="00706138" w:rsidP="00706138">
            <w:pPr>
              <w:tabs>
                <w:tab w:val="left" w:pos="1211"/>
              </w:tabs>
              <w:spacing w:after="0"/>
              <w:jc w:val="center"/>
              <w:rPr>
                <w:rFonts w:ascii="Times New Roman" w:eastAsia="Times New Roman" w:hAnsi="Times New Roman" w:cs="Times New Roman"/>
                <w:sz w:val="24"/>
                <w:szCs w:val="24"/>
              </w:rPr>
            </w:pPr>
            <w:r w:rsidRPr="00706138">
              <w:rPr>
                <w:rFonts w:ascii="Times New Roman" w:eastAsia="Times New Roman" w:hAnsi="Times New Roman" w:cs="Times New Roman"/>
                <w:sz w:val="24"/>
                <w:szCs w:val="24"/>
              </w:rPr>
              <w:t>12</w:t>
            </w:r>
          </w:p>
        </w:tc>
        <w:tc>
          <w:tcPr>
            <w:tcW w:w="1984" w:type="dxa"/>
            <w:shd w:val="clear" w:color="auto" w:fill="auto"/>
          </w:tcPr>
          <w:p w:rsidR="00706138" w:rsidRPr="00706138" w:rsidRDefault="00706138" w:rsidP="00706138">
            <w:pPr>
              <w:tabs>
                <w:tab w:val="left" w:pos="1211"/>
              </w:tabs>
              <w:spacing w:after="0"/>
              <w:jc w:val="center"/>
              <w:rPr>
                <w:rFonts w:ascii="Times New Roman" w:eastAsia="Times New Roman" w:hAnsi="Times New Roman" w:cs="Times New Roman"/>
                <w:sz w:val="24"/>
                <w:szCs w:val="24"/>
              </w:rPr>
            </w:pPr>
            <w:r w:rsidRPr="00706138">
              <w:rPr>
                <w:rFonts w:ascii="Times New Roman" w:eastAsia="Times New Roman" w:hAnsi="Times New Roman" w:cs="Times New Roman"/>
                <w:sz w:val="24"/>
                <w:szCs w:val="24"/>
              </w:rPr>
              <w:t>20</w:t>
            </w:r>
          </w:p>
        </w:tc>
        <w:tc>
          <w:tcPr>
            <w:tcW w:w="3686" w:type="dxa"/>
            <w:shd w:val="clear" w:color="auto" w:fill="auto"/>
          </w:tcPr>
          <w:p w:rsidR="00706138" w:rsidRPr="00706138" w:rsidRDefault="00706138" w:rsidP="00706138">
            <w:pPr>
              <w:tabs>
                <w:tab w:val="left" w:pos="1211"/>
              </w:tabs>
              <w:spacing w:after="0"/>
              <w:jc w:val="center"/>
              <w:rPr>
                <w:rFonts w:ascii="Times New Roman" w:eastAsia="Times New Roman" w:hAnsi="Times New Roman" w:cs="Times New Roman"/>
                <w:sz w:val="24"/>
                <w:szCs w:val="24"/>
              </w:rPr>
            </w:pPr>
            <w:r w:rsidRPr="00706138">
              <w:rPr>
                <w:rFonts w:ascii="Times New Roman" w:eastAsia="Times New Roman" w:hAnsi="Times New Roman" w:cs="Times New Roman"/>
                <w:sz w:val="24"/>
                <w:szCs w:val="24"/>
              </w:rPr>
              <w:t>34,5</w:t>
            </w:r>
          </w:p>
        </w:tc>
      </w:tr>
      <w:tr w:rsidR="00706138" w:rsidRPr="00706138" w:rsidTr="00706138">
        <w:tc>
          <w:tcPr>
            <w:tcW w:w="2268" w:type="dxa"/>
            <w:shd w:val="clear" w:color="auto" w:fill="auto"/>
          </w:tcPr>
          <w:p w:rsidR="00706138" w:rsidRPr="00706138" w:rsidRDefault="00706138" w:rsidP="00706138">
            <w:pPr>
              <w:tabs>
                <w:tab w:val="left" w:pos="1211"/>
              </w:tabs>
              <w:spacing w:after="0"/>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Повышенный</w:t>
            </w:r>
          </w:p>
        </w:tc>
        <w:tc>
          <w:tcPr>
            <w:tcW w:w="2127" w:type="dxa"/>
            <w:shd w:val="clear" w:color="auto" w:fill="auto"/>
          </w:tcPr>
          <w:p w:rsidR="00706138" w:rsidRPr="00706138" w:rsidRDefault="00706138" w:rsidP="00706138">
            <w:pPr>
              <w:tabs>
                <w:tab w:val="left" w:pos="1211"/>
              </w:tabs>
              <w:spacing w:after="0"/>
              <w:jc w:val="center"/>
              <w:rPr>
                <w:rFonts w:ascii="Times New Roman" w:eastAsia="Times New Roman" w:hAnsi="Times New Roman" w:cs="Times New Roman"/>
                <w:sz w:val="24"/>
                <w:szCs w:val="24"/>
              </w:rPr>
            </w:pPr>
            <w:r w:rsidRPr="00706138">
              <w:rPr>
                <w:rFonts w:ascii="Times New Roman" w:eastAsia="Times New Roman" w:hAnsi="Times New Roman" w:cs="Times New Roman"/>
                <w:sz w:val="24"/>
                <w:szCs w:val="24"/>
              </w:rPr>
              <w:t>9</w:t>
            </w:r>
          </w:p>
        </w:tc>
        <w:tc>
          <w:tcPr>
            <w:tcW w:w="1984" w:type="dxa"/>
            <w:shd w:val="clear" w:color="auto" w:fill="auto"/>
          </w:tcPr>
          <w:p w:rsidR="00706138" w:rsidRPr="00706138" w:rsidRDefault="00706138" w:rsidP="00706138">
            <w:pPr>
              <w:tabs>
                <w:tab w:val="left" w:pos="1211"/>
              </w:tabs>
              <w:spacing w:after="0"/>
              <w:jc w:val="center"/>
              <w:rPr>
                <w:rFonts w:ascii="Times New Roman" w:eastAsia="Times New Roman" w:hAnsi="Times New Roman" w:cs="Times New Roman"/>
                <w:sz w:val="24"/>
                <w:szCs w:val="24"/>
              </w:rPr>
            </w:pPr>
            <w:r w:rsidRPr="00706138">
              <w:rPr>
                <w:rFonts w:ascii="Times New Roman" w:eastAsia="Times New Roman" w:hAnsi="Times New Roman" w:cs="Times New Roman"/>
                <w:sz w:val="24"/>
                <w:szCs w:val="24"/>
              </w:rPr>
              <w:t>18</w:t>
            </w:r>
          </w:p>
        </w:tc>
        <w:tc>
          <w:tcPr>
            <w:tcW w:w="3686" w:type="dxa"/>
            <w:shd w:val="clear" w:color="auto" w:fill="auto"/>
          </w:tcPr>
          <w:p w:rsidR="00706138" w:rsidRPr="00706138" w:rsidRDefault="00706138" w:rsidP="00706138">
            <w:pPr>
              <w:tabs>
                <w:tab w:val="left" w:pos="1211"/>
              </w:tabs>
              <w:spacing w:after="0"/>
              <w:jc w:val="center"/>
              <w:rPr>
                <w:rFonts w:ascii="Times New Roman" w:eastAsia="Times New Roman" w:hAnsi="Times New Roman" w:cs="Times New Roman"/>
                <w:sz w:val="24"/>
                <w:szCs w:val="24"/>
              </w:rPr>
            </w:pPr>
            <w:r w:rsidRPr="00706138">
              <w:rPr>
                <w:rFonts w:ascii="Times New Roman" w:eastAsia="Times New Roman" w:hAnsi="Times New Roman" w:cs="Times New Roman"/>
                <w:sz w:val="24"/>
                <w:szCs w:val="24"/>
              </w:rPr>
              <w:t>31</w:t>
            </w:r>
          </w:p>
        </w:tc>
      </w:tr>
      <w:tr w:rsidR="00706138" w:rsidRPr="00706138" w:rsidTr="00706138">
        <w:tc>
          <w:tcPr>
            <w:tcW w:w="2268" w:type="dxa"/>
            <w:shd w:val="clear" w:color="auto" w:fill="auto"/>
          </w:tcPr>
          <w:p w:rsidR="00706138" w:rsidRPr="00706138" w:rsidRDefault="00706138" w:rsidP="00706138">
            <w:pPr>
              <w:tabs>
                <w:tab w:val="left" w:pos="1211"/>
              </w:tabs>
              <w:spacing w:after="0"/>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Высокий</w:t>
            </w:r>
          </w:p>
        </w:tc>
        <w:tc>
          <w:tcPr>
            <w:tcW w:w="2127" w:type="dxa"/>
            <w:shd w:val="clear" w:color="auto" w:fill="auto"/>
          </w:tcPr>
          <w:p w:rsidR="00706138" w:rsidRPr="00706138" w:rsidRDefault="00706138" w:rsidP="00706138">
            <w:pPr>
              <w:tabs>
                <w:tab w:val="left" w:pos="1211"/>
              </w:tabs>
              <w:spacing w:after="0"/>
              <w:jc w:val="center"/>
              <w:rPr>
                <w:rFonts w:ascii="Times New Roman" w:eastAsia="Times New Roman" w:hAnsi="Times New Roman" w:cs="Times New Roman"/>
                <w:sz w:val="24"/>
                <w:szCs w:val="24"/>
              </w:rPr>
            </w:pPr>
            <w:r w:rsidRPr="00706138">
              <w:rPr>
                <w:rFonts w:ascii="Times New Roman" w:eastAsia="Times New Roman" w:hAnsi="Times New Roman" w:cs="Times New Roman"/>
                <w:sz w:val="24"/>
                <w:szCs w:val="24"/>
              </w:rPr>
              <w:t>7</w:t>
            </w:r>
          </w:p>
        </w:tc>
        <w:tc>
          <w:tcPr>
            <w:tcW w:w="1984" w:type="dxa"/>
            <w:shd w:val="clear" w:color="auto" w:fill="auto"/>
          </w:tcPr>
          <w:p w:rsidR="00706138" w:rsidRPr="00706138" w:rsidRDefault="00706138" w:rsidP="00706138">
            <w:pPr>
              <w:tabs>
                <w:tab w:val="left" w:pos="1211"/>
              </w:tabs>
              <w:spacing w:after="0"/>
              <w:jc w:val="center"/>
              <w:rPr>
                <w:rFonts w:ascii="Times New Roman" w:eastAsia="Times New Roman" w:hAnsi="Times New Roman" w:cs="Times New Roman"/>
                <w:sz w:val="24"/>
                <w:szCs w:val="24"/>
              </w:rPr>
            </w:pPr>
            <w:r w:rsidRPr="00706138">
              <w:rPr>
                <w:rFonts w:ascii="Times New Roman" w:eastAsia="Times New Roman" w:hAnsi="Times New Roman" w:cs="Times New Roman"/>
                <w:sz w:val="24"/>
                <w:szCs w:val="24"/>
              </w:rPr>
              <w:t>20</w:t>
            </w:r>
          </w:p>
        </w:tc>
        <w:tc>
          <w:tcPr>
            <w:tcW w:w="3686" w:type="dxa"/>
            <w:shd w:val="clear" w:color="auto" w:fill="auto"/>
          </w:tcPr>
          <w:p w:rsidR="00706138" w:rsidRPr="00706138" w:rsidRDefault="00706138" w:rsidP="00706138">
            <w:pPr>
              <w:tabs>
                <w:tab w:val="left" w:pos="1211"/>
              </w:tabs>
              <w:spacing w:after="0"/>
              <w:jc w:val="center"/>
              <w:rPr>
                <w:rFonts w:ascii="Times New Roman" w:eastAsia="Times New Roman" w:hAnsi="Times New Roman" w:cs="Times New Roman"/>
                <w:sz w:val="24"/>
                <w:szCs w:val="24"/>
              </w:rPr>
            </w:pPr>
            <w:r w:rsidRPr="00706138">
              <w:rPr>
                <w:rFonts w:ascii="Times New Roman" w:eastAsia="Times New Roman" w:hAnsi="Times New Roman" w:cs="Times New Roman"/>
                <w:sz w:val="24"/>
                <w:szCs w:val="24"/>
              </w:rPr>
              <w:t>34,5</w:t>
            </w:r>
          </w:p>
        </w:tc>
      </w:tr>
      <w:tr w:rsidR="00706138" w:rsidRPr="00706138" w:rsidTr="00706138">
        <w:tc>
          <w:tcPr>
            <w:tcW w:w="2268" w:type="dxa"/>
            <w:shd w:val="clear" w:color="auto" w:fill="auto"/>
          </w:tcPr>
          <w:p w:rsidR="00706138" w:rsidRPr="00706138" w:rsidRDefault="00706138" w:rsidP="00706138">
            <w:pPr>
              <w:tabs>
                <w:tab w:val="left" w:pos="1211"/>
              </w:tabs>
              <w:spacing w:after="0"/>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Итого:</w:t>
            </w:r>
          </w:p>
        </w:tc>
        <w:tc>
          <w:tcPr>
            <w:tcW w:w="2127" w:type="dxa"/>
            <w:shd w:val="clear" w:color="auto" w:fill="auto"/>
          </w:tcPr>
          <w:p w:rsidR="00706138" w:rsidRPr="00706138" w:rsidRDefault="00706138" w:rsidP="00706138">
            <w:pPr>
              <w:tabs>
                <w:tab w:val="left" w:pos="1211"/>
              </w:tabs>
              <w:spacing w:after="0"/>
              <w:jc w:val="center"/>
              <w:rPr>
                <w:rFonts w:ascii="Times New Roman" w:eastAsia="Times New Roman" w:hAnsi="Times New Roman" w:cs="Times New Roman"/>
                <w:sz w:val="24"/>
                <w:szCs w:val="24"/>
              </w:rPr>
            </w:pPr>
            <w:r w:rsidRPr="00706138">
              <w:rPr>
                <w:rFonts w:ascii="Times New Roman" w:eastAsia="Times New Roman" w:hAnsi="Times New Roman" w:cs="Times New Roman"/>
                <w:sz w:val="24"/>
                <w:szCs w:val="24"/>
              </w:rPr>
              <w:t>28</w:t>
            </w:r>
          </w:p>
        </w:tc>
        <w:tc>
          <w:tcPr>
            <w:tcW w:w="1984" w:type="dxa"/>
            <w:shd w:val="clear" w:color="auto" w:fill="auto"/>
          </w:tcPr>
          <w:p w:rsidR="00706138" w:rsidRPr="00706138" w:rsidRDefault="00706138" w:rsidP="00706138">
            <w:pPr>
              <w:tabs>
                <w:tab w:val="left" w:pos="1211"/>
              </w:tabs>
              <w:spacing w:after="0"/>
              <w:jc w:val="center"/>
              <w:rPr>
                <w:rFonts w:ascii="Times New Roman" w:eastAsia="Times New Roman" w:hAnsi="Times New Roman" w:cs="Times New Roman"/>
                <w:sz w:val="24"/>
                <w:szCs w:val="24"/>
              </w:rPr>
            </w:pPr>
            <w:r w:rsidRPr="00706138">
              <w:rPr>
                <w:rFonts w:ascii="Times New Roman" w:eastAsia="Times New Roman" w:hAnsi="Times New Roman" w:cs="Times New Roman"/>
                <w:sz w:val="24"/>
                <w:szCs w:val="24"/>
              </w:rPr>
              <w:t>58</w:t>
            </w:r>
          </w:p>
        </w:tc>
        <w:tc>
          <w:tcPr>
            <w:tcW w:w="3686" w:type="dxa"/>
            <w:shd w:val="clear" w:color="auto" w:fill="auto"/>
          </w:tcPr>
          <w:p w:rsidR="00706138" w:rsidRPr="00706138" w:rsidRDefault="00706138" w:rsidP="00706138">
            <w:pPr>
              <w:tabs>
                <w:tab w:val="left" w:pos="1211"/>
              </w:tabs>
              <w:spacing w:after="0"/>
              <w:jc w:val="center"/>
              <w:rPr>
                <w:rFonts w:ascii="Times New Roman" w:eastAsia="Times New Roman" w:hAnsi="Times New Roman" w:cs="Times New Roman"/>
                <w:sz w:val="24"/>
                <w:szCs w:val="24"/>
              </w:rPr>
            </w:pPr>
            <w:r w:rsidRPr="00706138">
              <w:rPr>
                <w:rFonts w:ascii="Times New Roman" w:eastAsia="Times New Roman" w:hAnsi="Times New Roman" w:cs="Times New Roman"/>
                <w:sz w:val="24"/>
                <w:szCs w:val="24"/>
              </w:rPr>
              <w:t>100</w:t>
            </w:r>
          </w:p>
        </w:tc>
      </w:tr>
    </w:tbl>
    <w:p w:rsidR="00706138" w:rsidRPr="00706138" w:rsidRDefault="00706138" w:rsidP="00706138">
      <w:pPr>
        <w:tabs>
          <w:tab w:val="left" w:pos="1211"/>
        </w:tabs>
        <w:spacing w:after="0"/>
        <w:jc w:val="both"/>
        <w:rPr>
          <w:rFonts w:ascii="Times New Roman" w:eastAsia="Times New Roman" w:hAnsi="Times New Roman" w:cs="Times New Roman"/>
          <w:sz w:val="24"/>
          <w:szCs w:val="24"/>
        </w:rPr>
      </w:pPr>
    </w:p>
    <w:p w:rsidR="00706138" w:rsidRPr="00706138" w:rsidRDefault="00706138" w:rsidP="00706138">
      <w:pPr>
        <w:tabs>
          <w:tab w:val="left" w:pos="1211"/>
        </w:tabs>
        <w:spacing w:after="0"/>
        <w:ind w:left="-284" w:firstLine="426"/>
        <w:jc w:val="both"/>
        <w:rPr>
          <w:rFonts w:ascii="Times New Roman" w:eastAsia="Times New Roman" w:hAnsi="Times New Roman" w:cs="Times New Roman"/>
          <w:sz w:val="24"/>
          <w:szCs w:val="24"/>
        </w:rPr>
      </w:pPr>
      <w:r w:rsidRPr="00706138">
        <w:rPr>
          <w:rFonts w:ascii="Times New Roman" w:eastAsia="Times New Roman" w:hAnsi="Times New Roman" w:cs="Times New Roman"/>
          <w:sz w:val="24"/>
          <w:szCs w:val="24"/>
        </w:rPr>
        <w:t xml:space="preserve">Таким образом в 2021 г. изменения структуры и содержания КИМ ЕГЭ по биологии отсутствуют. </w:t>
      </w:r>
    </w:p>
    <w:p w:rsidR="00706138" w:rsidRPr="00706138" w:rsidRDefault="00706138" w:rsidP="000F30C8">
      <w:pPr>
        <w:keepNext/>
        <w:keepLines/>
        <w:numPr>
          <w:ilvl w:val="1"/>
          <w:numId w:val="97"/>
        </w:numPr>
        <w:tabs>
          <w:tab w:val="left" w:pos="567"/>
        </w:tabs>
        <w:spacing w:before="200" w:after="0" w:line="240" w:lineRule="auto"/>
        <w:ind w:left="426" w:hanging="574"/>
        <w:jc w:val="center"/>
        <w:outlineLvl w:val="2"/>
        <w:rPr>
          <w:rFonts w:ascii="Times New Roman" w:eastAsia="SimSun" w:hAnsi="Times New Roman" w:cs="Times New Roman"/>
          <w:b/>
          <w:bCs/>
          <w:sz w:val="28"/>
          <w:szCs w:val="24"/>
          <w:lang w:eastAsia="ru-RU"/>
        </w:rPr>
      </w:pPr>
      <w:r w:rsidRPr="00706138">
        <w:rPr>
          <w:rFonts w:ascii="Times New Roman" w:eastAsia="SimSun" w:hAnsi="Times New Roman" w:cs="Times New Roman"/>
          <w:b/>
          <w:bCs/>
          <w:sz w:val="28"/>
          <w:szCs w:val="24"/>
          <w:lang w:eastAsia="ru-RU"/>
        </w:rPr>
        <w:t>Анализ выполнения заданий КИМ</w:t>
      </w:r>
    </w:p>
    <w:p w:rsidR="00706138" w:rsidRPr="00B50560" w:rsidRDefault="00706138" w:rsidP="000F30C8">
      <w:pPr>
        <w:keepNext/>
        <w:keepLines/>
        <w:numPr>
          <w:ilvl w:val="2"/>
          <w:numId w:val="97"/>
        </w:numPr>
        <w:spacing w:before="200" w:after="0" w:line="240" w:lineRule="auto"/>
        <w:jc w:val="center"/>
        <w:outlineLvl w:val="2"/>
        <w:rPr>
          <w:rFonts w:ascii="Times New Roman" w:eastAsia="SimSun" w:hAnsi="Times New Roman" w:cs="Times New Roman"/>
          <w:b/>
          <w:sz w:val="28"/>
          <w:szCs w:val="24"/>
          <w:lang w:eastAsia="ru-RU"/>
        </w:rPr>
      </w:pPr>
      <w:r w:rsidRPr="00B50560">
        <w:rPr>
          <w:rFonts w:ascii="Times New Roman" w:eastAsia="SimSun" w:hAnsi="Times New Roman" w:cs="Times New Roman"/>
          <w:b/>
          <w:sz w:val="28"/>
          <w:szCs w:val="24"/>
          <w:lang w:eastAsia="ru-RU"/>
        </w:rPr>
        <w:t>Статистический анализ выполнения заданий КИМ</w:t>
      </w:r>
    </w:p>
    <w:p w:rsidR="00706138" w:rsidRPr="00706138" w:rsidRDefault="00706138" w:rsidP="00706138">
      <w:pPr>
        <w:spacing w:after="0" w:line="240" w:lineRule="auto"/>
        <w:ind w:left="-426" w:firstLine="852"/>
        <w:contextualSpacing/>
        <w:jc w:val="center"/>
        <w:rPr>
          <w:rFonts w:ascii="Times New Roman" w:eastAsia="Calibri" w:hAnsi="Times New Roman" w:cs="Times New Roman"/>
          <w:i/>
          <w:iCs/>
          <w:sz w:val="24"/>
          <w:szCs w:val="24"/>
          <w:lang w:eastAsia="ru-RU"/>
        </w:rPr>
      </w:pPr>
    </w:p>
    <w:p w:rsidR="00706138" w:rsidRPr="00706138" w:rsidRDefault="00706138" w:rsidP="00706138">
      <w:pPr>
        <w:spacing w:after="0"/>
        <w:ind w:left="-425" w:firstLine="425"/>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Анализ результатов экзамена дает возможность получить некоторое представление об особенностях освоения учащимися школьного курса по биологии. </w:t>
      </w:r>
    </w:p>
    <w:p w:rsidR="00706138" w:rsidRPr="00706138" w:rsidRDefault="00706138" w:rsidP="00706138">
      <w:pPr>
        <w:spacing w:after="0"/>
        <w:ind w:left="-709" w:firstLine="720"/>
        <w:jc w:val="both"/>
        <w:rPr>
          <w:rFonts w:ascii="Times New Roman" w:eastAsia="Times New Roman" w:hAnsi="Times New Roman" w:cs="Times New Roman"/>
          <w:sz w:val="24"/>
          <w:szCs w:val="24"/>
          <w:lang w:eastAsia="ru-RU"/>
        </w:rPr>
      </w:pPr>
      <w:r w:rsidRPr="00706138">
        <w:rPr>
          <w:rFonts w:ascii="Times New Roman" w:eastAsia="Times New Roman" w:hAnsi="Times New Roman" w:cs="Times New Roman"/>
          <w:sz w:val="24"/>
          <w:szCs w:val="24"/>
          <w:lang w:eastAsia="ru-RU"/>
        </w:rPr>
        <w:t>В 2021 году биологию сдавали 783 выпускников образовательных организаций Республики Ингушетия (в  2020 г. -  782 выпускника, в 2019 - 696). Из них минимальный порог не преодолели 140 выпускника (в 2020 г. - 276, в 2019 - 292).</w:t>
      </w:r>
    </w:p>
    <w:p w:rsidR="00706138" w:rsidRPr="00706138" w:rsidRDefault="00706138" w:rsidP="00706138">
      <w:pPr>
        <w:spacing w:after="0" w:line="240" w:lineRule="auto"/>
        <w:ind w:left="-426" w:firstLine="852"/>
        <w:contextualSpacing/>
        <w:jc w:val="both"/>
        <w:rPr>
          <w:rFonts w:ascii="Times New Roman" w:eastAsia="Calibri" w:hAnsi="Times New Roman" w:cs="Times New Roman"/>
          <w:i/>
          <w:iCs/>
          <w:sz w:val="24"/>
          <w:szCs w:val="24"/>
          <w:lang w:eastAsia="ru-RU"/>
        </w:rPr>
      </w:pPr>
    </w:p>
    <w:p w:rsidR="00706138" w:rsidRPr="00706138" w:rsidRDefault="00706138" w:rsidP="00706138">
      <w:pPr>
        <w:spacing w:after="0" w:line="240" w:lineRule="auto"/>
        <w:ind w:left="-426" w:firstLine="852"/>
        <w:contextualSpacing/>
        <w:jc w:val="both"/>
        <w:rPr>
          <w:rFonts w:ascii="Times New Roman" w:eastAsia="Calibri" w:hAnsi="Times New Roman" w:cs="Times New Roman"/>
          <w:i/>
          <w:iCs/>
          <w:sz w:val="24"/>
          <w:szCs w:val="24"/>
          <w:lang w:eastAsia="ru-RU"/>
        </w:rPr>
      </w:pPr>
    </w:p>
    <w:p w:rsidR="00706138" w:rsidRPr="00706138" w:rsidRDefault="00706138" w:rsidP="00706138">
      <w:pPr>
        <w:spacing w:after="0" w:line="240" w:lineRule="auto"/>
        <w:ind w:left="-426" w:firstLine="852"/>
        <w:contextualSpacing/>
        <w:jc w:val="both"/>
        <w:rPr>
          <w:rFonts w:ascii="Times New Roman" w:eastAsia="Calibri" w:hAnsi="Times New Roman" w:cs="Times New Roman"/>
          <w:i/>
          <w:iCs/>
          <w:sz w:val="24"/>
          <w:szCs w:val="24"/>
          <w:lang w:eastAsia="ru-RU"/>
        </w:rPr>
      </w:pPr>
    </w:p>
    <w:p w:rsidR="00706138" w:rsidRPr="00706138" w:rsidRDefault="00706138" w:rsidP="00706138">
      <w:pPr>
        <w:spacing w:after="0" w:line="240" w:lineRule="auto"/>
        <w:ind w:left="-426" w:firstLine="852"/>
        <w:contextualSpacing/>
        <w:jc w:val="both"/>
        <w:rPr>
          <w:rFonts w:ascii="Times New Roman" w:eastAsia="Calibri" w:hAnsi="Times New Roman" w:cs="Times New Roman"/>
          <w:i/>
          <w:iCs/>
          <w:sz w:val="24"/>
          <w:szCs w:val="24"/>
          <w:lang w:eastAsia="ru-RU"/>
        </w:rPr>
      </w:pPr>
    </w:p>
    <w:p w:rsidR="00706138" w:rsidRPr="00706138" w:rsidRDefault="00706138" w:rsidP="00706138">
      <w:pPr>
        <w:spacing w:after="0"/>
        <w:ind w:left="-709"/>
        <w:jc w:val="right"/>
        <w:rPr>
          <w:rFonts w:ascii="Times New Roman" w:eastAsia="Times New Roman" w:hAnsi="Times New Roman" w:cs="Times New Roman"/>
          <w:b/>
          <w:sz w:val="24"/>
          <w:szCs w:val="24"/>
          <w:lang w:eastAsia="ru-RU"/>
        </w:rPr>
      </w:pPr>
      <w:r w:rsidRPr="00706138">
        <w:rPr>
          <w:rFonts w:ascii="Times New Roman" w:eastAsia="Times New Roman" w:hAnsi="Times New Roman" w:cs="Times New Roman"/>
          <w:b/>
          <w:sz w:val="24"/>
          <w:szCs w:val="24"/>
          <w:lang w:eastAsia="ru-RU"/>
        </w:rPr>
        <w:t>Таблица 1</w:t>
      </w:r>
    </w:p>
    <w:tbl>
      <w:tblPr>
        <w:tblW w:w="1134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4"/>
        <w:gridCol w:w="1134"/>
        <w:gridCol w:w="992"/>
        <w:gridCol w:w="1418"/>
        <w:gridCol w:w="1276"/>
        <w:gridCol w:w="1134"/>
        <w:gridCol w:w="1134"/>
      </w:tblGrid>
      <w:tr w:rsidR="00706138" w:rsidRPr="00706138" w:rsidTr="004218E4">
        <w:tc>
          <w:tcPr>
            <w:tcW w:w="709" w:type="dxa"/>
            <w:vMerge w:val="restart"/>
            <w:shd w:val="clear" w:color="auto" w:fill="auto"/>
          </w:tcPr>
          <w:p w:rsidR="00706138" w:rsidRPr="00706138" w:rsidRDefault="00706138" w:rsidP="00706138">
            <w:pPr>
              <w:spacing w:after="0"/>
              <w:jc w:val="right"/>
              <w:rPr>
                <w:rFonts w:ascii="Times New Roman" w:eastAsia="Calibri" w:hAnsi="Times New Roman" w:cs="Times New Roman"/>
                <w:b/>
              </w:rPr>
            </w:pPr>
            <w:r w:rsidRPr="00706138">
              <w:rPr>
                <w:rFonts w:ascii="Times New Roman" w:eastAsia="Calibri" w:hAnsi="Times New Roman" w:cs="Times New Roman"/>
                <w:b/>
              </w:rPr>
              <w:t>№</w:t>
            </w:r>
          </w:p>
        </w:tc>
        <w:tc>
          <w:tcPr>
            <w:tcW w:w="3544" w:type="dxa"/>
            <w:vMerge w:val="restart"/>
            <w:shd w:val="clear" w:color="auto" w:fill="auto"/>
          </w:tcPr>
          <w:p w:rsidR="00706138" w:rsidRPr="00706138" w:rsidRDefault="00706138" w:rsidP="00706138">
            <w:pPr>
              <w:widowControl w:val="0"/>
              <w:tabs>
                <w:tab w:val="left" w:pos="1578"/>
              </w:tabs>
              <w:spacing w:after="0" w:line="249" w:lineRule="auto"/>
              <w:ind w:left="70" w:right="70"/>
              <w:jc w:val="center"/>
              <w:rPr>
                <w:rFonts w:ascii="Times New Roman" w:eastAsia="Times New Roman" w:hAnsi="Times New Roman" w:cs="Times New Roman"/>
                <w:b/>
                <w:w w:val="105"/>
              </w:rPr>
            </w:pPr>
            <w:r w:rsidRPr="00706138">
              <w:rPr>
                <w:rFonts w:ascii="Times New Roman" w:eastAsia="Times New Roman" w:hAnsi="Times New Roman" w:cs="Times New Roman"/>
                <w:b/>
                <w:w w:val="105"/>
              </w:rPr>
              <w:t>Проверяемые</w:t>
            </w:r>
          </w:p>
          <w:p w:rsidR="00706138" w:rsidRPr="00706138" w:rsidRDefault="00706138" w:rsidP="00706138">
            <w:pPr>
              <w:spacing w:after="0"/>
              <w:jc w:val="center"/>
              <w:rPr>
                <w:rFonts w:ascii="Times New Roman" w:eastAsia="Calibri" w:hAnsi="Times New Roman" w:cs="Times New Roman"/>
                <w:b/>
              </w:rPr>
            </w:pPr>
            <w:r w:rsidRPr="00706138">
              <w:rPr>
                <w:rFonts w:ascii="Times New Roman" w:eastAsia="Calibri" w:hAnsi="Times New Roman" w:cs="Times New Roman"/>
                <w:b/>
              </w:rPr>
              <w:t xml:space="preserve">элементы </w:t>
            </w:r>
            <w:r w:rsidRPr="00706138">
              <w:rPr>
                <w:rFonts w:ascii="Times New Roman" w:eastAsia="Calibri" w:hAnsi="Times New Roman" w:cs="Times New Roman"/>
                <w:b/>
                <w:w w:val="105"/>
              </w:rPr>
              <w:t>содержания / умения</w:t>
            </w:r>
          </w:p>
        </w:tc>
        <w:tc>
          <w:tcPr>
            <w:tcW w:w="1134" w:type="dxa"/>
            <w:vMerge w:val="restart"/>
            <w:shd w:val="clear" w:color="auto" w:fill="auto"/>
          </w:tcPr>
          <w:p w:rsidR="00706138" w:rsidRPr="00706138" w:rsidRDefault="00706138" w:rsidP="00706138">
            <w:pPr>
              <w:spacing w:after="0"/>
              <w:jc w:val="center"/>
              <w:rPr>
                <w:rFonts w:ascii="Times New Roman" w:eastAsia="Calibri" w:hAnsi="Times New Roman" w:cs="Times New Roman"/>
                <w:b/>
              </w:rPr>
            </w:pPr>
            <w:r w:rsidRPr="00706138">
              <w:rPr>
                <w:rFonts w:ascii="Times New Roman" w:eastAsia="Calibri" w:hAnsi="Times New Roman" w:cs="Times New Roman"/>
                <w:b/>
              </w:rPr>
              <w:t>Уровень сложности</w:t>
            </w:r>
          </w:p>
        </w:tc>
        <w:tc>
          <w:tcPr>
            <w:tcW w:w="5954" w:type="dxa"/>
            <w:gridSpan w:val="5"/>
            <w:shd w:val="clear" w:color="auto" w:fill="auto"/>
          </w:tcPr>
          <w:p w:rsidR="00706138" w:rsidRPr="00706138" w:rsidRDefault="00706138" w:rsidP="00706138">
            <w:pPr>
              <w:widowControl w:val="0"/>
              <w:spacing w:after="0" w:line="240" w:lineRule="auto"/>
              <w:jc w:val="center"/>
              <w:rPr>
                <w:rFonts w:ascii="Times New Roman" w:eastAsia="Times New Roman" w:hAnsi="Times New Roman" w:cs="Times New Roman"/>
                <w:b/>
              </w:rPr>
            </w:pPr>
          </w:p>
          <w:p w:rsidR="00706138" w:rsidRPr="00706138" w:rsidRDefault="00706138" w:rsidP="00706138">
            <w:pPr>
              <w:widowControl w:val="0"/>
              <w:spacing w:after="0" w:line="240" w:lineRule="auto"/>
              <w:jc w:val="center"/>
              <w:rPr>
                <w:rFonts w:ascii="Times New Roman" w:eastAsia="Times New Roman" w:hAnsi="Times New Roman" w:cs="Times New Roman"/>
                <w:b/>
              </w:rPr>
            </w:pPr>
            <w:r w:rsidRPr="00706138">
              <w:rPr>
                <w:rFonts w:ascii="Times New Roman" w:eastAsia="Times New Roman" w:hAnsi="Times New Roman" w:cs="Times New Roman"/>
                <w:b/>
              </w:rPr>
              <w:t>Процент выполнения задания по региону</w:t>
            </w:r>
          </w:p>
        </w:tc>
      </w:tr>
      <w:tr w:rsidR="00706138" w:rsidRPr="00706138" w:rsidTr="004218E4">
        <w:tc>
          <w:tcPr>
            <w:tcW w:w="709" w:type="dxa"/>
            <w:vMerge/>
            <w:shd w:val="clear" w:color="auto" w:fill="auto"/>
          </w:tcPr>
          <w:p w:rsidR="00706138" w:rsidRPr="00706138" w:rsidRDefault="00706138" w:rsidP="00706138">
            <w:pPr>
              <w:spacing w:after="0"/>
              <w:jc w:val="right"/>
              <w:rPr>
                <w:rFonts w:ascii="Times New Roman" w:eastAsia="Calibri" w:hAnsi="Times New Roman" w:cs="Times New Roman"/>
                <w:b/>
              </w:rPr>
            </w:pPr>
          </w:p>
        </w:tc>
        <w:tc>
          <w:tcPr>
            <w:tcW w:w="3544" w:type="dxa"/>
            <w:vMerge/>
            <w:shd w:val="clear" w:color="auto" w:fill="auto"/>
          </w:tcPr>
          <w:p w:rsidR="00706138" w:rsidRPr="00706138" w:rsidRDefault="00706138" w:rsidP="00706138">
            <w:pPr>
              <w:spacing w:after="0"/>
              <w:jc w:val="right"/>
              <w:rPr>
                <w:rFonts w:ascii="Times New Roman" w:eastAsia="Calibri" w:hAnsi="Times New Roman" w:cs="Times New Roman"/>
                <w:b/>
              </w:rPr>
            </w:pPr>
          </w:p>
        </w:tc>
        <w:tc>
          <w:tcPr>
            <w:tcW w:w="1134" w:type="dxa"/>
            <w:vMerge/>
            <w:shd w:val="clear" w:color="auto" w:fill="auto"/>
          </w:tcPr>
          <w:p w:rsidR="00706138" w:rsidRPr="00706138" w:rsidRDefault="00706138" w:rsidP="00706138">
            <w:pPr>
              <w:spacing w:after="0"/>
              <w:jc w:val="right"/>
              <w:rPr>
                <w:rFonts w:ascii="Times New Roman" w:eastAsia="Calibri" w:hAnsi="Times New Roman" w:cs="Times New Roman"/>
                <w:b/>
              </w:rPr>
            </w:pPr>
          </w:p>
        </w:tc>
        <w:tc>
          <w:tcPr>
            <w:tcW w:w="992" w:type="dxa"/>
            <w:shd w:val="clear" w:color="auto" w:fill="auto"/>
          </w:tcPr>
          <w:p w:rsidR="00706138" w:rsidRPr="00706138" w:rsidRDefault="00706138" w:rsidP="004218E4">
            <w:pPr>
              <w:widowControl w:val="0"/>
              <w:spacing w:after="0" w:line="247" w:lineRule="auto"/>
              <w:ind w:left="96" w:right="21" w:firstLine="67"/>
              <w:jc w:val="center"/>
              <w:rPr>
                <w:rFonts w:ascii="Times New Roman" w:eastAsia="Times New Roman" w:hAnsi="Times New Roman" w:cs="Times New Roman"/>
                <w:b/>
              </w:rPr>
            </w:pPr>
          </w:p>
          <w:p w:rsidR="00706138" w:rsidRPr="00706138" w:rsidRDefault="00706138" w:rsidP="004218E4">
            <w:pPr>
              <w:widowControl w:val="0"/>
              <w:spacing w:after="0" w:line="247" w:lineRule="auto"/>
              <w:ind w:left="96" w:right="21" w:firstLine="67"/>
              <w:jc w:val="center"/>
              <w:rPr>
                <w:rFonts w:ascii="Times New Roman" w:eastAsia="Times New Roman" w:hAnsi="Times New Roman" w:cs="Times New Roman"/>
                <w:b/>
              </w:rPr>
            </w:pPr>
            <w:r w:rsidRPr="00706138">
              <w:rPr>
                <w:rFonts w:ascii="Times New Roman" w:eastAsia="Times New Roman" w:hAnsi="Times New Roman" w:cs="Times New Roman"/>
                <w:b/>
              </w:rPr>
              <w:t>средний</w:t>
            </w:r>
          </w:p>
          <w:p w:rsidR="00706138" w:rsidRPr="00706138" w:rsidRDefault="00706138" w:rsidP="004218E4">
            <w:pPr>
              <w:widowControl w:val="0"/>
              <w:spacing w:after="0" w:line="247" w:lineRule="auto"/>
              <w:ind w:left="96" w:right="21" w:firstLine="67"/>
              <w:jc w:val="center"/>
              <w:rPr>
                <w:rFonts w:ascii="Times New Roman" w:eastAsia="Times New Roman" w:hAnsi="Times New Roman" w:cs="Times New Roman"/>
                <w:b/>
              </w:rPr>
            </w:pPr>
          </w:p>
          <w:p w:rsidR="00706138" w:rsidRPr="00706138" w:rsidRDefault="00706138" w:rsidP="004218E4">
            <w:pPr>
              <w:widowControl w:val="0"/>
              <w:spacing w:after="0" w:line="247" w:lineRule="auto"/>
              <w:ind w:left="96" w:right="21" w:firstLine="67"/>
              <w:jc w:val="center"/>
              <w:rPr>
                <w:rFonts w:ascii="Times New Roman" w:eastAsia="Times New Roman" w:hAnsi="Times New Roman" w:cs="Times New Roman"/>
                <w:b/>
              </w:rPr>
            </w:pPr>
            <w:r w:rsidRPr="00706138">
              <w:rPr>
                <w:rFonts w:ascii="Times New Roman" w:eastAsia="Times New Roman" w:hAnsi="Times New Roman" w:cs="Times New Roman"/>
                <w:b/>
                <w:lang w:val="en-US"/>
              </w:rPr>
              <w:t>(</w:t>
            </w:r>
            <w:r w:rsidRPr="00706138">
              <w:rPr>
                <w:rFonts w:ascii="Times New Roman" w:eastAsia="Times New Roman" w:hAnsi="Times New Roman" w:cs="Times New Roman"/>
                <w:b/>
              </w:rPr>
              <w:t>783</w:t>
            </w:r>
            <w:r w:rsidRPr="00706138">
              <w:rPr>
                <w:rFonts w:ascii="Times New Roman" w:eastAsia="Times New Roman" w:hAnsi="Times New Roman" w:cs="Times New Roman"/>
                <w:b/>
                <w:lang w:val="en-US"/>
              </w:rPr>
              <w:t>)</w:t>
            </w:r>
          </w:p>
          <w:p w:rsidR="00706138" w:rsidRPr="00706138" w:rsidRDefault="00706138" w:rsidP="004218E4">
            <w:pPr>
              <w:widowControl w:val="0"/>
              <w:spacing w:after="0" w:line="247" w:lineRule="auto"/>
              <w:ind w:left="96" w:right="21" w:firstLine="67"/>
              <w:jc w:val="center"/>
              <w:rPr>
                <w:rFonts w:ascii="Times New Roman" w:eastAsia="Times New Roman" w:hAnsi="Times New Roman" w:cs="Times New Roman"/>
                <w:b/>
              </w:rPr>
            </w:pPr>
          </w:p>
        </w:tc>
        <w:tc>
          <w:tcPr>
            <w:tcW w:w="1418" w:type="dxa"/>
            <w:shd w:val="clear" w:color="auto" w:fill="auto"/>
          </w:tcPr>
          <w:p w:rsidR="00706138" w:rsidRPr="00706138" w:rsidRDefault="00706138" w:rsidP="004218E4">
            <w:pPr>
              <w:widowControl w:val="0"/>
              <w:spacing w:after="0" w:line="247" w:lineRule="auto"/>
              <w:ind w:left="96" w:right="21" w:firstLine="67"/>
              <w:jc w:val="center"/>
              <w:rPr>
                <w:rFonts w:ascii="Times New Roman" w:eastAsia="Times New Roman" w:hAnsi="Times New Roman" w:cs="Times New Roman"/>
                <w:b/>
              </w:rPr>
            </w:pPr>
            <w:r w:rsidRPr="00706138">
              <w:rPr>
                <w:rFonts w:ascii="Times New Roman" w:eastAsia="Times New Roman" w:hAnsi="Times New Roman" w:cs="Times New Roman"/>
                <w:b/>
              </w:rPr>
              <w:t>в группе</w:t>
            </w:r>
          </w:p>
          <w:p w:rsidR="00706138" w:rsidRPr="00706138" w:rsidRDefault="00706138" w:rsidP="004218E4">
            <w:pPr>
              <w:widowControl w:val="0"/>
              <w:spacing w:after="0" w:line="247" w:lineRule="auto"/>
              <w:ind w:left="96" w:right="21" w:firstLine="67"/>
              <w:jc w:val="center"/>
              <w:rPr>
                <w:rFonts w:ascii="Times New Roman" w:eastAsia="Times New Roman" w:hAnsi="Times New Roman" w:cs="Times New Roman"/>
                <w:b/>
              </w:rPr>
            </w:pPr>
            <w:r w:rsidRPr="00706138">
              <w:rPr>
                <w:rFonts w:ascii="Times New Roman" w:eastAsia="Times New Roman" w:hAnsi="Times New Roman" w:cs="Times New Roman"/>
                <w:b/>
              </w:rPr>
              <w:t>не преодолевших минимальный порог</w:t>
            </w:r>
          </w:p>
          <w:p w:rsidR="00706138" w:rsidRPr="00706138" w:rsidRDefault="00706138" w:rsidP="004218E4">
            <w:pPr>
              <w:widowControl w:val="0"/>
              <w:spacing w:after="0" w:line="247" w:lineRule="auto"/>
              <w:ind w:left="96" w:right="21" w:firstLine="67"/>
              <w:jc w:val="center"/>
              <w:rPr>
                <w:rFonts w:ascii="Times New Roman" w:eastAsia="Times New Roman" w:hAnsi="Times New Roman" w:cs="Times New Roman"/>
                <w:b/>
              </w:rPr>
            </w:pPr>
            <w:r w:rsidRPr="00706138">
              <w:rPr>
                <w:rFonts w:ascii="Times New Roman" w:eastAsia="Times New Roman" w:hAnsi="Times New Roman" w:cs="Times New Roman"/>
                <w:b/>
              </w:rPr>
              <w:t>(140)</w:t>
            </w:r>
          </w:p>
          <w:p w:rsidR="00706138" w:rsidRPr="00706138" w:rsidRDefault="00706138" w:rsidP="004218E4">
            <w:pPr>
              <w:widowControl w:val="0"/>
              <w:spacing w:after="0" w:line="247" w:lineRule="auto"/>
              <w:ind w:left="96" w:right="21" w:firstLine="67"/>
              <w:jc w:val="center"/>
              <w:rPr>
                <w:rFonts w:ascii="Times New Roman" w:eastAsia="Times New Roman" w:hAnsi="Times New Roman" w:cs="Times New Roman"/>
                <w:b/>
              </w:rPr>
            </w:pPr>
          </w:p>
        </w:tc>
        <w:tc>
          <w:tcPr>
            <w:tcW w:w="1276" w:type="dxa"/>
            <w:shd w:val="clear" w:color="auto" w:fill="auto"/>
          </w:tcPr>
          <w:p w:rsidR="00706138" w:rsidRPr="00706138" w:rsidRDefault="00706138" w:rsidP="004218E4">
            <w:pPr>
              <w:widowControl w:val="0"/>
              <w:spacing w:after="0" w:line="240" w:lineRule="auto"/>
              <w:jc w:val="center"/>
              <w:rPr>
                <w:rFonts w:ascii="Times New Roman" w:eastAsia="Times New Roman" w:hAnsi="Times New Roman" w:cs="Times New Roman"/>
                <w:b/>
              </w:rPr>
            </w:pPr>
            <w:r w:rsidRPr="00706138">
              <w:rPr>
                <w:rFonts w:ascii="Times New Roman" w:eastAsia="Times New Roman" w:hAnsi="Times New Roman" w:cs="Times New Roman"/>
                <w:b/>
              </w:rPr>
              <w:t>в группе от минимального до 60 т.б.</w:t>
            </w:r>
          </w:p>
          <w:p w:rsidR="00706138" w:rsidRPr="00706138" w:rsidRDefault="00706138" w:rsidP="004218E4">
            <w:pPr>
              <w:widowControl w:val="0"/>
              <w:spacing w:after="0" w:line="240" w:lineRule="auto"/>
              <w:jc w:val="center"/>
              <w:rPr>
                <w:rFonts w:ascii="Times New Roman" w:eastAsia="Times New Roman" w:hAnsi="Times New Roman" w:cs="Times New Roman"/>
                <w:b/>
              </w:rPr>
            </w:pPr>
            <w:r w:rsidRPr="00706138">
              <w:rPr>
                <w:rFonts w:ascii="Times New Roman" w:eastAsia="Times New Roman" w:hAnsi="Times New Roman" w:cs="Times New Roman"/>
                <w:b/>
              </w:rPr>
              <w:t>(349)</w:t>
            </w:r>
          </w:p>
          <w:p w:rsidR="00706138" w:rsidRPr="00706138" w:rsidRDefault="00706138" w:rsidP="004218E4">
            <w:pPr>
              <w:widowControl w:val="0"/>
              <w:spacing w:after="0" w:line="240" w:lineRule="auto"/>
              <w:jc w:val="center"/>
              <w:rPr>
                <w:rFonts w:ascii="Times New Roman" w:eastAsia="Times New Roman" w:hAnsi="Times New Roman" w:cs="Times New Roman"/>
              </w:rPr>
            </w:pPr>
          </w:p>
        </w:tc>
        <w:tc>
          <w:tcPr>
            <w:tcW w:w="1134" w:type="dxa"/>
            <w:shd w:val="clear" w:color="auto" w:fill="auto"/>
          </w:tcPr>
          <w:p w:rsidR="00706138" w:rsidRPr="00706138" w:rsidRDefault="00706138" w:rsidP="004218E4">
            <w:pPr>
              <w:widowControl w:val="0"/>
              <w:spacing w:after="0" w:line="247" w:lineRule="auto"/>
              <w:ind w:left="96" w:right="21" w:firstLine="67"/>
              <w:jc w:val="center"/>
              <w:rPr>
                <w:rFonts w:ascii="Times New Roman" w:eastAsia="Times New Roman" w:hAnsi="Times New Roman" w:cs="Times New Roman"/>
                <w:b/>
              </w:rPr>
            </w:pPr>
            <w:r w:rsidRPr="00706138">
              <w:rPr>
                <w:rFonts w:ascii="Times New Roman" w:eastAsia="Times New Roman" w:hAnsi="Times New Roman" w:cs="Times New Roman"/>
                <w:b/>
              </w:rPr>
              <w:t>в группе</w:t>
            </w:r>
          </w:p>
          <w:p w:rsidR="00706138" w:rsidRPr="00706138" w:rsidRDefault="00706138" w:rsidP="004218E4">
            <w:pPr>
              <w:widowControl w:val="0"/>
              <w:spacing w:after="0" w:line="247" w:lineRule="auto"/>
              <w:ind w:left="96" w:right="21" w:firstLine="67"/>
              <w:jc w:val="center"/>
              <w:rPr>
                <w:rFonts w:ascii="Times New Roman" w:eastAsia="Times New Roman" w:hAnsi="Times New Roman" w:cs="Times New Roman"/>
                <w:b/>
              </w:rPr>
            </w:pPr>
            <w:r w:rsidRPr="00706138">
              <w:rPr>
                <w:rFonts w:ascii="Times New Roman" w:eastAsia="Times New Roman" w:hAnsi="Times New Roman" w:cs="Times New Roman"/>
                <w:b/>
              </w:rPr>
              <w:t>61-80</w:t>
            </w:r>
          </w:p>
          <w:p w:rsidR="00706138" w:rsidRPr="00706138" w:rsidRDefault="00706138" w:rsidP="004218E4">
            <w:pPr>
              <w:widowControl w:val="0"/>
              <w:spacing w:after="0" w:line="247" w:lineRule="auto"/>
              <w:ind w:left="96" w:right="21" w:firstLine="67"/>
              <w:jc w:val="center"/>
              <w:rPr>
                <w:rFonts w:ascii="Times New Roman" w:eastAsia="Times New Roman" w:hAnsi="Times New Roman" w:cs="Times New Roman"/>
                <w:b/>
              </w:rPr>
            </w:pPr>
            <w:r w:rsidRPr="00706138">
              <w:rPr>
                <w:rFonts w:ascii="Times New Roman" w:eastAsia="Times New Roman" w:hAnsi="Times New Roman" w:cs="Times New Roman"/>
                <w:b/>
              </w:rPr>
              <w:t>т.б.</w:t>
            </w:r>
          </w:p>
          <w:p w:rsidR="00706138" w:rsidRPr="00706138" w:rsidRDefault="00706138" w:rsidP="004218E4">
            <w:pPr>
              <w:widowControl w:val="0"/>
              <w:spacing w:after="0" w:line="247" w:lineRule="auto"/>
              <w:ind w:left="96" w:right="21" w:firstLine="67"/>
              <w:jc w:val="center"/>
              <w:rPr>
                <w:rFonts w:ascii="Times New Roman" w:eastAsia="Times New Roman" w:hAnsi="Times New Roman" w:cs="Times New Roman"/>
                <w:b/>
              </w:rPr>
            </w:pPr>
          </w:p>
          <w:p w:rsidR="00706138" w:rsidRPr="00706138" w:rsidRDefault="00706138" w:rsidP="004218E4">
            <w:pPr>
              <w:widowControl w:val="0"/>
              <w:spacing w:after="0" w:line="247" w:lineRule="auto"/>
              <w:ind w:right="21"/>
              <w:jc w:val="center"/>
              <w:rPr>
                <w:rFonts w:ascii="Times New Roman" w:eastAsia="Times New Roman" w:hAnsi="Times New Roman" w:cs="Times New Roman"/>
                <w:b/>
              </w:rPr>
            </w:pPr>
            <w:r w:rsidRPr="00706138">
              <w:rPr>
                <w:rFonts w:ascii="Times New Roman" w:eastAsia="Times New Roman" w:hAnsi="Times New Roman" w:cs="Times New Roman"/>
                <w:b/>
              </w:rPr>
              <w:t>(200 чел.)</w:t>
            </w:r>
          </w:p>
        </w:tc>
        <w:tc>
          <w:tcPr>
            <w:tcW w:w="1134" w:type="dxa"/>
            <w:shd w:val="clear" w:color="auto" w:fill="auto"/>
          </w:tcPr>
          <w:p w:rsidR="00706138" w:rsidRPr="00706138" w:rsidRDefault="00706138" w:rsidP="004218E4">
            <w:pPr>
              <w:widowControl w:val="0"/>
              <w:spacing w:after="0" w:line="247" w:lineRule="auto"/>
              <w:ind w:left="96" w:right="21" w:firstLine="67"/>
              <w:jc w:val="center"/>
              <w:rPr>
                <w:rFonts w:ascii="Times New Roman" w:eastAsia="Times New Roman" w:hAnsi="Times New Roman" w:cs="Times New Roman"/>
                <w:b/>
              </w:rPr>
            </w:pPr>
            <w:r w:rsidRPr="00706138">
              <w:rPr>
                <w:rFonts w:ascii="Times New Roman" w:eastAsia="Times New Roman" w:hAnsi="Times New Roman" w:cs="Times New Roman"/>
                <w:b/>
              </w:rPr>
              <w:t>в группе</w:t>
            </w:r>
          </w:p>
          <w:p w:rsidR="00706138" w:rsidRPr="00706138" w:rsidRDefault="00706138" w:rsidP="004218E4">
            <w:pPr>
              <w:widowControl w:val="0"/>
              <w:spacing w:after="0" w:line="247" w:lineRule="auto"/>
              <w:ind w:left="96" w:right="21" w:firstLine="67"/>
              <w:jc w:val="center"/>
              <w:rPr>
                <w:rFonts w:ascii="Times New Roman" w:eastAsia="Times New Roman" w:hAnsi="Times New Roman" w:cs="Times New Roman"/>
                <w:b/>
              </w:rPr>
            </w:pPr>
            <w:r w:rsidRPr="00706138">
              <w:rPr>
                <w:rFonts w:ascii="Times New Roman" w:eastAsia="Times New Roman" w:hAnsi="Times New Roman" w:cs="Times New Roman"/>
                <w:b/>
              </w:rPr>
              <w:t>81-100 т.б.</w:t>
            </w:r>
          </w:p>
          <w:p w:rsidR="00706138" w:rsidRPr="00706138" w:rsidRDefault="00706138" w:rsidP="004218E4">
            <w:pPr>
              <w:widowControl w:val="0"/>
              <w:spacing w:after="0" w:line="247" w:lineRule="auto"/>
              <w:ind w:left="96" w:right="21" w:firstLine="67"/>
              <w:jc w:val="center"/>
              <w:rPr>
                <w:rFonts w:ascii="Times New Roman" w:eastAsia="Times New Roman" w:hAnsi="Times New Roman" w:cs="Times New Roman"/>
                <w:b/>
              </w:rPr>
            </w:pPr>
          </w:p>
          <w:p w:rsidR="00706138" w:rsidRPr="00706138" w:rsidRDefault="00706138" w:rsidP="004218E4">
            <w:pPr>
              <w:widowControl w:val="0"/>
              <w:spacing w:after="0" w:line="247" w:lineRule="auto"/>
              <w:ind w:right="21"/>
              <w:jc w:val="center"/>
              <w:rPr>
                <w:rFonts w:ascii="Times New Roman" w:eastAsia="Times New Roman" w:hAnsi="Times New Roman" w:cs="Times New Roman"/>
                <w:b/>
              </w:rPr>
            </w:pPr>
            <w:r w:rsidRPr="00706138">
              <w:rPr>
                <w:rFonts w:ascii="Times New Roman" w:eastAsia="Times New Roman" w:hAnsi="Times New Roman" w:cs="Times New Roman"/>
                <w:b/>
              </w:rPr>
              <w:t>(94 чел.)</w:t>
            </w:r>
          </w:p>
        </w:tc>
      </w:tr>
      <w:tr w:rsidR="00706138" w:rsidRPr="00706138" w:rsidTr="004218E4">
        <w:tc>
          <w:tcPr>
            <w:tcW w:w="11341" w:type="dxa"/>
            <w:gridSpan w:val="8"/>
            <w:shd w:val="clear" w:color="auto" w:fill="auto"/>
          </w:tcPr>
          <w:p w:rsidR="00706138" w:rsidRPr="00706138" w:rsidRDefault="00706138" w:rsidP="00706138">
            <w:pPr>
              <w:spacing w:after="0" w:line="240" w:lineRule="auto"/>
              <w:jc w:val="center"/>
              <w:rPr>
                <w:rFonts w:ascii="Times New Roman" w:eastAsia="Calibri" w:hAnsi="Times New Roman" w:cs="Times New Roman"/>
                <w:b/>
              </w:rPr>
            </w:pPr>
            <w:r w:rsidRPr="00706138">
              <w:rPr>
                <w:rFonts w:ascii="Times New Roman" w:eastAsia="Calibri" w:hAnsi="Times New Roman" w:cs="Times New Roman"/>
                <w:b/>
              </w:rPr>
              <w:t>Часть 1</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 xml:space="preserve">Биологические термины и понятия.  </w:t>
            </w:r>
          </w:p>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Дополнение схемы.</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Б</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86</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55</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91</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97</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97</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 xml:space="preserve">Биология как наука. Методы научного познания. Уровни организации живого. </w:t>
            </w:r>
          </w:p>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Работа с таблицей</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Б</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61</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24</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57</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78,5</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99</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 xml:space="preserve">Генетическая информация в клетке. Хромосомный набор, соматические и половые клетки.  Решение биологической задачи </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Б</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73</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39,5</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71</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93</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97</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Клетка как биологическая система. Жизненный цикл клетки.  Множественный выбор (с рисунком и без рисунка)</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Б</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73</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50</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67</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88</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99</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Клетка как биологическая система. Строение клетки, метаболизм. Жизненный цикл клетки.  Установление соответствия  (с рисунком и без рисунка)</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П</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43</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13,5</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34</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60</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89</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jc w:val="both"/>
              <w:rPr>
                <w:rFonts w:ascii="Times New Roman" w:eastAsia="Calibri" w:hAnsi="Times New Roman" w:cs="Times New Roman"/>
              </w:rPr>
            </w:pPr>
            <w:r w:rsidRPr="00706138">
              <w:rPr>
                <w:rFonts w:ascii="Times New Roman" w:eastAsia="Calibri" w:hAnsi="Times New Roman" w:cs="Times New Roman"/>
              </w:rPr>
              <w:t>Моно- и дигибридное, анализирующее скрещивание.  Решение биологической задачи</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Б</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55</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13</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47</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81,5</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99</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Организм как биологическая система.  Селекция. Биотехнология. Множественный выбор  (с рисунком и без рисунка)</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Б</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61</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37,5</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54</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74</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95</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color w:val="000000"/>
              </w:rPr>
              <w:t>Организм как биологическая система. Селекция. Биотехнология. Установление соответствия  (с рисунком и без рисунка)</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П</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49,5</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18</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41</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69,5</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92</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color w:val="000000"/>
              </w:rPr>
            </w:pPr>
            <w:r w:rsidRPr="00706138">
              <w:rPr>
                <w:rFonts w:ascii="Times New Roman" w:eastAsia="Calibri" w:hAnsi="Times New Roman" w:cs="Times New Roman"/>
                <w:color w:val="000000"/>
              </w:rPr>
              <w:t>Многообразие организмов. Бактерии, Грибы, Растения, Животные, Вирусы.  Множественный выбор  (с рисунком и без рисунка)</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Б</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59</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31</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51</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76</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95</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Многообразие организмов. Бактерии, Грибы, Растения, Животные, Вирусы.  Установление соответствия  (с рисунком и без рисунка)</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П</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40</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6</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31</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61</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87</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Многообразие организмов. Основные систематические категории, их соподчинённость.  Установление последовательности</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Б</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66</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17</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65</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88</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98</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Организм человека. Гигиена человека. Множественный выбор  (с рисунком и без рисунка)</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Б</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58</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27</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53</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74</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95</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Организм человека.  Установление соответствия  (с рисунком и без рисунка)</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П</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54</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17</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49</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71</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98</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Организм человека.  Установление последовательности</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П</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47</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8</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35</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76</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95</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Эволюция живой природы. Множественный выбор (работа с текстом)</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Б</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68</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33</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63</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88,5</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98</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 xml:space="preserve">Эволюция живой природы. Происхождение человека. Установление соответствия (без рисунка) </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П</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46</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16</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37</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66</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85</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Экосистемы и присущие им закономерности. Биосфера.  Множественный выбор  (без рисунка)</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Б</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66</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31</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57</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92</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98</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Экосистемы и присущие им закономерности. Биосфера.  Установление соответствия (без рисунка)</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П</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47</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15</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39</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69</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83,5</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 xml:space="preserve">Общебиологические закономерности.  </w:t>
            </w:r>
          </w:p>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Установление последовательности</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П</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46</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7</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33</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76</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93</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 xml:space="preserve">Общебиологические закономерности. Человек и его здоровье. </w:t>
            </w:r>
          </w:p>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Работа с таблицей (с рисунком и без рисунка)</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П</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49</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7</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41</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76</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90</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 xml:space="preserve">Биологические системы  и их закономерности.  </w:t>
            </w:r>
          </w:p>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Анализ данных, в табличной или графической форме</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Б</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48</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22</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43</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61</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80</w:t>
            </w:r>
          </w:p>
        </w:tc>
      </w:tr>
      <w:tr w:rsidR="00706138" w:rsidRPr="00706138" w:rsidTr="004218E4">
        <w:tc>
          <w:tcPr>
            <w:tcW w:w="11341" w:type="dxa"/>
            <w:gridSpan w:val="8"/>
            <w:shd w:val="clear" w:color="auto" w:fill="auto"/>
          </w:tcPr>
          <w:p w:rsidR="00706138" w:rsidRPr="00706138" w:rsidRDefault="00706138" w:rsidP="00706138">
            <w:pPr>
              <w:spacing w:after="0" w:line="240" w:lineRule="auto"/>
              <w:jc w:val="center"/>
              <w:rPr>
                <w:rFonts w:ascii="Times New Roman" w:eastAsia="Calibri" w:hAnsi="Times New Roman" w:cs="Times New Roman"/>
                <w:b/>
              </w:rPr>
            </w:pP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 xml:space="preserve">Применение биологических знаний в практических ситуациях (практико-ориентированное задание) </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В</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61</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20</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60</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80</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92,5</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Задание с изображением биологического объекта</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В</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38</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8</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25</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58</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91</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 xml:space="preserve">Задание на анализ биологической информации </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В</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36</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4</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22</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59,5</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87</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Обобщение и применение знаний о человеке и многообразии организмов</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В</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48</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7</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41</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70</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94</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 xml:space="preserve">Обобщение и применение знаний об эволюции органического мира и экологических закономерностях в новой ситуации </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В</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38,5</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3</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26</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64</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91</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Решение задач по цитологии на применение знаний в новой ситуации</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В</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43</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7</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34</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66,5</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86</w:t>
            </w:r>
          </w:p>
        </w:tc>
      </w:tr>
      <w:tr w:rsidR="00706138" w:rsidRPr="00706138" w:rsidTr="004218E4">
        <w:tc>
          <w:tcPr>
            <w:tcW w:w="709" w:type="dxa"/>
            <w:shd w:val="clear" w:color="auto" w:fill="auto"/>
          </w:tcPr>
          <w:p w:rsidR="00706138" w:rsidRPr="00706138" w:rsidRDefault="00706138" w:rsidP="000E3514">
            <w:pPr>
              <w:widowControl w:val="0"/>
              <w:numPr>
                <w:ilvl w:val="0"/>
                <w:numId w:val="26"/>
              </w:numPr>
              <w:spacing w:after="0" w:line="240" w:lineRule="auto"/>
              <w:ind w:right="1"/>
              <w:jc w:val="center"/>
              <w:rPr>
                <w:rFonts w:ascii="Times New Roman" w:eastAsia="Times New Roman" w:hAnsi="Times New Roman" w:cs="Times New Roman"/>
              </w:rPr>
            </w:pPr>
          </w:p>
        </w:tc>
        <w:tc>
          <w:tcPr>
            <w:tcW w:w="3544" w:type="dxa"/>
            <w:shd w:val="clear" w:color="auto" w:fill="auto"/>
          </w:tcPr>
          <w:p w:rsidR="00706138" w:rsidRPr="00706138" w:rsidRDefault="00706138" w:rsidP="00706138">
            <w:pPr>
              <w:autoSpaceDE w:val="0"/>
              <w:autoSpaceDN w:val="0"/>
              <w:adjustRightInd w:val="0"/>
              <w:spacing w:after="0"/>
              <w:rPr>
                <w:rFonts w:ascii="Times New Roman" w:eastAsia="Calibri" w:hAnsi="Times New Roman" w:cs="Times New Roman"/>
              </w:rPr>
            </w:pPr>
            <w:r w:rsidRPr="00706138">
              <w:rPr>
                <w:rFonts w:ascii="Times New Roman" w:eastAsia="Calibri" w:hAnsi="Times New Roman" w:cs="Times New Roman"/>
              </w:rPr>
              <w:t>Решение задач по генетике на применение знаний в новой ситуации</w:t>
            </w:r>
          </w:p>
        </w:tc>
        <w:tc>
          <w:tcPr>
            <w:tcW w:w="1134" w:type="dxa"/>
            <w:shd w:val="clear" w:color="auto" w:fill="auto"/>
            <w:vAlign w:val="center"/>
          </w:tcPr>
          <w:p w:rsidR="00706138" w:rsidRPr="00706138" w:rsidRDefault="00706138" w:rsidP="00706138">
            <w:pPr>
              <w:autoSpaceDE w:val="0"/>
              <w:autoSpaceDN w:val="0"/>
              <w:adjustRightInd w:val="0"/>
              <w:spacing w:after="0" w:line="240" w:lineRule="auto"/>
              <w:jc w:val="center"/>
              <w:rPr>
                <w:rFonts w:ascii="Times New Roman" w:eastAsia="Calibri" w:hAnsi="Times New Roman" w:cs="Times New Roman"/>
              </w:rPr>
            </w:pPr>
            <w:r w:rsidRPr="00706138">
              <w:rPr>
                <w:rFonts w:ascii="Times New Roman" w:eastAsia="Calibri" w:hAnsi="Times New Roman" w:cs="Times New Roman"/>
              </w:rPr>
              <w:t>В</w:t>
            </w:r>
          </w:p>
        </w:tc>
        <w:tc>
          <w:tcPr>
            <w:tcW w:w="992" w:type="dxa"/>
            <w:shd w:val="clear" w:color="auto" w:fill="auto"/>
            <w:vAlign w:val="bottom"/>
          </w:tcPr>
          <w:p w:rsidR="00706138" w:rsidRPr="00706138" w:rsidRDefault="00706138" w:rsidP="00706138">
            <w:pPr>
              <w:spacing w:after="0" w:line="240" w:lineRule="auto"/>
              <w:rPr>
                <w:rFonts w:ascii="Times New Roman" w:eastAsia="Calibri" w:hAnsi="Times New Roman" w:cs="Times New Roman"/>
                <w:color w:val="000000"/>
                <w:lang w:eastAsia="ru-RU"/>
              </w:rPr>
            </w:pPr>
            <w:r w:rsidRPr="00706138">
              <w:rPr>
                <w:rFonts w:ascii="Times New Roman" w:eastAsia="Calibri" w:hAnsi="Times New Roman" w:cs="Times New Roman"/>
                <w:color w:val="000000"/>
                <w:lang w:eastAsia="ru-RU"/>
              </w:rPr>
              <w:t>42</w:t>
            </w:r>
          </w:p>
        </w:tc>
        <w:tc>
          <w:tcPr>
            <w:tcW w:w="1418"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5</w:t>
            </w:r>
          </w:p>
        </w:tc>
        <w:tc>
          <w:tcPr>
            <w:tcW w:w="1276"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32</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68,5</w:t>
            </w:r>
          </w:p>
        </w:tc>
        <w:tc>
          <w:tcPr>
            <w:tcW w:w="1134" w:type="dxa"/>
            <w:shd w:val="clear" w:color="auto" w:fill="auto"/>
          </w:tcPr>
          <w:p w:rsidR="00706138" w:rsidRPr="00706138" w:rsidRDefault="00706138" w:rsidP="00706138">
            <w:pPr>
              <w:spacing w:after="0" w:line="240" w:lineRule="auto"/>
              <w:jc w:val="center"/>
              <w:rPr>
                <w:rFonts w:ascii="Times New Roman" w:eastAsia="Calibri" w:hAnsi="Times New Roman" w:cs="Times New Roman"/>
              </w:rPr>
            </w:pPr>
            <w:r w:rsidRPr="00706138">
              <w:rPr>
                <w:rFonts w:ascii="Times New Roman" w:eastAsia="Calibri" w:hAnsi="Times New Roman" w:cs="Times New Roman"/>
              </w:rPr>
              <w:t>86</w:t>
            </w:r>
          </w:p>
        </w:tc>
      </w:tr>
    </w:tbl>
    <w:p w:rsidR="00706138" w:rsidRPr="00706138" w:rsidRDefault="00706138" w:rsidP="00706138">
      <w:pPr>
        <w:spacing w:after="0" w:line="240" w:lineRule="auto"/>
        <w:ind w:left="-426" w:firstLine="965"/>
        <w:jc w:val="both"/>
        <w:rPr>
          <w:rFonts w:ascii="Times New Roman" w:eastAsia="Calibri" w:hAnsi="Times New Roman" w:cs="Times New Roman"/>
          <w:i/>
          <w:iCs/>
          <w:sz w:val="24"/>
          <w:szCs w:val="24"/>
          <w:lang w:eastAsia="ru-RU"/>
        </w:rPr>
      </w:pPr>
    </w:p>
    <w:p w:rsidR="00706138" w:rsidRPr="00706138" w:rsidRDefault="00706138" w:rsidP="00706138">
      <w:pPr>
        <w:spacing w:after="0"/>
        <w:ind w:left="-426"/>
        <w:jc w:val="center"/>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В работе использовались задания базового, повышенного и высокого уровней сложности. </w:t>
      </w:r>
      <w:r w:rsidRPr="00706138">
        <w:rPr>
          <w:rFonts w:ascii="Times New Roman" w:eastAsia="Calibri" w:hAnsi="Times New Roman" w:cs="Times New Roman"/>
          <w:i/>
          <w:sz w:val="24"/>
          <w:szCs w:val="24"/>
          <w:lang w:eastAsia="ru-RU"/>
        </w:rPr>
        <w:t>Процент выполнения заданий КИМ по разным уровням сложности в регионе:</w:t>
      </w:r>
    </w:p>
    <w:p w:rsidR="00706138" w:rsidRPr="00706138" w:rsidRDefault="00706138" w:rsidP="00706138">
      <w:pPr>
        <w:spacing w:after="0"/>
        <w:ind w:left="-426"/>
        <w:jc w:val="both"/>
        <w:rPr>
          <w:rFonts w:ascii="Times New Roman" w:eastAsia="Calibri" w:hAnsi="Times New Roman" w:cs="Times New Roman"/>
          <w:sz w:val="24"/>
          <w:szCs w:val="24"/>
          <w:lang w:eastAsia="ru-RU"/>
        </w:rPr>
      </w:pP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5"/>
        <w:gridCol w:w="3143"/>
        <w:gridCol w:w="4029"/>
      </w:tblGrid>
      <w:tr w:rsidR="00706138" w:rsidRPr="00706138" w:rsidTr="004218E4">
        <w:tc>
          <w:tcPr>
            <w:tcW w:w="3885" w:type="dxa"/>
            <w:shd w:val="clear" w:color="auto" w:fill="auto"/>
          </w:tcPr>
          <w:p w:rsidR="00706138" w:rsidRPr="00706138" w:rsidRDefault="00706138" w:rsidP="00706138">
            <w:pPr>
              <w:spacing w:after="0"/>
              <w:jc w:val="center"/>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Уровень сложности заданий</w:t>
            </w:r>
          </w:p>
        </w:tc>
        <w:tc>
          <w:tcPr>
            <w:tcW w:w="3143" w:type="dxa"/>
            <w:shd w:val="clear" w:color="auto" w:fill="auto"/>
          </w:tcPr>
          <w:p w:rsidR="00706138" w:rsidRPr="00706138" w:rsidRDefault="00706138" w:rsidP="00706138">
            <w:pPr>
              <w:spacing w:after="0"/>
              <w:jc w:val="center"/>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Количество заданий</w:t>
            </w:r>
          </w:p>
        </w:tc>
        <w:tc>
          <w:tcPr>
            <w:tcW w:w="4029" w:type="dxa"/>
            <w:shd w:val="clear" w:color="auto" w:fill="auto"/>
          </w:tcPr>
          <w:p w:rsidR="00706138" w:rsidRPr="00706138" w:rsidRDefault="00706138" w:rsidP="00706138">
            <w:pPr>
              <w:spacing w:after="0"/>
              <w:jc w:val="center"/>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Процент выполнения в регионе</w:t>
            </w:r>
          </w:p>
        </w:tc>
      </w:tr>
      <w:tr w:rsidR="00706138" w:rsidRPr="00706138" w:rsidTr="004218E4">
        <w:tc>
          <w:tcPr>
            <w:tcW w:w="3885" w:type="dxa"/>
            <w:shd w:val="clear" w:color="auto" w:fill="auto"/>
          </w:tcPr>
          <w:p w:rsidR="00706138" w:rsidRPr="00706138" w:rsidRDefault="00706138" w:rsidP="00706138">
            <w:pPr>
              <w:spacing w:after="0"/>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Базовый</w:t>
            </w:r>
          </w:p>
        </w:tc>
        <w:tc>
          <w:tcPr>
            <w:tcW w:w="3143" w:type="dxa"/>
            <w:shd w:val="clear" w:color="auto" w:fill="auto"/>
          </w:tcPr>
          <w:p w:rsidR="00706138" w:rsidRPr="00706138" w:rsidRDefault="00706138" w:rsidP="00706138">
            <w:pPr>
              <w:spacing w:after="0"/>
              <w:jc w:val="center"/>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12</w:t>
            </w:r>
          </w:p>
        </w:tc>
        <w:tc>
          <w:tcPr>
            <w:tcW w:w="4029" w:type="dxa"/>
            <w:shd w:val="clear" w:color="auto" w:fill="auto"/>
          </w:tcPr>
          <w:p w:rsidR="00706138" w:rsidRPr="00706138" w:rsidRDefault="00706138" w:rsidP="00706138">
            <w:pPr>
              <w:spacing w:after="0"/>
              <w:jc w:val="center"/>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64,5</w:t>
            </w:r>
          </w:p>
        </w:tc>
      </w:tr>
      <w:tr w:rsidR="00706138" w:rsidRPr="00706138" w:rsidTr="004218E4">
        <w:trPr>
          <w:trHeight w:val="70"/>
        </w:trPr>
        <w:tc>
          <w:tcPr>
            <w:tcW w:w="3885" w:type="dxa"/>
            <w:shd w:val="clear" w:color="auto" w:fill="auto"/>
          </w:tcPr>
          <w:p w:rsidR="00706138" w:rsidRPr="00706138" w:rsidRDefault="00706138" w:rsidP="00706138">
            <w:pPr>
              <w:spacing w:after="0"/>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Повышенный</w:t>
            </w:r>
          </w:p>
        </w:tc>
        <w:tc>
          <w:tcPr>
            <w:tcW w:w="3143" w:type="dxa"/>
            <w:shd w:val="clear" w:color="auto" w:fill="auto"/>
          </w:tcPr>
          <w:p w:rsidR="00706138" w:rsidRPr="00706138" w:rsidRDefault="00706138" w:rsidP="00706138">
            <w:pPr>
              <w:spacing w:after="0"/>
              <w:jc w:val="center"/>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9</w:t>
            </w:r>
          </w:p>
        </w:tc>
        <w:tc>
          <w:tcPr>
            <w:tcW w:w="4029" w:type="dxa"/>
            <w:shd w:val="clear" w:color="auto" w:fill="auto"/>
          </w:tcPr>
          <w:p w:rsidR="00706138" w:rsidRPr="00706138" w:rsidRDefault="00706138" w:rsidP="00706138">
            <w:pPr>
              <w:spacing w:after="0"/>
              <w:jc w:val="center"/>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46,8</w:t>
            </w:r>
          </w:p>
        </w:tc>
      </w:tr>
      <w:tr w:rsidR="00706138" w:rsidRPr="00706138" w:rsidTr="004218E4">
        <w:tc>
          <w:tcPr>
            <w:tcW w:w="3885" w:type="dxa"/>
            <w:shd w:val="clear" w:color="auto" w:fill="auto"/>
          </w:tcPr>
          <w:p w:rsidR="00706138" w:rsidRPr="00706138" w:rsidRDefault="00706138" w:rsidP="00706138">
            <w:pPr>
              <w:spacing w:after="0"/>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Высокий</w:t>
            </w:r>
          </w:p>
        </w:tc>
        <w:tc>
          <w:tcPr>
            <w:tcW w:w="3143" w:type="dxa"/>
            <w:shd w:val="clear" w:color="auto" w:fill="auto"/>
          </w:tcPr>
          <w:p w:rsidR="00706138" w:rsidRPr="00706138" w:rsidRDefault="00706138" w:rsidP="00706138">
            <w:pPr>
              <w:spacing w:after="0"/>
              <w:jc w:val="center"/>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7</w:t>
            </w:r>
          </w:p>
        </w:tc>
        <w:tc>
          <w:tcPr>
            <w:tcW w:w="4029" w:type="dxa"/>
            <w:shd w:val="clear" w:color="auto" w:fill="auto"/>
          </w:tcPr>
          <w:p w:rsidR="00706138" w:rsidRPr="00706138" w:rsidRDefault="00706138" w:rsidP="00706138">
            <w:pPr>
              <w:spacing w:after="0"/>
              <w:jc w:val="center"/>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43,8</w:t>
            </w:r>
          </w:p>
        </w:tc>
      </w:tr>
    </w:tbl>
    <w:p w:rsidR="00706138" w:rsidRPr="00706138" w:rsidRDefault="00706138" w:rsidP="00706138">
      <w:pPr>
        <w:spacing w:after="0"/>
        <w:ind w:left="-426"/>
        <w:jc w:val="both"/>
        <w:rPr>
          <w:rFonts w:ascii="Times New Roman" w:eastAsia="Calibri" w:hAnsi="Times New Roman" w:cs="Times New Roman"/>
          <w:sz w:val="24"/>
          <w:szCs w:val="24"/>
          <w:lang w:eastAsia="ru-RU"/>
        </w:rPr>
      </w:pPr>
    </w:p>
    <w:p w:rsidR="00706138" w:rsidRPr="00B50560" w:rsidRDefault="00706138" w:rsidP="000F30C8">
      <w:pPr>
        <w:pStyle w:val="ad"/>
        <w:numPr>
          <w:ilvl w:val="2"/>
          <w:numId w:val="97"/>
        </w:numPr>
        <w:spacing w:after="0"/>
        <w:jc w:val="center"/>
        <w:rPr>
          <w:rFonts w:ascii="Times New Roman" w:eastAsia="Calibri" w:hAnsi="Times New Roman" w:cs="Times New Roman"/>
          <w:b/>
          <w:sz w:val="28"/>
          <w:szCs w:val="28"/>
          <w:lang w:eastAsia="ru-RU"/>
        </w:rPr>
      </w:pPr>
      <w:r w:rsidRPr="00B50560">
        <w:rPr>
          <w:rFonts w:ascii="Times New Roman" w:eastAsia="Calibri" w:hAnsi="Times New Roman" w:cs="Times New Roman"/>
          <w:b/>
          <w:sz w:val="28"/>
          <w:szCs w:val="28"/>
          <w:lang w:eastAsia="ru-RU"/>
        </w:rPr>
        <w:t>Содержательный анализ выполнения заданий КИМ</w:t>
      </w:r>
    </w:p>
    <w:p w:rsidR="004218E4" w:rsidRPr="00706138" w:rsidRDefault="004218E4" w:rsidP="00706138">
      <w:pPr>
        <w:spacing w:after="0"/>
        <w:ind w:left="-426"/>
        <w:jc w:val="center"/>
        <w:rPr>
          <w:rFonts w:ascii="Times New Roman" w:eastAsia="Calibri" w:hAnsi="Times New Roman" w:cs="Times New Roman"/>
          <w:b/>
          <w:sz w:val="24"/>
          <w:szCs w:val="24"/>
          <w:lang w:eastAsia="ru-RU"/>
        </w:rPr>
      </w:pP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w:t>
      </w:r>
      <w:r w:rsidRPr="00706138">
        <w:rPr>
          <w:rFonts w:ascii="Times New Roman" w:eastAsia="Calibri" w:hAnsi="Times New Roman" w:cs="Times New Roman"/>
          <w:i/>
          <w:sz w:val="24"/>
          <w:szCs w:val="24"/>
          <w:lang w:eastAsia="ru-RU"/>
        </w:rPr>
        <w:t>Анализ выполнения заданий группы участников ЕГЭ</w:t>
      </w:r>
      <w:r w:rsidRPr="00706138">
        <w:rPr>
          <w:rFonts w:ascii="Times New Roman" w:eastAsia="Calibri" w:hAnsi="Times New Roman" w:cs="Times New Roman"/>
          <w:sz w:val="24"/>
          <w:szCs w:val="24"/>
          <w:lang w:eastAsia="ru-RU"/>
        </w:rPr>
        <w:t xml:space="preserve">, </w:t>
      </w:r>
      <w:r w:rsidRPr="00706138">
        <w:rPr>
          <w:rFonts w:ascii="Times New Roman" w:eastAsia="Calibri" w:hAnsi="Times New Roman" w:cs="Times New Roman"/>
          <w:b/>
          <w:sz w:val="24"/>
          <w:szCs w:val="24"/>
          <w:lang w:eastAsia="ru-RU"/>
        </w:rPr>
        <w:t>не достигших минимального балла,</w:t>
      </w:r>
      <w:r w:rsidRPr="00706138">
        <w:rPr>
          <w:rFonts w:ascii="Times New Roman" w:eastAsia="Calibri" w:hAnsi="Times New Roman" w:cs="Times New Roman"/>
          <w:sz w:val="24"/>
          <w:szCs w:val="24"/>
          <w:lang w:eastAsia="ru-RU"/>
        </w:rPr>
        <w:t xml:space="preserve"> с выделением успешно и недостаточно усвоенных элементов содержания / освоенные умения, навыки, виды деятельности.</w:t>
      </w:r>
    </w:p>
    <w:p w:rsidR="00706138" w:rsidRPr="00706138" w:rsidRDefault="00706138" w:rsidP="00706138">
      <w:pPr>
        <w:spacing w:after="0"/>
        <w:ind w:left="-426"/>
        <w:jc w:val="both"/>
        <w:rPr>
          <w:rFonts w:ascii="Times New Roman" w:eastAsia="Calibri" w:hAnsi="Times New Roman" w:cs="Times New Roman"/>
          <w:sz w:val="24"/>
          <w:szCs w:val="24"/>
        </w:rPr>
      </w:pPr>
      <w:r w:rsidRPr="00706138">
        <w:rPr>
          <w:rFonts w:ascii="Times New Roman" w:eastAsia="Calibri" w:hAnsi="Times New Roman" w:cs="Times New Roman"/>
          <w:sz w:val="24"/>
          <w:szCs w:val="24"/>
          <w:lang w:eastAsia="ru-RU"/>
        </w:rPr>
        <w:t xml:space="preserve">         Из 783 участников ЕГЭ по биологии, выпускников 2021 года, сдававших экзамен, 140 не смогли преодолеть минимальный порог в 36 баллов.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rPr>
        <w:t xml:space="preserve">        </w:t>
      </w:r>
      <w:r w:rsidRPr="00706138">
        <w:rPr>
          <w:rFonts w:ascii="Times New Roman" w:eastAsia="Calibri" w:hAnsi="Times New Roman" w:cs="Times New Roman"/>
          <w:b/>
          <w:i/>
          <w:sz w:val="24"/>
          <w:szCs w:val="24"/>
          <w:lang w:eastAsia="ru-RU"/>
        </w:rPr>
        <w:t>Задания базового уровня</w:t>
      </w:r>
      <w:r w:rsidRPr="00706138">
        <w:rPr>
          <w:rFonts w:ascii="Times New Roman" w:eastAsia="Calibri" w:hAnsi="Times New Roman" w:cs="Times New Roman"/>
          <w:sz w:val="24"/>
          <w:szCs w:val="24"/>
          <w:lang w:eastAsia="ru-RU"/>
        </w:rPr>
        <w:t xml:space="preserve"> сложности, проверяющие освоение требований Федерального компонента государственных образовательных стандартов в объеме и на уровне, обеспечивающим способность выпускника ориентироваться в потоке поступающей информации выполнены данной группой экзаменуемых на 31,7%, что показывает об отсутствии навыков владения базовыми метапредметными и предметными умениями.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b/>
          <w:i/>
          <w:sz w:val="24"/>
          <w:szCs w:val="24"/>
          <w:lang w:eastAsia="ru-RU"/>
        </w:rPr>
        <w:t xml:space="preserve">      Задания повышенного уровня</w:t>
      </w:r>
      <w:r w:rsidRPr="00706138">
        <w:rPr>
          <w:rFonts w:ascii="Times New Roman" w:eastAsia="Calibri" w:hAnsi="Times New Roman" w:cs="Times New Roman"/>
          <w:sz w:val="24"/>
          <w:szCs w:val="24"/>
          <w:lang w:eastAsia="ru-RU"/>
        </w:rPr>
        <w:t xml:space="preserve"> сложности, на которые приходилось 31% максимального первичного балла за выполнение всей работы, выполнены участниками данной группы на 11,9%. Для выполнения заданий повышенного и высокого уровней сложности требовалось владение всем содержанием и спектром умений, обеспечивающих успешное продолжение химического образования. </w:t>
      </w:r>
    </w:p>
    <w:p w:rsidR="00706138" w:rsidRPr="00706138" w:rsidRDefault="00706138" w:rsidP="00706138">
      <w:pPr>
        <w:spacing w:after="0"/>
        <w:ind w:left="-426"/>
        <w:jc w:val="both"/>
        <w:rPr>
          <w:rFonts w:ascii="Times New Roman" w:eastAsia="Calibri" w:hAnsi="Times New Roman" w:cs="Times New Roman"/>
          <w:sz w:val="24"/>
          <w:szCs w:val="24"/>
        </w:rPr>
      </w:pPr>
      <w:r w:rsidRPr="00706138">
        <w:rPr>
          <w:rFonts w:ascii="Times New Roman" w:eastAsia="Calibri" w:hAnsi="Times New Roman" w:cs="Times New Roman"/>
          <w:b/>
          <w:i/>
          <w:sz w:val="24"/>
          <w:szCs w:val="24"/>
          <w:lang w:eastAsia="ru-RU"/>
        </w:rPr>
        <w:t xml:space="preserve">           С заданиями высокого уровня сложности, </w:t>
      </w:r>
      <w:r w:rsidRPr="00706138">
        <w:rPr>
          <w:rFonts w:ascii="Times New Roman" w:eastAsia="Calibri" w:hAnsi="Times New Roman" w:cs="Times New Roman"/>
          <w:sz w:val="24"/>
          <w:szCs w:val="24"/>
          <w:lang w:eastAsia="ru-RU"/>
        </w:rPr>
        <w:t>на которые приходилось 34,5% максимального первичного балла за выполнение всей работы, выполнены участниками данной группы на 7,7%. Выпускники при выполнении данных заданий не смогли продемонстрировать способность использовать знания из различных областей школьного курса химии для решения химических задач в новых для них ситуациях.</w:t>
      </w:r>
    </w:p>
    <w:p w:rsidR="00706138" w:rsidRPr="00706138" w:rsidRDefault="00706138" w:rsidP="00706138">
      <w:pPr>
        <w:spacing w:after="0"/>
        <w:ind w:left="-426"/>
        <w:jc w:val="both"/>
        <w:rPr>
          <w:rFonts w:ascii="Times New Roman" w:eastAsia="Calibri" w:hAnsi="Times New Roman" w:cs="Times New Roman"/>
          <w:b/>
          <w:sz w:val="24"/>
          <w:szCs w:val="24"/>
          <w:lang w:eastAsia="ru-RU"/>
        </w:rPr>
      </w:pPr>
      <w:r w:rsidRPr="00706138">
        <w:rPr>
          <w:rFonts w:ascii="Times New Roman" w:eastAsia="Calibri" w:hAnsi="Times New Roman" w:cs="Times New Roman"/>
          <w:b/>
          <w:i/>
          <w:sz w:val="24"/>
          <w:szCs w:val="24"/>
          <w:lang w:eastAsia="ru-RU"/>
        </w:rPr>
        <w:t xml:space="preserve">         </w:t>
      </w:r>
      <w:r w:rsidRPr="00706138">
        <w:rPr>
          <w:rFonts w:ascii="Times New Roman" w:eastAsia="Calibri" w:hAnsi="Times New Roman" w:cs="Times New Roman"/>
          <w:i/>
          <w:sz w:val="24"/>
          <w:szCs w:val="24"/>
          <w:lang w:eastAsia="ru-RU"/>
        </w:rPr>
        <w:t>Анализ выполнения заданий группы участников ЕГЭ</w:t>
      </w:r>
      <w:r w:rsidRPr="00706138">
        <w:rPr>
          <w:rFonts w:ascii="Times New Roman" w:eastAsia="Calibri" w:hAnsi="Times New Roman" w:cs="Times New Roman"/>
          <w:b/>
          <w:sz w:val="24"/>
          <w:szCs w:val="24"/>
          <w:lang w:eastAsia="ru-RU"/>
        </w:rPr>
        <w:t xml:space="preserve"> от минимального балла до 60 баллов </w:t>
      </w:r>
      <w:r w:rsidRPr="00706138">
        <w:rPr>
          <w:rFonts w:ascii="Times New Roman" w:eastAsia="Calibri" w:hAnsi="Times New Roman" w:cs="Times New Roman"/>
          <w:sz w:val="24"/>
          <w:szCs w:val="24"/>
          <w:lang w:eastAsia="ru-RU"/>
        </w:rPr>
        <w:t>с выделением успешно и недостаточно усвоенных элементов содержания / освоенные умения, навыки, виды деятельности.</w:t>
      </w:r>
      <w:r w:rsidRPr="00706138">
        <w:rPr>
          <w:rFonts w:ascii="Times New Roman" w:eastAsia="Calibri" w:hAnsi="Times New Roman" w:cs="Times New Roman"/>
          <w:b/>
          <w:sz w:val="24"/>
          <w:szCs w:val="24"/>
          <w:lang w:eastAsia="ru-RU"/>
        </w:rPr>
        <w:t xml:space="preserve">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Из 782 участников ЕГЭ по химии, выпускников 2021 года, сдававших экзамен, 349 экзаменуемых набрали от 36 баллов до 60.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w:t>
      </w:r>
      <w:r w:rsidRPr="00706138">
        <w:rPr>
          <w:rFonts w:ascii="Times New Roman" w:eastAsia="Calibri" w:hAnsi="Times New Roman" w:cs="Times New Roman"/>
          <w:b/>
          <w:i/>
          <w:sz w:val="24"/>
          <w:szCs w:val="24"/>
          <w:lang w:eastAsia="ru-RU"/>
        </w:rPr>
        <w:t>С заданиями базового уровня сложности</w:t>
      </w:r>
      <w:r w:rsidRPr="00706138">
        <w:rPr>
          <w:rFonts w:ascii="Times New Roman" w:eastAsia="Calibri" w:hAnsi="Times New Roman" w:cs="Times New Roman"/>
          <w:sz w:val="24"/>
          <w:szCs w:val="24"/>
          <w:lang w:eastAsia="ru-RU"/>
        </w:rPr>
        <w:t xml:space="preserve"> успешно справились 60% экзаменуемых данной группы, продемонстрировав освоение требований образовательных стандартов.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b/>
          <w:i/>
          <w:sz w:val="24"/>
          <w:szCs w:val="24"/>
          <w:lang w:eastAsia="ru-RU"/>
        </w:rPr>
        <w:t xml:space="preserve">         </w:t>
      </w:r>
      <w:r w:rsidRPr="00706138">
        <w:rPr>
          <w:rFonts w:ascii="Times New Roman" w:eastAsia="Calibri" w:hAnsi="Times New Roman" w:cs="Times New Roman"/>
          <w:sz w:val="24"/>
          <w:szCs w:val="24"/>
          <w:lang w:eastAsia="ru-RU"/>
        </w:rPr>
        <w:t xml:space="preserve">37,8% экзаменуемых данной группы справились с выполнением </w:t>
      </w:r>
      <w:r w:rsidRPr="00706138">
        <w:rPr>
          <w:rFonts w:ascii="Times New Roman" w:eastAsia="Calibri" w:hAnsi="Times New Roman" w:cs="Times New Roman"/>
          <w:b/>
          <w:i/>
          <w:sz w:val="24"/>
          <w:szCs w:val="24"/>
          <w:lang w:eastAsia="ru-RU"/>
        </w:rPr>
        <w:t xml:space="preserve">заданий повышенного уровня сложности, </w:t>
      </w:r>
      <w:r w:rsidRPr="00706138">
        <w:rPr>
          <w:rFonts w:ascii="Times New Roman" w:eastAsia="Calibri" w:hAnsi="Times New Roman" w:cs="Times New Roman"/>
          <w:sz w:val="24"/>
          <w:szCs w:val="24"/>
          <w:lang w:eastAsia="ru-RU"/>
        </w:rPr>
        <w:t xml:space="preserve">на которые приходилось 31% максимального первичного балла за выполнение всей работы, продемонстрировав владение всем содержанием и спектром умений, обеспечивающих успешное продолжение биологического образования.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34,3% выполнения </w:t>
      </w:r>
      <w:r w:rsidRPr="00706138">
        <w:rPr>
          <w:rFonts w:ascii="Times New Roman" w:eastAsia="Calibri" w:hAnsi="Times New Roman" w:cs="Times New Roman"/>
          <w:b/>
          <w:i/>
          <w:sz w:val="24"/>
          <w:szCs w:val="24"/>
          <w:lang w:eastAsia="ru-RU"/>
        </w:rPr>
        <w:t>заданий высокого уровня сложности</w:t>
      </w:r>
      <w:r w:rsidRPr="00706138">
        <w:rPr>
          <w:rFonts w:ascii="Times New Roman" w:eastAsia="Calibri" w:hAnsi="Times New Roman" w:cs="Times New Roman"/>
          <w:sz w:val="24"/>
          <w:szCs w:val="24"/>
          <w:lang w:eastAsia="ru-RU"/>
        </w:rPr>
        <w:t xml:space="preserve"> продемонстрировали участники экзамена данной группы, продемонстрировав хорошие умения применять полученные знания в новой ситуации.</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w:t>
      </w:r>
      <w:r w:rsidRPr="00706138">
        <w:rPr>
          <w:rFonts w:ascii="Times New Roman" w:eastAsia="Calibri" w:hAnsi="Times New Roman" w:cs="Times New Roman"/>
          <w:b/>
          <w:i/>
          <w:sz w:val="24"/>
          <w:szCs w:val="24"/>
          <w:lang w:eastAsia="ru-RU"/>
        </w:rPr>
        <w:t>Характеристики выявленных сложных для участников ЕГЭ заданий с указанием типичных ошибок и выводов о вероятных причинах затруднений при выполнении указанных заданий</w:t>
      </w:r>
      <w:r w:rsidRPr="00706138">
        <w:rPr>
          <w:rFonts w:ascii="Times New Roman" w:eastAsia="Calibri" w:hAnsi="Times New Roman" w:cs="Times New Roman"/>
          <w:sz w:val="24"/>
          <w:szCs w:val="24"/>
          <w:lang w:eastAsia="ru-RU"/>
        </w:rPr>
        <w:t>.</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Основу разработки КИМ ЕГЭ в 2021 г., как и в предыдущие годы, составило инвариантное ядро содержания биологического образования, которое отражено в Федеральном компоненте государственного стандарта среднего (полного) общего образования, примерной программе и учебниках федерального перечня Минобрнауки России. Контрольные измерительные материалы (далее – КИМ) ЕГЭ по биологии учитывали специфику предмета, его цели и задачи, исторически сложившуюся структуру биологического образования.</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Объектами контроля выступали знания и умения выпускников, сформированные при изучении следующих разделов курса биологии: «Растения», «Бактерии. Грибы. Лишайники», «Животные», «Человек и его здоровье», «Общая биология». Такой подход позволял охватить проверкой основное содержание курса, обеспечить валидность КИМ.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В экзаменационной работе преобладали задания по разделу «Общая биология», поскольку в нем интегрируются и обобщаются наиболее значимые биологические знания, полученные на этапе основного общего образования, рассматриваются общебиологические закономерности, проявляющиеся на разных уровнях организации живой природы. Задания контролировали не только степень овладения выпускниками знаний и специальных умений курса биологии, но и сформированность общеучебных умений, навыков и способов деятельности.</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Экзаменационная работа включала в себя семь содержательных блоков, представленных в кодификаторе элементов содержания и требований к уровню подготовки выпускников образовательных организаций для проведения единого государственного экзамена по биологии в 2021 г. </w:t>
      </w:r>
    </w:p>
    <w:p w:rsidR="00706138" w:rsidRPr="00706138" w:rsidRDefault="00706138" w:rsidP="004218E4">
      <w:pPr>
        <w:spacing w:after="0"/>
        <w:ind w:left="-426"/>
        <w:jc w:val="center"/>
        <w:rPr>
          <w:rFonts w:ascii="Times New Roman" w:eastAsia="Calibri" w:hAnsi="Times New Roman" w:cs="Times New Roman"/>
          <w:sz w:val="24"/>
          <w:szCs w:val="24"/>
          <w:lang w:eastAsia="ru-RU"/>
        </w:rPr>
      </w:pPr>
      <w:r w:rsidRPr="00706138">
        <w:rPr>
          <w:rFonts w:ascii="Times New Roman" w:eastAsia="Calibri" w:hAnsi="Times New Roman" w:cs="Times New Roman"/>
          <w:b/>
          <w:bCs/>
          <w:sz w:val="24"/>
          <w:szCs w:val="24"/>
          <w:lang w:eastAsia="ru-RU"/>
        </w:rPr>
        <w:t>Первый блок «Биология как наука. Методы научного познания».</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Задания этого блока контролировали учебный материал о методах биологических исследований, основных уровнях организации живой природы, общих признаках биологических систем.   С заданием № 2  базового уровня сложности справилось 61 % выпускников. Так же в этот блок входили отдельные задания линии 22 высокого уровня сложности. Например, задание об использовании метода «меченых атомов» для изучения процесса фотосинтеза.</w:t>
      </w:r>
    </w:p>
    <w:p w:rsidR="00706138" w:rsidRPr="00706138" w:rsidRDefault="00706138" w:rsidP="004218E4">
      <w:pPr>
        <w:spacing w:after="0"/>
        <w:ind w:left="-426"/>
        <w:jc w:val="center"/>
        <w:rPr>
          <w:rFonts w:ascii="Times New Roman" w:eastAsia="Calibri" w:hAnsi="Times New Roman" w:cs="Times New Roman"/>
          <w:sz w:val="24"/>
          <w:szCs w:val="24"/>
          <w:lang w:eastAsia="ru-RU"/>
        </w:rPr>
      </w:pPr>
      <w:r w:rsidRPr="00706138">
        <w:rPr>
          <w:rFonts w:ascii="Times New Roman" w:eastAsia="Calibri" w:hAnsi="Times New Roman" w:cs="Times New Roman"/>
          <w:b/>
          <w:bCs/>
          <w:sz w:val="24"/>
          <w:szCs w:val="24"/>
          <w:lang w:eastAsia="ru-RU"/>
        </w:rPr>
        <w:t>Второй блок «Клетка как биологическая система»</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Содержит задания, проверявшие знания о строении, жизнедеятельности и многообразии клеток, и генетическом коде, а также умения устанавливать взаимосвязь строения и функций органоидов клетки, распознавать и сравнивать клетки разных организмов, процессы, протекающие в них.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В этот блок входит 3 задания базового уровня (линии 1, 3, 4), 1-2 задания повышенного уровня (линии 5, 19 или 20) и 1-2 задания высокого уровня сложности (линии 23, 27).</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С заданием №1 успешно справились 86% учащихся, что говорит о хорошем владении биологическими терминами. С заданием №3 справилось меньшее количество учащихся (73%). В этом задании испытуемым предлагались задачи на определение хромосомного набора соматических и половых клеток или нуклеотидного состава ДНК. Приведем пример такого задания. «Сколько нуклеотидов в зрелой молекуле иРНК кодируют фрагмент полипептида из 20 аминокислот? В ответе запишите только соответствующее число».</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Задание №4 по цитологии, правильно выполнили также 73% участников ЕГЭ.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Задания линии 5 на соответствие (повышенного уровня сложности) в среднем выполнили 43% участников экзамена.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В экзаменационных материалах задания на установление последовательности процессов, протекающих на клеточном уровне (линия 19), в среднем выполнили 46% участников. Приведем один из примеров данного задания.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Установите последовательность действий исследователя, получающего бактериальные клетки методом рекомбинантных плазмид. Запишите в таблицу соответствующую последовательность цифр.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1) введение рекомбинантной плазмиды в бактериальную клетку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2) получение фрагмента молекулы ДНК с нужным геном</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3) деление бактериальных клеток с рекомбинантной плазмидой</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4) внедрение гена в плазмидную ДНК</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5) появление нового штамма бактерий</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Задания в линии 20 (повышенного уровня сложности). Участники экзамена продемонстрировали умение анализировать и дополнять недостающую информацию в таблице, результат выполнения составил в среднем 49%.</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В части 2 содержание этого блока проверялось отдельными заданиями в линиях 23 и 24, а также во всех вариантах заданий в линии 27. Все эти задания имели высокий уровень сложности. С заданиями 23 и 24 справились соответственно 36 и 38% участников ЕГЭ.</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Линия 27 традиционно  посвящена проверке умений применять знания в новой ситуации при решении задач по цитологии на определение числа хромосом и молекул ДНК в разных фазах митоза и мейоза, хромосомного набора клеток гаметофита и спорофита растений, аминокислотной последовательности в молекуле белка, используя таблицу генетического кода. Средний процент выполнения этого задания составил 43.</w:t>
      </w:r>
    </w:p>
    <w:p w:rsidR="00706138" w:rsidRPr="004218E4" w:rsidRDefault="00706138" w:rsidP="00706138">
      <w:pPr>
        <w:spacing w:after="0"/>
        <w:ind w:left="-426"/>
        <w:jc w:val="both"/>
        <w:rPr>
          <w:rFonts w:ascii="Times New Roman" w:eastAsia="Calibri" w:hAnsi="Times New Roman" w:cs="Times New Roman"/>
          <w:b/>
          <w:sz w:val="24"/>
          <w:szCs w:val="24"/>
          <w:lang w:eastAsia="ru-RU"/>
        </w:rPr>
      </w:pPr>
      <w:r w:rsidRPr="004218E4">
        <w:rPr>
          <w:rFonts w:ascii="Times New Roman" w:eastAsia="Calibri" w:hAnsi="Times New Roman" w:cs="Times New Roman"/>
          <w:b/>
          <w:sz w:val="24"/>
          <w:szCs w:val="24"/>
          <w:lang w:eastAsia="ru-RU"/>
        </w:rPr>
        <w:t xml:space="preserve">Пример </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Известно, что комплементарные цепи нуклеиновых кислот антипараллельны (5’ концу в одной цепи соответствует 3’конец другой цепи). Синтез нуклеиновых кислот начинается с 5’ конца. Рибосома движется по иРНК в направлении от 5’ к 3’ концу.</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Ген имеет кодирующую и не кодирующую области. Фрагмент начала гена имеет следующую последовательность нуклеотидов:</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5-ЦГЦАТЦЦЦТЦАГЦАТТАГЦТЦАТЦ-3</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3-ГЦГТАГГГАГТЦГТААТЦГАГТАГ-5</w:t>
      </w:r>
    </w:p>
    <w:p w:rsidR="00706138" w:rsidRPr="00706138" w:rsidRDefault="00706138" w:rsidP="004218E4">
      <w:pPr>
        <w:spacing w:after="0"/>
        <w:ind w:left="-426"/>
        <w:jc w:val="center"/>
        <w:rPr>
          <w:rFonts w:ascii="Times New Roman" w:eastAsia="Calibri" w:hAnsi="Times New Roman" w:cs="Times New Roman"/>
          <w:sz w:val="24"/>
          <w:szCs w:val="24"/>
          <w:lang w:eastAsia="ru-RU"/>
        </w:rPr>
      </w:pPr>
      <w:r w:rsidRPr="00706138">
        <w:rPr>
          <w:rFonts w:ascii="Times New Roman" w:eastAsia="Calibri" w:hAnsi="Times New Roman" w:cs="Times New Roman"/>
          <w:b/>
          <w:bCs/>
          <w:sz w:val="24"/>
          <w:szCs w:val="24"/>
          <w:lang w:eastAsia="ru-RU"/>
        </w:rPr>
        <w:t>Третий блок «Организм как биологическая система».</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Задания по этому блоку предусматривали контроль усвоения знаний о закономерностях наследственности и изменчивости, об онтогенезе и воспроизведении организмов, о селекции организмов и биотехнологии, а также выявляли уровень овладения умениями применять биологические знания при решении задач по генетике.</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 xml:space="preserve">Данный блок в работе представлен 6–7 заданиями в варианте: 1–2 задания базового уровня (линия 6) и отдельные задания линии 21, 2–3 задания повышенного уровня (линии 7, 8, 19 или 20), 1–2 задания высокого уровня (линии 24, 28).  Анализ результатов показал, что большинство участников овладели знаниями об организме как биологической системе, продемонстрировали умения решать генетические задачи. Столь успешному выполнению способствовал тот факт, что большинство моделей задач включались в варианты ЕГЭ и в прошлые годы. Вместе с тем выявлен ряд проблем в знаниях и умениях по данной тематике. </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 xml:space="preserve">В линии 6 предлагались задачи на моногибридное или дигибридное скрещивание. Задание оценивалось в 1 балл. Выполнение заданий этой линии в среднем составило 55%. «Определите соотношение генотипов у потомков в анализирующем скрещивании дигетерозиготной черной хохлатой курицы при независимом наследовании признаков. Ответ запишите в виде последовательности цифр, показывающих соотношение генотипов.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В линии 7 на множественный выбор проверялись знания терминов и основных закономерностей наследственности и изменчивости, основ селекции и биотехнологии. Их выполнение составило в среднем 61%, что соответствует заявленному базовому уровню сложности.</w:t>
      </w:r>
    </w:p>
    <w:p w:rsidR="00706138" w:rsidRPr="004218E4" w:rsidRDefault="00706138" w:rsidP="00706138">
      <w:pPr>
        <w:spacing w:after="0"/>
        <w:ind w:left="-426"/>
        <w:jc w:val="both"/>
        <w:rPr>
          <w:rFonts w:ascii="Times New Roman" w:eastAsia="Calibri" w:hAnsi="Times New Roman" w:cs="Times New Roman"/>
          <w:b/>
          <w:sz w:val="24"/>
          <w:szCs w:val="24"/>
          <w:lang w:eastAsia="ru-RU"/>
        </w:rPr>
      </w:pPr>
      <w:r w:rsidRPr="004218E4">
        <w:rPr>
          <w:rFonts w:ascii="Times New Roman" w:eastAsia="Calibri" w:hAnsi="Times New Roman" w:cs="Times New Roman"/>
          <w:b/>
          <w:sz w:val="24"/>
          <w:szCs w:val="24"/>
          <w:lang w:eastAsia="ru-RU"/>
        </w:rPr>
        <w:t xml:space="preserve">Пример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w:t>
      </w:r>
      <w:r w:rsidR="004218E4">
        <w:rPr>
          <w:rFonts w:ascii="Times New Roman" w:eastAsia="Calibri" w:hAnsi="Times New Roman" w:cs="Times New Roman"/>
          <w:sz w:val="24"/>
          <w:szCs w:val="24"/>
          <w:lang w:eastAsia="ru-RU"/>
        </w:rPr>
        <w:t xml:space="preserve">       </w:t>
      </w:r>
      <w:r w:rsidRPr="00706138">
        <w:rPr>
          <w:rFonts w:ascii="Times New Roman" w:eastAsia="Calibri" w:hAnsi="Times New Roman" w:cs="Times New Roman"/>
          <w:sz w:val="24"/>
          <w:szCs w:val="24"/>
          <w:lang w:eastAsia="ru-RU"/>
        </w:rPr>
        <w:t xml:space="preserve">Все приведённые ниже характеристики, кроме двух, используют для описания методов биотехнологии. Определите две характеристики, «выпадающих» из общего списка, и запишите в таблицу цифры, под которыми они указаны.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1) получение гетерозиготных гибридов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2) добавление хромосом в геном растения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3) перенос генов от одного организма к другому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4) испытание производителя по потомству</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5) выращивание соматических клеток на питательных средах</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 xml:space="preserve">Задания линии 8 на соответствие выполнили в среднем 49,5% участников, что соответствует повышенному уровню. В этой линии проверялись элементы содержания по теме «Разнообразие организмов. Воспроизведение организмов. Онтогенез». Участники продемонстрировали хорошие умения сравнивать и устанавливать соответствие между конкретными представителями насекомых и типами их развития, характеристиками и способами размножения, изображенными на рисунке зародышевыми листками и структурами, которые из них формируются. </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 xml:space="preserve">Задание №21 выполнили 52% учащихся, что соответствует заявленному уровню сложности. </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 xml:space="preserve">В части 2 содержание этого блока проверялось в линии 24 (высокого уровня сложности) на анализ биологической информации и исправление ошибок в тексте. «(1)Птицы – высокоорганизованные позвоночные животные; как и все позвоночные животные, они имеют схожий план строения. (2)Процесс переваривания пищи у птиц осуществляется с большой скоростью, также быстро происходит и опорожнение кишечника. (3)Дыхательная система включает в себя дыхательные пути и легкие; помимо них, имеются воздушные мешки, в которых осуществляется газообмен. (4)У птиц в процессе эволюции сформировалось четырехкамерное сердце, благодаря чему к головному мозгу поступает артериальная кровь, а ко всем внутренним органам – смешанная. (5)Моча у птиц из почек поступает в клоаку и удаляется вместе с непереваренными остатками пищи, мочевой пузырь отсутствует. (6)Высокоразвитые полушария головного мозга обеспечивают сложное поведение птиц. (7)У самок птиц хорошо развиты парные яичники, а у самцов - парные семенники.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w:t>
      </w:r>
      <w:r w:rsidR="004218E4">
        <w:rPr>
          <w:rFonts w:ascii="Times New Roman" w:eastAsia="Calibri" w:hAnsi="Times New Roman" w:cs="Times New Roman"/>
          <w:sz w:val="24"/>
          <w:szCs w:val="24"/>
          <w:lang w:eastAsia="ru-RU"/>
        </w:rPr>
        <w:t xml:space="preserve">         </w:t>
      </w:r>
      <w:r w:rsidRPr="00706138">
        <w:rPr>
          <w:rFonts w:ascii="Times New Roman" w:eastAsia="Calibri" w:hAnsi="Times New Roman" w:cs="Times New Roman"/>
          <w:sz w:val="24"/>
          <w:szCs w:val="24"/>
          <w:lang w:eastAsia="ru-RU"/>
        </w:rPr>
        <w:t xml:space="preserve"> В линии 28 традиционно предлагаются генетические задачи на дигибридное скрещивание, наследование признаков, сцепленных с полом, сцепленное наследование признаков, анализ родословных. Средний процент выполнения генетических задач составил 42%. </w:t>
      </w:r>
    </w:p>
    <w:p w:rsidR="00706138" w:rsidRPr="00706138" w:rsidRDefault="00706138" w:rsidP="004218E4">
      <w:pPr>
        <w:spacing w:after="0"/>
        <w:ind w:left="-426"/>
        <w:jc w:val="center"/>
        <w:rPr>
          <w:rFonts w:ascii="Times New Roman" w:eastAsia="Calibri" w:hAnsi="Times New Roman" w:cs="Times New Roman"/>
          <w:sz w:val="24"/>
          <w:szCs w:val="24"/>
          <w:lang w:eastAsia="ru-RU"/>
        </w:rPr>
      </w:pPr>
      <w:r w:rsidRPr="00706138">
        <w:rPr>
          <w:rFonts w:ascii="Times New Roman" w:eastAsia="Calibri" w:hAnsi="Times New Roman" w:cs="Times New Roman"/>
          <w:b/>
          <w:bCs/>
          <w:sz w:val="24"/>
          <w:szCs w:val="24"/>
          <w:lang w:eastAsia="ru-RU"/>
        </w:rPr>
        <w:t>Четвертый блок «Система и многообразие органического мира»</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Этот блок представляли задания, проверявшие знания о многообразии, строении, жизнедеятельности и размножении организмов различных царств живой природы, и вирусах, а также умения сравнивать организмы, характеризовать и определять их принадлежность к определенному систематическому таксону.</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 xml:space="preserve">Данный блок в работе был представлен 4–5 заданиями: 2 заданиями базового уровня (линии 9, 11), 1 заданием повышенного уровня (линия 10), а также 1–2 заданиями высокого уровня (линии 23 или 24, 25).  Средний результат выполнения заданий базового уровня линии 9 с множественным выбором составил 59%, что выше заявленного уровня. Результаты выполнения задания на сопоставление особенностей строения и функционирования организмов разных царств (линия 10), как и по другим блокам, оказались ниже, чем заданий с множественным выбором. Их выполнили в среднем 40% участников. На протяжении уже нескольких лет результаты выполнения заданий на установление соответствия всегда несколько ниже, чем заданий с множественным выбором. Полученные результаты свидетельствуют не только об отсутствии конкретных знаний, но и о несформированности учебного умения сравнивать организмы разных групп, определять изображенные на рисунке объекты, находить отличительные признаки конкретных организмов. Знание основных систематических категорий и их соподчиненности, умение определять систематическую принадлежность биологических объектов проверялись заданиями линии 11. Их выполнение составило в среднем 66%, что соответствует заявленному базовому уровню. </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 xml:space="preserve">В части 2 задания высокого уровня сложности этого блока были представлены в трех линиях. В линии 23 предлагались задания на анализ изображения биологических объектов. Средний результат их выполнения составил 38%, что соответствует высокому уровню сложности. На отдельные задания этой линии экзаменуемые затруднились дать полные правильные ответы. Сложными оказались задания, в которых требовалось по рисунку определить объект с его характерными видимыми морфологическими особенностями, охарактеризовать их, обосновать свой выбор. Чаще всего в ответах отсутствовало правильное обоснование. Задания линии 24 на анализ биологической информации выполнили в среднем 36% участников. В заданиях линии 25 экзаменуемые должны были продемонстрировать не только знания особенностей строения, жизнедеятельности, образа жизни растений и животных, но и умения выявлять и обосновывать отличительные признаки  организмов, описывать свойства объектов. Задания этой линии в среднем выполнили 48% экзаменуемых. Однако эти задания выполнили в основном участники с отличной и хорошей подготовкой. </w:t>
      </w:r>
    </w:p>
    <w:p w:rsidR="00706138" w:rsidRPr="004218E4" w:rsidRDefault="00706138" w:rsidP="00706138">
      <w:pPr>
        <w:spacing w:after="0"/>
        <w:ind w:left="-426"/>
        <w:jc w:val="both"/>
        <w:rPr>
          <w:rFonts w:ascii="Times New Roman" w:eastAsia="Calibri" w:hAnsi="Times New Roman" w:cs="Times New Roman"/>
          <w:b/>
          <w:sz w:val="24"/>
          <w:szCs w:val="24"/>
          <w:lang w:eastAsia="ru-RU"/>
        </w:rPr>
      </w:pPr>
      <w:r w:rsidRPr="004218E4">
        <w:rPr>
          <w:rFonts w:ascii="Times New Roman" w:eastAsia="Calibri" w:hAnsi="Times New Roman" w:cs="Times New Roman"/>
          <w:b/>
          <w:sz w:val="24"/>
          <w:szCs w:val="24"/>
          <w:lang w:eastAsia="ru-RU"/>
        </w:rPr>
        <w:t>Пример</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Чем клеточные включения у растений отличаются от органоидов? Чем отличаются друг от друга запасные и отбросные (конечные) включения? Приведите два примера запасных включений.</w:t>
      </w:r>
    </w:p>
    <w:p w:rsidR="00706138" w:rsidRPr="00706138" w:rsidRDefault="00706138" w:rsidP="004218E4">
      <w:pPr>
        <w:spacing w:after="0"/>
        <w:ind w:left="-426"/>
        <w:jc w:val="center"/>
        <w:rPr>
          <w:rFonts w:ascii="Times New Roman" w:eastAsia="Calibri" w:hAnsi="Times New Roman" w:cs="Times New Roman"/>
          <w:sz w:val="24"/>
          <w:szCs w:val="24"/>
          <w:lang w:eastAsia="ru-RU"/>
        </w:rPr>
      </w:pPr>
      <w:r w:rsidRPr="00706138">
        <w:rPr>
          <w:rFonts w:ascii="Times New Roman" w:eastAsia="Calibri" w:hAnsi="Times New Roman" w:cs="Times New Roman"/>
          <w:b/>
          <w:bCs/>
          <w:sz w:val="24"/>
          <w:szCs w:val="24"/>
          <w:lang w:eastAsia="ru-RU"/>
        </w:rPr>
        <w:t>Пятый блок «Организм человека и его здоровье».</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 xml:space="preserve">Задания этого блока были направлены на определение уровня освоения системы знаний о строении и жизнедеятельности организма человека, лежащих в основе формирования гигиенических норм и правил здорового образа жизни, а также умений применять эти знания в различных ситуациях, для обоснования 3 взаимосвязи органов и систем органов человека, роли нейрогуморальной регуляции процессов жизнедеятельности. </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Заданиями этого блока контролировались знания о строении и функционировании организма человека, составляющие основу санитарно-гигиенических норм и правил здорового образа жизни. Данный блок представлен в среднем 5 заданиями в КИМ: 1–3 задания базового уровня (линии 1, 12, 21), 2–3 – повышенного уровня (линии 12, 13, 20), 1–2 – высокого уровня сложности (линии 22, 23 или 24, 25). Анализ результатов  выполнения заданий этого блока позволил установить степень усвоения выпускниками знаний о строении и функциях организма человека, а также овладения ими основными учебными умениями. В части 1 задания на обобщение и применение знаний об организме человека с множественным выбором (линия 12) выполнили 58% выпускников.</w:t>
      </w:r>
    </w:p>
    <w:p w:rsidR="00706138" w:rsidRPr="004218E4" w:rsidRDefault="00706138" w:rsidP="00706138">
      <w:pPr>
        <w:spacing w:after="0"/>
        <w:ind w:left="-426"/>
        <w:jc w:val="both"/>
        <w:rPr>
          <w:rFonts w:ascii="Times New Roman" w:eastAsia="Calibri" w:hAnsi="Times New Roman" w:cs="Times New Roman"/>
          <w:b/>
          <w:sz w:val="24"/>
          <w:szCs w:val="24"/>
          <w:lang w:eastAsia="ru-RU"/>
        </w:rPr>
      </w:pPr>
      <w:r w:rsidRPr="004218E4">
        <w:rPr>
          <w:rFonts w:ascii="Times New Roman" w:eastAsia="Calibri" w:hAnsi="Times New Roman" w:cs="Times New Roman"/>
          <w:b/>
          <w:sz w:val="24"/>
          <w:szCs w:val="24"/>
          <w:lang w:eastAsia="ru-RU"/>
        </w:rPr>
        <w:t xml:space="preserve">Пример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Выберите три верных ответа из шести и запишите в таблицу цифры, под которыми они указаны.  Во время бега в организме человека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1) усиливается синтез желчи клетками печени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2) ускоряется процесс биосинтеза белка в скелетных мышцах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3) снижается количество эритроцитов в плазме крови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4) усиливается приток крови к коже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5) усиливается потоотделение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6) повышается активность симпатического отдела нервной системы</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 xml:space="preserve">В заданиях линии 13 проверялись не только фактические знания, но и умения сравнивать и сопоставлять особенности строения и функционирования органов организма человека. Задания на установление соответствия, как и по другим разделам, относятся к заданиям повышенного уровня сложности. Средний результат их выполнения составил 54%. </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С заданиями на установление последовательности биологических процессов, протекающих в организме человека (линия 14), участники справились лучше, чем с заданиями на установление соответствия. Средний результат по этой линии составил 47%. Проблемными оказались задания на определение последовательности процессов, происходящих при дыхании, образовании вторичной мочи, пищеварении в отдельных участках пищеварительного канала, соподчиненности структур зрительной сенсорной системы и почки.</w:t>
      </w:r>
    </w:p>
    <w:p w:rsidR="00706138" w:rsidRPr="004218E4" w:rsidRDefault="00706138" w:rsidP="00706138">
      <w:pPr>
        <w:spacing w:after="0"/>
        <w:ind w:left="-426"/>
        <w:jc w:val="both"/>
        <w:rPr>
          <w:rFonts w:ascii="Times New Roman" w:eastAsia="Calibri" w:hAnsi="Times New Roman" w:cs="Times New Roman"/>
          <w:b/>
          <w:sz w:val="24"/>
          <w:szCs w:val="24"/>
          <w:lang w:eastAsia="ru-RU"/>
        </w:rPr>
      </w:pPr>
      <w:r w:rsidRPr="004218E4">
        <w:rPr>
          <w:rFonts w:ascii="Times New Roman" w:eastAsia="Calibri" w:hAnsi="Times New Roman" w:cs="Times New Roman"/>
          <w:b/>
          <w:sz w:val="24"/>
          <w:szCs w:val="24"/>
          <w:lang w:eastAsia="ru-RU"/>
        </w:rPr>
        <w:t>Пример</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Определите последовательность элементов рефлекторной дуги при реализации коленного рефлекса. Запишите в таблицу соответствующую последовательность цифр.</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1) серое вещество спинного мозга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2) четырехглавая мышца бедра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3) двигательный нейрон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4) механорецептор в сухожилии бедренной мышцы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5) чувствительный нейрон</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 xml:space="preserve">Отдельные задания по разделу «Человек и его здоровье» в части 1 были представлены в линии 20, где требовалось дополнить в таблице недостающие сведения, продемонстрировать умения обобщать признаки объектов в табличной форме. В части 2 каждого варианта по блоку «Человек» предлагалось как минимум 1 задание в линиях 22–25. </w:t>
      </w:r>
    </w:p>
    <w:p w:rsidR="00706138" w:rsidRPr="004218E4" w:rsidRDefault="00706138" w:rsidP="00706138">
      <w:pPr>
        <w:spacing w:after="0"/>
        <w:ind w:left="-426"/>
        <w:jc w:val="both"/>
        <w:rPr>
          <w:rFonts w:ascii="Times New Roman" w:eastAsia="Calibri" w:hAnsi="Times New Roman" w:cs="Times New Roman"/>
          <w:b/>
          <w:sz w:val="24"/>
          <w:szCs w:val="24"/>
          <w:lang w:eastAsia="ru-RU"/>
        </w:rPr>
      </w:pPr>
      <w:r w:rsidRPr="004218E4">
        <w:rPr>
          <w:rFonts w:ascii="Times New Roman" w:eastAsia="Calibri" w:hAnsi="Times New Roman" w:cs="Times New Roman"/>
          <w:b/>
          <w:sz w:val="24"/>
          <w:szCs w:val="24"/>
          <w:lang w:eastAsia="ru-RU"/>
        </w:rPr>
        <w:t>Пример</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Через три месяца после употребления говяжьего бифштекса с кровью пациент пришел в клинику с жалобами на рези в животе, слабость и позывы к рвоте. Анализ кала показал наличие в нем белых члеников. Какой диагноз скорее всего поставит врач? Как произошло заражение пациента?</w:t>
      </w:r>
    </w:p>
    <w:p w:rsidR="00706138" w:rsidRPr="00706138" w:rsidRDefault="00706138" w:rsidP="004218E4">
      <w:pPr>
        <w:spacing w:after="0"/>
        <w:ind w:left="-426"/>
        <w:jc w:val="center"/>
        <w:rPr>
          <w:rFonts w:ascii="Times New Roman" w:eastAsia="Calibri" w:hAnsi="Times New Roman" w:cs="Times New Roman"/>
          <w:b/>
          <w:bCs/>
          <w:sz w:val="24"/>
          <w:szCs w:val="24"/>
          <w:lang w:eastAsia="ru-RU"/>
        </w:rPr>
      </w:pPr>
      <w:r w:rsidRPr="00706138">
        <w:rPr>
          <w:rFonts w:ascii="Times New Roman" w:eastAsia="Calibri" w:hAnsi="Times New Roman" w:cs="Times New Roman"/>
          <w:b/>
          <w:bCs/>
          <w:sz w:val="24"/>
          <w:szCs w:val="24"/>
          <w:lang w:eastAsia="ru-RU"/>
        </w:rPr>
        <w:t>Шестой блок «Эволюция живой природы»</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 xml:space="preserve">Данный блок включал в себя задания, направленные на контроль знаний о виде, движущих силах, путях, направлениях и результатах эволюции органического мира, а также умений объяснять роль ароморфозов в эволюции растительного и животного мира, устанавливать взаимосвязь движущих сил и результатов эволюции. </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Данный блок представлен в каждом варианте в среднем 5 заданиями: 1 – базового уровня (линия 15), 2 – повышенного уровня (линии 16, 19 или 20), 1–2 высокого уровня (линия 23 или 26).  В части 1 в линии 15 предлагались задания с множественным выбором на анализ текста. Результаты выполнения составили в среднем 68%, что соответствует заявленному уровню сложности. Участники продемонстрировали умение анализировать текст и определять необходимую информацию о критериях вида, путях и направлениях эволюции.</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4218E4">
        <w:rPr>
          <w:rFonts w:ascii="Times New Roman" w:eastAsia="Calibri" w:hAnsi="Times New Roman" w:cs="Times New Roman"/>
          <w:b/>
          <w:sz w:val="24"/>
          <w:szCs w:val="24"/>
          <w:lang w:eastAsia="ru-RU"/>
        </w:rPr>
        <w:t>Приме</w:t>
      </w:r>
      <w:r w:rsidRPr="00706138">
        <w:rPr>
          <w:rFonts w:ascii="Times New Roman" w:eastAsia="Calibri" w:hAnsi="Times New Roman" w:cs="Times New Roman"/>
          <w:sz w:val="24"/>
          <w:szCs w:val="24"/>
          <w:lang w:eastAsia="ru-RU"/>
        </w:rPr>
        <w:t>р</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Прочитайте текст. Выберите три предложения, в которых даны описания социальных факторов антропогенеза.</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(1)У всех людей имеется большое количество рудиментов, у некоторых людей проявляются атавизмы. (2)В эмбриональном развитии человека наблюдаются стадии, повторяющие стадии развития других позвоночных животных. (3)Трудовые навыки человек передает из поколения в поколение. (4)Развитие руки и появление речи привели к формированию абстрактного мышления у человека. (5)На определенном этапе развития предки современного человека перешли к групповым формам охоты. (6)В результате эволюции мозговой отдел черепа у человека увеличился по сравнению с другими приматами.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В линии 16 предлагались задания на установление соответствия между эволюционными процессами и их характеристиками. Как и по другим линиям, задания этого типа оказались сложнее для выполнения, чем задания с множественным выбором. Средний результат составил 46%. Это задания на установления соответствия между примерами проявления дивергенции и конвергенции у организмов, формами естественного отбора, признаками ароморфоза, идиоадаптации и общей дегенерации у конкретных представителей, палеонтологическими и сравнительно анатомическими доказательствами эволюции.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Задания линии 19, в которых предлагалось установить последовательность эволюционных процессов, видообразования, развития органического мира, в среднем выполнили 46% испытуемых. </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 xml:space="preserve">В части 2 задания, касающиеся эволюции, были представлены в линиях 23 и 26. Выполнение задания №23 составило 38%. Следует отметить, что это задание выполняли в основном только хорошо и отлично подготовленные участники. Например, в одном из заданий линии 23 предлагался рисунок с изображением этапа эмбрионального развития млекопитающего. От выпускника требовалось определить структуры обозначенные цифрами 1 и 2 и указать их значения. Половина заданий линии 26 проверяли знания участников по эволюции живой природы и антропогенезу. Среднее выполнение заданий составило 38,5%. </w:t>
      </w:r>
    </w:p>
    <w:p w:rsidR="00706138" w:rsidRPr="00706138" w:rsidRDefault="00706138" w:rsidP="004218E4">
      <w:pPr>
        <w:spacing w:after="0"/>
        <w:ind w:left="-426"/>
        <w:jc w:val="center"/>
        <w:rPr>
          <w:rFonts w:ascii="Times New Roman" w:eastAsia="Calibri" w:hAnsi="Times New Roman" w:cs="Times New Roman"/>
          <w:sz w:val="24"/>
          <w:szCs w:val="24"/>
          <w:u w:val="single"/>
          <w:lang w:eastAsia="ru-RU"/>
        </w:rPr>
      </w:pPr>
      <w:r w:rsidRPr="00706138">
        <w:rPr>
          <w:rFonts w:ascii="Times New Roman" w:eastAsia="Calibri" w:hAnsi="Times New Roman" w:cs="Times New Roman"/>
          <w:b/>
          <w:bCs/>
          <w:sz w:val="24"/>
          <w:szCs w:val="24"/>
          <w:lang w:eastAsia="ru-RU"/>
        </w:rPr>
        <w:t>Седьмой блок «Экосистемы и присущие им закономерности»</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 xml:space="preserve">Этот блок представляли задания, направленные на проверку знаний об экологических закономерностях, о круговороте веществ в биосфере и умений устанавливать причинно-следственные связи в экосистемах, выявлять условия устойчивости, саморазвития и смены экосистем. В каждом варианте блок был представлен 4–5 заданиями всех трех уровней сложности. В части 1 – 3–4 задания линий 17, 1 или 21 (базовый уровень), 18, 19 (повышенный уровень); в части 2 – задания линии 26 (высокий уровень).  Участники экзамена продемонстрировали знание вопросов экологического содержания и сформированность ряда учебных умений: выявлять существенные признаки экосистемы, процессов круговорота веществ и превращения энергии в биосфере; сравнивать естественные и искусственные экосистемы.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Задания по экологии линии 17 в целом не вызвали особых затруднений, средний результат выполнения составил 66%.</w:t>
      </w:r>
    </w:p>
    <w:p w:rsidR="00706138" w:rsidRPr="004218E4" w:rsidRDefault="00706138" w:rsidP="00706138">
      <w:pPr>
        <w:spacing w:after="0"/>
        <w:ind w:left="-426"/>
        <w:jc w:val="both"/>
        <w:rPr>
          <w:rFonts w:ascii="Times New Roman" w:eastAsia="Calibri" w:hAnsi="Times New Roman" w:cs="Times New Roman"/>
          <w:b/>
          <w:sz w:val="24"/>
          <w:szCs w:val="24"/>
          <w:lang w:eastAsia="ru-RU"/>
        </w:rPr>
      </w:pPr>
      <w:r w:rsidRPr="004218E4">
        <w:rPr>
          <w:rFonts w:ascii="Times New Roman" w:eastAsia="Calibri" w:hAnsi="Times New Roman" w:cs="Times New Roman"/>
          <w:b/>
          <w:sz w:val="24"/>
          <w:szCs w:val="24"/>
          <w:lang w:eastAsia="ru-RU"/>
        </w:rPr>
        <w:t xml:space="preserve">Пример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Выберите три верных ответа из шести и запишите в таблицу цифры, под которыми они указаны.  Какие цепи питания из предложенных относятся к детритным?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1)  мелкие водоросли – головастик- личинка стрекозы –жук плавунец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2) клевер красный – муха пчеловидка – жаба серая – коршун черный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3) растительный опад – дождевой червь – полевой воробей – ястреб перепелятник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4) донный ил – сенная палочка – инфузория-туфелька - беззубка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5) навоз – жук навозник – ящерица круглоголовка – песчаный варан </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6) пшеница – клоп черепашка – обыкновенный перепел – рыжая лисица</w:t>
      </w:r>
    </w:p>
    <w:p w:rsidR="00706138" w:rsidRPr="00706138" w:rsidRDefault="00706138" w:rsidP="00706138">
      <w:pPr>
        <w:spacing w:after="0"/>
        <w:ind w:left="-426"/>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w:t>
      </w:r>
      <w:r w:rsidR="004218E4">
        <w:rPr>
          <w:rFonts w:ascii="Times New Roman" w:eastAsia="Calibri" w:hAnsi="Times New Roman" w:cs="Times New Roman"/>
          <w:sz w:val="24"/>
          <w:szCs w:val="24"/>
          <w:lang w:eastAsia="ru-RU"/>
        </w:rPr>
        <w:t xml:space="preserve">         </w:t>
      </w:r>
      <w:r w:rsidRPr="00706138">
        <w:rPr>
          <w:rFonts w:ascii="Times New Roman" w:eastAsia="Calibri" w:hAnsi="Times New Roman" w:cs="Times New Roman"/>
          <w:sz w:val="24"/>
          <w:szCs w:val="24"/>
          <w:lang w:eastAsia="ru-RU"/>
        </w:rPr>
        <w:t xml:space="preserve"> Задания высокого уровня сложности линии 26, где предполагалось обобщение и применение знаний об экологических закономерностях в новой ситуации, выполнены в пределах заявленного уровня (38,5%) и не вызвали особых затруднений. </w:t>
      </w:r>
    </w:p>
    <w:p w:rsidR="00706138" w:rsidRPr="004218E4" w:rsidRDefault="00706138" w:rsidP="00706138">
      <w:pPr>
        <w:spacing w:after="0"/>
        <w:ind w:left="-426"/>
        <w:jc w:val="both"/>
        <w:rPr>
          <w:rFonts w:ascii="Times New Roman" w:eastAsia="Calibri" w:hAnsi="Times New Roman" w:cs="Times New Roman"/>
          <w:b/>
          <w:sz w:val="24"/>
          <w:szCs w:val="24"/>
          <w:lang w:eastAsia="ru-RU"/>
        </w:rPr>
      </w:pPr>
      <w:r w:rsidRPr="004218E4">
        <w:rPr>
          <w:rFonts w:ascii="Times New Roman" w:eastAsia="Calibri" w:hAnsi="Times New Roman" w:cs="Times New Roman"/>
          <w:b/>
          <w:sz w:val="24"/>
          <w:szCs w:val="24"/>
          <w:lang w:eastAsia="ru-RU"/>
        </w:rPr>
        <w:t>Пример</w:t>
      </w:r>
    </w:p>
    <w:p w:rsidR="00706138" w:rsidRPr="00706138" w:rsidRDefault="004218E4" w:rsidP="00706138">
      <w:pPr>
        <w:spacing w:after="0"/>
        <w:ind w:left="-426"/>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lang w:eastAsia="ru-RU"/>
        </w:rPr>
        <w:t>У земноводных по сравнению с рыбами в процессе эволюции сильнее развился передний мозг, а мозжечок оказался развит слабее. В свою очередь, относительный размер продолговатого мозга в ходе эволюции позвоночных животных почти не изменился. Объясните, с чем связаны особенности развития названных отделов мозга у этих животных, исходя из функций этих отделов.</w:t>
      </w:r>
    </w:p>
    <w:p w:rsidR="00706138" w:rsidRPr="00706138" w:rsidRDefault="00706138" w:rsidP="00706138">
      <w:pPr>
        <w:spacing w:after="0"/>
        <w:ind w:left="-426"/>
        <w:jc w:val="both"/>
        <w:rPr>
          <w:rFonts w:ascii="Times New Roman" w:eastAsia="Calibri" w:hAnsi="Times New Roman" w:cs="Times New Roman"/>
          <w:sz w:val="24"/>
          <w:szCs w:val="24"/>
          <w:lang w:eastAsia="ru-RU"/>
        </w:rPr>
      </w:pPr>
    </w:p>
    <w:p w:rsidR="00706138" w:rsidRPr="00706138" w:rsidRDefault="00B50560" w:rsidP="00706138">
      <w:pPr>
        <w:spacing w:after="0"/>
        <w:ind w:left="-426"/>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3.2</w:t>
      </w:r>
      <w:r w:rsidR="00706138" w:rsidRPr="00706138">
        <w:rPr>
          <w:rFonts w:ascii="Times New Roman" w:eastAsia="Calibri" w:hAnsi="Times New Roman" w:cs="Times New Roman"/>
          <w:b/>
          <w:sz w:val="24"/>
          <w:szCs w:val="24"/>
          <w:lang w:eastAsia="ru-RU"/>
        </w:rPr>
        <w:t>.3. ВЫВОДЫ об итогах анализа выполнения заданий, групп заданий</w:t>
      </w:r>
    </w:p>
    <w:p w:rsidR="00706138" w:rsidRPr="00706138" w:rsidRDefault="00706138" w:rsidP="00706138">
      <w:pPr>
        <w:spacing w:after="0"/>
        <w:ind w:left="-426"/>
        <w:rPr>
          <w:rFonts w:ascii="Times New Roman" w:eastAsia="Calibri" w:hAnsi="Times New Roman" w:cs="Times New Roman"/>
          <w:sz w:val="24"/>
          <w:szCs w:val="24"/>
          <w:lang w:eastAsia="ru-RU"/>
        </w:rPr>
      </w:pPr>
    </w:p>
    <w:p w:rsidR="00706138" w:rsidRPr="00706138" w:rsidRDefault="004218E4" w:rsidP="004218E4">
      <w:pPr>
        <w:spacing w:after="0"/>
        <w:ind w:left="-709" w:firstLine="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06138" w:rsidRPr="00706138">
        <w:rPr>
          <w:rFonts w:ascii="Times New Roman" w:eastAsia="Calibri" w:hAnsi="Times New Roman" w:cs="Times New Roman"/>
          <w:sz w:val="24"/>
          <w:szCs w:val="24"/>
        </w:rPr>
        <w:t xml:space="preserve">Анализируя итоги ЕГЭ по биологии в Республике Ингушетия в 2021 году можно сказать, что участники на достаточном уровне усвоили ряд тем из курса биологии. Лишь одно задание базового уровня не выполнено в интервале, необходимом для такого уровня сложности. Это линия 21 на анализ данных в табличной или графической форме по теме «Биологические системы и их закономерности. Все остальные линии заданий базового, повышенного и высокого уровня сложности выполнены в интервале достаточном для этих заданий. </w:t>
      </w:r>
    </w:p>
    <w:p w:rsidR="00706138" w:rsidRPr="00706138" w:rsidRDefault="00706138" w:rsidP="004218E4">
      <w:pPr>
        <w:spacing w:after="0"/>
        <w:ind w:left="-709" w:firstLine="283"/>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Наименьшее затруднение вызывают задания</w:t>
      </w:r>
      <w:r w:rsidRPr="00706138">
        <w:rPr>
          <w:rFonts w:ascii="Times New Roman" w:eastAsia="Calibri" w:hAnsi="Times New Roman" w:cs="Times New Roman"/>
          <w:sz w:val="24"/>
          <w:szCs w:val="24"/>
          <w:lang w:eastAsia="ru-RU"/>
        </w:rPr>
        <w:t xml:space="preserve"> </w:t>
      </w:r>
      <w:r w:rsidRPr="00706138">
        <w:rPr>
          <w:rFonts w:ascii="Times New Roman" w:eastAsia="Calibri" w:hAnsi="Times New Roman" w:cs="Times New Roman"/>
          <w:sz w:val="24"/>
          <w:szCs w:val="24"/>
        </w:rPr>
        <w:t>линии 1 – дополнение схемы по теме «Биологические термины и понятия» и линии 4- связанные со строением клеток. С этими заданиями справились на достаточном уровне даже участники из группы не преодолевших «минимальный порог».</w:t>
      </w:r>
    </w:p>
    <w:p w:rsidR="00706138" w:rsidRPr="00706138" w:rsidRDefault="004218E4" w:rsidP="004218E4">
      <w:pPr>
        <w:spacing w:after="0"/>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06138" w:rsidRPr="00706138">
        <w:rPr>
          <w:rFonts w:ascii="Times New Roman" w:eastAsia="Calibri" w:hAnsi="Times New Roman" w:cs="Times New Roman"/>
          <w:sz w:val="24"/>
          <w:szCs w:val="24"/>
        </w:rPr>
        <w:t xml:space="preserve">Результаты ЕГЭ по биологии в 2021 году несколько изменились по отдельным параметрам, по сравнению с прошлым годом: </w:t>
      </w:r>
    </w:p>
    <w:p w:rsidR="00706138" w:rsidRPr="00706138" w:rsidRDefault="00706138" w:rsidP="004218E4">
      <w:pPr>
        <w:spacing w:after="0"/>
        <w:ind w:left="-709"/>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 xml:space="preserve">- на 17,4% уменьшилось количество выпускников, не преодолевших минимальный балл; </w:t>
      </w:r>
    </w:p>
    <w:p w:rsidR="00706138" w:rsidRPr="00706138" w:rsidRDefault="00706138" w:rsidP="004218E4">
      <w:pPr>
        <w:spacing w:after="0"/>
        <w:ind w:left="-709"/>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 xml:space="preserve">- 4 участника ЕГЭ получили максимальный балл (в 2020 – 0); </w:t>
      </w:r>
    </w:p>
    <w:p w:rsidR="00706138" w:rsidRPr="00706138" w:rsidRDefault="00706138" w:rsidP="004218E4">
      <w:pPr>
        <w:spacing w:after="0"/>
        <w:ind w:left="-709"/>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 xml:space="preserve">- возросла доля выпускников, набравших больше 81 балла на 7,8%; </w:t>
      </w:r>
    </w:p>
    <w:p w:rsidR="00706138" w:rsidRPr="00706138" w:rsidRDefault="004218E4" w:rsidP="004218E4">
      <w:pPr>
        <w:spacing w:after="0"/>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06138" w:rsidRPr="00706138">
        <w:rPr>
          <w:rFonts w:ascii="Times New Roman" w:eastAsia="Calibri" w:hAnsi="Times New Roman" w:cs="Times New Roman"/>
          <w:sz w:val="24"/>
          <w:szCs w:val="24"/>
        </w:rPr>
        <w:t>Выпускники стали чуть менее успешно выполнять задания линии 21 и 24 требующие умения анализировать данные, в табличной или графической форме, а также</w:t>
      </w:r>
      <w:r w:rsidR="00706138" w:rsidRPr="00706138">
        <w:rPr>
          <w:rFonts w:ascii="Times New Roman" w:eastAsia="Calibri" w:hAnsi="Times New Roman" w:cs="Times New Roman"/>
          <w:sz w:val="24"/>
          <w:szCs w:val="24"/>
          <w:lang w:eastAsia="ru-RU"/>
        </w:rPr>
        <w:t xml:space="preserve"> </w:t>
      </w:r>
      <w:r w:rsidR="00706138" w:rsidRPr="00706138">
        <w:rPr>
          <w:rFonts w:ascii="Times New Roman" w:eastAsia="Calibri" w:hAnsi="Times New Roman" w:cs="Times New Roman"/>
          <w:sz w:val="24"/>
          <w:szCs w:val="24"/>
        </w:rPr>
        <w:t xml:space="preserve">на анализ биологической информации. Самые высокие результаты по среднему показателю (86 % выполнения) участники всех групп демонстрируют на задании 1– дополнение схемы по теме «Биологические термины и понятия».  </w:t>
      </w:r>
    </w:p>
    <w:p w:rsidR="00706138" w:rsidRPr="00706138" w:rsidRDefault="004218E4" w:rsidP="004218E4">
      <w:pPr>
        <w:spacing w:after="0"/>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06138" w:rsidRPr="00706138">
        <w:rPr>
          <w:rFonts w:ascii="Times New Roman" w:eastAsia="Calibri" w:hAnsi="Times New Roman" w:cs="Times New Roman"/>
          <w:sz w:val="24"/>
          <w:szCs w:val="24"/>
        </w:rPr>
        <w:t>Выпускники групп, набравших от 61 до 100 баллов, демонстрируют очень хорошие результаты выполнения заданий второй части – от 58 до 93% выполнения, это говорит о том, что есть выпускники, целенаправленно занимающиеся подготовкой к ЕГЭ, но с учетом низких результатов не замотивированных участников. По-прежнему сложными остаются для участников задания второй части – требующие от выпускников глубокое знание фактического биологического материала, аналитических способностей, умений решать биологические задачи различного уровня сложности, умений выполнять практико-ориентированные задания, работать с изображения биологических объектов, давать развернутые ответы. Средний результат выполнения этих заданий у всех групп участников от 36% (задание 24) до 61% (задание 22). Результаты ЕГЭ по биологии позволяют объективно определить уровень подготовки выпускников, выявить пробелы в подготовке учащихся по биологии, определить их причины и наметить пути устранения недостатков.</w:t>
      </w:r>
    </w:p>
    <w:p w:rsidR="00706138" w:rsidRPr="00706138" w:rsidRDefault="00706138" w:rsidP="00706138">
      <w:pPr>
        <w:spacing w:after="0" w:line="240" w:lineRule="auto"/>
        <w:ind w:left="709"/>
        <w:contextualSpacing/>
        <w:jc w:val="both"/>
        <w:rPr>
          <w:rFonts w:ascii="Times New Roman" w:eastAsia="Calibri" w:hAnsi="Times New Roman" w:cs="Times New Roman"/>
          <w:sz w:val="24"/>
          <w:szCs w:val="24"/>
          <w:lang w:eastAsia="ru-RU"/>
        </w:rPr>
      </w:pPr>
    </w:p>
    <w:p w:rsidR="00706138" w:rsidRPr="00B50560" w:rsidRDefault="00706138" w:rsidP="00B50560">
      <w:pPr>
        <w:keepNext/>
        <w:keepLines/>
        <w:numPr>
          <w:ilvl w:val="1"/>
          <w:numId w:val="12"/>
        </w:numPr>
        <w:spacing w:before="40" w:after="0" w:line="240" w:lineRule="auto"/>
        <w:jc w:val="center"/>
        <w:outlineLvl w:val="1"/>
        <w:rPr>
          <w:rFonts w:ascii="Times New Roman" w:eastAsia="SimSun" w:hAnsi="Times New Roman" w:cs="Times New Roman"/>
          <w:smallCaps/>
          <w:color w:val="365F91"/>
          <w:sz w:val="28"/>
          <w:szCs w:val="28"/>
          <w:lang w:eastAsia="ru-RU"/>
        </w:rPr>
      </w:pPr>
      <w:r w:rsidRPr="00706138">
        <w:rPr>
          <w:rFonts w:ascii="Times New Roman" w:eastAsia="SimSun" w:hAnsi="Times New Roman" w:cs="Times New Roman"/>
          <w:b/>
          <w:bCs/>
          <w:sz w:val="28"/>
          <w:szCs w:val="28"/>
          <w:lang w:eastAsia="ru-RU"/>
        </w:rPr>
        <w:t>Раздел 4. РЕКОМЕНДАЦИИ ДЛЯ СИСТЕМЫ ОБРАЗОВАНИЯ СУБЪЕКТА РОССИЙСКОЙ ФЕДЕРАЦИИ</w:t>
      </w:r>
    </w:p>
    <w:p w:rsidR="00706138" w:rsidRPr="00B50560" w:rsidRDefault="00706138" w:rsidP="000F30C8">
      <w:pPr>
        <w:pStyle w:val="ad"/>
        <w:keepNext/>
        <w:keepLines/>
        <w:numPr>
          <w:ilvl w:val="1"/>
          <w:numId w:val="98"/>
        </w:numPr>
        <w:tabs>
          <w:tab w:val="left" w:pos="567"/>
        </w:tabs>
        <w:spacing w:before="200" w:after="0" w:line="240" w:lineRule="auto"/>
        <w:outlineLvl w:val="2"/>
        <w:rPr>
          <w:rFonts w:ascii="Times New Roman" w:eastAsia="SimSun" w:hAnsi="Times New Roman" w:cs="Times New Roman"/>
          <w:b/>
          <w:bCs/>
          <w:sz w:val="28"/>
          <w:szCs w:val="24"/>
          <w:lang w:eastAsia="ru-RU"/>
        </w:rPr>
      </w:pPr>
      <w:r w:rsidRPr="00B50560">
        <w:rPr>
          <w:rFonts w:ascii="Times New Roman" w:eastAsia="SimSun" w:hAnsi="Times New Roman" w:cs="Times New Roman"/>
          <w:b/>
          <w:bCs/>
          <w:sz w:val="28"/>
          <w:szCs w:val="24"/>
          <w:lang w:eastAsia="ru-RU"/>
        </w:rPr>
        <w:t>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p>
    <w:p w:rsidR="00706138" w:rsidRPr="00706138" w:rsidRDefault="00706138" w:rsidP="00706138">
      <w:pPr>
        <w:spacing w:after="0" w:line="240" w:lineRule="auto"/>
        <w:rPr>
          <w:rFonts w:ascii="Times New Roman" w:eastAsia="Calibri" w:hAnsi="Times New Roman" w:cs="Times New Roman"/>
          <w:sz w:val="24"/>
          <w:szCs w:val="24"/>
          <w:lang w:eastAsia="ru-RU"/>
        </w:rPr>
      </w:pPr>
    </w:p>
    <w:p w:rsidR="00706138" w:rsidRPr="00706138" w:rsidRDefault="00706138" w:rsidP="004218E4">
      <w:pPr>
        <w:spacing w:after="0" w:line="240" w:lineRule="auto"/>
        <w:ind w:left="-567" w:firstLine="425"/>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С целью совершенствования организации и методики преподавания предмета методическим </w:t>
      </w:r>
      <w:r w:rsidRPr="00706138">
        <w:rPr>
          <w:rFonts w:ascii="Times New Roman" w:eastAsia="Calibri" w:hAnsi="Times New Roman" w:cs="Times New Roman"/>
          <w:b/>
          <w:sz w:val="24"/>
          <w:szCs w:val="24"/>
          <w:lang w:eastAsia="ru-RU"/>
        </w:rPr>
        <w:t>службам ГБУ ДПО ИПК РО РИ:</w:t>
      </w:r>
      <w:r w:rsidRPr="00706138">
        <w:rPr>
          <w:rFonts w:ascii="Times New Roman" w:eastAsia="Calibri" w:hAnsi="Times New Roman" w:cs="Times New Roman"/>
          <w:sz w:val="24"/>
          <w:szCs w:val="24"/>
          <w:lang w:eastAsia="ru-RU"/>
        </w:rPr>
        <w:t xml:space="preserve"> </w:t>
      </w:r>
    </w:p>
    <w:p w:rsidR="00706138" w:rsidRPr="00706138" w:rsidRDefault="00706138" w:rsidP="004218E4">
      <w:pPr>
        <w:spacing w:after="0" w:line="240" w:lineRule="auto"/>
        <w:ind w:left="-567" w:firstLine="425"/>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 разработать рекомендации для учителей биологии на основании анализа результатов ЕГЭ в 2021 году;</w:t>
      </w:r>
    </w:p>
    <w:p w:rsidR="00706138" w:rsidRPr="00706138" w:rsidRDefault="00706138" w:rsidP="004218E4">
      <w:pPr>
        <w:spacing w:after="0" w:line="240" w:lineRule="auto"/>
        <w:ind w:left="-567" w:firstLine="425"/>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организовать на базе городских и районных методических объединений семинар, целью которого будет обсуждение основных изменений структуры КИМ ЕГЭ по биологии 2022 года.</w:t>
      </w:r>
    </w:p>
    <w:p w:rsidR="00706138" w:rsidRPr="00706138" w:rsidRDefault="00706138" w:rsidP="004218E4">
      <w:pPr>
        <w:spacing w:after="0" w:line="240" w:lineRule="auto"/>
        <w:ind w:left="-567" w:firstLine="425"/>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организовать прохождение учителями биологии на базе ГБУ ДПО ИПК РО РИ курсов повышения квалификации «Методика подготовки учащихся к Единому государственному экзамену по биологии»; </w:t>
      </w:r>
    </w:p>
    <w:p w:rsidR="00706138" w:rsidRPr="00706138" w:rsidRDefault="00706138" w:rsidP="004218E4">
      <w:pPr>
        <w:spacing w:after="0" w:line="240" w:lineRule="auto"/>
        <w:ind w:left="-567" w:firstLine="425"/>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использовать возможности дистанционного обучения учителей биологии (форумы, вебинары, курсы для учителей и т.п.);</w:t>
      </w:r>
    </w:p>
    <w:p w:rsidR="00706138" w:rsidRPr="00706138" w:rsidRDefault="00706138" w:rsidP="004218E4">
      <w:pPr>
        <w:spacing w:after="0" w:line="240" w:lineRule="auto"/>
        <w:ind w:left="-567" w:firstLine="425"/>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организовать на базе городских и районных методических объединений мастер-классы по трансляции эффективных педагогических практик ОО РИ с наиболее высокими результатами ЕГЭ 2021 г.;</w:t>
      </w:r>
    </w:p>
    <w:p w:rsidR="00706138" w:rsidRPr="00706138" w:rsidRDefault="00706138" w:rsidP="004218E4">
      <w:pPr>
        <w:spacing w:after="0" w:line="240" w:lineRule="auto"/>
        <w:ind w:left="-567" w:firstLine="425"/>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организовать на базе ГБУ ДПО ИПК РО РИ круглый стол, целью которого будет обсуждение особенностей преподавания наиболее сложных тем в курсе биологии, в том числе с учетом дифференцированного обучения школьников с разным уровнем предметной подготовки;</w:t>
      </w:r>
    </w:p>
    <w:p w:rsidR="00706138" w:rsidRPr="00706138" w:rsidRDefault="00706138" w:rsidP="004218E4">
      <w:pPr>
        <w:spacing w:after="0" w:line="240" w:lineRule="auto"/>
        <w:ind w:left="-567" w:firstLine="425"/>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организовать на базе ГБУ ДПО ИПК РО РИ практические семинары для разбора решения заданий ЕГЭ высокого уровня сложности (из банка заданий ФИПИ);</w:t>
      </w:r>
    </w:p>
    <w:p w:rsidR="00706138" w:rsidRPr="00706138" w:rsidRDefault="00706138" w:rsidP="004218E4">
      <w:pPr>
        <w:spacing w:after="0" w:line="240" w:lineRule="auto"/>
        <w:ind w:left="-567" w:firstLine="425"/>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организовать мероприятия (консультации, методические рекомендации, семинары, КПК, мастер-классы…) по поддержке учителей работающих в центрах «Точка роста»;</w:t>
      </w:r>
    </w:p>
    <w:p w:rsidR="00706138" w:rsidRPr="00706138" w:rsidRDefault="00706138" w:rsidP="004218E4">
      <w:pPr>
        <w:spacing w:after="0" w:line="240" w:lineRule="auto"/>
        <w:ind w:left="-567" w:firstLine="425"/>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проводить групповые и индивидуальные консультации для учителей биологии.</w:t>
      </w:r>
    </w:p>
    <w:p w:rsidR="00706138" w:rsidRPr="00706138" w:rsidRDefault="00706138" w:rsidP="00706138">
      <w:pPr>
        <w:spacing w:after="0" w:line="240" w:lineRule="auto"/>
        <w:jc w:val="both"/>
        <w:rPr>
          <w:rFonts w:ascii="Times New Roman" w:eastAsia="Calibri" w:hAnsi="Times New Roman" w:cs="Times New Roman"/>
          <w:sz w:val="24"/>
          <w:szCs w:val="24"/>
          <w:lang w:eastAsia="ru-RU"/>
        </w:rPr>
      </w:pPr>
    </w:p>
    <w:p w:rsidR="00706138" w:rsidRPr="00706138" w:rsidRDefault="00706138" w:rsidP="00706138">
      <w:pPr>
        <w:spacing w:after="0" w:line="240" w:lineRule="auto"/>
        <w:jc w:val="both"/>
        <w:rPr>
          <w:rFonts w:ascii="Times New Roman" w:eastAsia="Calibri" w:hAnsi="Times New Roman" w:cs="Times New Roman"/>
          <w:b/>
          <w:sz w:val="24"/>
          <w:szCs w:val="24"/>
          <w:lang w:eastAsia="ru-RU"/>
        </w:rPr>
      </w:pPr>
      <w:r w:rsidRPr="00706138">
        <w:rPr>
          <w:rFonts w:ascii="Times New Roman" w:eastAsia="Calibri" w:hAnsi="Times New Roman" w:cs="Times New Roman"/>
          <w:b/>
          <w:sz w:val="24"/>
          <w:szCs w:val="24"/>
          <w:lang w:eastAsia="ru-RU"/>
        </w:rPr>
        <w:t xml:space="preserve">учителям – предметникам: </w:t>
      </w:r>
    </w:p>
    <w:p w:rsidR="00706138" w:rsidRPr="00706138" w:rsidRDefault="00706138" w:rsidP="00706138">
      <w:pPr>
        <w:spacing w:after="0" w:line="240" w:lineRule="auto"/>
        <w:jc w:val="both"/>
        <w:rPr>
          <w:rFonts w:ascii="Times New Roman" w:eastAsia="Calibri" w:hAnsi="Times New Roman" w:cs="Times New Roman"/>
          <w:b/>
          <w:sz w:val="24"/>
          <w:szCs w:val="24"/>
          <w:lang w:eastAsia="ru-RU"/>
        </w:rPr>
      </w:pPr>
    </w:p>
    <w:p w:rsidR="00706138" w:rsidRPr="00706138" w:rsidRDefault="00706138" w:rsidP="004218E4">
      <w:pPr>
        <w:spacing w:after="0" w:line="240" w:lineRule="auto"/>
        <w:ind w:left="-567"/>
        <w:jc w:val="both"/>
        <w:rPr>
          <w:rFonts w:ascii="Times New Roman" w:eastAsia="Calibri" w:hAnsi="Times New Roman" w:cs="Times New Roman"/>
          <w:sz w:val="24"/>
          <w:szCs w:val="24"/>
          <w:lang w:eastAsia="ru-RU"/>
        </w:rPr>
      </w:pPr>
      <w:r w:rsidRPr="00706138">
        <w:rPr>
          <w:rFonts w:ascii="Times New Roman" w:eastAsia="Calibri" w:hAnsi="Times New Roman" w:cs="Times New Roman"/>
          <w:b/>
          <w:sz w:val="24"/>
          <w:szCs w:val="24"/>
          <w:lang w:eastAsia="ru-RU"/>
        </w:rPr>
        <w:t xml:space="preserve">- </w:t>
      </w:r>
      <w:r w:rsidRPr="00706138">
        <w:rPr>
          <w:rFonts w:ascii="Times New Roman" w:eastAsia="Calibri" w:hAnsi="Times New Roman" w:cs="Times New Roman"/>
          <w:sz w:val="24"/>
          <w:szCs w:val="24"/>
          <w:lang w:eastAsia="ru-RU"/>
        </w:rPr>
        <w:t>реализуя рабочую программу и организуя работу с учебной литературой, следует тщательно</w:t>
      </w:r>
    </w:p>
    <w:p w:rsidR="00706138" w:rsidRPr="00706138" w:rsidRDefault="00706138" w:rsidP="004218E4">
      <w:pPr>
        <w:spacing w:after="0" w:line="240" w:lineRule="auto"/>
        <w:ind w:left="-567"/>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прорабатывать материал, который традиционно вызывает затруднения у многих выпускников:</w:t>
      </w:r>
    </w:p>
    <w:p w:rsidR="00706138" w:rsidRPr="00706138" w:rsidRDefault="00706138" w:rsidP="004218E4">
      <w:pPr>
        <w:spacing w:after="0" w:line="240" w:lineRule="auto"/>
        <w:ind w:left="-567"/>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1) обмен веществ и превращение энергии на клеточном и организменном уровне;</w:t>
      </w:r>
    </w:p>
    <w:p w:rsidR="00706138" w:rsidRPr="00706138" w:rsidRDefault="00706138" w:rsidP="004218E4">
      <w:pPr>
        <w:spacing w:after="0" w:line="240" w:lineRule="auto"/>
        <w:ind w:left="-567"/>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2) методы биотехнологии: селекция, клеточная и генная инженерия;</w:t>
      </w:r>
    </w:p>
    <w:p w:rsidR="00706138" w:rsidRPr="00706138" w:rsidRDefault="00706138" w:rsidP="004218E4">
      <w:pPr>
        <w:spacing w:after="0" w:line="240" w:lineRule="auto"/>
        <w:ind w:left="-567"/>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3) хромосомный набор клеток, способы деление клеток: митоз и мейоз;</w:t>
      </w:r>
    </w:p>
    <w:p w:rsidR="00706138" w:rsidRPr="00706138" w:rsidRDefault="00706138" w:rsidP="004218E4">
      <w:pPr>
        <w:spacing w:after="0" w:line="240" w:lineRule="auto"/>
        <w:ind w:left="-567"/>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4) циклы развития споровых и семенных растений, гаметофит и спорофит;</w:t>
      </w:r>
    </w:p>
    <w:p w:rsidR="00706138" w:rsidRPr="00706138" w:rsidRDefault="00706138" w:rsidP="004218E4">
      <w:pPr>
        <w:spacing w:after="0" w:line="240" w:lineRule="auto"/>
        <w:ind w:left="-567"/>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5) движущие силы эволюции, результаты, пути и направления эволюции растений и животных;</w:t>
      </w:r>
    </w:p>
    <w:p w:rsidR="00706138" w:rsidRPr="00706138" w:rsidRDefault="00706138" w:rsidP="004218E4">
      <w:pPr>
        <w:spacing w:after="0" w:line="240" w:lineRule="auto"/>
        <w:ind w:left="-567"/>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6) организация и строение нервной системы и нейрогуморальная регуляция процессов</w:t>
      </w:r>
    </w:p>
    <w:p w:rsidR="00706138" w:rsidRPr="00706138" w:rsidRDefault="00706138" w:rsidP="004218E4">
      <w:pPr>
        <w:spacing w:after="0" w:line="240" w:lineRule="auto"/>
        <w:ind w:left="-567"/>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жизнедеятельности организма человека.</w:t>
      </w:r>
    </w:p>
    <w:p w:rsidR="00706138" w:rsidRPr="00706138" w:rsidRDefault="00706138" w:rsidP="004218E4">
      <w:pPr>
        <w:spacing w:after="0" w:line="240" w:lineRule="auto"/>
        <w:ind w:left="-567"/>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максимально приближать структуру проверочных работ к структуре КИМ ЕГЭ, использовать задания на поиск и исправление ошибок, работу с текстами, графиками, таблицами, иллюстративным материалом; </w:t>
      </w:r>
    </w:p>
    <w:p w:rsidR="00706138" w:rsidRPr="00706138" w:rsidRDefault="00706138" w:rsidP="004218E4">
      <w:pPr>
        <w:spacing w:after="0" w:line="240" w:lineRule="auto"/>
        <w:ind w:left="-567"/>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при составлении проверочных заданий руководствоваться кодификатором элементов содержания и требований к уровню подготовки выпускников общеобразовательных учреждений для проведения единого государственного экзамена;</w:t>
      </w:r>
    </w:p>
    <w:p w:rsidR="00706138" w:rsidRPr="00706138" w:rsidRDefault="00706138" w:rsidP="004218E4">
      <w:pPr>
        <w:spacing w:after="0" w:line="240" w:lineRule="auto"/>
        <w:ind w:left="-567"/>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 на уроках использовать задания практико-ориентированного характера;</w:t>
      </w:r>
    </w:p>
    <w:p w:rsidR="00706138" w:rsidRPr="00706138" w:rsidRDefault="00706138" w:rsidP="004218E4">
      <w:pPr>
        <w:spacing w:after="0" w:line="240" w:lineRule="auto"/>
        <w:ind w:left="-567"/>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использовать задания, способствующие максимальному развитию метапредметных универсальных учебных действий;</w:t>
      </w:r>
    </w:p>
    <w:p w:rsidR="00706138" w:rsidRPr="00706138" w:rsidRDefault="00706138" w:rsidP="004218E4">
      <w:pPr>
        <w:spacing w:after="0" w:line="240" w:lineRule="auto"/>
        <w:ind w:left="-567"/>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 активно использовать в преподавании биологии современные педагогические технологии, позволяющие реализовывать системно-деятельностный подход (технологии проектной деятельности, ИКТ-технологии, технологии критического чтения, кейс-технологии, групповые, игровые технологии и т.п.); </w:t>
      </w:r>
    </w:p>
    <w:p w:rsidR="00706138" w:rsidRPr="00706138" w:rsidRDefault="00706138" w:rsidP="004218E4">
      <w:pPr>
        <w:spacing w:after="0" w:line="240" w:lineRule="auto"/>
        <w:ind w:left="-567"/>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 увеличивать долю самостоятельной работы учащихся на уроках, во внеурочной деятельности, при выполнении проектов, учебных исследовательских работ, во время подготовки к ГИА; </w:t>
      </w:r>
    </w:p>
    <w:p w:rsidR="00706138" w:rsidRPr="00706138" w:rsidRDefault="00706138" w:rsidP="004218E4">
      <w:pPr>
        <w:spacing w:after="0" w:line="240" w:lineRule="auto"/>
        <w:ind w:left="-567"/>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использовать возможности дистанционного обучения (консультации для учащихся, вебинары, создание тематических групп консультационного характера в соцсетях и т.п.)</w:t>
      </w:r>
    </w:p>
    <w:p w:rsidR="00706138" w:rsidRPr="00706138" w:rsidRDefault="00706138" w:rsidP="004218E4">
      <w:pPr>
        <w:spacing w:after="0" w:line="240" w:lineRule="auto"/>
        <w:ind w:left="-567"/>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привлекать учащихся к рецензированию устных и письменных ответов одноклассников, а также к саморецензированию;</w:t>
      </w:r>
    </w:p>
    <w:p w:rsidR="00706138" w:rsidRPr="00706138" w:rsidRDefault="00706138" w:rsidP="004218E4">
      <w:pPr>
        <w:spacing w:after="0" w:line="240" w:lineRule="auto"/>
        <w:ind w:left="-567"/>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формировать навыки критического чтения, умения переформатировать информацию (на основании текста составлять схемы, таблицы, тезисы, вопросы и задания к нему), выделять главную мысль в текстах, устанавливать причинно-следственные связи и т.п.;</w:t>
      </w:r>
    </w:p>
    <w:p w:rsidR="00706138" w:rsidRDefault="00706138" w:rsidP="004218E4">
      <w:pPr>
        <w:spacing w:after="0" w:line="240" w:lineRule="auto"/>
        <w:ind w:left="-567"/>
        <w:jc w:val="both"/>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особое внимание уделять прикладным биологическим наукам: селекции, биотехнологии, генной инженерии и методам исследования, которые используют эти науки;</w:t>
      </w:r>
    </w:p>
    <w:p w:rsidR="00541745" w:rsidRDefault="00541745" w:rsidP="004218E4">
      <w:pPr>
        <w:spacing w:after="0" w:line="240" w:lineRule="auto"/>
        <w:ind w:left="-567"/>
        <w:jc w:val="both"/>
        <w:rPr>
          <w:rFonts w:ascii="Times New Roman" w:eastAsia="Calibri" w:hAnsi="Times New Roman" w:cs="Times New Roman"/>
          <w:sz w:val="24"/>
          <w:szCs w:val="24"/>
          <w:lang w:eastAsia="ru-RU"/>
        </w:rPr>
      </w:pPr>
    </w:p>
    <w:p w:rsidR="00541745" w:rsidRPr="000F30C8" w:rsidRDefault="00541745" w:rsidP="000F30C8">
      <w:pPr>
        <w:pStyle w:val="ad"/>
        <w:keepNext/>
        <w:keepLines/>
        <w:numPr>
          <w:ilvl w:val="1"/>
          <w:numId w:val="98"/>
        </w:numPr>
        <w:tabs>
          <w:tab w:val="left" w:pos="-142"/>
          <w:tab w:val="left" w:pos="567"/>
        </w:tabs>
        <w:spacing w:before="200" w:after="0" w:line="240" w:lineRule="auto"/>
        <w:jc w:val="both"/>
        <w:outlineLvl w:val="2"/>
        <w:rPr>
          <w:rFonts w:ascii="Times New Roman" w:eastAsia="SimSun" w:hAnsi="Times New Roman" w:cs="Times New Roman"/>
          <w:b/>
          <w:bCs/>
          <w:sz w:val="28"/>
          <w:szCs w:val="24"/>
          <w:lang w:val="x-none" w:eastAsia="x-none"/>
        </w:rPr>
      </w:pPr>
      <w:r w:rsidRPr="000F30C8">
        <w:rPr>
          <w:rFonts w:ascii="Times New Roman" w:eastAsia="SimSun" w:hAnsi="Times New Roman" w:cs="Times New Roman"/>
          <w:b/>
          <w:bCs/>
          <w:sz w:val="28"/>
          <w:szCs w:val="24"/>
          <w:lang w:val="x-none" w:eastAsia="x-none"/>
        </w:rPr>
        <w:t>Рекомендации по темам для обсуждения на методических объединениях учителей-предметников, возможные направления повышения квалификации</w:t>
      </w:r>
    </w:p>
    <w:p w:rsidR="00541745" w:rsidRPr="00541745" w:rsidRDefault="00541745" w:rsidP="00541745">
      <w:pPr>
        <w:spacing w:after="0" w:line="240" w:lineRule="auto"/>
        <w:ind w:left="357" w:firstLine="709"/>
        <w:jc w:val="both"/>
        <w:rPr>
          <w:rFonts w:ascii="Times New Roman" w:eastAsia="Calibri" w:hAnsi="Times New Roman" w:cs="Times New Roman"/>
          <w:sz w:val="26"/>
          <w:szCs w:val="26"/>
          <w:lang w:eastAsia="ru-RU"/>
        </w:rPr>
      </w:pPr>
    </w:p>
    <w:p w:rsidR="00541745" w:rsidRPr="00541745" w:rsidRDefault="00541745" w:rsidP="00541745">
      <w:pPr>
        <w:spacing w:after="0" w:line="240" w:lineRule="auto"/>
        <w:ind w:firstLine="709"/>
        <w:jc w:val="both"/>
        <w:rPr>
          <w:rFonts w:ascii="Times New Roman" w:eastAsia="Calibri" w:hAnsi="Times New Roman" w:cs="Times New Roman"/>
          <w:sz w:val="26"/>
          <w:szCs w:val="26"/>
          <w:lang w:eastAsia="ru-RU"/>
        </w:rPr>
      </w:pPr>
      <w:r w:rsidRPr="00541745">
        <w:rPr>
          <w:rFonts w:ascii="Times New Roman" w:eastAsia="Calibri" w:hAnsi="Times New Roman" w:cs="Times New Roman"/>
          <w:sz w:val="26"/>
          <w:szCs w:val="26"/>
          <w:lang w:eastAsia="ru-RU"/>
        </w:rPr>
        <w:t>В целях совершенствования процесса обучения в основной школе и повышения качества подготовки по биологии выпускников 11-х классов рекомендуется:</w:t>
      </w:r>
    </w:p>
    <w:p w:rsidR="00541745" w:rsidRPr="00541745" w:rsidRDefault="00541745" w:rsidP="00541745">
      <w:pPr>
        <w:spacing w:after="0" w:line="240" w:lineRule="auto"/>
        <w:ind w:firstLine="709"/>
        <w:jc w:val="both"/>
        <w:rPr>
          <w:rFonts w:ascii="Times New Roman" w:eastAsia="Calibri" w:hAnsi="Times New Roman" w:cs="Times New Roman"/>
          <w:i/>
          <w:sz w:val="26"/>
          <w:szCs w:val="26"/>
          <w:lang w:eastAsia="ru-RU"/>
        </w:rPr>
      </w:pPr>
      <w:r w:rsidRPr="00541745">
        <w:rPr>
          <w:rFonts w:ascii="Times New Roman" w:eastAsia="Calibri" w:hAnsi="Times New Roman" w:cs="Times New Roman"/>
          <w:i/>
          <w:sz w:val="26"/>
          <w:szCs w:val="26"/>
          <w:lang w:eastAsia="ru-RU"/>
        </w:rPr>
        <w:t>1. Рекомендации</w:t>
      </w:r>
      <w:r w:rsidRPr="00541745">
        <w:rPr>
          <w:rFonts w:ascii="Times New Roman" w:eastAsia="Calibri" w:hAnsi="Times New Roman" w:cs="Times New Roman"/>
          <w:i/>
          <w:color w:val="000000"/>
          <w:sz w:val="26"/>
          <w:szCs w:val="26"/>
          <w:lang w:eastAsia="ru-RU"/>
        </w:rPr>
        <w:t xml:space="preserve"> по </w:t>
      </w:r>
      <w:r w:rsidRPr="00541745">
        <w:rPr>
          <w:rFonts w:ascii="Times New Roman" w:eastAsia="Calibri" w:hAnsi="Times New Roman" w:cs="Times New Roman"/>
          <w:bCs/>
          <w:i/>
          <w:sz w:val="26"/>
          <w:szCs w:val="28"/>
          <w:lang w:eastAsia="ru-RU"/>
        </w:rPr>
        <w:t>совершенствованию организации и методики преподавания учебного предмета «Биология»</w:t>
      </w:r>
    </w:p>
    <w:p w:rsidR="00541745" w:rsidRPr="00541745" w:rsidRDefault="00541745" w:rsidP="00541745">
      <w:pPr>
        <w:spacing w:after="0" w:line="240" w:lineRule="auto"/>
        <w:ind w:firstLine="709"/>
        <w:jc w:val="both"/>
        <w:rPr>
          <w:rFonts w:ascii="Times New Roman" w:eastAsia="Calibri" w:hAnsi="Times New Roman" w:cs="Times New Roman"/>
          <w:i/>
          <w:sz w:val="26"/>
          <w:szCs w:val="26"/>
          <w:lang w:eastAsia="ru-RU"/>
        </w:rPr>
      </w:pPr>
      <w:r w:rsidRPr="00541745">
        <w:rPr>
          <w:rFonts w:ascii="Times New Roman" w:eastAsia="Calibri" w:hAnsi="Times New Roman" w:cs="Times New Roman"/>
          <w:b/>
          <w:i/>
          <w:sz w:val="26"/>
          <w:szCs w:val="26"/>
          <w:lang w:eastAsia="ru-RU"/>
        </w:rPr>
        <w:t>для методических объединений ОО</w:t>
      </w:r>
    </w:p>
    <w:p w:rsidR="00541745" w:rsidRPr="00541745" w:rsidRDefault="00541745" w:rsidP="00541745">
      <w:pPr>
        <w:spacing w:after="0" w:line="240" w:lineRule="auto"/>
        <w:ind w:firstLine="709"/>
        <w:jc w:val="both"/>
        <w:rPr>
          <w:rFonts w:ascii="Times New Roman" w:eastAsia="Calibri" w:hAnsi="Times New Roman" w:cs="Times New Roman"/>
          <w:sz w:val="26"/>
          <w:szCs w:val="26"/>
          <w:lang w:eastAsia="ru-RU"/>
        </w:rPr>
      </w:pPr>
      <w:r w:rsidRPr="00541745">
        <w:rPr>
          <w:rFonts w:ascii="Times New Roman" w:eastAsia="Calibri" w:hAnsi="Times New Roman" w:cs="Times New Roman"/>
          <w:sz w:val="26"/>
          <w:szCs w:val="26"/>
          <w:lang w:eastAsia="ru-RU"/>
        </w:rPr>
        <w:t xml:space="preserve">- на семинарах-совещаниях проанализировать результаты государственной итоговой аттестации выпускников 11-х классов по биологии </w:t>
      </w:r>
      <w:smartTag w:uri="urn:schemas-microsoft-com:office:smarttags" w:element="metricconverter">
        <w:smartTagPr>
          <w:attr w:name="ProductID" w:val="2021 г"/>
        </w:smartTagPr>
        <w:r w:rsidRPr="00541745">
          <w:rPr>
            <w:rFonts w:ascii="Times New Roman" w:eastAsia="Calibri" w:hAnsi="Times New Roman" w:cs="Times New Roman"/>
            <w:sz w:val="26"/>
            <w:szCs w:val="26"/>
            <w:lang w:eastAsia="ru-RU"/>
          </w:rPr>
          <w:t>2021 г</w:t>
        </w:r>
      </w:smartTag>
      <w:r w:rsidRPr="00541745">
        <w:rPr>
          <w:rFonts w:ascii="Times New Roman" w:eastAsia="Calibri" w:hAnsi="Times New Roman" w:cs="Times New Roman"/>
          <w:sz w:val="26"/>
          <w:szCs w:val="26"/>
          <w:lang w:eastAsia="ru-RU"/>
        </w:rPr>
        <w:t xml:space="preserve">. по </w:t>
      </w:r>
      <w:r w:rsidR="000F30C8">
        <w:rPr>
          <w:rFonts w:ascii="Times New Roman" w:eastAsia="Calibri" w:hAnsi="Times New Roman" w:cs="Times New Roman"/>
          <w:sz w:val="26"/>
          <w:szCs w:val="26"/>
          <w:lang w:eastAsia="ru-RU"/>
        </w:rPr>
        <w:t>Республике Ингушетия;</w:t>
      </w:r>
    </w:p>
    <w:p w:rsidR="00541745" w:rsidRPr="00541745" w:rsidRDefault="00541745" w:rsidP="00541745">
      <w:pPr>
        <w:spacing w:after="0" w:line="240" w:lineRule="auto"/>
        <w:ind w:firstLine="709"/>
        <w:jc w:val="both"/>
        <w:rPr>
          <w:rFonts w:ascii="Times New Roman" w:eastAsia="Calibri" w:hAnsi="Times New Roman" w:cs="Times New Roman"/>
          <w:sz w:val="26"/>
          <w:szCs w:val="26"/>
          <w:lang w:eastAsia="ru-RU"/>
        </w:rPr>
      </w:pPr>
      <w:r w:rsidRPr="00541745">
        <w:rPr>
          <w:rFonts w:ascii="Times New Roman" w:eastAsia="Calibri" w:hAnsi="Times New Roman" w:cs="Times New Roman"/>
          <w:sz w:val="26"/>
          <w:szCs w:val="26"/>
          <w:lang w:eastAsia="ru-RU"/>
        </w:rPr>
        <w:t>- определить меры по улучшению качества подготовки обучающихся по биологии в 5-9-х  и 10-11-х классах.</w:t>
      </w:r>
    </w:p>
    <w:p w:rsidR="00541745" w:rsidRPr="00541745" w:rsidRDefault="00541745" w:rsidP="00541745">
      <w:pPr>
        <w:spacing w:after="0" w:line="240" w:lineRule="auto"/>
        <w:ind w:firstLine="709"/>
        <w:contextualSpacing/>
        <w:jc w:val="both"/>
        <w:rPr>
          <w:rFonts w:ascii="Times New Roman" w:eastAsia="Calibri" w:hAnsi="Times New Roman" w:cs="Times New Roman"/>
          <w:iCs/>
          <w:sz w:val="26"/>
          <w:szCs w:val="26"/>
        </w:rPr>
      </w:pPr>
      <w:r w:rsidRPr="00541745">
        <w:rPr>
          <w:rFonts w:ascii="Times New Roman" w:eastAsia="Calibri" w:hAnsi="Times New Roman" w:cs="Times New Roman"/>
          <w:iCs/>
          <w:sz w:val="26"/>
          <w:szCs w:val="26"/>
        </w:rPr>
        <w:t>Рекомендуется обсуждение следующих тем на школьных методобъединениях:</w:t>
      </w:r>
    </w:p>
    <w:p w:rsidR="00541745" w:rsidRPr="00541745" w:rsidRDefault="00541745" w:rsidP="00541745">
      <w:pPr>
        <w:spacing w:after="0" w:line="240" w:lineRule="auto"/>
        <w:ind w:firstLine="709"/>
        <w:contextualSpacing/>
        <w:jc w:val="both"/>
        <w:rPr>
          <w:rFonts w:ascii="Times New Roman" w:eastAsia="Calibri" w:hAnsi="Times New Roman" w:cs="Times New Roman"/>
          <w:iCs/>
          <w:sz w:val="26"/>
          <w:szCs w:val="26"/>
        </w:rPr>
      </w:pPr>
      <w:r w:rsidRPr="00541745">
        <w:rPr>
          <w:rFonts w:ascii="Times New Roman" w:eastAsia="Calibri" w:hAnsi="Times New Roman" w:cs="Times New Roman"/>
          <w:iCs/>
          <w:sz w:val="26"/>
          <w:szCs w:val="26"/>
        </w:rPr>
        <w:t>- Применение современных педагогических технологий как эффективный способ преподавания учебного предмета «Биология»;</w:t>
      </w:r>
    </w:p>
    <w:p w:rsidR="00541745" w:rsidRPr="00541745" w:rsidRDefault="00541745" w:rsidP="00541745">
      <w:pPr>
        <w:spacing w:after="0" w:line="240" w:lineRule="auto"/>
        <w:ind w:firstLine="709"/>
        <w:contextualSpacing/>
        <w:jc w:val="both"/>
        <w:rPr>
          <w:rFonts w:ascii="Times New Roman" w:eastAsia="Calibri" w:hAnsi="Times New Roman" w:cs="Times New Roman"/>
          <w:iCs/>
          <w:sz w:val="26"/>
          <w:szCs w:val="26"/>
        </w:rPr>
      </w:pPr>
      <w:r w:rsidRPr="00541745">
        <w:rPr>
          <w:rFonts w:ascii="Times New Roman" w:eastAsia="Calibri" w:hAnsi="Times New Roman" w:cs="Times New Roman"/>
          <w:iCs/>
          <w:sz w:val="26"/>
          <w:szCs w:val="26"/>
        </w:rPr>
        <w:t>- Приемы формирования навыков продуктивной речевой деятельности обучающихся;</w:t>
      </w:r>
    </w:p>
    <w:p w:rsidR="00541745" w:rsidRPr="00541745" w:rsidRDefault="00541745" w:rsidP="00541745">
      <w:pPr>
        <w:spacing w:after="0" w:line="240" w:lineRule="auto"/>
        <w:ind w:firstLine="709"/>
        <w:contextualSpacing/>
        <w:jc w:val="both"/>
        <w:rPr>
          <w:rFonts w:ascii="Times New Roman" w:eastAsia="Calibri" w:hAnsi="Times New Roman" w:cs="Times New Roman"/>
          <w:iCs/>
          <w:sz w:val="26"/>
          <w:szCs w:val="26"/>
        </w:rPr>
      </w:pPr>
      <w:r w:rsidRPr="00541745">
        <w:rPr>
          <w:rFonts w:ascii="Times New Roman" w:eastAsia="Calibri" w:hAnsi="Times New Roman" w:cs="Times New Roman"/>
          <w:iCs/>
          <w:sz w:val="26"/>
          <w:szCs w:val="26"/>
        </w:rPr>
        <w:t>- Основные направления работы со слабоуспевающими обучающимися;</w:t>
      </w:r>
    </w:p>
    <w:p w:rsidR="00541745" w:rsidRPr="00541745" w:rsidRDefault="00541745" w:rsidP="00541745">
      <w:pPr>
        <w:spacing w:after="0" w:line="240" w:lineRule="auto"/>
        <w:ind w:firstLine="709"/>
        <w:contextualSpacing/>
        <w:jc w:val="both"/>
        <w:rPr>
          <w:rFonts w:ascii="Times New Roman" w:eastAsia="Calibri" w:hAnsi="Times New Roman" w:cs="Times New Roman"/>
          <w:iCs/>
          <w:sz w:val="26"/>
          <w:szCs w:val="26"/>
        </w:rPr>
      </w:pPr>
      <w:r w:rsidRPr="00541745">
        <w:rPr>
          <w:rFonts w:ascii="Times New Roman" w:eastAsia="Calibri" w:hAnsi="Times New Roman" w:cs="Times New Roman"/>
          <w:iCs/>
          <w:sz w:val="26"/>
          <w:szCs w:val="26"/>
        </w:rPr>
        <w:t>- Функциональная грамотность на уроках биологии.</w:t>
      </w:r>
    </w:p>
    <w:p w:rsidR="00541745" w:rsidRPr="00541745" w:rsidRDefault="00541745" w:rsidP="00541745">
      <w:pPr>
        <w:spacing w:after="0" w:line="240" w:lineRule="auto"/>
        <w:ind w:firstLine="709"/>
        <w:jc w:val="both"/>
        <w:rPr>
          <w:rFonts w:ascii="Times New Roman" w:eastAsia="Calibri" w:hAnsi="Times New Roman" w:cs="Times New Roman"/>
          <w:sz w:val="26"/>
          <w:szCs w:val="26"/>
          <w:lang w:eastAsia="ru-RU"/>
        </w:rPr>
      </w:pPr>
    </w:p>
    <w:p w:rsidR="00541745" w:rsidRPr="00541745" w:rsidRDefault="00541745" w:rsidP="00541745">
      <w:pPr>
        <w:spacing w:after="0" w:line="240" w:lineRule="auto"/>
        <w:ind w:firstLine="709"/>
        <w:jc w:val="both"/>
        <w:rPr>
          <w:rFonts w:ascii="Times New Roman" w:eastAsia="Calibri" w:hAnsi="Times New Roman" w:cs="Times New Roman"/>
          <w:i/>
          <w:sz w:val="26"/>
          <w:szCs w:val="26"/>
          <w:lang w:eastAsia="ru-RU"/>
        </w:rPr>
      </w:pPr>
      <w:r w:rsidRPr="00541745">
        <w:rPr>
          <w:rFonts w:ascii="Times New Roman" w:eastAsia="Calibri" w:hAnsi="Times New Roman" w:cs="Times New Roman"/>
          <w:i/>
          <w:sz w:val="26"/>
          <w:szCs w:val="26"/>
          <w:lang w:eastAsia="ru-RU"/>
        </w:rPr>
        <w:t>2. Рекомендации</w:t>
      </w:r>
      <w:r w:rsidRPr="00541745">
        <w:rPr>
          <w:rFonts w:ascii="Times New Roman" w:eastAsia="Calibri" w:hAnsi="Times New Roman" w:cs="Times New Roman"/>
          <w:i/>
          <w:color w:val="000000"/>
          <w:sz w:val="26"/>
          <w:szCs w:val="26"/>
          <w:lang w:eastAsia="ru-RU"/>
        </w:rPr>
        <w:t xml:space="preserve"> по </w:t>
      </w:r>
      <w:r w:rsidRPr="00541745">
        <w:rPr>
          <w:rFonts w:ascii="Times New Roman" w:eastAsia="Calibri" w:hAnsi="Times New Roman" w:cs="Times New Roman"/>
          <w:bCs/>
          <w:i/>
          <w:sz w:val="26"/>
          <w:szCs w:val="28"/>
          <w:lang w:eastAsia="ru-RU"/>
        </w:rPr>
        <w:t>совершенствованию организации и методики преподавания учебного предмета «Биология»</w:t>
      </w:r>
    </w:p>
    <w:p w:rsidR="00541745" w:rsidRPr="00541745" w:rsidRDefault="00541745" w:rsidP="00541745">
      <w:pPr>
        <w:spacing w:after="0" w:line="240" w:lineRule="auto"/>
        <w:ind w:firstLine="709"/>
        <w:jc w:val="both"/>
        <w:rPr>
          <w:rFonts w:ascii="Times New Roman" w:eastAsia="Calibri" w:hAnsi="Times New Roman" w:cs="Times New Roman"/>
          <w:b/>
          <w:i/>
          <w:sz w:val="26"/>
          <w:szCs w:val="26"/>
          <w:lang w:eastAsia="ru-RU"/>
        </w:rPr>
      </w:pPr>
      <w:r w:rsidRPr="00541745">
        <w:rPr>
          <w:rFonts w:ascii="Times New Roman" w:eastAsia="Calibri" w:hAnsi="Times New Roman" w:cs="Times New Roman"/>
          <w:b/>
          <w:i/>
          <w:sz w:val="26"/>
          <w:szCs w:val="26"/>
          <w:lang w:eastAsia="ru-RU"/>
        </w:rPr>
        <w:t>для  учителей-предметников</w:t>
      </w:r>
    </w:p>
    <w:p w:rsidR="00541745" w:rsidRPr="00541745" w:rsidRDefault="00541745" w:rsidP="00541745">
      <w:pPr>
        <w:spacing w:after="0" w:line="240" w:lineRule="auto"/>
        <w:ind w:firstLine="709"/>
        <w:jc w:val="both"/>
        <w:rPr>
          <w:rFonts w:ascii="Times New Roman" w:eastAsia="Calibri" w:hAnsi="Times New Roman" w:cs="Times New Roman"/>
          <w:i/>
          <w:sz w:val="26"/>
          <w:szCs w:val="28"/>
          <w:lang w:eastAsia="ru-RU"/>
        </w:rPr>
      </w:pPr>
    </w:p>
    <w:p w:rsidR="00541745" w:rsidRPr="00541745" w:rsidRDefault="00541745" w:rsidP="000F30C8">
      <w:pPr>
        <w:numPr>
          <w:ilvl w:val="0"/>
          <w:numId w:val="99"/>
        </w:numPr>
        <w:tabs>
          <w:tab w:val="left" w:pos="993"/>
        </w:tabs>
        <w:spacing w:after="0" w:line="240" w:lineRule="auto"/>
        <w:ind w:left="0" w:firstLine="709"/>
        <w:jc w:val="both"/>
        <w:rPr>
          <w:rFonts w:ascii="Times New Roman" w:eastAsia="Calibri" w:hAnsi="Times New Roman" w:cs="Times New Roman"/>
          <w:sz w:val="26"/>
          <w:szCs w:val="26"/>
          <w:lang w:eastAsia="ru-RU"/>
        </w:rPr>
      </w:pPr>
      <w:r w:rsidRPr="00541745">
        <w:rPr>
          <w:rFonts w:ascii="Times New Roman" w:eastAsia="Calibri" w:hAnsi="Times New Roman" w:cs="Times New Roman"/>
          <w:sz w:val="26"/>
          <w:szCs w:val="26"/>
          <w:lang w:eastAsia="ru-RU"/>
        </w:rPr>
        <w:t>Преподавание биологии необходимо проводить по пособиям, включенным в размещенный на сайте ФИПИ (</w:t>
      </w:r>
      <w:hyperlink r:id="rId40" w:history="1">
        <w:r w:rsidRPr="00541745">
          <w:rPr>
            <w:rFonts w:ascii="Times New Roman" w:eastAsia="Calibri" w:hAnsi="Times New Roman" w:cs="Times New Roman"/>
            <w:color w:val="0000FF"/>
            <w:sz w:val="26"/>
            <w:szCs w:val="26"/>
            <w:u w:val="single"/>
            <w:lang w:val="en-US" w:eastAsia="ru-RU"/>
          </w:rPr>
          <w:t>www</w:t>
        </w:r>
        <w:r w:rsidRPr="00541745">
          <w:rPr>
            <w:rFonts w:ascii="Times New Roman" w:eastAsia="Calibri" w:hAnsi="Times New Roman" w:cs="Times New Roman"/>
            <w:color w:val="0000FF"/>
            <w:sz w:val="26"/>
            <w:szCs w:val="26"/>
            <w:u w:val="single"/>
            <w:lang w:eastAsia="ru-RU"/>
          </w:rPr>
          <w:t>.</w:t>
        </w:r>
        <w:r w:rsidRPr="00541745">
          <w:rPr>
            <w:rFonts w:ascii="Times New Roman" w:eastAsia="Calibri" w:hAnsi="Times New Roman" w:cs="Times New Roman"/>
            <w:color w:val="0000FF"/>
            <w:sz w:val="26"/>
            <w:szCs w:val="26"/>
            <w:u w:val="single"/>
            <w:lang w:val="en-US" w:eastAsia="ru-RU"/>
          </w:rPr>
          <w:t>fipi</w:t>
        </w:r>
        <w:r w:rsidRPr="00541745">
          <w:rPr>
            <w:rFonts w:ascii="Times New Roman" w:eastAsia="Calibri" w:hAnsi="Times New Roman" w:cs="Times New Roman"/>
            <w:color w:val="0000FF"/>
            <w:sz w:val="26"/>
            <w:szCs w:val="26"/>
            <w:u w:val="single"/>
            <w:lang w:eastAsia="ru-RU"/>
          </w:rPr>
          <w:t>.</w:t>
        </w:r>
        <w:r w:rsidRPr="00541745">
          <w:rPr>
            <w:rFonts w:ascii="Times New Roman" w:eastAsia="Calibri" w:hAnsi="Times New Roman" w:cs="Times New Roman"/>
            <w:color w:val="0000FF"/>
            <w:sz w:val="26"/>
            <w:szCs w:val="26"/>
            <w:u w:val="single"/>
            <w:lang w:val="en-US" w:eastAsia="ru-RU"/>
          </w:rPr>
          <w:t>ru</w:t>
        </w:r>
      </w:hyperlink>
      <w:r w:rsidRPr="00541745">
        <w:rPr>
          <w:rFonts w:ascii="Times New Roman" w:eastAsia="Calibri" w:hAnsi="Times New Roman" w:cs="Times New Roman"/>
          <w:sz w:val="26"/>
          <w:szCs w:val="26"/>
          <w:lang w:eastAsia="ru-RU"/>
        </w:rPr>
        <w:t>) перечень учебных пособий, разработанных с участием ФИПИ.</w:t>
      </w:r>
    </w:p>
    <w:p w:rsidR="00541745" w:rsidRPr="00541745" w:rsidRDefault="00541745" w:rsidP="000F30C8">
      <w:pPr>
        <w:numPr>
          <w:ilvl w:val="0"/>
          <w:numId w:val="99"/>
        </w:numPr>
        <w:tabs>
          <w:tab w:val="left" w:pos="993"/>
        </w:tabs>
        <w:spacing w:after="0" w:line="240" w:lineRule="auto"/>
        <w:ind w:left="0" w:firstLine="709"/>
        <w:jc w:val="both"/>
        <w:rPr>
          <w:rFonts w:ascii="Times New Roman" w:eastAsia="Calibri" w:hAnsi="Times New Roman" w:cs="Times New Roman"/>
          <w:sz w:val="26"/>
          <w:szCs w:val="26"/>
          <w:lang w:eastAsia="ru-RU"/>
        </w:rPr>
      </w:pPr>
      <w:r w:rsidRPr="00541745">
        <w:rPr>
          <w:rFonts w:ascii="Times New Roman" w:eastAsia="Calibri" w:hAnsi="Times New Roman" w:cs="Times New Roman"/>
          <w:sz w:val="26"/>
          <w:szCs w:val="26"/>
          <w:lang w:eastAsia="ru-RU"/>
        </w:rPr>
        <w:t>На уроках биологии рекомендуется особое внимание уделять соблюдению баланса рецептивных и продуктивных заданий.</w:t>
      </w:r>
    </w:p>
    <w:p w:rsidR="00541745" w:rsidRPr="00541745" w:rsidRDefault="00541745" w:rsidP="000F30C8">
      <w:pPr>
        <w:widowControl w:val="0"/>
        <w:numPr>
          <w:ilvl w:val="0"/>
          <w:numId w:val="99"/>
        </w:numPr>
        <w:tabs>
          <w:tab w:val="left" w:pos="993"/>
        </w:tabs>
        <w:spacing w:after="0" w:line="240" w:lineRule="auto"/>
        <w:ind w:left="0" w:firstLine="709"/>
        <w:jc w:val="both"/>
        <w:rPr>
          <w:rFonts w:ascii="Times New Roman" w:eastAsia="Times New Roman" w:hAnsi="Times New Roman" w:cs="Times New Roman"/>
          <w:sz w:val="26"/>
          <w:szCs w:val="26"/>
          <w:lang w:eastAsia="ru-RU" w:bidi="ru-RU"/>
        </w:rPr>
      </w:pPr>
      <w:r w:rsidRPr="00541745">
        <w:rPr>
          <w:rFonts w:ascii="Times New Roman" w:eastAsia="Times New Roman" w:hAnsi="Times New Roman" w:cs="Times New Roman"/>
          <w:sz w:val="26"/>
          <w:szCs w:val="26"/>
          <w:lang w:eastAsia="ru-RU" w:bidi="ru-RU"/>
        </w:rPr>
        <w:t>Учителям биологии при планировании подготовки учащихся к экзамену следует внима</w:t>
      </w:r>
      <w:r w:rsidRPr="00541745">
        <w:rPr>
          <w:rFonts w:ascii="Times New Roman" w:eastAsia="Times New Roman" w:hAnsi="Times New Roman" w:cs="Times New Roman"/>
          <w:sz w:val="26"/>
          <w:szCs w:val="26"/>
          <w:lang w:eastAsia="ru-RU" w:bidi="ru-RU"/>
        </w:rPr>
        <w:softHyphen/>
        <w:t>тельно ознакомиться с документами, определяющими саму процедуру экзамена, в частности, со спецификацией контрольно-измерительных материалов и кодификатором элементов содержания и требований к уровню подготовки обучающихся, и не ограничиваться лишь изучением демон</w:t>
      </w:r>
      <w:r w:rsidRPr="00541745">
        <w:rPr>
          <w:rFonts w:ascii="Times New Roman" w:eastAsia="Times New Roman" w:hAnsi="Times New Roman" w:cs="Times New Roman"/>
          <w:sz w:val="26"/>
          <w:szCs w:val="26"/>
          <w:lang w:eastAsia="ru-RU" w:bidi="ru-RU"/>
        </w:rPr>
        <w:softHyphen/>
        <w:t>страционной версии варианта экзаменационной работы.</w:t>
      </w:r>
    </w:p>
    <w:p w:rsidR="00541745" w:rsidRPr="00541745" w:rsidRDefault="00541745" w:rsidP="000F30C8">
      <w:pPr>
        <w:widowControl w:val="0"/>
        <w:numPr>
          <w:ilvl w:val="0"/>
          <w:numId w:val="99"/>
        </w:numPr>
        <w:tabs>
          <w:tab w:val="left" w:pos="993"/>
        </w:tabs>
        <w:spacing w:after="0" w:line="240" w:lineRule="auto"/>
        <w:ind w:left="0" w:firstLine="709"/>
        <w:jc w:val="both"/>
        <w:rPr>
          <w:rFonts w:ascii="Times New Roman" w:eastAsia="Times New Roman" w:hAnsi="Times New Roman" w:cs="Times New Roman"/>
          <w:sz w:val="26"/>
          <w:szCs w:val="26"/>
          <w:lang w:eastAsia="ru-RU" w:bidi="ru-RU"/>
        </w:rPr>
      </w:pPr>
      <w:r w:rsidRPr="00541745">
        <w:rPr>
          <w:rFonts w:ascii="Times New Roman" w:eastAsia="Times New Roman" w:hAnsi="Times New Roman" w:cs="Times New Roman"/>
          <w:sz w:val="26"/>
          <w:szCs w:val="26"/>
          <w:lang w:eastAsia="ru-RU" w:bidi="ru-RU"/>
        </w:rPr>
        <w:t>Формирование системы ВПР во всех школах с 5 класса поможет педагогам и учащимся оценить уровень подготовки к ЕГЭ по биологии, отследить успешность изучения предмета, вы</w:t>
      </w:r>
      <w:r w:rsidRPr="00541745">
        <w:rPr>
          <w:rFonts w:ascii="Times New Roman" w:eastAsia="Times New Roman" w:hAnsi="Times New Roman" w:cs="Times New Roman"/>
          <w:sz w:val="26"/>
          <w:szCs w:val="26"/>
          <w:lang w:eastAsia="ru-RU" w:bidi="ru-RU"/>
        </w:rPr>
        <w:softHyphen/>
        <w:t>явить проблемные зоны каждого ученика, познакомиться с рядом заданий, которые используются в КИМах.</w:t>
      </w:r>
    </w:p>
    <w:p w:rsidR="00541745" w:rsidRPr="00541745" w:rsidRDefault="00541745" w:rsidP="00541745">
      <w:pPr>
        <w:tabs>
          <w:tab w:val="left" w:pos="993"/>
        </w:tabs>
        <w:spacing w:after="0" w:line="240" w:lineRule="auto"/>
        <w:ind w:left="360"/>
        <w:jc w:val="both"/>
        <w:rPr>
          <w:rFonts w:ascii="Times New Roman" w:eastAsia="Times New Roman" w:hAnsi="Times New Roman" w:cs="Times New Roman"/>
          <w:sz w:val="26"/>
          <w:szCs w:val="26"/>
          <w:lang w:eastAsia="ru-RU" w:bidi="ru-RU"/>
        </w:rPr>
      </w:pPr>
    </w:p>
    <w:p w:rsidR="00541745" w:rsidRPr="000F30C8" w:rsidRDefault="00541745" w:rsidP="000F30C8">
      <w:pPr>
        <w:pStyle w:val="ad"/>
        <w:keepNext/>
        <w:keepLines/>
        <w:numPr>
          <w:ilvl w:val="1"/>
          <w:numId w:val="98"/>
        </w:numPr>
        <w:tabs>
          <w:tab w:val="left" w:pos="567"/>
        </w:tabs>
        <w:spacing w:before="200" w:after="0" w:line="240" w:lineRule="auto"/>
        <w:ind w:left="-284" w:hanging="567"/>
        <w:jc w:val="both"/>
        <w:outlineLvl w:val="2"/>
        <w:rPr>
          <w:rFonts w:ascii="Times New Roman" w:eastAsia="SimSun" w:hAnsi="Times New Roman" w:cs="Times New Roman"/>
          <w:b/>
          <w:bCs/>
          <w:sz w:val="26"/>
          <w:szCs w:val="26"/>
          <w:lang w:eastAsia="x-none"/>
        </w:rPr>
      </w:pPr>
      <w:r w:rsidRPr="000F30C8">
        <w:rPr>
          <w:rFonts w:ascii="Times New Roman" w:eastAsia="SimSun" w:hAnsi="Times New Roman" w:cs="Times New Roman"/>
          <w:b/>
          <w:bCs/>
          <w:sz w:val="26"/>
          <w:szCs w:val="26"/>
          <w:lang w:val="x-none" w:eastAsia="x-none"/>
        </w:rPr>
        <w:t>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w:t>
      </w:r>
      <w:r w:rsidRPr="000F30C8">
        <w:rPr>
          <w:rFonts w:ascii="Times New Roman" w:eastAsia="SimSun" w:hAnsi="Times New Roman" w:cs="Times New Roman"/>
          <w:b/>
          <w:bCs/>
          <w:sz w:val="26"/>
          <w:szCs w:val="26"/>
          <w:lang w:eastAsia="x-none"/>
        </w:rPr>
        <w:t>ом</w:t>
      </w:r>
      <w:r w:rsidRPr="000F30C8">
        <w:rPr>
          <w:rFonts w:ascii="Times New Roman" w:eastAsia="SimSun" w:hAnsi="Times New Roman" w:cs="Times New Roman"/>
          <w:b/>
          <w:bCs/>
          <w:sz w:val="26"/>
          <w:szCs w:val="26"/>
          <w:lang w:val="x-none" w:eastAsia="x-none"/>
        </w:rPr>
        <w:t xml:space="preserve"> отчет</w:t>
      </w:r>
      <w:r w:rsidRPr="000F30C8">
        <w:rPr>
          <w:rFonts w:ascii="Times New Roman" w:eastAsia="SimSun" w:hAnsi="Times New Roman" w:cs="Times New Roman"/>
          <w:b/>
          <w:bCs/>
          <w:sz w:val="26"/>
          <w:szCs w:val="26"/>
          <w:lang w:eastAsia="x-none"/>
        </w:rPr>
        <w:t>е</w:t>
      </w:r>
      <w:r w:rsidRPr="000F30C8">
        <w:rPr>
          <w:rFonts w:ascii="Times New Roman" w:eastAsia="SimSun" w:hAnsi="Times New Roman" w:cs="Times New Roman"/>
          <w:b/>
          <w:bCs/>
          <w:sz w:val="26"/>
          <w:szCs w:val="26"/>
          <w:lang w:val="x-none" w:eastAsia="x-none"/>
        </w:rPr>
        <w:t xml:space="preserve">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rsidRPr="000F30C8">
        <w:rPr>
          <w:rFonts w:ascii="Times New Roman" w:eastAsia="SimSun" w:hAnsi="Times New Roman" w:cs="Times New Roman"/>
          <w:b/>
          <w:bCs/>
          <w:sz w:val="26"/>
          <w:szCs w:val="26"/>
          <w:lang w:eastAsia="x-none"/>
        </w:rPr>
        <w:t>.</w:t>
      </w:r>
    </w:p>
    <w:p w:rsidR="00541745" w:rsidRPr="00706138" w:rsidRDefault="000F30C8" w:rsidP="004218E4">
      <w:pPr>
        <w:spacing w:after="0" w:line="240" w:lineRule="auto"/>
        <w:ind w:left="-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p>
    <w:p w:rsidR="00706138" w:rsidRPr="000F30C8" w:rsidRDefault="000F30C8" w:rsidP="000F30C8">
      <w:pPr>
        <w:spacing w:after="0" w:line="240" w:lineRule="auto"/>
        <w:ind w:left="-567"/>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r w:rsidRPr="000F30C8">
        <w:rPr>
          <w:rFonts w:ascii="Times New Roman" w:eastAsia="Calibri" w:hAnsi="Times New Roman" w:cs="Times New Roman"/>
          <w:b/>
          <w:sz w:val="24"/>
          <w:szCs w:val="24"/>
          <w:lang w:eastAsia="ru-RU"/>
        </w:rPr>
        <w:t xml:space="preserve">ГБОУ ДПО ИПК РО РИ </w:t>
      </w:r>
      <w:hyperlink r:id="rId41" w:history="1">
        <w:r w:rsidRPr="000F30C8">
          <w:rPr>
            <w:rStyle w:val="afc"/>
            <w:rFonts w:ascii="Times New Roman" w:eastAsia="Calibri" w:hAnsi="Times New Roman" w:cs="Times New Roman"/>
            <w:b/>
            <w:sz w:val="24"/>
            <w:szCs w:val="24"/>
            <w:lang w:eastAsia="ru-RU"/>
          </w:rPr>
          <w:t>http://ipkro.riobr.ru/</w:t>
        </w:r>
      </w:hyperlink>
    </w:p>
    <w:p w:rsidR="00706138" w:rsidRPr="00706138" w:rsidRDefault="00706138" w:rsidP="00706138">
      <w:pPr>
        <w:keepNext/>
        <w:keepLines/>
        <w:tabs>
          <w:tab w:val="left" w:pos="567"/>
        </w:tabs>
        <w:spacing w:before="200" w:after="0" w:line="240" w:lineRule="auto"/>
        <w:ind w:left="426"/>
        <w:jc w:val="center"/>
        <w:outlineLvl w:val="2"/>
        <w:rPr>
          <w:rFonts w:ascii="Cambria" w:eastAsia="SimSun" w:hAnsi="Cambria" w:cs="Times New Roman"/>
          <w:b/>
          <w:bCs/>
          <w:sz w:val="28"/>
          <w:szCs w:val="24"/>
          <w:lang w:eastAsia="ru-RU"/>
        </w:rPr>
      </w:pPr>
      <w:r w:rsidRPr="00706138">
        <w:rPr>
          <w:rFonts w:ascii="Times New Roman" w:eastAsia="SimSun" w:hAnsi="Times New Roman" w:cs="Times New Roman"/>
          <w:b/>
          <w:bCs/>
          <w:sz w:val="28"/>
          <w:szCs w:val="28"/>
          <w:lang w:eastAsia="ru-RU"/>
        </w:rPr>
        <w:t>Раздел 5. Предложения в ДОРОЖНУЮ КАРТУ по развитию региональной системы образования</w:t>
      </w:r>
    </w:p>
    <w:p w:rsidR="00706138" w:rsidRPr="00706138" w:rsidRDefault="00706138" w:rsidP="000F30C8">
      <w:pPr>
        <w:keepNext/>
        <w:keepLines/>
        <w:numPr>
          <w:ilvl w:val="0"/>
          <w:numId w:val="98"/>
        </w:numPr>
        <w:spacing w:before="200" w:after="0" w:line="240" w:lineRule="auto"/>
        <w:outlineLvl w:val="2"/>
        <w:rPr>
          <w:rFonts w:ascii="Times New Roman" w:eastAsia="SimSun" w:hAnsi="Times New Roman" w:cs="Times New Roman"/>
          <w:vanish/>
          <w:sz w:val="28"/>
          <w:szCs w:val="24"/>
          <w:lang w:eastAsia="ru-RU"/>
        </w:rPr>
      </w:pPr>
    </w:p>
    <w:p w:rsidR="00706138" w:rsidRPr="00706138" w:rsidRDefault="00706138" w:rsidP="000F30C8">
      <w:pPr>
        <w:keepNext/>
        <w:keepLines/>
        <w:numPr>
          <w:ilvl w:val="1"/>
          <w:numId w:val="98"/>
        </w:numPr>
        <w:tabs>
          <w:tab w:val="left" w:pos="567"/>
        </w:tabs>
        <w:spacing w:before="200" w:after="0" w:line="240" w:lineRule="auto"/>
        <w:ind w:left="284"/>
        <w:jc w:val="both"/>
        <w:outlineLvl w:val="2"/>
        <w:rPr>
          <w:rFonts w:ascii="Times New Roman" w:eastAsia="SimSun" w:hAnsi="Times New Roman" w:cs="Times New Roman"/>
          <w:b/>
          <w:bCs/>
          <w:sz w:val="28"/>
          <w:szCs w:val="24"/>
          <w:lang w:eastAsia="ru-RU"/>
        </w:rPr>
      </w:pPr>
      <w:r w:rsidRPr="00706138">
        <w:rPr>
          <w:rFonts w:ascii="Times New Roman" w:eastAsia="SimSun" w:hAnsi="Times New Roman" w:cs="Times New Roman"/>
          <w:b/>
          <w:bCs/>
          <w:sz w:val="28"/>
          <w:szCs w:val="24"/>
          <w:lang w:eastAsia="ru-RU"/>
        </w:rPr>
        <w:t xml:space="preserve">Анализ эффективности мероприятий, указанных в предложениях в дорожную карту по развитию региональной системы образования на 2020 - 2021 г. </w:t>
      </w:r>
    </w:p>
    <w:p w:rsidR="00706138" w:rsidRPr="00706138" w:rsidRDefault="00706138" w:rsidP="00706138">
      <w:pPr>
        <w:keepNext/>
        <w:spacing w:line="240" w:lineRule="auto"/>
        <w:jc w:val="right"/>
        <w:rPr>
          <w:rFonts w:ascii="Times New Roman" w:eastAsia="Calibri" w:hAnsi="Times New Roman" w:cs="Times New Roman"/>
          <w:bCs/>
          <w:i/>
          <w:sz w:val="18"/>
          <w:szCs w:val="18"/>
          <w:lang w:eastAsia="ru-RU"/>
        </w:rPr>
      </w:pPr>
      <w:r w:rsidRPr="00706138">
        <w:rPr>
          <w:rFonts w:ascii="Times New Roman" w:eastAsia="Calibri" w:hAnsi="Times New Roman" w:cs="Times New Roman"/>
          <w:bCs/>
          <w:i/>
          <w:sz w:val="18"/>
          <w:szCs w:val="18"/>
          <w:lang w:eastAsia="ru-RU"/>
        </w:rPr>
        <w:t xml:space="preserve">Таблица </w:t>
      </w:r>
      <w:r w:rsidR="00623AAB" w:rsidRPr="00706138">
        <w:rPr>
          <w:rFonts w:ascii="Times New Roman" w:eastAsia="Calibri" w:hAnsi="Times New Roman" w:cs="Times New Roman"/>
          <w:bCs/>
          <w:i/>
          <w:sz w:val="18"/>
          <w:szCs w:val="18"/>
          <w:lang w:eastAsia="ru-RU"/>
        </w:rPr>
        <w:fldChar w:fldCharType="begin"/>
      </w:r>
      <w:r w:rsidRPr="00706138">
        <w:rPr>
          <w:rFonts w:ascii="Times New Roman" w:eastAsia="Calibri" w:hAnsi="Times New Roman" w:cs="Times New Roman"/>
          <w:bCs/>
          <w:i/>
          <w:sz w:val="18"/>
          <w:szCs w:val="18"/>
          <w:lang w:eastAsia="ru-RU"/>
        </w:rPr>
        <w:instrText xml:space="preserve"> STYLEREF 1 \s </w:instrText>
      </w:r>
      <w:r w:rsidR="00623AAB" w:rsidRPr="00706138">
        <w:rPr>
          <w:rFonts w:ascii="Times New Roman" w:eastAsia="Calibri" w:hAnsi="Times New Roman" w:cs="Times New Roman"/>
          <w:bCs/>
          <w:i/>
          <w:sz w:val="18"/>
          <w:szCs w:val="18"/>
          <w:lang w:eastAsia="ru-RU"/>
        </w:rPr>
        <w:fldChar w:fldCharType="separate"/>
      </w:r>
      <w:r w:rsidRPr="00706138">
        <w:rPr>
          <w:rFonts w:ascii="Times New Roman" w:eastAsia="Calibri" w:hAnsi="Times New Roman" w:cs="Times New Roman"/>
          <w:bCs/>
          <w:i/>
          <w:noProof/>
          <w:sz w:val="18"/>
          <w:szCs w:val="18"/>
          <w:lang w:eastAsia="ru-RU"/>
        </w:rPr>
        <w:t>2</w:t>
      </w:r>
      <w:r w:rsidR="00623AAB" w:rsidRPr="00706138">
        <w:rPr>
          <w:rFonts w:ascii="Times New Roman" w:eastAsia="Calibri" w:hAnsi="Times New Roman" w:cs="Times New Roman"/>
          <w:bCs/>
          <w:i/>
          <w:sz w:val="18"/>
          <w:szCs w:val="18"/>
          <w:lang w:eastAsia="ru-RU"/>
        </w:rPr>
        <w:fldChar w:fldCharType="end"/>
      </w:r>
      <w:r w:rsidRPr="00706138">
        <w:rPr>
          <w:rFonts w:ascii="Times New Roman" w:eastAsia="Calibri" w:hAnsi="Times New Roman" w:cs="Times New Roman"/>
          <w:bCs/>
          <w:i/>
          <w:sz w:val="18"/>
          <w:szCs w:val="18"/>
          <w:lang w:eastAsia="ru-RU"/>
        </w:rPr>
        <w:noBreakHyphen/>
      </w:r>
      <w:r w:rsidR="00623AAB" w:rsidRPr="00706138">
        <w:rPr>
          <w:rFonts w:ascii="Times New Roman" w:eastAsia="Calibri" w:hAnsi="Times New Roman" w:cs="Times New Roman"/>
          <w:bCs/>
          <w:i/>
          <w:sz w:val="18"/>
          <w:szCs w:val="18"/>
          <w:lang w:eastAsia="ru-RU"/>
        </w:rPr>
        <w:fldChar w:fldCharType="begin"/>
      </w:r>
      <w:r w:rsidRPr="00706138">
        <w:rPr>
          <w:rFonts w:ascii="Times New Roman" w:eastAsia="Calibri" w:hAnsi="Times New Roman" w:cs="Times New Roman"/>
          <w:bCs/>
          <w:i/>
          <w:sz w:val="18"/>
          <w:szCs w:val="18"/>
          <w:lang w:eastAsia="ru-RU"/>
        </w:rPr>
        <w:instrText xml:space="preserve"> SEQ Таблица \* ARABIC \s 1 </w:instrText>
      </w:r>
      <w:r w:rsidR="00623AAB" w:rsidRPr="00706138">
        <w:rPr>
          <w:rFonts w:ascii="Times New Roman" w:eastAsia="Calibri" w:hAnsi="Times New Roman" w:cs="Times New Roman"/>
          <w:bCs/>
          <w:i/>
          <w:sz w:val="18"/>
          <w:szCs w:val="18"/>
          <w:lang w:eastAsia="ru-RU"/>
        </w:rPr>
        <w:fldChar w:fldCharType="separate"/>
      </w:r>
      <w:r w:rsidRPr="00706138">
        <w:rPr>
          <w:rFonts w:ascii="Times New Roman" w:eastAsia="Calibri" w:hAnsi="Times New Roman" w:cs="Times New Roman"/>
          <w:bCs/>
          <w:i/>
          <w:noProof/>
          <w:sz w:val="18"/>
          <w:szCs w:val="18"/>
          <w:lang w:eastAsia="ru-RU"/>
        </w:rPr>
        <w:t>14</w:t>
      </w:r>
      <w:r w:rsidR="00623AAB" w:rsidRPr="00706138">
        <w:rPr>
          <w:rFonts w:ascii="Times New Roman" w:eastAsia="Calibri" w:hAnsi="Times New Roman" w:cs="Times New Roman"/>
          <w:bCs/>
          <w:i/>
          <w:sz w:val="18"/>
          <w:szCs w:val="18"/>
          <w:lang w:eastAsia="ru-RU"/>
        </w:rPr>
        <w:fldChar w:fldCharType="end"/>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3641"/>
        <w:gridCol w:w="1669"/>
        <w:gridCol w:w="4330"/>
      </w:tblGrid>
      <w:tr w:rsidR="00706138" w:rsidRPr="00706138" w:rsidTr="00D15AAF">
        <w:trPr>
          <w:trHeight w:val="365"/>
        </w:trPr>
        <w:tc>
          <w:tcPr>
            <w:tcW w:w="673" w:type="dxa"/>
            <w:shd w:val="clear" w:color="auto" w:fill="auto"/>
            <w:vAlign w:val="center"/>
          </w:tcPr>
          <w:p w:rsidR="00706138" w:rsidRPr="00706138" w:rsidRDefault="00706138" w:rsidP="00706138">
            <w:pPr>
              <w:spacing w:after="0" w:line="240" w:lineRule="auto"/>
              <w:jc w:val="center"/>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w:t>
            </w:r>
          </w:p>
        </w:tc>
        <w:tc>
          <w:tcPr>
            <w:tcW w:w="3641" w:type="dxa"/>
            <w:shd w:val="clear" w:color="auto" w:fill="auto"/>
            <w:vAlign w:val="center"/>
          </w:tcPr>
          <w:p w:rsidR="00706138" w:rsidRPr="00706138" w:rsidRDefault="00706138" w:rsidP="00706138">
            <w:pPr>
              <w:spacing w:after="0" w:line="240" w:lineRule="auto"/>
              <w:jc w:val="center"/>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Название мероприятия</w:t>
            </w:r>
          </w:p>
        </w:tc>
        <w:tc>
          <w:tcPr>
            <w:tcW w:w="1669" w:type="dxa"/>
            <w:shd w:val="clear" w:color="auto" w:fill="auto"/>
            <w:vAlign w:val="center"/>
          </w:tcPr>
          <w:p w:rsidR="00706138" w:rsidRPr="00706138" w:rsidRDefault="00706138" w:rsidP="00706138">
            <w:pPr>
              <w:spacing w:after="0" w:line="240" w:lineRule="auto"/>
              <w:jc w:val="center"/>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Показатели</w:t>
            </w:r>
          </w:p>
          <w:p w:rsidR="00706138" w:rsidRPr="00706138" w:rsidRDefault="00706138" w:rsidP="00706138">
            <w:pPr>
              <w:spacing w:after="0" w:line="240" w:lineRule="auto"/>
              <w:jc w:val="center"/>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(дата, формат, место проведения, категории участников)</w:t>
            </w:r>
          </w:p>
        </w:tc>
        <w:tc>
          <w:tcPr>
            <w:tcW w:w="4330" w:type="dxa"/>
            <w:shd w:val="clear" w:color="auto" w:fill="auto"/>
            <w:vAlign w:val="center"/>
          </w:tcPr>
          <w:p w:rsidR="00706138" w:rsidRPr="00706138" w:rsidRDefault="00706138" w:rsidP="00706138">
            <w:pPr>
              <w:spacing w:after="0" w:line="240" w:lineRule="auto"/>
              <w:jc w:val="center"/>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 xml:space="preserve">Выводы об эффективности (или ее отсутствии), </w:t>
            </w:r>
            <w:r w:rsidRPr="00706138">
              <w:rPr>
                <w:rFonts w:ascii="Times New Roman" w:eastAsia="Calibri" w:hAnsi="Times New Roman" w:cs="Times New Roman"/>
                <w:sz w:val="24"/>
                <w:szCs w:val="24"/>
                <w:lang w:eastAsia="ru-RU"/>
              </w:rPr>
              <w:br/>
              <w:t>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p>
        </w:tc>
      </w:tr>
      <w:tr w:rsidR="00706138" w:rsidRPr="00706138" w:rsidTr="00D15AAF">
        <w:tc>
          <w:tcPr>
            <w:tcW w:w="673" w:type="dxa"/>
            <w:shd w:val="clear" w:color="auto" w:fill="auto"/>
          </w:tcPr>
          <w:p w:rsidR="00706138" w:rsidRPr="00706138" w:rsidRDefault="00706138" w:rsidP="000E3514">
            <w:pPr>
              <w:numPr>
                <w:ilvl w:val="0"/>
                <w:numId w:val="27"/>
              </w:numPr>
              <w:spacing w:after="160" w:line="240" w:lineRule="auto"/>
              <w:contextualSpacing/>
              <w:jc w:val="both"/>
              <w:rPr>
                <w:rFonts w:ascii="Times New Roman" w:eastAsia="Calibri" w:hAnsi="Times New Roman" w:cs="Times New Roman"/>
                <w:smallCaps/>
                <w:sz w:val="24"/>
                <w:szCs w:val="24"/>
              </w:rPr>
            </w:pPr>
          </w:p>
        </w:tc>
        <w:tc>
          <w:tcPr>
            <w:tcW w:w="3641" w:type="dxa"/>
            <w:shd w:val="clear" w:color="auto" w:fill="auto"/>
          </w:tcPr>
          <w:p w:rsidR="00706138" w:rsidRPr="00706138" w:rsidRDefault="00706138" w:rsidP="00706138">
            <w:pPr>
              <w:keepNext/>
              <w:keepLines/>
              <w:spacing w:after="160" w:line="259" w:lineRule="auto"/>
              <w:outlineLvl w:val="2"/>
              <w:rPr>
                <w:rFonts w:ascii="Times New Roman" w:eastAsia="Calibri" w:hAnsi="Times New Roman" w:cs="Times New Roman"/>
                <w:sz w:val="24"/>
                <w:szCs w:val="24"/>
              </w:rPr>
            </w:pPr>
            <w:r w:rsidRPr="00706138">
              <w:rPr>
                <w:rFonts w:ascii="Times New Roman" w:eastAsia="Calibri" w:hAnsi="Times New Roman" w:cs="Times New Roman"/>
                <w:sz w:val="24"/>
                <w:szCs w:val="24"/>
              </w:rPr>
              <w:t>Организация</w:t>
            </w:r>
            <w:r w:rsidRPr="00706138">
              <w:rPr>
                <w:rFonts w:ascii="Times New Roman" w:eastAsia="Calibri" w:hAnsi="Times New Roman" w:cs="Times New Roman"/>
                <w:color w:val="000000"/>
                <w:sz w:val="24"/>
                <w:szCs w:val="24"/>
              </w:rPr>
              <w:t xml:space="preserve"> обсуждения предметных результатов и содержания примерной основной образовательной программы среднего общего образования по биологии (ИПКРО РИ)</w:t>
            </w:r>
          </w:p>
        </w:tc>
        <w:tc>
          <w:tcPr>
            <w:tcW w:w="1669" w:type="dxa"/>
            <w:shd w:val="clear" w:color="auto" w:fill="auto"/>
          </w:tcPr>
          <w:p w:rsidR="00706138" w:rsidRPr="00706138" w:rsidRDefault="00706138" w:rsidP="00706138">
            <w:pPr>
              <w:spacing w:after="160" w:line="259" w:lineRule="auto"/>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 xml:space="preserve">сентябрь </w:t>
            </w:r>
          </w:p>
          <w:p w:rsidR="00706138" w:rsidRPr="00706138" w:rsidRDefault="00706138" w:rsidP="00706138">
            <w:pPr>
              <w:spacing w:after="160" w:line="259" w:lineRule="auto"/>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2020 г.</w:t>
            </w:r>
          </w:p>
        </w:tc>
        <w:tc>
          <w:tcPr>
            <w:tcW w:w="4330" w:type="dxa"/>
            <w:shd w:val="clear" w:color="auto" w:fill="auto"/>
          </w:tcPr>
          <w:p w:rsidR="00706138" w:rsidRPr="00706138" w:rsidRDefault="00706138" w:rsidP="00706138">
            <w:pPr>
              <w:keepNext/>
              <w:keepLines/>
              <w:spacing w:after="160" w:line="259" w:lineRule="auto"/>
              <w:outlineLvl w:val="2"/>
              <w:rPr>
                <w:rFonts w:ascii="Times New Roman" w:eastAsia="Calibri" w:hAnsi="Times New Roman" w:cs="Times New Roman"/>
                <w:sz w:val="24"/>
                <w:szCs w:val="24"/>
              </w:rPr>
            </w:pPr>
            <w:r w:rsidRPr="00706138">
              <w:rPr>
                <w:rFonts w:ascii="Times New Roman" w:eastAsia="Calibri" w:hAnsi="Times New Roman" w:cs="Times New Roman"/>
                <w:sz w:val="24"/>
                <w:szCs w:val="24"/>
              </w:rPr>
              <w:t>Необходимо систематически проводить данное мероприятие, так как при анализе предметных результатов учителя выявляют зоны западения у учащихся и корректируют свою работу</w:t>
            </w:r>
          </w:p>
        </w:tc>
      </w:tr>
      <w:tr w:rsidR="00706138" w:rsidRPr="00706138" w:rsidTr="00D15AAF">
        <w:tc>
          <w:tcPr>
            <w:tcW w:w="673" w:type="dxa"/>
            <w:shd w:val="clear" w:color="auto" w:fill="auto"/>
          </w:tcPr>
          <w:p w:rsidR="00706138" w:rsidRPr="00706138" w:rsidRDefault="00706138" w:rsidP="000E3514">
            <w:pPr>
              <w:numPr>
                <w:ilvl w:val="0"/>
                <w:numId w:val="27"/>
              </w:numPr>
              <w:spacing w:after="160" w:line="240" w:lineRule="auto"/>
              <w:contextualSpacing/>
              <w:jc w:val="both"/>
              <w:rPr>
                <w:rFonts w:ascii="Times New Roman" w:eastAsia="Calibri" w:hAnsi="Times New Roman" w:cs="Times New Roman"/>
                <w:smallCaps/>
                <w:sz w:val="24"/>
                <w:szCs w:val="24"/>
              </w:rPr>
            </w:pPr>
          </w:p>
        </w:tc>
        <w:tc>
          <w:tcPr>
            <w:tcW w:w="3641" w:type="dxa"/>
            <w:shd w:val="clear" w:color="auto" w:fill="auto"/>
          </w:tcPr>
          <w:p w:rsidR="00706138" w:rsidRPr="00706138" w:rsidRDefault="00706138" w:rsidP="00706138">
            <w:pPr>
              <w:keepNext/>
              <w:keepLines/>
              <w:spacing w:after="160" w:line="259" w:lineRule="auto"/>
              <w:outlineLvl w:val="2"/>
              <w:rPr>
                <w:rFonts w:ascii="Times New Roman" w:eastAsia="Calibri" w:hAnsi="Times New Roman" w:cs="Times New Roman"/>
                <w:sz w:val="24"/>
                <w:szCs w:val="24"/>
              </w:rPr>
            </w:pPr>
            <w:r w:rsidRPr="00706138">
              <w:rPr>
                <w:rFonts w:ascii="Times New Roman" w:eastAsia="Times New Roman" w:hAnsi="Times New Roman" w:cs="Times New Roman"/>
                <w:sz w:val="24"/>
                <w:szCs w:val="24"/>
                <w:lang w:eastAsia="ru-RU"/>
              </w:rPr>
              <w:t>Разработка методических рекомендаций по биологии с учетом результатов ЕГЭ-2020 г. по повышению качества обучения выпускников, демонстрирующих низкие образовательные результаты.</w:t>
            </w:r>
            <w:r w:rsidRPr="00706138">
              <w:rPr>
                <w:rFonts w:ascii="Times New Roman" w:eastAsia="Times New Roman" w:hAnsi="Times New Roman" w:cs="Times New Roman"/>
                <w:color w:val="000000"/>
                <w:sz w:val="24"/>
                <w:szCs w:val="24"/>
                <w:lang w:eastAsia="ru-RU"/>
              </w:rPr>
              <w:t xml:space="preserve"> (ИПКРО РИ)</w:t>
            </w:r>
          </w:p>
        </w:tc>
        <w:tc>
          <w:tcPr>
            <w:tcW w:w="1669" w:type="dxa"/>
            <w:shd w:val="clear" w:color="auto" w:fill="auto"/>
          </w:tcPr>
          <w:p w:rsidR="00706138" w:rsidRPr="00706138" w:rsidRDefault="00706138" w:rsidP="00706138">
            <w:pPr>
              <w:spacing w:after="160" w:line="259" w:lineRule="auto"/>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сентябрь</w:t>
            </w:r>
          </w:p>
          <w:p w:rsidR="00706138" w:rsidRPr="00706138" w:rsidRDefault="00706138" w:rsidP="00706138">
            <w:pPr>
              <w:spacing w:after="160" w:line="259" w:lineRule="auto"/>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 xml:space="preserve"> 2020 г.</w:t>
            </w:r>
          </w:p>
        </w:tc>
        <w:tc>
          <w:tcPr>
            <w:tcW w:w="4330" w:type="dxa"/>
            <w:shd w:val="clear" w:color="auto" w:fill="auto"/>
          </w:tcPr>
          <w:p w:rsidR="00706138" w:rsidRPr="00706138" w:rsidRDefault="00706138" w:rsidP="00706138">
            <w:pPr>
              <w:keepNext/>
              <w:keepLines/>
              <w:spacing w:after="160" w:line="259" w:lineRule="auto"/>
              <w:jc w:val="both"/>
              <w:outlineLvl w:val="2"/>
              <w:rPr>
                <w:rFonts w:ascii="Times New Roman" w:eastAsia="Calibri" w:hAnsi="Times New Roman" w:cs="Times New Roman"/>
                <w:sz w:val="24"/>
                <w:szCs w:val="24"/>
              </w:rPr>
            </w:pPr>
            <w:r w:rsidRPr="00706138">
              <w:rPr>
                <w:rFonts w:ascii="Times New Roman" w:eastAsia="Calibri" w:hAnsi="Times New Roman" w:cs="Times New Roman"/>
                <w:sz w:val="24"/>
                <w:szCs w:val="24"/>
              </w:rPr>
              <w:t>Демонстрация итогов сдачи ЕГЭ по биологии, сопровождающаяся выявлением типичных ошибок и составлением методических рекомендаций по их преодолению. Презентация статистико-аналитического отчета о результатах ЕГЭ по биологии в РИ в качестве средства совершенствования работы по подготовке к экзамену</w:t>
            </w:r>
          </w:p>
        </w:tc>
      </w:tr>
      <w:tr w:rsidR="00706138" w:rsidRPr="00706138" w:rsidTr="00D15AAF">
        <w:tc>
          <w:tcPr>
            <w:tcW w:w="673" w:type="dxa"/>
            <w:shd w:val="clear" w:color="auto" w:fill="auto"/>
          </w:tcPr>
          <w:p w:rsidR="00706138" w:rsidRPr="00706138" w:rsidRDefault="00706138" w:rsidP="000E3514">
            <w:pPr>
              <w:numPr>
                <w:ilvl w:val="0"/>
                <w:numId w:val="27"/>
              </w:numPr>
              <w:spacing w:after="160" w:line="240" w:lineRule="auto"/>
              <w:contextualSpacing/>
              <w:jc w:val="both"/>
              <w:rPr>
                <w:rFonts w:ascii="Times New Roman" w:eastAsia="Calibri" w:hAnsi="Times New Roman" w:cs="Times New Roman"/>
                <w:smallCaps/>
                <w:sz w:val="24"/>
                <w:szCs w:val="24"/>
              </w:rPr>
            </w:pPr>
          </w:p>
        </w:tc>
        <w:tc>
          <w:tcPr>
            <w:tcW w:w="3641" w:type="dxa"/>
            <w:shd w:val="clear" w:color="auto" w:fill="auto"/>
          </w:tcPr>
          <w:p w:rsidR="00706138" w:rsidRPr="00706138" w:rsidRDefault="00706138" w:rsidP="00706138">
            <w:pPr>
              <w:spacing w:after="0" w:line="259" w:lineRule="auto"/>
              <w:ind w:right="-108"/>
              <w:rPr>
                <w:rFonts w:ascii="Times New Roman" w:eastAsia="Calibri" w:hAnsi="Times New Roman" w:cs="Times New Roman"/>
                <w:sz w:val="24"/>
                <w:szCs w:val="24"/>
              </w:rPr>
            </w:pPr>
            <w:r w:rsidRPr="00706138">
              <w:rPr>
                <w:rFonts w:ascii="Times New Roman" w:eastAsia="Calibri" w:hAnsi="Times New Roman" w:cs="Times New Roman"/>
                <w:sz w:val="24"/>
                <w:szCs w:val="24"/>
              </w:rPr>
              <w:t>Корректировка содержания дополнительных профессиональных программ для учителей  биологии с учётом анализа результатов ЕГЭ 2020 года (ИПКРО РИ)</w:t>
            </w:r>
          </w:p>
        </w:tc>
        <w:tc>
          <w:tcPr>
            <w:tcW w:w="1669" w:type="dxa"/>
            <w:shd w:val="clear" w:color="auto" w:fill="auto"/>
          </w:tcPr>
          <w:p w:rsidR="00706138" w:rsidRPr="00706138" w:rsidRDefault="00706138" w:rsidP="00706138">
            <w:pPr>
              <w:spacing w:after="160" w:line="259" w:lineRule="auto"/>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 xml:space="preserve">сентябрь </w:t>
            </w:r>
          </w:p>
          <w:p w:rsidR="00706138" w:rsidRPr="00706138" w:rsidRDefault="00706138" w:rsidP="00706138">
            <w:pPr>
              <w:spacing w:after="160" w:line="259" w:lineRule="auto"/>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2020 г.</w:t>
            </w:r>
          </w:p>
        </w:tc>
        <w:tc>
          <w:tcPr>
            <w:tcW w:w="4330" w:type="dxa"/>
            <w:shd w:val="clear" w:color="auto" w:fill="auto"/>
          </w:tcPr>
          <w:p w:rsidR="00706138" w:rsidRPr="00706138" w:rsidRDefault="00706138" w:rsidP="00706138">
            <w:pPr>
              <w:spacing w:after="0" w:line="259" w:lineRule="auto"/>
              <w:ind w:right="-108"/>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Охарактеризованы профессиональные</w:t>
            </w:r>
          </w:p>
          <w:p w:rsidR="00706138" w:rsidRPr="00706138" w:rsidRDefault="00706138" w:rsidP="00706138">
            <w:pPr>
              <w:spacing w:after="0" w:line="259" w:lineRule="auto"/>
              <w:ind w:right="-108"/>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дефициты, влияющие на появление</w:t>
            </w:r>
          </w:p>
          <w:p w:rsidR="00706138" w:rsidRPr="00706138" w:rsidRDefault="00706138" w:rsidP="00706138">
            <w:pPr>
              <w:spacing w:after="0" w:line="259" w:lineRule="auto"/>
              <w:ind w:right="-108"/>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низких результатов ЕГЭ, составлены</w:t>
            </w:r>
          </w:p>
          <w:p w:rsidR="00706138" w:rsidRPr="00706138" w:rsidRDefault="00706138" w:rsidP="00706138">
            <w:pPr>
              <w:spacing w:after="0" w:line="259" w:lineRule="auto"/>
              <w:ind w:right="-108"/>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индивидуальные маршруты</w:t>
            </w:r>
          </w:p>
          <w:p w:rsidR="00706138" w:rsidRPr="00706138" w:rsidRDefault="00706138" w:rsidP="00706138">
            <w:pPr>
              <w:spacing w:after="0" w:line="259" w:lineRule="auto"/>
              <w:ind w:right="-108"/>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сопровождения педагогических</w:t>
            </w:r>
          </w:p>
          <w:p w:rsidR="00706138" w:rsidRPr="00706138" w:rsidRDefault="00706138" w:rsidP="00706138">
            <w:pPr>
              <w:spacing w:after="0" w:line="259" w:lineRule="auto"/>
              <w:ind w:right="-108"/>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коллективов школ, показавших</w:t>
            </w:r>
          </w:p>
          <w:p w:rsidR="00706138" w:rsidRPr="00706138" w:rsidRDefault="00706138" w:rsidP="00706138">
            <w:pPr>
              <w:spacing w:after="0" w:line="259" w:lineRule="auto"/>
              <w:ind w:right="-108"/>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низкий результат. В результате</w:t>
            </w:r>
          </w:p>
          <w:p w:rsidR="00706138" w:rsidRPr="00706138" w:rsidRDefault="00706138" w:rsidP="00706138">
            <w:pPr>
              <w:spacing w:after="0" w:line="259" w:lineRule="auto"/>
              <w:ind w:right="-108"/>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профессионального взаимодействия</w:t>
            </w:r>
          </w:p>
          <w:p w:rsidR="00706138" w:rsidRPr="00706138" w:rsidRDefault="00706138" w:rsidP="00706138">
            <w:pPr>
              <w:spacing w:after="0" w:line="259" w:lineRule="auto"/>
              <w:ind w:right="-108"/>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обобщен опыт работы педагогов-предметников, демонстрирующих</w:t>
            </w:r>
          </w:p>
          <w:p w:rsidR="00706138" w:rsidRPr="00706138" w:rsidRDefault="00706138" w:rsidP="00706138">
            <w:pPr>
              <w:spacing w:after="0" w:line="259" w:lineRule="auto"/>
              <w:ind w:right="-108"/>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стабильно высокую подготовку к</w:t>
            </w:r>
          </w:p>
          <w:p w:rsidR="00706138" w:rsidRPr="00706138" w:rsidRDefault="00706138" w:rsidP="00706138">
            <w:pPr>
              <w:spacing w:after="0" w:line="259" w:lineRule="auto"/>
              <w:ind w:right="-108"/>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сдаче ЕГЭ.</w:t>
            </w:r>
          </w:p>
        </w:tc>
      </w:tr>
      <w:tr w:rsidR="00706138" w:rsidRPr="00706138" w:rsidTr="00D15AAF">
        <w:tc>
          <w:tcPr>
            <w:tcW w:w="673" w:type="dxa"/>
            <w:shd w:val="clear" w:color="auto" w:fill="auto"/>
          </w:tcPr>
          <w:p w:rsidR="00706138" w:rsidRPr="00706138" w:rsidRDefault="00706138" w:rsidP="000E3514">
            <w:pPr>
              <w:numPr>
                <w:ilvl w:val="0"/>
                <w:numId w:val="27"/>
              </w:numPr>
              <w:spacing w:after="160" w:line="240" w:lineRule="auto"/>
              <w:contextualSpacing/>
              <w:jc w:val="both"/>
              <w:rPr>
                <w:rFonts w:ascii="Times New Roman" w:eastAsia="Calibri" w:hAnsi="Times New Roman" w:cs="Times New Roman"/>
                <w:smallCaps/>
                <w:sz w:val="24"/>
                <w:szCs w:val="24"/>
              </w:rPr>
            </w:pPr>
          </w:p>
        </w:tc>
        <w:tc>
          <w:tcPr>
            <w:tcW w:w="3641" w:type="dxa"/>
            <w:shd w:val="clear" w:color="auto" w:fill="auto"/>
          </w:tcPr>
          <w:p w:rsidR="00706138" w:rsidRPr="00706138" w:rsidRDefault="00706138" w:rsidP="00706138">
            <w:pPr>
              <w:spacing w:after="160" w:line="259" w:lineRule="auto"/>
              <w:ind w:right="-108"/>
              <w:rPr>
                <w:rFonts w:ascii="Times New Roman" w:eastAsia="Calibri" w:hAnsi="Times New Roman" w:cs="Times New Roman"/>
                <w:sz w:val="24"/>
                <w:szCs w:val="24"/>
              </w:rPr>
            </w:pPr>
            <w:r w:rsidRPr="00706138">
              <w:rPr>
                <w:rFonts w:ascii="Times New Roman" w:eastAsia="Calibri" w:hAnsi="Times New Roman" w:cs="Times New Roman"/>
                <w:sz w:val="24"/>
                <w:szCs w:val="24"/>
              </w:rPr>
              <w:t>Дистанционные курсы повышения квалификации по теме «Оценивание ответов на задания всероссийских проверочных работ по предметам «химия» и «биология»».</w:t>
            </w:r>
          </w:p>
        </w:tc>
        <w:tc>
          <w:tcPr>
            <w:tcW w:w="1669" w:type="dxa"/>
            <w:shd w:val="clear" w:color="auto" w:fill="auto"/>
          </w:tcPr>
          <w:p w:rsidR="00706138" w:rsidRPr="00706138" w:rsidRDefault="00706138" w:rsidP="00706138">
            <w:pPr>
              <w:spacing w:after="160" w:line="360" w:lineRule="auto"/>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 xml:space="preserve">октябрь </w:t>
            </w:r>
          </w:p>
          <w:p w:rsidR="00706138" w:rsidRPr="00706138" w:rsidRDefault="00706138" w:rsidP="004218E4">
            <w:pPr>
              <w:spacing w:after="160" w:line="360" w:lineRule="auto"/>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202</w:t>
            </w:r>
            <w:r w:rsidR="004218E4">
              <w:rPr>
                <w:rFonts w:ascii="Times New Roman" w:eastAsia="Calibri" w:hAnsi="Times New Roman" w:cs="Times New Roman"/>
                <w:sz w:val="24"/>
                <w:szCs w:val="24"/>
              </w:rPr>
              <w:t>0</w:t>
            </w:r>
            <w:r w:rsidRPr="00706138">
              <w:rPr>
                <w:rFonts w:ascii="Times New Roman" w:eastAsia="Calibri" w:hAnsi="Times New Roman" w:cs="Times New Roman"/>
                <w:sz w:val="24"/>
                <w:szCs w:val="24"/>
              </w:rPr>
              <w:t xml:space="preserve"> г.</w:t>
            </w:r>
          </w:p>
        </w:tc>
        <w:tc>
          <w:tcPr>
            <w:tcW w:w="4330" w:type="dxa"/>
            <w:shd w:val="clear" w:color="auto" w:fill="auto"/>
          </w:tcPr>
          <w:p w:rsidR="00706138" w:rsidRPr="00706138" w:rsidRDefault="00706138" w:rsidP="00706138">
            <w:pPr>
              <w:spacing w:after="160" w:line="259" w:lineRule="auto"/>
              <w:ind w:right="-108"/>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Выполнен анализ результатов ВПР по биологии 2020; рассмотрена структура ВПР 2021 года; Отработана практика оценивания заданий ВПР по биологии.</w:t>
            </w:r>
          </w:p>
        </w:tc>
      </w:tr>
      <w:tr w:rsidR="00706138" w:rsidRPr="00706138" w:rsidTr="00D15AAF">
        <w:tc>
          <w:tcPr>
            <w:tcW w:w="673" w:type="dxa"/>
            <w:shd w:val="clear" w:color="auto" w:fill="auto"/>
          </w:tcPr>
          <w:p w:rsidR="00706138" w:rsidRPr="00706138" w:rsidRDefault="00706138" w:rsidP="000E3514">
            <w:pPr>
              <w:numPr>
                <w:ilvl w:val="0"/>
                <w:numId w:val="27"/>
              </w:numPr>
              <w:spacing w:after="160" w:line="240" w:lineRule="auto"/>
              <w:contextualSpacing/>
              <w:jc w:val="both"/>
              <w:rPr>
                <w:rFonts w:ascii="Times New Roman" w:eastAsia="Calibri" w:hAnsi="Times New Roman" w:cs="Times New Roman"/>
                <w:smallCaps/>
                <w:sz w:val="24"/>
                <w:szCs w:val="24"/>
              </w:rPr>
            </w:pPr>
          </w:p>
        </w:tc>
        <w:tc>
          <w:tcPr>
            <w:tcW w:w="3641" w:type="dxa"/>
            <w:shd w:val="clear" w:color="auto" w:fill="auto"/>
          </w:tcPr>
          <w:p w:rsidR="00706138" w:rsidRPr="00706138" w:rsidRDefault="00706138" w:rsidP="00706138">
            <w:pPr>
              <w:spacing w:after="160" w:line="259" w:lineRule="auto"/>
              <w:rPr>
                <w:rFonts w:ascii="Times New Roman" w:eastAsia="Calibri" w:hAnsi="Times New Roman" w:cs="Times New Roman"/>
                <w:sz w:val="24"/>
                <w:szCs w:val="24"/>
              </w:rPr>
            </w:pPr>
            <w:r w:rsidRPr="00706138">
              <w:rPr>
                <w:rFonts w:ascii="Times New Roman" w:eastAsia="Calibri" w:hAnsi="Times New Roman" w:cs="Times New Roman"/>
                <w:sz w:val="24"/>
                <w:szCs w:val="24"/>
              </w:rPr>
              <w:t>Дистанционные курсы повышения квалификации по теме «Естественнонаучная грамотность школьников: задания Международной программы по оценке образовательных достижений учащихся (PISA)»</w:t>
            </w:r>
          </w:p>
        </w:tc>
        <w:tc>
          <w:tcPr>
            <w:tcW w:w="1669" w:type="dxa"/>
            <w:shd w:val="clear" w:color="auto" w:fill="auto"/>
          </w:tcPr>
          <w:p w:rsidR="00706138" w:rsidRPr="00706138" w:rsidRDefault="00706138" w:rsidP="00706138">
            <w:pPr>
              <w:widowControl w:val="0"/>
              <w:spacing w:after="0"/>
              <w:jc w:val="center"/>
              <w:rPr>
                <w:rFonts w:ascii="Times New Roman" w:eastAsia="Times New Roman" w:hAnsi="Times New Roman" w:cs="Times New Roman"/>
                <w:sz w:val="24"/>
                <w:szCs w:val="24"/>
                <w:lang w:eastAsia="ru-RU"/>
              </w:rPr>
            </w:pPr>
            <w:r w:rsidRPr="00706138">
              <w:rPr>
                <w:rFonts w:ascii="Times New Roman" w:eastAsia="Times New Roman" w:hAnsi="Times New Roman" w:cs="Times New Roman"/>
                <w:sz w:val="24"/>
                <w:szCs w:val="24"/>
                <w:lang w:eastAsia="ru-RU"/>
              </w:rPr>
              <w:t xml:space="preserve">ноябрь </w:t>
            </w:r>
          </w:p>
          <w:p w:rsidR="00706138" w:rsidRPr="00706138" w:rsidRDefault="00706138" w:rsidP="004218E4">
            <w:pPr>
              <w:widowControl w:val="0"/>
              <w:spacing w:after="0"/>
              <w:jc w:val="center"/>
              <w:rPr>
                <w:rFonts w:ascii="Times New Roman" w:eastAsia="Times New Roman" w:hAnsi="Times New Roman" w:cs="Times New Roman"/>
                <w:snapToGrid w:val="0"/>
                <w:sz w:val="24"/>
                <w:szCs w:val="24"/>
              </w:rPr>
            </w:pPr>
            <w:r w:rsidRPr="00706138">
              <w:rPr>
                <w:rFonts w:ascii="Times New Roman" w:eastAsia="Times New Roman" w:hAnsi="Times New Roman" w:cs="Times New Roman"/>
                <w:sz w:val="24"/>
                <w:szCs w:val="24"/>
                <w:lang w:eastAsia="ru-RU"/>
              </w:rPr>
              <w:t>202</w:t>
            </w:r>
            <w:r w:rsidR="004218E4">
              <w:rPr>
                <w:rFonts w:ascii="Times New Roman" w:eastAsia="Times New Roman" w:hAnsi="Times New Roman" w:cs="Times New Roman"/>
                <w:sz w:val="24"/>
                <w:szCs w:val="24"/>
                <w:lang w:eastAsia="ru-RU"/>
              </w:rPr>
              <w:t>0</w:t>
            </w:r>
            <w:r w:rsidRPr="00706138">
              <w:rPr>
                <w:rFonts w:ascii="Times New Roman" w:eastAsia="Times New Roman" w:hAnsi="Times New Roman" w:cs="Times New Roman"/>
                <w:sz w:val="24"/>
                <w:szCs w:val="24"/>
                <w:lang w:eastAsia="ru-RU"/>
              </w:rPr>
              <w:t xml:space="preserve"> г.</w:t>
            </w:r>
          </w:p>
        </w:tc>
        <w:tc>
          <w:tcPr>
            <w:tcW w:w="4330" w:type="dxa"/>
            <w:shd w:val="clear" w:color="auto" w:fill="auto"/>
          </w:tcPr>
          <w:p w:rsidR="00706138" w:rsidRPr="00706138" w:rsidRDefault="00706138" w:rsidP="00706138">
            <w:pPr>
              <w:spacing w:after="160" w:line="259" w:lineRule="auto"/>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Данные КПК были достаточно эффективными так как учителя разобрали формат заданий международного исследования PISA по естественнонаучной грамотности, а также освоили систему оценивания заданий PISA, в соответствии с критериями оценивания заданий. Помимо этого, приобрели опыт по разработке практико-ориентированных заданий в области естествознания и критериев их оценивания.</w:t>
            </w:r>
          </w:p>
        </w:tc>
      </w:tr>
      <w:tr w:rsidR="00706138" w:rsidRPr="00706138" w:rsidTr="00D15AAF">
        <w:tc>
          <w:tcPr>
            <w:tcW w:w="673" w:type="dxa"/>
            <w:shd w:val="clear" w:color="auto" w:fill="auto"/>
          </w:tcPr>
          <w:p w:rsidR="00706138" w:rsidRPr="00706138" w:rsidRDefault="00706138" w:rsidP="000E3514">
            <w:pPr>
              <w:numPr>
                <w:ilvl w:val="0"/>
                <w:numId w:val="27"/>
              </w:numPr>
              <w:spacing w:after="160" w:line="240" w:lineRule="auto"/>
              <w:contextualSpacing/>
              <w:jc w:val="both"/>
              <w:rPr>
                <w:rFonts w:ascii="Times New Roman" w:eastAsia="Calibri" w:hAnsi="Times New Roman" w:cs="Times New Roman"/>
                <w:smallCaps/>
                <w:sz w:val="24"/>
                <w:szCs w:val="24"/>
              </w:rPr>
            </w:pPr>
          </w:p>
        </w:tc>
        <w:tc>
          <w:tcPr>
            <w:tcW w:w="3641" w:type="dxa"/>
            <w:shd w:val="clear" w:color="auto" w:fill="auto"/>
          </w:tcPr>
          <w:p w:rsidR="00706138" w:rsidRPr="00706138" w:rsidRDefault="00706138" w:rsidP="00706138">
            <w:pPr>
              <w:spacing w:after="0" w:line="259" w:lineRule="auto"/>
              <w:ind w:right="-108"/>
              <w:rPr>
                <w:rFonts w:ascii="Times New Roman" w:eastAsia="Calibri" w:hAnsi="Times New Roman" w:cs="Times New Roman"/>
                <w:sz w:val="24"/>
                <w:szCs w:val="24"/>
              </w:rPr>
            </w:pPr>
            <w:r w:rsidRPr="00706138">
              <w:rPr>
                <w:rFonts w:ascii="Times New Roman" w:eastAsia="Calibri" w:hAnsi="Times New Roman" w:cs="Times New Roman"/>
                <w:sz w:val="24"/>
                <w:szCs w:val="24"/>
              </w:rPr>
              <w:t>Очно-заочные курсы повышения квалификации для учителей биологии по теме «Педагогические условия повышения качества обучения на основе анализа результатов оценочных процедур в предметной области «Биология»»</w:t>
            </w:r>
          </w:p>
        </w:tc>
        <w:tc>
          <w:tcPr>
            <w:tcW w:w="1669" w:type="dxa"/>
            <w:shd w:val="clear" w:color="auto" w:fill="auto"/>
          </w:tcPr>
          <w:p w:rsidR="00706138" w:rsidRPr="00706138" w:rsidRDefault="00706138" w:rsidP="00706138">
            <w:pPr>
              <w:spacing w:after="160" w:line="259" w:lineRule="auto"/>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 xml:space="preserve">февраль-март </w:t>
            </w:r>
          </w:p>
          <w:p w:rsidR="00706138" w:rsidRPr="00706138" w:rsidRDefault="00706138" w:rsidP="00706138">
            <w:pPr>
              <w:spacing w:after="160" w:line="259" w:lineRule="auto"/>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2021 г.</w:t>
            </w:r>
          </w:p>
        </w:tc>
        <w:tc>
          <w:tcPr>
            <w:tcW w:w="4330" w:type="dxa"/>
            <w:shd w:val="clear" w:color="auto" w:fill="auto"/>
          </w:tcPr>
          <w:p w:rsidR="00706138" w:rsidRPr="00706138" w:rsidRDefault="00706138" w:rsidP="00706138">
            <w:pPr>
              <w:spacing w:after="0" w:line="259" w:lineRule="auto"/>
              <w:ind w:right="-108"/>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Выполнен анализ результатов ЕГЭ по биологии; рассмотрены задания модели ЕГЭ 2021 года; проведен анализ наиболее сложных заданий ЕГЭ 1, 2 части. Учителя повысили уровень предметной и методической компетенции в области выполнения и оценивания наиболее сложных заданий ЕГЭ по биологии</w:t>
            </w:r>
          </w:p>
        </w:tc>
      </w:tr>
      <w:tr w:rsidR="00706138" w:rsidRPr="00706138" w:rsidTr="00D15AAF">
        <w:tc>
          <w:tcPr>
            <w:tcW w:w="673" w:type="dxa"/>
            <w:shd w:val="clear" w:color="auto" w:fill="auto"/>
          </w:tcPr>
          <w:p w:rsidR="00706138" w:rsidRPr="00706138" w:rsidRDefault="00706138" w:rsidP="000E3514">
            <w:pPr>
              <w:numPr>
                <w:ilvl w:val="0"/>
                <w:numId w:val="27"/>
              </w:numPr>
              <w:spacing w:after="160" w:line="240" w:lineRule="auto"/>
              <w:contextualSpacing/>
              <w:jc w:val="both"/>
              <w:rPr>
                <w:rFonts w:ascii="Times New Roman" w:eastAsia="Calibri" w:hAnsi="Times New Roman" w:cs="Times New Roman"/>
                <w:smallCaps/>
                <w:sz w:val="24"/>
                <w:szCs w:val="24"/>
              </w:rPr>
            </w:pPr>
          </w:p>
        </w:tc>
        <w:tc>
          <w:tcPr>
            <w:tcW w:w="3641" w:type="dxa"/>
            <w:shd w:val="clear" w:color="auto" w:fill="auto"/>
          </w:tcPr>
          <w:p w:rsidR="00706138" w:rsidRPr="00706138" w:rsidRDefault="00706138" w:rsidP="00706138">
            <w:pPr>
              <w:spacing w:after="0" w:line="259" w:lineRule="auto"/>
              <w:ind w:right="-108"/>
              <w:rPr>
                <w:rFonts w:ascii="Times New Roman" w:eastAsia="Calibri" w:hAnsi="Times New Roman" w:cs="Times New Roman"/>
                <w:sz w:val="24"/>
                <w:szCs w:val="24"/>
              </w:rPr>
            </w:pPr>
            <w:r w:rsidRPr="00706138">
              <w:rPr>
                <w:rFonts w:ascii="Times New Roman" w:eastAsia="Calibri" w:hAnsi="Times New Roman" w:cs="Times New Roman"/>
                <w:sz w:val="24"/>
                <w:szCs w:val="24"/>
              </w:rPr>
              <w:t>Курсы повышения квалификации для учителей биологии по теме «Подготовка экспертов для работы в региональной предметной комиссии при проведении государственной итоговой аттестации по биологии»</w:t>
            </w:r>
          </w:p>
        </w:tc>
        <w:tc>
          <w:tcPr>
            <w:tcW w:w="1669" w:type="dxa"/>
            <w:shd w:val="clear" w:color="auto" w:fill="auto"/>
          </w:tcPr>
          <w:p w:rsidR="00706138" w:rsidRPr="00706138" w:rsidRDefault="00706138" w:rsidP="00706138">
            <w:pPr>
              <w:spacing w:after="160"/>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 xml:space="preserve">март-апрель </w:t>
            </w:r>
          </w:p>
          <w:p w:rsidR="00706138" w:rsidRPr="00706138" w:rsidRDefault="00706138" w:rsidP="00706138">
            <w:pPr>
              <w:spacing w:after="160"/>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2021 г.</w:t>
            </w:r>
          </w:p>
        </w:tc>
        <w:tc>
          <w:tcPr>
            <w:tcW w:w="4330" w:type="dxa"/>
            <w:shd w:val="clear" w:color="auto" w:fill="auto"/>
          </w:tcPr>
          <w:p w:rsidR="00706138" w:rsidRPr="00706138" w:rsidRDefault="00706138" w:rsidP="00706138">
            <w:pPr>
              <w:spacing w:after="0" w:line="259" w:lineRule="auto"/>
              <w:ind w:right="-108"/>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Выполнен анализ результатов ЕГЭ по биологии 2020; рассмотрены главные аспекты модели ЕГЭ 2021 года; Отработана практика оценивания заданий письменной части ЕГЭ по биологии.</w:t>
            </w:r>
          </w:p>
        </w:tc>
      </w:tr>
      <w:tr w:rsidR="00706138" w:rsidRPr="00706138" w:rsidTr="00D15AAF">
        <w:tc>
          <w:tcPr>
            <w:tcW w:w="673" w:type="dxa"/>
            <w:shd w:val="clear" w:color="auto" w:fill="auto"/>
          </w:tcPr>
          <w:p w:rsidR="00706138" w:rsidRPr="00706138" w:rsidRDefault="00706138" w:rsidP="000E3514">
            <w:pPr>
              <w:numPr>
                <w:ilvl w:val="0"/>
                <w:numId w:val="27"/>
              </w:numPr>
              <w:spacing w:after="160" w:line="240" w:lineRule="auto"/>
              <w:contextualSpacing/>
              <w:jc w:val="both"/>
              <w:rPr>
                <w:rFonts w:ascii="Times New Roman" w:eastAsia="Calibri" w:hAnsi="Times New Roman" w:cs="Times New Roman"/>
                <w:smallCaps/>
                <w:sz w:val="24"/>
                <w:szCs w:val="24"/>
              </w:rPr>
            </w:pPr>
          </w:p>
        </w:tc>
        <w:tc>
          <w:tcPr>
            <w:tcW w:w="3641" w:type="dxa"/>
            <w:shd w:val="clear" w:color="auto" w:fill="auto"/>
          </w:tcPr>
          <w:p w:rsidR="00706138" w:rsidRPr="00706138" w:rsidRDefault="00706138" w:rsidP="00706138">
            <w:pPr>
              <w:spacing w:after="160" w:line="259" w:lineRule="auto"/>
              <w:ind w:right="-108"/>
              <w:rPr>
                <w:rFonts w:ascii="Times New Roman" w:eastAsia="Calibri" w:hAnsi="Times New Roman" w:cs="Times New Roman"/>
                <w:sz w:val="24"/>
                <w:szCs w:val="24"/>
              </w:rPr>
            </w:pPr>
            <w:r w:rsidRPr="00706138">
              <w:rPr>
                <w:rFonts w:ascii="Times New Roman" w:eastAsia="Calibri" w:hAnsi="Times New Roman" w:cs="Times New Roman"/>
                <w:sz w:val="24"/>
                <w:szCs w:val="24"/>
              </w:rPr>
              <w:t>Индивидуальные и групповые консультации методиста по химии и биологии для педагогов образовательных организаций, осуществляющих подготовку обучающихся к ЕГЭ по биологии (ИПКРО РИ)</w:t>
            </w:r>
          </w:p>
        </w:tc>
        <w:tc>
          <w:tcPr>
            <w:tcW w:w="1669" w:type="dxa"/>
            <w:shd w:val="clear" w:color="auto" w:fill="auto"/>
          </w:tcPr>
          <w:p w:rsidR="00706138" w:rsidRPr="00706138" w:rsidRDefault="00706138" w:rsidP="00706138">
            <w:pPr>
              <w:spacing w:after="160" w:line="360" w:lineRule="auto"/>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в течение года</w:t>
            </w:r>
          </w:p>
        </w:tc>
        <w:tc>
          <w:tcPr>
            <w:tcW w:w="4330" w:type="dxa"/>
            <w:shd w:val="clear" w:color="auto" w:fill="auto"/>
          </w:tcPr>
          <w:p w:rsidR="00706138" w:rsidRPr="00706138" w:rsidRDefault="00706138" w:rsidP="00706138">
            <w:pPr>
              <w:spacing w:after="160" w:line="259" w:lineRule="auto"/>
              <w:ind w:right="-108"/>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Эффективность данных мероприятий довольно высока, так как оказывается адресная помощь педагогам по их заявкам. Особенно эффективны индивидуальные консультации.</w:t>
            </w:r>
          </w:p>
        </w:tc>
      </w:tr>
      <w:tr w:rsidR="00706138" w:rsidRPr="00706138" w:rsidTr="00D15AAF">
        <w:tc>
          <w:tcPr>
            <w:tcW w:w="673" w:type="dxa"/>
            <w:shd w:val="clear" w:color="auto" w:fill="auto"/>
          </w:tcPr>
          <w:p w:rsidR="00706138" w:rsidRPr="00706138" w:rsidRDefault="00706138" w:rsidP="000E3514">
            <w:pPr>
              <w:numPr>
                <w:ilvl w:val="0"/>
                <w:numId w:val="27"/>
              </w:numPr>
              <w:spacing w:after="160" w:line="240" w:lineRule="auto"/>
              <w:contextualSpacing/>
              <w:jc w:val="both"/>
              <w:rPr>
                <w:rFonts w:ascii="Times New Roman" w:eastAsia="Calibri" w:hAnsi="Times New Roman" w:cs="Times New Roman"/>
                <w:smallCaps/>
                <w:sz w:val="24"/>
                <w:szCs w:val="24"/>
              </w:rPr>
            </w:pPr>
          </w:p>
        </w:tc>
        <w:tc>
          <w:tcPr>
            <w:tcW w:w="3641" w:type="dxa"/>
            <w:shd w:val="clear" w:color="auto" w:fill="auto"/>
          </w:tcPr>
          <w:p w:rsidR="00706138" w:rsidRPr="00706138" w:rsidRDefault="00706138" w:rsidP="00706138">
            <w:pPr>
              <w:spacing w:after="160" w:line="259" w:lineRule="auto"/>
              <w:ind w:right="-108"/>
              <w:rPr>
                <w:rFonts w:ascii="Times New Roman" w:eastAsia="Calibri" w:hAnsi="Times New Roman" w:cs="Times New Roman"/>
                <w:sz w:val="24"/>
                <w:szCs w:val="24"/>
              </w:rPr>
            </w:pPr>
            <w:r w:rsidRPr="00706138">
              <w:rPr>
                <w:rFonts w:ascii="Times New Roman" w:eastAsia="Calibri" w:hAnsi="Times New Roman" w:cs="Times New Roman"/>
                <w:sz w:val="24"/>
                <w:szCs w:val="24"/>
              </w:rPr>
              <w:t>Оказание комплексной адресной методической помощи учителям биологии со стабильно низкими результатами как с выездом на место, так и на базе Института повышения квалификации. (ИПКРО РИ)</w:t>
            </w:r>
          </w:p>
        </w:tc>
        <w:tc>
          <w:tcPr>
            <w:tcW w:w="1669" w:type="dxa"/>
            <w:shd w:val="clear" w:color="auto" w:fill="auto"/>
          </w:tcPr>
          <w:p w:rsidR="00706138" w:rsidRPr="00706138" w:rsidRDefault="00706138" w:rsidP="00706138">
            <w:pPr>
              <w:spacing w:after="160" w:line="360" w:lineRule="auto"/>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lang w:eastAsia="ru-RU"/>
              </w:rPr>
              <w:t>в течение года</w:t>
            </w:r>
          </w:p>
        </w:tc>
        <w:tc>
          <w:tcPr>
            <w:tcW w:w="4330" w:type="dxa"/>
            <w:shd w:val="clear" w:color="auto" w:fill="auto"/>
          </w:tcPr>
          <w:p w:rsidR="00706138" w:rsidRPr="00706138" w:rsidRDefault="00706138" w:rsidP="00706138">
            <w:pPr>
              <w:spacing w:after="160" w:line="259" w:lineRule="auto"/>
              <w:ind w:right="-108"/>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Эта форма работы с образовательными организациями, показавшими низкие результаты по биологии, оказалась эффективной, значительное количество ОО, в 2021 г. показали более высокий результат.</w:t>
            </w:r>
          </w:p>
        </w:tc>
      </w:tr>
    </w:tbl>
    <w:p w:rsidR="00706138" w:rsidRPr="00706138" w:rsidRDefault="00706138" w:rsidP="000F30C8">
      <w:pPr>
        <w:keepNext/>
        <w:keepLines/>
        <w:numPr>
          <w:ilvl w:val="1"/>
          <w:numId w:val="98"/>
        </w:numPr>
        <w:tabs>
          <w:tab w:val="left" w:pos="567"/>
        </w:tabs>
        <w:spacing w:before="200" w:after="0" w:line="240" w:lineRule="auto"/>
        <w:ind w:left="284"/>
        <w:outlineLvl w:val="2"/>
        <w:rPr>
          <w:rFonts w:ascii="Times New Roman" w:eastAsia="SimSun" w:hAnsi="Times New Roman" w:cs="Times New Roman"/>
          <w:b/>
          <w:bCs/>
          <w:sz w:val="28"/>
          <w:szCs w:val="24"/>
          <w:lang w:eastAsia="ru-RU"/>
        </w:rPr>
      </w:pPr>
      <w:r w:rsidRPr="00706138">
        <w:rPr>
          <w:rFonts w:ascii="Times New Roman" w:eastAsia="SimSun" w:hAnsi="Times New Roman" w:cs="Times New Roman"/>
          <w:b/>
          <w:bCs/>
          <w:sz w:val="28"/>
          <w:szCs w:val="24"/>
          <w:lang w:eastAsia="ru-RU"/>
        </w:rPr>
        <w:t>Предложения в дорожную карту на 2021-2022 учебный год</w:t>
      </w:r>
    </w:p>
    <w:p w:rsidR="00706138" w:rsidRPr="00D15AAF" w:rsidRDefault="00706138" w:rsidP="000F30C8">
      <w:pPr>
        <w:keepNext/>
        <w:keepLines/>
        <w:numPr>
          <w:ilvl w:val="2"/>
          <w:numId w:val="98"/>
        </w:numPr>
        <w:tabs>
          <w:tab w:val="left" w:pos="567"/>
        </w:tabs>
        <w:spacing w:after="0" w:line="240" w:lineRule="auto"/>
        <w:ind w:left="0"/>
        <w:jc w:val="both"/>
        <w:outlineLvl w:val="2"/>
        <w:rPr>
          <w:rFonts w:ascii="Times New Roman" w:eastAsia="SimSun" w:hAnsi="Times New Roman" w:cs="Times New Roman"/>
          <w:b/>
          <w:bCs/>
          <w:sz w:val="24"/>
          <w:szCs w:val="24"/>
          <w:lang w:eastAsia="ru-RU"/>
        </w:rPr>
      </w:pPr>
      <w:r w:rsidRPr="00D15AAF">
        <w:rPr>
          <w:rFonts w:ascii="Times New Roman" w:eastAsia="SimSun" w:hAnsi="Times New Roman" w:cs="Times New Roman"/>
          <w:b/>
          <w:bCs/>
          <w:sz w:val="24"/>
          <w:szCs w:val="24"/>
          <w:lang w:eastAsia="ru-RU"/>
        </w:rPr>
        <w:t>Повышение квалификации учителей в 2021-2022 уч.г., в том числе учителей ОО с аномально низкими результатами ЕГЭ 2021 г.</w:t>
      </w:r>
    </w:p>
    <w:p w:rsidR="00706138" w:rsidRPr="00706138" w:rsidRDefault="00706138" w:rsidP="00706138">
      <w:pPr>
        <w:keepNext/>
        <w:spacing w:after="0" w:line="240" w:lineRule="auto"/>
        <w:jc w:val="right"/>
        <w:rPr>
          <w:rFonts w:ascii="Times New Roman" w:eastAsia="Calibri" w:hAnsi="Times New Roman" w:cs="Times New Roman"/>
          <w:bCs/>
          <w:i/>
          <w:sz w:val="18"/>
          <w:szCs w:val="18"/>
          <w:lang w:eastAsia="ru-RU"/>
        </w:rPr>
      </w:pPr>
      <w:r w:rsidRPr="00706138">
        <w:rPr>
          <w:rFonts w:ascii="Times New Roman" w:eastAsia="Calibri" w:hAnsi="Times New Roman" w:cs="Times New Roman"/>
          <w:bCs/>
          <w:i/>
          <w:sz w:val="18"/>
          <w:szCs w:val="18"/>
          <w:lang w:eastAsia="ru-RU"/>
        </w:rPr>
        <w:t xml:space="preserve">Таблица </w:t>
      </w:r>
      <w:r w:rsidR="00623AAB" w:rsidRPr="00706138">
        <w:rPr>
          <w:rFonts w:ascii="Times New Roman" w:eastAsia="Calibri" w:hAnsi="Times New Roman" w:cs="Times New Roman"/>
          <w:bCs/>
          <w:i/>
          <w:sz w:val="18"/>
          <w:szCs w:val="18"/>
          <w:lang w:eastAsia="ru-RU"/>
        </w:rPr>
        <w:fldChar w:fldCharType="begin"/>
      </w:r>
      <w:r w:rsidRPr="00706138">
        <w:rPr>
          <w:rFonts w:ascii="Times New Roman" w:eastAsia="Calibri" w:hAnsi="Times New Roman" w:cs="Times New Roman"/>
          <w:bCs/>
          <w:i/>
          <w:sz w:val="18"/>
          <w:szCs w:val="18"/>
          <w:lang w:eastAsia="ru-RU"/>
        </w:rPr>
        <w:instrText xml:space="preserve"> STYLEREF 1 \s </w:instrText>
      </w:r>
      <w:r w:rsidR="00623AAB" w:rsidRPr="00706138">
        <w:rPr>
          <w:rFonts w:ascii="Times New Roman" w:eastAsia="Calibri" w:hAnsi="Times New Roman" w:cs="Times New Roman"/>
          <w:bCs/>
          <w:i/>
          <w:sz w:val="18"/>
          <w:szCs w:val="18"/>
          <w:lang w:eastAsia="ru-RU"/>
        </w:rPr>
        <w:fldChar w:fldCharType="separate"/>
      </w:r>
      <w:r w:rsidRPr="00706138">
        <w:rPr>
          <w:rFonts w:ascii="Times New Roman" w:eastAsia="Calibri" w:hAnsi="Times New Roman" w:cs="Times New Roman"/>
          <w:bCs/>
          <w:i/>
          <w:noProof/>
          <w:sz w:val="18"/>
          <w:szCs w:val="18"/>
          <w:lang w:eastAsia="ru-RU"/>
        </w:rPr>
        <w:t>2</w:t>
      </w:r>
      <w:r w:rsidR="00623AAB" w:rsidRPr="00706138">
        <w:rPr>
          <w:rFonts w:ascii="Times New Roman" w:eastAsia="Calibri" w:hAnsi="Times New Roman" w:cs="Times New Roman"/>
          <w:bCs/>
          <w:i/>
          <w:sz w:val="18"/>
          <w:szCs w:val="18"/>
          <w:lang w:eastAsia="ru-RU"/>
        </w:rPr>
        <w:fldChar w:fldCharType="end"/>
      </w:r>
      <w:r w:rsidRPr="00706138">
        <w:rPr>
          <w:rFonts w:ascii="Times New Roman" w:eastAsia="Calibri" w:hAnsi="Times New Roman" w:cs="Times New Roman"/>
          <w:bCs/>
          <w:i/>
          <w:sz w:val="18"/>
          <w:szCs w:val="18"/>
          <w:lang w:eastAsia="ru-RU"/>
        </w:rPr>
        <w:noBreakHyphen/>
      </w:r>
      <w:r w:rsidR="00623AAB" w:rsidRPr="00706138">
        <w:rPr>
          <w:rFonts w:ascii="Times New Roman" w:eastAsia="Calibri" w:hAnsi="Times New Roman" w:cs="Times New Roman"/>
          <w:bCs/>
          <w:i/>
          <w:sz w:val="18"/>
          <w:szCs w:val="18"/>
          <w:lang w:eastAsia="ru-RU"/>
        </w:rPr>
        <w:fldChar w:fldCharType="begin"/>
      </w:r>
      <w:r w:rsidRPr="00706138">
        <w:rPr>
          <w:rFonts w:ascii="Times New Roman" w:eastAsia="Calibri" w:hAnsi="Times New Roman" w:cs="Times New Roman"/>
          <w:bCs/>
          <w:i/>
          <w:sz w:val="18"/>
          <w:szCs w:val="18"/>
          <w:lang w:eastAsia="ru-RU"/>
        </w:rPr>
        <w:instrText xml:space="preserve"> SEQ Таблица \* ARABIC \s 1 </w:instrText>
      </w:r>
      <w:r w:rsidR="00623AAB" w:rsidRPr="00706138">
        <w:rPr>
          <w:rFonts w:ascii="Times New Roman" w:eastAsia="Calibri" w:hAnsi="Times New Roman" w:cs="Times New Roman"/>
          <w:bCs/>
          <w:i/>
          <w:sz w:val="18"/>
          <w:szCs w:val="18"/>
          <w:lang w:eastAsia="ru-RU"/>
        </w:rPr>
        <w:fldChar w:fldCharType="separate"/>
      </w:r>
      <w:r w:rsidRPr="00706138">
        <w:rPr>
          <w:rFonts w:ascii="Times New Roman" w:eastAsia="Calibri" w:hAnsi="Times New Roman" w:cs="Times New Roman"/>
          <w:bCs/>
          <w:i/>
          <w:noProof/>
          <w:sz w:val="18"/>
          <w:szCs w:val="18"/>
          <w:lang w:eastAsia="ru-RU"/>
        </w:rPr>
        <w:t>15</w:t>
      </w:r>
      <w:r w:rsidR="00623AAB" w:rsidRPr="00706138">
        <w:rPr>
          <w:rFonts w:ascii="Times New Roman" w:eastAsia="Calibri" w:hAnsi="Times New Roman" w:cs="Times New Roman"/>
          <w:bCs/>
          <w:i/>
          <w:sz w:val="18"/>
          <w:szCs w:val="18"/>
          <w:lang w:eastAsia="ru-RU"/>
        </w:rPr>
        <w:fldChar w:fldCharType="end"/>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02"/>
        <w:gridCol w:w="3202"/>
        <w:gridCol w:w="2835"/>
      </w:tblGrid>
      <w:tr w:rsidR="00706138" w:rsidRPr="00706138" w:rsidTr="004218E4">
        <w:tc>
          <w:tcPr>
            <w:tcW w:w="709" w:type="dxa"/>
            <w:shd w:val="clear" w:color="auto" w:fill="auto"/>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w:t>
            </w:r>
          </w:p>
        </w:tc>
        <w:tc>
          <w:tcPr>
            <w:tcW w:w="3602" w:type="dxa"/>
            <w:shd w:val="clear" w:color="auto" w:fill="auto"/>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Тема программы ДПО (повышения квалификации)</w:t>
            </w:r>
          </w:p>
        </w:tc>
        <w:tc>
          <w:tcPr>
            <w:tcW w:w="3202" w:type="dxa"/>
            <w:shd w:val="clear" w:color="auto" w:fill="auto"/>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Критерии отбора ОО, учителей для обучения по данной программе (например, ОО с аномально низкими результатами или все учителя по учебному предмету и т.п.)</w:t>
            </w:r>
          </w:p>
        </w:tc>
        <w:tc>
          <w:tcPr>
            <w:tcW w:w="2835" w:type="dxa"/>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Перечень ОО (указать конкретно), учителя которых рекомендуются для обучения по данной программ</w:t>
            </w:r>
          </w:p>
        </w:tc>
      </w:tr>
      <w:tr w:rsidR="00706138" w:rsidRPr="00706138" w:rsidTr="004218E4">
        <w:tc>
          <w:tcPr>
            <w:tcW w:w="709" w:type="dxa"/>
            <w:shd w:val="clear" w:color="auto" w:fill="auto"/>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1.</w:t>
            </w:r>
          </w:p>
        </w:tc>
        <w:tc>
          <w:tcPr>
            <w:tcW w:w="3602" w:type="dxa"/>
            <w:shd w:val="clear" w:color="auto" w:fill="auto"/>
          </w:tcPr>
          <w:p w:rsidR="00706138" w:rsidRPr="00706138" w:rsidRDefault="00706138" w:rsidP="004218E4">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Курсы повышения квалификации для учителей биологии по теме «Педагогические условия повышения качества обучения на основе анализа результатов оценочных процедур в предметной области «Биология»»</w:t>
            </w:r>
          </w:p>
        </w:tc>
        <w:tc>
          <w:tcPr>
            <w:tcW w:w="3202" w:type="dxa"/>
            <w:shd w:val="clear" w:color="auto" w:fill="auto"/>
          </w:tcPr>
          <w:p w:rsidR="00706138" w:rsidRPr="00706138" w:rsidRDefault="00706138" w:rsidP="004218E4">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ноябрь-декабрь 2021 года, очная программа повышения квалификации; ИПК РО РИ; учителя биологии, чьи выпускники показали низкие результаты ЕГЭ по биологии в 2021 году</w:t>
            </w:r>
          </w:p>
        </w:tc>
        <w:tc>
          <w:tcPr>
            <w:tcW w:w="2835" w:type="dxa"/>
          </w:tcPr>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"СОШ № 11  г.Назрань"</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«СОШ № 17 с.п. Верхние Ачалуки»</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«СОШ № 20  г.Малгобек»</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«СОШ №3 с.п.Плиево»</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«СОШ №2 г.Сунжа»</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«СОШ № 3  г. Назрань»</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"Гимназия "Марем" г. Магас"</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«Гимназия №1  г. Карабулак»</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«СОШ № 7 г.Сунжа»</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«СОШ №1 г.Сунжа»</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«СОШ № 2  г. Назрань»</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"Лицей № 1 г. Магас"</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 xml:space="preserve">ГБОУ «Лицей г. Назрань» </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«СОШ № 3 г.Малгобек»</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«СОШ № 3  г.Карабулак»</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«Центр образования г. Магас»</w:t>
            </w:r>
          </w:p>
        </w:tc>
      </w:tr>
      <w:tr w:rsidR="00706138" w:rsidRPr="00706138" w:rsidTr="004218E4">
        <w:tc>
          <w:tcPr>
            <w:tcW w:w="709" w:type="dxa"/>
            <w:shd w:val="clear" w:color="auto" w:fill="auto"/>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2.</w:t>
            </w:r>
          </w:p>
        </w:tc>
        <w:tc>
          <w:tcPr>
            <w:tcW w:w="3602" w:type="dxa"/>
            <w:shd w:val="clear" w:color="auto" w:fill="auto"/>
          </w:tcPr>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Курсы повышения квалификации для учителей биологии по теме «Подготовка экспертов для работы в региональной предметной комиссии при проведении государственной итоговой аттестации по биологии»</w:t>
            </w:r>
          </w:p>
        </w:tc>
        <w:tc>
          <w:tcPr>
            <w:tcW w:w="3202" w:type="dxa"/>
            <w:shd w:val="clear" w:color="auto" w:fill="auto"/>
          </w:tcPr>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март 2022 г., учителя биологии</w:t>
            </w:r>
          </w:p>
        </w:tc>
        <w:tc>
          <w:tcPr>
            <w:tcW w:w="2835" w:type="dxa"/>
          </w:tcPr>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«СОШ №9 г.Назрань»</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«Гимназия №1 г.Малгобек»</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«СОШ №1 г. Сунжа»</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«СОШ №3 с.п. Яндаре»</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«ООШ № 3 с.п. Троицкое»</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ГАОУ «Гимназия №1 г. Назрань»</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 СОШ № 19  с.п. Сагопши"</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«СОШ № 2 г. Назрань»</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«СОШ№3 с.п. Кантышево»</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«СОШ № 1 с. п. Плиево»</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«СОШ №7 г.Назрань»</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«СОШ № 4 г.Назрань»</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«СОШ №4 с.п.Экажево»</w:t>
            </w:r>
          </w:p>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ГБОУ «СОШ № 25 с.п. Пседах»</w:t>
            </w:r>
          </w:p>
        </w:tc>
      </w:tr>
    </w:tbl>
    <w:p w:rsidR="004218E4" w:rsidRDefault="004218E4" w:rsidP="004218E4">
      <w:pPr>
        <w:keepNext/>
        <w:keepLines/>
        <w:tabs>
          <w:tab w:val="left" w:pos="567"/>
        </w:tabs>
        <w:spacing w:after="0" w:line="240" w:lineRule="auto"/>
        <w:outlineLvl w:val="2"/>
        <w:rPr>
          <w:rFonts w:ascii="Times New Roman" w:eastAsia="SimSun" w:hAnsi="Times New Roman" w:cs="Times New Roman"/>
          <w:bCs/>
          <w:sz w:val="28"/>
          <w:szCs w:val="24"/>
          <w:lang w:eastAsia="ru-RU"/>
        </w:rPr>
      </w:pPr>
    </w:p>
    <w:p w:rsidR="00706138" w:rsidRPr="00D15AAF" w:rsidRDefault="00706138" w:rsidP="000F30C8">
      <w:pPr>
        <w:keepNext/>
        <w:keepLines/>
        <w:numPr>
          <w:ilvl w:val="2"/>
          <w:numId w:val="98"/>
        </w:numPr>
        <w:tabs>
          <w:tab w:val="left" w:pos="567"/>
        </w:tabs>
        <w:spacing w:after="0" w:line="240" w:lineRule="auto"/>
        <w:ind w:left="0"/>
        <w:jc w:val="both"/>
        <w:outlineLvl w:val="2"/>
        <w:rPr>
          <w:rFonts w:ascii="Times New Roman" w:eastAsia="SimSun" w:hAnsi="Times New Roman" w:cs="Times New Roman"/>
          <w:b/>
          <w:bCs/>
          <w:sz w:val="26"/>
          <w:szCs w:val="26"/>
          <w:lang w:eastAsia="ru-RU"/>
        </w:rPr>
      </w:pPr>
      <w:r w:rsidRPr="00D15AAF">
        <w:rPr>
          <w:rFonts w:ascii="Times New Roman" w:eastAsia="SimSun" w:hAnsi="Times New Roman" w:cs="Times New Roman"/>
          <w:b/>
          <w:bCs/>
          <w:sz w:val="26"/>
          <w:szCs w:val="26"/>
          <w:lang w:eastAsia="ru-RU"/>
        </w:rPr>
        <w:t>Планируемые меры методической поддержки изучения учебных предметов в 2021-2022 уч.г. на региональном уровне, в том числе в ОО с аномально низкими результатами ЕГЭ 2021 г.</w:t>
      </w:r>
    </w:p>
    <w:p w:rsidR="00706138" w:rsidRPr="00706138" w:rsidRDefault="00706138" w:rsidP="00706138">
      <w:pPr>
        <w:keepNext/>
        <w:spacing w:line="240" w:lineRule="auto"/>
        <w:jc w:val="right"/>
        <w:rPr>
          <w:rFonts w:ascii="Times New Roman" w:eastAsia="Calibri" w:hAnsi="Times New Roman" w:cs="Times New Roman"/>
          <w:bCs/>
          <w:i/>
          <w:sz w:val="18"/>
          <w:szCs w:val="18"/>
          <w:lang w:eastAsia="ru-RU"/>
        </w:rPr>
      </w:pPr>
      <w:r w:rsidRPr="00706138">
        <w:rPr>
          <w:rFonts w:ascii="Times New Roman" w:eastAsia="Calibri" w:hAnsi="Times New Roman" w:cs="Times New Roman"/>
          <w:bCs/>
          <w:i/>
          <w:sz w:val="18"/>
          <w:szCs w:val="18"/>
          <w:lang w:eastAsia="ru-RU"/>
        </w:rPr>
        <w:t xml:space="preserve">Таблица </w:t>
      </w:r>
      <w:r w:rsidR="00623AAB" w:rsidRPr="00706138">
        <w:rPr>
          <w:rFonts w:ascii="Times New Roman" w:eastAsia="Calibri" w:hAnsi="Times New Roman" w:cs="Times New Roman"/>
          <w:bCs/>
          <w:i/>
          <w:sz w:val="18"/>
          <w:szCs w:val="18"/>
          <w:lang w:eastAsia="ru-RU"/>
        </w:rPr>
        <w:fldChar w:fldCharType="begin"/>
      </w:r>
      <w:r w:rsidRPr="00706138">
        <w:rPr>
          <w:rFonts w:ascii="Times New Roman" w:eastAsia="Calibri" w:hAnsi="Times New Roman" w:cs="Times New Roman"/>
          <w:bCs/>
          <w:i/>
          <w:sz w:val="18"/>
          <w:szCs w:val="18"/>
          <w:lang w:eastAsia="ru-RU"/>
        </w:rPr>
        <w:instrText xml:space="preserve"> STYLEREF 1 \s </w:instrText>
      </w:r>
      <w:r w:rsidR="00623AAB" w:rsidRPr="00706138">
        <w:rPr>
          <w:rFonts w:ascii="Times New Roman" w:eastAsia="Calibri" w:hAnsi="Times New Roman" w:cs="Times New Roman"/>
          <w:bCs/>
          <w:i/>
          <w:sz w:val="18"/>
          <w:szCs w:val="18"/>
          <w:lang w:eastAsia="ru-RU"/>
        </w:rPr>
        <w:fldChar w:fldCharType="separate"/>
      </w:r>
      <w:r w:rsidRPr="00706138">
        <w:rPr>
          <w:rFonts w:ascii="Times New Roman" w:eastAsia="Calibri" w:hAnsi="Times New Roman" w:cs="Times New Roman"/>
          <w:bCs/>
          <w:i/>
          <w:noProof/>
          <w:sz w:val="18"/>
          <w:szCs w:val="18"/>
          <w:lang w:eastAsia="ru-RU"/>
        </w:rPr>
        <w:t>2</w:t>
      </w:r>
      <w:r w:rsidR="00623AAB" w:rsidRPr="00706138">
        <w:rPr>
          <w:rFonts w:ascii="Times New Roman" w:eastAsia="Calibri" w:hAnsi="Times New Roman" w:cs="Times New Roman"/>
          <w:bCs/>
          <w:i/>
          <w:sz w:val="18"/>
          <w:szCs w:val="18"/>
          <w:lang w:eastAsia="ru-RU"/>
        </w:rPr>
        <w:fldChar w:fldCharType="end"/>
      </w:r>
      <w:r w:rsidRPr="00706138">
        <w:rPr>
          <w:rFonts w:ascii="Times New Roman" w:eastAsia="Calibri" w:hAnsi="Times New Roman" w:cs="Times New Roman"/>
          <w:bCs/>
          <w:i/>
          <w:sz w:val="18"/>
          <w:szCs w:val="18"/>
          <w:lang w:eastAsia="ru-RU"/>
        </w:rPr>
        <w:noBreakHyphen/>
      </w:r>
      <w:r w:rsidR="00623AAB" w:rsidRPr="00706138">
        <w:rPr>
          <w:rFonts w:ascii="Times New Roman" w:eastAsia="Calibri" w:hAnsi="Times New Roman" w:cs="Times New Roman"/>
          <w:bCs/>
          <w:i/>
          <w:sz w:val="18"/>
          <w:szCs w:val="18"/>
          <w:lang w:eastAsia="ru-RU"/>
        </w:rPr>
        <w:fldChar w:fldCharType="begin"/>
      </w:r>
      <w:r w:rsidRPr="00706138">
        <w:rPr>
          <w:rFonts w:ascii="Times New Roman" w:eastAsia="Calibri" w:hAnsi="Times New Roman" w:cs="Times New Roman"/>
          <w:bCs/>
          <w:i/>
          <w:sz w:val="18"/>
          <w:szCs w:val="18"/>
          <w:lang w:eastAsia="ru-RU"/>
        </w:rPr>
        <w:instrText xml:space="preserve"> SEQ Таблица \* ARABIC \s 1 </w:instrText>
      </w:r>
      <w:r w:rsidR="00623AAB" w:rsidRPr="00706138">
        <w:rPr>
          <w:rFonts w:ascii="Times New Roman" w:eastAsia="Calibri" w:hAnsi="Times New Roman" w:cs="Times New Roman"/>
          <w:bCs/>
          <w:i/>
          <w:sz w:val="18"/>
          <w:szCs w:val="18"/>
          <w:lang w:eastAsia="ru-RU"/>
        </w:rPr>
        <w:fldChar w:fldCharType="separate"/>
      </w:r>
      <w:r w:rsidRPr="00706138">
        <w:rPr>
          <w:rFonts w:ascii="Times New Roman" w:eastAsia="Calibri" w:hAnsi="Times New Roman" w:cs="Times New Roman"/>
          <w:bCs/>
          <w:i/>
          <w:noProof/>
          <w:sz w:val="18"/>
          <w:szCs w:val="18"/>
          <w:lang w:eastAsia="ru-RU"/>
        </w:rPr>
        <w:t>16</w:t>
      </w:r>
      <w:r w:rsidR="00623AAB" w:rsidRPr="00706138">
        <w:rPr>
          <w:rFonts w:ascii="Times New Roman" w:eastAsia="Calibri" w:hAnsi="Times New Roman" w:cs="Times New Roman"/>
          <w:bCs/>
          <w:i/>
          <w:sz w:val="18"/>
          <w:szCs w:val="18"/>
          <w:lang w:eastAsia="ru-RU"/>
        </w:rPr>
        <w:fldChar w:fldCharType="end"/>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034"/>
        <w:gridCol w:w="8153"/>
      </w:tblGrid>
      <w:tr w:rsidR="00706138" w:rsidRPr="00706138" w:rsidTr="004218E4">
        <w:tc>
          <w:tcPr>
            <w:tcW w:w="425" w:type="dxa"/>
            <w:shd w:val="clear" w:color="auto" w:fill="auto"/>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w:t>
            </w:r>
          </w:p>
        </w:tc>
        <w:tc>
          <w:tcPr>
            <w:tcW w:w="2036" w:type="dxa"/>
            <w:shd w:val="clear" w:color="auto" w:fill="auto"/>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Дата</w:t>
            </w:r>
          </w:p>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i/>
                <w:sz w:val="24"/>
                <w:szCs w:val="24"/>
              </w:rPr>
              <w:t>(месяц)</w:t>
            </w:r>
          </w:p>
        </w:tc>
        <w:tc>
          <w:tcPr>
            <w:tcW w:w="8171" w:type="dxa"/>
            <w:shd w:val="clear" w:color="auto" w:fill="auto"/>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Мероприятие</w:t>
            </w:r>
          </w:p>
          <w:p w:rsidR="00706138" w:rsidRPr="00706138" w:rsidRDefault="00706138" w:rsidP="00706138">
            <w:pPr>
              <w:spacing w:after="0" w:line="240" w:lineRule="auto"/>
              <w:contextualSpacing/>
              <w:jc w:val="center"/>
              <w:rPr>
                <w:rFonts w:ascii="Times New Roman" w:eastAsia="Calibri" w:hAnsi="Times New Roman" w:cs="Times New Roman"/>
                <w:i/>
                <w:sz w:val="24"/>
                <w:szCs w:val="24"/>
              </w:rPr>
            </w:pPr>
            <w:r w:rsidRPr="00706138">
              <w:rPr>
                <w:rFonts w:ascii="Times New Roman" w:eastAsia="Calibri" w:hAnsi="Times New Roman" w:cs="Times New Roman"/>
                <w:i/>
                <w:sz w:val="24"/>
                <w:szCs w:val="24"/>
              </w:rPr>
              <w:t>(указать тему и организацию, которая планирует проведение мероприятия)</w:t>
            </w:r>
          </w:p>
        </w:tc>
      </w:tr>
      <w:tr w:rsidR="00706138" w:rsidRPr="00706138" w:rsidTr="004218E4">
        <w:tc>
          <w:tcPr>
            <w:tcW w:w="425" w:type="dxa"/>
            <w:shd w:val="clear" w:color="auto" w:fill="auto"/>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1.</w:t>
            </w:r>
          </w:p>
        </w:tc>
        <w:tc>
          <w:tcPr>
            <w:tcW w:w="2036" w:type="dxa"/>
            <w:shd w:val="clear" w:color="auto" w:fill="auto"/>
          </w:tcPr>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август, 2021 г.</w:t>
            </w:r>
          </w:p>
        </w:tc>
        <w:tc>
          <w:tcPr>
            <w:tcW w:w="8171" w:type="dxa"/>
            <w:shd w:val="clear" w:color="auto" w:fill="auto"/>
          </w:tcPr>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Детальный анализ результатов ГИА и учет типичных ошибок выпускников путем коррекции образовательных программ по биологии основного и среднего общего образования.</w:t>
            </w:r>
            <w:r w:rsidRPr="00706138">
              <w:rPr>
                <w:rFonts w:ascii="Calibri" w:eastAsia="Calibri" w:hAnsi="Calibri" w:cs="Times New Roman"/>
              </w:rPr>
              <w:t xml:space="preserve"> </w:t>
            </w:r>
            <w:r w:rsidRPr="00706138">
              <w:rPr>
                <w:rFonts w:ascii="Times New Roman" w:eastAsia="Calibri" w:hAnsi="Times New Roman" w:cs="Times New Roman"/>
                <w:sz w:val="24"/>
                <w:szCs w:val="24"/>
              </w:rPr>
              <w:t>(ИПКРО РИ)</w:t>
            </w:r>
          </w:p>
        </w:tc>
      </w:tr>
      <w:tr w:rsidR="00706138" w:rsidRPr="00706138" w:rsidTr="004218E4">
        <w:tc>
          <w:tcPr>
            <w:tcW w:w="425" w:type="dxa"/>
            <w:shd w:val="clear" w:color="auto" w:fill="auto"/>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2.</w:t>
            </w:r>
          </w:p>
        </w:tc>
        <w:tc>
          <w:tcPr>
            <w:tcW w:w="2036" w:type="dxa"/>
            <w:shd w:val="clear" w:color="auto" w:fill="auto"/>
          </w:tcPr>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август, 2021 г.</w:t>
            </w:r>
          </w:p>
        </w:tc>
        <w:tc>
          <w:tcPr>
            <w:tcW w:w="8171" w:type="dxa"/>
            <w:shd w:val="clear" w:color="auto" w:fill="auto"/>
          </w:tcPr>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Разработка методических рекомендаций по биологии с учетом результатов ЕГЭ-2021 г. по повышению качества обучения выпускников, демонстрирующих низкие образовательные результаты. (ИПКРО РИ)</w:t>
            </w:r>
          </w:p>
        </w:tc>
      </w:tr>
      <w:tr w:rsidR="00706138" w:rsidRPr="00706138" w:rsidTr="004218E4">
        <w:tc>
          <w:tcPr>
            <w:tcW w:w="425" w:type="dxa"/>
            <w:shd w:val="clear" w:color="auto" w:fill="auto"/>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3.</w:t>
            </w:r>
          </w:p>
        </w:tc>
        <w:tc>
          <w:tcPr>
            <w:tcW w:w="2036" w:type="dxa"/>
            <w:shd w:val="clear" w:color="auto" w:fill="auto"/>
          </w:tcPr>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август, 2021 г.</w:t>
            </w:r>
          </w:p>
        </w:tc>
        <w:tc>
          <w:tcPr>
            <w:tcW w:w="8171" w:type="dxa"/>
            <w:shd w:val="clear" w:color="auto" w:fill="auto"/>
          </w:tcPr>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Августовское педагогическое совещание по теме «Образование республики Ингушетия: новые возможности и новое качество»  (ИПКРО РИ)</w:t>
            </w:r>
          </w:p>
        </w:tc>
      </w:tr>
      <w:tr w:rsidR="00706138" w:rsidRPr="00706138" w:rsidTr="004218E4">
        <w:tc>
          <w:tcPr>
            <w:tcW w:w="425" w:type="dxa"/>
            <w:shd w:val="clear" w:color="auto" w:fill="auto"/>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4.</w:t>
            </w:r>
          </w:p>
        </w:tc>
        <w:tc>
          <w:tcPr>
            <w:tcW w:w="2036" w:type="dxa"/>
            <w:shd w:val="clear" w:color="auto" w:fill="auto"/>
          </w:tcPr>
          <w:p w:rsidR="00706138" w:rsidRPr="00706138" w:rsidRDefault="00706138" w:rsidP="00706138">
            <w:pPr>
              <w:spacing w:after="0" w:line="240" w:lineRule="auto"/>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сентябрь, 2021 г.</w:t>
            </w:r>
          </w:p>
        </w:tc>
        <w:tc>
          <w:tcPr>
            <w:tcW w:w="8171" w:type="dxa"/>
            <w:shd w:val="clear" w:color="auto" w:fill="auto"/>
          </w:tcPr>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семинар для учителей биологии «Структура и особенности контрольно-измерительных материалов ЕГЭ по биологии 2022 г.»</w:t>
            </w:r>
            <w:r w:rsidRPr="00706138">
              <w:rPr>
                <w:rFonts w:ascii="Calibri" w:eastAsia="Calibri" w:hAnsi="Calibri" w:cs="Times New Roman"/>
              </w:rPr>
              <w:t xml:space="preserve"> </w:t>
            </w:r>
            <w:r w:rsidRPr="00706138">
              <w:rPr>
                <w:rFonts w:ascii="Times New Roman" w:eastAsia="Calibri" w:hAnsi="Times New Roman" w:cs="Times New Roman"/>
                <w:sz w:val="24"/>
                <w:szCs w:val="24"/>
              </w:rPr>
              <w:t>(ИПКРО РИ)</w:t>
            </w:r>
          </w:p>
        </w:tc>
      </w:tr>
      <w:tr w:rsidR="00706138" w:rsidRPr="00706138" w:rsidTr="004218E4">
        <w:tc>
          <w:tcPr>
            <w:tcW w:w="425" w:type="dxa"/>
            <w:shd w:val="clear" w:color="auto" w:fill="auto"/>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5.</w:t>
            </w:r>
          </w:p>
        </w:tc>
        <w:tc>
          <w:tcPr>
            <w:tcW w:w="2036" w:type="dxa"/>
            <w:shd w:val="clear" w:color="auto" w:fill="auto"/>
          </w:tcPr>
          <w:p w:rsidR="00706138" w:rsidRPr="00706138" w:rsidRDefault="00706138" w:rsidP="00706138">
            <w:pPr>
              <w:spacing w:after="0" w:line="240" w:lineRule="auto"/>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октябрь, 2021 г.</w:t>
            </w:r>
          </w:p>
        </w:tc>
        <w:tc>
          <w:tcPr>
            <w:tcW w:w="8171" w:type="dxa"/>
            <w:shd w:val="clear" w:color="auto" w:fill="auto"/>
          </w:tcPr>
          <w:p w:rsidR="00706138" w:rsidRPr="00706138" w:rsidRDefault="00706138" w:rsidP="00706138">
            <w:pPr>
              <w:spacing w:after="0" w:line="259" w:lineRule="auto"/>
              <w:ind w:right="-108"/>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Семинар-практикум для учителей биологии «Методика обучения решению генетических задач» (ИПКРО РИ)</w:t>
            </w:r>
          </w:p>
        </w:tc>
      </w:tr>
      <w:tr w:rsidR="00706138" w:rsidRPr="00706138" w:rsidTr="004218E4">
        <w:tc>
          <w:tcPr>
            <w:tcW w:w="425" w:type="dxa"/>
            <w:shd w:val="clear" w:color="auto" w:fill="auto"/>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6.</w:t>
            </w:r>
          </w:p>
        </w:tc>
        <w:tc>
          <w:tcPr>
            <w:tcW w:w="2036" w:type="dxa"/>
            <w:shd w:val="clear" w:color="auto" w:fill="auto"/>
          </w:tcPr>
          <w:p w:rsidR="00706138" w:rsidRPr="00706138" w:rsidRDefault="00706138" w:rsidP="00706138">
            <w:pPr>
              <w:spacing w:after="0" w:line="240" w:lineRule="auto"/>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февраль, 2021 г.</w:t>
            </w:r>
          </w:p>
        </w:tc>
        <w:tc>
          <w:tcPr>
            <w:tcW w:w="8171" w:type="dxa"/>
            <w:shd w:val="clear" w:color="auto" w:fill="auto"/>
          </w:tcPr>
          <w:p w:rsidR="00706138" w:rsidRPr="00706138" w:rsidRDefault="00706138" w:rsidP="00706138">
            <w:pPr>
              <w:spacing w:after="0" w:line="259" w:lineRule="auto"/>
              <w:ind w:right="-108"/>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семинар для учителей биологии «Решение заданий ЕГЭ повышенного и высокого уровня сложности по биологии» (ИПКРО РИ)</w:t>
            </w:r>
          </w:p>
        </w:tc>
      </w:tr>
      <w:tr w:rsidR="00706138" w:rsidRPr="00706138" w:rsidTr="004218E4">
        <w:tc>
          <w:tcPr>
            <w:tcW w:w="425" w:type="dxa"/>
            <w:shd w:val="clear" w:color="auto" w:fill="auto"/>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7.</w:t>
            </w:r>
          </w:p>
        </w:tc>
        <w:tc>
          <w:tcPr>
            <w:tcW w:w="2036" w:type="dxa"/>
            <w:shd w:val="clear" w:color="auto" w:fill="auto"/>
          </w:tcPr>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в течение года</w:t>
            </w:r>
          </w:p>
        </w:tc>
        <w:tc>
          <w:tcPr>
            <w:tcW w:w="8171" w:type="dxa"/>
            <w:shd w:val="clear" w:color="auto" w:fill="auto"/>
          </w:tcPr>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Индивидуальные и групповые консультации методиста по биологии для педагогов образовательных организаций, осуществляющих подготовку обучающихся к ЕГЭ по биологии (ИПКРО РИ)</w:t>
            </w:r>
          </w:p>
        </w:tc>
      </w:tr>
      <w:tr w:rsidR="00706138" w:rsidRPr="00706138" w:rsidTr="004218E4">
        <w:tc>
          <w:tcPr>
            <w:tcW w:w="425" w:type="dxa"/>
            <w:shd w:val="clear" w:color="auto" w:fill="auto"/>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8.</w:t>
            </w:r>
          </w:p>
        </w:tc>
        <w:tc>
          <w:tcPr>
            <w:tcW w:w="2036" w:type="dxa"/>
            <w:shd w:val="clear" w:color="auto" w:fill="auto"/>
          </w:tcPr>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в течение года</w:t>
            </w:r>
          </w:p>
        </w:tc>
        <w:tc>
          <w:tcPr>
            <w:tcW w:w="8171" w:type="dxa"/>
            <w:shd w:val="clear" w:color="auto" w:fill="auto"/>
          </w:tcPr>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Оказание комплексной адресной методической помощи учителям биологии со стабильно низкими результатами как с выездом на место, так и на базе Института повышения квалификации. (ИПКРО РИ)</w:t>
            </w:r>
          </w:p>
        </w:tc>
      </w:tr>
      <w:tr w:rsidR="00706138" w:rsidRPr="00706138" w:rsidTr="004218E4">
        <w:tc>
          <w:tcPr>
            <w:tcW w:w="425" w:type="dxa"/>
            <w:shd w:val="clear" w:color="auto" w:fill="auto"/>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9.</w:t>
            </w:r>
          </w:p>
        </w:tc>
        <w:tc>
          <w:tcPr>
            <w:tcW w:w="2036" w:type="dxa"/>
            <w:shd w:val="clear" w:color="auto" w:fill="auto"/>
          </w:tcPr>
          <w:p w:rsidR="00706138" w:rsidRPr="00706138" w:rsidRDefault="00706138" w:rsidP="00706138">
            <w:pPr>
              <w:spacing w:after="0" w:line="240" w:lineRule="auto"/>
              <w:contextualSpacing/>
              <w:rPr>
                <w:rFonts w:ascii="Times New Roman" w:eastAsia="Calibri" w:hAnsi="Times New Roman" w:cs="Times New Roman"/>
                <w:sz w:val="24"/>
                <w:szCs w:val="24"/>
              </w:rPr>
            </w:pPr>
          </w:p>
        </w:tc>
        <w:tc>
          <w:tcPr>
            <w:tcW w:w="8171" w:type="dxa"/>
            <w:shd w:val="clear" w:color="auto" w:fill="auto"/>
          </w:tcPr>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семинар - практикум для учителей биологии «Методика обучения учащихся решению заданий ЕГЭ по биологии (базовый уровень)»</w:t>
            </w:r>
            <w:r w:rsidRPr="00706138">
              <w:rPr>
                <w:rFonts w:ascii="Calibri" w:eastAsia="Calibri" w:hAnsi="Calibri" w:cs="Times New Roman"/>
              </w:rPr>
              <w:t xml:space="preserve"> </w:t>
            </w:r>
            <w:r w:rsidRPr="00706138">
              <w:rPr>
                <w:rFonts w:ascii="Times New Roman" w:eastAsia="Calibri" w:hAnsi="Times New Roman" w:cs="Times New Roman"/>
                <w:sz w:val="24"/>
                <w:szCs w:val="24"/>
              </w:rPr>
              <w:t>(ИПКРО РИ)</w:t>
            </w:r>
          </w:p>
        </w:tc>
      </w:tr>
    </w:tbl>
    <w:p w:rsidR="00706138" w:rsidRPr="00D15AAF" w:rsidRDefault="00706138" w:rsidP="00D15AAF">
      <w:pPr>
        <w:keepNext/>
        <w:keepLines/>
        <w:numPr>
          <w:ilvl w:val="2"/>
          <w:numId w:val="98"/>
        </w:numPr>
        <w:tabs>
          <w:tab w:val="left" w:pos="567"/>
        </w:tabs>
        <w:spacing w:before="200" w:after="0" w:line="240" w:lineRule="auto"/>
        <w:ind w:left="426" w:hanging="710"/>
        <w:jc w:val="both"/>
        <w:outlineLvl w:val="2"/>
        <w:rPr>
          <w:rFonts w:ascii="Times New Roman" w:eastAsia="SimSun" w:hAnsi="Times New Roman" w:cs="Times New Roman"/>
          <w:b/>
          <w:bCs/>
          <w:sz w:val="24"/>
          <w:szCs w:val="24"/>
          <w:lang w:eastAsia="ru-RU"/>
        </w:rPr>
      </w:pPr>
      <w:r w:rsidRPr="00D15AAF">
        <w:rPr>
          <w:rFonts w:ascii="Times New Roman" w:eastAsia="SimSun" w:hAnsi="Times New Roman" w:cs="Times New Roman"/>
          <w:b/>
          <w:bCs/>
          <w:sz w:val="24"/>
          <w:szCs w:val="24"/>
          <w:lang w:eastAsia="ru-RU"/>
        </w:rPr>
        <w:t>Планируемые корректирующие диагностические работы с учетом результатов ЕГЭ 2021 г.</w:t>
      </w:r>
    </w:p>
    <w:p w:rsidR="00706138" w:rsidRPr="004218E4" w:rsidRDefault="004218E4" w:rsidP="004218E4">
      <w:pPr>
        <w:spacing w:after="0" w:line="240" w:lineRule="auto"/>
        <w:ind w:hanging="93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4218E4">
        <w:rPr>
          <w:rFonts w:ascii="Times New Roman" w:eastAsia="Calibri" w:hAnsi="Times New Roman" w:cs="Times New Roman"/>
          <w:sz w:val="24"/>
          <w:szCs w:val="24"/>
          <w:lang w:eastAsia="ru-RU"/>
        </w:rPr>
        <w:t xml:space="preserve">                  </w:t>
      </w:r>
      <w:r w:rsidR="00706138" w:rsidRPr="004218E4">
        <w:rPr>
          <w:rFonts w:ascii="Times New Roman" w:eastAsia="Calibri" w:hAnsi="Times New Roman" w:cs="Times New Roman"/>
          <w:sz w:val="24"/>
          <w:szCs w:val="24"/>
          <w:lang w:eastAsia="ru-RU"/>
        </w:rPr>
        <w:t>В течение учебного года по заявкам ОО планируется проведение пробного тестирования обучающихся по материалам ФГБНУ "ФИПИ" в формате ЕГЭ.</w:t>
      </w:r>
    </w:p>
    <w:p w:rsidR="00706138" w:rsidRPr="00706138" w:rsidRDefault="00706138" w:rsidP="00706138">
      <w:pPr>
        <w:tabs>
          <w:tab w:val="left" w:pos="8205"/>
        </w:tabs>
        <w:spacing w:after="0" w:line="240" w:lineRule="auto"/>
        <w:rPr>
          <w:rFonts w:ascii="Times New Roman" w:eastAsia="Calibri" w:hAnsi="Times New Roman" w:cs="Times New Roman"/>
          <w:sz w:val="24"/>
          <w:szCs w:val="24"/>
          <w:lang w:eastAsia="ru-RU"/>
        </w:rPr>
      </w:pPr>
      <w:r w:rsidRPr="00706138">
        <w:rPr>
          <w:rFonts w:ascii="Times New Roman" w:eastAsia="Calibri" w:hAnsi="Times New Roman" w:cs="Times New Roman"/>
          <w:sz w:val="24"/>
          <w:szCs w:val="24"/>
          <w:lang w:eastAsia="ru-RU"/>
        </w:rPr>
        <w:tab/>
      </w:r>
    </w:p>
    <w:p w:rsidR="00706138" w:rsidRPr="00D15AAF" w:rsidRDefault="00706138" w:rsidP="00D15AAF">
      <w:pPr>
        <w:keepNext/>
        <w:keepLines/>
        <w:numPr>
          <w:ilvl w:val="2"/>
          <w:numId w:val="98"/>
        </w:numPr>
        <w:tabs>
          <w:tab w:val="left" w:pos="567"/>
        </w:tabs>
        <w:spacing w:before="200" w:after="0" w:line="240" w:lineRule="auto"/>
        <w:ind w:left="426"/>
        <w:jc w:val="both"/>
        <w:outlineLvl w:val="2"/>
        <w:rPr>
          <w:rFonts w:ascii="Times New Roman" w:eastAsia="SimSun" w:hAnsi="Times New Roman" w:cs="Times New Roman"/>
          <w:b/>
          <w:bCs/>
          <w:sz w:val="24"/>
          <w:szCs w:val="24"/>
          <w:lang w:eastAsia="ru-RU"/>
        </w:rPr>
      </w:pPr>
      <w:r w:rsidRPr="00D15AAF">
        <w:rPr>
          <w:rFonts w:ascii="Times New Roman" w:eastAsia="SimSun" w:hAnsi="Times New Roman" w:cs="Times New Roman"/>
          <w:b/>
          <w:bCs/>
          <w:sz w:val="24"/>
          <w:szCs w:val="24"/>
          <w:lang w:eastAsia="ru-RU"/>
        </w:rPr>
        <w:t>Трансляция эффективных педагогических практик ОО с наиболее высокими результатами ЕГЭ 2021 г.</w:t>
      </w:r>
    </w:p>
    <w:p w:rsidR="00706138" w:rsidRPr="00706138" w:rsidRDefault="00706138" w:rsidP="00706138">
      <w:pPr>
        <w:keepNext/>
        <w:spacing w:line="240" w:lineRule="auto"/>
        <w:jc w:val="right"/>
        <w:rPr>
          <w:rFonts w:ascii="Times New Roman" w:eastAsia="Calibri" w:hAnsi="Times New Roman" w:cs="Times New Roman"/>
          <w:bCs/>
          <w:i/>
          <w:sz w:val="18"/>
          <w:szCs w:val="18"/>
          <w:lang w:eastAsia="ru-RU"/>
        </w:rPr>
      </w:pPr>
      <w:r w:rsidRPr="00706138">
        <w:rPr>
          <w:rFonts w:ascii="Times New Roman" w:eastAsia="Calibri" w:hAnsi="Times New Roman" w:cs="Times New Roman"/>
          <w:bCs/>
          <w:i/>
          <w:sz w:val="18"/>
          <w:szCs w:val="18"/>
          <w:lang w:eastAsia="ru-RU"/>
        </w:rPr>
        <w:t xml:space="preserve">Таблица </w:t>
      </w:r>
      <w:r w:rsidR="00623AAB" w:rsidRPr="00706138">
        <w:rPr>
          <w:rFonts w:ascii="Times New Roman" w:eastAsia="Calibri" w:hAnsi="Times New Roman" w:cs="Times New Roman"/>
          <w:bCs/>
          <w:i/>
          <w:sz w:val="18"/>
          <w:szCs w:val="18"/>
          <w:lang w:eastAsia="ru-RU"/>
        </w:rPr>
        <w:fldChar w:fldCharType="begin"/>
      </w:r>
      <w:r w:rsidRPr="00706138">
        <w:rPr>
          <w:rFonts w:ascii="Times New Roman" w:eastAsia="Calibri" w:hAnsi="Times New Roman" w:cs="Times New Roman"/>
          <w:bCs/>
          <w:i/>
          <w:sz w:val="18"/>
          <w:szCs w:val="18"/>
          <w:lang w:eastAsia="ru-RU"/>
        </w:rPr>
        <w:instrText xml:space="preserve"> STYLEREF 1 \s </w:instrText>
      </w:r>
      <w:r w:rsidR="00623AAB" w:rsidRPr="00706138">
        <w:rPr>
          <w:rFonts w:ascii="Times New Roman" w:eastAsia="Calibri" w:hAnsi="Times New Roman" w:cs="Times New Roman"/>
          <w:bCs/>
          <w:i/>
          <w:sz w:val="18"/>
          <w:szCs w:val="18"/>
          <w:lang w:eastAsia="ru-RU"/>
        </w:rPr>
        <w:fldChar w:fldCharType="separate"/>
      </w:r>
      <w:r w:rsidRPr="00706138">
        <w:rPr>
          <w:rFonts w:ascii="Times New Roman" w:eastAsia="Calibri" w:hAnsi="Times New Roman" w:cs="Times New Roman"/>
          <w:bCs/>
          <w:i/>
          <w:noProof/>
          <w:sz w:val="18"/>
          <w:szCs w:val="18"/>
          <w:lang w:eastAsia="ru-RU"/>
        </w:rPr>
        <w:t>2</w:t>
      </w:r>
      <w:r w:rsidR="00623AAB" w:rsidRPr="00706138">
        <w:rPr>
          <w:rFonts w:ascii="Times New Roman" w:eastAsia="Calibri" w:hAnsi="Times New Roman" w:cs="Times New Roman"/>
          <w:bCs/>
          <w:i/>
          <w:sz w:val="18"/>
          <w:szCs w:val="18"/>
          <w:lang w:eastAsia="ru-RU"/>
        </w:rPr>
        <w:fldChar w:fldCharType="end"/>
      </w:r>
      <w:r w:rsidRPr="00706138">
        <w:rPr>
          <w:rFonts w:ascii="Times New Roman" w:eastAsia="Calibri" w:hAnsi="Times New Roman" w:cs="Times New Roman"/>
          <w:bCs/>
          <w:i/>
          <w:sz w:val="18"/>
          <w:szCs w:val="18"/>
          <w:lang w:eastAsia="ru-RU"/>
        </w:rPr>
        <w:noBreakHyphen/>
      </w:r>
      <w:r w:rsidR="00623AAB" w:rsidRPr="00706138">
        <w:rPr>
          <w:rFonts w:ascii="Times New Roman" w:eastAsia="Calibri" w:hAnsi="Times New Roman" w:cs="Times New Roman"/>
          <w:bCs/>
          <w:i/>
          <w:sz w:val="18"/>
          <w:szCs w:val="18"/>
          <w:lang w:eastAsia="ru-RU"/>
        </w:rPr>
        <w:fldChar w:fldCharType="begin"/>
      </w:r>
      <w:r w:rsidRPr="00706138">
        <w:rPr>
          <w:rFonts w:ascii="Times New Roman" w:eastAsia="Calibri" w:hAnsi="Times New Roman" w:cs="Times New Roman"/>
          <w:bCs/>
          <w:i/>
          <w:sz w:val="18"/>
          <w:szCs w:val="18"/>
          <w:lang w:eastAsia="ru-RU"/>
        </w:rPr>
        <w:instrText xml:space="preserve"> SEQ Таблица \* ARABIC \s 1 </w:instrText>
      </w:r>
      <w:r w:rsidR="00623AAB" w:rsidRPr="00706138">
        <w:rPr>
          <w:rFonts w:ascii="Times New Roman" w:eastAsia="Calibri" w:hAnsi="Times New Roman" w:cs="Times New Roman"/>
          <w:bCs/>
          <w:i/>
          <w:sz w:val="18"/>
          <w:szCs w:val="18"/>
          <w:lang w:eastAsia="ru-RU"/>
        </w:rPr>
        <w:fldChar w:fldCharType="separate"/>
      </w:r>
      <w:r w:rsidRPr="00706138">
        <w:rPr>
          <w:rFonts w:ascii="Times New Roman" w:eastAsia="Calibri" w:hAnsi="Times New Roman" w:cs="Times New Roman"/>
          <w:bCs/>
          <w:i/>
          <w:noProof/>
          <w:sz w:val="18"/>
          <w:szCs w:val="18"/>
          <w:lang w:eastAsia="ru-RU"/>
        </w:rPr>
        <w:t>17</w:t>
      </w:r>
      <w:r w:rsidR="00623AAB" w:rsidRPr="00706138">
        <w:rPr>
          <w:rFonts w:ascii="Times New Roman" w:eastAsia="Calibri" w:hAnsi="Times New Roman" w:cs="Times New Roman"/>
          <w:bCs/>
          <w:i/>
          <w:sz w:val="18"/>
          <w:szCs w:val="18"/>
          <w:lang w:eastAsia="ru-RU"/>
        </w:rPr>
        <w:fldChar w:fldCharType="end"/>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983"/>
        <w:gridCol w:w="8204"/>
      </w:tblGrid>
      <w:tr w:rsidR="00706138" w:rsidRPr="00706138" w:rsidTr="004218E4">
        <w:tc>
          <w:tcPr>
            <w:tcW w:w="445" w:type="dxa"/>
            <w:shd w:val="clear" w:color="auto" w:fill="auto"/>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w:t>
            </w:r>
          </w:p>
        </w:tc>
        <w:tc>
          <w:tcPr>
            <w:tcW w:w="1983" w:type="dxa"/>
            <w:shd w:val="clear" w:color="auto" w:fill="auto"/>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Дата</w:t>
            </w:r>
          </w:p>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i/>
                <w:sz w:val="24"/>
                <w:szCs w:val="24"/>
              </w:rPr>
              <w:t>(месяц)</w:t>
            </w:r>
          </w:p>
        </w:tc>
        <w:tc>
          <w:tcPr>
            <w:tcW w:w="8204" w:type="dxa"/>
            <w:shd w:val="clear" w:color="auto" w:fill="auto"/>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Мероприятие</w:t>
            </w:r>
          </w:p>
          <w:p w:rsidR="00706138" w:rsidRPr="00706138" w:rsidRDefault="00706138" w:rsidP="00706138">
            <w:pPr>
              <w:spacing w:after="0" w:line="240" w:lineRule="auto"/>
              <w:contextualSpacing/>
              <w:jc w:val="center"/>
              <w:rPr>
                <w:rFonts w:ascii="Times New Roman" w:eastAsia="Calibri" w:hAnsi="Times New Roman" w:cs="Times New Roman"/>
                <w:i/>
                <w:sz w:val="24"/>
                <w:szCs w:val="24"/>
              </w:rPr>
            </w:pPr>
            <w:r w:rsidRPr="00706138">
              <w:rPr>
                <w:rFonts w:ascii="Times New Roman" w:eastAsia="Calibri" w:hAnsi="Times New Roman" w:cs="Times New Roman"/>
                <w:i/>
                <w:sz w:val="24"/>
                <w:szCs w:val="24"/>
              </w:rPr>
              <w:t>(указать формат, тему и организацию, которая планирует проведение мероприятия)</w:t>
            </w:r>
          </w:p>
        </w:tc>
      </w:tr>
      <w:tr w:rsidR="00706138" w:rsidRPr="00706138" w:rsidTr="004218E4">
        <w:tc>
          <w:tcPr>
            <w:tcW w:w="445" w:type="dxa"/>
            <w:shd w:val="clear" w:color="auto" w:fill="auto"/>
          </w:tcPr>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1.</w:t>
            </w:r>
          </w:p>
        </w:tc>
        <w:tc>
          <w:tcPr>
            <w:tcW w:w="1983" w:type="dxa"/>
            <w:shd w:val="clear" w:color="auto" w:fill="auto"/>
          </w:tcPr>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в течение года</w:t>
            </w:r>
          </w:p>
        </w:tc>
        <w:tc>
          <w:tcPr>
            <w:tcW w:w="8204" w:type="dxa"/>
            <w:shd w:val="clear" w:color="auto" w:fill="auto"/>
          </w:tcPr>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Мастер классы, выездные занятия по теме: «Методика обучения решению заданий по биологии повышенного уровня сложности».</w:t>
            </w:r>
          </w:p>
        </w:tc>
      </w:tr>
      <w:tr w:rsidR="00706138" w:rsidRPr="00706138" w:rsidTr="004218E4">
        <w:tc>
          <w:tcPr>
            <w:tcW w:w="445" w:type="dxa"/>
            <w:shd w:val="clear" w:color="auto" w:fill="auto"/>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2.</w:t>
            </w:r>
          </w:p>
        </w:tc>
        <w:tc>
          <w:tcPr>
            <w:tcW w:w="1983" w:type="dxa"/>
            <w:shd w:val="clear" w:color="auto" w:fill="auto"/>
          </w:tcPr>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в течение года</w:t>
            </w:r>
          </w:p>
        </w:tc>
        <w:tc>
          <w:tcPr>
            <w:tcW w:w="8204" w:type="dxa"/>
            <w:shd w:val="clear" w:color="auto" w:fill="auto"/>
          </w:tcPr>
          <w:p w:rsidR="00706138" w:rsidRPr="00706138" w:rsidRDefault="00706138" w:rsidP="00706138">
            <w:pPr>
              <w:spacing w:after="0" w:line="240" w:lineRule="auto"/>
              <w:contextualSpacing/>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Открытые уроки лучших учителей биологии ОО республики по темам ЕГЭ, вызывающим затруднения у учащихся (ИПКРО РИ)</w:t>
            </w:r>
          </w:p>
        </w:tc>
      </w:tr>
      <w:tr w:rsidR="00706138" w:rsidRPr="00706138" w:rsidTr="004218E4">
        <w:tc>
          <w:tcPr>
            <w:tcW w:w="445" w:type="dxa"/>
            <w:shd w:val="clear" w:color="auto" w:fill="auto"/>
          </w:tcPr>
          <w:p w:rsidR="00706138" w:rsidRPr="00706138" w:rsidRDefault="00706138" w:rsidP="00706138">
            <w:pPr>
              <w:spacing w:after="0" w:line="240" w:lineRule="auto"/>
              <w:contextualSpacing/>
              <w:jc w:val="center"/>
              <w:rPr>
                <w:rFonts w:ascii="Times New Roman" w:eastAsia="Calibri" w:hAnsi="Times New Roman" w:cs="Times New Roman"/>
                <w:sz w:val="24"/>
                <w:szCs w:val="24"/>
              </w:rPr>
            </w:pPr>
            <w:r w:rsidRPr="00706138">
              <w:rPr>
                <w:rFonts w:ascii="Times New Roman" w:eastAsia="Calibri" w:hAnsi="Times New Roman" w:cs="Times New Roman"/>
                <w:sz w:val="24"/>
                <w:szCs w:val="24"/>
              </w:rPr>
              <w:t>3.</w:t>
            </w:r>
          </w:p>
        </w:tc>
        <w:tc>
          <w:tcPr>
            <w:tcW w:w="1983" w:type="dxa"/>
            <w:shd w:val="clear" w:color="auto" w:fill="auto"/>
          </w:tcPr>
          <w:p w:rsidR="00706138" w:rsidRPr="00706138" w:rsidRDefault="00706138" w:rsidP="00706138">
            <w:pPr>
              <w:spacing w:after="0" w:line="240" w:lineRule="auto"/>
              <w:contextualSpacing/>
              <w:rPr>
                <w:rFonts w:ascii="Times New Roman" w:eastAsia="Calibri" w:hAnsi="Times New Roman" w:cs="Times New Roman"/>
                <w:sz w:val="24"/>
                <w:szCs w:val="24"/>
              </w:rPr>
            </w:pPr>
            <w:r w:rsidRPr="00706138">
              <w:rPr>
                <w:rFonts w:ascii="Times New Roman" w:eastAsia="Calibri" w:hAnsi="Times New Roman" w:cs="Times New Roman"/>
                <w:sz w:val="24"/>
                <w:szCs w:val="24"/>
              </w:rPr>
              <w:t>в течение года</w:t>
            </w:r>
          </w:p>
        </w:tc>
        <w:tc>
          <w:tcPr>
            <w:tcW w:w="8204" w:type="dxa"/>
            <w:shd w:val="clear" w:color="auto" w:fill="auto"/>
          </w:tcPr>
          <w:p w:rsidR="00706138" w:rsidRPr="00706138" w:rsidRDefault="00706138" w:rsidP="00706138">
            <w:pPr>
              <w:spacing w:after="0" w:line="240" w:lineRule="auto"/>
              <w:contextualSpacing/>
              <w:jc w:val="both"/>
              <w:rPr>
                <w:rFonts w:ascii="Times New Roman" w:eastAsia="Calibri" w:hAnsi="Times New Roman" w:cs="Times New Roman"/>
                <w:sz w:val="24"/>
                <w:szCs w:val="24"/>
              </w:rPr>
            </w:pPr>
            <w:r w:rsidRPr="00706138">
              <w:rPr>
                <w:rFonts w:ascii="Times New Roman" w:eastAsia="Calibri" w:hAnsi="Times New Roman" w:cs="Times New Roman"/>
                <w:sz w:val="24"/>
                <w:szCs w:val="24"/>
              </w:rPr>
              <w:t>Организация тематических стажировок по подготовке к ГИА-11 по биологии на базе образовательных организаций, демонстрирующих высокие образовательные результаты</w:t>
            </w:r>
          </w:p>
        </w:tc>
      </w:tr>
    </w:tbl>
    <w:p w:rsidR="00706138" w:rsidRPr="00706138" w:rsidRDefault="00706138" w:rsidP="00706138">
      <w:pPr>
        <w:spacing w:after="0" w:line="360" w:lineRule="auto"/>
        <w:rPr>
          <w:rFonts w:ascii="Times New Roman" w:eastAsia="Calibri" w:hAnsi="Times New Roman" w:cs="Times New Roman"/>
          <w:i/>
          <w:iCs/>
          <w:sz w:val="24"/>
          <w:szCs w:val="24"/>
          <w:lang w:eastAsia="ru-RU"/>
        </w:rPr>
      </w:pPr>
    </w:p>
    <w:p w:rsidR="00706138" w:rsidRPr="00706138" w:rsidRDefault="00706138" w:rsidP="00706138">
      <w:pPr>
        <w:keepNext/>
        <w:keepLines/>
        <w:spacing w:before="480" w:after="0" w:line="240" w:lineRule="auto"/>
        <w:jc w:val="center"/>
        <w:outlineLvl w:val="0"/>
        <w:rPr>
          <w:rFonts w:ascii="Cambria" w:eastAsia="SimSun" w:hAnsi="Cambria" w:cs="Times New Roman"/>
          <w:b/>
          <w:bCs/>
          <w:sz w:val="28"/>
          <w:szCs w:val="28"/>
          <w:lang w:eastAsia="ru-RU"/>
        </w:rPr>
      </w:pPr>
      <w:r w:rsidRPr="00706138">
        <w:rPr>
          <w:rFonts w:ascii="Cambria" w:eastAsia="SimSun" w:hAnsi="Cambria" w:cs="Times New Roman"/>
          <w:b/>
          <w:bCs/>
          <w:sz w:val="28"/>
          <w:szCs w:val="28"/>
          <w:lang w:eastAsia="ru-RU"/>
        </w:rPr>
        <w:t xml:space="preserve">СОСТАВИТЕЛИ ОТЧЕТА: </w:t>
      </w:r>
    </w:p>
    <w:p w:rsidR="00706138" w:rsidRDefault="00706138" w:rsidP="00951F28">
      <w:pPr>
        <w:spacing w:after="0" w:line="360" w:lineRule="auto"/>
        <w:ind w:left="284" w:right="-284" w:hanging="851"/>
        <w:jc w:val="center"/>
        <w:rPr>
          <w:rFonts w:ascii="Times New Roman" w:eastAsia="Calibri" w:hAnsi="Times New Roman" w:cs="Times New Roman"/>
          <w:sz w:val="28"/>
          <w:szCs w:val="28"/>
          <w:lang w:eastAsia="ru-RU"/>
        </w:rPr>
      </w:pPr>
      <w:r w:rsidRPr="00706138">
        <w:rPr>
          <w:rFonts w:ascii="Times New Roman" w:eastAsia="Calibri" w:hAnsi="Times New Roman" w:cs="Times New Roman"/>
          <w:sz w:val="28"/>
          <w:szCs w:val="28"/>
          <w:lang w:eastAsia="ru-RU"/>
        </w:rPr>
        <w:t>Наименование организации, проводящей анализ результатов ЕГЭ по предмету</w:t>
      </w:r>
    </w:p>
    <w:p w:rsidR="00951F28" w:rsidRPr="00554B35" w:rsidRDefault="00951F28" w:rsidP="00951F28">
      <w:pPr>
        <w:spacing w:after="0" w:line="360" w:lineRule="auto"/>
        <w:ind w:left="284" w:right="-284" w:hanging="851"/>
        <w:jc w:val="center"/>
        <w:rPr>
          <w:rFonts w:ascii="Times New Roman" w:eastAsia="Calibri" w:hAnsi="Times New Roman" w:cs="Times New Roman"/>
          <w:b/>
          <w:sz w:val="24"/>
          <w:szCs w:val="24"/>
          <w:lang w:eastAsia="ru-RU"/>
        </w:rPr>
      </w:pPr>
      <w:r w:rsidRPr="00554B35">
        <w:rPr>
          <w:rFonts w:ascii="Times New Roman" w:eastAsia="Calibri" w:hAnsi="Times New Roman" w:cs="Times New Roman"/>
          <w:b/>
          <w:sz w:val="24"/>
          <w:szCs w:val="24"/>
          <w:lang w:eastAsia="ru-RU"/>
        </w:rPr>
        <w:t xml:space="preserve">Государственное бюджетное образовательное учреждение дополнительного </w:t>
      </w:r>
      <w:r w:rsidR="00554B35" w:rsidRPr="00554B35">
        <w:rPr>
          <w:rFonts w:ascii="Times New Roman" w:eastAsia="Calibri" w:hAnsi="Times New Roman" w:cs="Times New Roman"/>
          <w:b/>
          <w:sz w:val="24"/>
          <w:szCs w:val="24"/>
          <w:lang w:eastAsia="ru-RU"/>
        </w:rPr>
        <w:t>профессионального образования «Институт повышения квалификации работников образования Республики Ингушетия»</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3855"/>
        <w:gridCol w:w="3318"/>
        <w:gridCol w:w="3034"/>
      </w:tblGrid>
      <w:tr w:rsidR="00706138" w:rsidRPr="00706138" w:rsidTr="00554B35">
        <w:tc>
          <w:tcPr>
            <w:tcW w:w="425" w:type="dxa"/>
          </w:tcPr>
          <w:p w:rsidR="00706138" w:rsidRPr="00706138" w:rsidRDefault="00706138" w:rsidP="00706138">
            <w:pPr>
              <w:spacing w:after="0" w:line="240" w:lineRule="auto"/>
              <w:jc w:val="both"/>
              <w:rPr>
                <w:rFonts w:ascii="Times New Roman" w:eastAsia="Calibri" w:hAnsi="Times New Roman" w:cs="Times New Roman"/>
                <w:i/>
                <w:iCs/>
                <w:sz w:val="24"/>
                <w:szCs w:val="24"/>
                <w:lang w:eastAsia="ru-RU"/>
              </w:rPr>
            </w:pPr>
          </w:p>
        </w:tc>
        <w:tc>
          <w:tcPr>
            <w:tcW w:w="3855" w:type="dxa"/>
            <w:shd w:val="clear" w:color="auto" w:fill="auto"/>
          </w:tcPr>
          <w:p w:rsidR="00706138" w:rsidRPr="00706138" w:rsidRDefault="00706138" w:rsidP="00706138">
            <w:pPr>
              <w:spacing w:after="0" w:line="240" w:lineRule="auto"/>
              <w:jc w:val="both"/>
              <w:rPr>
                <w:rFonts w:ascii="Times New Roman" w:eastAsia="Calibri" w:hAnsi="Times New Roman" w:cs="Times New Roman"/>
                <w:i/>
                <w:iCs/>
                <w:sz w:val="24"/>
                <w:szCs w:val="24"/>
                <w:lang w:eastAsia="ru-RU"/>
              </w:rPr>
            </w:pPr>
            <w:r w:rsidRPr="00706138">
              <w:rPr>
                <w:rFonts w:ascii="Times New Roman" w:eastAsia="Calibri" w:hAnsi="Times New Roman" w:cs="Times New Roman"/>
                <w:i/>
                <w:iCs/>
                <w:sz w:val="24"/>
                <w:szCs w:val="24"/>
                <w:lang w:eastAsia="ru-RU"/>
              </w:rPr>
              <w:t>Ответственный специалист, выполнявший анализ результатов ЕГЭ по предмету</w:t>
            </w:r>
            <w:r w:rsidRPr="00706138">
              <w:rPr>
                <w:rFonts w:ascii="Times New Roman" w:eastAsia="Calibri" w:hAnsi="Times New Roman" w:cs="Times New Roman"/>
                <w:i/>
                <w:iCs/>
                <w:sz w:val="24"/>
                <w:szCs w:val="24"/>
                <w:vertAlign w:val="superscript"/>
                <w:lang w:eastAsia="ru-RU"/>
              </w:rPr>
              <w:footnoteReference w:id="53"/>
            </w:r>
          </w:p>
        </w:tc>
        <w:tc>
          <w:tcPr>
            <w:tcW w:w="3318" w:type="dxa"/>
            <w:shd w:val="clear" w:color="auto" w:fill="auto"/>
          </w:tcPr>
          <w:p w:rsidR="00706138" w:rsidRPr="00706138" w:rsidRDefault="00554B35" w:rsidP="00554B35">
            <w:pPr>
              <w:spacing w:after="0" w:line="240" w:lineRule="auto"/>
              <w:jc w:val="center"/>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Оздоева Макка Магомед-Алиевна, методист по биологии ГБОУ ДПО ИПК РО РИ</w:t>
            </w:r>
          </w:p>
        </w:tc>
        <w:tc>
          <w:tcPr>
            <w:tcW w:w="3034" w:type="dxa"/>
          </w:tcPr>
          <w:p w:rsidR="00706138" w:rsidRPr="00706138" w:rsidRDefault="00554B35" w:rsidP="00554B35">
            <w:pPr>
              <w:spacing w:after="0" w:line="240" w:lineRule="auto"/>
              <w:jc w:val="center"/>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w:t>
            </w:r>
          </w:p>
        </w:tc>
      </w:tr>
    </w:tbl>
    <w:p w:rsidR="0093238A" w:rsidRDefault="0093238A" w:rsidP="0093238A"/>
    <w:p w:rsidR="0093238A" w:rsidRDefault="0093238A" w:rsidP="00202358"/>
    <w:p w:rsidR="0093238A" w:rsidRPr="00FC6BBF" w:rsidRDefault="0093238A" w:rsidP="00485D35">
      <w:pPr>
        <w:pStyle w:val="1"/>
        <w:rPr>
          <w:rStyle w:val="ae"/>
          <w:rFonts w:ascii="Times New Roman" w:hAnsi="Times New Roman"/>
          <w:b/>
          <w:bCs/>
          <w:sz w:val="24"/>
          <w:szCs w:val="22"/>
        </w:rPr>
      </w:pPr>
      <w:r w:rsidRPr="00FC6BBF">
        <w:t xml:space="preserve">Методический анализ результатов </w:t>
      </w:r>
      <w:r>
        <w:t>ЕГЭ</w:t>
      </w:r>
      <w:r>
        <w:rPr>
          <w:rStyle w:val="a6"/>
        </w:rPr>
        <w:footnoteReference w:id="54"/>
      </w:r>
      <w:r w:rsidRPr="00FC6BBF">
        <w:t xml:space="preserve"> </w:t>
      </w:r>
      <w:r w:rsidRPr="00FC6BBF">
        <w:br/>
      </w:r>
      <w:r w:rsidRPr="00FC6BBF">
        <w:rPr>
          <w:rStyle w:val="ae"/>
          <w:rFonts w:ascii="Times New Roman" w:hAnsi="Times New Roman"/>
          <w:b/>
          <w:bCs/>
          <w:sz w:val="20"/>
          <w:szCs w:val="20"/>
        </w:rPr>
        <w:br/>
      </w:r>
      <w:r w:rsidRPr="00FC6BBF">
        <w:rPr>
          <w:rStyle w:val="ae"/>
          <w:rFonts w:ascii="Times New Roman" w:hAnsi="Times New Roman"/>
          <w:b/>
          <w:bCs/>
          <w:sz w:val="32"/>
        </w:rPr>
        <w:t>по_____</w:t>
      </w:r>
      <w:r>
        <w:rPr>
          <w:rStyle w:val="ae"/>
          <w:rFonts w:ascii="Times New Roman" w:hAnsi="Times New Roman"/>
          <w:b/>
          <w:bCs/>
          <w:sz w:val="32"/>
        </w:rPr>
        <w:t>Физике</w:t>
      </w:r>
      <w:r w:rsidRPr="00FC6BBF">
        <w:rPr>
          <w:rStyle w:val="ae"/>
          <w:rFonts w:ascii="Times New Roman" w:hAnsi="Times New Roman"/>
          <w:b/>
          <w:bCs/>
          <w:sz w:val="32"/>
        </w:rPr>
        <w:t>____________</w:t>
      </w:r>
      <w:r w:rsidRPr="00FC6BBF">
        <w:rPr>
          <w:rStyle w:val="ae"/>
          <w:rFonts w:ascii="Times New Roman" w:hAnsi="Times New Roman"/>
          <w:b/>
          <w:bCs/>
          <w:sz w:val="32"/>
        </w:rPr>
        <w:br/>
      </w:r>
      <w:r w:rsidRPr="00FC6BBF">
        <w:rPr>
          <w:rStyle w:val="ae"/>
          <w:rFonts w:ascii="Times New Roman" w:hAnsi="Times New Roman"/>
          <w:b/>
          <w:bCs/>
          <w:sz w:val="24"/>
          <w:szCs w:val="22"/>
        </w:rPr>
        <w:t>(учебный предмет)</w:t>
      </w:r>
    </w:p>
    <w:p w:rsidR="0093238A" w:rsidRPr="00634251" w:rsidRDefault="0093238A" w:rsidP="0093238A">
      <w:pPr>
        <w:rPr>
          <w:rStyle w:val="ae"/>
          <w:rFonts w:ascii="Cambria" w:eastAsia="SimSun" w:hAnsi="Cambria"/>
          <w:b w:val="0"/>
          <w:bCs w:val="0"/>
          <w:i/>
          <w:sz w:val="32"/>
          <w:szCs w:val="28"/>
        </w:rPr>
      </w:pPr>
    </w:p>
    <w:p w:rsidR="0093238A" w:rsidRPr="00FA4B3A" w:rsidRDefault="0093238A" w:rsidP="0093238A">
      <w:pPr>
        <w:ind w:left="426" w:hanging="426"/>
        <w:rPr>
          <w:i/>
        </w:rPr>
      </w:pPr>
      <w:r w:rsidRPr="00FA4B3A">
        <w:rPr>
          <w:i/>
        </w:rPr>
        <w:t>Далее приведена типовая структура отчета по учебному предмету</w:t>
      </w:r>
    </w:p>
    <w:p w:rsidR="0093238A" w:rsidRPr="00FC6BBF" w:rsidRDefault="0093238A" w:rsidP="0093238A">
      <w:pPr>
        <w:pStyle w:val="2"/>
        <w:jc w:val="center"/>
        <w:rPr>
          <w:rFonts w:ascii="Times New Roman" w:hAnsi="Times New Roman"/>
          <w:b/>
          <w:bCs/>
          <w:color w:val="auto"/>
          <w:sz w:val="28"/>
          <w:szCs w:val="28"/>
        </w:rPr>
      </w:pPr>
      <w:r w:rsidRPr="00FC6BBF">
        <w:rPr>
          <w:rFonts w:ascii="Times New Roman" w:hAnsi="Times New Roman"/>
          <w:b/>
          <w:bCs/>
          <w:color w:val="auto"/>
          <w:sz w:val="28"/>
          <w:szCs w:val="28"/>
        </w:rPr>
        <w:t>РАЗДЕЛ 1. ХАРАКТЕРИСТИКА УЧАСТНИКОВ ЕГЭ</w:t>
      </w:r>
      <w:r>
        <w:rPr>
          <w:rFonts w:ascii="Times New Roman" w:hAnsi="Times New Roman"/>
          <w:b/>
          <w:bCs/>
          <w:color w:val="auto"/>
          <w:sz w:val="28"/>
          <w:szCs w:val="28"/>
        </w:rPr>
        <w:br/>
      </w:r>
      <w:r w:rsidRPr="00FC6BBF">
        <w:rPr>
          <w:rFonts w:ascii="Times New Roman" w:hAnsi="Times New Roman"/>
          <w:b/>
          <w:bCs/>
          <w:color w:val="auto"/>
          <w:sz w:val="28"/>
          <w:szCs w:val="28"/>
        </w:rPr>
        <w:t xml:space="preserve"> ПО УЧЕБНОМУ ПРЕДМЕТУ</w:t>
      </w:r>
    </w:p>
    <w:p w:rsidR="0093238A" w:rsidRPr="00F579AB" w:rsidRDefault="0093238A" w:rsidP="0093238A">
      <w:pPr>
        <w:ind w:left="568" w:hanging="568"/>
        <w:jc w:val="both"/>
      </w:pPr>
    </w:p>
    <w:p w:rsidR="0093238A" w:rsidRPr="00FC6BBF" w:rsidRDefault="0093238A" w:rsidP="000F30C8">
      <w:pPr>
        <w:pStyle w:val="3"/>
        <w:numPr>
          <w:ilvl w:val="1"/>
          <w:numId w:val="98"/>
        </w:numPr>
        <w:tabs>
          <w:tab w:val="left" w:pos="142"/>
        </w:tabs>
        <w:ind w:left="426" w:hanging="852"/>
        <w:rPr>
          <w:rFonts w:ascii="Times New Roman" w:hAnsi="Times New Roman"/>
        </w:rPr>
      </w:pPr>
      <w:r w:rsidRPr="00FC6BBF">
        <w:rPr>
          <w:rFonts w:ascii="Times New Roman" w:hAnsi="Times New Roman"/>
        </w:rPr>
        <w:t>Количество участников ЕГЭ по учебному предмету (за 3</w:t>
      </w:r>
      <w:r>
        <w:rPr>
          <w:rFonts w:ascii="Times New Roman" w:hAnsi="Times New Roman"/>
        </w:rPr>
        <w:t> </w:t>
      </w:r>
      <w:r w:rsidRPr="00FC6BBF">
        <w:rPr>
          <w:rFonts w:ascii="Times New Roman" w:hAnsi="Times New Roman"/>
        </w:rPr>
        <w:t>года)</w:t>
      </w:r>
    </w:p>
    <w:p w:rsidR="0093238A" w:rsidRPr="00AD3663" w:rsidRDefault="0093238A" w:rsidP="0093238A">
      <w:pPr>
        <w:pStyle w:val="af"/>
        <w:keepNext/>
      </w:pPr>
      <w:r w:rsidRPr="00F579AB">
        <w:t xml:space="preserve">Таблица </w:t>
      </w:r>
      <w:fldSimple w:instr=" STYLEREF 1 \s ">
        <w:r w:rsidR="00A15014">
          <w:rPr>
            <w:noProof/>
          </w:rPr>
          <w:t>2</w:t>
        </w:r>
      </w:fldSimple>
      <w:r>
        <w:noBreakHyphen/>
      </w:r>
      <w:fldSimple w:instr=" SEQ Таблица \* ARABIC \s 1 ">
        <w:r w:rsidR="00A15014">
          <w:rPr>
            <w:noProof/>
          </w:rPr>
          <w:t>1</w:t>
        </w:r>
      </w:fldSimple>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93238A" w:rsidRPr="00634251" w:rsidTr="0093238A">
        <w:tc>
          <w:tcPr>
            <w:tcW w:w="1629" w:type="pct"/>
            <w:gridSpan w:val="2"/>
          </w:tcPr>
          <w:p w:rsidR="0093238A" w:rsidRPr="00B86ACD" w:rsidRDefault="0093238A" w:rsidP="0093238A">
            <w:pPr>
              <w:tabs>
                <w:tab w:val="left" w:pos="10320"/>
              </w:tabs>
              <w:jc w:val="center"/>
              <w:rPr>
                <w:b/>
                <w:noProof/>
                <w:lang w:val="en-US"/>
              </w:rPr>
            </w:pPr>
            <w:r w:rsidRPr="00634251">
              <w:rPr>
                <w:b/>
                <w:noProof/>
              </w:rPr>
              <w:t>20</w:t>
            </w:r>
            <w:r>
              <w:rPr>
                <w:b/>
                <w:noProof/>
                <w:lang w:val="en-US"/>
              </w:rPr>
              <w:t>19</w:t>
            </w:r>
          </w:p>
        </w:tc>
        <w:tc>
          <w:tcPr>
            <w:tcW w:w="1633" w:type="pct"/>
            <w:gridSpan w:val="2"/>
          </w:tcPr>
          <w:p w:rsidR="0093238A" w:rsidRPr="00634251" w:rsidRDefault="0093238A" w:rsidP="0093238A">
            <w:pPr>
              <w:tabs>
                <w:tab w:val="left" w:pos="10320"/>
              </w:tabs>
              <w:jc w:val="center"/>
              <w:rPr>
                <w:b/>
                <w:noProof/>
              </w:rPr>
            </w:pPr>
            <w:r w:rsidRPr="00634251">
              <w:rPr>
                <w:b/>
                <w:noProof/>
              </w:rPr>
              <w:t>20</w:t>
            </w:r>
            <w:r>
              <w:rPr>
                <w:b/>
                <w:noProof/>
                <w:lang w:val="en-US"/>
              </w:rPr>
              <w:t>20</w:t>
            </w:r>
          </w:p>
        </w:tc>
        <w:tc>
          <w:tcPr>
            <w:tcW w:w="1737" w:type="pct"/>
            <w:gridSpan w:val="2"/>
          </w:tcPr>
          <w:p w:rsidR="0093238A" w:rsidRPr="00B86ACD" w:rsidRDefault="0093238A" w:rsidP="0093238A">
            <w:pPr>
              <w:tabs>
                <w:tab w:val="left" w:pos="10320"/>
              </w:tabs>
              <w:jc w:val="center"/>
              <w:rPr>
                <w:b/>
                <w:noProof/>
                <w:lang w:val="en-US"/>
              </w:rPr>
            </w:pPr>
            <w:r w:rsidRPr="00634251">
              <w:rPr>
                <w:b/>
                <w:noProof/>
              </w:rPr>
              <w:t>202</w:t>
            </w:r>
            <w:r>
              <w:rPr>
                <w:b/>
                <w:noProof/>
                <w:lang w:val="en-US"/>
              </w:rPr>
              <w:t>1</w:t>
            </w:r>
          </w:p>
        </w:tc>
      </w:tr>
      <w:tr w:rsidR="0093238A" w:rsidRPr="00634251" w:rsidTr="0093238A">
        <w:tc>
          <w:tcPr>
            <w:tcW w:w="815" w:type="pct"/>
            <w:vAlign w:val="center"/>
          </w:tcPr>
          <w:p w:rsidR="0093238A" w:rsidRPr="00634251" w:rsidRDefault="0093238A" w:rsidP="0093238A">
            <w:pPr>
              <w:tabs>
                <w:tab w:val="left" w:pos="10320"/>
              </w:tabs>
              <w:jc w:val="center"/>
              <w:rPr>
                <w:noProof/>
              </w:rPr>
            </w:pPr>
            <w:r w:rsidRPr="00634251">
              <w:rPr>
                <w:noProof/>
              </w:rPr>
              <w:t>чел.</w:t>
            </w:r>
          </w:p>
        </w:tc>
        <w:tc>
          <w:tcPr>
            <w:tcW w:w="815"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c>
          <w:tcPr>
            <w:tcW w:w="817" w:type="pct"/>
            <w:vAlign w:val="center"/>
          </w:tcPr>
          <w:p w:rsidR="0093238A" w:rsidRPr="00634251" w:rsidRDefault="0093238A" w:rsidP="0093238A">
            <w:pPr>
              <w:tabs>
                <w:tab w:val="left" w:pos="10320"/>
              </w:tabs>
              <w:jc w:val="center"/>
              <w:rPr>
                <w:noProof/>
              </w:rPr>
            </w:pPr>
            <w:r w:rsidRPr="00634251">
              <w:rPr>
                <w:noProof/>
              </w:rPr>
              <w:t>чел.</w:t>
            </w:r>
          </w:p>
        </w:tc>
        <w:tc>
          <w:tcPr>
            <w:tcW w:w="816"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c>
          <w:tcPr>
            <w:tcW w:w="816" w:type="pct"/>
            <w:vAlign w:val="center"/>
          </w:tcPr>
          <w:p w:rsidR="0093238A" w:rsidRPr="00634251" w:rsidRDefault="0093238A" w:rsidP="0093238A">
            <w:pPr>
              <w:tabs>
                <w:tab w:val="left" w:pos="10320"/>
              </w:tabs>
              <w:jc w:val="center"/>
              <w:rPr>
                <w:noProof/>
              </w:rPr>
            </w:pPr>
            <w:r w:rsidRPr="00634251">
              <w:rPr>
                <w:noProof/>
              </w:rPr>
              <w:t>чел.</w:t>
            </w:r>
          </w:p>
        </w:tc>
        <w:tc>
          <w:tcPr>
            <w:tcW w:w="921"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r>
      <w:tr w:rsidR="0093238A" w:rsidRPr="00634251" w:rsidTr="0093238A">
        <w:tc>
          <w:tcPr>
            <w:tcW w:w="815" w:type="pct"/>
            <w:vAlign w:val="center"/>
          </w:tcPr>
          <w:p w:rsidR="0093238A" w:rsidRPr="00634251" w:rsidRDefault="0093238A" w:rsidP="0093238A">
            <w:pPr>
              <w:jc w:val="center"/>
            </w:pPr>
            <w:r>
              <w:t>281</w:t>
            </w:r>
          </w:p>
        </w:tc>
        <w:tc>
          <w:tcPr>
            <w:tcW w:w="815" w:type="pct"/>
            <w:vAlign w:val="bottom"/>
          </w:tcPr>
          <w:p w:rsidR="0093238A" w:rsidRPr="00634251" w:rsidRDefault="0093238A" w:rsidP="0093238A">
            <w:pPr>
              <w:jc w:val="center"/>
            </w:pPr>
            <w:r>
              <w:t>10,17</w:t>
            </w:r>
          </w:p>
        </w:tc>
        <w:tc>
          <w:tcPr>
            <w:tcW w:w="817" w:type="pct"/>
            <w:vAlign w:val="center"/>
          </w:tcPr>
          <w:p w:rsidR="0093238A" w:rsidRPr="00634251" w:rsidRDefault="0093238A" w:rsidP="0093238A">
            <w:pPr>
              <w:tabs>
                <w:tab w:val="left" w:pos="10320"/>
              </w:tabs>
              <w:jc w:val="center"/>
              <w:rPr>
                <w:noProof/>
              </w:rPr>
            </w:pPr>
            <w:r>
              <w:rPr>
                <w:noProof/>
              </w:rPr>
              <w:t>205</w:t>
            </w:r>
          </w:p>
        </w:tc>
        <w:tc>
          <w:tcPr>
            <w:tcW w:w="816" w:type="pct"/>
            <w:vAlign w:val="center"/>
          </w:tcPr>
          <w:p w:rsidR="0093238A" w:rsidRPr="00634251" w:rsidRDefault="0093238A" w:rsidP="0093238A">
            <w:pPr>
              <w:tabs>
                <w:tab w:val="left" w:pos="10320"/>
              </w:tabs>
              <w:jc w:val="center"/>
              <w:rPr>
                <w:noProof/>
              </w:rPr>
            </w:pPr>
            <w:r>
              <w:rPr>
                <w:noProof/>
              </w:rPr>
              <w:t>10,08</w:t>
            </w:r>
          </w:p>
        </w:tc>
        <w:tc>
          <w:tcPr>
            <w:tcW w:w="816" w:type="pct"/>
            <w:vAlign w:val="bottom"/>
          </w:tcPr>
          <w:p w:rsidR="0093238A" w:rsidRPr="00634251" w:rsidRDefault="0093238A" w:rsidP="0093238A">
            <w:pPr>
              <w:jc w:val="right"/>
            </w:pPr>
            <w:r>
              <w:t>240</w:t>
            </w:r>
          </w:p>
        </w:tc>
        <w:tc>
          <w:tcPr>
            <w:tcW w:w="921" w:type="pct"/>
            <w:vAlign w:val="bottom"/>
          </w:tcPr>
          <w:p w:rsidR="0093238A" w:rsidRPr="00634251" w:rsidRDefault="0093238A" w:rsidP="0093238A">
            <w:pPr>
              <w:jc w:val="center"/>
            </w:pPr>
            <w:r>
              <w:t>10,83</w:t>
            </w:r>
          </w:p>
        </w:tc>
      </w:tr>
    </w:tbl>
    <w:p w:rsidR="0093238A" w:rsidRPr="00FA4B3A" w:rsidRDefault="0093238A" w:rsidP="0093238A">
      <w:pPr>
        <w:pStyle w:val="ad"/>
        <w:spacing w:after="0" w:line="240" w:lineRule="auto"/>
        <w:ind w:left="1080"/>
        <w:rPr>
          <w:rFonts w:ascii="Times New Roman" w:hAnsi="Times New Roman"/>
          <w:sz w:val="24"/>
          <w:szCs w:val="24"/>
        </w:rPr>
      </w:pPr>
    </w:p>
    <w:p w:rsidR="0093238A" w:rsidRPr="00715B99" w:rsidRDefault="0093238A" w:rsidP="000F30C8">
      <w:pPr>
        <w:pStyle w:val="3"/>
        <w:numPr>
          <w:ilvl w:val="1"/>
          <w:numId w:val="98"/>
        </w:numPr>
        <w:tabs>
          <w:tab w:val="left" w:pos="142"/>
        </w:tabs>
        <w:ind w:left="426" w:hanging="852"/>
        <w:rPr>
          <w:rFonts w:ascii="Times New Roman" w:hAnsi="Times New Roman"/>
        </w:rPr>
      </w:pPr>
      <w:r w:rsidRPr="00FC6BBF">
        <w:rPr>
          <w:rFonts w:ascii="Times New Roman" w:hAnsi="Times New Roman"/>
        </w:rPr>
        <w:t>Процентное соотношение юношей и девушек, участвующих в ЕГЭ</w:t>
      </w:r>
    </w:p>
    <w:p w:rsidR="0093238A" w:rsidRPr="00FC6BBF" w:rsidRDefault="0093238A" w:rsidP="0093238A">
      <w:pPr>
        <w:pStyle w:val="af"/>
        <w:keepNext/>
      </w:pPr>
      <w:r w:rsidRPr="00FC6BBF">
        <w:t xml:space="preserve">Таблица </w:t>
      </w:r>
      <w:fldSimple w:instr=" STYLEREF 1 \s ">
        <w:r w:rsidR="00A15014">
          <w:rPr>
            <w:noProof/>
          </w:rPr>
          <w:t>2</w:t>
        </w:r>
      </w:fldSimple>
      <w:r>
        <w:noBreakHyphen/>
      </w:r>
      <w:fldSimple w:instr=" SEQ Таблица \* ARABIC \s 1 ">
        <w:r w:rsidR="00A15014">
          <w:rPr>
            <w:noProof/>
          </w:rPr>
          <w:t>2</w:t>
        </w:r>
      </w:fldSimple>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93238A" w:rsidRPr="00634251" w:rsidTr="0093238A">
        <w:tc>
          <w:tcPr>
            <w:tcW w:w="774" w:type="pct"/>
            <w:vMerge w:val="restart"/>
            <w:vAlign w:val="center"/>
          </w:tcPr>
          <w:p w:rsidR="0093238A" w:rsidRPr="00634251" w:rsidRDefault="0093238A" w:rsidP="0093238A">
            <w:pPr>
              <w:tabs>
                <w:tab w:val="left" w:pos="10320"/>
              </w:tabs>
              <w:jc w:val="center"/>
              <w:rPr>
                <w:b/>
                <w:noProof/>
              </w:rPr>
            </w:pPr>
            <w:r w:rsidRPr="00634251">
              <w:rPr>
                <w:b/>
                <w:noProof/>
              </w:rPr>
              <w:t>Пол</w:t>
            </w:r>
          </w:p>
        </w:tc>
        <w:tc>
          <w:tcPr>
            <w:tcW w:w="1408" w:type="pct"/>
            <w:gridSpan w:val="2"/>
          </w:tcPr>
          <w:p w:rsidR="0093238A" w:rsidRPr="00634251" w:rsidRDefault="0093238A" w:rsidP="0093238A">
            <w:pPr>
              <w:tabs>
                <w:tab w:val="left" w:pos="10320"/>
              </w:tabs>
              <w:jc w:val="center"/>
              <w:rPr>
                <w:b/>
                <w:noProof/>
              </w:rPr>
            </w:pPr>
            <w:r>
              <w:rPr>
                <w:b/>
                <w:noProof/>
              </w:rPr>
              <w:t>2019</w:t>
            </w:r>
          </w:p>
        </w:tc>
        <w:tc>
          <w:tcPr>
            <w:tcW w:w="1409" w:type="pct"/>
            <w:gridSpan w:val="2"/>
          </w:tcPr>
          <w:p w:rsidR="0093238A" w:rsidRPr="00634251" w:rsidRDefault="0093238A" w:rsidP="0093238A">
            <w:pPr>
              <w:tabs>
                <w:tab w:val="left" w:pos="10320"/>
              </w:tabs>
              <w:jc w:val="center"/>
              <w:rPr>
                <w:b/>
                <w:noProof/>
              </w:rPr>
            </w:pPr>
            <w:r>
              <w:rPr>
                <w:b/>
                <w:noProof/>
              </w:rPr>
              <w:t>2020</w:t>
            </w:r>
          </w:p>
        </w:tc>
        <w:tc>
          <w:tcPr>
            <w:tcW w:w="1408" w:type="pct"/>
            <w:gridSpan w:val="2"/>
          </w:tcPr>
          <w:p w:rsidR="0093238A" w:rsidRPr="00634251" w:rsidRDefault="0093238A" w:rsidP="0093238A">
            <w:pPr>
              <w:tabs>
                <w:tab w:val="left" w:pos="10320"/>
              </w:tabs>
              <w:jc w:val="center"/>
              <w:rPr>
                <w:b/>
                <w:noProof/>
              </w:rPr>
            </w:pPr>
            <w:r>
              <w:rPr>
                <w:b/>
                <w:noProof/>
              </w:rPr>
              <w:t>2021</w:t>
            </w:r>
          </w:p>
        </w:tc>
      </w:tr>
      <w:tr w:rsidR="0093238A" w:rsidRPr="00634251" w:rsidTr="0093238A">
        <w:tc>
          <w:tcPr>
            <w:tcW w:w="774" w:type="pct"/>
            <w:vMerge/>
          </w:tcPr>
          <w:p w:rsidR="0093238A" w:rsidRPr="00634251" w:rsidRDefault="0093238A" w:rsidP="0093238A">
            <w:pPr>
              <w:tabs>
                <w:tab w:val="left" w:pos="10320"/>
              </w:tabs>
              <w:rPr>
                <w:b/>
                <w:noProof/>
              </w:rPr>
            </w:pPr>
          </w:p>
        </w:tc>
        <w:tc>
          <w:tcPr>
            <w:tcW w:w="352" w:type="pct"/>
            <w:vAlign w:val="center"/>
          </w:tcPr>
          <w:p w:rsidR="0093238A" w:rsidRPr="00634251" w:rsidRDefault="0093238A" w:rsidP="0093238A">
            <w:pPr>
              <w:tabs>
                <w:tab w:val="left" w:pos="10320"/>
              </w:tabs>
              <w:jc w:val="center"/>
              <w:rPr>
                <w:noProof/>
              </w:rPr>
            </w:pPr>
            <w:r w:rsidRPr="00634251">
              <w:rPr>
                <w:noProof/>
              </w:rPr>
              <w:t>чел.</w:t>
            </w:r>
          </w:p>
        </w:tc>
        <w:tc>
          <w:tcPr>
            <w:tcW w:w="1056"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c>
          <w:tcPr>
            <w:tcW w:w="353" w:type="pct"/>
            <w:vAlign w:val="center"/>
          </w:tcPr>
          <w:p w:rsidR="0093238A" w:rsidRPr="00634251" w:rsidRDefault="0093238A" w:rsidP="0093238A">
            <w:pPr>
              <w:tabs>
                <w:tab w:val="left" w:pos="10320"/>
              </w:tabs>
              <w:jc w:val="center"/>
              <w:rPr>
                <w:noProof/>
              </w:rPr>
            </w:pPr>
            <w:r w:rsidRPr="00634251">
              <w:rPr>
                <w:noProof/>
              </w:rPr>
              <w:t>чел.</w:t>
            </w:r>
          </w:p>
        </w:tc>
        <w:tc>
          <w:tcPr>
            <w:tcW w:w="1056"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c>
          <w:tcPr>
            <w:tcW w:w="352" w:type="pct"/>
            <w:vAlign w:val="center"/>
          </w:tcPr>
          <w:p w:rsidR="0093238A" w:rsidRPr="00634251" w:rsidRDefault="0093238A" w:rsidP="0093238A">
            <w:pPr>
              <w:tabs>
                <w:tab w:val="left" w:pos="10320"/>
              </w:tabs>
              <w:jc w:val="center"/>
              <w:rPr>
                <w:noProof/>
              </w:rPr>
            </w:pPr>
            <w:r w:rsidRPr="00634251">
              <w:rPr>
                <w:noProof/>
              </w:rPr>
              <w:t>чел.</w:t>
            </w:r>
          </w:p>
        </w:tc>
        <w:tc>
          <w:tcPr>
            <w:tcW w:w="1056"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r>
      <w:tr w:rsidR="0093238A" w:rsidRPr="00634251" w:rsidTr="0093238A">
        <w:tc>
          <w:tcPr>
            <w:tcW w:w="774" w:type="pct"/>
            <w:vAlign w:val="center"/>
          </w:tcPr>
          <w:p w:rsidR="0093238A" w:rsidRPr="00634251" w:rsidRDefault="0093238A" w:rsidP="0093238A">
            <w:pPr>
              <w:tabs>
                <w:tab w:val="left" w:pos="10320"/>
              </w:tabs>
            </w:pPr>
            <w:r w:rsidRPr="00634251">
              <w:t>Женский</w:t>
            </w:r>
          </w:p>
        </w:tc>
        <w:tc>
          <w:tcPr>
            <w:tcW w:w="352" w:type="pct"/>
            <w:vAlign w:val="center"/>
          </w:tcPr>
          <w:p w:rsidR="0093238A" w:rsidRPr="00634251" w:rsidRDefault="0093238A" w:rsidP="0093238A">
            <w:pPr>
              <w:jc w:val="center"/>
            </w:pPr>
            <w:r>
              <w:t>39</w:t>
            </w:r>
          </w:p>
        </w:tc>
        <w:tc>
          <w:tcPr>
            <w:tcW w:w="1056" w:type="pct"/>
            <w:vAlign w:val="bottom"/>
          </w:tcPr>
          <w:p w:rsidR="0093238A" w:rsidRPr="00634251" w:rsidRDefault="0093238A" w:rsidP="0093238A">
            <w:pPr>
              <w:jc w:val="center"/>
            </w:pPr>
            <w:r>
              <w:t>13,08</w:t>
            </w:r>
          </w:p>
        </w:tc>
        <w:tc>
          <w:tcPr>
            <w:tcW w:w="353" w:type="pct"/>
            <w:vAlign w:val="center"/>
          </w:tcPr>
          <w:p w:rsidR="0093238A" w:rsidRPr="00634251" w:rsidRDefault="0093238A" w:rsidP="0093238A">
            <w:pPr>
              <w:tabs>
                <w:tab w:val="left" w:pos="10320"/>
              </w:tabs>
              <w:jc w:val="center"/>
              <w:rPr>
                <w:noProof/>
              </w:rPr>
            </w:pPr>
            <w:r>
              <w:rPr>
                <w:noProof/>
              </w:rPr>
              <w:t>27</w:t>
            </w:r>
          </w:p>
        </w:tc>
        <w:tc>
          <w:tcPr>
            <w:tcW w:w="1056" w:type="pct"/>
            <w:vAlign w:val="center"/>
          </w:tcPr>
          <w:p w:rsidR="0093238A" w:rsidRPr="00634251" w:rsidRDefault="0093238A" w:rsidP="0093238A">
            <w:pPr>
              <w:tabs>
                <w:tab w:val="left" w:pos="10320"/>
              </w:tabs>
              <w:jc w:val="center"/>
              <w:rPr>
                <w:noProof/>
              </w:rPr>
            </w:pPr>
            <w:r>
              <w:rPr>
                <w:noProof/>
              </w:rPr>
              <w:t>13,17</w:t>
            </w:r>
          </w:p>
        </w:tc>
        <w:tc>
          <w:tcPr>
            <w:tcW w:w="352" w:type="pct"/>
            <w:vAlign w:val="bottom"/>
          </w:tcPr>
          <w:p w:rsidR="0093238A" w:rsidRPr="00634251" w:rsidRDefault="0093238A" w:rsidP="0093238A">
            <w:pPr>
              <w:jc w:val="right"/>
            </w:pPr>
            <w:r>
              <w:t>35</w:t>
            </w:r>
          </w:p>
        </w:tc>
        <w:tc>
          <w:tcPr>
            <w:tcW w:w="1056" w:type="pct"/>
            <w:vAlign w:val="bottom"/>
          </w:tcPr>
          <w:p w:rsidR="0093238A" w:rsidRPr="00634251" w:rsidRDefault="0093238A" w:rsidP="0093238A">
            <w:pPr>
              <w:jc w:val="center"/>
            </w:pPr>
            <w:r>
              <w:t>14,58</w:t>
            </w:r>
          </w:p>
        </w:tc>
      </w:tr>
      <w:tr w:rsidR="0093238A" w:rsidRPr="00634251" w:rsidTr="0093238A">
        <w:tc>
          <w:tcPr>
            <w:tcW w:w="774" w:type="pct"/>
            <w:tcBorders>
              <w:top w:val="single" w:sz="4" w:space="0" w:color="auto"/>
              <w:left w:val="single" w:sz="4" w:space="0" w:color="auto"/>
              <w:bottom w:val="single" w:sz="4" w:space="0" w:color="auto"/>
              <w:right w:val="single" w:sz="4" w:space="0" w:color="auto"/>
            </w:tcBorders>
            <w:vAlign w:val="center"/>
          </w:tcPr>
          <w:p w:rsidR="0093238A" w:rsidRPr="00634251" w:rsidRDefault="0093238A" w:rsidP="0093238A">
            <w:pPr>
              <w:tabs>
                <w:tab w:val="left" w:pos="10320"/>
              </w:tabs>
            </w:pPr>
            <w:r w:rsidRPr="00634251">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93238A" w:rsidRPr="00634251" w:rsidRDefault="0093238A" w:rsidP="0093238A">
            <w:pPr>
              <w:jc w:val="center"/>
            </w:pPr>
            <w:r>
              <w:t>242</w:t>
            </w:r>
          </w:p>
        </w:tc>
        <w:tc>
          <w:tcPr>
            <w:tcW w:w="1056" w:type="pct"/>
            <w:tcBorders>
              <w:top w:val="single" w:sz="4" w:space="0" w:color="auto"/>
              <w:left w:val="single" w:sz="4" w:space="0" w:color="auto"/>
              <w:bottom w:val="single" w:sz="4" w:space="0" w:color="auto"/>
              <w:right w:val="single" w:sz="4" w:space="0" w:color="auto"/>
            </w:tcBorders>
            <w:vAlign w:val="bottom"/>
          </w:tcPr>
          <w:p w:rsidR="0093238A" w:rsidRPr="00634251" w:rsidRDefault="0093238A" w:rsidP="0093238A">
            <w:pPr>
              <w:jc w:val="center"/>
            </w:pPr>
            <w:r>
              <w:t>86,12</w:t>
            </w:r>
          </w:p>
        </w:tc>
        <w:tc>
          <w:tcPr>
            <w:tcW w:w="353" w:type="pct"/>
            <w:tcBorders>
              <w:top w:val="single" w:sz="4" w:space="0" w:color="auto"/>
              <w:left w:val="single" w:sz="4" w:space="0" w:color="auto"/>
              <w:bottom w:val="single" w:sz="4" w:space="0" w:color="auto"/>
              <w:right w:val="single" w:sz="4" w:space="0" w:color="auto"/>
            </w:tcBorders>
            <w:vAlign w:val="center"/>
          </w:tcPr>
          <w:p w:rsidR="0093238A" w:rsidRPr="00634251" w:rsidRDefault="0093238A" w:rsidP="0093238A">
            <w:pPr>
              <w:tabs>
                <w:tab w:val="left" w:pos="10320"/>
              </w:tabs>
              <w:jc w:val="center"/>
              <w:rPr>
                <w:noProof/>
              </w:rPr>
            </w:pPr>
            <w:r>
              <w:rPr>
                <w:noProof/>
              </w:rPr>
              <w:t>178</w:t>
            </w:r>
          </w:p>
        </w:tc>
        <w:tc>
          <w:tcPr>
            <w:tcW w:w="1056" w:type="pct"/>
            <w:tcBorders>
              <w:top w:val="single" w:sz="4" w:space="0" w:color="auto"/>
              <w:left w:val="single" w:sz="4" w:space="0" w:color="auto"/>
              <w:bottom w:val="single" w:sz="4" w:space="0" w:color="auto"/>
              <w:right w:val="single" w:sz="4" w:space="0" w:color="auto"/>
            </w:tcBorders>
            <w:vAlign w:val="center"/>
          </w:tcPr>
          <w:p w:rsidR="0093238A" w:rsidRPr="00634251" w:rsidRDefault="0093238A" w:rsidP="0093238A">
            <w:pPr>
              <w:tabs>
                <w:tab w:val="left" w:pos="10320"/>
              </w:tabs>
              <w:jc w:val="center"/>
              <w:rPr>
                <w:noProof/>
              </w:rPr>
            </w:pPr>
            <w:r>
              <w:rPr>
                <w:noProof/>
              </w:rPr>
              <w:t>86,83</w:t>
            </w:r>
          </w:p>
        </w:tc>
        <w:tc>
          <w:tcPr>
            <w:tcW w:w="352" w:type="pct"/>
            <w:tcBorders>
              <w:top w:val="single" w:sz="4" w:space="0" w:color="auto"/>
              <w:left w:val="single" w:sz="4" w:space="0" w:color="auto"/>
              <w:bottom w:val="single" w:sz="4" w:space="0" w:color="auto"/>
              <w:right w:val="single" w:sz="4" w:space="0" w:color="auto"/>
            </w:tcBorders>
            <w:vAlign w:val="bottom"/>
          </w:tcPr>
          <w:p w:rsidR="0093238A" w:rsidRPr="00634251" w:rsidRDefault="0093238A" w:rsidP="0093238A">
            <w:pPr>
              <w:jc w:val="right"/>
            </w:pPr>
            <w:r>
              <w:t>205</w:t>
            </w:r>
          </w:p>
        </w:tc>
        <w:tc>
          <w:tcPr>
            <w:tcW w:w="1056" w:type="pct"/>
            <w:tcBorders>
              <w:top w:val="single" w:sz="4" w:space="0" w:color="auto"/>
              <w:left w:val="single" w:sz="4" w:space="0" w:color="auto"/>
              <w:bottom w:val="single" w:sz="4" w:space="0" w:color="auto"/>
              <w:right w:val="single" w:sz="4" w:space="0" w:color="auto"/>
            </w:tcBorders>
            <w:vAlign w:val="bottom"/>
          </w:tcPr>
          <w:p w:rsidR="0093238A" w:rsidRPr="00634251" w:rsidRDefault="0093238A" w:rsidP="0093238A">
            <w:pPr>
              <w:jc w:val="center"/>
            </w:pPr>
            <w:r>
              <w:t>85,42</w:t>
            </w:r>
          </w:p>
        </w:tc>
      </w:tr>
    </w:tbl>
    <w:p w:rsidR="0093238A" w:rsidRPr="00FA4B3A" w:rsidRDefault="0093238A" w:rsidP="0093238A">
      <w:pPr>
        <w:ind w:left="568" w:hanging="568"/>
      </w:pPr>
    </w:p>
    <w:p w:rsidR="0093238A" w:rsidRPr="00715B99" w:rsidRDefault="0093238A" w:rsidP="000F30C8">
      <w:pPr>
        <w:pStyle w:val="3"/>
        <w:numPr>
          <w:ilvl w:val="1"/>
          <w:numId w:val="98"/>
        </w:numPr>
        <w:tabs>
          <w:tab w:val="left" w:pos="142"/>
        </w:tabs>
        <w:ind w:left="426" w:hanging="852"/>
        <w:rPr>
          <w:rFonts w:ascii="Times New Roman" w:hAnsi="Times New Roman"/>
        </w:rPr>
      </w:pPr>
      <w:r w:rsidRPr="00FC6BBF">
        <w:rPr>
          <w:rFonts w:ascii="Times New Roman" w:hAnsi="Times New Roman"/>
        </w:rPr>
        <w:t xml:space="preserve">Количество участников ЕГЭ в регионе по категориям </w:t>
      </w:r>
    </w:p>
    <w:p w:rsidR="0093238A" w:rsidRPr="00FC6BBF" w:rsidRDefault="0093238A" w:rsidP="0093238A">
      <w:pPr>
        <w:pStyle w:val="af"/>
        <w:keepNext/>
      </w:pPr>
      <w:r w:rsidRPr="00FC6BBF">
        <w:t xml:space="preserve">Таблица </w:t>
      </w:r>
      <w:fldSimple w:instr=" STYLEREF 1 \s ">
        <w:r w:rsidR="00A15014">
          <w:rPr>
            <w:noProof/>
          </w:rPr>
          <w:t>2</w:t>
        </w:r>
      </w:fldSimple>
      <w:r>
        <w:noBreakHyphen/>
      </w:r>
      <w:fldSimple w:instr=" SEQ Таблица \* ARABIC \s 1 ">
        <w:r w:rsidR="00A15014">
          <w:rPr>
            <w:noProof/>
          </w:rPr>
          <w:t>3</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93238A" w:rsidRPr="00634251" w:rsidTr="0093238A">
        <w:tc>
          <w:tcPr>
            <w:tcW w:w="7797" w:type="dxa"/>
          </w:tcPr>
          <w:p w:rsidR="0093238A" w:rsidRPr="00634251" w:rsidRDefault="0093238A" w:rsidP="0093238A">
            <w:pPr>
              <w:contextualSpacing/>
              <w:jc w:val="both"/>
              <w:rPr>
                <w:b/>
              </w:rPr>
            </w:pPr>
            <w:r w:rsidRPr="00634251">
              <w:rPr>
                <w:b/>
              </w:rPr>
              <w:t>Всего участников ЕГЭ по предмету</w:t>
            </w:r>
          </w:p>
        </w:tc>
        <w:tc>
          <w:tcPr>
            <w:tcW w:w="2268" w:type="dxa"/>
          </w:tcPr>
          <w:p w:rsidR="0093238A" w:rsidRPr="00634251" w:rsidRDefault="0093238A" w:rsidP="0093238A">
            <w:pPr>
              <w:contextualSpacing/>
              <w:jc w:val="center"/>
            </w:pPr>
            <w:r>
              <w:t>240</w:t>
            </w:r>
          </w:p>
        </w:tc>
      </w:tr>
      <w:tr w:rsidR="0093238A" w:rsidRPr="00634251" w:rsidTr="0093238A">
        <w:trPr>
          <w:trHeight w:val="545"/>
        </w:trPr>
        <w:tc>
          <w:tcPr>
            <w:tcW w:w="7797" w:type="dxa"/>
          </w:tcPr>
          <w:p w:rsidR="0093238A" w:rsidRPr="00634251" w:rsidRDefault="0093238A" w:rsidP="0093238A">
            <w:pPr>
              <w:contextualSpacing/>
              <w:jc w:val="both"/>
            </w:pPr>
            <w:r w:rsidRPr="00634251">
              <w:t>Из них:</w:t>
            </w:r>
          </w:p>
          <w:p w:rsidR="0093238A" w:rsidRPr="00634251" w:rsidRDefault="0093238A" w:rsidP="0093238A">
            <w:pPr>
              <w:pStyle w:val="ad"/>
              <w:numPr>
                <w:ilvl w:val="0"/>
                <w:numId w:val="4"/>
              </w:numPr>
              <w:spacing w:after="0" w:line="240" w:lineRule="auto"/>
              <w:jc w:val="both"/>
            </w:pPr>
            <w:r w:rsidRPr="00B86ACD">
              <w:rPr>
                <w:rFonts w:ascii="Times New Roman" w:hAnsi="Times New Roman"/>
                <w:sz w:val="24"/>
                <w:szCs w:val="24"/>
              </w:rPr>
              <w:t>выпускников текущего года, обучающихся по программам СОО</w:t>
            </w:r>
          </w:p>
        </w:tc>
        <w:tc>
          <w:tcPr>
            <w:tcW w:w="2268" w:type="dxa"/>
          </w:tcPr>
          <w:p w:rsidR="0093238A" w:rsidRPr="00634251" w:rsidRDefault="0093238A" w:rsidP="0093238A">
            <w:pPr>
              <w:contextualSpacing/>
              <w:jc w:val="center"/>
            </w:pPr>
            <w:r>
              <w:t>192</w:t>
            </w:r>
          </w:p>
        </w:tc>
      </w:tr>
      <w:tr w:rsidR="0093238A" w:rsidRPr="00634251" w:rsidTr="0093238A">
        <w:tc>
          <w:tcPr>
            <w:tcW w:w="7797" w:type="dxa"/>
          </w:tcPr>
          <w:p w:rsidR="0093238A" w:rsidRPr="00B86ACD" w:rsidRDefault="0093238A" w:rsidP="0093238A">
            <w:pPr>
              <w:pStyle w:val="ad"/>
              <w:numPr>
                <w:ilvl w:val="0"/>
                <w:numId w:val="4"/>
              </w:numPr>
              <w:spacing w:after="0" w:line="240" w:lineRule="auto"/>
              <w:jc w:val="both"/>
              <w:rPr>
                <w:rFonts w:ascii="Times New Roman" w:hAnsi="Times New Roman"/>
                <w:sz w:val="24"/>
                <w:szCs w:val="24"/>
              </w:rPr>
            </w:pPr>
            <w:r w:rsidRPr="00B86ACD">
              <w:rPr>
                <w:rFonts w:ascii="Times New Roman" w:hAnsi="Times New Roman"/>
                <w:sz w:val="24"/>
                <w:szCs w:val="24"/>
              </w:rPr>
              <w:t>выпускников текущего года, обучающихся по программам СПО</w:t>
            </w:r>
          </w:p>
        </w:tc>
        <w:tc>
          <w:tcPr>
            <w:tcW w:w="2268" w:type="dxa"/>
          </w:tcPr>
          <w:p w:rsidR="0093238A" w:rsidRPr="00634251" w:rsidRDefault="0093238A" w:rsidP="0093238A">
            <w:pPr>
              <w:contextualSpacing/>
              <w:jc w:val="center"/>
            </w:pPr>
            <w:r>
              <w:t>7</w:t>
            </w:r>
          </w:p>
        </w:tc>
      </w:tr>
      <w:tr w:rsidR="0093238A" w:rsidRPr="00634251" w:rsidTr="0093238A">
        <w:tc>
          <w:tcPr>
            <w:tcW w:w="7797" w:type="dxa"/>
          </w:tcPr>
          <w:p w:rsidR="0093238A" w:rsidRPr="00B86ACD" w:rsidRDefault="0093238A" w:rsidP="0093238A">
            <w:pPr>
              <w:pStyle w:val="ad"/>
              <w:numPr>
                <w:ilvl w:val="0"/>
                <w:numId w:val="4"/>
              </w:numPr>
              <w:spacing w:after="0" w:line="240" w:lineRule="auto"/>
              <w:jc w:val="both"/>
              <w:rPr>
                <w:rFonts w:ascii="Times New Roman" w:hAnsi="Times New Roman"/>
                <w:sz w:val="24"/>
                <w:szCs w:val="24"/>
              </w:rPr>
            </w:pPr>
            <w:r w:rsidRPr="00B86ACD">
              <w:rPr>
                <w:rFonts w:ascii="Times New Roman" w:hAnsi="Times New Roman"/>
                <w:sz w:val="24"/>
                <w:szCs w:val="24"/>
              </w:rPr>
              <w:t>выпускников прошлых лет</w:t>
            </w:r>
          </w:p>
        </w:tc>
        <w:tc>
          <w:tcPr>
            <w:tcW w:w="2268" w:type="dxa"/>
          </w:tcPr>
          <w:p w:rsidR="0093238A" w:rsidRPr="00634251" w:rsidRDefault="0093238A" w:rsidP="0093238A">
            <w:pPr>
              <w:contextualSpacing/>
              <w:jc w:val="center"/>
            </w:pPr>
            <w:r>
              <w:t>41</w:t>
            </w:r>
          </w:p>
        </w:tc>
      </w:tr>
      <w:tr w:rsidR="0093238A" w:rsidRPr="00634251" w:rsidTr="0093238A">
        <w:tc>
          <w:tcPr>
            <w:tcW w:w="7797" w:type="dxa"/>
          </w:tcPr>
          <w:p w:rsidR="0093238A" w:rsidRPr="00B86ACD" w:rsidRDefault="0093238A" w:rsidP="0093238A">
            <w:pPr>
              <w:pStyle w:val="ad"/>
              <w:numPr>
                <w:ilvl w:val="0"/>
                <w:numId w:val="4"/>
              </w:numPr>
              <w:spacing w:after="0" w:line="240" w:lineRule="auto"/>
              <w:jc w:val="both"/>
              <w:rPr>
                <w:rFonts w:ascii="Times New Roman" w:hAnsi="Times New Roman"/>
                <w:sz w:val="24"/>
                <w:szCs w:val="24"/>
              </w:rPr>
            </w:pPr>
            <w:r w:rsidRPr="00B86ACD">
              <w:rPr>
                <w:rFonts w:ascii="Times New Roman" w:hAnsi="Times New Roman"/>
                <w:sz w:val="24"/>
                <w:szCs w:val="24"/>
              </w:rPr>
              <w:t>участников с ограниченными возможностями здоровья</w:t>
            </w:r>
          </w:p>
        </w:tc>
        <w:tc>
          <w:tcPr>
            <w:tcW w:w="2268" w:type="dxa"/>
          </w:tcPr>
          <w:p w:rsidR="0093238A" w:rsidRPr="00634251" w:rsidRDefault="0093238A" w:rsidP="0093238A">
            <w:pPr>
              <w:contextualSpacing/>
              <w:jc w:val="center"/>
            </w:pPr>
            <w:r>
              <w:t>19</w:t>
            </w:r>
          </w:p>
        </w:tc>
      </w:tr>
    </w:tbl>
    <w:p w:rsidR="0093238A" w:rsidRPr="00FA4B3A" w:rsidRDefault="0093238A" w:rsidP="0093238A">
      <w:pPr>
        <w:pStyle w:val="ad"/>
        <w:spacing w:after="0" w:line="240" w:lineRule="auto"/>
        <w:ind w:left="1080"/>
        <w:rPr>
          <w:rFonts w:ascii="Times New Roman" w:hAnsi="Times New Roman"/>
          <w:sz w:val="24"/>
          <w:szCs w:val="24"/>
        </w:rPr>
      </w:pPr>
    </w:p>
    <w:p w:rsidR="0093238A" w:rsidRPr="00715B99" w:rsidRDefault="0093238A" w:rsidP="000F30C8">
      <w:pPr>
        <w:pStyle w:val="3"/>
        <w:numPr>
          <w:ilvl w:val="1"/>
          <w:numId w:val="98"/>
        </w:numPr>
        <w:tabs>
          <w:tab w:val="left" w:pos="142"/>
        </w:tabs>
        <w:ind w:left="426" w:hanging="852"/>
        <w:rPr>
          <w:rFonts w:ascii="Times New Roman" w:hAnsi="Times New Roman"/>
        </w:rPr>
      </w:pPr>
      <w:r w:rsidRPr="00FC6BBF">
        <w:rPr>
          <w:rFonts w:ascii="Times New Roman" w:hAnsi="Times New Roman"/>
        </w:rPr>
        <w:t xml:space="preserve">Количество участников ЕГЭ по типам ОО </w:t>
      </w:r>
    </w:p>
    <w:p w:rsidR="0093238A" w:rsidRPr="00FC6BBF" w:rsidRDefault="0093238A" w:rsidP="0093238A">
      <w:pPr>
        <w:pStyle w:val="af"/>
        <w:keepNext/>
      </w:pPr>
      <w:r w:rsidRPr="00FC6BBF">
        <w:t xml:space="preserve">Таблица </w:t>
      </w:r>
      <w:fldSimple w:instr=" STYLEREF 1 \s ">
        <w:r w:rsidR="00A15014">
          <w:rPr>
            <w:noProof/>
          </w:rPr>
          <w:t>2</w:t>
        </w:r>
      </w:fldSimple>
      <w:r>
        <w:noBreakHyphen/>
      </w:r>
      <w:fldSimple w:instr=" SEQ Таблица \* ARABIC \s 1 ">
        <w:r w:rsidR="00A15014">
          <w:rPr>
            <w:noProof/>
          </w:rPr>
          <w:t>4</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93238A" w:rsidRPr="00634251" w:rsidTr="0093238A">
        <w:tc>
          <w:tcPr>
            <w:tcW w:w="7797" w:type="dxa"/>
          </w:tcPr>
          <w:p w:rsidR="0093238A" w:rsidRPr="00634251" w:rsidRDefault="0093238A" w:rsidP="0093238A">
            <w:pPr>
              <w:contextualSpacing/>
              <w:jc w:val="both"/>
              <w:rPr>
                <w:b/>
              </w:rPr>
            </w:pPr>
            <w:r w:rsidRPr="00634251">
              <w:rPr>
                <w:b/>
              </w:rPr>
              <w:t>Всего ВТГ</w:t>
            </w:r>
          </w:p>
        </w:tc>
        <w:tc>
          <w:tcPr>
            <w:tcW w:w="2268" w:type="dxa"/>
          </w:tcPr>
          <w:p w:rsidR="0093238A" w:rsidRPr="00634251" w:rsidRDefault="0093238A" w:rsidP="0093238A">
            <w:pPr>
              <w:contextualSpacing/>
              <w:jc w:val="center"/>
            </w:pPr>
            <w:r>
              <w:t>192</w:t>
            </w:r>
          </w:p>
        </w:tc>
      </w:tr>
      <w:tr w:rsidR="0093238A" w:rsidRPr="00634251" w:rsidTr="0093238A">
        <w:tc>
          <w:tcPr>
            <w:tcW w:w="7797" w:type="dxa"/>
          </w:tcPr>
          <w:p w:rsidR="0093238A" w:rsidRPr="00634251" w:rsidRDefault="0093238A" w:rsidP="0093238A">
            <w:pPr>
              <w:contextualSpacing/>
              <w:jc w:val="both"/>
            </w:pPr>
            <w:r w:rsidRPr="00634251">
              <w:t>Из них:</w:t>
            </w:r>
          </w:p>
          <w:p w:rsidR="0093238A" w:rsidRPr="00FA4B3A" w:rsidRDefault="0093238A" w:rsidP="0093238A">
            <w:pPr>
              <w:pStyle w:val="ad"/>
              <w:numPr>
                <w:ilvl w:val="0"/>
                <w:numId w:val="4"/>
              </w:numPr>
              <w:spacing w:after="0" w:line="240" w:lineRule="auto"/>
              <w:jc w:val="both"/>
              <w:rPr>
                <w:rFonts w:ascii="Times New Roman" w:hAnsi="Times New Roman"/>
                <w:sz w:val="24"/>
                <w:szCs w:val="24"/>
              </w:rPr>
            </w:pPr>
            <w:r w:rsidRPr="00FA4B3A">
              <w:rPr>
                <w:rFonts w:ascii="Times New Roman" w:hAnsi="Times New Roman"/>
                <w:sz w:val="24"/>
                <w:szCs w:val="24"/>
              </w:rPr>
              <w:t>выпускники лицеев и гимназий</w:t>
            </w:r>
          </w:p>
        </w:tc>
        <w:tc>
          <w:tcPr>
            <w:tcW w:w="2268" w:type="dxa"/>
          </w:tcPr>
          <w:p w:rsidR="0093238A" w:rsidRPr="00634251" w:rsidRDefault="0093238A" w:rsidP="0093238A">
            <w:pPr>
              <w:contextualSpacing/>
              <w:jc w:val="center"/>
            </w:pPr>
            <w:r>
              <w:t>11</w:t>
            </w:r>
          </w:p>
        </w:tc>
      </w:tr>
      <w:tr w:rsidR="0093238A" w:rsidRPr="00634251" w:rsidTr="0093238A">
        <w:tc>
          <w:tcPr>
            <w:tcW w:w="7797" w:type="dxa"/>
          </w:tcPr>
          <w:p w:rsidR="0093238A" w:rsidRPr="00FA4B3A" w:rsidRDefault="0093238A" w:rsidP="0093238A">
            <w:pPr>
              <w:pStyle w:val="ad"/>
              <w:numPr>
                <w:ilvl w:val="0"/>
                <w:numId w:val="4"/>
              </w:numPr>
              <w:spacing w:after="0" w:line="240" w:lineRule="auto"/>
              <w:jc w:val="both"/>
              <w:rPr>
                <w:rFonts w:ascii="Times New Roman" w:hAnsi="Times New Roman"/>
                <w:sz w:val="24"/>
                <w:szCs w:val="24"/>
              </w:rPr>
            </w:pPr>
            <w:r w:rsidRPr="00FA4B3A">
              <w:rPr>
                <w:rFonts w:ascii="Times New Roman" w:hAnsi="Times New Roman"/>
                <w:sz w:val="24"/>
                <w:szCs w:val="24"/>
              </w:rPr>
              <w:t>выпускники СОШ</w:t>
            </w:r>
          </w:p>
        </w:tc>
        <w:tc>
          <w:tcPr>
            <w:tcW w:w="2268" w:type="dxa"/>
          </w:tcPr>
          <w:p w:rsidR="0093238A" w:rsidRPr="00634251" w:rsidRDefault="0093238A" w:rsidP="0093238A">
            <w:pPr>
              <w:contextualSpacing/>
              <w:jc w:val="center"/>
            </w:pPr>
            <w:r>
              <w:t>181</w:t>
            </w:r>
          </w:p>
        </w:tc>
      </w:tr>
    </w:tbl>
    <w:p w:rsidR="0093238A" w:rsidRPr="00FA4B3A" w:rsidRDefault="0093238A" w:rsidP="0093238A">
      <w:pPr>
        <w:ind w:left="284"/>
      </w:pPr>
    </w:p>
    <w:p w:rsidR="0093238A" w:rsidRPr="00715B99" w:rsidRDefault="0093238A" w:rsidP="000F30C8">
      <w:pPr>
        <w:pStyle w:val="3"/>
        <w:numPr>
          <w:ilvl w:val="1"/>
          <w:numId w:val="98"/>
        </w:numPr>
        <w:tabs>
          <w:tab w:val="left" w:pos="142"/>
        </w:tabs>
        <w:ind w:left="426" w:hanging="852"/>
        <w:rPr>
          <w:rFonts w:ascii="Times New Roman" w:hAnsi="Times New Roman"/>
        </w:rPr>
      </w:pPr>
      <w:r w:rsidRPr="00FC6BBF">
        <w:rPr>
          <w:rFonts w:ascii="Times New Roman" w:hAnsi="Times New Roman"/>
        </w:rPr>
        <w:t>Количество участников ЕГЭ по предмету по АТЕ региона</w:t>
      </w:r>
    </w:p>
    <w:p w:rsidR="0093238A" w:rsidRPr="00FC6BBF" w:rsidRDefault="0093238A" w:rsidP="0093238A">
      <w:pPr>
        <w:pStyle w:val="af"/>
        <w:keepNext/>
      </w:pPr>
      <w:r w:rsidRPr="00FC6BBF">
        <w:t xml:space="preserve">Таблица </w:t>
      </w:r>
      <w:fldSimple w:instr=" STYLEREF 1 \s ">
        <w:r w:rsidR="00A15014">
          <w:rPr>
            <w:noProof/>
          </w:rPr>
          <w:t>2</w:t>
        </w:r>
      </w:fldSimple>
      <w:r>
        <w:noBreakHyphen/>
      </w:r>
      <w:fldSimple w:instr=" SEQ Таблица \* ARABIC \s 1 ">
        <w:r w:rsidR="00A15014">
          <w:rPr>
            <w:noProof/>
          </w:rPr>
          <w:t>5</w:t>
        </w:r>
      </w:fldSimple>
    </w:p>
    <w:tbl>
      <w:tblPr>
        <w:tblW w:w="9966" w:type="dxa"/>
        <w:tblInd w:w="-732" w:type="dxa"/>
        <w:tblLook w:val="04A0" w:firstRow="1" w:lastRow="0" w:firstColumn="1" w:lastColumn="0" w:noHBand="0" w:noVBand="1"/>
      </w:tblPr>
      <w:tblGrid>
        <w:gridCol w:w="3322"/>
        <w:gridCol w:w="3322"/>
        <w:gridCol w:w="3322"/>
      </w:tblGrid>
      <w:tr w:rsidR="0093238A" w:rsidRPr="00A318B3" w:rsidTr="0093238A">
        <w:trPr>
          <w:trHeight w:val="489"/>
        </w:trPr>
        <w:tc>
          <w:tcPr>
            <w:tcW w:w="33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b/>
                <w:bCs/>
                <w:color w:val="000000"/>
                <w:sz w:val="20"/>
                <w:szCs w:val="20"/>
              </w:rPr>
            </w:pPr>
            <w:r w:rsidRPr="00A318B3">
              <w:rPr>
                <w:rFonts w:ascii="Arial" w:eastAsia="Times New Roman" w:hAnsi="Arial" w:cs="Arial"/>
                <w:b/>
                <w:bCs/>
                <w:color w:val="000000"/>
                <w:sz w:val="20"/>
                <w:szCs w:val="20"/>
              </w:rPr>
              <w:t>АТЕ</w:t>
            </w:r>
          </w:p>
        </w:tc>
        <w:tc>
          <w:tcPr>
            <w:tcW w:w="3322" w:type="dxa"/>
            <w:tcBorders>
              <w:top w:val="single" w:sz="4" w:space="0" w:color="000000"/>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b/>
                <w:bCs/>
                <w:color w:val="000000"/>
                <w:sz w:val="20"/>
                <w:szCs w:val="20"/>
              </w:rPr>
            </w:pPr>
            <w:r w:rsidRPr="00A318B3">
              <w:rPr>
                <w:rFonts w:ascii="Arial" w:eastAsia="Times New Roman" w:hAnsi="Arial" w:cs="Arial"/>
                <w:b/>
                <w:bCs/>
                <w:color w:val="000000"/>
                <w:sz w:val="20"/>
                <w:szCs w:val="20"/>
              </w:rPr>
              <w:t>Количество участников ЕГЭ по учебному предмету</w:t>
            </w:r>
          </w:p>
        </w:tc>
        <w:tc>
          <w:tcPr>
            <w:tcW w:w="3322" w:type="dxa"/>
            <w:tcBorders>
              <w:top w:val="single" w:sz="4" w:space="0" w:color="000000"/>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b/>
                <w:bCs/>
                <w:color w:val="000000"/>
                <w:sz w:val="20"/>
                <w:szCs w:val="20"/>
              </w:rPr>
            </w:pPr>
            <w:r w:rsidRPr="00A318B3">
              <w:rPr>
                <w:rFonts w:ascii="Arial" w:eastAsia="Times New Roman" w:hAnsi="Arial" w:cs="Arial"/>
                <w:b/>
                <w:bCs/>
                <w:color w:val="000000"/>
                <w:sz w:val="20"/>
                <w:szCs w:val="20"/>
              </w:rPr>
              <w:t>% от общего числа участников в регионе</w:t>
            </w:r>
          </w:p>
        </w:tc>
      </w:tr>
      <w:tr w:rsidR="0093238A" w:rsidRPr="00A318B3" w:rsidTr="0093238A">
        <w:trPr>
          <w:trHeight w:val="244"/>
        </w:trPr>
        <w:tc>
          <w:tcPr>
            <w:tcW w:w="3322" w:type="dxa"/>
            <w:tcBorders>
              <w:top w:val="nil"/>
              <w:left w:val="single" w:sz="4" w:space="0" w:color="000000"/>
              <w:bottom w:val="single" w:sz="4" w:space="0" w:color="000000"/>
              <w:right w:val="single" w:sz="4" w:space="0" w:color="000000"/>
            </w:tcBorders>
            <w:shd w:val="clear" w:color="auto" w:fill="auto"/>
            <w:vAlign w:val="center"/>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Администрация г. Карабулак</w:t>
            </w:r>
          </w:p>
        </w:tc>
        <w:tc>
          <w:tcPr>
            <w:tcW w:w="3322"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20</w:t>
            </w:r>
          </w:p>
        </w:tc>
        <w:tc>
          <w:tcPr>
            <w:tcW w:w="3322"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8,33</w:t>
            </w:r>
          </w:p>
        </w:tc>
      </w:tr>
      <w:tr w:rsidR="0093238A" w:rsidRPr="00A318B3" w:rsidTr="0093238A">
        <w:trPr>
          <w:trHeight w:val="244"/>
        </w:trPr>
        <w:tc>
          <w:tcPr>
            <w:tcW w:w="3322" w:type="dxa"/>
            <w:tcBorders>
              <w:top w:val="nil"/>
              <w:left w:val="single" w:sz="4" w:space="0" w:color="000000"/>
              <w:bottom w:val="single" w:sz="4" w:space="0" w:color="000000"/>
              <w:right w:val="single" w:sz="4" w:space="0" w:color="000000"/>
            </w:tcBorders>
            <w:shd w:val="clear" w:color="auto" w:fill="auto"/>
            <w:vAlign w:val="center"/>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Администрация г. Магас</w:t>
            </w:r>
          </w:p>
        </w:tc>
        <w:tc>
          <w:tcPr>
            <w:tcW w:w="3322"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12</w:t>
            </w:r>
          </w:p>
        </w:tc>
        <w:tc>
          <w:tcPr>
            <w:tcW w:w="3322"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5,00</w:t>
            </w:r>
          </w:p>
        </w:tc>
      </w:tr>
      <w:tr w:rsidR="0093238A" w:rsidRPr="00A318B3" w:rsidTr="0093238A">
        <w:trPr>
          <w:trHeight w:val="244"/>
        </w:trPr>
        <w:tc>
          <w:tcPr>
            <w:tcW w:w="3322" w:type="dxa"/>
            <w:tcBorders>
              <w:top w:val="nil"/>
              <w:left w:val="single" w:sz="4" w:space="0" w:color="000000"/>
              <w:bottom w:val="single" w:sz="4" w:space="0" w:color="000000"/>
              <w:right w:val="single" w:sz="4" w:space="0" w:color="000000"/>
            </w:tcBorders>
            <w:shd w:val="clear" w:color="auto" w:fill="auto"/>
            <w:vAlign w:val="center"/>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Администрация г. Малгобек</w:t>
            </w:r>
          </w:p>
        </w:tc>
        <w:tc>
          <w:tcPr>
            <w:tcW w:w="3322"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23</w:t>
            </w:r>
          </w:p>
        </w:tc>
        <w:tc>
          <w:tcPr>
            <w:tcW w:w="3322"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9,58</w:t>
            </w:r>
          </w:p>
        </w:tc>
      </w:tr>
      <w:tr w:rsidR="0093238A" w:rsidRPr="00A318B3" w:rsidTr="0093238A">
        <w:trPr>
          <w:trHeight w:val="244"/>
        </w:trPr>
        <w:tc>
          <w:tcPr>
            <w:tcW w:w="3322" w:type="dxa"/>
            <w:tcBorders>
              <w:top w:val="nil"/>
              <w:left w:val="single" w:sz="4" w:space="0" w:color="000000"/>
              <w:bottom w:val="single" w:sz="4" w:space="0" w:color="000000"/>
              <w:right w:val="single" w:sz="4" w:space="0" w:color="000000"/>
            </w:tcBorders>
            <w:shd w:val="clear" w:color="auto" w:fill="auto"/>
            <w:vAlign w:val="center"/>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Администрация г. Назрань</w:t>
            </w:r>
          </w:p>
        </w:tc>
        <w:tc>
          <w:tcPr>
            <w:tcW w:w="3322"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58</w:t>
            </w:r>
          </w:p>
        </w:tc>
        <w:tc>
          <w:tcPr>
            <w:tcW w:w="3322"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24,17</w:t>
            </w:r>
          </w:p>
        </w:tc>
      </w:tr>
      <w:tr w:rsidR="0093238A" w:rsidRPr="00A318B3" w:rsidTr="0093238A">
        <w:trPr>
          <w:trHeight w:val="244"/>
        </w:trPr>
        <w:tc>
          <w:tcPr>
            <w:tcW w:w="3322" w:type="dxa"/>
            <w:tcBorders>
              <w:top w:val="nil"/>
              <w:left w:val="single" w:sz="4" w:space="0" w:color="000000"/>
              <w:bottom w:val="single" w:sz="4" w:space="0" w:color="000000"/>
              <w:right w:val="single" w:sz="4" w:space="0" w:color="000000"/>
            </w:tcBorders>
            <w:shd w:val="clear" w:color="auto" w:fill="auto"/>
            <w:vAlign w:val="center"/>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Администрация Джейрахского района</w:t>
            </w:r>
          </w:p>
        </w:tc>
        <w:tc>
          <w:tcPr>
            <w:tcW w:w="3322"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2</w:t>
            </w:r>
          </w:p>
        </w:tc>
        <w:tc>
          <w:tcPr>
            <w:tcW w:w="3322"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0,83</w:t>
            </w:r>
          </w:p>
        </w:tc>
      </w:tr>
      <w:tr w:rsidR="0093238A" w:rsidRPr="00A318B3" w:rsidTr="0093238A">
        <w:trPr>
          <w:trHeight w:val="244"/>
        </w:trPr>
        <w:tc>
          <w:tcPr>
            <w:tcW w:w="3322" w:type="dxa"/>
            <w:tcBorders>
              <w:top w:val="nil"/>
              <w:left w:val="single" w:sz="4" w:space="0" w:color="000000"/>
              <w:bottom w:val="single" w:sz="4" w:space="0" w:color="000000"/>
              <w:right w:val="single" w:sz="4" w:space="0" w:color="000000"/>
            </w:tcBorders>
            <w:shd w:val="clear" w:color="auto" w:fill="auto"/>
            <w:vAlign w:val="center"/>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Администрация Малгобекского района</w:t>
            </w:r>
          </w:p>
        </w:tc>
        <w:tc>
          <w:tcPr>
            <w:tcW w:w="3322"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26</w:t>
            </w:r>
          </w:p>
        </w:tc>
        <w:tc>
          <w:tcPr>
            <w:tcW w:w="3322"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10,83</w:t>
            </w:r>
          </w:p>
        </w:tc>
      </w:tr>
      <w:tr w:rsidR="0093238A" w:rsidRPr="00A318B3" w:rsidTr="0093238A">
        <w:trPr>
          <w:trHeight w:val="244"/>
        </w:trPr>
        <w:tc>
          <w:tcPr>
            <w:tcW w:w="3322" w:type="dxa"/>
            <w:tcBorders>
              <w:top w:val="nil"/>
              <w:left w:val="single" w:sz="4" w:space="0" w:color="000000"/>
              <w:bottom w:val="single" w:sz="4" w:space="0" w:color="000000"/>
              <w:right w:val="single" w:sz="4" w:space="0" w:color="000000"/>
            </w:tcBorders>
            <w:shd w:val="clear" w:color="auto" w:fill="auto"/>
            <w:vAlign w:val="center"/>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Администрация Назрановского района</w:t>
            </w:r>
          </w:p>
        </w:tc>
        <w:tc>
          <w:tcPr>
            <w:tcW w:w="3322"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52</w:t>
            </w:r>
          </w:p>
        </w:tc>
        <w:tc>
          <w:tcPr>
            <w:tcW w:w="3322"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21,67</w:t>
            </w:r>
          </w:p>
        </w:tc>
      </w:tr>
      <w:tr w:rsidR="0093238A" w:rsidRPr="00A318B3" w:rsidTr="0093238A">
        <w:trPr>
          <w:trHeight w:val="244"/>
        </w:trPr>
        <w:tc>
          <w:tcPr>
            <w:tcW w:w="3322" w:type="dxa"/>
            <w:tcBorders>
              <w:top w:val="nil"/>
              <w:left w:val="single" w:sz="4" w:space="0" w:color="000000"/>
              <w:bottom w:val="single" w:sz="4" w:space="0" w:color="000000"/>
              <w:right w:val="single" w:sz="4" w:space="0" w:color="000000"/>
            </w:tcBorders>
            <w:shd w:val="clear" w:color="auto" w:fill="auto"/>
            <w:vAlign w:val="center"/>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Администрация Сунженского района</w:t>
            </w:r>
          </w:p>
        </w:tc>
        <w:tc>
          <w:tcPr>
            <w:tcW w:w="3322"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47</w:t>
            </w:r>
          </w:p>
        </w:tc>
        <w:tc>
          <w:tcPr>
            <w:tcW w:w="3322"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19,58</w:t>
            </w:r>
          </w:p>
        </w:tc>
      </w:tr>
    </w:tbl>
    <w:p w:rsidR="0093238A" w:rsidRPr="00FA4B3A" w:rsidRDefault="0093238A" w:rsidP="0093238A">
      <w:pPr>
        <w:ind w:left="-426" w:firstLine="426"/>
        <w:jc w:val="both"/>
        <w:rPr>
          <w:rFonts w:eastAsia="Times New Roman"/>
          <w:b/>
        </w:rPr>
      </w:pPr>
    </w:p>
    <w:p w:rsidR="0093238A" w:rsidRPr="00FA4B3A" w:rsidRDefault="0093238A" w:rsidP="0093238A">
      <w:pPr>
        <w:ind w:left="-426" w:firstLine="426"/>
        <w:jc w:val="both"/>
        <w:rPr>
          <w:rFonts w:eastAsia="Times New Roman"/>
          <w:b/>
        </w:rPr>
      </w:pPr>
    </w:p>
    <w:p w:rsidR="0093238A" w:rsidRPr="00715B99" w:rsidRDefault="0093238A" w:rsidP="000F30C8">
      <w:pPr>
        <w:pStyle w:val="3"/>
        <w:numPr>
          <w:ilvl w:val="1"/>
          <w:numId w:val="98"/>
        </w:numPr>
        <w:tabs>
          <w:tab w:val="left" w:pos="142"/>
        </w:tabs>
        <w:ind w:left="142" w:hanging="568"/>
        <w:jc w:val="both"/>
        <w:rPr>
          <w:rFonts w:ascii="Times New Roman" w:hAnsi="Times New Roman"/>
        </w:rPr>
      </w:pPr>
      <w:r w:rsidRPr="00FC6BBF">
        <w:rPr>
          <w:rFonts w:ascii="Times New Roman" w:hAnsi="Times New Roman"/>
        </w:rPr>
        <w:t>Основные УМК по предмету</w:t>
      </w:r>
      <w:r>
        <w:rPr>
          <w:rFonts w:ascii="Times New Roman" w:hAnsi="Times New Roman"/>
        </w:rPr>
        <w:t xml:space="preserve"> из федерального перечня Минпросвещения России</w:t>
      </w:r>
      <w:r w:rsidRPr="00FC6BBF">
        <w:rPr>
          <w:rFonts w:ascii="Times New Roman" w:hAnsi="Times New Roman"/>
        </w:rPr>
        <w:t xml:space="preserve">, которые использовались в ОО в </w:t>
      </w:r>
      <w:r>
        <w:rPr>
          <w:rFonts w:ascii="Times New Roman" w:hAnsi="Times New Roman"/>
        </w:rPr>
        <w:t>2020</w:t>
      </w:r>
      <w:r w:rsidRPr="00FC6BBF">
        <w:rPr>
          <w:rFonts w:ascii="Times New Roman" w:hAnsi="Times New Roman"/>
        </w:rPr>
        <w:t>-</w:t>
      </w:r>
      <w:r>
        <w:rPr>
          <w:rFonts w:ascii="Times New Roman" w:hAnsi="Times New Roman"/>
        </w:rPr>
        <w:t>2021</w:t>
      </w:r>
      <w:r w:rsidRPr="00FC6BBF">
        <w:rPr>
          <w:rFonts w:ascii="Times New Roman" w:hAnsi="Times New Roman"/>
        </w:rPr>
        <w:t xml:space="preserve"> учебном году. </w:t>
      </w:r>
    </w:p>
    <w:p w:rsidR="0093238A" w:rsidRPr="00FC6BBF" w:rsidRDefault="0093238A" w:rsidP="0093238A">
      <w:pPr>
        <w:pStyle w:val="af"/>
        <w:keepNext/>
      </w:pPr>
      <w:r w:rsidRPr="00FC6BBF">
        <w:t xml:space="preserve">Таблица </w:t>
      </w:r>
      <w:fldSimple w:instr=" STYLEREF 1 \s ">
        <w:r w:rsidR="00A15014">
          <w:rPr>
            <w:noProof/>
          </w:rPr>
          <w:t>2</w:t>
        </w:r>
      </w:fldSimple>
      <w:r>
        <w:noBreakHyphen/>
      </w:r>
      <w:fldSimple w:instr=" SEQ Таблица \* ARABIC \s 1 ">
        <w:r w:rsidR="00A15014">
          <w:rPr>
            <w:noProof/>
          </w:rPr>
          <w:t>6</w:t>
        </w:r>
      </w:fldSimple>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372"/>
        <w:gridCol w:w="2693"/>
      </w:tblGrid>
      <w:tr w:rsidR="0093238A" w:rsidRPr="00634251" w:rsidTr="00A66B7D">
        <w:trPr>
          <w:cantSplit/>
          <w:tblHeader/>
        </w:trPr>
        <w:tc>
          <w:tcPr>
            <w:tcW w:w="567" w:type="dxa"/>
            <w:shd w:val="clear" w:color="auto" w:fill="auto"/>
            <w:vAlign w:val="center"/>
          </w:tcPr>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 п/п</w:t>
            </w:r>
          </w:p>
        </w:tc>
        <w:tc>
          <w:tcPr>
            <w:tcW w:w="7372" w:type="dxa"/>
            <w:shd w:val="clear" w:color="auto" w:fill="auto"/>
            <w:vAlign w:val="center"/>
          </w:tcPr>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Название УМК</w:t>
            </w:r>
            <w:r>
              <w:rPr>
                <w:rFonts w:ascii="Times New Roman" w:hAnsi="Times New Roman"/>
                <w:sz w:val="24"/>
                <w:szCs w:val="24"/>
              </w:rPr>
              <w:t xml:space="preserve"> из федерального перечня</w:t>
            </w:r>
          </w:p>
        </w:tc>
        <w:tc>
          <w:tcPr>
            <w:tcW w:w="2693" w:type="dxa"/>
            <w:shd w:val="clear" w:color="auto" w:fill="auto"/>
            <w:vAlign w:val="center"/>
          </w:tcPr>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Примерный процент ОО, в которых использовался данный УМК</w:t>
            </w:r>
            <w:r>
              <w:rPr>
                <w:rFonts w:ascii="Times New Roman" w:hAnsi="Times New Roman"/>
                <w:sz w:val="24"/>
                <w:szCs w:val="24"/>
              </w:rPr>
              <w:t xml:space="preserve"> / другие пособия</w:t>
            </w:r>
          </w:p>
        </w:tc>
      </w:tr>
      <w:tr w:rsidR="00593622" w:rsidRPr="00634251" w:rsidTr="00A66B7D">
        <w:trPr>
          <w:cantSplit/>
        </w:trPr>
        <w:tc>
          <w:tcPr>
            <w:tcW w:w="567" w:type="dxa"/>
            <w:shd w:val="clear" w:color="auto" w:fill="auto"/>
          </w:tcPr>
          <w:p w:rsidR="00593622" w:rsidRPr="00634251" w:rsidRDefault="00593622" w:rsidP="00593622">
            <w:pPr>
              <w:pStyle w:val="ad"/>
              <w:spacing w:after="0" w:line="240" w:lineRule="auto"/>
              <w:ind w:left="0"/>
              <w:rPr>
                <w:rFonts w:ascii="Times New Roman" w:hAnsi="Times New Roman"/>
                <w:sz w:val="24"/>
                <w:szCs w:val="24"/>
              </w:rPr>
            </w:pPr>
            <w:r>
              <w:rPr>
                <w:rFonts w:ascii="Times New Roman" w:hAnsi="Times New Roman"/>
                <w:sz w:val="24"/>
                <w:szCs w:val="24"/>
              </w:rPr>
              <w:t>1</w:t>
            </w:r>
          </w:p>
        </w:tc>
        <w:tc>
          <w:tcPr>
            <w:tcW w:w="7372" w:type="dxa"/>
            <w:shd w:val="clear" w:color="auto" w:fill="auto"/>
          </w:tcPr>
          <w:p w:rsidR="00593622" w:rsidRPr="00593622" w:rsidRDefault="00593622" w:rsidP="00593622">
            <w:pPr>
              <w:jc w:val="both"/>
              <w:rPr>
                <w:rFonts w:ascii="Times New Roman" w:eastAsia="Times New Roman" w:hAnsi="Times New Roman" w:cs="Times New Roman"/>
                <w:color w:val="000000"/>
                <w:sz w:val="24"/>
                <w:szCs w:val="24"/>
              </w:rPr>
            </w:pPr>
            <w:r w:rsidRPr="00593622">
              <w:rPr>
                <w:rFonts w:ascii="Times New Roman" w:eastAsia="Times New Roman" w:hAnsi="Times New Roman" w:cs="Times New Roman"/>
                <w:color w:val="000000"/>
                <w:sz w:val="24"/>
                <w:szCs w:val="24"/>
              </w:rPr>
              <w:t>Мякишев Г.Я., Буховцев Б.Б., Физика, 2014</w:t>
            </w:r>
            <w:r w:rsidRPr="00593622">
              <w:rPr>
                <w:rFonts w:ascii="Times New Roman" w:hAnsi="Times New Roman" w:cs="Times New Roman"/>
                <w:color w:val="333333"/>
                <w:sz w:val="24"/>
                <w:szCs w:val="24"/>
                <w:shd w:val="clear" w:color="auto" w:fill="FFFFFF"/>
              </w:rPr>
              <w:t xml:space="preserve"> </w:t>
            </w:r>
          </w:p>
        </w:tc>
        <w:tc>
          <w:tcPr>
            <w:tcW w:w="2693" w:type="dxa"/>
            <w:shd w:val="clear" w:color="auto" w:fill="auto"/>
          </w:tcPr>
          <w:p w:rsidR="00593622" w:rsidRPr="00593622" w:rsidRDefault="00593622" w:rsidP="00593622">
            <w:pPr>
              <w:jc w:val="center"/>
              <w:rPr>
                <w:rFonts w:ascii="Times New Roman" w:eastAsia="Times New Roman" w:hAnsi="Times New Roman" w:cs="Times New Roman"/>
                <w:color w:val="000000"/>
                <w:sz w:val="24"/>
                <w:szCs w:val="24"/>
              </w:rPr>
            </w:pPr>
            <w:r w:rsidRPr="00593622">
              <w:rPr>
                <w:rFonts w:ascii="Times New Roman" w:eastAsia="Times New Roman" w:hAnsi="Times New Roman" w:cs="Times New Roman"/>
                <w:color w:val="000000"/>
                <w:sz w:val="24"/>
                <w:szCs w:val="24"/>
              </w:rPr>
              <w:t>100%</w:t>
            </w:r>
          </w:p>
        </w:tc>
      </w:tr>
      <w:tr w:rsidR="00593622" w:rsidRPr="00634251" w:rsidTr="00A66B7D">
        <w:trPr>
          <w:cantSplit/>
        </w:trPr>
        <w:tc>
          <w:tcPr>
            <w:tcW w:w="567" w:type="dxa"/>
            <w:shd w:val="clear" w:color="auto" w:fill="auto"/>
          </w:tcPr>
          <w:p w:rsidR="00593622" w:rsidRPr="00634251" w:rsidRDefault="00593622" w:rsidP="00593622">
            <w:pPr>
              <w:pStyle w:val="ad"/>
              <w:spacing w:after="0" w:line="240" w:lineRule="auto"/>
              <w:ind w:left="0"/>
              <w:rPr>
                <w:rFonts w:ascii="Times New Roman" w:hAnsi="Times New Roman"/>
                <w:sz w:val="24"/>
                <w:szCs w:val="24"/>
              </w:rPr>
            </w:pPr>
            <w:r>
              <w:rPr>
                <w:rFonts w:ascii="Times New Roman" w:hAnsi="Times New Roman"/>
                <w:sz w:val="24"/>
                <w:szCs w:val="24"/>
              </w:rPr>
              <w:t>2</w:t>
            </w:r>
          </w:p>
        </w:tc>
        <w:tc>
          <w:tcPr>
            <w:tcW w:w="7372" w:type="dxa"/>
            <w:shd w:val="clear" w:color="auto" w:fill="auto"/>
          </w:tcPr>
          <w:p w:rsidR="00593622" w:rsidRPr="00593622" w:rsidRDefault="00593622" w:rsidP="00593622">
            <w:pPr>
              <w:jc w:val="both"/>
              <w:rPr>
                <w:rFonts w:ascii="Times New Roman" w:eastAsia="Times New Roman" w:hAnsi="Times New Roman" w:cs="Times New Roman"/>
                <w:color w:val="000000"/>
                <w:sz w:val="24"/>
                <w:szCs w:val="24"/>
              </w:rPr>
            </w:pPr>
            <w:r w:rsidRPr="00593622">
              <w:rPr>
                <w:rFonts w:ascii="Times New Roman" w:eastAsia="Times New Roman" w:hAnsi="Times New Roman" w:cs="Times New Roman"/>
                <w:color w:val="000000"/>
                <w:sz w:val="24"/>
                <w:szCs w:val="24"/>
              </w:rPr>
              <w:t>Рымкевич А.П.  Сборник задач, 2013</w:t>
            </w:r>
          </w:p>
        </w:tc>
        <w:tc>
          <w:tcPr>
            <w:tcW w:w="2693" w:type="dxa"/>
            <w:shd w:val="clear" w:color="auto" w:fill="auto"/>
          </w:tcPr>
          <w:p w:rsidR="00593622" w:rsidRPr="00593622" w:rsidRDefault="00593622" w:rsidP="00593622">
            <w:pPr>
              <w:jc w:val="center"/>
              <w:rPr>
                <w:rFonts w:ascii="Times New Roman" w:eastAsia="Times New Roman" w:hAnsi="Times New Roman" w:cs="Times New Roman"/>
                <w:color w:val="000000"/>
                <w:sz w:val="24"/>
                <w:szCs w:val="24"/>
              </w:rPr>
            </w:pPr>
            <w:r w:rsidRPr="00593622">
              <w:rPr>
                <w:rFonts w:ascii="Times New Roman" w:eastAsia="Times New Roman" w:hAnsi="Times New Roman" w:cs="Times New Roman"/>
                <w:color w:val="000000"/>
                <w:sz w:val="24"/>
                <w:szCs w:val="24"/>
              </w:rPr>
              <w:t>100%</w:t>
            </w:r>
          </w:p>
        </w:tc>
      </w:tr>
      <w:tr w:rsidR="00593622" w:rsidRPr="00634251" w:rsidTr="00A66B7D">
        <w:trPr>
          <w:cantSplit/>
        </w:trPr>
        <w:tc>
          <w:tcPr>
            <w:tcW w:w="567" w:type="dxa"/>
            <w:shd w:val="clear" w:color="auto" w:fill="auto"/>
          </w:tcPr>
          <w:p w:rsidR="00593622" w:rsidRPr="00634251" w:rsidRDefault="00593622" w:rsidP="00593622">
            <w:pPr>
              <w:pStyle w:val="ad"/>
              <w:spacing w:after="0" w:line="240" w:lineRule="auto"/>
              <w:ind w:left="0"/>
              <w:rPr>
                <w:rFonts w:ascii="Times New Roman" w:hAnsi="Times New Roman"/>
                <w:sz w:val="24"/>
                <w:szCs w:val="24"/>
              </w:rPr>
            </w:pPr>
            <w:r>
              <w:rPr>
                <w:rFonts w:ascii="Times New Roman" w:hAnsi="Times New Roman"/>
                <w:sz w:val="24"/>
                <w:szCs w:val="24"/>
              </w:rPr>
              <w:t>3</w:t>
            </w:r>
          </w:p>
        </w:tc>
        <w:tc>
          <w:tcPr>
            <w:tcW w:w="7372" w:type="dxa"/>
            <w:shd w:val="clear" w:color="auto" w:fill="auto"/>
          </w:tcPr>
          <w:p w:rsidR="00593622" w:rsidRPr="00593622" w:rsidRDefault="00593622" w:rsidP="00593622">
            <w:pPr>
              <w:jc w:val="both"/>
              <w:rPr>
                <w:rFonts w:ascii="Times New Roman" w:eastAsia="Times New Roman" w:hAnsi="Times New Roman" w:cs="Times New Roman"/>
                <w:color w:val="000000"/>
                <w:sz w:val="24"/>
                <w:szCs w:val="24"/>
              </w:rPr>
            </w:pPr>
            <w:r w:rsidRPr="00593622">
              <w:rPr>
                <w:rFonts w:ascii="Times New Roman" w:eastAsia="Times New Roman" w:hAnsi="Times New Roman" w:cs="Times New Roman"/>
                <w:color w:val="000000"/>
                <w:sz w:val="24"/>
                <w:szCs w:val="24"/>
              </w:rPr>
              <w:t>Демидова М.Ю. Типовые экзаменационные варианты, 2020</w:t>
            </w:r>
          </w:p>
        </w:tc>
        <w:tc>
          <w:tcPr>
            <w:tcW w:w="2693" w:type="dxa"/>
            <w:shd w:val="clear" w:color="auto" w:fill="auto"/>
          </w:tcPr>
          <w:p w:rsidR="00593622" w:rsidRPr="00593622" w:rsidRDefault="00593622" w:rsidP="00593622">
            <w:pPr>
              <w:jc w:val="center"/>
              <w:rPr>
                <w:rFonts w:ascii="Times New Roman" w:eastAsia="Times New Roman" w:hAnsi="Times New Roman" w:cs="Times New Roman"/>
                <w:color w:val="000000"/>
                <w:sz w:val="24"/>
                <w:szCs w:val="24"/>
              </w:rPr>
            </w:pPr>
            <w:r w:rsidRPr="00593622">
              <w:rPr>
                <w:rFonts w:ascii="Times New Roman" w:eastAsia="Times New Roman" w:hAnsi="Times New Roman" w:cs="Times New Roman"/>
                <w:color w:val="000000"/>
                <w:sz w:val="24"/>
                <w:szCs w:val="24"/>
              </w:rPr>
              <w:t>100%</w:t>
            </w:r>
          </w:p>
        </w:tc>
      </w:tr>
      <w:tr w:rsidR="00593622" w:rsidRPr="00634251" w:rsidTr="00A66B7D">
        <w:trPr>
          <w:cantSplit/>
        </w:trPr>
        <w:tc>
          <w:tcPr>
            <w:tcW w:w="567" w:type="dxa"/>
            <w:shd w:val="clear" w:color="auto" w:fill="auto"/>
          </w:tcPr>
          <w:p w:rsidR="00593622" w:rsidRPr="00634251" w:rsidRDefault="00593622" w:rsidP="00593622">
            <w:pPr>
              <w:pStyle w:val="ad"/>
              <w:spacing w:after="0" w:line="240" w:lineRule="auto"/>
              <w:ind w:left="0"/>
              <w:rPr>
                <w:rFonts w:ascii="Times New Roman" w:hAnsi="Times New Roman"/>
                <w:sz w:val="24"/>
                <w:szCs w:val="24"/>
              </w:rPr>
            </w:pPr>
            <w:r>
              <w:rPr>
                <w:rFonts w:ascii="Times New Roman" w:hAnsi="Times New Roman"/>
                <w:sz w:val="24"/>
                <w:szCs w:val="24"/>
              </w:rPr>
              <w:t>4</w:t>
            </w:r>
          </w:p>
        </w:tc>
        <w:tc>
          <w:tcPr>
            <w:tcW w:w="7372" w:type="dxa"/>
            <w:shd w:val="clear" w:color="auto" w:fill="auto"/>
          </w:tcPr>
          <w:p w:rsidR="00593622" w:rsidRPr="00593622" w:rsidRDefault="00593622" w:rsidP="00593622">
            <w:pPr>
              <w:jc w:val="both"/>
              <w:rPr>
                <w:rFonts w:ascii="Times New Roman" w:eastAsia="Times New Roman" w:hAnsi="Times New Roman" w:cs="Times New Roman"/>
                <w:color w:val="000000"/>
                <w:sz w:val="24"/>
                <w:szCs w:val="24"/>
              </w:rPr>
            </w:pPr>
            <w:r w:rsidRPr="00593622">
              <w:rPr>
                <w:rFonts w:ascii="Times New Roman" w:eastAsia="Times New Roman" w:hAnsi="Times New Roman" w:cs="Times New Roman"/>
                <w:color w:val="000000"/>
                <w:sz w:val="24"/>
                <w:szCs w:val="24"/>
              </w:rPr>
              <w:t>Степанов Г.Н. Сборник задач</w:t>
            </w:r>
          </w:p>
        </w:tc>
        <w:tc>
          <w:tcPr>
            <w:tcW w:w="2693" w:type="dxa"/>
            <w:shd w:val="clear" w:color="auto" w:fill="auto"/>
          </w:tcPr>
          <w:p w:rsidR="00593622" w:rsidRPr="00593622" w:rsidRDefault="00593622" w:rsidP="00593622">
            <w:pPr>
              <w:jc w:val="center"/>
              <w:rPr>
                <w:rFonts w:ascii="Times New Roman" w:eastAsia="Times New Roman" w:hAnsi="Times New Roman" w:cs="Times New Roman"/>
                <w:color w:val="000000"/>
                <w:sz w:val="24"/>
                <w:szCs w:val="24"/>
              </w:rPr>
            </w:pPr>
            <w:r w:rsidRPr="00593622">
              <w:rPr>
                <w:rFonts w:ascii="Times New Roman" w:eastAsia="Times New Roman" w:hAnsi="Times New Roman" w:cs="Times New Roman"/>
                <w:color w:val="000000"/>
                <w:sz w:val="24"/>
                <w:szCs w:val="24"/>
              </w:rPr>
              <w:t>5%</w:t>
            </w:r>
          </w:p>
        </w:tc>
      </w:tr>
    </w:tbl>
    <w:p w:rsidR="0093238A" w:rsidRPr="00FA4B3A" w:rsidRDefault="0093238A" w:rsidP="0093238A">
      <w:pPr>
        <w:pStyle w:val="ad"/>
        <w:spacing w:after="0" w:line="240" w:lineRule="auto"/>
        <w:ind w:left="0"/>
        <w:jc w:val="both"/>
        <w:rPr>
          <w:rFonts w:ascii="Times New Roman" w:hAnsi="Times New Roman"/>
          <w:sz w:val="24"/>
          <w:szCs w:val="24"/>
        </w:rPr>
      </w:pPr>
    </w:p>
    <w:p w:rsidR="0093238A" w:rsidRPr="00870F21" w:rsidRDefault="0093238A" w:rsidP="0093238A">
      <w:pPr>
        <w:pStyle w:val="ad"/>
        <w:spacing w:after="0" w:line="240" w:lineRule="auto"/>
        <w:ind w:left="-426"/>
        <w:jc w:val="both"/>
        <w:rPr>
          <w:rFonts w:ascii="Times New Roman" w:hAnsi="Times New Roman"/>
          <w:i/>
          <w:iCs/>
          <w:sz w:val="24"/>
          <w:szCs w:val="24"/>
        </w:rPr>
      </w:pPr>
      <w:r w:rsidRPr="00FC6BBF">
        <w:rPr>
          <w:rFonts w:ascii="Times New Roman" w:hAnsi="Times New Roman"/>
          <w:i/>
          <w:iCs/>
          <w:sz w:val="24"/>
          <w:szCs w:val="24"/>
        </w:rPr>
        <w:t xml:space="preserve">Планируемые корректировки в выборе УМК </w:t>
      </w:r>
      <w:r>
        <w:rPr>
          <w:rFonts w:ascii="Times New Roman" w:hAnsi="Times New Roman"/>
          <w:i/>
          <w:iCs/>
          <w:sz w:val="24"/>
          <w:szCs w:val="24"/>
        </w:rPr>
        <w:t xml:space="preserve">из федерального перечня </w:t>
      </w:r>
      <w:r w:rsidRPr="00F579AB">
        <w:rPr>
          <w:rFonts w:ascii="Times New Roman" w:hAnsi="Times New Roman"/>
          <w:i/>
          <w:iCs/>
          <w:sz w:val="24"/>
          <w:szCs w:val="24"/>
        </w:rPr>
        <w:t>(если запланированы)</w:t>
      </w:r>
    </w:p>
    <w:p w:rsidR="0093238A" w:rsidRPr="00FA4B3A" w:rsidRDefault="0093238A" w:rsidP="0093238A">
      <w:pPr>
        <w:pStyle w:val="ad"/>
        <w:spacing w:after="0" w:line="240" w:lineRule="auto"/>
        <w:ind w:left="0"/>
        <w:jc w:val="both"/>
        <w:rPr>
          <w:rFonts w:ascii="Times New Roman" w:hAnsi="Times New Roman"/>
          <w:i/>
          <w:sz w:val="24"/>
          <w:szCs w:val="24"/>
        </w:rPr>
      </w:pPr>
    </w:p>
    <w:p w:rsidR="0093238A" w:rsidRPr="00FA4B3A" w:rsidRDefault="0093238A" w:rsidP="0093238A">
      <w:pPr>
        <w:spacing w:line="360" w:lineRule="auto"/>
        <w:jc w:val="both"/>
      </w:pPr>
      <w:r w:rsidRPr="00FA4B3A">
        <w:t>________________________________________________________________________________________________________________________________________________________________________________________________________________________________________________</w:t>
      </w:r>
    </w:p>
    <w:p w:rsidR="0093238A" w:rsidRPr="00FA4B3A" w:rsidRDefault="0093238A" w:rsidP="0093238A">
      <w:pPr>
        <w:ind w:left="-426" w:firstLine="426"/>
        <w:jc w:val="both"/>
        <w:rPr>
          <w:rFonts w:eastAsia="Times New Roman"/>
          <w:b/>
        </w:rPr>
      </w:pPr>
    </w:p>
    <w:p w:rsidR="0093238A" w:rsidRPr="00715B99" w:rsidRDefault="0093238A" w:rsidP="000F30C8">
      <w:pPr>
        <w:pStyle w:val="3"/>
        <w:numPr>
          <w:ilvl w:val="1"/>
          <w:numId w:val="98"/>
        </w:numPr>
        <w:tabs>
          <w:tab w:val="left" w:pos="567"/>
        </w:tabs>
        <w:ind w:left="426" w:hanging="574"/>
        <w:rPr>
          <w:rFonts w:ascii="Times New Roman" w:hAnsi="Times New Roman"/>
        </w:rPr>
      </w:pPr>
      <w:r w:rsidRPr="00FC6BBF">
        <w:rPr>
          <w:rFonts w:ascii="Times New Roman" w:hAnsi="Times New Roman"/>
        </w:rPr>
        <w:t xml:space="preserve">ВЫВОДЫ о характере изменения количества участников ЕГЭ по учебному предмету. </w:t>
      </w:r>
    </w:p>
    <w:p w:rsidR="0093238A" w:rsidRDefault="0093238A" w:rsidP="0093238A">
      <w:pPr>
        <w:pStyle w:val="3"/>
        <w:numPr>
          <w:ilvl w:val="0"/>
          <w:numId w:val="0"/>
        </w:numPr>
        <w:ind w:left="-284"/>
        <w:jc w:val="both"/>
        <w:rPr>
          <w:rFonts w:ascii="Times New Roman" w:hAnsi="Times New Roman"/>
          <w:b w:val="0"/>
          <w:bCs w:val="0"/>
          <w:i/>
          <w:iCs/>
          <w:sz w:val="24"/>
        </w:rPr>
      </w:pPr>
      <w:r w:rsidRPr="00FC6BBF">
        <w:rPr>
          <w:rFonts w:ascii="Times New Roman" w:hAnsi="Times New Roman"/>
          <w:b w:val="0"/>
          <w:bCs w:val="0"/>
          <w:i/>
          <w:iCs/>
          <w:sz w:val="24"/>
        </w:rPr>
        <w:t>На основе приведенных в разделе данных отмечается динамика количества участников ЕГЭ по предмету в целом, по отдельным категориям, видам образовательных организаций, АТЕ</w:t>
      </w:r>
      <w:r>
        <w:rPr>
          <w:rFonts w:ascii="Times New Roman" w:hAnsi="Times New Roman"/>
          <w:b w:val="0"/>
          <w:bCs w:val="0"/>
          <w:i/>
          <w:iCs/>
          <w:sz w:val="24"/>
        </w:rPr>
        <w:t>;</w:t>
      </w:r>
      <w:r w:rsidRPr="00FC6BBF">
        <w:rPr>
          <w:rFonts w:ascii="Times New Roman" w:hAnsi="Times New Roman"/>
          <w:b w:val="0"/>
          <w:bCs w:val="0"/>
          <w:i/>
          <w:iCs/>
          <w:sz w:val="24"/>
        </w:rPr>
        <w:t xml:space="preserve"> демографическая ситуация, изменение нормативных правовых документов, форс-мажорные обстоятельства в регионе и прочие обстоятельства, существенным образом повлиявшие на изменение количества участников ЕГЭ по предмету.</w:t>
      </w:r>
    </w:p>
    <w:p w:rsidR="0093238A" w:rsidRPr="00644E7E" w:rsidRDefault="0093238A" w:rsidP="0093238A"/>
    <w:p w:rsidR="0093238A" w:rsidRPr="00FA4B3A" w:rsidRDefault="0093238A" w:rsidP="0093238A">
      <w:pPr>
        <w:spacing w:line="360" w:lineRule="auto"/>
        <w:jc w:val="both"/>
      </w:pPr>
      <w:r w:rsidRPr="00F579AB">
        <w:t>___________________________________________________________________________________</w:t>
      </w:r>
      <w:r w:rsidRPr="00FA4B3A">
        <w:t>_____________________________________________________________________________________________________________________________________________________________</w:t>
      </w:r>
    </w:p>
    <w:p w:rsidR="0093238A" w:rsidRDefault="0093238A" w:rsidP="0093238A">
      <w:pPr>
        <w:tabs>
          <w:tab w:val="left" w:pos="4032"/>
        </w:tabs>
      </w:pPr>
    </w:p>
    <w:p w:rsidR="0093238A" w:rsidRPr="00FC6BBF" w:rsidRDefault="0093238A" w:rsidP="00A66B7D">
      <w:pPr>
        <w:rPr>
          <w:b/>
          <w:bCs/>
          <w:sz w:val="28"/>
          <w:szCs w:val="28"/>
        </w:rPr>
      </w:pPr>
      <w:r w:rsidRPr="00FC6BBF">
        <w:rPr>
          <w:rFonts w:ascii="Times New Roman" w:hAnsi="Times New Roman"/>
          <w:b/>
          <w:bCs/>
          <w:sz w:val="28"/>
          <w:szCs w:val="28"/>
        </w:rPr>
        <w:t>РАЗДЕЛ 2.  ОСНОВНЫЕ РЕЗУЛЬТАТЫ ЕГЭ ПО ПРЕДМЕТУ</w:t>
      </w:r>
    </w:p>
    <w:p w:rsidR="0093238A" w:rsidRPr="00F579AB" w:rsidRDefault="0093238A" w:rsidP="0093238A">
      <w:pPr>
        <w:ind w:left="-426" w:firstLine="426"/>
        <w:jc w:val="both"/>
        <w:rPr>
          <w:rFonts w:eastAsia="Times New Roman"/>
          <w:b/>
        </w:rPr>
      </w:pPr>
    </w:p>
    <w:p w:rsidR="0093238A" w:rsidRPr="00634251" w:rsidRDefault="0093238A" w:rsidP="000F30C8">
      <w:pPr>
        <w:pStyle w:val="ad"/>
        <w:keepNext/>
        <w:keepLines/>
        <w:numPr>
          <w:ilvl w:val="0"/>
          <w:numId w:val="98"/>
        </w:numPr>
        <w:spacing w:before="200" w:after="0" w:line="240" w:lineRule="auto"/>
        <w:contextualSpacing w:val="0"/>
        <w:outlineLvl w:val="2"/>
        <w:rPr>
          <w:rFonts w:ascii="Times New Roman" w:eastAsia="SimSun" w:hAnsi="Times New Roman"/>
          <w:vanish/>
          <w:sz w:val="28"/>
          <w:szCs w:val="24"/>
          <w:lang w:eastAsia="ru-RU"/>
        </w:rPr>
      </w:pPr>
    </w:p>
    <w:p w:rsidR="0093238A" w:rsidRPr="00644E7E" w:rsidRDefault="0093238A" w:rsidP="000F30C8">
      <w:pPr>
        <w:pStyle w:val="3"/>
        <w:numPr>
          <w:ilvl w:val="1"/>
          <w:numId w:val="98"/>
        </w:numPr>
        <w:tabs>
          <w:tab w:val="left" w:pos="142"/>
        </w:tabs>
        <w:ind w:left="284" w:hanging="710"/>
        <w:rPr>
          <w:rFonts w:ascii="Times New Roman" w:hAnsi="Times New Roman"/>
          <w:b w:val="0"/>
          <w:i/>
          <w:sz w:val="24"/>
        </w:rPr>
      </w:pPr>
      <w:r w:rsidRPr="00FC6BBF">
        <w:rPr>
          <w:rFonts w:ascii="Times New Roman" w:hAnsi="Times New Roman"/>
        </w:rPr>
        <w:t xml:space="preserve">Диаграмма распределения тестовых баллов </w:t>
      </w:r>
      <w:r>
        <w:rPr>
          <w:rFonts w:ascii="Times New Roman" w:hAnsi="Times New Roman"/>
        </w:rPr>
        <w:t xml:space="preserve">участников ЕГЭ </w:t>
      </w:r>
      <w:r w:rsidRPr="00FC6BBF">
        <w:rPr>
          <w:rFonts w:ascii="Times New Roman" w:hAnsi="Times New Roman"/>
        </w:rPr>
        <w:t xml:space="preserve">по предмету в </w:t>
      </w:r>
      <w:r>
        <w:rPr>
          <w:rFonts w:ascii="Times New Roman" w:hAnsi="Times New Roman"/>
        </w:rPr>
        <w:t>2021</w:t>
      </w:r>
      <w:r w:rsidRPr="00FC6BBF">
        <w:rPr>
          <w:rFonts w:ascii="Times New Roman" w:hAnsi="Times New Roman"/>
        </w:rPr>
        <w:t xml:space="preserve"> г.</w:t>
      </w:r>
      <w:r w:rsidRPr="00FC6BBF">
        <w:rPr>
          <w:rFonts w:ascii="Times New Roman" w:hAnsi="Times New Roman"/>
        </w:rPr>
        <w:br/>
      </w:r>
      <w:r w:rsidRPr="00644E7E">
        <w:rPr>
          <w:rFonts w:ascii="Times New Roman" w:hAnsi="Times New Roman"/>
          <w:b w:val="0"/>
          <w:i/>
          <w:sz w:val="24"/>
        </w:rPr>
        <w:t xml:space="preserve"> (количество участников, получивших тот или иной тестовый балл)</w:t>
      </w:r>
    </w:p>
    <w:p w:rsidR="0093238A" w:rsidRPr="00F579AB" w:rsidRDefault="0093238A" w:rsidP="0093238A"/>
    <w:p w:rsidR="0093238A" w:rsidRPr="00FA4B3A" w:rsidRDefault="0093238A" w:rsidP="0093238A"/>
    <w:p w:rsidR="0093238A" w:rsidRPr="00FA4B3A" w:rsidRDefault="0093238A" w:rsidP="0093238A">
      <w:r>
        <w:rPr>
          <w:noProof/>
          <w:lang w:eastAsia="ru-RU"/>
        </w:rPr>
        <w:drawing>
          <wp:inline distT="0" distB="0" distL="0" distR="0">
            <wp:extent cx="6115050" cy="2085975"/>
            <wp:effectExtent l="0" t="0" r="0" b="9525"/>
            <wp:docPr id="6" name="Рисунок 6" descr="14i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4iT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5050" cy="2085975"/>
                    </a:xfrm>
                    <a:prstGeom prst="rect">
                      <a:avLst/>
                    </a:prstGeom>
                    <a:noFill/>
                    <a:ln>
                      <a:noFill/>
                    </a:ln>
                  </pic:spPr>
                </pic:pic>
              </a:graphicData>
            </a:graphic>
          </wp:inline>
        </w:drawing>
      </w:r>
    </w:p>
    <w:p w:rsidR="0093238A" w:rsidRPr="00FA4B3A" w:rsidRDefault="0093238A" w:rsidP="0093238A"/>
    <w:p w:rsidR="0093238A" w:rsidRPr="00FA4B3A" w:rsidRDefault="0093238A" w:rsidP="0093238A"/>
    <w:p w:rsidR="0093238A" w:rsidRPr="00FA4B3A" w:rsidRDefault="0093238A" w:rsidP="0093238A"/>
    <w:p w:rsidR="0093238A" w:rsidRPr="00715B99" w:rsidRDefault="0093238A" w:rsidP="000F30C8">
      <w:pPr>
        <w:pStyle w:val="3"/>
        <w:numPr>
          <w:ilvl w:val="1"/>
          <w:numId w:val="98"/>
        </w:numPr>
        <w:tabs>
          <w:tab w:val="left" w:pos="142"/>
        </w:tabs>
        <w:ind w:left="426" w:hanging="852"/>
        <w:rPr>
          <w:rFonts w:ascii="Times New Roman" w:hAnsi="Times New Roman"/>
        </w:rPr>
      </w:pPr>
      <w:r w:rsidRPr="00FC6BBF">
        <w:rPr>
          <w:rFonts w:ascii="Times New Roman" w:hAnsi="Times New Roman"/>
        </w:rPr>
        <w:t>Динамика результатов ЕГЭ по предмету за последние 3 года</w:t>
      </w:r>
    </w:p>
    <w:p w:rsidR="0093238A" w:rsidRPr="00FC6BBF" w:rsidRDefault="0093238A" w:rsidP="0093238A">
      <w:pPr>
        <w:pStyle w:val="af"/>
        <w:keepNext/>
      </w:pPr>
      <w:r w:rsidRPr="00FC6BBF">
        <w:t xml:space="preserve">Таблица </w:t>
      </w:r>
      <w:fldSimple w:instr=" STYLEREF 1 \s ">
        <w:r w:rsidR="00A15014">
          <w:rPr>
            <w:noProof/>
          </w:rPr>
          <w:t>2</w:t>
        </w:r>
      </w:fldSimple>
      <w:r>
        <w:noBreakHyphen/>
      </w:r>
      <w:fldSimple w:instr=" SEQ Таблица \* ARABIC \s 1 ">
        <w:r w:rsidR="00A15014">
          <w:rPr>
            <w:noProof/>
          </w:rPr>
          <w:t>7</w:t>
        </w:r>
      </w:fldSimple>
    </w:p>
    <w:tbl>
      <w:tblPr>
        <w:tblW w:w="9941" w:type="dxa"/>
        <w:tblInd w:w="-720" w:type="dxa"/>
        <w:tblLook w:val="04A0" w:firstRow="1" w:lastRow="0" w:firstColumn="1" w:lastColumn="0" w:noHBand="0" w:noVBand="1"/>
      </w:tblPr>
      <w:tblGrid>
        <w:gridCol w:w="3683"/>
        <w:gridCol w:w="2086"/>
        <w:gridCol w:w="2086"/>
        <w:gridCol w:w="2086"/>
      </w:tblGrid>
      <w:tr w:rsidR="0093238A" w:rsidRPr="00A318B3" w:rsidTr="0093238A">
        <w:trPr>
          <w:trHeight w:val="280"/>
        </w:trPr>
        <w:tc>
          <w:tcPr>
            <w:tcW w:w="3683" w:type="dxa"/>
            <w:tcBorders>
              <w:top w:val="single" w:sz="4" w:space="0" w:color="000000"/>
              <w:left w:val="single" w:sz="4" w:space="0" w:color="000000"/>
              <w:bottom w:val="single" w:sz="4" w:space="0" w:color="000000"/>
              <w:right w:val="single" w:sz="4" w:space="0" w:color="000000"/>
            </w:tcBorders>
            <w:shd w:val="clear" w:color="auto" w:fill="auto"/>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 </w:t>
            </w:r>
          </w:p>
        </w:tc>
        <w:tc>
          <w:tcPr>
            <w:tcW w:w="2086" w:type="dxa"/>
            <w:tcBorders>
              <w:top w:val="single" w:sz="4" w:space="0" w:color="000000"/>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2019</w:t>
            </w:r>
          </w:p>
        </w:tc>
        <w:tc>
          <w:tcPr>
            <w:tcW w:w="2086" w:type="dxa"/>
            <w:tcBorders>
              <w:top w:val="single" w:sz="4" w:space="0" w:color="000000"/>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2020</w:t>
            </w:r>
          </w:p>
        </w:tc>
        <w:tc>
          <w:tcPr>
            <w:tcW w:w="2086" w:type="dxa"/>
            <w:tcBorders>
              <w:top w:val="single" w:sz="4" w:space="0" w:color="000000"/>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2021</w:t>
            </w:r>
          </w:p>
        </w:tc>
      </w:tr>
      <w:tr w:rsidR="0093238A" w:rsidRPr="00A318B3" w:rsidTr="0093238A">
        <w:trPr>
          <w:trHeight w:val="280"/>
        </w:trPr>
        <w:tc>
          <w:tcPr>
            <w:tcW w:w="3683" w:type="dxa"/>
            <w:tcBorders>
              <w:top w:val="nil"/>
              <w:left w:val="single" w:sz="4" w:space="0" w:color="000000"/>
              <w:bottom w:val="single" w:sz="4" w:space="0" w:color="000000"/>
              <w:right w:val="single" w:sz="4" w:space="0" w:color="000000"/>
            </w:tcBorders>
            <w:shd w:val="clear" w:color="auto" w:fill="auto"/>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Не преодолели минимального балла, %</w:t>
            </w:r>
          </w:p>
        </w:tc>
        <w:tc>
          <w:tcPr>
            <w:tcW w:w="2086"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35,23</w:t>
            </w:r>
          </w:p>
        </w:tc>
        <w:tc>
          <w:tcPr>
            <w:tcW w:w="2086"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30,24</w:t>
            </w:r>
          </w:p>
        </w:tc>
        <w:tc>
          <w:tcPr>
            <w:tcW w:w="2086"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20,42</w:t>
            </w:r>
          </w:p>
        </w:tc>
      </w:tr>
      <w:tr w:rsidR="0093238A" w:rsidRPr="00A318B3" w:rsidTr="0093238A">
        <w:trPr>
          <w:trHeight w:val="280"/>
        </w:trPr>
        <w:tc>
          <w:tcPr>
            <w:tcW w:w="3683" w:type="dxa"/>
            <w:tcBorders>
              <w:top w:val="nil"/>
              <w:left w:val="single" w:sz="4" w:space="0" w:color="000000"/>
              <w:bottom w:val="single" w:sz="4" w:space="0" w:color="000000"/>
              <w:right w:val="single" w:sz="4" w:space="0" w:color="000000"/>
            </w:tcBorders>
            <w:shd w:val="clear" w:color="auto" w:fill="auto"/>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Средний тестовый балл</w:t>
            </w:r>
          </w:p>
        </w:tc>
        <w:tc>
          <w:tcPr>
            <w:tcW w:w="2086"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38,39</w:t>
            </w:r>
          </w:p>
        </w:tc>
        <w:tc>
          <w:tcPr>
            <w:tcW w:w="2086"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40,46</w:t>
            </w:r>
          </w:p>
        </w:tc>
        <w:tc>
          <w:tcPr>
            <w:tcW w:w="2086"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43,85</w:t>
            </w:r>
          </w:p>
        </w:tc>
      </w:tr>
      <w:tr w:rsidR="0093238A" w:rsidRPr="00A318B3" w:rsidTr="0093238A">
        <w:trPr>
          <w:trHeight w:val="280"/>
        </w:trPr>
        <w:tc>
          <w:tcPr>
            <w:tcW w:w="3683" w:type="dxa"/>
            <w:tcBorders>
              <w:top w:val="nil"/>
              <w:left w:val="single" w:sz="4" w:space="0" w:color="000000"/>
              <w:bottom w:val="single" w:sz="4" w:space="0" w:color="000000"/>
              <w:right w:val="single" w:sz="4" w:space="0" w:color="000000"/>
            </w:tcBorders>
            <w:shd w:val="clear" w:color="auto" w:fill="auto"/>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Получили от 81 до 99 баллов, %</w:t>
            </w:r>
          </w:p>
        </w:tc>
        <w:tc>
          <w:tcPr>
            <w:tcW w:w="2086"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0,36</w:t>
            </w:r>
          </w:p>
        </w:tc>
        <w:tc>
          <w:tcPr>
            <w:tcW w:w="2086"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0,98</w:t>
            </w:r>
          </w:p>
        </w:tc>
        <w:tc>
          <w:tcPr>
            <w:tcW w:w="2086"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1,25</w:t>
            </w:r>
          </w:p>
        </w:tc>
      </w:tr>
      <w:tr w:rsidR="0093238A" w:rsidRPr="00A318B3" w:rsidTr="0093238A">
        <w:trPr>
          <w:trHeight w:val="280"/>
        </w:trPr>
        <w:tc>
          <w:tcPr>
            <w:tcW w:w="3683" w:type="dxa"/>
            <w:tcBorders>
              <w:top w:val="nil"/>
              <w:left w:val="single" w:sz="4" w:space="0" w:color="000000"/>
              <w:bottom w:val="single" w:sz="4" w:space="0" w:color="000000"/>
              <w:right w:val="single" w:sz="4" w:space="0" w:color="000000"/>
            </w:tcBorders>
            <w:shd w:val="clear" w:color="auto" w:fill="auto"/>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Получили 100 баллов, чел.</w:t>
            </w:r>
          </w:p>
        </w:tc>
        <w:tc>
          <w:tcPr>
            <w:tcW w:w="2086"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w:t>
            </w:r>
          </w:p>
        </w:tc>
        <w:tc>
          <w:tcPr>
            <w:tcW w:w="2086"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w:t>
            </w:r>
          </w:p>
        </w:tc>
        <w:tc>
          <w:tcPr>
            <w:tcW w:w="2086"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w:t>
            </w:r>
          </w:p>
        </w:tc>
      </w:tr>
    </w:tbl>
    <w:p w:rsidR="0093238A" w:rsidRPr="00FA4B3A" w:rsidRDefault="0093238A" w:rsidP="0093238A">
      <w:pPr>
        <w:tabs>
          <w:tab w:val="left" w:pos="709"/>
        </w:tabs>
        <w:jc w:val="both"/>
      </w:pPr>
    </w:p>
    <w:p w:rsidR="0093238A" w:rsidRPr="00715B99" w:rsidRDefault="0093238A" w:rsidP="000F30C8">
      <w:pPr>
        <w:pStyle w:val="3"/>
        <w:numPr>
          <w:ilvl w:val="1"/>
          <w:numId w:val="98"/>
        </w:numPr>
        <w:tabs>
          <w:tab w:val="left" w:pos="142"/>
        </w:tabs>
        <w:ind w:left="142" w:hanging="568"/>
        <w:rPr>
          <w:rFonts w:ascii="Times New Roman" w:hAnsi="Times New Roman"/>
        </w:rPr>
      </w:pPr>
      <w:r w:rsidRPr="00FC6BBF">
        <w:rPr>
          <w:rFonts w:ascii="Times New Roman" w:hAnsi="Times New Roman"/>
        </w:rPr>
        <w:t>Результаты по группам участников экзамена с различным уровнем подготовки:</w:t>
      </w:r>
    </w:p>
    <w:p w:rsidR="0093238A" w:rsidRPr="00FC6BBF" w:rsidRDefault="0093238A" w:rsidP="000F30C8">
      <w:pPr>
        <w:pStyle w:val="3"/>
        <w:numPr>
          <w:ilvl w:val="2"/>
          <w:numId w:val="98"/>
        </w:numPr>
        <w:rPr>
          <w:rFonts w:ascii="Times New Roman" w:hAnsi="Times New Roman"/>
        </w:rPr>
      </w:pPr>
      <w:r w:rsidRPr="00FC6BBF">
        <w:rPr>
          <w:rFonts w:ascii="Times New Roman" w:hAnsi="Times New Roman"/>
          <w:b w:val="0"/>
          <w:bCs w:val="0"/>
        </w:rPr>
        <w:t>в разрезе категорий</w:t>
      </w:r>
      <w:r>
        <w:rPr>
          <w:rStyle w:val="a6"/>
          <w:rFonts w:ascii="Times New Roman" w:hAnsi="Times New Roman"/>
          <w:b w:val="0"/>
          <w:bCs w:val="0"/>
        </w:rPr>
        <w:footnoteReference w:id="55"/>
      </w:r>
      <w:r w:rsidRPr="00FC6BBF">
        <w:rPr>
          <w:rFonts w:ascii="Times New Roman" w:hAnsi="Times New Roman"/>
          <w:b w:val="0"/>
          <w:bCs w:val="0"/>
        </w:rPr>
        <w:t xml:space="preserve"> участников ЕГЭ </w:t>
      </w:r>
    </w:p>
    <w:tbl>
      <w:tblPr>
        <w:tblpPr w:leftFromText="180" w:rightFromText="180" w:vertAnchor="text" w:horzAnchor="page" w:tblpX="393" w:tblpY="185"/>
        <w:tblW w:w="12606" w:type="dxa"/>
        <w:tblLook w:val="04A0" w:firstRow="1" w:lastRow="0" w:firstColumn="1" w:lastColumn="0" w:noHBand="0" w:noVBand="1"/>
      </w:tblPr>
      <w:tblGrid>
        <w:gridCol w:w="2820"/>
        <w:gridCol w:w="2344"/>
        <w:gridCol w:w="1735"/>
        <w:gridCol w:w="2094"/>
        <w:gridCol w:w="1735"/>
        <w:gridCol w:w="1878"/>
      </w:tblGrid>
      <w:tr w:rsidR="0093238A" w:rsidRPr="00A318B3" w:rsidTr="0093238A">
        <w:trPr>
          <w:trHeight w:val="1990"/>
        </w:trPr>
        <w:tc>
          <w:tcPr>
            <w:tcW w:w="2820" w:type="dxa"/>
            <w:tcBorders>
              <w:top w:val="single" w:sz="4" w:space="0" w:color="000000"/>
              <w:left w:val="single" w:sz="4" w:space="0" w:color="000000"/>
              <w:bottom w:val="single" w:sz="4" w:space="0" w:color="000000"/>
              <w:right w:val="single" w:sz="4" w:space="0" w:color="000000"/>
            </w:tcBorders>
            <w:shd w:val="clear" w:color="auto" w:fill="auto"/>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 </w:t>
            </w:r>
          </w:p>
        </w:tc>
        <w:tc>
          <w:tcPr>
            <w:tcW w:w="2344" w:type="dxa"/>
            <w:tcBorders>
              <w:top w:val="single" w:sz="4" w:space="0" w:color="000000"/>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Выпускник общеобразовательной организации текущего года</w:t>
            </w:r>
          </w:p>
        </w:tc>
        <w:tc>
          <w:tcPr>
            <w:tcW w:w="1735" w:type="dxa"/>
            <w:tcBorders>
              <w:top w:val="single" w:sz="4" w:space="0" w:color="000000"/>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Выпускник прошлых лет</w:t>
            </w:r>
          </w:p>
        </w:tc>
        <w:tc>
          <w:tcPr>
            <w:tcW w:w="2094" w:type="dxa"/>
            <w:tcBorders>
              <w:top w:val="single" w:sz="4" w:space="0" w:color="000000"/>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Обучающийся образовательной организации среднего профессионального образования</w:t>
            </w:r>
          </w:p>
        </w:tc>
        <w:tc>
          <w:tcPr>
            <w:tcW w:w="1735" w:type="dxa"/>
            <w:tcBorders>
              <w:top w:val="single" w:sz="4" w:space="0" w:color="000000"/>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Участники ЕГЭ с ограниченными возможностями здоровья</w:t>
            </w:r>
          </w:p>
        </w:tc>
        <w:tc>
          <w:tcPr>
            <w:tcW w:w="1878" w:type="dxa"/>
            <w:tcBorders>
              <w:top w:val="nil"/>
              <w:left w:val="nil"/>
              <w:bottom w:val="nil"/>
              <w:right w:val="nil"/>
            </w:tcBorders>
            <w:shd w:val="clear" w:color="auto" w:fill="auto"/>
            <w:noWrap/>
            <w:vAlign w:val="bottom"/>
            <w:hideMark/>
          </w:tcPr>
          <w:p w:rsidR="0093238A" w:rsidRPr="00A318B3" w:rsidRDefault="0093238A" w:rsidP="0093238A">
            <w:pPr>
              <w:jc w:val="center"/>
              <w:rPr>
                <w:rFonts w:ascii="Arial" w:eastAsia="Times New Roman" w:hAnsi="Arial" w:cs="Arial"/>
                <w:color w:val="000000"/>
                <w:sz w:val="20"/>
                <w:szCs w:val="20"/>
              </w:rPr>
            </w:pPr>
          </w:p>
        </w:tc>
      </w:tr>
      <w:tr w:rsidR="0093238A" w:rsidRPr="00A318B3" w:rsidTr="0093238A">
        <w:trPr>
          <w:trHeight w:val="796"/>
        </w:trPr>
        <w:tc>
          <w:tcPr>
            <w:tcW w:w="2820" w:type="dxa"/>
            <w:tcBorders>
              <w:top w:val="nil"/>
              <w:left w:val="single" w:sz="4" w:space="0" w:color="000000"/>
              <w:bottom w:val="single" w:sz="4" w:space="0" w:color="000000"/>
              <w:right w:val="single" w:sz="4" w:space="0" w:color="000000"/>
            </w:tcBorders>
            <w:shd w:val="clear" w:color="auto" w:fill="auto"/>
            <w:vAlign w:val="center"/>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 xml:space="preserve">Доля участников, набравших балл ниже минимального </w:t>
            </w:r>
          </w:p>
        </w:tc>
        <w:tc>
          <w:tcPr>
            <w:tcW w:w="2344"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22,40</w:t>
            </w:r>
          </w:p>
        </w:tc>
        <w:tc>
          <w:tcPr>
            <w:tcW w:w="1735"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14,63</w:t>
            </w:r>
          </w:p>
        </w:tc>
        <w:tc>
          <w:tcPr>
            <w:tcW w:w="2094"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0,00</w:t>
            </w:r>
          </w:p>
        </w:tc>
        <w:tc>
          <w:tcPr>
            <w:tcW w:w="1735"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10,53</w:t>
            </w:r>
          </w:p>
        </w:tc>
        <w:tc>
          <w:tcPr>
            <w:tcW w:w="1878" w:type="dxa"/>
            <w:tcBorders>
              <w:top w:val="nil"/>
              <w:left w:val="nil"/>
              <w:bottom w:val="nil"/>
              <w:right w:val="nil"/>
            </w:tcBorders>
            <w:shd w:val="clear" w:color="auto" w:fill="auto"/>
            <w:noWrap/>
            <w:vAlign w:val="bottom"/>
            <w:hideMark/>
          </w:tcPr>
          <w:p w:rsidR="0093238A" w:rsidRPr="00A318B3" w:rsidRDefault="0093238A" w:rsidP="0093238A">
            <w:pPr>
              <w:jc w:val="center"/>
              <w:rPr>
                <w:rFonts w:ascii="Arial" w:eastAsia="Times New Roman" w:hAnsi="Arial" w:cs="Arial"/>
                <w:color w:val="000000"/>
                <w:sz w:val="20"/>
                <w:szCs w:val="20"/>
              </w:rPr>
            </w:pPr>
          </w:p>
        </w:tc>
      </w:tr>
      <w:tr w:rsidR="0093238A" w:rsidRPr="00A318B3" w:rsidTr="0093238A">
        <w:trPr>
          <w:trHeight w:val="796"/>
        </w:trPr>
        <w:tc>
          <w:tcPr>
            <w:tcW w:w="2820" w:type="dxa"/>
            <w:tcBorders>
              <w:top w:val="nil"/>
              <w:left w:val="single" w:sz="4" w:space="0" w:color="000000"/>
              <w:bottom w:val="single" w:sz="4" w:space="0" w:color="000000"/>
              <w:right w:val="single" w:sz="4" w:space="0" w:color="000000"/>
            </w:tcBorders>
            <w:shd w:val="clear" w:color="auto" w:fill="auto"/>
            <w:vAlign w:val="center"/>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Доля участников, получивших тестовый балл от минимального балла до 60 баллов</w:t>
            </w:r>
          </w:p>
        </w:tc>
        <w:tc>
          <w:tcPr>
            <w:tcW w:w="2344"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62,50</w:t>
            </w:r>
          </w:p>
        </w:tc>
        <w:tc>
          <w:tcPr>
            <w:tcW w:w="1735"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82,93</w:t>
            </w:r>
          </w:p>
        </w:tc>
        <w:tc>
          <w:tcPr>
            <w:tcW w:w="2094"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85,71</w:t>
            </w:r>
          </w:p>
        </w:tc>
        <w:tc>
          <w:tcPr>
            <w:tcW w:w="1735"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68,42</w:t>
            </w:r>
          </w:p>
        </w:tc>
        <w:tc>
          <w:tcPr>
            <w:tcW w:w="1878" w:type="dxa"/>
            <w:tcBorders>
              <w:top w:val="nil"/>
              <w:left w:val="nil"/>
              <w:bottom w:val="nil"/>
              <w:right w:val="nil"/>
            </w:tcBorders>
            <w:shd w:val="clear" w:color="auto" w:fill="auto"/>
            <w:noWrap/>
            <w:vAlign w:val="bottom"/>
            <w:hideMark/>
          </w:tcPr>
          <w:p w:rsidR="0093238A" w:rsidRPr="00A318B3" w:rsidRDefault="0093238A" w:rsidP="0093238A">
            <w:pPr>
              <w:jc w:val="center"/>
              <w:rPr>
                <w:rFonts w:ascii="Arial" w:eastAsia="Times New Roman" w:hAnsi="Arial" w:cs="Arial"/>
                <w:color w:val="000000"/>
                <w:sz w:val="20"/>
                <w:szCs w:val="20"/>
              </w:rPr>
            </w:pPr>
          </w:p>
        </w:tc>
      </w:tr>
      <w:tr w:rsidR="0093238A" w:rsidRPr="00A318B3" w:rsidTr="0093238A">
        <w:trPr>
          <w:trHeight w:val="796"/>
        </w:trPr>
        <w:tc>
          <w:tcPr>
            <w:tcW w:w="2820" w:type="dxa"/>
            <w:tcBorders>
              <w:top w:val="nil"/>
              <w:left w:val="single" w:sz="4" w:space="0" w:color="000000"/>
              <w:bottom w:val="single" w:sz="4" w:space="0" w:color="000000"/>
              <w:right w:val="single" w:sz="4" w:space="0" w:color="000000"/>
            </w:tcBorders>
            <w:shd w:val="clear" w:color="auto" w:fill="auto"/>
            <w:vAlign w:val="center"/>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Доля участников, получивших от 61 до 80 баллов</w:t>
            </w:r>
          </w:p>
        </w:tc>
        <w:tc>
          <w:tcPr>
            <w:tcW w:w="2344"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13,54</w:t>
            </w:r>
          </w:p>
        </w:tc>
        <w:tc>
          <w:tcPr>
            <w:tcW w:w="1735"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2,44</w:t>
            </w:r>
          </w:p>
        </w:tc>
        <w:tc>
          <w:tcPr>
            <w:tcW w:w="2094"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14,29</w:t>
            </w:r>
          </w:p>
        </w:tc>
        <w:tc>
          <w:tcPr>
            <w:tcW w:w="1735"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15,79</w:t>
            </w:r>
          </w:p>
        </w:tc>
        <w:tc>
          <w:tcPr>
            <w:tcW w:w="1878" w:type="dxa"/>
            <w:tcBorders>
              <w:top w:val="nil"/>
              <w:left w:val="nil"/>
              <w:bottom w:val="nil"/>
              <w:right w:val="nil"/>
            </w:tcBorders>
            <w:shd w:val="clear" w:color="auto" w:fill="auto"/>
            <w:noWrap/>
            <w:vAlign w:val="bottom"/>
            <w:hideMark/>
          </w:tcPr>
          <w:p w:rsidR="0093238A" w:rsidRPr="00A318B3" w:rsidRDefault="0093238A" w:rsidP="0093238A">
            <w:pPr>
              <w:jc w:val="center"/>
              <w:rPr>
                <w:rFonts w:ascii="Arial" w:eastAsia="Times New Roman" w:hAnsi="Arial" w:cs="Arial"/>
                <w:color w:val="000000"/>
                <w:sz w:val="20"/>
                <w:szCs w:val="20"/>
              </w:rPr>
            </w:pPr>
          </w:p>
        </w:tc>
      </w:tr>
      <w:tr w:rsidR="0093238A" w:rsidRPr="00A318B3" w:rsidTr="0093238A">
        <w:trPr>
          <w:trHeight w:val="796"/>
        </w:trPr>
        <w:tc>
          <w:tcPr>
            <w:tcW w:w="2820" w:type="dxa"/>
            <w:tcBorders>
              <w:top w:val="nil"/>
              <w:left w:val="single" w:sz="4" w:space="0" w:color="000000"/>
              <w:bottom w:val="single" w:sz="4" w:space="0" w:color="000000"/>
              <w:right w:val="single" w:sz="4" w:space="0" w:color="000000"/>
            </w:tcBorders>
            <w:shd w:val="clear" w:color="auto" w:fill="auto"/>
            <w:vAlign w:val="center"/>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Доля участников, получивших от 81 до 99 баллов</w:t>
            </w:r>
          </w:p>
        </w:tc>
        <w:tc>
          <w:tcPr>
            <w:tcW w:w="2344"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1,56</w:t>
            </w:r>
          </w:p>
        </w:tc>
        <w:tc>
          <w:tcPr>
            <w:tcW w:w="1735"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0,00</w:t>
            </w:r>
          </w:p>
        </w:tc>
        <w:tc>
          <w:tcPr>
            <w:tcW w:w="2094"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0,00</w:t>
            </w:r>
          </w:p>
        </w:tc>
        <w:tc>
          <w:tcPr>
            <w:tcW w:w="1735"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5,26</w:t>
            </w:r>
          </w:p>
        </w:tc>
        <w:tc>
          <w:tcPr>
            <w:tcW w:w="1878" w:type="dxa"/>
            <w:tcBorders>
              <w:top w:val="nil"/>
              <w:left w:val="nil"/>
              <w:bottom w:val="nil"/>
              <w:right w:val="nil"/>
            </w:tcBorders>
            <w:shd w:val="clear" w:color="auto" w:fill="auto"/>
            <w:noWrap/>
            <w:vAlign w:val="bottom"/>
            <w:hideMark/>
          </w:tcPr>
          <w:p w:rsidR="0093238A" w:rsidRPr="00A318B3" w:rsidRDefault="0093238A" w:rsidP="0093238A">
            <w:pPr>
              <w:jc w:val="center"/>
              <w:rPr>
                <w:rFonts w:ascii="Arial" w:eastAsia="Times New Roman" w:hAnsi="Arial" w:cs="Arial"/>
                <w:color w:val="000000"/>
                <w:sz w:val="20"/>
                <w:szCs w:val="20"/>
              </w:rPr>
            </w:pPr>
          </w:p>
        </w:tc>
      </w:tr>
      <w:tr w:rsidR="0093238A" w:rsidRPr="00A318B3" w:rsidTr="0093238A">
        <w:trPr>
          <w:trHeight w:val="796"/>
        </w:trPr>
        <w:tc>
          <w:tcPr>
            <w:tcW w:w="2820" w:type="dxa"/>
            <w:tcBorders>
              <w:top w:val="nil"/>
              <w:left w:val="single" w:sz="4" w:space="0" w:color="000000"/>
              <w:bottom w:val="single" w:sz="4" w:space="0" w:color="000000"/>
              <w:right w:val="single" w:sz="4" w:space="0" w:color="000000"/>
            </w:tcBorders>
            <w:shd w:val="clear" w:color="auto" w:fill="auto"/>
            <w:vAlign w:val="center"/>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Количество участников, получивших 100 баллов</w:t>
            </w:r>
          </w:p>
        </w:tc>
        <w:tc>
          <w:tcPr>
            <w:tcW w:w="2344"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w:t>
            </w:r>
          </w:p>
        </w:tc>
        <w:tc>
          <w:tcPr>
            <w:tcW w:w="1735"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w:t>
            </w:r>
          </w:p>
        </w:tc>
        <w:tc>
          <w:tcPr>
            <w:tcW w:w="2094"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w:t>
            </w:r>
          </w:p>
        </w:tc>
        <w:tc>
          <w:tcPr>
            <w:tcW w:w="1735"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w:t>
            </w:r>
          </w:p>
        </w:tc>
        <w:tc>
          <w:tcPr>
            <w:tcW w:w="1878" w:type="dxa"/>
            <w:tcBorders>
              <w:top w:val="nil"/>
              <w:left w:val="nil"/>
              <w:bottom w:val="nil"/>
              <w:right w:val="nil"/>
            </w:tcBorders>
            <w:shd w:val="clear" w:color="auto" w:fill="auto"/>
            <w:noWrap/>
            <w:vAlign w:val="bottom"/>
            <w:hideMark/>
          </w:tcPr>
          <w:p w:rsidR="0093238A" w:rsidRPr="00A318B3" w:rsidRDefault="0093238A" w:rsidP="0093238A">
            <w:pPr>
              <w:jc w:val="center"/>
              <w:rPr>
                <w:rFonts w:ascii="Arial" w:eastAsia="Times New Roman" w:hAnsi="Arial" w:cs="Arial"/>
                <w:color w:val="000000"/>
                <w:sz w:val="20"/>
                <w:szCs w:val="20"/>
              </w:rPr>
            </w:pPr>
          </w:p>
        </w:tc>
      </w:tr>
      <w:tr w:rsidR="0093238A" w:rsidRPr="00A318B3" w:rsidTr="0093238A">
        <w:trPr>
          <w:trHeight w:val="398"/>
        </w:trPr>
        <w:tc>
          <w:tcPr>
            <w:tcW w:w="2820" w:type="dxa"/>
            <w:tcBorders>
              <w:top w:val="nil"/>
              <w:left w:val="nil"/>
              <w:bottom w:val="nil"/>
              <w:right w:val="nil"/>
            </w:tcBorders>
            <w:shd w:val="clear" w:color="auto" w:fill="auto"/>
            <w:noWrap/>
            <w:vAlign w:val="bottom"/>
            <w:hideMark/>
          </w:tcPr>
          <w:p w:rsidR="0093238A" w:rsidRPr="00A318B3" w:rsidRDefault="0093238A" w:rsidP="0093238A">
            <w:pPr>
              <w:rPr>
                <w:rFonts w:eastAsia="Times New Roman"/>
                <w:sz w:val="20"/>
                <w:szCs w:val="20"/>
              </w:rPr>
            </w:pPr>
          </w:p>
        </w:tc>
        <w:tc>
          <w:tcPr>
            <w:tcW w:w="2344" w:type="dxa"/>
            <w:tcBorders>
              <w:top w:val="nil"/>
              <w:left w:val="nil"/>
              <w:bottom w:val="nil"/>
              <w:right w:val="nil"/>
            </w:tcBorders>
            <w:shd w:val="clear" w:color="auto" w:fill="auto"/>
            <w:noWrap/>
            <w:vAlign w:val="bottom"/>
            <w:hideMark/>
          </w:tcPr>
          <w:p w:rsidR="0093238A" w:rsidRPr="00A318B3" w:rsidRDefault="0093238A" w:rsidP="0093238A">
            <w:pPr>
              <w:rPr>
                <w:rFonts w:eastAsia="Times New Roman"/>
                <w:sz w:val="20"/>
                <w:szCs w:val="20"/>
              </w:rPr>
            </w:pPr>
          </w:p>
        </w:tc>
        <w:tc>
          <w:tcPr>
            <w:tcW w:w="1735" w:type="dxa"/>
            <w:tcBorders>
              <w:top w:val="nil"/>
              <w:left w:val="nil"/>
              <w:bottom w:val="nil"/>
              <w:right w:val="nil"/>
            </w:tcBorders>
            <w:shd w:val="clear" w:color="auto" w:fill="auto"/>
            <w:noWrap/>
            <w:vAlign w:val="bottom"/>
            <w:hideMark/>
          </w:tcPr>
          <w:p w:rsidR="0093238A" w:rsidRPr="00A318B3" w:rsidRDefault="0093238A" w:rsidP="0093238A">
            <w:pPr>
              <w:rPr>
                <w:rFonts w:eastAsia="Times New Roman"/>
                <w:sz w:val="20"/>
                <w:szCs w:val="20"/>
              </w:rPr>
            </w:pPr>
          </w:p>
        </w:tc>
        <w:tc>
          <w:tcPr>
            <w:tcW w:w="2094" w:type="dxa"/>
            <w:tcBorders>
              <w:top w:val="nil"/>
              <w:left w:val="nil"/>
              <w:bottom w:val="nil"/>
              <w:right w:val="nil"/>
            </w:tcBorders>
            <w:shd w:val="clear" w:color="auto" w:fill="auto"/>
            <w:noWrap/>
            <w:vAlign w:val="bottom"/>
            <w:hideMark/>
          </w:tcPr>
          <w:p w:rsidR="0093238A" w:rsidRPr="00A318B3" w:rsidRDefault="0093238A" w:rsidP="0093238A">
            <w:pPr>
              <w:rPr>
                <w:rFonts w:eastAsia="Times New Roman"/>
                <w:sz w:val="20"/>
                <w:szCs w:val="20"/>
              </w:rPr>
            </w:pPr>
          </w:p>
        </w:tc>
        <w:tc>
          <w:tcPr>
            <w:tcW w:w="1735" w:type="dxa"/>
            <w:tcBorders>
              <w:top w:val="nil"/>
              <w:left w:val="nil"/>
              <w:bottom w:val="nil"/>
              <w:right w:val="nil"/>
            </w:tcBorders>
            <w:shd w:val="clear" w:color="auto" w:fill="auto"/>
            <w:noWrap/>
            <w:vAlign w:val="bottom"/>
            <w:hideMark/>
          </w:tcPr>
          <w:p w:rsidR="0093238A" w:rsidRPr="00A318B3" w:rsidRDefault="0093238A" w:rsidP="0093238A">
            <w:pPr>
              <w:rPr>
                <w:rFonts w:eastAsia="Times New Roman"/>
                <w:sz w:val="20"/>
                <w:szCs w:val="20"/>
              </w:rPr>
            </w:pPr>
          </w:p>
        </w:tc>
        <w:tc>
          <w:tcPr>
            <w:tcW w:w="1878" w:type="dxa"/>
            <w:tcBorders>
              <w:top w:val="nil"/>
              <w:left w:val="nil"/>
              <w:bottom w:val="nil"/>
              <w:right w:val="nil"/>
            </w:tcBorders>
            <w:shd w:val="clear" w:color="auto" w:fill="auto"/>
            <w:noWrap/>
            <w:vAlign w:val="bottom"/>
            <w:hideMark/>
          </w:tcPr>
          <w:p w:rsidR="0093238A" w:rsidRPr="00A318B3" w:rsidRDefault="0093238A" w:rsidP="0093238A">
            <w:pPr>
              <w:rPr>
                <w:rFonts w:eastAsia="Times New Roman"/>
                <w:sz w:val="20"/>
                <w:szCs w:val="20"/>
              </w:rPr>
            </w:pPr>
          </w:p>
        </w:tc>
      </w:tr>
      <w:tr w:rsidR="0093238A" w:rsidRPr="00A318B3" w:rsidTr="0093238A">
        <w:trPr>
          <w:trHeight w:val="398"/>
        </w:trPr>
        <w:tc>
          <w:tcPr>
            <w:tcW w:w="2820" w:type="dxa"/>
            <w:tcBorders>
              <w:top w:val="nil"/>
              <w:left w:val="nil"/>
              <w:bottom w:val="nil"/>
              <w:right w:val="nil"/>
            </w:tcBorders>
            <w:shd w:val="clear" w:color="auto" w:fill="auto"/>
            <w:noWrap/>
            <w:vAlign w:val="bottom"/>
            <w:hideMark/>
          </w:tcPr>
          <w:p w:rsidR="0093238A" w:rsidRPr="00A318B3" w:rsidRDefault="0093238A" w:rsidP="0093238A">
            <w:pPr>
              <w:rPr>
                <w:rFonts w:eastAsia="Times New Roman"/>
                <w:sz w:val="20"/>
                <w:szCs w:val="20"/>
              </w:rPr>
            </w:pPr>
          </w:p>
        </w:tc>
        <w:tc>
          <w:tcPr>
            <w:tcW w:w="2344" w:type="dxa"/>
            <w:tcBorders>
              <w:top w:val="nil"/>
              <w:left w:val="nil"/>
              <w:bottom w:val="nil"/>
              <w:right w:val="nil"/>
            </w:tcBorders>
            <w:shd w:val="clear" w:color="auto" w:fill="auto"/>
            <w:noWrap/>
            <w:vAlign w:val="bottom"/>
            <w:hideMark/>
          </w:tcPr>
          <w:p w:rsidR="0093238A" w:rsidRPr="00A318B3" w:rsidRDefault="0093238A" w:rsidP="0093238A">
            <w:pPr>
              <w:rPr>
                <w:rFonts w:eastAsia="Times New Roman"/>
                <w:sz w:val="20"/>
                <w:szCs w:val="20"/>
              </w:rPr>
            </w:pPr>
          </w:p>
        </w:tc>
        <w:tc>
          <w:tcPr>
            <w:tcW w:w="1735" w:type="dxa"/>
            <w:tcBorders>
              <w:top w:val="nil"/>
              <w:left w:val="nil"/>
              <w:bottom w:val="nil"/>
              <w:right w:val="nil"/>
            </w:tcBorders>
            <w:shd w:val="clear" w:color="auto" w:fill="auto"/>
            <w:noWrap/>
            <w:vAlign w:val="bottom"/>
            <w:hideMark/>
          </w:tcPr>
          <w:p w:rsidR="0093238A" w:rsidRPr="00A318B3" w:rsidRDefault="0093238A" w:rsidP="0093238A">
            <w:pPr>
              <w:rPr>
                <w:rFonts w:eastAsia="Times New Roman"/>
                <w:sz w:val="20"/>
                <w:szCs w:val="20"/>
              </w:rPr>
            </w:pPr>
          </w:p>
        </w:tc>
        <w:tc>
          <w:tcPr>
            <w:tcW w:w="2094" w:type="dxa"/>
            <w:tcBorders>
              <w:top w:val="nil"/>
              <w:left w:val="nil"/>
              <w:bottom w:val="nil"/>
              <w:right w:val="nil"/>
            </w:tcBorders>
            <w:shd w:val="clear" w:color="auto" w:fill="auto"/>
            <w:noWrap/>
            <w:vAlign w:val="bottom"/>
            <w:hideMark/>
          </w:tcPr>
          <w:p w:rsidR="0093238A" w:rsidRPr="00A318B3" w:rsidRDefault="0093238A" w:rsidP="0093238A">
            <w:pPr>
              <w:rPr>
                <w:rFonts w:eastAsia="Times New Roman"/>
                <w:sz w:val="20"/>
                <w:szCs w:val="20"/>
              </w:rPr>
            </w:pPr>
          </w:p>
        </w:tc>
        <w:tc>
          <w:tcPr>
            <w:tcW w:w="1735" w:type="dxa"/>
            <w:tcBorders>
              <w:top w:val="nil"/>
              <w:left w:val="nil"/>
              <w:bottom w:val="nil"/>
              <w:right w:val="nil"/>
            </w:tcBorders>
            <w:shd w:val="clear" w:color="auto" w:fill="auto"/>
            <w:noWrap/>
            <w:vAlign w:val="bottom"/>
            <w:hideMark/>
          </w:tcPr>
          <w:p w:rsidR="0093238A" w:rsidRPr="00A318B3" w:rsidRDefault="0093238A" w:rsidP="0093238A">
            <w:pPr>
              <w:rPr>
                <w:rFonts w:eastAsia="Times New Roman"/>
                <w:sz w:val="20"/>
                <w:szCs w:val="20"/>
              </w:rPr>
            </w:pPr>
          </w:p>
        </w:tc>
        <w:tc>
          <w:tcPr>
            <w:tcW w:w="1878" w:type="dxa"/>
            <w:tcBorders>
              <w:top w:val="nil"/>
              <w:left w:val="nil"/>
              <w:bottom w:val="nil"/>
              <w:right w:val="nil"/>
            </w:tcBorders>
            <w:shd w:val="clear" w:color="auto" w:fill="auto"/>
            <w:noWrap/>
            <w:vAlign w:val="bottom"/>
            <w:hideMark/>
          </w:tcPr>
          <w:p w:rsidR="0093238A" w:rsidRPr="00A318B3" w:rsidRDefault="0093238A" w:rsidP="0093238A">
            <w:pPr>
              <w:rPr>
                <w:rFonts w:eastAsia="Times New Roman"/>
                <w:sz w:val="20"/>
                <w:szCs w:val="20"/>
              </w:rPr>
            </w:pPr>
          </w:p>
        </w:tc>
      </w:tr>
    </w:tbl>
    <w:p w:rsidR="0093238A" w:rsidRDefault="0093238A" w:rsidP="0093238A">
      <w:pPr>
        <w:pStyle w:val="af"/>
        <w:keepNext/>
      </w:pPr>
      <w:r w:rsidRPr="00FC6BBF">
        <w:t xml:space="preserve">Таблица </w:t>
      </w:r>
      <w:fldSimple w:instr=" STYLEREF 1 \s ">
        <w:r w:rsidR="00A15014">
          <w:rPr>
            <w:noProof/>
          </w:rPr>
          <w:t>2</w:t>
        </w:r>
      </w:fldSimple>
      <w:r>
        <w:noBreakHyphen/>
      </w:r>
      <w:fldSimple w:instr=" SEQ Таблица \* ARABIC \s 1 ">
        <w:r w:rsidR="00A15014">
          <w:rPr>
            <w:noProof/>
          </w:rPr>
          <w:t>8</w:t>
        </w:r>
      </w:fldSimple>
    </w:p>
    <w:p w:rsidR="0093238A" w:rsidRPr="00A318B3" w:rsidRDefault="0093238A" w:rsidP="0093238A"/>
    <w:p w:rsidR="0093238A" w:rsidRPr="00FC6BBF" w:rsidRDefault="0093238A" w:rsidP="000F30C8">
      <w:pPr>
        <w:pStyle w:val="3"/>
        <w:numPr>
          <w:ilvl w:val="2"/>
          <w:numId w:val="98"/>
        </w:numPr>
        <w:rPr>
          <w:rFonts w:ascii="Times New Roman" w:hAnsi="Times New Roman"/>
        </w:rPr>
      </w:pPr>
      <w:r w:rsidRPr="00FC6BBF">
        <w:rPr>
          <w:rFonts w:ascii="Times New Roman" w:hAnsi="Times New Roman"/>
          <w:b w:val="0"/>
          <w:bCs w:val="0"/>
        </w:rPr>
        <w:t>в разрезе типа ОО</w:t>
      </w:r>
      <w:r>
        <w:rPr>
          <w:rStyle w:val="a6"/>
          <w:rFonts w:ascii="Times New Roman" w:hAnsi="Times New Roman"/>
          <w:b w:val="0"/>
          <w:bCs w:val="0"/>
        </w:rPr>
        <w:footnoteReference w:id="56"/>
      </w:r>
      <w:r w:rsidRPr="00FC6BBF">
        <w:rPr>
          <w:rFonts w:ascii="Times New Roman" w:hAnsi="Times New Roman"/>
          <w:b w:val="0"/>
          <w:bCs w:val="0"/>
        </w:rPr>
        <w:t xml:space="preserve"> </w:t>
      </w:r>
    </w:p>
    <w:p w:rsidR="0093238A" w:rsidRDefault="0093238A" w:rsidP="0093238A">
      <w:pPr>
        <w:pStyle w:val="af"/>
        <w:keepNext/>
      </w:pPr>
      <w:r w:rsidRPr="00FC6BBF">
        <w:t xml:space="preserve">Таблица </w:t>
      </w:r>
      <w:fldSimple w:instr=" STYLEREF 1 \s ">
        <w:r w:rsidR="00A15014">
          <w:rPr>
            <w:noProof/>
          </w:rPr>
          <w:t>2</w:t>
        </w:r>
      </w:fldSimple>
      <w:r>
        <w:noBreakHyphen/>
      </w:r>
      <w:fldSimple w:instr=" SEQ Таблица \* ARABIC \s 1 ">
        <w:r w:rsidR="00A15014">
          <w:rPr>
            <w:noProof/>
          </w:rPr>
          <w:t>9</w:t>
        </w:r>
      </w:fldSimple>
    </w:p>
    <w:tbl>
      <w:tblPr>
        <w:tblW w:w="10212" w:type="dxa"/>
        <w:tblInd w:w="-857" w:type="dxa"/>
        <w:tblLook w:val="04A0" w:firstRow="1" w:lastRow="0" w:firstColumn="1" w:lastColumn="0" w:noHBand="0" w:noVBand="1"/>
      </w:tblPr>
      <w:tblGrid>
        <w:gridCol w:w="2340"/>
        <w:gridCol w:w="1563"/>
        <w:gridCol w:w="1563"/>
        <w:gridCol w:w="1455"/>
        <w:gridCol w:w="1504"/>
        <w:gridCol w:w="1787"/>
      </w:tblGrid>
      <w:tr w:rsidR="0093238A" w:rsidRPr="00A318B3" w:rsidTr="0093238A">
        <w:trPr>
          <w:trHeight w:val="240"/>
        </w:trPr>
        <w:tc>
          <w:tcPr>
            <w:tcW w:w="2340" w:type="dxa"/>
            <w:tcBorders>
              <w:top w:val="single" w:sz="4" w:space="0" w:color="000000"/>
              <w:left w:val="single" w:sz="4" w:space="0" w:color="000000"/>
              <w:bottom w:val="nil"/>
              <w:right w:val="nil"/>
            </w:tcBorders>
            <w:shd w:val="clear" w:color="auto" w:fill="auto"/>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 </w:t>
            </w:r>
          </w:p>
        </w:tc>
        <w:tc>
          <w:tcPr>
            <w:tcW w:w="60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Доля участников, получивших тестовый балл</w:t>
            </w:r>
          </w:p>
        </w:tc>
        <w:tc>
          <w:tcPr>
            <w:tcW w:w="1787" w:type="dxa"/>
            <w:tcBorders>
              <w:top w:val="single" w:sz="4" w:space="0" w:color="000000"/>
              <w:left w:val="nil"/>
              <w:bottom w:val="nil"/>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 </w:t>
            </w:r>
          </w:p>
        </w:tc>
      </w:tr>
      <w:tr w:rsidR="0093238A" w:rsidRPr="00A318B3" w:rsidTr="0093238A">
        <w:trPr>
          <w:trHeight w:val="962"/>
        </w:trPr>
        <w:tc>
          <w:tcPr>
            <w:tcW w:w="2340" w:type="dxa"/>
            <w:tcBorders>
              <w:top w:val="nil"/>
              <w:left w:val="single" w:sz="4" w:space="0" w:color="000000"/>
              <w:bottom w:val="nil"/>
              <w:right w:val="nil"/>
            </w:tcBorders>
            <w:shd w:val="clear" w:color="auto" w:fill="auto"/>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 </w:t>
            </w:r>
          </w:p>
        </w:tc>
        <w:tc>
          <w:tcPr>
            <w:tcW w:w="1563" w:type="dxa"/>
            <w:tcBorders>
              <w:top w:val="nil"/>
              <w:left w:val="single" w:sz="4" w:space="0" w:color="000000"/>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ниже минимального</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от минимального до 60 баллов</w:t>
            </w:r>
          </w:p>
        </w:tc>
        <w:tc>
          <w:tcPr>
            <w:tcW w:w="1455"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от 61 до 80 баллов</w:t>
            </w:r>
          </w:p>
        </w:tc>
        <w:tc>
          <w:tcPr>
            <w:tcW w:w="1504"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от 81 до 99 баллов</w:t>
            </w:r>
          </w:p>
        </w:tc>
        <w:tc>
          <w:tcPr>
            <w:tcW w:w="1787" w:type="dxa"/>
            <w:tcBorders>
              <w:top w:val="nil"/>
              <w:left w:val="nil"/>
              <w:bottom w:val="nil"/>
              <w:right w:val="single" w:sz="4" w:space="0" w:color="000000"/>
            </w:tcBorders>
            <w:shd w:val="clear" w:color="auto" w:fill="auto"/>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 xml:space="preserve">Количество участников, получивших </w:t>
            </w:r>
            <w:r w:rsidRPr="00A318B3">
              <w:rPr>
                <w:rFonts w:ascii="Arial" w:eastAsia="Times New Roman" w:hAnsi="Arial" w:cs="Arial"/>
                <w:color w:val="000000"/>
                <w:sz w:val="20"/>
                <w:szCs w:val="20"/>
              </w:rPr>
              <w:br/>
              <w:t>100 баллов</w:t>
            </w:r>
          </w:p>
        </w:tc>
      </w:tr>
      <w:tr w:rsidR="0093238A" w:rsidRPr="00A318B3" w:rsidTr="0093238A">
        <w:trPr>
          <w:trHeight w:val="240"/>
        </w:trPr>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Гимназия</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25,00</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62,50</w:t>
            </w:r>
          </w:p>
        </w:tc>
        <w:tc>
          <w:tcPr>
            <w:tcW w:w="1455"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12,50</w:t>
            </w:r>
          </w:p>
        </w:tc>
        <w:tc>
          <w:tcPr>
            <w:tcW w:w="1504"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0,00</w:t>
            </w:r>
          </w:p>
        </w:tc>
        <w:tc>
          <w:tcPr>
            <w:tcW w:w="1787" w:type="dxa"/>
            <w:tcBorders>
              <w:top w:val="single" w:sz="4" w:space="0" w:color="000000"/>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w:t>
            </w:r>
          </w:p>
        </w:tc>
      </w:tr>
      <w:tr w:rsidR="0093238A" w:rsidRPr="00A318B3" w:rsidTr="0093238A">
        <w:trPr>
          <w:trHeight w:val="240"/>
        </w:trPr>
        <w:tc>
          <w:tcPr>
            <w:tcW w:w="2340" w:type="dxa"/>
            <w:tcBorders>
              <w:top w:val="nil"/>
              <w:left w:val="single" w:sz="4" w:space="0" w:color="000000"/>
              <w:bottom w:val="single" w:sz="4" w:space="0" w:color="000000"/>
              <w:right w:val="single" w:sz="4" w:space="0" w:color="000000"/>
            </w:tcBorders>
            <w:shd w:val="clear" w:color="auto" w:fill="auto"/>
            <w:vAlign w:val="center"/>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Иное</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14,63</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82,93</w:t>
            </w:r>
          </w:p>
        </w:tc>
        <w:tc>
          <w:tcPr>
            <w:tcW w:w="1455"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2,44</w:t>
            </w:r>
          </w:p>
        </w:tc>
        <w:tc>
          <w:tcPr>
            <w:tcW w:w="1504"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0,00</w:t>
            </w:r>
          </w:p>
        </w:tc>
        <w:tc>
          <w:tcPr>
            <w:tcW w:w="1787"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w:t>
            </w:r>
          </w:p>
        </w:tc>
      </w:tr>
      <w:tr w:rsidR="0093238A" w:rsidRPr="00A318B3" w:rsidTr="0093238A">
        <w:trPr>
          <w:trHeight w:val="240"/>
        </w:trPr>
        <w:tc>
          <w:tcPr>
            <w:tcW w:w="2340" w:type="dxa"/>
            <w:tcBorders>
              <w:top w:val="nil"/>
              <w:left w:val="single" w:sz="4" w:space="0" w:color="000000"/>
              <w:bottom w:val="single" w:sz="4" w:space="0" w:color="000000"/>
              <w:right w:val="single" w:sz="4" w:space="0" w:color="000000"/>
            </w:tcBorders>
            <w:shd w:val="clear" w:color="auto" w:fill="auto"/>
            <w:vAlign w:val="center"/>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Колледж</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0,00</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100,00</w:t>
            </w:r>
          </w:p>
        </w:tc>
        <w:tc>
          <w:tcPr>
            <w:tcW w:w="1455"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0,00</w:t>
            </w:r>
          </w:p>
        </w:tc>
        <w:tc>
          <w:tcPr>
            <w:tcW w:w="1504"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0,00</w:t>
            </w:r>
          </w:p>
        </w:tc>
        <w:tc>
          <w:tcPr>
            <w:tcW w:w="1787"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w:t>
            </w:r>
          </w:p>
        </w:tc>
      </w:tr>
      <w:tr w:rsidR="0093238A" w:rsidRPr="00A318B3" w:rsidTr="0093238A">
        <w:trPr>
          <w:trHeight w:val="240"/>
        </w:trPr>
        <w:tc>
          <w:tcPr>
            <w:tcW w:w="2340" w:type="dxa"/>
            <w:tcBorders>
              <w:top w:val="nil"/>
              <w:left w:val="single" w:sz="4" w:space="0" w:color="000000"/>
              <w:bottom w:val="single" w:sz="4" w:space="0" w:color="000000"/>
              <w:right w:val="single" w:sz="4" w:space="0" w:color="000000"/>
            </w:tcBorders>
            <w:shd w:val="clear" w:color="auto" w:fill="auto"/>
            <w:vAlign w:val="center"/>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Лицей</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33,33</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66,67</w:t>
            </w:r>
          </w:p>
        </w:tc>
        <w:tc>
          <w:tcPr>
            <w:tcW w:w="1455"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0,00</w:t>
            </w:r>
          </w:p>
        </w:tc>
        <w:tc>
          <w:tcPr>
            <w:tcW w:w="1504"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0,00</w:t>
            </w:r>
          </w:p>
        </w:tc>
        <w:tc>
          <w:tcPr>
            <w:tcW w:w="1787"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w:t>
            </w:r>
          </w:p>
        </w:tc>
      </w:tr>
      <w:tr w:rsidR="0093238A" w:rsidRPr="00A318B3" w:rsidTr="0093238A">
        <w:trPr>
          <w:trHeight w:val="481"/>
        </w:trPr>
        <w:tc>
          <w:tcPr>
            <w:tcW w:w="2340" w:type="dxa"/>
            <w:tcBorders>
              <w:top w:val="nil"/>
              <w:left w:val="single" w:sz="4" w:space="0" w:color="000000"/>
              <w:bottom w:val="single" w:sz="4" w:space="0" w:color="000000"/>
              <w:right w:val="single" w:sz="4" w:space="0" w:color="000000"/>
            </w:tcBorders>
            <w:shd w:val="clear" w:color="auto" w:fill="auto"/>
            <w:vAlign w:val="center"/>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Средняя общеобразовательная школа</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21,98</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62,09</w:t>
            </w:r>
          </w:p>
        </w:tc>
        <w:tc>
          <w:tcPr>
            <w:tcW w:w="1455"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14,29</w:t>
            </w:r>
          </w:p>
        </w:tc>
        <w:tc>
          <w:tcPr>
            <w:tcW w:w="1504"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1,65</w:t>
            </w:r>
          </w:p>
        </w:tc>
        <w:tc>
          <w:tcPr>
            <w:tcW w:w="1787"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w:t>
            </w:r>
          </w:p>
        </w:tc>
      </w:tr>
      <w:tr w:rsidR="0093238A" w:rsidRPr="00A318B3" w:rsidTr="0093238A">
        <w:trPr>
          <w:trHeight w:val="240"/>
        </w:trPr>
        <w:tc>
          <w:tcPr>
            <w:tcW w:w="2340" w:type="dxa"/>
            <w:tcBorders>
              <w:top w:val="nil"/>
              <w:left w:val="single" w:sz="4" w:space="0" w:color="000000"/>
              <w:bottom w:val="single" w:sz="4" w:space="0" w:color="000000"/>
              <w:right w:val="single" w:sz="4" w:space="0" w:color="000000"/>
            </w:tcBorders>
            <w:shd w:val="clear" w:color="auto" w:fill="auto"/>
            <w:vAlign w:val="center"/>
            <w:hideMark/>
          </w:tcPr>
          <w:p w:rsidR="0093238A" w:rsidRPr="00A318B3" w:rsidRDefault="0093238A" w:rsidP="0093238A">
            <w:pPr>
              <w:rPr>
                <w:rFonts w:ascii="Arial" w:eastAsia="Times New Roman" w:hAnsi="Arial" w:cs="Arial"/>
                <w:color w:val="000000"/>
                <w:sz w:val="20"/>
                <w:szCs w:val="20"/>
              </w:rPr>
            </w:pPr>
            <w:r w:rsidRPr="00A318B3">
              <w:rPr>
                <w:rFonts w:ascii="Arial" w:eastAsia="Times New Roman" w:hAnsi="Arial" w:cs="Arial"/>
                <w:color w:val="000000"/>
                <w:sz w:val="20"/>
                <w:szCs w:val="20"/>
              </w:rPr>
              <w:t>Университет</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0,00</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100,00</w:t>
            </w:r>
          </w:p>
        </w:tc>
        <w:tc>
          <w:tcPr>
            <w:tcW w:w="1455"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0,00</w:t>
            </w:r>
          </w:p>
        </w:tc>
        <w:tc>
          <w:tcPr>
            <w:tcW w:w="1504"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0,00</w:t>
            </w:r>
          </w:p>
        </w:tc>
        <w:tc>
          <w:tcPr>
            <w:tcW w:w="1787" w:type="dxa"/>
            <w:tcBorders>
              <w:top w:val="nil"/>
              <w:left w:val="nil"/>
              <w:bottom w:val="single" w:sz="4" w:space="0" w:color="000000"/>
              <w:right w:val="single" w:sz="4" w:space="0" w:color="000000"/>
            </w:tcBorders>
            <w:shd w:val="clear" w:color="auto" w:fill="auto"/>
            <w:vAlign w:val="center"/>
            <w:hideMark/>
          </w:tcPr>
          <w:p w:rsidR="0093238A" w:rsidRPr="00A318B3" w:rsidRDefault="0093238A" w:rsidP="0093238A">
            <w:pPr>
              <w:jc w:val="center"/>
              <w:rPr>
                <w:rFonts w:ascii="Arial" w:eastAsia="Times New Roman" w:hAnsi="Arial" w:cs="Arial"/>
                <w:color w:val="000000"/>
                <w:sz w:val="20"/>
                <w:szCs w:val="20"/>
              </w:rPr>
            </w:pPr>
            <w:r w:rsidRPr="00A318B3">
              <w:rPr>
                <w:rFonts w:ascii="Arial" w:eastAsia="Times New Roman" w:hAnsi="Arial" w:cs="Arial"/>
                <w:color w:val="000000"/>
                <w:sz w:val="20"/>
                <w:szCs w:val="20"/>
              </w:rPr>
              <w:t>0</w:t>
            </w:r>
          </w:p>
        </w:tc>
      </w:tr>
    </w:tbl>
    <w:p w:rsidR="0093238A" w:rsidRPr="00A318B3" w:rsidRDefault="0093238A" w:rsidP="0093238A"/>
    <w:p w:rsidR="0093238A" w:rsidRPr="00FC6BBF" w:rsidRDefault="0093238A" w:rsidP="000F30C8">
      <w:pPr>
        <w:pStyle w:val="3"/>
        <w:numPr>
          <w:ilvl w:val="2"/>
          <w:numId w:val="98"/>
        </w:numPr>
        <w:rPr>
          <w:rFonts w:ascii="Times New Roman" w:hAnsi="Times New Roman"/>
        </w:rPr>
      </w:pPr>
      <w:r w:rsidRPr="00FC6BBF">
        <w:rPr>
          <w:rFonts w:ascii="Times New Roman" w:hAnsi="Times New Roman"/>
          <w:b w:val="0"/>
          <w:bCs w:val="0"/>
        </w:rPr>
        <w:t>основные результаты ЕГЭ по предмету в сравнении по АТЕ</w:t>
      </w:r>
    </w:p>
    <w:tbl>
      <w:tblPr>
        <w:tblpPr w:leftFromText="180" w:rightFromText="180" w:vertAnchor="text" w:horzAnchor="margin" w:tblpXSpec="center" w:tblpY="212"/>
        <w:tblW w:w="10598" w:type="dxa"/>
        <w:tblLook w:val="04A0" w:firstRow="1" w:lastRow="0" w:firstColumn="1" w:lastColumn="0" w:noHBand="0" w:noVBand="1"/>
      </w:tblPr>
      <w:tblGrid>
        <w:gridCol w:w="3302"/>
        <w:gridCol w:w="1563"/>
        <w:gridCol w:w="1563"/>
        <w:gridCol w:w="1236"/>
        <w:gridCol w:w="1306"/>
        <w:gridCol w:w="1628"/>
      </w:tblGrid>
      <w:tr w:rsidR="0093238A" w:rsidRPr="00095DAD" w:rsidTr="00A66B7D">
        <w:trPr>
          <w:trHeight w:val="273"/>
        </w:trPr>
        <w:tc>
          <w:tcPr>
            <w:tcW w:w="3302" w:type="dxa"/>
            <w:tcBorders>
              <w:top w:val="single" w:sz="4" w:space="0" w:color="000000"/>
              <w:left w:val="single" w:sz="4" w:space="0" w:color="000000"/>
              <w:bottom w:val="nil"/>
              <w:right w:val="nil"/>
            </w:tcBorders>
            <w:shd w:val="clear" w:color="auto" w:fill="auto"/>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 </w:t>
            </w:r>
          </w:p>
        </w:tc>
        <w:tc>
          <w:tcPr>
            <w:tcW w:w="5668"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Доля участников, получивших тестовый балл</w:t>
            </w:r>
          </w:p>
        </w:tc>
        <w:tc>
          <w:tcPr>
            <w:tcW w:w="1628" w:type="dxa"/>
            <w:tcBorders>
              <w:top w:val="single" w:sz="4" w:space="0" w:color="000000"/>
              <w:left w:val="nil"/>
              <w:bottom w:val="nil"/>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 </w:t>
            </w:r>
          </w:p>
        </w:tc>
      </w:tr>
      <w:tr w:rsidR="0093238A" w:rsidRPr="00095DAD" w:rsidTr="00A66B7D">
        <w:trPr>
          <w:trHeight w:val="1094"/>
        </w:trPr>
        <w:tc>
          <w:tcPr>
            <w:tcW w:w="3302" w:type="dxa"/>
            <w:tcBorders>
              <w:top w:val="nil"/>
              <w:left w:val="single" w:sz="4" w:space="0" w:color="000000"/>
              <w:bottom w:val="nil"/>
              <w:right w:val="nil"/>
            </w:tcBorders>
            <w:shd w:val="clear" w:color="auto" w:fill="auto"/>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 </w:t>
            </w:r>
          </w:p>
        </w:tc>
        <w:tc>
          <w:tcPr>
            <w:tcW w:w="1563" w:type="dxa"/>
            <w:tcBorders>
              <w:top w:val="nil"/>
              <w:left w:val="single" w:sz="4" w:space="0" w:color="000000"/>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ниже минимального</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от минимального до 60 баллов</w:t>
            </w:r>
          </w:p>
        </w:tc>
        <w:tc>
          <w:tcPr>
            <w:tcW w:w="1236"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от 61 до 80 баллов</w:t>
            </w:r>
          </w:p>
        </w:tc>
        <w:tc>
          <w:tcPr>
            <w:tcW w:w="1306"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от 81 до 99 баллов</w:t>
            </w:r>
          </w:p>
        </w:tc>
        <w:tc>
          <w:tcPr>
            <w:tcW w:w="1628" w:type="dxa"/>
            <w:tcBorders>
              <w:top w:val="nil"/>
              <w:left w:val="nil"/>
              <w:bottom w:val="nil"/>
              <w:right w:val="single" w:sz="4" w:space="0" w:color="000000"/>
            </w:tcBorders>
            <w:shd w:val="clear" w:color="auto" w:fill="auto"/>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 xml:space="preserve">Количество участников, получивших </w:t>
            </w:r>
            <w:r w:rsidRPr="00095DAD">
              <w:rPr>
                <w:rFonts w:ascii="Arial" w:eastAsia="Times New Roman" w:hAnsi="Arial" w:cs="Arial"/>
                <w:color w:val="000000"/>
                <w:sz w:val="20"/>
                <w:szCs w:val="20"/>
              </w:rPr>
              <w:br/>
              <w:t>100 баллов</w:t>
            </w:r>
          </w:p>
        </w:tc>
      </w:tr>
      <w:tr w:rsidR="0093238A" w:rsidRPr="00095DAD" w:rsidTr="00A66B7D">
        <w:trPr>
          <w:trHeight w:val="273"/>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Администрация г. Карабулак</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5,00</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60,00</w:t>
            </w:r>
          </w:p>
        </w:tc>
        <w:tc>
          <w:tcPr>
            <w:tcW w:w="1236"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35,00</w:t>
            </w:r>
          </w:p>
        </w:tc>
        <w:tc>
          <w:tcPr>
            <w:tcW w:w="1306"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0,00</w:t>
            </w:r>
          </w:p>
        </w:tc>
        <w:tc>
          <w:tcPr>
            <w:tcW w:w="1628" w:type="dxa"/>
            <w:tcBorders>
              <w:top w:val="single" w:sz="4" w:space="0" w:color="000000"/>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w:t>
            </w:r>
          </w:p>
        </w:tc>
      </w:tr>
      <w:tr w:rsidR="0093238A" w:rsidRPr="00095DAD" w:rsidTr="00A66B7D">
        <w:trPr>
          <w:trHeight w:val="273"/>
        </w:trPr>
        <w:tc>
          <w:tcPr>
            <w:tcW w:w="3302" w:type="dxa"/>
            <w:tcBorders>
              <w:top w:val="nil"/>
              <w:left w:val="single" w:sz="4" w:space="0" w:color="000000"/>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Администрация г. Магас</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16,67</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58,33</w:t>
            </w:r>
          </w:p>
        </w:tc>
        <w:tc>
          <w:tcPr>
            <w:tcW w:w="1236"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25,00</w:t>
            </w:r>
          </w:p>
        </w:tc>
        <w:tc>
          <w:tcPr>
            <w:tcW w:w="1306"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0,00</w:t>
            </w:r>
          </w:p>
        </w:tc>
        <w:tc>
          <w:tcPr>
            <w:tcW w:w="1628"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w:t>
            </w:r>
          </w:p>
        </w:tc>
      </w:tr>
      <w:tr w:rsidR="0093238A" w:rsidRPr="00095DAD" w:rsidTr="00A66B7D">
        <w:trPr>
          <w:trHeight w:val="273"/>
        </w:trPr>
        <w:tc>
          <w:tcPr>
            <w:tcW w:w="3302" w:type="dxa"/>
            <w:tcBorders>
              <w:top w:val="nil"/>
              <w:left w:val="single" w:sz="4" w:space="0" w:color="000000"/>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Администрация г. Малгобек</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13,04</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69,57</w:t>
            </w:r>
          </w:p>
        </w:tc>
        <w:tc>
          <w:tcPr>
            <w:tcW w:w="1236"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13,04</w:t>
            </w:r>
          </w:p>
        </w:tc>
        <w:tc>
          <w:tcPr>
            <w:tcW w:w="1306"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4,35</w:t>
            </w:r>
          </w:p>
        </w:tc>
        <w:tc>
          <w:tcPr>
            <w:tcW w:w="1628"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w:t>
            </w:r>
          </w:p>
        </w:tc>
      </w:tr>
      <w:tr w:rsidR="0093238A" w:rsidRPr="00095DAD" w:rsidTr="00A66B7D">
        <w:trPr>
          <w:trHeight w:val="273"/>
        </w:trPr>
        <w:tc>
          <w:tcPr>
            <w:tcW w:w="3302" w:type="dxa"/>
            <w:tcBorders>
              <w:top w:val="nil"/>
              <w:left w:val="single" w:sz="4" w:space="0" w:color="000000"/>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Администрация г. Назрань</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12,07</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67,24</w:t>
            </w:r>
          </w:p>
        </w:tc>
        <w:tc>
          <w:tcPr>
            <w:tcW w:w="1236"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20,69</w:t>
            </w:r>
          </w:p>
        </w:tc>
        <w:tc>
          <w:tcPr>
            <w:tcW w:w="1306"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0,00</w:t>
            </w:r>
          </w:p>
        </w:tc>
        <w:tc>
          <w:tcPr>
            <w:tcW w:w="1628"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w:t>
            </w:r>
          </w:p>
        </w:tc>
      </w:tr>
      <w:tr w:rsidR="0093238A" w:rsidRPr="00095DAD" w:rsidTr="00A66B7D">
        <w:trPr>
          <w:trHeight w:val="273"/>
        </w:trPr>
        <w:tc>
          <w:tcPr>
            <w:tcW w:w="3302" w:type="dxa"/>
            <w:tcBorders>
              <w:top w:val="nil"/>
              <w:left w:val="single" w:sz="4" w:space="0" w:color="000000"/>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Администрация Джейрахского района</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0,00</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100,00</w:t>
            </w:r>
          </w:p>
        </w:tc>
        <w:tc>
          <w:tcPr>
            <w:tcW w:w="1236"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0,00</w:t>
            </w:r>
          </w:p>
        </w:tc>
        <w:tc>
          <w:tcPr>
            <w:tcW w:w="1306"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0,00</w:t>
            </w:r>
          </w:p>
        </w:tc>
        <w:tc>
          <w:tcPr>
            <w:tcW w:w="1628"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w:t>
            </w:r>
          </w:p>
        </w:tc>
      </w:tr>
      <w:tr w:rsidR="0093238A" w:rsidRPr="00095DAD" w:rsidTr="00A66B7D">
        <w:trPr>
          <w:trHeight w:val="273"/>
        </w:trPr>
        <w:tc>
          <w:tcPr>
            <w:tcW w:w="3302" w:type="dxa"/>
            <w:tcBorders>
              <w:top w:val="nil"/>
              <w:left w:val="single" w:sz="4" w:space="0" w:color="000000"/>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Администрация Малгобекского района</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23,08</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73,08</w:t>
            </w:r>
          </w:p>
        </w:tc>
        <w:tc>
          <w:tcPr>
            <w:tcW w:w="1236"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0,00</w:t>
            </w:r>
          </w:p>
        </w:tc>
        <w:tc>
          <w:tcPr>
            <w:tcW w:w="1306"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3,85</w:t>
            </w:r>
          </w:p>
        </w:tc>
        <w:tc>
          <w:tcPr>
            <w:tcW w:w="1628"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w:t>
            </w:r>
          </w:p>
        </w:tc>
      </w:tr>
      <w:tr w:rsidR="0093238A" w:rsidRPr="00095DAD" w:rsidTr="00A66B7D">
        <w:trPr>
          <w:trHeight w:val="273"/>
        </w:trPr>
        <w:tc>
          <w:tcPr>
            <w:tcW w:w="3302" w:type="dxa"/>
            <w:tcBorders>
              <w:top w:val="nil"/>
              <w:left w:val="single" w:sz="4" w:space="0" w:color="000000"/>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Администрация Назрановского района</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30,77</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63,46</w:t>
            </w:r>
          </w:p>
        </w:tc>
        <w:tc>
          <w:tcPr>
            <w:tcW w:w="1236"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5,77</w:t>
            </w:r>
          </w:p>
        </w:tc>
        <w:tc>
          <w:tcPr>
            <w:tcW w:w="1306"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0,00</w:t>
            </w:r>
          </w:p>
        </w:tc>
        <w:tc>
          <w:tcPr>
            <w:tcW w:w="1628"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w:t>
            </w:r>
          </w:p>
        </w:tc>
      </w:tr>
      <w:tr w:rsidR="0093238A" w:rsidRPr="00095DAD" w:rsidTr="00A66B7D">
        <w:trPr>
          <w:trHeight w:val="273"/>
        </w:trPr>
        <w:tc>
          <w:tcPr>
            <w:tcW w:w="3302" w:type="dxa"/>
            <w:tcBorders>
              <w:top w:val="nil"/>
              <w:left w:val="single" w:sz="4" w:space="0" w:color="000000"/>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Администрация Сунженского района</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29,79</w:t>
            </w:r>
          </w:p>
        </w:tc>
        <w:tc>
          <w:tcPr>
            <w:tcW w:w="1563"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68,09</w:t>
            </w:r>
          </w:p>
        </w:tc>
        <w:tc>
          <w:tcPr>
            <w:tcW w:w="1236"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0,00</w:t>
            </w:r>
          </w:p>
        </w:tc>
        <w:tc>
          <w:tcPr>
            <w:tcW w:w="1306"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2,13</w:t>
            </w:r>
          </w:p>
        </w:tc>
        <w:tc>
          <w:tcPr>
            <w:tcW w:w="1628"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w:t>
            </w:r>
          </w:p>
        </w:tc>
      </w:tr>
    </w:tbl>
    <w:p w:rsidR="0093238A" w:rsidRDefault="0093238A" w:rsidP="0093238A">
      <w:pPr>
        <w:pStyle w:val="af"/>
        <w:keepNext/>
      </w:pPr>
      <w:r w:rsidRPr="00FC6BBF">
        <w:t xml:space="preserve">Таблица </w:t>
      </w:r>
      <w:fldSimple w:instr=" STYLEREF 1 \s ">
        <w:r w:rsidR="00A15014">
          <w:rPr>
            <w:noProof/>
          </w:rPr>
          <w:t>2</w:t>
        </w:r>
      </w:fldSimple>
      <w:r>
        <w:noBreakHyphen/>
      </w:r>
      <w:fldSimple w:instr=" SEQ Таблица \* ARABIC \s 1 ">
        <w:r w:rsidR="00A15014">
          <w:rPr>
            <w:noProof/>
          </w:rPr>
          <w:t>10</w:t>
        </w:r>
      </w:fldSimple>
    </w:p>
    <w:p w:rsidR="0093238A" w:rsidRPr="00095DAD" w:rsidRDefault="0093238A" w:rsidP="0093238A"/>
    <w:p w:rsidR="0093238A" w:rsidRDefault="0093238A" w:rsidP="000F30C8">
      <w:pPr>
        <w:pStyle w:val="3"/>
        <w:numPr>
          <w:ilvl w:val="1"/>
          <w:numId w:val="98"/>
        </w:numPr>
        <w:tabs>
          <w:tab w:val="left" w:pos="142"/>
        </w:tabs>
        <w:ind w:left="142" w:hanging="568"/>
        <w:rPr>
          <w:rFonts w:ascii="Times New Roman" w:hAnsi="Times New Roman"/>
        </w:rPr>
      </w:pPr>
      <w:r w:rsidRPr="00FC6BBF">
        <w:rPr>
          <w:rFonts w:ascii="Times New Roman" w:hAnsi="Times New Roman"/>
        </w:rPr>
        <w:t xml:space="preserve">Выделение перечня ОО, продемонстрировавших наиболее высокие </w:t>
      </w:r>
      <w:r>
        <w:rPr>
          <w:rFonts w:ascii="Times New Roman" w:hAnsi="Times New Roman"/>
        </w:rPr>
        <w:t xml:space="preserve">и низкие </w:t>
      </w:r>
      <w:r w:rsidRPr="00FC6BBF">
        <w:rPr>
          <w:rFonts w:ascii="Times New Roman" w:hAnsi="Times New Roman"/>
        </w:rPr>
        <w:t>результаты ЕГЭ по предмету</w:t>
      </w:r>
    </w:p>
    <w:p w:rsidR="0093238A" w:rsidRPr="00332A77" w:rsidRDefault="0093238A" w:rsidP="000F30C8">
      <w:pPr>
        <w:pStyle w:val="3"/>
        <w:numPr>
          <w:ilvl w:val="2"/>
          <w:numId w:val="98"/>
        </w:numPr>
        <w:rPr>
          <w:rFonts w:ascii="Times New Roman" w:hAnsi="Times New Roman"/>
          <w:b w:val="0"/>
          <w:bCs w:val="0"/>
        </w:rPr>
      </w:pPr>
      <w:r>
        <w:rPr>
          <w:rFonts w:ascii="Times New Roman" w:hAnsi="Times New Roman"/>
          <w:b w:val="0"/>
          <w:bCs w:val="0"/>
        </w:rPr>
        <w:t>Перечень ОО, продемонстрировавших наиболее высокие результаты ЕГЭ по предмету</w:t>
      </w:r>
    </w:p>
    <w:p w:rsidR="0093238A" w:rsidRPr="00FC6BBF" w:rsidRDefault="0093238A" w:rsidP="0093238A">
      <w:pPr>
        <w:pStyle w:val="3"/>
        <w:numPr>
          <w:ilvl w:val="0"/>
          <w:numId w:val="0"/>
        </w:numPr>
        <w:ind w:left="-426" w:firstLine="568"/>
        <w:jc w:val="both"/>
        <w:rPr>
          <w:b w:val="0"/>
          <w:i/>
          <w:iCs/>
          <w:szCs w:val="22"/>
        </w:rPr>
      </w:pPr>
      <w:r w:rsidRPr="00FC6BBF">
        <w:rPr>
          <w:rFonts w:ascii="Times New Roman" w:hAnsi="Times New Roman"/>
          <w:b w:val="0"/>
          <w:bCs w:val="0"/>
          <w:i/>
          <w:iCs/>
          <w:sz w:val="24"/>
          <w:szCs w:val="22"/>
        </w:rPr>
        <w:t>Выбирается</w:t>
      </w:r>
      <w:r w:rsidRPr="00FC6BBF">
        <w:rPr>
          <w:rStyle w:val="a6"/>
          <w:rFonts w:ascii="Times New Roman" w:hAnsi="Times New Roman"/>
          <w:b w:val="0"/>
          <w:bCs w:val="0"/>
          <w:i/>
          <w:iCs/>
          <w:sz w:val="24"/>
          <w:szCs w:val="22"/>
        </w:rPr>
        <w:footnoteReference w:id="57"/>
      </w:r>
      <w:r w:rsidRPr="00FC6BBF">
        <w:rPr>
          <w:rFonts w:ascii="Times New Roman" w:hAnsi="Times New Roman"/>
          <w:b w:val="0"/>
          <w:bCs w:val="0"/>
          <w:i/>
          <w:iCs/>
          <w:sz w:val="24"/>
          <w:szCs w:val="22"/>
        </w:rPr>
        <w:t xml:space="preserve"> от 5 до 15% от общего числа ОО в субъекте Российской Федерации, в которых: </w:t>
      </w:r>
    </w:p>
    <w:p w:rsidR="0093238A" w:rsidRPr="00F579AB" w:rsidRDefault="0093238A" w:rsidP="0093238A">
      <w:pPr>
        <w:pStyle w:val="ad"/>
        <w:numPr>
          <w:ilvl w:val="0"/>
          <w:numId w:val="5"/>
        </w:numPr>
        <w:spacing w:after="0" w:line="240" w:lineRule="auto"/>
        <w:ind w:left="709" w:hanging="425"/>
        <w:jc w:val="both"/>
        <w:rPr>
          <w:rFonts w:ascii="Times New Roman" w:eastAsia="Times New Roman" w:hAnsi="Times New Roman"/>
          <w:b/>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 </w:t>
      </w:r>
      <w:r w:rsidRPr="00FC6BBF">
        <w:rPr>
          <w:rFonts w:ascii="Times New Roman" w:eastAsia="Times New Roman" w:hAnsi="Times New Roman"/>
          <w:b/>
          <w:i/>
          <w:iCs/>
          <w:sz w:val="24"/>
          <w:szCs w:val="24"/>
          <w:lang w:eastAsia="ru-RU"/>
        </w:rPr>
        <w:t xml:space="preserve">получивших от 81 до 100 баллов, </w:t>
      </w:r>
      <w:r w:rsidRPr="00FC6BBF">
        <w:rPr>
          <w:rFonts w:ascii="Times New Roman" w:eastAsia="Times New Roman" w:hAnsi="Times New Roman"/>
          <w:i/>
          <w:iCs/>
          <w:sz w:val="24"/>
          <w:szCs w:val="24"/>
          <w:lang w:eastAsia="ru-RU"/>
        </w:rPr>
        <w:t xml:space="preserve">имеет </w:t>
      </w:r>
      <w:r w:rsidRPr="00F579AB">
        <w:rPr>
          <w:rFonts w:ascii="Times New Roman" w:eastAsia="Times New Roman" w:hAnsi="Times New Roman"/>
          <w:b/>
          <w:i/>
          <w:iCs/>
          <w:sz w:val="24"/>
          <w:szCs w:val="24"/>
          <w:lang w:eastAsia="ru-RU"/>
        </w:rPr>
        <w:t>максимальные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r w:rsidRPr="00FC6BBF">
        <w:rPr>
          <w:rFonts w:ascii="Times New Roman" w:eastAsia="Times New Roman" w:hAnsi="Times New Roman"/>
          <w:b/>
          <w:i/>
          <w:iCs/>
          <w:sz w:val="24"/>
          <w:szCs w:val="24"/>
          <w:lang w:eastAsia="ru-RU"/>
        </w:rPr>
        <w:t xml:space="preserve"> </w:t>
      </w:r>
    </w:p>
    <w:p w:rsidR="0093238A" w:rsidRPr="00870F21" w:rsidRDefault="0093238A" w:rsidP="0093238A">
      <w:pPr>
        <w:pStyle w:val="ad"/>
        <w:spacing w:after="0" w:line="240" w:lineRule="auto"/>
        <w:ind w:left="-426" w:hanging="142"/>
        <w:jc w:val="both"/>
        <w:rPr>
          <w:rFonts w:ascii="Times New Roman" w:eastAsia="Times New Roman" w:hAnsi="Times New Roman"/>
          <w:i/>
          <w:iCs/>
          <w:sz w:val="24"/>
          <w:szCs w:val="24"/>
          <w:lang w:eastAsia="ru-RU"/>
        </w:rPr>
      </w:pPr>
      <w:r w:rsidRPr="00F579AB">
        <w:rPr>
          <w:rFonts w:ascii="Times New Roman" w:eastAsia="Times New Roman" w:hAnsi="Times New Roman"/>
          <w:b/>
          <w:i/>
          <w:iCs/>
          <w:sz w:val="24"/>
          <w:szCs w:val="24"/>
          <w:lang w:eastAsia="ru-RU"/>
        </w:rPr>
        <w:t xml:space="preserve">  </w:t>
      </w:r>
      <w:r w:rsidRPr="00870F21">
        <w:rPr>
          <w:rFonts w:ascii="Times New Roman" w:eastAsia="Times New Roman" w:hAnsi="Times New Roman"/>
          <w:i/>
          <w:iCs/>
          <w:sz w:val="24"/>
          <w:szCs w:val="24"/>
          <w:lang w:eastAsia="ru-RU"/>
        </w:rPr>
        <w:t>Примечание: при необходимости по отдельным предметам можно сравнивать и доли участников, получивших от 61 до 80 баллов.</w:t>
      </w:r>
    </w:p>
    <w:p w:rsidR="0093238A" w:rsidRPr="00AD3663" w:rsidRDefault="0093238A" w:rsidP="0093238A">
      <w:pPr>
        <w:pStyle w:val="ad"/>
        <w:spacing w:after="0" w:line="240" w:lineRule="auto"/>
        <w:ind w:left="0" w:hanging="425"/>
        <w:jc w:val="both"/>
        <w:rPr>
          <w:rFonts w:ascii="Times New Roman" w:eastAsia="Times New Roman" w:hAnsi="Times New Roman"/>
          <w:i/>
          <w:iCs/>
          <w:sz w:val="24"/>
          <w:szCs w:val="24"/>
          <w:lang w:eastAsia="ru-RU"/>
        </w:rPr>
      </w:pPr>
    </w:p>
    <w:tbl>
      <w:tblPr>
        <w:tblpPr w:leftFromText="180" w:rightFromText="180" w:vertAnchor="text" w:horzAnchor="margin" w:tblpXSpec="center" w:tblpY="781"/>
        <w:tblW w:w="10271" w:type="dxa"/>
        <w:tblLook w:val="04A0" w:firstRow="1" w:lastRow="0" w:firstColumn="1" w:lastColumn="0" w:noHBand="0" w:noVBand="1"/>
      </w:tblPr>
      <w:tblGrid>
        <w:gridCol w:w="2038"/>
        <w:gridCol w:w="2343"/>
        <w:gridCol w:w="1445"/>
        <w:gridCol w:w="2767"/>
        <w:gridCol w:w="1678"/>
      </w:tblGrid>
      <w:tr w:rsidR="0093238A" w:rsidRPr="00095DAD" w:rsidTr="0093238A">
        <w:trPr>
          <w:trHeight w:val="880"/>
        </w:trPr>
        <w:tc>
          <w:tcPr>
            <w:tcW w:w="20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АТЕ</w:t>
            </w:r>
          </w:p>
        </w:tc>
        <w:tc>
          <w:tcPr>
            <w:tcW w:w="2343" w:type="dxa"/>
            <w:tcBorders>
              <w:top w:val="single" w:sz="4" w:space="0" w:color="000000"/>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Наименование ОО</w:t>
            </w:r>
          </w:p>
        </w:tc>
        <w:tc>
          <w:tcPr>
            <w:tcW w:w="1445" w:type="dxa"/>
            <w:tcBorders>
              <w:top w:val="single" w:sz="4" w:space="0" w:color="000000"/>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Доля участников, получивших от 81 до 100 баллов</w:t>
            </w:r>
          </w:p>
        </w:tc>
        <w:tc>
          <w:tcPr>
            <w:tcW w:w="2767" w:type="dxa"/>
            <w:tcBorders>
              <w:top w:val="single" w:sz="4" w:space="0" w:color="000000"/>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Доля участников, получивших от 61 до 80 баллов</w:t>
            </w:r>
          </w:p>
        </w:tc>
        <w:tc>
          <w:tcPr>
            <w:tcW w:w="1678" w:type="dxa"/>
            <w:tcBorders>
              <w:top w:val="single" w:sz="4" w:space="0" w:color="000000"/>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Доля участников,</w:t>
            </w:r>
            <w:r w:rsidRPr="00095DAD">
              <w:rPr>
                <w:rFonts w:ascii="Arial" w:eastAsia="Times New Roman" w:hAnsi="Arial" w:cs="Arial"/>
                <w:color w:val="000000"/>
                <w:sz w:val="20"/>
                <w:szCs w:val="20"/>
              </w:rPr>
              <w:br/>
              <w:t>не достигших минимального балла</w:t>
            </w:r>
          </w:p>
        </w:tc>
      </w:tr>
      <w:tr w:rsidR="0093238A" w:rsidRPr="00095DAD" w:rsidTr="0093238A">
        <w:trPr>
          <w:trHeight w:val="880"/>
        </w:trPr>
        <w:tc>
          <w:tcPr>
            <w:tcW w:w="2038" w:type="dxa"/>
            <w:tcBorders>
              <w:top w:val="nil"/>
              <w:left w:val="single" w:sz="4" w:space="0" w:color="000000"/>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Администрация Сунженского района</w:t>
            </w:r>
          </w:p>
        </w:tc>
        <w:tc>
          <w:tcPr>
            <w:tcW w:w="2343"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Государственное бюджетное общеобразовательное учреждение  "Средняя общеобразовательная школа №2 г.Сунжа"</w:t>
            </w:r>
          </w:p>
        </w:tc>
        <w:tc>
          <w:tcPr>
            <w:tcW w:w="1445"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10,00</w:t>
            </w:r>
          </w:p>
        </w:tc>
        <w:tc>
          <w:tcPr>
            <w:tcW w:w="2767"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0,00</w:t>
            </w:r>
          </w:p>
        </w:tc>
        <w:tc>
          <w:tcPr>
            <w:tcW w:w="1678"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30,00</w:t>
            </w:r>
          </w:p>
        </w:tc>
      </w:tr>
      <w:tr w:rsidR="0093238A" w:rsidRPr="00095DAD" w:rsidTr="0093238A">
        <w:trPr>
          <w:trHeight w:val="587"/>
        </w:trPr>
        <w:tc>
          <w:tcPr>
            <w:tcW w:w="2038" w:type="dxa"/>
            <w:tcBorders>
              <w:top w:val="nil"/>
              <w:left w:val="single" w:sz="4" w:space="0" w:color="000000"/>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Администрация Сунженского района</w:t>
            </w:r>
          </w:p>
        </w:tc>
        <w:tc>
          <w:tcPr>
            <w:tcW w:w="2343"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ВПЛ</w:t>
            </w:r>
          </w:p>
        </w:tc>
        <w:tc>
          <w:tcPr>
            <w:tcW w:w="1445"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0,00</w:t>
            </w:r>
          </w:p>
        </w:tc>
        <w:tc>
          <w:tcPr>
            <w:tcW w:w="2767"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0,00</w:t>
            </w:r>
          </w:p>
        </w:tc>
        <w:tc>
          <w:tcPr>
            <w:tcW w:w="1678"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9,09</w:t>
            </w:r>
          </w:p>
        </w:tc>
      </w:tr>
      <w:tr w:rsidR="0093238A" w:rsidRPr="00095DAD" w:rsidTr="0093238A">
        <w:trPr>
          <w:trHeight w:val="587"/>
        </w:trPr>
        <w:tc>
          <w:tcPr>
            <w:tcW w:w="2038" w:type="dxa"/>
            <w:tcBorders>
              <w:top w:val="nil"/>
              <w:left w:val="single" w:sz="4" w:space="0" w:color="000000"/>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Администрация Назрановского района</w:t>
            </w:r>
          </w:p>
        </w:tc>
        <w:tc>
          <w:tcPr>
            <w:tcW w:w="2343"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Выпускник прошлых лет</w:t>
            </w:r>
          </w:p>
        </w:tc>
        <w:tc>
          <w:tcPr>
            <w:tcW w:w="1445"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0,00</w:t>
            </w:r>
          </w:p>
        </w:tc>
        <w:tc>
          <w:tcPr>
            <w:tcW w:w="2767"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0,00</w:t>
            </w:r>
          </w:p>
        </w:tc>
        <w:tc>
          <w:tcPr>
            <w:tcW w:w="1678"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18,18</w:t>
            </w:r>
          </w:p>
        </w:tc>
      </w:tr>
      <w:tr w:rsidR="0093238A" w:rsidRPr="00095DAD" w:rsidTr="0093238A">
        <w:trPr>
          <w:trHeight w:val="293"/>
        </w:trPr>
        <w:tc>
          <w:tcPr>
            <w:tcW w:w="2038" w:type="dxa"/>
            <w:tcBorders>
              <w:top w:val="nil"/>
              <w:left w:val="single" w:sz="4" w:space="0" w:color="000000"/>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Администрация г. Назрань</w:t>
            </w:r>
          </w:p>
        </w:tc>
        <w:tc>
          <w:tcPr>
            <w:tcW w:w="2343"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Выпусники Прошлых Лет</w:t>
            </w:r>
          </w:p>
        </w:tc>
        <w:tc>
          <w:tcPr>
            <w:tcW w:w="1445"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0,00</w:t>
            </w:r>
          </w:p>
        </w:tc>
        <w:tc>
          <w:tcPr>
            <w:tcW w:w="2767"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7,14</w:t>
            </w:r>
          </w:p>
        </w:tc>
        <w:tc>
          <w:tcPr>
            <w:tcW w:w="1678"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21,43</w:t>
            </w:r>
          </w:p>
        </w:tc>
      </w:tr>
    </w:tbl>
    <w:p w:rsidR="0093238A" w:rsidRPr="00FC6BBF" w:rsidRDefault="0093238A" w:rsidP="0093238A">
      <w:pPr>
        <w:pStyle w:val="ad"/>
        <w:numPr>
          <w:ilvl w:val="0"/>
          <w:numId w:val="5"/>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w:t>
      </w:r>
      <w:r w:rsidRPr="00FC6BBF">
        <w:rPr>
          <w:rFonts w:ascii="Times New Roman" w:eastAsia="Times New Roman" w:hAnsi="Times New Roman"/>
          <w:b/>
          <w:i/>
          <w:iCs/>
          <w:sz w:val="24"/>
          <w:szCs w:val="24"/>
          <w:lang w:eastAsia="ru-RU"/>
        </w:rPr>
        <w:t xml:space="preserve"> не достигших</w:t>
      </w:r>
      <w:r w:rsidRPr="00FC6BBF">
        <w:rPr>
          <w:rFonts w:ascii="Times New Roman" w:eastAsia="Times New Roman" w:hAnsi="Times New Roman"/>
          <w:i/>
          <w:iCs/>
          <w:sz w:val="24"/>
          <w:szCs w:val="24"/>
          <w:lang w:eastAsia="ru-RU"/>
        </w:rPr>
        <w:t xml:space="preserve"> </w:t>
      </w:r>
      <w:r w:rsidRPr="00FC6BBF">
        <w:rPr>
          <w:rFonts w:ascii="Times New Roman" w:eastAsia="Times New Roman" w:hAnsi="Times New Roman"/>
          <w:b/>
          <w:i/>
          <w:iCs/>
          <w:sz w:val="24"/>
          <w:szCs w:val="24"/>
          <w:lang w:eastAsia="ru-RU"/>
        </w:rPr>
        <w:t>минимального балла</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минимальные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p>
    <w:p w:rsidR="0093238A" w:rsidRDefault="0093238A" w:rsidP="0093238A">
      <w:pPr>
        <w:pStyle w:val="af"/>
        <w:keepNext/>
      </w:pPr>
      <w:r w:rsidRPr="00FC6BBF">
        <w:t xml:space="preserve">Таблица </w:t>
      </w:r>
      <w:fldSimple w:instr=" STYLEREF 1 \s ">
        <w:r w:rsidR="00A15014">
          <w:rPr>
            <w:noProof/>
          </w:rPr>
          <w:t>2</w:t>
        </w:r>
      </w:fldSimple>
      <w:r>
        <w:noBreakHyphen/>
      </w:r>
      <w:fldSimple w:instr=" SEQ Таблица \* ARABIC \s 1 ">
        <w:r w:rsidR="00A15014">
          <w:rPr>
            <w:noProof/>
          </w:rPr>
          <w:t>11</w:t>
        </w:r>
      </w:fldSimple>
    </w:p>
    <w:p w:rsidR="0093238A" w:rsidRPr="00095DAD" w:rsidRDefault="0093238A" w:rsidP="0093238A"/>
    <w:p w:rsidR="0093238A" w:rsidRPr="00332A77" w:rsidRDefault="0093238A" w:rsidP="000F30C8">
      <w:pPr>
        <w:pStyle w:val="3"/>
        <w:numPr>
          <w:ilvl w:val="2"/>
          <w:numId w:val="98"/>
        </w:numPr>
        <w:rPr>
          <w:rFonts w:ascii="Times New Roman" w:hAnsi="Times New Roman"/>
          <w:b w:val="0"/>
          <w:bCs w:val="0"/>
        </w:rPr>
      </w:pPr>
      <w:r w:rsidRPr="00332A77">
        <w:rPr>
          <w:rFonts w:ascii="Times New Roman" w:hAnsi="Times New Roman"/>
          <w:b w:val="0"/>
          <w:bCs w:val="0"/>
        </w:rPr>
        <w:t xml:space="preserve"> </w:t>
      </w:r>
      <w:r>
        <w:rPr>
          <w:rFonts w:ascii="Times New Roman" w:hAnsi="Times New Roman"/>
          <w:b w:val="0"/>
          <w:bCs w:val="0"/>
        </w:rPr>
        <w:t>П</w:t>
      </w:r>
      <w:r w:rsidRPr="00332A77">
        <w:rPr>
          <w:rFonts w:ascii="Times New Roman" w:hAnsi="Times New Roman"/>
          <w:b w:val="0"/>
          <w:bCs w:val="0"/>
        </w:rPr>
        <w:t>ереч</w:t>
      </w:r>
      <w:r>
        <w:rPr>
          <w:rFonts w:ascii="Times New Roman" w:hAnsi="Times New Roman"/>
          <w:b w:val="0"/>
          <w:bCs w:val="0"/>
        </w:rPr>
        <w:t>е</w:t>
      </w:r>
      <w:r w:rsidRPr="00332A77">
        <w:rPr>
          <w:rFonts w:ascii="Times New Roman" w:hAnsi="Times New Roman"/>
          <w:b w:val="0"/>
          <w:bCs w:val="0"/>
        </w:rPr>
        <w:t>н</w:t>
      </w:r>
      <w:r>
        <w:rPr>
          <w:rFonts w:ascii="Times New Roman" w:hAnsi="Times New Roman"/>
          <w:b w:val="0"/>
          <w:bCs w:val="0"/>
        </w:rPr>
        <w:t>ь</w:t>
      </w:r>
      <w:r w:rsidRPr="00332A77">
        <w:rPr>
          <w:rFonts w:ascii="Times New Roman" w:hAnsi="Times New Roman"/>
          <w:b w:val="0"/>
          <w:bCs w:val="0"/>
        </w:rPr>
        <w:t xml:space="preserve"> ОО, продемонстрировавших низкие результаты ЕГЭ по предмету</w:t>
      </w:r>
    </w:p>
    <w:p w:rsidR="0093238A" w:rsidRPr="00FC6BBF" w:rsidRDefault="0093238A" w:rsidP="0093238A">
      <w:pPr>
        <w:pStyle w:val="3"/>
        <w:numPr>
          <w:ilvl w:val="0"/>
          <w:numId w:val="0"/>
        </w:numPr>
        <w:ind w:left="-426" w:firstLine="568"/>
        <w:jc w:val="both"/>
        <w:rPr>
          <w:rFonts w:ascii="Times New Roman" w:hAnsi="Times New Roman"/>
          <w:i/>
          <w:iCs/>
          <w:sz w:val="24"/>
          <w:szCs w:val="22"/>
        </w:rPr>
      </w:pPr>
      <w:r w:rsidRPr="00FC6BBF">
        <w:rPr>
          <w:rFonts w:ascii="Times New Roman" w:hAnsi="Times New Roman"/>
          <w:b w:val="0"/>
          <w:bCs w:val="0"/>
          <w:i/>
          <w:iCs/>
          <w:sz w:val="24"/>
          <w:szCs w:val="22"/>
        </w:rPr>
        <w:t>Выбирается</w:t>
      </w:r>
      <w:r w:rsidRPr="00FC6BBF">
        <w:rPr>
          <w:rStyle w:val="a6"/>
          <w:rFonts w:ascii="Times New Roman" w:hAnsi="Times New Roman"/>
          <w:b w:val="0"/>
          <w:bCs w:val="0"/>
          <w:i/>
          <w:iCs/>
          <w:sz w:val="24"/>
          <w:szCs w:val="22"/>
        </w:rPr>
        <w:footnoteReference w:id="58"/>
      </w:r>
      <w:r w:rsidRPr="00FC6BBF">
        <w:rPr>
          <w:rFonts w:ascii="Times New Roman" w:hAnsi="Times New Roman"/>
          <w:b w:val="0"/>
          <w:bCs w:val="0"/>
          <w:i/>
          <w:iCs/>
          <w:sz w:val="24"/>
          <w:szCs w:val="22"/>
        </w:rPr>
        <w:t xml:space="preserve"> от 5 до 15% от общего числа ОО в субъекте Российской Федерации, в которых: </w:t>
      </w:r>
    </w:p>
    <w:p w:rsidR="0093238A" w:rsidRPr="00FC6BBF" w:rsidRDefault="0093238A" w:rsidP="0093238A">
      <w:pPr>
        <w:pStyle w:val="ad"/>
        <w:numPr>
          <w:ilvl w:val="0"/>
          <w:numId w:val="5"/>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 </w:t>
      </w:r>
      <w:r w:rsidRPr="00FC6BBF">
        <w:rPr>
          <w:rFonts w:ascii="Times New Roman" w:eastAsia="Times New Roman" w:hAnsi="Times New Roman"/>
          <w:b/>
          <w:i/>
          <w:iCs/>
          <w:sz w:val="24"/>
          <w:szCs w:val="24"/>
          <w:lang w:eastAsia="ru-RU"/>
        </w:rPr>
        <w:t>не достигших минимального балла</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максимальные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p>
    <w:p w:rsidR="0093238A" w:rsidRPr="00FC6BBF" w:rsidRDefault="0093238A" w:rsidP="0093238A">
      <w:pPr>
        <w:pStyle w:val="ad"/>
        <w:numPr>
          <w:ilvl w:val="0"/>
          <w:numId w:val="5"/>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 </w:t>
      </w:r>
      <w:r w:rsidRPr="00FC6BBF">
        <w:rPr>
          <w:rFonts w:ascii="Times New Roman" w:eastAsia="Times New Roman" w:hAnsi="Times New Roman"/>
          <w:b/>
          <w:i/>
          <w:iCs/>
          <w:sz w:val="24"/>
          <w:szCs w:val="24"/>
          <w:lang w:eastAsia="ru-RU"/>
        </w:rPr>
        <w:t>получивших от 61 до 100 баллов</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минимальные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p>
    <w:tbl>
      <w:tblPr>
        <w:tblpPr w:leftFromText="180" w:rightFromText="180" w:vertAnchor="text" w:horzAnchor="margin" w:tblpXSpec="center" w:tblpY="-4166"/>
        <w:tblW w:w="10677" w:type="dxa"/>
        <w:tblLook w:val="04A0" w:firstRow="1" w:lastRow="0" w:firstColumn="1" w:lastColumn="0" w:noHBand="0" w:noVBand="1"/>
      </w:tblPr>
      <w:tblGrid>
        <w:gridCol w:w="2176"/>
        <w:gridCol w:w="3245"/>
        <w:gridCol w:w="1798"/>
        <w:gridCol w:w="1710"/>
        <w:gridCol w:w="1748"/>
      </w:tblGrid>
      <w:tr w:rsidR="0093238A" w:rsidRPr="00095DAD" w:rsidTr="0093238A">
        <w:trPr>
          <w:trHeight w:val="938"/>
        </w:trPr>
        <w:tc>
          <w:tcPr>
            <w:tcW w:w="2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АТЕ</w:t>
            </w:r>
          </w:p>
        </w:tc>
        <w:tc>
          <w:tcPr>
            <w:tcW w:w="3245" w:type="dxa"/>
            <w:tcBorders>
              <w:top w:val="single" w:sz="4" w:space="0" w:color="000000"/>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Наименование ОО</w:t>
            </w:r>
          </w:p>
        </w:tc>
        <w:tc>
          <w:tcPr>
            <w:tcW w:w="1798" w:type="dxa"/>
            <w:tcBorders>
              <w:top w:val="single" w:sz="4" w:space="0" w:color="000000"/>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Доля участников,</w:t>
            </w:r>
            <w:r w:rsidRPr="00095DAD">
              <w:rPr>
                <w:rFonts w:ascii="Arial" w:eastAsia="Times New Roman" w:hAnsi="Arial" w:cs="Arial"/>
                <w:color w:val="000000"/>
                <w:sz w:val="20"/>
                <w:szCs w:val="20"/>
              </w:rPr>
              <w:br/>
              <w:t>не достигших минимального балла</w:t>
            </w:r>
          </w:p>
        </w:tc>
        <w:tc>
          <w:tcPr>
            <w:tcW w:w="1710" w:type="dxa"/>
            <w:tcBorders>
              <w:top w:val="single" w:sz="4" w:space="0" w:color="000000"/>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Доля участников, получивших от 61 до 80 баллов</w:t>
            </w:r>
          </w:p>
        </w:tc>
        <w:tc>
          <w:tcPr>
            <w:tcW w:w="1748" w:type="dxa"/>
            <w:tcBorders>
              <w:top w:val="single" w:sz="4" w:space="0" w:color="000000"/>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 xml:space="preserve">Доля участников, получивших </w:t>
            </w:r>
            <w:r w:rsidRPr="00095DAD">
              <w:rPr>
                <w:rFonts w:ascii="Arial" w:eastAsia="Times New Roman" w:hAnsi="Arial" w:cs="Arial"/>
                <w:color w:val="000000"/>
                <w:sz w:val="20"/>
                <w:szCs w:val="20"/>
              </w:rPr>
              <w:br/>
              <w:t>от 81 до 100 баллов</w:t>
            </w:r>
          </w:p>
        </w:tc>
      </w:tr>
      <w:tr w:rsidR="0093238A" w:rsidRPr="00095DAD" w:rsidTr="0093238A">
        <w:trPr>
          <w:trHeight w:val="704"/>
        </w:trPr>
        <w:tc>
          <w:tcPr>
            <w:tcW w:w="2176" w:type="dxa"/>
            <w:tcBorders>
              <w:top w:val="nil"/>
              <w:left w:val="single" w:sz="4" w:space="0" w:color="000000"/>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Администрация Сунженского района</w:t>
            </w:r>
          </w:p>
        </w:tc>
        <w:tc>
          <w:tcPr>
            <w:tcW w:w="3245"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Государственное бюджетное общеобразовательное учреждение  "Средняя общеобразовательная школа №2 г.Сунжа"</w:t>
            </w:r>
          </w:p>
        </w:tc>
        <w:tc>
          <w:tcPr>
            <w:tcW w:w="1798"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30,00</w:t>
            </w:r>
          </w:p>
        </w:tc>
        <w:tc>
          <w:tcPr>
            <w:tcW w:w="1710"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0,00</w:t>
            </w:r>
          </w:p>
        </w:tc>
        <w:tc>
          <w:tcPr>
            <w:tcW w:w="1748" w:type="dxa"/>
            <w:tcBorders>
              <w:top w:val="single" w:sz="4" w:space="0" w:color="000000"/>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10,00</w:t>
            </w:r>
          </w:p>
        </w:tc>
      </w:tr>
      <w:tr w:rsidR="0093238A" w:rsidRPr="00095DAD" w:rsidTr="0093238A">
        <w:trPr>
          <w:trHeight w:val="234"/>
        </w:trPr>
        <w:tc>
          <w:tcPr>
            <w:tcW w:w="2176" w:type="dxa"/>
            <w:tcBorders>
              <w:top w:val="nil"/>
              <w:left w:val="single" w:sz="4" w:space="0" w:color="000000"/>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Администрация г. Назрань</w:t>
            </w:r>
          </w:p>
        </w:tc>
        <w:tc>
          <w:tcPr>
            <w:tcW w:w="3245"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Выпусники Прошлых Лет</w:t>
            </w:r>
          </w:p>
        </w:tc>
        <w:tc>
          <w:tcPr>
            <w:tcW w:w="1798"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21,43</w:t>
            </w:r>
          </w:p>
        </w:tc>
        <w:tc>
          <w:tcPr>
            <w:tcW w:w="1710"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7,14</w:t>
            </w:r>
          </w:p>
        </w:tc>
        <w:tc>
          <w:tcPr>
            <w:tcW w:w="1748" w:type="dxa"/>
            <w:tcBorders>
              <w:top w:val="single" w:sz="4" w:space="0" w:color="000000"/>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0,00</w:t>
            </w:r>
          </w:p>
        </w:tc>
      </w:tr>
      <w:tr w:rsidR="0093238A" w:rsidRPr="00095DAD" w:rsidTr="0093238A">
        <w:trPr>
          <w:trHeight w:val="468"/>
        </w:trPr>
        <w:tc>
          <w:tcPr>
            <w:tcW w:w="2176" w:type="dxa"/>
            <w:tcBorders>
              <w:top w:val="nil"/>
              <w:left w:val="single" w:sz="4" w:space="0" w:color="000000"/>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Администрация Назрановского района</w:t>
            </w:r>
          </w:p>
        </w:tc>
        <w:tc>
          <w:tcPr>
            <w:tcW w:w="3245"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Выпускник прошлых лет</w:t>
            </w:r>
          </w:p>
        </w:tc>
        <w:tc>
          <w:tcPr>
            <w:tcW w:w="1798"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18,18</w:t>
            </w:r>
          </w:p>
        </w:tc>
        <w:tc>
          <w:tcPr>
            <w:tcW w:w="1710"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0,00</w:t>
            </w:r>
          </w:p>
        </w:tc>
        <w:tc>
          <w:tcPr>
            <w:tcW w:w="1748" w:type="dxa"/>
            <w:tcBorders>
              <w:top w:val="single" w:sz="4" w:space="0" w:color="000000"/>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0,00</w:t>
            </w:r>
          </w:p>
        </w:tc>
      </w:tr>
      <w:tr w:rsidR="0093238A" w:rsidRPr="00095DAD" w:rsidTr="0093238A">
        <w:trPr>
          <w:trHeight w:val="468"/>
        </w:trPr>
        <w:tc>
          <w:tcPr>
            <w:tcW w:w="2176" w:type="dxa"/>
            <w:tcBorders>
              <w:top w:val="nil"/>
              <w:left w:val="single" w:sz="4" w:space="0" w:color="000000"/>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Администрация Сунженского района</w:t>
            </w:r>
          </w:p>
        </w:tc>
        <w:tc>
          <w:tcPr>
            <w:tcW w:w="3245"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rPr>
                <w:rFonts w:ascii="Arial" w:eastAsia="Times New Roman" w:hAnsi="Arial" w:cs="Arial"/>
                <w:color w:val="000000"/>
                <w:sz w:val="20"/>
                <w:szCs w:val="20"/>
              </w:rPr>
            </w:pPr>
            <w:r w:rsidRPr="00095DAD">
              <w:rPr>
                <w:rFonts w:ascii="Arial" w:eastAsia="Times New Roman" w:hAnsi="Arial" w:cs="Arial"/>
                <w:color w:val="000000"/>
                <w:sz w:val="20"/>
                <w:szCs w:val="20"/>
              </w:rPr>
              <w:t>ВПЛ</w:t>
            </w:r>
          </w:p>
        </w:tc>
        <w:tc>
          <w:tcPr>
            <w:tcW w:w="1798"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9,09</w:t>
            </w:r>
          </w:p>
        </w:tc>
        <w:tc>
          <w:tcPr>
            <w:tcW w:w="1710" w:type="dxa"/>
            <w:tcBorders>
              <w:top w:val="nil"/>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0,00</w:t>
            </w:r>
          </w:p>
        </w:tc>
        <w:tc>
          <w:tcPr>
            <w:tcW w:w="1748" w:type="dxa"/>
            <w:tcBorders>
              <w:top w:val="single" w:sz="4" w:space="0" w:color="000000"/>
              <w:left w:val="nil"/>
              <w:bottom w:val="single" w:sz="4" w:space="0" w:color="000000"/>
              <w:right w:val="single" w:sz="4" w:space="0" w:color="000000"/>
            </w:tcBorders>
            <w:shd w:val="clear" w:color="auto" w:fill="auto"/>
            <w:vAlign w:val="center"/>
            <w:hideMark/>
          </w:tcPr>
          <w:p w:rsidR="0093238A" w:rsidRPr="00095DAD" w:rsidRDefault="0093238A" w:rsidP="0093238A">
            <w:pPr>
              <w:jc w:val="center"/>
              <w:rPr>
                <w:rFonts w:ascii="Arial" w:eastAsia="Times New Roman" w:hAnsi="Arial" w:cs="Arial"/>
                <w:color w:val="000000"/>
                <w:sz w:val="20"/>
                <w:szCs w:val="20"/>
              </w:rPr>
            </w:pPr>
            <w:r w:rsidRPr="00095DAD">
              <w:rPr>
                <w:rFonts w:ascii="Arial" w:eastAsia="Times New Roman" w:hAnsi="Arial" w:cs="Arial"/>
                <w:color w:val="000000"/>
                <w:sz w:val="20"/>
                <w:szCs w:val="20"/>
              </w:rPr>
              <w:t>0,00</w:t>
            </w:r>
          </w:p>
        </w:tc>
      </w:tr>
    </w:tbl>
    <w:p w:rsidR="0093238A" w:rsidRPr="00FC6BBF" w:rsidRDefault="0093238A" w:rsidP="0093238A">
      <w:pPr>
        <w:pStyle w:val="af"/>
        <w:keepNext/>
      </w:pPr>
      <w:r w:rsidRPr="00FC6BBF">
        <w:t xml:space="preserve">Таблица </w:t>
      </w:r>
      <w:fldSimple w:instr=" STYLEREF 1 \s ">
        <w:r w:rsidR="00A15014">
          <w:rPr>
            <w:noProof/>
          </w:rPr>
          <w:t>2</w:t>
        </w:r>
      </w:fldSimple>
      <w:r>
        <w:noBreakHyphen/>
      </w:r>
      <w:fldSimple w:instr=" SEQ Таблица \* ARABIC \s 1 ">
        <w:r w:rsidR="00A15014">
          <w:rPr>
            <w:noProof/>
          </w:rPr>
          <w:t>12</w:t>
        </w:r>
      </w:fldSimple>
    </w:p>
    <w:p w:rsidR="0093238A" w:rsidRDefault="0093238A" w:rsidP="0093238A">
      <w:pPr>
        <w:pStyle w:val="3"/>
        <w:numPr>
          <w:ilvl w:val="0"/>
          <w:numId w:val="0"/>
        </w:numPr>
        <w:tabs>
          <w:tab w:val="left" w:pos="567"/>
        </w:tabs>
        <w:ind w:left="-148"/>
        <w:rPr>
          <w:rFonts w:ascii="Times New Roman" w:hAnsi="Times New Roman"/>
        </w:rPr>
      </w:pPr>
      <w:r>
        <w:rPr>
          <w:rFonts w:ascii="Times New Roman" w:hAnsi="Times New Roman"/>
        </w:rPr>
        <w:t xml:space="preserve"> </w:t>
      </w:r>
    </w:p>
    <w:p w:rsidR="0093238A" w:rsidRPr="00FC6BBF" w:rsidRDefault="0093238A" w:rsidP="000F30C8">
      <w:pPr>
        <w:pStyle w:val="3"/>
        <w:numPr>
          <w:ilvl w:val="1"/>
          <w:numId w:val="98"/>
        </w:numPr>
        <w:tabs>
          <w:tab w:val="left" w:pos="567"/>
        </w:tabs>
        <w:ind w:left="426" w:hanging="574"/>
        <w:rPr>
          <w:rFonts w:ascii="Times New Roman" w:hAnsi="Times New Roman"/>
        </w:rPr>
      </w:pPr>
      <w:r w:rsidRPr="00FC6BBF">
        <w:rPr>
          <w:rFonts w:ascii="Times New Roman" w:hAnsi="Times New Roman"/>
        </w:rPr>
        <w:t>ВЫВОДЫ о характере изменения результатов ЕГЭ по предмету</w:t>
      </w:r>
    </w:p>
    <w:p w:rsidR="0093238A" w:rsidRPr="00FC6BBF" w:rsidRDefault="0093238A" w:rsidP="0093238A">
      <w:pPr>
        <w:pStyle w:val="3"/>
        <w:numPr>
          <w:ilvl w:val="0"/>
          <w:numId w:val="0"/>
        </w:numPr>
        <w:spacing w:before="0"/>
        <w:ind w:left="-426" w:firstLine="568"/>
        <w:jc w:val="both"/>
        <w:rPr>
          <w:rFonts w:ascii="Times New Roman" w:hAnsi="Times New Roman"/>
          <w:b w:val="0"/>
          <w:bCs w:val="0"/>
          <w:i/>
          <w:iCs/>
          <w:sz w:val="24"/>
          <w:szCs w:val="22"/>
        </w:rPr>
      </w:pPr>
      <w:r w:rsidRPr="00FC6BBF">
        <w:rPr>
          <w:rFonts w:ascii="Times New Roman" w:hAnsi="Times New Roman"/>
          <w:b w:val="0"/>
          <w:bCs w:val="0"/>
          <w:i/>
          <w:iCs/>
          <w:sz w:val="24"/>
          <w:szCs w:val="22"/>
        </w:rPr>
        <w:t>На основе приведенных в разделе показателей:</w:t>
      </w:r>
    </w:p>
    <w:p w:rsidR="0093238A" w:rsidRPr="00FC6BBF" w:rsidRDefault="0093238A" w:rsidP="0093238A">
      <w:pPr>
        <w:pStyle w:val="3"/>
        <w:numPr>
          <w:ilvl w:val="0"/>
          <w:numId w:val="0"/>
        </w:numPr>
        <w:spacing w:before="0"/>
        <w:ind w:left="-426" w:firstLine="568"/>
        <w:jc w:val="both"/>
        <w:rPr>
          <w:rFonts w:ascii="Times New Roman" w:hAnsi="Times New Roman"/>
          <w:b w:val="0"/>
          <w:bCs w:val="0"/>
          <w:i/>
          <w:iCs/>
          <w:sz w:val="24"/>
          <w:szCs w:val="22"/>
        </w:rPr>
      </w:pPr>
      <w:r>
        <w:rPr>
          <w:rFonts w:ascii="Times New Roman" w:hAnsi="Times New Roman"/>
          <w:b w:val="0"/>
          <w:bCs w:val="0"/>
          <w:i/>
          <w:iCs/>
          <w:sz w:val="24"/>
          <w:szCs w:val="22"/>
        </w:rPr>
        <w:t>А)</w:t>
      </w:r>
      <w:r w:rsidRPr="00FC6BBF">
        <w:rPr>
          <w:rFonts w:ascii="Times New Roman" w:hAnsi="Times New Roman"/>
          <w:b w:val="0"/>
          <w:bCs w:val="0"/>
          <w:i/>
          <w:iCs/>
          <w:sz w:val="24"/>
          <w:szCs w:val="22"/>
        </w:rPr>
        <w:t xml:space="preserve"> опис</w:t>
      </w:r>
      <w:r>
        <w:rPr>
          <w:rFonts w:ascii="Times New Roman" w:hAnsi="Times New Roman"/>
          <w:b w:val="0"/>
          <w:bCs w:val="0"/>
          <w:i/>
          <w:iCs/>
          <w:sz w:val="24"/>
          <w:szCs w:val="22"/>
        </w:rPr>
        <w:t>ываются</w:t>
      </w:r>
      <w:r w:rsidRPr="00FC6BBF">
        <w:rPr>
          <w:rFonts w:ascii="Times New Roman" w:hAnsi="Times New Roman"/>
          <w:b w:val="0"/>
          <w:bCs w:val="0"/>
          <w:i/>
          <w:iCs/>
          <w:sz w:val="24"/>
          <w:szCs w:val="22"/>
        </w:rPr>
        <w:t xml:space="preserve"> значимы</w:t>
      </w:r>
      <w:r>
        <w:rPr>
          <w:rFonts w:ascii="Times New Roman" w:hAnsi="Times New Roman"/>
          <w:b w:val="0"/>
          <w:bCs w:val="0"/>
          <w:i/>
          <w:iCs/>
          <w:sz w:val="24"/>
          <w:szCs w:val="22"/>
        </w:rPr>
        <w:t>е</w:t>
      </w:r>
      <w:r w:rsidRPr="00FC6BBF">
        <w:rPr>
          <w:rFonts w:ascii="Times New Roman" w:hAnsi="Times New Roman"/>
          <w:b w:val="0"/>
          <w:bCs w:val="0"/>
          <w:i/>
          <w:iCs/>
          <w:sz w:val="24"/>
          <w:szCs w:val="22"/>
        </w:rPr>
        <w:t xml:space="preserve"> изменени</w:t>
      </w:r>
      <w:r>
        <w:rPr>
          <w:rFonts w:ascii="Times New Roman" w:hAnsi="Times New Roman"/>
          <w:b w:val="0"/>
          <w:bCs w:val="0"/>
          <w:i/>
          <w:iCs/>
          <w:sz w:val="24"/>
          <w:szCs w:val="22"/>
        </w:rPr>
        <w:t>я</w:t>
      </w:r>
      <w:r w:rsidRPr="00FC6BBF">
        <w:rPr>
          <w:rFonts w:ascii="Times New Roman" w:hAnsi="Times New Roman"/>
          <w:b w:val="0"/>
          <w:bCs w:val="0"/>
          <w:i/>
          <w:iCs/>
          <w:sz w:val="24"/>
          <w:szCs w:val="22"/>
        </w:rPr>
        <w:t xml:space="preserve"> в результатах ЕГЭ </w:t>
      </w:r>
      <w:r>
        <w:rPr>
          <w:rFonts w:ascii="Times New Roman" w:hAnsi="Times New Roman"/>
          <w:b w:val="0"/>
          <w:bCs w:val="0"/>
          <w:i/>
          <w:iCs/>
          <w:sz w:val="24"/>
          <w:szCs w:val="22"/>
        </w:rPr>
        <w:t>2021</w:t>
      </w:r>
      <w:r w:rsidRPr="00FC6BBF">
        <w:rPr>
          <w:rFonts w:ascii="Times New Roman" w:hAnsi="Times New Roman"/>
          <w:b w:val="0"/>
          <w:bCs w:val="0"/>
          <w:i/>
          <w:iCs/>
          <w:sz w:val="24"/>
          <w:szCs w:val="22"/>
        </w:rPr>
        <w:t xml:space="preserve"> года по учебному предмету относительно результатов </w:t>
      </w:r>
      <w:r>
        <w:rPr>
          <w:rFonts w:ascii="Times New Roman" w:hAnsi="Times New Roman"/>
          <w:b w:val="0"/>
          <w:bCs w:val="0"/>
          <w:i/>
          <w:iCs/>
          <w:sz w:val="24"/>
          <w:szCs w:val="22"/>
        </w:rPr>
        <w:t>2019</w:t>
      </w:r>
      <w:r w:rsidRPr="00FC6BBF">
        <w:rPr>
          <w:rFonts w:ascii="Times New Roman" w:hAnsi="Times New Roman"/>
          <w:b w:val="0"/>
          <w:bCs w:val="0"/>
          <w:i/>
          <w:iCs/>
          <w:sz w:val="24"/>
          <w:szCs w:val="22"/>
        </w:rPr>
        <w:t>-</w:t>
      </w:r>
      <w:r>
        <w:rPr>
          <w:rFonts w:ascii="Times New Roman" w:hAnsi="Times New Roman"/>
          <w:b w:val="0"/>
          <w:bCs w:val="0"/>
          <w:i/>
          <w:iCs/>
          <w:sz w:val="24"/>
          <w:szCs w:val="22"/>
        </w:rPr>
        <w:t>2020</w:t>
      </w:r>
      <w:r w:rsidRPr="00FC6BBF">
        <w:rPr>
          <w:rFonts w:ascii="Times New Roman" w:hAnsi="Times New Roman"/>
          <w:b w:val="0"/>
          <w:bCs w:val="0"/>
          <w:i/>
          <w:iCs/>
          <w:sz w:val="24"/>
          <w:szCs w:val="22"/>
        </w:rPr>
        <w:t xml:space="preserve"> </w:t>
      </w:r>
      <w:r>
        <w:rPr>
          <w:rFonts w:ascii="Times New Roman" w:hAnsi="Times New Roman"/>
          <w:b w:val="0"/>
          <w:bCs w:val="0"/>
          <w:i/>
          <w:iCs/>
          <w:sz w:val="24"/>
          <w:szCs w:val="22"/>
        </w:rPr>
        <w:t>г</w:t>
      </w:r>
      <w:r w:rsidRPr="00FC6BBF">
        <w:rPr>
          <w:rFonts w:ascii="Times New Roman" w:hAnsi="Times New Roman"/>
          <w:b w:val="0"/>
          <w:bCs w:val="0"/>
          <w:i/>
          <w:iCs/>
          <w:sz w:val="24"/>
          <w:szCs w:val="22"/>
        </w:rPr>
        <w:t>г.;</w:t>
      </w:r>
    </w:p>
    <w:p w:rsidR="0093238A" w:rsidRPr="00FC6BBF" w:rsidRDefault="0093238A" w:rsidP="0093238A">
      <w:pPr>
        <w:pStyle w:val="3"/>
        <w:numPr>
          <w:ilvl w:val="0"/>
          <w:numId w:val="0"/>
        </w:numPr>
        <w:spacing w:before="0"/>
        <w:ind w:left="-426" w:firstLine="568"/>
        <w:jc w:val="both"/>
        <w:rPr>
          <w:b w:val="0"/>
          <w:i/>
          <w:iCs/>
          <w:szCs w:val="22"/>
        </w:rPr>
      </w:pPr>
      <w:r>
        <w:rPr>
          <w:rFonts w:ascii="Times New Roman" w:hAnsi="Times New Roman"/>
          <w:b w:val="0"/>
          <w:bCs w:val="0"/>
          <w:i/>
          <w:iCs/>
          <w:sz w:val="24"/>
          <w:szCs w:val="22"/>
        </w:rPr>
        <w:t>Б)</w:t>
      </w:r>
      <w:r w:rsidRPr="00FC6BBF">
        <w:rPr>
          <w:rFonts w:ascii="Times New Roman" w:hAnsi="Times New Roman"/>
          <w:b w:val="0"/>
          <w:bCs w:val="0"/>
          <w:i/>
          <w:iCs/>
          <w:sz w:val="24"/>
          <w:szCs w:val="22"/>
        </w:rPr>
        <w:t xml:space="preserve"> </w:t>
      </w:r>
      <w:r>
        <w:rPr>
          <w:rFonts w:ascii="Times New Roman" w:hAnsi="Times New Roman"/>
          <w:b w:val="0"/>
          <w:bCs w:val="0"/>
          <w:i/>
          <w:iCs/>
          <w:sz w:val="24"/>
          <w:szCs w:val="22"/>
        </w:rPr>
        <w:t xml:space="preserve">формулируются </w:t>
      </w:r>
      <w:r w:rsidRPr="00FC6BBF">
        <w:rPr>
          <w:rFonts w:ascii="Times New Roman" w:hAnsi="Times New Roman"/>
          <w:b w:val="0"/>
          <w:bCs w:val="0"/>
          <w:i/>
          <w:iCs/>
          <w:sz w:val="24"/>
          <w:szCs w:val="22"/>
        </w:rPr>
        <w:t xml:space="preserve">выводы о тенденциях и возможных причинах выявленных значимых изменений в результатах ЕГЭ или отсутствии существенной динамики на основе выявленных значимых изменений) </w:t>
      </w:r>
    </w:p>
    <w:p w:rsidR="0093238A" w:rsidRPr="00FA4B3A" w:rsidRDefault="0093238A" w:rsidP="0093238A">
      <w:pPr>
        <w:spacing w:line="360" w:lineRule="auto"/>
        <w:ind w:left="-425"/>
        <w:jc w:val="both"/>
        <w:rPr>
          <w:rFonts w:eastAsia="Times New Roman"/>
          <w:b/>
          <w:bCs/>
        </w:rPr>
      </w:pPr>
      <w:r w:rsidRPr="00F579AB">
        <w:t>___________________</w:t>
      </w:r>
      <w:r w:rsidRPr="00FA4B3A">
        <w:t>___________________________________________________________________________________________________________________________________________________</w:t>
      </w:r>
      <w:r>
        <w:t>___________________________________________________________________________________</w:t>
      </w:r>
    </w:p>
    <w:p w:rsidR="0093238A" w:rsidRPr="00644E7E" w:rsidRDefault="0093238A" w:rsidP="0093238A">
      <w:pPr>
        <w:pStyle w:val="2"/>
        <w:jc w:val="center"/>
        <w:rPr>
          <w:rFonts w:ascii="Times New Roman" w:hAnsi="Times New Roman"/>
          <w:sz w:val="28"/>
          <w:szCs w:val="28"/>
        </w:rPr>
      </w:pPr>
    </w:p>
    <w:p w:rsidR="0093238A" w:rsidRPr="00644E7E" w:rsidRDefault="0093238A" w:rsidP="0093238A">
      <w:pPr>
        <w:pStyle w:val="2"/>
        <w:jc w:val="center"/>
        <w:rPr>
          <w:rFonts w:ascii="Times New Roman" w:hAnsi="Times New Roman"/>
          <w:sz w:val="28"/>
          <w:szCs w:val="28"/>
        </w:rPr>
      </w:pPr>
      <w:r>
        <w:rPr>
          <w:rFonts w:ascii="Times New Roman" w:hAnsi="Times New Roman"/>
          <w:sz w:val="28"/>
          <w:szCs w:val="28"/>
        </w:rPr>
        <w:br w:type="page"/>
      </w:r>
    </w:p>
    <w:p w:rsidR="0093238A" w:rsidRDefault="0093238A" w:rsidP="0093238A">
      <w:pPr>
        <w:pStyle w:val="2"/>
        <w:jc w:val="center"/>
        <w:rPr>
          <w:rFonts w:ascii="Times New Roman" w:hAnsi="Times New Roman"/>
          <w:b/>
          <w:bCs/>
          <w:color w:val="auto"/>
          <w:sz w:val="28"/>
          <w:szCs w:val="28"/>
        </w:rPr>
      </w:pPr>
      <w:r w:rsidRPr="00FC6BBF">
        <w:rPr>
          <w:rFonts w:ascii="Times New Roman" w:hAnsi="Times New Roman"/>
          <w:b/>
          <w:bCs/>
          <w:color w:val="auto"/>
          <w:sz w:val="28"/>
          <w:szCs w:val="28"/>
        </w:rPr>
        <w:t>Раздел 3. АНАЛИЗ РЕЗУЛЬТАТОВ ВЫПОЛНЕНИЯ ОТДЕЛЬНЫХ ЗАДАНИЙ ИЛИ ГРУПП ЗАДАНИЙ</w:t>
      </w:r>
    </w:p>
    <w:p w:rsidR="0093238A" w:rsidRDefault="0093238A" w:rsidP="0093238A"/>
    <w:p w:rsidR="00A66B7D" w:rsidRPr="00A66B7D" w:rsidRDefault="00A66B7D" w:rsidP="0093238A">
      <w:pPr>
        <w:rPr>
          <w:b/>
        </w:rPr>
      </w:pPr>
      <w:r w:rsidRPr="00A66B7D">
        <w:rPr>
          <w:rFonts w:ascii="Times New Roman" w:hAnsi="Times New Roman" w:cs="Times New Roman"/>
          <w:b/>
          <w:sz w:val="28"/>
          <w:szCs w:val="28"/>
        </w:rPr>
        <w:t>3.1.</w:t>
      </w:r>
      <w:r w:rsidRPr="00A66B7D">
        <w:rPr>
          <w:b/>
        </w:rPr>
        <w:t xml:space="preserve"> </w:t>
      </w:r>
      <w:r>
        <w:rPr>
          <w:rFonts w:ascii="Times New Roman" w:hAnsi="Times New Roman" w:cs="Times New Roman"/>
          <w:b/>
          <w:sz w:val="28"/>
          <w:szCs w:val="28"/>
        </w:rPr>
        <w:t>Краткая х</w:t>
      </w:r>
      <w:r w:rsidRPr="00A66B7D">
        <w:rPr>
          <w:rFonts w:ascii="Times New Roman" w:hAnsi="Times New Roman" w:cs="Times New Roman"/>
          <w:b/>
          <w:sz w:val="28"/>
          <w:szCs w:val="28"/>
        </w:rPr>
        <w:t>арактеристика КИМ по учебному предмету</w:t>
      </w:r>
    </w:p>
    <w:p w:rsidR="00593622" w:rsidRPr="00593622" w:rsidRDefault="00593622" w:rsidP="00593622">
      <w:pPr>
        <w:spacing w:after="0" w:line="240" w:lineRule="auto"/>
        <w:ind w:left="-426" w:firstLine="852"/>
        <w:contextualSpacing/>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Вариант экзаменационной работы состоял из двух частей и включал в себя 32 задания, различающихся формой и уровнем сложности. Часть 1 содержала 24 задания с кратким ответом. Из них 13 заданий с записью ответа в виде числа, слова или двух чисел, 11 заданий на установление соответствия и множественный выбор, в которых ответы необходимо записать в виде последовательности цифр. Часть 2 содержала 8 заданий (2 задания с кратким ответом и 6 заданий с развёрнутым ответом), объединённых общим видом деятельности – решением задач.</w:t>
      </w:r>
    </w:p>
    <w:p w:rsidR="00593622" w:rsidRPr="00593622" w:rsidRDefault="00593622" w:rsidP="00593622">
      <w:pPr>
        <w:spacing w:after="0" w:line="240" w:lineRule="auto"/>
        <w:ind w:left="-426" w:firstLine="852"/>
        <w:contextualSpacing/>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 xml:space="preserve">В экзаменационная работа содержала следующие разделы курса физики. </w:t>
      </w:r>
    </w:p>
    <w:p w:rsidR="00593622" w:rsidRPr="00593622" w:rsidRDefault="00593622" w:rsidP="00593622">
      <w:pPr>
        <w:spacing w:after="0" w:line="240" w:lineRule="auto"/>
        <w:ind w:left="-426" w:firstLine="852"/>
        <w:contextualSpacing/>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 xml:space="preserve">1. Механика (кинематика, динамика, статика, законы сохранения в механике, механические колебания и волны). </w:t>
      </w:r>
    </w:p>
    <w:p w:rsidR="00593622" w:rsidRPr="00593622" w:rsidRDefault="00593622" w:rsidP="00593622">
      <w:pPr>
        <w:spacing w:after="0" w:line="240" w:lineRule="auto"/>
        <w:ind w:left="-426" w:firstLine="852"/>
        <w:contextualSpacing/>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 xml:space="preserve">2. Молекулярная физика (молекулярно-кинетическая теория, термодинамика). </w:t>
      </w:r>
    </w:p>
    <w:p w:rsidR="00593622" w:rsidRPr="00593622" w:rsidRDefault="00593622" w:rsidP="00593622">
      <w:pPr>
        <w:spacing w:after="0" w:line="240" w:lineRule="auto"/>
        <w:ind w:left="-426" w:firstLine="852"/>
        <w:contextualSpacing/>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 xml:space="preserve">3. Электродинамика и основы СТО (электрическое поле, постоянный ток, магнитное поле, электромагнитная индукция, электромагнитные колебания и волны, оптика, основы СТО). </w:t>
      </w:r>
    </w:p>
    <w:p w:rsidR="00593622" w:rsidRPr="00593622" w:rsidRDefault="00593622" w:rsidP="00593622">
      <w:pPr>
        <w:spacing w:after="0" w:line="240" w:lineRule="auto"/>
        <w:ind w:left="-426" w:firstLine="852"/>
        <w:contextualSpacing/>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 xml:space="preserve">4. Квантовая физика и элементы астрофизики (корпускулярноволновой дуализм, физика атома, физика атомного ядра, элементы астрофизики). </w:t>
      </w:r>
    </w:p>
    <w:p w:rsidR="00593622" w:rsidRPr="00593622" w:rsidRDefault="00593622" w:rsidP="00593622">
      <w:pPr>
        <w:spacing w:after="0" w:line="240" w:lineRule="auto"/>
        <w:ind w:left="-426" w:firstLine="852"/>
        <w:contextualSpacing/>
        <w:jc w:val="both"/>
        <w:rPr>
          <w:rFonts w:ascii="Times New Roman" w:eastAsia="Calibri" w:hAnsi="Times New Roman" w:cs="Times New Roman"/>
          <w:i/>
          <w:iCs/>
          <w:sz w:val="24"/>
          <w:szCs w:val="24"/>
          <w:lang w:eastAsia="ru-RU"/>
        </w:rPr>
      </w:pPr>
      <w:r w:rsidRPr="00593622">
        <w:rPr>
          <w:rFonts w:ascii="Times New Roman" w:eastAsia="Calibri" w:hAnsi="Times New Roman" w:cs="Times New Roman"/>
          <w:sz w:val="24"/>
          <w:szCs w:val="24"/>
          <w:lang w:eastAsia="ru-RU"/>
        </w:rPr>
        <w:t xml:space="preserve">Общее количество заданий в экзаменационной работе по каждому из разделов приблизительно было пропорционально его содержательному наполнению и учебному времени, отводимому на изучение данного раздела в школьном курсе физики. </w:t>
      </w:r>
    </w:p>
    <w:p w:rsidR="00593622" w:rsidRPr="00A66B7D" w:rsidRDefault="00593622" w:rsidP="00A66B7D">
      <w:pPr>
        <w:pStyle w:val="ad"/>
        <w:keepNext/>
        <w:keepLines/>
        <w:numPr>
          <w:ilvl w:val="1"/>
          <w:numId w:val="100"/>
        </w:numPr>
        <w:tabs>
          <w:tab w:val="left" w:pos="567"/>
        </w:tabs>
        <w:spacing w:before="200" w:after="0" w:line="240" w:lineRule="auto"/>
        <w:ind w:left="993" w:firstLine="153"/>
        <w:jc w:val="center"/>
        <w:outlineLvl w:val="2"/>
        <w:rPr>
          <w:rFonts w:ascii="Times New Roman" w:eastAsia="SimSun" w:hAnsi="Times New Roman" w:cs="Times New Roman"/>
          <w:b/>
          <w:bCs/>
          <w:sz w:val="28"/>
          <w:szCs w:val="28"/>
          <w:lang w:eastAsia="ru-RU"/>
        </w:rPr>
      </w:pPr>
      <w:r w:rsidRPr="00A66B7D">
        <w:rPr>
          <w:rFonts w:ascii="Times New Roman" w:eastAsia="SimSun" w:hAnsi="Times New Roman" w:cs="Times New Roman"/>
          <w:b/>
          <w:bCs/>
          <w:sz w:val="28"/>
          <w:szCs w:val="28"/>
          <w:lang w:eastAsia="ru-RU"/>
        </w:rPr>
        <w:t>Анализ выполнения заданий КИМ</w:t>
      </w:r>
    </w:p>
    <w:p w:rsidR="00593622" w:rsidRPr="00593622" w:rsidRDefault="00593622" w:rsidP="00593622">
      <w:pPr>
        <w:spacing w:after="0" w:line="240" w:lineRule="auto"/>
        <w:ind w:left="-426" w:firstLine="852"/>
        <w:contextualSpacing/>
        <w:jc w:val="both"/>
        <w:rPr>
          <w:rFonts w:ascii="Times New Roman" w:eastAsia="Calibri" w:hAnsi="Times New Roman" w:cs="Times New Roman"/>
          <w:b/>
          <w:i/>
          <w:iCs/>
          <w:sz w:val="24"/>
          <w:szCs w:val="24"/>
          <w:lang w:eastAsia="ru-RU"/>
        </w:rPr>
      </w:pPr>
    </w:p>
    <w:p w:rsidR="00593622" w:rsidRPr="00593622" w:rsidRDefault="00593622" w:rsidP="00593622">
      <w:pPr>
        <w:spacing w:after="0" w:line="240" w:lineRule="auto"/>
        <w:ind w:left="-851"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iCs/>
          <w:sz w:val="24"/>
          <w:szCs w:val="24"/>
          <w:lang w:eastAsia="ru-RU"/>
        </w:rPr>
        <w:t xml:space="preserve">В 2021 году ЕГЭ физике в Республике Ингушетия в качестве дополнительного экзамена выбрало 247 выпускников. Из них не преодолели минимальный «порог» 53 участника, что составляет 21%. В 2020 г процент не преодолевших минимальный «порог» составлял 36% то есть результат в Республике Ингушетия в текущем году улучшился, что явно свидетельствует о том, что качество преподавания предмета «физика» улучшается. </w:t>
      </w:r>
    </w:p>
    <w:p w:rsidR="00593622" w:rsidRPr="00593622" w:rsidRDefault="00593622" w:rsidP="00593622">
      <w:pPr>
        <w:spacing w:after="0" w:line="240" w:lineRule="auto"/>
        <w:ind w:left="-851" w:firstLine="709"/>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 xml:space="preserve">В КИМ ЕГЭ 2021 г. было включено 12 заданий базового уровня с кратким ответом в виде числа, которые проверяли понимание основных законов и формул курса физики средней школы. Как видно из приведенного ниже перечня проверяемых элементов содержания, некоторые из этих элементов освоено на уровне применения в стандартных ситуациях. </w:t>
      </w:r>
    </w:p>
    <w:p w:rsidR="00593622" w:rsidRPr="00593622" w:rsidRDefault="00593622" w:rsidP="00593622">
      <w:pPr>
        <w:spacing w:after="0" w:line="240" w:lineRule="auto"/>
        <w:ind w:left="-851" w:firstLine="709"/>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 xml:space="preserve">Рассмотрим группу заданий 1–7- задания по механике. </w:t>
      </w:r>
    </w:p>
    <w:p w:rsidR="00593622" w:rsidRPr="00593622" w:rsidRDefault="00593622" w:rsidP="00593622">
      <w:pPr>
        <w:spacing w:after="0" w:line="240" w:lineRule="auto"/>
        <w:ind w:left="-851" w:firstLine="709"/>
        <w:jc w:val="both"/>
        <w:rPr>
          <w:rFonts w:ascii="Times New Roman" w:eastAsia="Calibri" w:hAnsi="Times New Roman" w:cs="Times New Roman"/>
          <w:i/>
          <w:iCs/>
          <w:sz w:val="24"/>
          <w:szCs w:val="24"/>
          <w:lang w:eastAsia="ru-RU"/>
        </w:rPr>
      </w:pPr>
      <w:r w:rsidRPr="00593622">
        <w:rPr>
          <w:rFonts w:ascii="Times New Roman" w:eastAsia="Calibri" w:hAnsi="Times New Roman" w:cs="Times New Roman"/>
          <w:sz w:val="24"/>
          <w:szCs w:val="24"/>
          <w:lang w:eastAsia="ru-RU"/>
        </w:rPr>
        <w:t>Особое внимание в механике нужно обратить на работу с графиками: определять поведение одной величины (перемещения, проекции ускорения и т.п.) по графику зависимости от времени для другой величины (проекции скорости и т.п.). Например, определять проекцию ускорения; по графикам, узнавать вид графика для зависимостей проекции на ось Oх и модуля скорости, проекции и модуля ускорения, пути, перемещения, кинетической энергии от времени; по графикам, определять знаки проекций скорости и ускорения тела на ось Ox в каждой из точек, проекций перемещения для каждого из участков, характера изменения (увеличивается, уменьшается и т.п.) ускорения и скорости на каждом из участков. Средний процент выполнения наиболее низкий для заданий №4 (Сила Архимеда) – 39% и №7 (установление соответствия между графиками и физическими величинами) -37,7%. Лучше справились выпускники с заданиями №3,6 проценты выполнения 72 и 37,7 соответственно.</w:t>
      </w:r>
      <w:r w:rsidRPr="00593622">
        <w:rPr>
          <w:rFonts w:ascii="Times New Roman" w:eastAsia="Calibri" w:hAnsi="Times New Roman" w:cs="Times New Roman"/>
          <w:i/>
          <w:iCs/>
          <w:sz w:val="24"/>
          <w:szCs w:val="24"/>
          <w:lang w:eastAsia="ru-RU"/>
        </w:rPr>
        <w:t xml:space="preserve"> В группе не достигшие минимального балла процент выполнения заданий с 1 по 7 крайне низкий (9,17,35,13,32,29,17); </w:t>
      </w:r>
    </w:p>
    <w:p w:rsidR="00593622" w:rsidRPr="00593622" w:rsidRDefault="00593622" w:rsidP="00593622">
      <w:pPr>
        <w:spacing w:after="0" w:line="240" w:lineRule="auto"/>
        <w:ind w:left="-851" w:firstLine="709"/>
        <w:jc w:val="both"/>
        <w:rPr>
          <w:rFonts w:ascii="Times New Roman" w:eastAsia="Calibri" w:hAnsi="Times New Roman" w:cs="Times New Roman"/>
          <w:i/>
          <w:iCs/>
          <w:sz w:val="24"/>
          <w:szCs w:val="24"/>
          <w:lang w:eastAsia="ru-RU"/>
        </w:rPr>
      </w:pPr>
      <w:r w:rsidRPr="00593622">
        <w:rPr>
          <w:rFonts w:ascii="Times New Roman" w:eastAsia="Calibri" w:hAnsi="Times New Roman" w:cs="Times New Roman"/>
          <w:i/>
          <w:iCs/>
          <w:sz w:val="24"/>
          <w:szCs w:val="24"/>
          <w:lang w:eastAsia="ru-RU"/>
        </w:rPr>
        <w:t xml:space="preserve">Для группы с результатами от 36 до 60 процент выполнения выше, хуже справились в данной группе с заданиями № 1 и № 7.  </w:t>
      </w:r>
    </w:p>
    <w:p w:rsidR="00593622" w:rsidRPr="00593622" w:rsidRDefault="00593622" w:rsidP="00593622">
      <w:pPr>
        <w:spacing w:after="0" w:line="240" w:lineRule="auto"/>
        <w:ind w:left="-851" w:firstLine="709"/>
        <w:jc w:val="both"/>
        <w:rPr>
          <w:rFonts w:ascii="Times New Roman" w:eastAsia="Calibri" w:hAnsi="Times New Roman" w:cs="Times New Roman"/>
          <w:i/>
          <w:iCs/>
          <w:sz w:val="24"/>
          <w:szCs w:val="24"/>
          <w:lang w:eastAsia="ru-RU"/>
        </w:rPr>
      </w:pPr>
      <w:r w:rsidRPr="00593622">
        <w:rPr>
          <w:rFonts w:ascii="Times New Roman" w:eastAsia="Calibri" w:hAnsi="Times New Roman" w:cs="Times New Roman"/>
          <w:i/>
          <w:iCs/>
          <w:sz w:val="24"/>
          <w:szCs w:val="24"/>
          <w:lang w:eastAsia="ru-RU"/>
        </w:rPr>
        <w:t>В группе от 61 до 80 все задания выполнены достаточно хорошо набрав более 50процентов.</w:t>
      </w:r>
    </w:p>
    <w:p w:rsidR="00593622" w:rsidRPr="00593622" w:rsidRDefault="00593622" w:rsidP="00593622">
      <w:pPr>
        <w:spacing w:after="0" w:line="240" w:lineRule="auto"/>
        <w:ind w:left="-851" w:firstLine="709"/>
        <w:jc w:val="both"/>
        <w:rPr>
          <w:rFonts w:ascii="Times New Roman" w:eastAsia="Calibri" w:hAnsi="Times New Roman" w:cs="Times New Roman"/>
          <w:sz w:val="24"/>
          <w:szCs w:val="24"/>
          <w:lang w:eastAsia="ru-RU"/>
        </w:rPr>
      </w:pPr>
      <w:r w:rsidRPr="00593622">
        <w:rPr>
          <w:rFonts w:ascii="Times New Roman" w:eastAsia="Calibri" w:hAnsi="Times New Roman" w:cs="Times New Roman"/>
          <w:i/>
          <w:iCs/>
          <w:sz w:val="24"/>
          <w:szCs w:val="24"/>
          <w:lang w:eastAsia="ru-RU"/>
        </w:rPr>
        <w:t>В группе от 81 до 100  выпускники очень хорошо справились с заданиями, как видно из приведенной ниже таблице.</w:t>
      </w:r>
    </w:p>
    <w:p w:rsidR="00593622" w:rsidRPr="00593622" w:rsidRDefault="00593622" w:rsidP="00593622">
      <w:pPr>
        <w:spacing w:after="0" w:line="240" w:lineRule="auto"/>
        <w:ind w:left="-851" w:firstLine="709"/>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 xml:space="preserve"> Обычно наиболее высокие результаты -</w:t>
      </w:r>
      <w:r w:rsidRPr="00593622">
        <w:rPr>
          <w:rFonts w:ascii="Times New Roman" w:eastAsia="Calibri" w:hAnsi="Times New Roman" w:cs="Times New Roman"/>
          <w:i/>
          <w:iCs/>
          <w:sz w:val="24"/>
          <w:szCs w:val="24"/>
          <w:lang w:eastAsia="ru-RU"/>
        </w:rPr>
        <w:t xml:space="preserve"> </w:t>
      </w:r>
      <w:r w:rsidRPr="00593622">
        <w:rPr>
          <w:rFonts w:ascii="Times New Roman" w:eastAsia="Calibri" w:hAnsi="Times New Roman" w:cs="Times New Roman"/>
          <w:iCs/>
          <w:sz w:val="24"/>
          <w:szCs w:val="24"/>
          <w:lang w:eastAsia="ru-RU"/>
        </w:rPr>
        <w:t>на основе среднего процента выполнения -</w:t>
      </w:r>
      <w:r w:rsidRPr="00593622">
        <w:rPr>
          <w:rFonts w:ascii="Times New Roman" w:eastAsia="Calibri" w:hAnsi="Times New Roman" w:cs="Times New Roman"/>
          <w:i/>
          <w:iCs/>
          <w:sz w:val="24"/>
          <w:szCs w:val="24"/>
          <w:lang w:eastAsia="ru-RU"/>
        </w:rPr>
        <w:t xml:space="preserve"> </w:t>
      </w:r>
      <w:r w:rsidRPr="00593622">
        <w:rPr>
          <w:rFonts w:ascii="Times New Roman" w:eastAsia="Calibri" w:hAnsi="Times New Roman" w:cs="Times New Roman"/>
          <w:sz w:val="24"/>
          <w:szCs w:val="24"/>
          <w:lang w:eastAsia="ru-RU"/>
        </w:rPr>
        <w:t xml:space="preserve"> учащиеся демонстрируют для заданий по механике в этом году, однако наиболее высокие результаты продемонстрировали по молекулярной физике, а по электродинамике, результаты ниже чем по механике.</w:t>
      </w:r>
    </w:p>
    <w:p w:rsidR="00593622" w:rsidRPr="00593622" w:rsidRDefault="00593622" w:rsidP="00593622">
      <w:pPr>
        <w:spacing w:after="0" w:line="240" w:lineRule="auto"/>
        <w:ind w:left="-851" w:firstLine="709"/>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Наиболее низкие результаты и на основе среднего процента выполнения и по различным группам учащиеся получили при решении задач высокого уровня сложности.</w:t>
      </w:r>
    </w:p>
    <w:p w:rsidR="00593622" w:rsidRPr="00593622" w:rsidRDefault="00593622" w:rsidP="00593622">
      <w:pPr>
        <w:spacing w:after="0" w:line="240" w:lineRule="auto"/>
        <w:ind w:left="-851" w:firstLine="709"/>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color w:val="000000"/>
          <w:sz w:val="24"/>
          <w:szCs w:val="24"/>
          <w:lang w:eastAsia="ru-RU"/>
        </w:rPr>
        <w:t>1</w:t>
      </w:r>
    </w:p>
    <w:p w:rsidR="00593622" w:rsidRPr="00593622" w:rsidRDefault="00593622" w:rsidP="00593622">
      <w:pPr>
        <w:spacing w:after="0" w:line="240" w:lineRule="auto"/>
        <w:ind w:left="-851" w:firstLine="709"/>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На рисунке представлен график зависимости координаты тела х от времени </w:t>
      </w:r>
      <w:r w:rsidRPr="00593622">
        <w:rPr>
          <w:rFonts w:ascii="Times New Roman" w:eastAsia="Times New Roman" w:hAnsi="Times New Roman" w:cs="Times New Roman"/>
          <w:i/>
          <w:iCs/>
          <w:color w:val="000000"/>
          <w:sz w:val="24"/>
          <w:szCs w:val="24"/>
          <w:lang w:eastAsia="ru-RU"/>
        </w:rPr>
        <w:t>t</w:t>
      </w:r>
      <w:r w:rsidRPr="00593622">
        <w:rPr>
          <w:rFonts w:ascii="Times New Roman" w:eastAsia="Times New Roman" w:hAnsi="Times New Roman" w:cs="Times New Roman"/>
          <w:color w:val="000000"/>
          <w:sz w:val="24"/>
          <w:szCs w:val="24"/>
          <w:lang w:eastAsia="ru-RU"/>
        </w:rPr>
        <w:t>. Определить проекцию скорости от 4 до 6.</w:t>
      </w:r>
    </w:p>
    <w:p w:rsidR="00593622" w:rsidRPr="00593622" w:rsidRDefault="00593622" w:rsidP="00593622">
      <w:pPr>
        <w:autoSpaceDE w:val="0"/>
        <w:autoSpaceDN w:val="0"/>
        <w:adjustRightInd w:val="0"/>
        <w:spacing w:after="0" w:line="240" w:lineRule="auto"/>
        <w:ind w:left="-851"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sz w:val="24"/>
          <w:szCs w:val="24"/>
          <w:lang w:eastAsia="ru-RU"/>
        </w:rPr>
        <w:t>Проверяемые элементы содержания данного задания - Равномерное прямолинейное движение, равноускоренное прямолинейное движение, движение по окружности (</w:t>
      </w:r>
      <w:r w:rsidRPr="00593622">
        <w:rPr>
          <w:rFonts w:ascii="Times New Roman" w:eastAsia="Calibri" w:hAnsi="Times New Roman" w:cs="Times New Roman"/>
          <w:i/>
          <w:iCs/>
          <w:sz w:val="24"/>
          <w:szCs w:val="24"/>
          <w:lang w:eastAsia="ru-RU"/>
        </w:rPr>
        <w:t>графики</w:t>
      </w:r>
      <w:r w:rsidRPr="00593622">
        <w:rPr>
          <w:rFonts w:ascii="Times New Roman" w:eastAsia="Calibri" w:hAnsi="Times New Roman" w:cs="Times New Roman"/>
          <w:sz w:val="24"/>
          <w:szCs w:val="24"/>
          <w:lang w:eastAsia="ru-RU"/>
        </w:rPr>
        <w:t xml:space="preserve">). </w:t>
      </w:r>
      <w:r w:rsidRPr="00593622">
        <w:rPr>
          <w:rFonts w:ascii="Times New Roman" w:eastAsia="Calibri" w:hAnsi="Times New Roman" w:cs="Times New Roman"/>
          <w:iCs/>
          <w:sz w:val="24"/>
          <w:szCs w:val="24"/>
          <w:lang w:eastAsia="ru-RU"/>
        </w:rPr>
        <w:t>На основе среднего процента выполнения, процент справившихся составил 40%, а в группе не достигшие минимального балла составил 9%, в группе с результатами от минимального балла до 60 составил 44 %, в группе от 61 до 80 составил 74% и от 81 до 100 составил 100%.</w:t>
      </w:r>
      <w:r w:rsidRPr="00593622">
        <w:rPr>
          <w:rFonts w:ascii="Times New Roman" w:eastAsia="Calibri" w:hAnsi="Times New Roman" w:cs="Times New Roman"/>
          <w:sz w:val="24"/>
          <w:szCs w:val="24"/>
          <w:lang w:eastAsia="ru-RU"/>
        </w:rPr>
        <w:t xml:space="preserve"> Задание  имеет очень большой разброс результатов для групп выпускников с различным уровнем подготовки. Если высокобалльники не испытывают никаких трудностей (средний процент выполнения для группы – 100), то даже для группы от 0 до 60 составил лишь 44%.</w:t>
      </w:r>
    </w:p>
    <w:p w:rsidR="00593622" w:rsidRPr="00593622" w:rsidRDefault="00593622" w:rsidP="00593622">
      <w:pPr>
        <w:spacing w:after="0" w:line="240" w:lineRule="auto"/>
        <w:ind w:left="-851"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2</w:t>
      </w:r>
    </w:p>
    <w:p w:rsidR="00593622" w:rsidRPr="00593622" w:rsidRDefault="00593622" w:rsidP="00593622">
      <w:pPr>
        <w:spacing w:after="0" w:line="240" w:lineRule="auto"/>
        <w:ind w:left="-851" w:firstLine="709"/>
        <w:jc w:val="both"/>
        <w:rPr>
          <w:rFonts w:ascii="Times New Roman" w:eastAsia="Times New Roman" w:hAnsi="Times New Roman" w:cs="Times New Roman"/>
          <w:color w:val="000000"/>
          <w:sz w:val="24"/>
          <w:szCs w:val="24"/>
          <w:lang w:eastAsia="ru-RU"/>
        </w:rPr>
      </w:pPr>
      <w:r w:rsidRPr="00593622">
        <w:rPr>
          <w:rFonts w:ascii="Times New Roman" w:eastAsia="Calibri" w:hAnsi="Times New Roman" w:cs="Times New Roman"/>
          <w:color w:val="000000"/>
          <w:sz w:val="24"/>
          <w:szCs w:val="24"/>
          <w:shd w:val="clear" w:color="auto" w:fill="FFFFFF"/>
          <w:lang w:eastAsia="ru-RU"/>
        </w:rPr>
        <w:t>Два одинаковых маленьких шарика массой </w:t>
      </w:r>
      <w:r w:rsidRPr="00593622">
        <w:rPr>
          <w:rFonts w:ascii="Times New Roman" w:eastAsia="Calibri" w:hAnsi="Times New Roman" w:cs="Times New Roman"/>
          <w:i/>
          <w:iCs/>
          <w:color w:val="000000"/>
          <w:sz w:val="24"/>
          <w:szCs w:val="24"/>
          <w:shd w:val="clear" w:color="auto" w:fill="FFFFFF"/>
          <w:lang w:eastAsia="ru-RU"/>
        </w:rPr>
        <w:t>m</w:t>
      </w:r>
      <w:r w:rsidRPr="00593622">
        <w:rPr>
          <w:rFonts w:ascii="Times New Roman" w:eastAsia="Calibri" w:hAnsi="Times New Roman" w:cs="Times New Roman"/>
          <w:color w:val="000000"/>
          <w:sz w:val="24"/>
          <w:szCs w:val="24"/>
          <w:shd w:val="clear" w:color="auto" w:fill="FFFFFF"/>
          <w:lang w:eastAsia="ru-RU"/>
        </w:rPr>
        <w:t> каждый, расстояние между центрами которых равно </w:t>
      </w:r>
      <w:r w:rsidRPr="00593622">
        <w:rPr>
          <w:rFonts w:ascii="Times New Roman" w:eastAsia="Calibri" w:hAnsi="Times New Roman" w:cs="Times New Roman"/>
          <w:i/>
          <w:iCs/>
          <w:color w:val="000000"/>
          <w:sz w:val="24"/>
          <w:szCs w:val="24"/>
          <w:shd w:val="clear" w:color="auto" w:fill="FFFFFF"/>
          <w:lang w:eastAsia="ru-RU"/>
        </w:rPr>
        <w:t>r</w:t>
      </w:r>
      <w:r w:rsidRPr="00593622">
        <w:rPr>
          <w:rFonts w:ascii="Times New Roman" w:eastAsia="Calibri" w:hAnsi="Times New Roman" w:cs="Times New Roman"/>
          <w:color w:val="000000"/>
          <w:sz w:val="24"/>
          <w:szCs w:val="24"/>
          <w:shd w:val="clear" w:color="auto" w:fill="FFFFFF"/>
          <w:lang w:eastAsia="ru-RU"/>
        </w:rPr>
        <w:t xml:space="preserve">, притягиваются друг к другу с силами, равными по модулю 3,6 пН. Каков модуль сил гравитационного притяжения двух других шариков, если масса каждого из них равна </w:t>
      </w:r>
      <w:r w:rsidRPr="00593622">
        <w:rPr>
          <w:rFonts w:ascii="Times New Roman" w:eastAsia="Calibri" w:hAnsi="Times New Roman" w:cs="Times New Roman"/>
          <w:i/>
          <w:iCs/>
          <w:color w:val="000000"/>
          <w:sz w:val="24"/>
          <w:szCs w:val="24"/>
          <w:shd w:val="clear" w:color="auto" w:fill="FFFFFF"/>
          <w:lang w:eastAsia="ru-RU"/>
        </w:rPr>
        <w:t>m/2</w:t>
      </w:r>
      <w:r w:rsidRPr="00593622">
        <w:rPr>
          <w:rFonts w:ascii="Times New Roman" w:eastAsia="Calibri" w:hAnsi="Times New Roman" w:cs="Times New Roman"/>
          <w:color w:val="000000"/>
          <w:sz w:val="24"/>
          <w:szCs w:val="24"/>
          <w:shd w:val="clear" w:color="auto" w:fill="FFFFFF"/>
          <w:lang w:eastAsia="ru-RU"/>
        </w:rPr>
        <w:t>, а расстояние между их центрами равно 3</w:t>
      </w:r>
      <w:r w:rsidRPr="00593622">
        <w:rPr>
          <w:rFonts w:ascii="Times New Roman" w:eastAsia="Calibri" w:hAnsi="Times New Roman" w:cs="Times New Roman"/>
          <w:i/>
          <w:iCs/>
          <w:color w:val="000000"/>
          <w:sz w:val="24"/>
          <w:szCs w:val="24"/>
          <w:shd w:val="clear" w:color="auto" w:fill="FFFFFF"/>
          <w:lang w:eastAsia="ru-RU"/>
        </w:rPr>
        <w:t>r</w:t>
      </w:r>
      <w:r w:rsidRPr="00593622">
        <w:rPr>
          <w:rFonts w:ascii="Times New Roman" w:eastAsia="Calibri" w:hAnsi="Times New Roman" w:cs="Times New Roman"/>
          <w:color w:val="000000"/>
          <w:sz w:val="24"/>
          <w:szCs w:val="24"/>
          <w:shd w:val="clear" w:color="auto" w:fill="FFFFFF"/>
          <w:lang w:eastAsia="ru-RU"/>
        </w:rPr>
        <w:t>? Ответ приведите в пиконьютонах.</w:t>
      </w:r>
      <w:r w:rsidRPr="00593622">
        <w:rPr>
          <w:rFonts w:ascii="Times New Roman" w:eastAsia="Times New Roman" w:hAnsi="Times New Roman" w:cs="Times New Roman"/>
          <w:color w:val="000000"/>
          <w:sz w:val="24"/>
          <w:szCs w:val="24"/>
          <w:lang w:eastAsia="ru-RU"/>
        </w:rPr>
        <w:t xml:space="preserve"> </w:t>
      </w:r>
    </w:p>
    <w:p w:rsidR="00593622" w:rsidRPr="00593622" w:rsidRDefault="00593622" w:rsidP="00593622">
      <w:pPr>
        <w:autoSpaceDE w:val="0"/>
        <w:autoSpaceDN w:val="0"/>
        <w:adjustRightInd w:val="0"/>
        <w:spacing w:after="0" w:line="240" w:lineRule="auto"/>
        <w:ind w:left="-851"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iCs/>
          <w:sz w:val="24"/>
          <w:szCs w:val="24"/>
          <w:lang w:eastAsia="ru-RU"/>
        </w:rPr>
        <w:t>На основе среднего процента выполнения, процент справившихся составил 48%, а в группе не достигшие минимального балла составил 16%, в группе с результатами от минимального балла до 60 составил 52 %, в группе от 61 до 80 составил 82 % и от 81 до 100 составил 100%.</w:t>
      </w:r>
      <w:r w:rsidRPr="00593622">
        <w:rPr>
          <w:rFonts w:ascii="Times New Roman" w:eastAsia="Calibri" w:hAnsi="Times New Roman" w:cs="Times New Roman"/>
          <w:sz w:val="24"/>
          <w:szCs w:val="24"/>
          <w:lang w:eastAsia="ru-RU"/>
        </w:rPr>
        <w:t xml:space="preserve"> Задание   так же имеет очень большой разброс результатов для групп выпускников с различным уровнем подготовки, высокобалльники не испытывают никаких трудностей.</w:t>
      </w:r>
    </w:p>
    <w:p w:rsidR="00593622" w:rsidRPr="00593622" w:rsidRDefault="00593622" w:rsidP="00593622">
      <w:pPr>
        <w:spacing w:after="0" w:line="240" w:lineRule="auto"/>
        <w:ind w:left="-851"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3</w:t>
      </w:r>
    </w:p>
    <w:p w:rsidR="00593622" w:rsidRPr="00593622" w:rsidRDefault="00593622" w:rsidP="00593622">
      <w:pPr>
        <w:spacing w:after="0" w:line="240" w:lineRule="auto"/>
        <w:ind w:left="-851" w:firstLine="709"/>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В инерциальной системе отсчёта тело движется прямолинейно в одном направлении действием постоянной силы, равной 8 Н. Импульс тела изменился на 24 кгм/с. Сколько времени потребовалось для этого изменения?</w:t>
      </w:r>
    </w:p>
    <w:p w:rsidR="00593622" w:rsidRPr="00593622" w:rsidRDefault="00593622" w:rsidP="00593622">
      <w:pPr>
        <w:autoSpaceDE w:val="0"/>
        <w:autoSpaceDN w:val="0"/>
        <w:adjustRightInd w:val="0"/>
        <w:spacing w:after="0" w:line="240" w:lineRule="auto"/>
        <w:ind w:left="-851"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iCs/>
          <w:sz w:val="24"/>
          <w:szCs w:val="24"/>
          <w:lang w:eastAsia="ru-RU"/>
        </w:rPr>
        <w:t>На основе среднего процента выполнения, процент справившихся составил 72%, а в группе не достигшие минимального балла составил 35%, в группе с результатами от минимального балла до 60 составил 81 %, в группе от 61 до 80 составил 89 % и от 81 до 100 составил 100%.</w:t>
      </w:r>
      <w:r w:rsidRPr="00593622">
        <w:rPr>
          <w:rFonts w:ascii="Times New Roman" w:eastAsia="Calibri" w:hAnsi="Times New Roman" w:cs="Times New Roman"/>
          <w:sz w:val="24"/>
          <w:szCs w:val="24"/>
          <w:lang w:eastAsia="ru-RU"/>
        </w:rPr>
        <w:t xml:space="preserve"> </w:t>
      </w:r>
    </w:p>
    <w:p w:rsidR="00593622" w:rsidRPr="00593622" w:rsidRDefault="00593622" w:rsidP="00593622">
      <w:pPr>
        <w:spacing w:after="0" w:line="240" w:lineRule="auto"/>
        <w:ind w:left="-851"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4</w:t>
      </w:r>
    </w:p>
    <w:p w:rsidR="00593622" w:rsidRPr="00593622" w:rsidRDefault="00593622" w:rsidP="00593622">
      <w:pPr>
        <w:spacing w:after="0" w:line="240" w:lineRule="auto"/>
        <w:ind w:left="-851" w:firstLine="709"/>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Полый стальной шар массой 10 кг плавает на поверхности озера. Объем шара равен 15 дм3. Чему равна сила Архимеда?</w:t>
      </w:r>
    </w:p>
    <w:p w:rsidR="00593622" w:rsidRPr="00593622" w:rsidRDefault="00593622" w:rsidP="00593622">
      <w:pPr>
        <w:autoSpaceDE w:val="0"/>
        <w:autoSpaceDN w:val="0"/>
        <w:adjustRightInd w:val="0"/>
        <w:spacing w:after="0" w:line="240" w:lineRule="auto"/>
        <w:ind w:left="-851" w:firstLine="709"/>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 xml:space="preserve">Как и в прошлые годы, сложными оказываются задания на применение силы Архимеда. </w:t>
      </w:r>
      <w:r w:rsidRPr="00593622">
        <w:rPr>
          <w:rFonts w:ascii="Times New Roman" w:eastAsia="Calibri" w:hAnsi="Times New Roman" w:cs="Times New Roman"/>
          <w:iCs/>
          <w:sz w:val="24"/>
          <w:szCs w:val="24"/>
          <w:lang w:eastAsia="ru-RU"/>
        </w:rPr>
        <w:t>На основе среднего процента выполнения, процент справившихся составил 39%, а в группе не достигшие минимального балла составил лишь 13%, в группе с результатами от минимального балла до 60 составил 44 %, в группе от 61 до 80 составил 56 % и от 81 до 100 составил 50%.</w:t>
      </w:r>
    </w:p>
    <w:p w:rsidR="00593622" w:rsidRPr="00593622" w:rsidRDefault="00593622" w:rsidP="00593622">
      <w:pPr>
        <w:autoSpaceDE w:val="0"/>
        <w:autoSpaceDN w:val="0"/>
        <w:adjustRightInd w:val="0"/>
        <w:spacing w:after="0" w:line="240" w:lineRule="auto"/>
        <w:ind w:left="-851" w:firstLine="709"/>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Задание 5</w:t>
      </w:r>
    </w:p>
    <w:p w:rsidR="00593622" w:rsidRPr="00593622" w:rsidRDefault="00593622" w:rsidP="00593622">
      <w:pPr>
        <w:autoSpaceDE w:val="0"/>
        <w:autoSpaceDN w:val="0"/>
        <w:adjustRightInd w:val="0"/>
        <w:spacing w:after="0" w:line="240" w:lineRule="auto"/>
        <w:ind w:left="-851" w:firstLine="709"/>
        <w:jc w:val="both"/>
        <w:rPr>
          <w:rFonts w:ascii="Times New Roman" w:eastAsia="Calibri" w:hAnsi="Times New Roman" w:cs="Times New Roman"/>
          <w:color w:val="000000"/>
          <w:sz w:val="24"/>
          <w:szCs w:val="24"/>
          <w:lang w:eastAsia="ru-RU"/>
        </w:rPr>
      </w:pPr>
      <w:r w:rsidRPr="00593622">
        <w:rPr>
          <w:rFonts w:ascii="Times New Roman" w:eastAsia="Calibri" w:hAnsi="Times New Roman" w:cs="Times New Roman"/>
          <w:color w:val="000000"/>
          <w:sz w:val="24"/>
          <w:szCs w:val="24"/>
          <w:lang w:eastAsia="ru-RU"/>
        </w:rPr>
        <w:t>Мальчик поднимает вверх гирю массой 10 кг, действуя на неё с постоянной силой 120 н, направленной вертикально вверх. Из приведенного ниже списка выберите два правильных утверждения, описывающих этот процесс.</w:t>
      </w:r>
    </w:p>
    <w:p w:rsidR="00593622" w:rsidRPr="00593622" w:rsidRDefault="00593622" w:rsidP="00593622">
      <w:pPr>
        <w:autoSpaceDE w:val="0"/>
        <w:autoSpaceDN w:val="0"/>
        <w:adjustRightInd w:val="0"/>
        <w:spacing w:after="0" w:line="240" w:lineRule="auto"/>
        <w:ind w:left="-851" w:firstLine="709"/>
        <w:jc w:val="both"/>
        <w:rPr>
          <w:rFonts w:ascii="Times New Roman" w:eastAsia="Calibri" w:hAnsi="Times New Roman" w:cs="Times New Roman"/>
          <w:bCs/>
          <w:color w:val="000000"/>
          <w:sz w:val="24"/>
          <w:szCs w:val="24"/>
          <w:lang w:eastAsia="ru-RU"/>
        </w:rPr>
      </w:pPr>
      <w:r w:rsidRPr="00593622">
        <w:rPr>
          <w:rFonts w:ascii="Times New Roman" w:eastAsia="Calibri" w:hAnsi="Times New Roman" w:cs="Times New Roman"/>
          <w:bCs/>
          <w:color w:val="000000"/>
          <w:sz w:val="24"/>
          <w:szCs w:val="24"/>
          <w:lang w:eastAsia="ru-RU"/>
        </w:rPr>
        <w:t>1) Вес гири равен 120 Н и направлен вниз.</w:t>
      </w:r>
    </w:p>
    <w:p w:rsidR="00593622" w:rsidRPr="00593622" w:rsidRDefault="00593622" w:rsidP="00593622">
      <w:pPr>
        <w:autoSpaceDE w:val="0"/>
        <w:autoSpaceDN w:val="0"/>
        <w:adjustRightInd w:val="0"/>
        <w:spacing w:after="0" w:line="240" w:lineRule="auto"/>
        <w:ind w:left="-851" w:firstLine="709"/>
        <w:jc w:val="both"/>
        <w:rPr>
          <w:rFonts w:ascii="Times New Roman" w:eastAsia="Calibri" w:hAnsi="Times New Roman" w:cs="Times New Roman"/>
          <w:bCs/>
          <w:color w:val="000000"/>
          <w:sz w:val="24"/>
          <w:szCs w:val="24"/>
          <w:lang w:eastAsia="ru-RU"/>
        </w:rPr>
      </w:pPr>
      <w:r w:rsidRPr="00593622">
        <w:rPr>
          <w:rFonts w:ascii="Times New Roman" w:eastAsia="Calibri" w:hAnsi="Times New Roman" w:cs="Times New Roman"/>
          <w:bCs/>
          <w:color w:val="000000"/>
          <w:sz w:val="24"/>
          <w:szCs w:val="24"/>
          <w:lang w:eastAsia="ru-RU"/>
        </w:rPr>
        <w:t>2) Гиря действует на руку мальчика с силой 120 Н, направленной вниз.</w:t>
      </w:r>
    </w:p>
    <w:p w:rsidR="00593622" w:rsidRPr="00593622" w:rsidRDefault="00593622" w:rsidP="00593622">
      <w:pPr>
        <w:autoSpaceDE w:val="0"/>
        <w:autoSpaceDN w:val="0"/>
        <w:adjustRightInd w:val="0"/>
        <w:spacing w:after="0" w:line="240" w:lineRule="auto"/>
        <w:ind w:left="-851" w:firstLine="709"/>
        <w:jc w:val="both"/>
        <w:rPr>
          <w:rFonts w:ascii="Times New Roman" w:eastAsia="Calibri" w:hAnsi="Times New Roman" w:cs="Times New Roman"/>
          <w:bCs/>
          <w:color w:val="000000"/>
          <w:sz w:val="24"/>
          <w:szCs w:val="24"/>
          <w:lang w:eastAsia="ru-RU"/>
        </w:rPr>
      </w:pPr>
      <w:r w:rsidRPr="00593622">
        <w:rPr>
          <w:rFonts w:ascii="Times New Roman" w:eastAsia="Calibri" w:hAnsi="Times New Roman" w:cs="Times New Roman"/>
          <w:bCs/>
          <w:color w:val="000000"/>
          <w:sz w:val="24"/>
          <w:szCs w:val="24"/>
          <w:lang w:eastAsia="ru-RU"/>
        </w:rPr>
        <w:t>3) Равнодействующая сил, действующих на гирю, равна 20 Н, направленной вниз.</w:t>
      </w:r>
    </w:p>
    <w:p w:rsidR="00593622" w:rsidRPr="00593622" w:rsidRDefault="00593622" w:rsidP="00593622">
      <w:pPr>
        <w:autoSpaceDE w:val="0"/>
        <w:autoSpaceDN w:val="0"/>
        <w:adjustRightInd w:val="0"/>
        <w:spacing w:after="0" w:line="240" w:lineRule="auto"/>
        <w:ind w:left="-851" w:firstLine="709"/>
        <w:jc w:val="both"/>
        <w:rPr>
          <w:rFonts w:ascii="Times New Roman" w:eastAsia="Calibri" w:hAnsi="Times New Roman" w:cs="Times New Roman"/>
          <w:bCs/>
          <w:color w:val="000000"/>
          <w:sz w:val="24"/>
          <w:szCs w:val="24"/>
          <w:lang w:eastAsia="ru-RU"/>
        </w:rPr>
      </w:pPr>
      <w:r w:rsidRPr="00593622">
        <w:rPr>
          <w:rFonts w:ascii="Times New Roman" w:eastAsia="Calibri" w:hAnsi="Times New Roman" w:cs="Times New Roman"/>
          <w:bCs/>
          <w:color w:val="000000"/>
          <w:sz w:val="24"/>
          <w:szCs w:val="24"/>
          <w:lang w:eastAsia="ru-RU"/>
        </w:rPr>
        <w:t>4) Ускорение гири равно 10 м/c^2.</w:t>
      </w:r>
    </w:p>
    <w:p w:rsidR="00593622" w:rsidRPr="00593622" w:rsidRDefault="00593622" w:rsidP="00593622">
      <w:pPr>
        <w:autoSpaceDE w:val="0"/>
        <w:autoSpaceDN w:val="0"/>
        <w:adjustRightInd w:val="0"/>
        <w:spacing w:after="0" w:line="240" w:lineRule="auto"/>
        <w:ind w:left="-851"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bCs/>
          <w:color w:val="000000"/>
          <w:sz w:val="24"/>
          <w:szCs w:val="24"/>
          <w:lang w:eastAsia="ru-RU"/>
        </w:rPr>
        <w:t>5) Если мальчик приложит к гире вертикальную силу 101 Н, он не сможет её поднять.</w:t>
      </w:r>
    </w:p>
    <w:p w:rsidR="00593622" w:rsidRPr="00593622" w:rsidRDefault="00593622" w:rsidP="00593622">
      <w:pPr>
        <w:autoSpaceDE w:val="0"/>
        <w:autoSpaceDN w:val="0"/>
        <w:adjustRightInd w:val="0"/>
        <w:spacing w:after="0" w:line="240" w:lineRule="auto"/>
        <w:ind w:left="-851" w:firstLine="709"/>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 xml:space="preserve">С заданием подобному примеру 5 с  проверяемыми элементами содержания </w:t>
      </w:r>
      <w:r w:rsidRPr="00593622">
        <w:rPr>
          <w:rFonts w:ascii="Times New Roman" w:eastAsia="Calibri" w:hAnsi="Times New Roman" w:cs="Times New Roman"/>
          <w:iCs/>
          <w:sz w:val="24"/>
          <w:szCs w:val="24"/>
          <w:lang w:eastAsia="ru-RU"/>
        </w:rPr>
        <w:t>(объяснение явлений; интерпретация результатов опытов,</w:t>
      </w:r>
      <w:r w:rsidRPr="00593622">
        <w:rPr>
          <w:rFonts w:ascii="Times New Roman" w:eastAsia="Times New Roman" w:hAnsi="Times New Roman" w:cs="Times New Roman"/>
          <w:sz w:val="24"/>
          <w:szCs w:val="24"/>
          <w:lang w:eastAsia="ru-RU"/>
        </w:rPr>
        <w:t xml:space="preserve"> </w:t>
      </w:r>
      <w:r w:rsidRPr="00593622">
        <w:rPr>
          <w:rFonts w:ascii="Times New Roman" w:eastAsia="Calibri" w:hAnsi="Times New Roman" w:cs="Times New Roman"/>
          <w:iCs/>
          <w:sz w:val="24"/>
          <w:szCs w:val="24"/>
          <w:lang w:eastAsia="ru-RU"/>
        </w:rPr>
        <w:t>представленных в виде таблицы или</w:t>
      </w:r>
      <w:r w:rsidRPr="00593622">
        <w:rPr>
          <w:rFonts w:ascii="Times New Roman" w:eastAsia="Times New Roman" w:hAnsi="Times New Roman" w:cs="Times New Roman"/>
          <w:sz w:val="24"/>
          <w:szCs w:val="24"/>
          <w:lang w:eastAsia="ru-RU"/>
        </w:rPr>
        <w:t xml:space="preserve"> </w:t>
      </w:r>
      <w:r w:rsidRPr="00593622">
        <w:rPr>
          <w:rFonts w:ascii="Times New Roman" w:eastAsia="Calibri" w:hAnsi="Times New Roman" w:cs="Times New Roman"/>
          <w:iCs/>
          <w:sz w:val="24"/>
          <w:szCs w:val="24"/>
          <w:lang w:eastAsia="ru-RU"/>
        </w:rPr>
        <w:t>графиков</w:t>
      </w:r>
      <w:r w:rsidRPr="00593622">
        <w:rPr>
          <w:rFonts w:ascii="Times New Roman" w:eastAsia="Calibri" w:hAnsi="Times New Roman" w:cs="Times New Roman"/>
          <w:sz w:val="24"/>
          <w:szCs w:val="24"/>
          <w:lang w:eastAsia="ru-RU"/>
        </w:rPr>
        <w:t>) смогли дать полный правильный ответ (2 балла)  лишь 54, а набрали один бал 54 человека.</w:t>
      </w:r>
      <w:r w:rsidRPr="00593622">
        <w:rPr>
          <w:rFonts w:ascii="Times New Roman" w:eastAsia="Calibri" w:hAnsi="Times New Roman" w:cs="Times New Roman"/>
          <w:iCs/>
          <w:sz w:val="24"/>
          <w:szCs w:val="24"/>
          <w:lang w:eastAsia="ru-RU"/>
        </w:rPr>
        <w:t xml:space="preserve"> На основе среднего процента выполнения, процент справившихся составил 50%, а в группе не достигшие минимального балла составил лишь 32%, в группе с результатами от минимального балла до 60 составил 51 %, в группе от 61 до 80 составил 76 % и от 81 до 100 составил 87,5 %.</w:t>
      </w:r>
    </w:p>
    <w:p w:rsidR="00593622" w:rsidRPr="00593622" w:rsidRDefault="00593622" w:rsidP="00593622">
      <w:pPr>
        <w:spacing w:after="0" w:line="240" w:lineRule="auto"/>
        <w:ind w:left="-709" w:firstLine="709"/>
        <w:jc w:val="both"/>
        <w:rPr>
          <w:rFonts w:ascii="Times New Roman" w:eastAsia="Times New Roman" w:hAnsi="Times New Roman" w:cs="Times New Roman"/>
          <w:b/>
          <w:bCs/>
          <w:sz w:val="24"/>
          <w:szCs w:val="24"/>
          <w:lang w:eastAsia="ru-RU"/>
        </w:rPr>
      </w:pPr>
      <w:r w:rsidRPr="00593622">
        <w:rPr>
          <w:rFonts w:ascii="Times New Roman" w:eastAsia="Times New Roman" w:hAnsi="Times New Roman" w:cs="Times New Roman"/>
          <w:sz w:val="24"/>
          <w:szCs w:val="24"/>
          <w:lang w:eastAsia="ru-RU"/>
        </w:rPr>
        <w:t xml:space="preserve">Задание </w:t>
      </w:r>
      <w:r w:rsidRPr="00593622">
        <w:rPr>
          <w:rFonts w:ascii="Times New Roman" w:eastAsia="Times New Roman" w:hAnsi="Times New Roman" w:cs="Times New Roman"/>
          <w:b/>
          <w:bCs/>
          <w:sz w:val="24"/>
          <w:szCs w:val="24"/>
          <w:lang w:eastAsia="ru-RU"/>
        </w:rPr>
        <w:t>6</w:t>
      </w: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color w:val="000000"/>
          <w:sz w:val="24"/>
          <w:szCs w:val="24"/>
          <w:shd w:val="clear" w:color="auto" w:fill="FFFFFF"/>
          <w:lang w:eastAsia="ru-RU"/>
        </w:rPr>
      </w:pPr>
      <w:r w:rsidRPr="00593622">
        <w:rPr>
          <w:rFonts w:ascii="Times New Roman" w:eastAsia="Calibri" w:hAnsi="Times New Roman" w:cs="Times New Roman"/>
          <w:color w:val="000000"/>
          <w:sz w:val="24"/>
          <w:szCs w:val="24"/>
          <w:shd w:val="clear" w:color="auto" w:fill="FFFFFF"/>
          <w:lang w:eastAsia="ru-RU"/>
        </w:rPr>
        <w:t xml:space="preserve">В школьном опыте брусок, лежащий на горизонтальном диске, вращается вместе с ним с некоторой угловой скоростью. В ходе опыта период вращения диска увеличили. При этом положение бруска на диске осталось прежним. Как изменились при этом следующие величины: сила нормального давления бруска на опору, центростремительное ускорение бруска? </w:t>
      </w: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color w:val="000000"/>
          <w:sz w:val="24"/>
          <w:szCs w:val="24"/>
          <w:shd w:val="clear" w:color="auto" w:fill="FFFFFF"/>
          <w:lang w:eastAsia="ru-RU"/>
        </w:rPr>
      </w:pPr>
      <w:r w:rsidRPr="00593622">
        <w:rPr>
          <w:rFonts w:ascii="Times New Roman" w:eastAsia="Calibri" w:hAnsi="Times New Roman" w:cs="Times New Roman"/>
          <w:color w:val="000000"/>
          <w:sz w:val="24"/>
          <w:szCs w:val="24"/>
          <w:shd w:val="clear" w:color="auto" w:fill="FFFFFF"/>
          <w:lang w:eastAsia="ru-RU"/>
        </w:rPr>
        <w:t xml:space="preserve">Для каждой величины определите соответствующий характер изменения: </w:t>
      </w: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color w:val="000000"/>
          <w:sz w:val="24"/>
          <w:szCs w:val="24"/>
          <w:shd w:val="clear" w:color="auto" w:fill="FFFFFF"/>
          <w:lang w:eastAsia="ru-RU"/>
        </w:rPr>
      </w:pPr>
      <w:r w:rsidRPr="00593622">
        <w:rPr>
          <w:rFonts w:ascii="Times New Roman" w:eastAsia="Calibri" w:hAnsi="Times New Roman" w:cs="Times New Roman"/>
          <w:color w:val="000000"/>
          <w:sz w:val="24"/>
          <w:szCs w:val="24"/>
          <w:shd w:val="clear" w:color="auto" w:fill="FFFFFF"/>
          <w:lang w:eastAsia="ru-RU"/>
        </w:rPr>
        <w:t xml:space="preserve">1) увеличится </w:t>
      </w: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color w:val="000000"/>
          <w:sz w:val="24"/>
          <w:szCs w:val="24"/>
          <w:shd w:val="clear" w:color="auto" w:fill="FFFFFF"/>
          <w:lang w:eastAsia="ru-RU"/>
        </w:rPr>
      </w:pPr>
      <w:r w:rsidRPr="00593622">
        <w:rPr>
          <w:rFonts w:ascii="Times New Roman" w:eastAsia="Calibri" w:hAnsi="Times New Roman" w:cs="Times New Roman"/>
          <w:color w:val="000000"/>
          <w:sz w:val="24"/>
          <w:szCs w:val="24"/>
          <w:shd w:val="clear" w:color="auto" w:fill="FFFFFF"/>
          <w:lang w:eastAsia="ru-RU"/>
        </w:rPr>
        <w:t xml:space="preserve">2) уменьшится </w:t>
      </w: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color w:val="000000"/>
          <w:sz w:val="24"/>
          <w:szCs w:val="24"/>
          <w:lang w:eastAsia="ru-RU"/>
        </w:rPr>
      </w:pPr>
      <w:r w:rsidRPr="00593622">
        <w:rPr>
          <w:rFonts w:ascii="Times New Roman" w:eastAsia="Calibri" w:hAnsi="Times New Roman" w:cs="Times New Roman"/>
          <w:color w:val="000000"/>
          <w:sz w:val="24"/>
          <w:szCs w:val="24"/>
          <w:shd w:val="clear" w:color="auto" w:fill="FFFFFF"/>
          <w:lang w:eastAsia="ru-RU"/>
        </w:rPr>
        <w:t>3)неизменится</w:t>
      </w: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Если экзаменуемый выполняет все задание, он получает два первичных балла, если верно отвечает, на один из вопросов получает один балл. С заданием подобным примеру 6, с  проверяемыми элементами содержания (Механика (</w:t>
      </w:r>
      <w:r w:rsidRPr="00593622">
        <w:rPr>
          <w:rFonts w:ascii="Times New Roman" w:eastAsia="Calibri" w:hAnsi="Times New Roman" w:cs="Times New Roman"/>
          <w:iCs/>
          <w:sz w:val="24"/>
          <w:szCs w:val="24"/>
          <w:lang w:eastAsia="ru-RU"/>
        </w:rPr>
        <w:t>изменение физических величин в процессах</w:t>
      </w:r>
      <w:r w:rsidRPr="00593622">
        <w:rPr>
          <w:rFonts w:ascii="Times New Roman" w:eastAsia="Calibri" w:hAnsi="Times New Roman" w:cs="Times New Roman"/>
          <w:sz w:val="24"/>
          <w:szCs w:val="24"/>
          <w:lang w:eastAsia="ru-RU"/>
        </w:rPr>
        <w:t xml:space="preserve">)) справились частично (из двух баллов заработали 1 балл) 68 тестируемых, а два балла 125 участников. </w:t>
      </w:r>
      <w:r w:rsidRPr="00593622">
        <w:rPr>
          <w:rFonts w:ascii="Times New Roman" w:eastAsia="Calibri" w:hAnsi="Times New Roman" w:cs="Times New Roman"/>
          <w:iCs/>
          <w:sz w:val="24"/>
          <w:szCs w:val="24"/>
          <w:lang w:eastAsia="ru-RU"/>
        </w:rPr>
        <w:t>На основе среднего процента выполнения, процент справившихся составил 64%, а в группе не достигшие минимального балла составил лишь 29%, в группе с результатами от минимального балла до 60 составил 70 %, в группе от 61 до 80 составил 94 % и от 81 до 100 составил 100 %.</w:t>
      </w:r>
    </w:p>
    <w:p w:rsidR="00593622" w:rsidRPr="00593622" w:rsidRDefault="00593622" w:rsidP="00593622">
      <w:pPr>
        <w:spacing w:after="0" w:line="240" w:lineRule="auto"/>
        <w:ind w:left="-709"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7</w:t>
      </w:r>
    </w:p>
    <w:p w:rsidR="00593622" w:rsidRPr="00593622" w:rsidRDefault="00593622" w:rsidP="00593622">
      <w:pPr>
        <w:spacing w:after="0" w:line="240" w:lineRule="auto"/>
        <w:ind w:left="-709"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Тело, брошенное с горизонтальной поверхности со скоростью </w:t>
      </w:r>
      <w:r w:rsidR="00796BBB">
        <w:rPr>
          <w:rFonts w:ascii="Times New Roman" w:eastAsia="Times New Roman" w:hAnsi="Times New Roman" w:cs="Times New Roman"/>
          <w:noProof/>
          <w:color w:val="000000"/>
          <w:sz w:val="24"/>
          <w:szCs w:val="24"/>
          <w:lang w:eastAsia="ru-RU"/>
        </w:rPr>
      </w:r>
      <w:r w:rsidR="00796BBB">
        <w:rPr>
          <w:rFonts w:ascii="Times New Roman" w:eastAsia="Times New Roman" w:hAnsi="Times New Roman" w:cs="Times New Roman"/>
          <w:noProof/>
          <w:color w:val="000000"/>
          <w:sz w:val="24"/>
          <w:szCs w:val="24"/>
          <w:lang w:eastAsia="ru-RU"/>
        </w:rPr>
        <w:pict>
          <v:rect id="Прямоугольник 28" o:spid="_x0000_s1039" alt="\upsilon " style="width:24.25pt;height:24.2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593622">
        <w:rPr>
          <w:rFonts w:ascii="Times New Roman" w:eastAsia="Times New Roman" w:hAnsi="Times New Roman" w:cs="Times New Roman"/>
          <w:color w:val="000000"/>
          <w:sz w:val="24"/>
          <w:szCs w:val="24"/>
          <w:lang w:eastAsia="ru-RU"/>
        </w:rPr>
        <w:t> под углом </w:t>
      </w:r>
      <w:r w:rsidR="00796BBB">
        <w:rPr>
          <w:rFonts w:ascii="Times New Roman" w:eastAsia="Times New Roman" w:hAnsi="Times New Roman" w:cs="Times New Roman"/>
          <w:noProof/>
          <w:color w:val="000000"/>
          <w:sz w:val="24"/>
          <w:szCs w:val="24"/>
          <w:lang w:eastAsia="ru-RU"/>
        </w:rPr>
      </w:r>
      <w:r w:rsidR="00796BBB">
        <w:rPr>
          <w:rFonts w:ascii="Times New Roman" w:eastAsia="Times New Roman" w:hAnsi="Times New Roman" w:cs="Times New Roman"/>
          <w:noProof/>
          <w:color w:val="000000"/>
          <w:sz w:val="24"/>
          <w:szCs w:val="24"/>
          <w:lang w:eastAsia="ru-RU"/>
        </w:rPr>
        <w:pict>
          <v:rect id="Прямоугольник 27" o:spid="_x0000_s1038" alt="\alpha" style="width:24.25pt;height:24.2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593622">
        <w:rPr>
          <w:rFonts w:ascii="Times New Roman" w:eastAsia="Times New Roman" w:hAnsi="Times New Roman" w:cs="Times New Roman"/>
          <w:color w:val="000000"/>
          <w:sz w:val="24"/>
          <w:szCs w:val="24"/>
          <w:lang w:eastAsia="ru-RU"/>
        </w:rPr>
        <w:t> к горизонту, поднимается над горизонтом на максимальную высоту </w:t>
      </w:r>
      <w:r w:rsidRPr="00593622">
        <w:rPr>
          <w:rFonts w:ascii="Times New Roman" w:eastAsia="Times New Roman" w:hAnsi="Times New Roman" w:cs="Times New Roman"/>
          <w:i/>
          <w:iCs/>
          <w:color w:val="000000"/>
          <w:sz w:val="24"/>
          <w:szCs w:val="24"/>
          <w:lang w:eastAsia="ru-RU"/>
        </w:rPr>
        <w:t>h</w:t>
      </w:r>
      <w:r w:rsidRPr="00593622">
        <w:rPr>
          <w:rFonts w:ascii="Times New Roman" w:eastAsia="Times New Roman" w:hAnsi="Times New Roman" w:cs="Times New Roman"/>
          <w:color w:val="000000"/>
          <w:sz w:val="24"/>
          <w:szCs w:val="24"/>
          <w:lang w:eastAsia="ru-RU"/>
        </w:rPr>
        <w:t>, а затем падает на расстоянии </w:t>
      </w:r>
      <w:r w:rsidRPr="00593622">
        <w:rPr>
          <w:rFonts w:ascii="Times New Roman" w:eastAsia="Times New Roman" w:hAnsi="Times New Roman" w:cs="Times New Roman"/>
          <w:i/>
          <w:iCs/>
          <w:color w:val="000000"/>
          <w:sz w:val="24"/>
          <w:szCs w:val="24"/>
          <w:lang w:eastAsia="ru-RU"/>
        </w:rPr>
        <w:t>S</w:t>
      </w:r>
      <w:r w:rsidRPr="00593622">
        <w:rPr>
          <w:rFonts w:ascii="Times New Roman" w:eastAsia="Times New Roman" w:hAnsi="Times New Roman" w:cs="Times New Roman"/>
          <w:color w:val="000000"/>
          <w:sz w:val="24"/>
          <w:szCs w:val="24"/>
          <w:lang w:eastAsia="ru-RU"/>
        </w:rPr>
        <w:t> от точки броска. Сопротивление воздуха пренебрежимо мало.</w:t>
      </w:r>
    </w:p>
    <w:p w:rsidR="00593622" w:rsidRPr="00593622" w:rsidRDefault="00593622" w:rsidP="00593622">
      <w:pPr>
        <w:shd w:val="clear" w:color="auto" w:fill="FFFFFF"/>
        <w:spacing w:after="0" w:line="240" w:lineRule="auto"/>
        <w:ind w:left="-709" w:firstLine="300"/>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Установите соответствие между физическими величинами и формулами, по которым их можно рассчитать. К каждой позиции первого столбца подберите соответствующую позицию второго и запишите в таблицу выбранные цифры.</w:t>
      </w:r>
    </w:p>
    <w:p w:rsidR="00593622" w:rsidRPr="00593622" w:rsidRDefault="00593622" w:rsidP="00593622">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 </w:t>
      </w:r>
    </w:p>
    <w:tbl>
      <w:tblPr>
        <w:tblW w:w="7380" w:type="dxa"/>
        <w:shd w:val="clear" w:color="auto" w:fill="FFFFFF"/>
        <w:tblCellMar>
          <w:top w:w="15" w:type="dxa"/>
          <w:left w:w="15" w:type="dxa"/>
          <w:bottom w:w="15" w:type="dxa"/>
          <w:right w:w="15" w:type="dxa"/>
        </w:tblCellMar>
        <w:tblLook w:val="04A0" w:firstRow="1" w:lastRow="0" w:firstColumn="1" w:lastColumn="0" w:noHBand="0" w:noVBand="1"/>
      </w:tblPr>
      <w:tblGrid>
        <w:gridCol w:w="5439"/>
        <w:gridCol w:w="220"/>
        <w:gridCol w:w="1721"/>
      </w:tblGrid>
      <w:tr w:rsidR="00593622" w:rsidRPr="00593622" w:rsidTr="00593622">
        <w:tc>
          <w:tcPr>
            <w:tcW w:w="5439" w:type="dxa"/>
            <w:tcBorders>
              <w:top w:val="nil"/>
              <w:left w:val="nil"/>
              <w:bottom w:val="nil"/>
              <w:right w:val="nil"/>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ind w:left="-709"/>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ФИЗИЧЕСКИЕ ВЕЛИЧИНЫ</w:t>
            </w:r>
          </w:p>
        </w:tc>
        <w:tc>
          <w:tcPr>
            <w:tcW w:w="0" w:type="auto"/>
            <w:tcBorders>
              <w:top w:val="nil"/>
              <w:left w:val="nil"/>
              <w:bottom w:val="nil"/>
              <w:right w:val="nil"/>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ind w:left="-709"/>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 </w:t>
            </w:r>
          </w:p>
        </w:tc>
        <w:tc>
          <w:tcPr>
            <w:tcW w:w="0" w:type="auto"/>
            <w:tcBorders>
              <w:top w:val="nil"/>
              <w:left w:val="nil"/>
              <w:bottom w:val="nil"/>
              <w:right w:val="nil"/>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ind w:left="-709"/>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ФОРМУЛЫ</w:t>
            </w:r>
          </w:p>
        </w:tc>
      </w:tr>
      <w:tr w:rsidR="00593622" w:rsidRPr="00593622" w:rsidTr="00593622">
        <w:tc>
          <w:tcPr>
            <w:tcW w:w="0" w:type="auto"/>
            <w:tcBorders>
              <w:top w:val="nil"/>
              <w:left w:val="nil"/>
              <w:bottom w:val="nil"/>
              <w:right w:val="nil"/>
            </w:tcBorders>
            <w:shd w:val="clear" w:color="auto" w:fill="FFFFFF"/>
            <w:tcMar>
              <w:top w:w="48" w:type="dxa"/>
              <w:left w:w="48" w:type="dxa"/>
              <w:bottom w:w="48" w:type="dxa"/>
              <w:right w:w="48" w:type="dxa"/>
            </w:tcMar>
            <w:vAlign w:val="center"/>
            <w:hideMark/>
          </w:tcPr>
          <w:p w:rsidR="00593622" w:rsidRPr="00593622" w:rsidRDefault="00593622" w:rsidP="00593622">
            <w:pPr>
              <w:spacing w:after="0" w:line="240" w:lineRule="auto"/>
              <w:ind w:left="-709" w:firstLine="300"/>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А) Максимальная высота </w:t>
            </w:r>
            <w:r w:rsidRPr="00593622">
              <w:rPr>
                <w:rFonts w:ascii="Times New Roman" w:eastAsia="Times New Roman" w:hAnsi="Times New Roman" w:cs="Times New Roman"/>
                <w:i/>
                <w:iCs/>
                <w:color w:val="000000"/>
                <w:sz w:val="24"/>
                <w:szCs w:val="24"/>
                <w:lang w:eastAsia="ru-RU"/>
              </w:rPr>
              <w:t>h</w:t>
            </w:r>
            <w:r w:rsidRPr="00593622">
              <w:rPr>
                <w:rFonts w:ascii="Times New Roman" w:eastAsia="Times New Roman" w:hAnsi="Times New Roman" w:cs="Times New Roman"/>
                <w:color w:val="000000"/>
                <w:sz w:val="24"/>
                <w:szCs w:val="24"/>
                <w:lang w:eastAsia="ru-RU"/>
              </w:rPr>
              <w:t> над горизонтом</w:t>
            </w:r>
          </w:p>
          <w:p w:rsidR="00593622" w:rsidRPr="00593622" w:rsidRDefault="00593622" w:rsidP="00593622">
            <w:pPr>
              <w:spacing w:after="0" w:line="240" w:lineRule="auto"/>
              <w:ind w:left="-709" w:firstLine="300"/>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Б) Расстояние </w:t>
            </w:r>
            <w:r w:rsidRPr="00593622">
              <w:rPr>
                <w:rFonts w:ascii="Times New Roman" w:eastAsia="Times New Roman" w:hAnsi="Times New Roman" w:cs="Times New Roman"/>
                <w:i/>
                <w:iCs/>
                <w:color w:val="000000"/>
                <w:sz w:val="24"/>
                <w:szCs w:val="24"/>
                <w:lang w:eastAsia="ru-RU"/>
              </w:rPr>
              <w:t>S</w:t>
            </w:r>
            <w:r w:rsidRPr="00593622">
              <w:rPr>
                <w:rFonts w:ascii="Times New Roman" w:eastAsia="Times New Roman" w:hAnsi="Times New Roman" w:cs="Times New Roman"/>
                <w:color w:val="000000"/>
                <w:sz w:val="24"/>
                <w:szCs w:val="24"/>
                <w:lang w:eastAsia="ru-RU"/>
              </w:rPr>
              <w:t> от точки броска до точки падения</w:t>
            </w:r>
          </w:p>
        </w:tc>
        <w:tc>
          <w:tcPr>
            <w:tcW w:w="0" w:type="auto"/>
            <w:tcBorders>
              <w:top w:val="nil"/>
              <w:left w:val="nil"/>
              <w:bottom w:val="nil"/>
              <w:right w:val="nil"/>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ind w:left="-709"/>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 </w:t>
            </w:r>
          </w:p>
        </w:tc>
        <w:tc>
          <w:tcPr>
            <w:tcW w:w="0" w:type="auto"/>
            <w:tcBorders>
              <w:top w:val="nil"/>
              <w:left w:val="nil"/>
              <w:bottom w:val="nil"/>
              <w:right w:val="nil"/>
            </w:tcBorders>
            <w:shd w:val="clear" w:color="auto" w:fill="FFFFFF"/>
            <w:tcMar>
              <w:top w:w="48" w:type="dxa"/>
              <w:left w:w="48" w:type="dxa"/>
              <w:bottom w:w="48" w:type="dxa"/>
              <w:right w:w="48" w:type="dxa"/>
            </w:tcMar>
            <w:vAlign w:val="center"/>
            <w:hideMark/>
          </w:tcPr>
          <w:p w:rsidR="00593622" w:rsidRPr="00593622" w:rsidRDefault="00593622" w:rsidP="00593622">
            <w:pPr>
              <w:spacing w:after="0" w:line="240" w:lineRule="auto"/>
              <w:ind w:left="-709" w:firstLine="300"/>
              <w:rPr>
                <w:rFonts w:ascii="Times New Roman" w:eastAsia="Times New Roman" w:hAnsi="Times New Roman" w:cs="Times New Roman"/>
                <w:color w:val="000000"/>
                <w:sz w:val="24"/>
                <w:szCs w:val="24"/>
                <w:lang w:eastAsia="ru-RU"/>
              </w:rPr>
            </w:pPr>
            <w:r w:rsidRPr="00593622">
              <w:rPr>
                <w:rFonts w:ascii="Times New Roman" w:eastAsia="Calibri" w:hAnsi="Times New Roman" w:cs="Times New Roman"/>
                <w:noProof/>
                <w:sz w:val="24"/>
                <w:szCs w:val="24"/>
                <w:lang w:eastAsia="ru-RU"/>
              </w:rPr>
              <w:drawing>
                <wp:inline distT="0" distB="0" distL="0" distR="0">
                  <wp:extent cx="876300" cy="1760220"/>
                  <wp:effectExtent l="19050" t="0" r="0" b="0"/>
                  <wp:docPr id="16" name="Рисунок 1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1"/>
                          <pic:cNvPicPr>
                            <a:picLocks noChangeAspect="1" noChangeArrowheads="1"/>
                          </pic:cNvPicPr>
                        </pic:nvPicPr>
                        <pic:blipFill>
                          <a:blip r:embed="rId43" cstate="print"/>
                          <a:srcRect/>
                          <a:stretch>
                            <a:fillRect/>
                          </a:stretch>
                        </pic:blipFill>
                        <pic:spPr bwMode="auto">
                          <a:xfrm>
                            <a:off x="0" y="0"/>
                            <a:ext cx="876300" cy="1760220"/>
                          </a:xfrm>
                          <a:prstGeom prst="rect">
                            <a:avLst/>
                          </a:prstGeom>
                          <a:noFill/>
                          <a:ln w="9525">
                            <a:noFill/>
                            <a:miter lim="800000"/>
                            <a:headEnd/>
                            <a:tailEnd/>
                          </a:ln>
                        </pic:spPr>
                      </pic:pic>
                    </a:graphicData>
                  </a:graphic>
                </wp:inline>
              </w:drawing>
            </w:r>
          </w:p>
        </w:tc>
      </w:tr>
    </w:tbl>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sz w:val="24"/>
          <w:szCs w:val="24"/>
          <w:lang w:eastAsia="ru-RU"/>
        </w:rPr>
        <w:t xml:space="preserve">С заданием подобным примеру 7 с  проверяемыми элементами содержания Механика </w:t>
      </w:r>
      <w:r w:rsidRPr="00593622">
        <w:rPr>
          <w:rFonts w:ascii="Times New Roman" w:eastAsia="Calibri" w:hAnsi="Times New Roman" w:cs="Times New Roman"/>
          <w:iCs/>
          <w:sz w:val="24"/>
          <w:szCs w:val="24"/>
          <w:lang w:eastAsia="ru-RU"/>
        </w:rPr>
        <w:t>(установление соответствия между графиками и физическими величинами, между физическими величинами и формулами)</w:t>
      </w:r>
      <w:r w:rsidRPr="00593622">
        <w:rPr>
          <w:rFonts w:ascii="Times New Roman" w:eastAsia="Calibri" w:hAnsi="Times New Roman" w:cs="Times New Roman"/>
          <w:sz w:val="24"/>
          <w:szCs w:val="24"/>
          <w:lang w:eastAsia="ru-RU"/>
        </w:rPr>
        <w:t xml:space="preserve"> с заданием частично справились (из двух баллов заработали 1 балл) 84 экзаменуемых от общего количества, справились с заданием полностью 51 человек.</w:t>
      </w:r>
      <w:r w:rsidRPr="00593622">
        <w:rPr>
          <w:rFonts w:ascii="Times New Roman" w:eastAsia="Calibri" w:hAnsi="Times New Roman" w:cs="Times New Roman"/>
          <w:iCs/>
          <w:sz w:val="24"/>
          <w:szCs w:val="24"/>
          <w:lang w:eastAsia="ru-RU"/>
        </w:rPr>
        <w:t xml:space="preserve"> На основе среднего процента выполнения, процент справившихся составил 37,7 %, а в группе не достигшие минимального балла составил лишь 16,7 %, в группе с результатами от минимального балла до 60 составил 38%, в группе от 61 до 80 составил 70 % и от 81 до 100 составил 100 %.</w:t>
      </w:r>
    </w:p>
    <w:p w:rsidR="00593622" w:rsidRPr="00593622" w:rsidRDefault="00593622" w:rsidP="00593622">
      <w:pPr>
        <w:spacing w:after="0" w:line="240" w:lineRule="auto"/>
        <w:ind w:left="-709"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8</w:t>
      </w: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color w:val="000000"/>
          <w:sz w:val="24"/>
          <w:szCs w:val="24"/>
          <w:lang w:eastAsia="ru-RU"/>
        </w:rPr>
      </w:pPr>
      <w:r w:rsidRPr="00593622">
        <w:rPr>
          <w:rFonts w:ascii="Times New Roman" w:eastAsia="Calibri" w:hAnsi="Times New Roman" w:cs="Times New Roman"/>
          <w:color w:val="000000"/>
          <w:sz w:val="24"/>
          <w:szCs w:val="24"/>
          <w:lang w:eastAsia="ru-RU"/>
        </w:rPr>
        <w:t>В ходе эксперимента давление разреженного газа в сосуде снизилось в 6 раз, а концентрация молекул газа в сосуде увеличилась в 3 раза. Во сколько раз уменьшилась при этом средняя энергия теплового движения его молекул?</w:t>
      </w: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sz w:val="24"/>
          <w:szCs w:val="24"/>
          <w:lang w:eastAsia="ru-RU"/>
        </w:rPr>
        <w:t>С заданием подобным примеру 8 с  проверяемыми элементами содержания (Связь между давлением и средней кинетической энергией, абсолютная температура, связь температуры со средней кинетической энергией, уравнение Менделеева – Клапейрона, изопроцессы) н</w:t>
      </w:r>
      <w:r w:rsidRPr="00593622">
        <w:rPr>
          <w:rFonts w:ascii="Times New Roman" w:eastAsia="Calibri" w:hAnsi="Times New Roman" w:cs="Times New Roman"/>
          <w:iCs/>
          <w:sz w:val="24"/>
          <w:szCs w:val="24"/>
          <w:lang w:eastAsia="ru-RU"/>
        </w:rPr>
        <w:t>а основе среднего процента выполнения, процент справившихся составил 70 %, а в группе не достигшие минимального балла составил лишь 28 %, в группе с результатами от минимального балла до 60 составил 80%, в группе от 61 до 80 составил 93 % и от 81 до 100 составил 100 %.</w:t>
      </w:r>
    </w:p>
    <w:p w:rsidR="00593622" w:rsidRPr="00593622" w:rsidRDefault="00593622" w:rsidP="00593622">
      <w:pPr>
        <w:spacing w:after="0" w:line="240" w:lineRule="auto"/>
        <w:ind w:left="-709"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9</w:t>
      </w: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shd w:val="clear" w:color="auto" w:fill="FFFFFF"/>
          <w:lang w:eastAsia="ru-RU"/>
        </w:rPr>
        <w:t>На рисунке показано, как менялось давление идеального газа в зависимости от его объема при переходе из состояния 1 в состояние 2, а затем в состояние 3. Каково отношение работ газа  на этих двух отрезках </w:t>
      </w:r>
      <w:r w:rsidRPr="00593622">
        <w:rPr>
          <w:rFonts w:ascii="Times New Roman" w:eastAsia="Calibri" w:hAnsi="Times New Roman" w:cs="Times New Roman"/>
          <w:i/>
          <w:iCs/>
          <w:sz w:val="24"/>
          <w:szCs w:val="24"/>
          <w:shd w:val="clear" w:color="auto" w:fill="FFFFFF"/>
          <w:lang w:eastAsia="ru-RU"/>
        </w:rPr>
        <w:t>P—V</w:t>
      </w:r>
      <w:r w:rsidRPr="00593622">
        <w:rPr>
          <w:rFonts w:ascii="Times New Roman" w:eastAsia="Calibri" w:hAnsi="Times New Roman" w:cs="Times New Roman"/>
          <w:sz w:val="24"/>
          <w:szCs w:val="24"/>
          <w:shd w:val="clear" w:color="auto" w:fill="FFFFFF"/>
          <w:lang w:eastAsia="ru-RU"/>
        </w:rPr>
        <w:t> диаграммы?</w:t>
      </w:r>
      <w:r w:rsidRPr="00593622">
        <w:rPr>
          <w:rFonts w:ascii="Times New Roman" w:eastAsia="Calibri" w:hAnsi="Times New Roman" w:cs="Times New Roman"/>
          <w:sz w:val="24"/>
          <w:szCs w:val="24"/>
          <w:lang w:eastAsia="ru-RU"/>
        </w:rPr>
        <w:t xml:space="preserve"> </w:t>
      </w: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sz w:val="24"/>
          <w:szCs w:val="24"/>
          <w:lang w:eastAsia="ru-RU"/>
        </w:rPr>
        <w:t>Н</w:t>
      </w:r>
      <w:r w:rsidRPr="00593622">
        <w:rPr>
          <w:rFonts w:ascii="Times New Roman" w:eastAsia="Calibri" w:hAnsi="Times New Roman" w:cs="Times New Roman"/>
          <w:iCs/>
          <w:sz w:val="24"/>
          <w:szCs w:val="24"/>
          <w:lang w:eastAsia="ru-RU"/>
        </w:rPr>
        <w:t>а основе среднего процента выполнения, процент справившихся составил 38 %, а в группе не достигшие минимального балла составил лишь 6 %, в группе с результатами от минимального балла до 60 составил 40%, в группе от 61 до 80 составил 82 % и от 81 до 100 составил 100 %.</w:t>
      </w: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sz w:val="24"/>
          <w:szCs w:val="24"/>
          <w:lang w:eastAsia="ru-RU"/>
        </w:rPr>
      </w:pPr>
    </w:p>
    <w:p w:rsidR="00593622" w:rsidRPr="00593622" w:rsidRDefault="00593622" w:rsidP="00593622">
      <w:pPr>
        <w:spacing w:after="0" w:line="240" w:lineRule="auto"/>
        <w:ind w:left="-709"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10</w:t>
      </w:r>
    </w:p>
    <w:p w:rsidR="00593622" w:rsidRPr="00593622" w:rsidRDefault="00593622" w:rsidP="00593622">
      <w:pPr>
        <w:spacing w:after="0" w:line="240" w:lineRule="auto"/>
        <w:ind w:left="-709" w:firstLine="709"/>
        <w:jc w:val="both"/>
        <w:rPr>
          <w:rFonts w:ascii="Times New Roman" w:eastAsia="Times New Roman" w:hAnsi="Times New Roman" w:cs="Times New Roman"/>
          <w:b/>
          <w:bCs/>
          <w:sz w:val="24"/>
          <w:szCs w:val="24"/>
          <w:lang w:eastAsia="ru-RU"/>
        </w:rPr>
      </w:pPr>
      <w:r w:rsidRPr="00593622">
        <w:rPr>
          <w:rFonts w:ascii="Times New Roman" w:eastAsia="Calibri" w:hAnsi="Times New Roman" w:cs="Times New Roman"/>
          <w:sz w:val="24"/>
          <w:szCs w:val="24"/>
          <w:shd w:val="clear" w:color="auto" w:fill="FFFFFF"/>
          <w:lang w:eastAsia="ru-RU"/>
        </w:rPr>
        <w:t>Температура алюминиевой детали массой 6 кг увеличилась от 60°С до 100°С. Какое количество теплоты получила деталь при нагревании? Потерями в окружающей среде пренебречь.</w:t>
      </w: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sz w:val="24"/>
          <w:szCs w:val="24"/>
          <w:lang w:eastAsia="ru-RU"/>
        </w:rPr>
        <w:t>н</w:t>
      </w:r>
      <w:r w:rsidRPr="00593622">
        <w:rPr>
          <w:rFonts w:ascii="Times New Roman" w:eastAsia="Calibri" w:hAnsi="Times New Roman" w:cs="Times New Roman"/>
          <w:iCs/>
          <w:sz w:val="24"/>
          <w:szCs w:val="24"/>
          <w:lang w:eastAsia="ru-RU"/>
        </w:rPr>
        <w:t>а основе среднего процента выполнения, процент справившихся составил 55 %, а в группе не достигшие минимального балла составил лишь 13 %, в группе с результатами от минимального балла до 60 составил 61 %, в группе от 61 до 80 составил 93 % и от 81 до 100 составил 100 %.</w:t>
      </w:r>
    </w:p>
    <w:p w:rsidR="00593622" w:rsidRPr="00593622" w:rsidRDefault="00593622" w:rsidP="00593622">
      <w:pPr>
        <w:spacing w:after="0" w:line="240" w:lineRule="auto"/>
        <w:ind w:left="-709"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11</w:t>
      </w:r>
    </w:p>
    <w:p w:rsidR="00593622" w:rsidRPr="00593622" w:rsidRDefault="00593622" w:rsidP="00593622">
      <w:pPr>
        <w:shd w:val="clear" w:color="auto" w:fill="FFFFFF"/>
        <w:spacing w:after="0" w:line="240" w:lineRule="auto"/>
        <w:ind w:left="-709" w:firstLine="300"/>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Во вторник и в среду температура воздуха была одинаковой. Парциальное давление водяного пара в атмосфере во вторник было меньше, чем в среду.</w:t>
      </w:r>
    </w:p>
    <w:p w:rsidR="00593622" w:rsidRPr="00593622" w:rsidRDefault="00593622" w:rsidP="00593622">
      <w:pPr>
        <w:shd w:val="clear" w:color="auto" w:fill="FFFFFF"/>
        <w:spacing w:after="0" w:line="240" w:lineRule="auto"/>
        <w:ind w:left="-709" w:firstLine="300"/>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Из приведённого ниже списка выберите два правильных утверждения по поводу этой ситуации.</w:t>
      </w:r>
    </w:p>
    <w:p w:rsidR="00593622" w:rsidRPr="00593622" w:rsidRDefault="00593622" w:rsidP="00593622">
      <w:pPr>
        <w:shd w:val="clear" w:color="auto" w:fill="FFFFFF"/>
        <w:spacing w:after="0" w:line="240" w:lineRule="auto"/>
        <w:ind w:left="-709" w:firstLine="300"/>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1) Относительная влажность воздуха во вторник была меньше, чем в среду.</w:t>
      </w:r>
    </w:p>
    <w:p w:rsidR="00593622" w:rsidRPr="00593622" w:rsidRDefault="00593622" w:rsidP="00593622">
      <w:pPr>
        <w:shd w:val="clear" w:color="auto" w:fill="FFFFFF"/>
        <w:spacing w:after="0" w:line="240" w:lineRule="auto"/>
        <w:ind w:left="-709" w:firstLine="300"/>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2) Масса водяных паров, содержащихся в 1 м</w:t>
      </w:r>
      <w:r w:rsidRPr="00593622">
        <w:rPr>
          <w:rFonts w:ascii="Times New Roman" w:eastAsia="Times New Roman" w:hAnsi="Times New Roman" w:cs="Times New Roman"/>
          <w:color w:val="000000"/>
          <w:sz w:val="24"/>
          <w:szCs w:val="24"/>
          <w:vertAlign w:val="superscript"/>
          <w:lang w:eastAsia="ru-RU"/>
        </w:rPr>
        <w:t>3</w:t>
      </w:r>
      <w:r w:rsidRPr="00593622">
        <w:rPr>
          <w:rFonts w:ascii="Times New Roman" w:eastAsia="Times New Roman" w:hAnsi="Times New Roman" w:cs="Times New Roman"/>
          <w:color w:val="000000"/>
          <w:sz w:val="24"/>
          <w:szCs w:val="24"/>
          <w:lang w:eastAsia="ru-RU"/>
        </w:rPr>
        <w:t> воздуха, во вторник была больше, чем в среду.</w:t>
      </w:r>
    </w:p>
    <w:p w:rsidR="00593622" w:rsidRPr="00593622" w:rsidRDefault="00593622" w:rsidP="00593622">
      <w:pPr>
        <w:shd w:val="clear" w:color="auto" w:fill="FFFFFF"/>
        <w:spacing w:after="0" w:line="240" w:lineRule="auto"/>
        <w:ind w:left="-709" w:firstLine="300"/>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3) Плотность водяных паров, содержащихся в воздухе, во вторник и в среду была одинаковой.</w:t>
      </w:r>
    </w:p>
    <w:p w:rsidR="00593622" w:rsidRPr="00593622" w:rsidRDefault="00593622" w:rsidP="00593622">
      <w:pPr>
        <w:shd w:val="clear" w:color="auto" w:fill="FFFFFF"/>
        <w:spacing w:after="0" w:line="240" w:lineRule="auto"/>
        <w:ind w:left="-709" w:firstLine="300"/>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4) Давление насыщенных водяных паров во вторник было больше, чем в среду.</w:t>
      </w:r>
    </w:p>
    <w:p w:rsidR="00593622" w:rsidRPr="00593622" w:rsidRDefault="00593622" w:rsidP="00593622">
      <w:pPr>
        <w:shd w:val="clear" w:color="auto" w:fill="FFFFFF"/>
        <w:spacing w:after="0" w:line="240" w:lineRule="auto"/>
        <w:ind w:left="-709" w:firstLine="300"/>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5) Концентрация молекул водяного пара в воздухе во вторник была меньше, чем в среду.</w:t>
      </w: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sz w:val="24"/>
          <w:szCs w:val="24"/>
          <w:lang w:eastAsia="ru-RU"/>
        </w:rPr>
        <w:t xml:space="preserve">С заданием подобным примеру 11 с  проверяемыми элементами содержания (МКТ, термодинамика </w:t>
      </w:r>
      <w:r w:rsidRPr="00593622">
        <w:rPr>
          <w:rFonts w:ascii="Times New Roman" w:eastAsia="Calibri" w:hAnsi="Times New Roman" w:cs="Times New Roman"/>
          <w:i/>
          <w:iCs/>
          <w:sz w:val="24"/>
          <w:szCs w:val="24"/>
          <w:lang w:eastAsia="ru-RU"/>
        </w:rPr>
        <w:t>(объяснение явлений; интерпретация результатов опытов, представленных в виде таблицы или графиков)</w:t>
      </w:r>
      <w:r w:rsidRPr="00593622">
        <w:rPr>
          <w:rFonts w:ascii="Times New Roman" w:eastAsia="Calibri" w:hAnsi="Times New Roman" w:cs="Times New Roman"/>
          <w:sz w:val="24"/>
          <w:szCs w:val="24"/>
          <w:lang w:eastAsia="ru-RU"/>
        </w:rPr>
        <w:t>) с заданием частично (из двух баллов заработали 2 балла)  справилось 83 тестируемых, справились с заданием частично (1 балл из двух возможных) 110 тестируемых. Н</w:t>
      </w:r>
      <w:r w:rsidRPr="00593622">
        <w:rPr>
          <w:rFonts w:ascii="Times New Roman" w:eastAsia="Calibri" w:hAnsi="Times New Roman" w:cs="Times New Roman"/>
          <w:iCs/>
          <w:sz w:val="24"/>
          <w:szCs w:val="24"/>
          <w:lang w:eastAsia="ru-RU"/>
        </w:rPr>
        <w:t>а основе среднего процента выполнения, процент справившихся составил 56 %, а в группе не достигшие минимального балла составил лишь 32 %, в группе с результатами от минимального балла до 60 составил 59 %, в группе от 61 до 80 составил 78 % и от 81 до 100 составил 100 %.</w:t>
      </w:r>
    </w:p>
    <w:p w:rsidR="00593622" w:rsidRPr="00593622" w:rsidRDefault="00593622" w:rsidP="00593622">
      <w:pPr>
        <w:spacing w:after="0" w:line="240" w:lineRule="auto"/>
        <w:ind w:left="-709"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12</w:t>
      </w:r>
    </w:p>
    <w:p w:rsidR="00593622" w:rsidRPr="00593622" w:rsidRDefault="00593622" w:rsidP="00593622">
      <w:pPr>
        <w:spacing w:after="0" w:line="240" w:lineRule="auto"/>
        <w:ind w:left="-709" w:firstLine="709"/>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Установите соответствие между графиками процессов, в которых участвует 1 моль одноатомного идеального газа, и физическими величинами (∆U — изменение внутренней энергии; А — работа газа), которые их характеризуют.</w:t>
      </w:r>
    </w:p>
    <w:p w:rsidR="00593622" w:rsidRPr="00593622" w:rsidRDefault="00593622" w:rsidP="00593622">
      <w:pPr>
        <w:spacing w:before="100" w:beforeAutospacing="1" w:after="100" w:afterAutospacing="1" w:line="240" w:lineRule="auto"/>
        <w:ind w:left="-709"/>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ФИЗИЧЕСКИЕ ВЕЛИЧИНЫ</w:t>
      </w:r>
    </w:p>
    <w:p w:rsidR="00593622" w:rsidRPr="00593622" w:rsidRDefault="00593622" w:rsidP="00593622">
      <w:pPr>
        <w:spacing w:before="100" w:beforeAutospacing="1" w:after="100" w:afterAutospacing="1" w:line="240" w:lineRule="auto"/>
        <w:ind w:left="-709"/>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1) ∆U = 0; А &gt; 0</w:t>
      </w:r>
    </w:p>
    <w:p w:rsidR="00593622" w:rsidRPr="00593622" w:rsidRDefault="00593622" w:rsidP="00593622">
      <w:pPr>
        <w:spacing w:before="100" w:beforeAutospacing="1" w:after="100" w:afterAutospacing="1" w:line="240" w:lineRule="auto"/>
        <w:ind w:left="-709"/>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2) ∆U &gt; 0; А &gt; 0</w:t>
      </w:r>
    </w:p>
    <w:p w:rsidR="00593622" w:rsidRPr="00593622" w:rsidRDefault="00593622" w:rsidP="00593622">
      <w:pPr>
        <w:spacing w:before="100" w:beforeAutospacing="1" w:after="100" w:afterAutospacing="1" w:line="240" w:lineRule="auto"/>
        <w:ind w:left="-709"/>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3) ∆U &gt; 0; А = 0</w:t>
      </w:r>
    </w:p>
    <w:p w:rsidR="00593622" w:rsidRPr="00593622" w:rsidRDefault="00593622" w:rsidP="00593622">
      <w:pPr>
        <w:spacing w:before="100" w:beforeAutospacing="1" w:after="100" w:afterAutospacing="1" w:line="240" w:lineRule="auto"/>
        <w:ind w:left="-709"/>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4) ∆U = 0; А &lt; 0</w:t>
      </w:r>
    </w:p>
    <w:p w:rsidR="00593622" w:rsidRPr="00593622" w:rsidRDefault="00593622" w:rsidP="00593622">
      <w:pPr>
        <w:spacing w:before="100" w:beforeAutospacing="1" w:after="100" w:afterAutospacing="1" w:line="240" w:lineRule="auto"/>
        <w:ind w:left="-709"/>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 xml:space="preserve">Процессы </w:t>
      </w:r>
    </w:p>
    <w:p w:rsidR="00593622" w:rsidRPr="00593622" w:rsidRDefault="00593622" w:rsidP="00593622">
      <w:pPr>
        <w:spacing w:before="100" w:beforeAutospacing="1" w:after="100" w:afterAutospacing="1" w:line="240" w:lineRule="auto"/>
        <w:ind w:left="-709"/>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А) Изохорное нагревание</w:t>
      </w:r>
    </w:p>
    <w:p w:rsidR="00593622" w:rsidRPr="00593622" w:rsidRDefault="00593622" w:rsidP="00593622">
      <w:pPr>
        <w:spacing w:before="100" w:beforeAutospacing="1" w:after="100" w:afterAutospacing="1" w:line="240" w:lineRule="auto"/>
        <w:ind w:left="-709"/>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Б) Изотермическое расширение</w:t>
      </w:r>
    </w:p>
    <w:p w:rsidR="00593622" w:rsidRPr="00593622" w:rsidRDefault="00593622" w:rsidP="00593622">
      <w:pPr>
        <w:spacing w:after="0" w:line="240" w:lineRule="auto"/>
        <w:ind w:left="-709"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bCs/>
          <w:color w:val="000000"/>
          <w:sz w:val="24"/>
          <w:szCs w:val="24"/>
          <w:lang w:eastAsia="ru-RU"/>
        </w:rPr>
        <w:t>С</w:t>
      </w:r>
      <w:r w:rsidRPr="00593622">
        <w:rPr>
          <w:rFonts w:ascii="Times New Roman" w:eastAsia="Calibri" w:hAnsi="Times New Roman" w:cs="Times New Roman"/>
          <w:sz w:val="24"/>
          <w:szCs w:val="24"/>
          <w:lang w:eastAsia="ru-RU"/>
        </w:rPr>
        <w:t xml:space="preserve"> заданием подобным примеру 12 с  проверяемыми элементами содержания (МКТ, термодинамика (</w:t>
      </w:r>
      <w:r w:rsidRPr="00593622">
        <w:rPr>
          <w:rFonts w:ascii="Times New Roman" w:eastAsia="Calibri" w:hAnsi="Times New Roman" w:cs="Times New Roman"/>
          <w:iCs/>
          <w:sz w:val="24"/>
          <w:szCs w:val="24"/>
          <w:lang w:eastAsia="ru-RU"/>
        </w:rPr>
        <w:t>изменение физических величин в процессах</w:t>
      </w:r>
      <w:r w:rsidRPr="00593622">
        <w:rPr>
          <w:rFonts w:ascii="Times New Roman" w:eastAsia="Calibri" w:hAnsi="Times New Roman" w:cs="Times New Roman"/>
          <w:i/>
          <w:iCs/>
          <w:sz w:val="24"/>
          <w:szCs w:val="24"/>
          <w:lang w:eastAsia="ru-RU"/>
        </w:rPr>
        <w:t xml:space="preserve"> установление соответствия между графиками и физическими величинами, между физическими величинами и формулами)</w:t>
      </w:r>
      <w:r w:rsidRPr="00593622">
        <w:rPr>
          <w:rFonts w:ascii="Times New Roman" w:eastAsia="Calibri" w:hAnsi="Times New Roman" w:cs="Times New Roman"/>
          <w:sz w:val="24"/>
          <w:szCs w:val="24"/>
          <w:lang w:eastAsia="ru-RU"/>
        </w:rPr>
        <w:t>) с заданием частично (из двух баллов заработали 1 балл) 78 тестируемых, справились с заданием полностью 84 участника. Н</w:t>
      </w:r>
      <w:r w:rsidRPr="00593622">
        <w:rPr>
          <w:rFonts w:ascii="Times New Roman" w:eastAsia="Calibri" w:hAnsi="Times New Roman" w:cs="Times New Roman"/>
          <w:iCs/>
          <w:sz w:val="24"/>
          <w:szCs w:val="24"/>
          <w:lang w:eastAsia="ru-RU"/>
        </w:rPr>
        <w:t>а основе среднего процента выполнения, процент справившихся составил 50 %, а в группе не достигшие минимального балла составил лишь 15%, в группе с результатами от минимального балла до 60 составил 53 %, в группе от 61 до 80 составил 93 % и от 81 до 100 составил 100 %.</w:t>
      </w:r>
    </w:p>
    <w:p w:rsidR="00593622" w:rsidRPr="00593622" w:rsidRDefault="00593622" w:rsidP="00593622">
      <w:pPr>
        <w:spacing w:after="0" w:line="240" w:lineRule="auto"/>
        <w:ind w:left="-709"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13</w:t>
      </w:r>
    </w:p>
    <w:p w:rsidR="00593622" w:rsidRPr="00593622" w:rsidRDefault="00593622" w:rsidP="00593622">
      <w:pPr>
        <w:spacing w:after="0" w:line="240" w:lineRule="auto"/>
        <w:ind w:left="-709" w:firstLine="709"/>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noProof/>
          <w:color w:val="000000"/>
          <w:sz w:val="24"/>
          <w:szCs w:val="24"/>
          <w:lang w:eastAsia="ru-RU"/>
        </w:rPr>
        <w:drawing>
          <wp:anchor distT="0" distB="0" distL="114300" distR="114300" simplePos="0" relativeHeight="251657216" behindDoc="0" locked="0" layoutInCell="1" allowOverlap="1">
            <wp:simplePos x="0" y="0"/>
            <wp:positionH relativeFrom="column">
              <wp:posOffset>4813935</wp:posOffset>
            </wp:positionH>
            <wp:positionV relativeFrom="paragraph">
              <wp:posOffset>570865</wp:posOffset>
            </wp:positionV>
            <wp:extent cx="1209040" cy="845820"/>
            <wp:effectExtent l="19050" t="0" r="0" b="0"/>
            <wp:wrapThrough wrapText="bothSides">
              <wp:wrapPolygon edited="0">
                <wp:start x="-340" y="0"/>
                <wp:lineTo x="-340" y="20919"/>
                <wp:lineTo x="21441" y="20919"/>
                <wp:lineTo x="21441" y="0"/>
                <wp:lineTo x="-340" y="0"/>
              </wp:wrapPolygon>
            </wp:wrapThrough>
            <wp:docPr id="17" name="Рисунок 12" descr="https://phys-ege.sdamgia.ru/get_file?id=2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phys-ege.sdamgia.ru/get_file?id=25023"/>
                    <pic:cNvPicPr>
                      <a:picLocks noChangeAspect="1" noChangeArrowheads="1"/>
                    </pic:cNvPicPr>
                  </pic:nvPicPr>
                  <pic:blipFill>
                    <a:blip r:embed="rId44" cstate="print"/>
                    <a:srcRect/>
                    <a:stretch>
                      <a:fillRect/>
                    </a:stretch>
                  </pic:blipFill>
                  <pic:spPr bwMode="auto">
                    <a:xfrm>
                      <a:off x="0" y="0"/>
                      <a:ext cx="1209040" cy="845820"/>
                    </a:xfrm>
                    <a:prstGeom prst="rect">
                      <a:avLst/>
                    </a:prstGeom>
                    <a:noFill/>
                    <a:ln w="9525">
                      <a:noFill/>
                      <a:miter lim="800000"/>
                      <a:headEnd/>
                      <a:tailEnd/>
                    </a:ln>
                  </pic:spPr>
                </pic:pic>
              </a:graphicData>
            </a:graphic>
          </wp:anchor>
        </w:drawing>
      </w:r>
      <w:r w:rsidRPr="00593622">
        <w:rPr>
          <w:rFonts w:ascii="Times New Roman" w:eastAsia="Times New Roman" w:hAnsi="Times New Roman" w:cs="Times New Roman"/>
          <w:color w:val="000000"/>
          <w:sz w:val="24"/>
          <w:szCs w:val="24"/>
          <w:lang w:eastAsia="ru-RU"/>
        </w:rPr>
        <w:t>Электрическая цепь, состоящая из четырёх прямолинейных горизонтальных проводников (1–2, 2–3, 3–4, 4–1) и источника постоянного тока, находится в однородном магнитном поле, направленном вертикально вниз (см. рисунок, вид сверху). Как направлена относительно рисунка (вправо, влево, вверх, вниз, к наблюдателю, от наблюдателя) вызванная этим полем сила Ампера, действующая на проводник 2–3? Ответ запишите словом (словами).</w:t>
      </w:r>
    </w:p>
    <w:p w:rsidR="00593622" w:rsidRPr="00593622" w:rsidRDefault="00593622" w:rsidP="00593622">
      <w:pPr>
        <w:spacing w:after="0" w:line="240" w:lineRule="auto"/>
        <w:ind w:left="-709"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sz w:val="24"/>
          <w:szCs w:val="24"/>
          <w:lang w:eastAsia="ru-RU"/>
        </w:rPr>
        <w:t xml:space="preserve">С заданием подобным примеру 13 с  проверяемыми элементами содержания Принцип суперпозиции электрических полей, магнитное поле проводника с током, сила Ампера, сила Лоренца, правило Ленца </w:t>
      </w:r>
      <w:r w:rsidRPr="00593622">
        <w:rPr>
          <w:rFonts w:ascii="Times New Roman" w:eastAsia="Calibri" w:hAnsi="Times New Roman" w:cs="Times New Roman"/>
          <w:i/>
          <w:iCs/>
          <w:sz w:val="24"/>
          <w:szCs w:val="24"/>
          <w:lang w:eastAsia="ru-RU"/>
        </w:rPr>
        <w:t xml:space="preserve">(определение направления) </w:t>
      </w:r>
      <w:r w:rsidRPr="00593622">
        <w:rPr>
          <w:rFonts w:ascii="Times New Roman" w:eastAsia="Calibri" w:hAnsi="Times New Roman" w:cs="Times New Roman"/>
          <w:sz w:val="24"/>
          <w:szCs w:val="24"/>
          <w:lang w:eastAsia="ru-RU"/>
        </w:rPr>
        <w:t>справилось лишь 38% участников экзамена (н</w:t>
      </w:r>
      <w:r w:rsidRPr="00593622">
        <w:rPr>
          <w:rFonts w:ascii="Times New Roman" w:eastAsia="Calibri" w:hAnsi="Times New Roman" w:cs="Times New Roman"/>
          <w:iCs/>
          <w:sz w:val="24"/>
          <w:szCs w:val="24"/>
          <w:lang w:eastAsia="ru-RU"/>
        </w:rPr>
        <w:t>а основе среднего процента выполнения), а в группе не достигшие минимального балла составил всего лишь 4%, в группе с результатами от минимального балла до 60 составил 42 %, в группе от 61 до 80 составил 78 % и от 81 до 100 составил 100 %.</w:t>
      </w:r>
    </w:p>
    <w:p w:rsidR="00593622" w:rsidRPr="00593622" w:rsidRDefault="00593622" w:rsidP="00593622">
      <w:pPr>
        <w:spacing w:after="0" w:line="240" w:lineRule="auto"/>
        <w:ind w:left="-709"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14</w:t>
      </w:r>
    </w:p>
    <w:p w:rsidR="00593622" w:rsidRPr="00593622" w:rsidRDefault="00593622" w:rsidP="00593622">
      <w:pPr>
        <w:spacing w:after="0" w:line="240" w:lineRule="auto"/>
        <w:ind w:left="-709" w:firstLine="709"/>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Пять одинаковых резисторов с сопротивлением </w:t>
      </w:r>
      <w:r w:rsidRPr="00593622">
        <w:rPr>
          <w:rFonts w:ascii="Times New Roman" w:eastAsia="Times New Roman" w:hAnsi="Times New Roman" w:cs="Times New Roman"/>
          <w:i/>
          <w:iCs/>
          <w:color w:val="000000"/>
          <w:sz w:val="24"/>
          <w:szCs w:val="24"/>
          <w:lang w:eastAsia="ru-RU"/>
        </w:rPr>
        <w:t>r</w:t>
      </w:r>
      <w:r w:rsidRPr="00593622">
        <w:rPr>
          <w:rFonts w:ascii="Times New Roman" w:eastAsia="Times New Roman" w:hAnsi="Times New Roman" w:cs="Times New Roman"/>
          <w:color w:val="000000"/>
          <w:sz w:val="24"/>
          <w:szCs w:val="24"/>
          <w:lang w:eastAsia="ru-RU"/>
        </w:rPr>
        <w:t> = 1 Ом соединены в электрическую цепь, схема которой представлена на рисунке. По участку </w:t>
      </w:r>
      <w:r w:rsidRPr="00593622">
        <w:rPr>
          <w:rFonts w:ascii="Times New Roman" w:eastAsia="Times New Roman" w:hAnsi="Times New Roman" w:cs="Times New Roman"/>
          <w:i/>
          <w:iCs/>
          <w:color w:val="000000"/>
          <w:sz w:val="24"/>
          <w:szCs w:val="24"/>
          <w:lang w:eastAsia="ru-RU"/>
        </w:rPr>
        <w:t>AB</w:t>
      </w:r>
      <w:r w:rsidRPr="00593622">
        <w:rPr>
          <w:rFonts w:ascii="Times New Roman" w:eastAsia="Times New Roman" w:hAnsi="Times New Roman" w:cs="Times New Roman"/>
          <w:color w:val="000000"/>
          <w:sz w:val="24"/>
          <w:szCs w:val="24"/>
          <w:lang w:eastAsia="ru-RU"/>
        </w:rPr>
        <w:t> идёт ток </w:t>
      </w:r>
      <w:r w:rsidRPr="00593622">
        <w:rPr>
          <w:rFonts w:ascii="Times New Roman" w:eastAsia="Times New Roman" w:hAnsi="Times New Roman" w:cs="Times New Roman"/>
          <w:i/>
          <w:iCs/>
          <w:color w:val="000000"/>
          <w:sz w:val="24"/>
          <w:szCs w:val="24"/>
          <w:lang w:eastAsia="ru-RU"/>
        </w:rPr>
        <w:t>I</w:t>
      </w:r>
      <w:r w:rsidRPr="00593622">
        <w:rPr>
          <w:rFonts w:ascii="Times New Roman" w:eastAsia="Times New Roman" w:hAnsi="Times New Roman" w:cs="Times New Roman"/>
          <w:color w:val="000000"/>
          <w:sz w:val="24"/>
          <w:szCs w:val="24"/>
          <w:lang w:eastAsia="ru-RU"/>
        </w:rPr>
        <w:t> = 4 А. Какое напряжение показывает идеальный вольтметр? (Ответ дайте в вольтах.)</w:t>
      </w:r>
    </w:p>
    <w:p w:rsidR="00593622" w:rsidRPr="00593622" w:rsidRDefault="00796BBB" w:rsidP="00593622">
      <w:pPr>
        <w:spacing w:after="0" w:line="240" w:lineRule="auto"/>
        <w:ind w:left="-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r>
      <w:r>
        <w:rPr>
          <w:rFonts w:ascii="Times New Roman" w:eastAsia="Times New Roman" w:hAnsi="Times New Roman" w:cs="Times New Roman"/>
          <w:noProof/>
          <w:color w:val="000000"/>
          <w:sz w:val="24"/>
          <w:szCs w:val="24"/>
          <w:lang w:eastAsia="ru-RU"/>
        </w:rPr>
        <w:pict>
          <v:rect id="Прямоугольник 26" o:spid="_x0000_s1037" style="width:24.25pt;height:24.2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593622" w:rsidRPr="00593622">
        <w:rPr>
          <w:rFonts w:ascii="Times New Roman" w:eastAsia="Times New Roman" w:hAnsi="Times New Roman" w:cs="Times New Roman"/>
          <w:noProof/>
          <w:sz w:val="24"/>
          <w:szCs w:val="24"/>
          <w:lang w:eastAsia="ru-RU"/>
        </w:rPr>
        <w:drawing>
          <wp:inline distT="0" distB="0" distL="0" distR="0">
            <wp:extent cx="2781300" cy="1021080"/>
            <wp:effectExtent l="19050" t="0" r="0" b="0"/>
            <wp:docPr id="18" name="Рисунок 18" descr="http://sverh-zadacha.ucoz.ru/ege/202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erh-zadacha.ucoz.ru/ege/2020/1-14.jpg"/>
                    <pic:cNvPicPr>
                      <a:picLocks noChangeAspect="1" noChangeArrowheads="1"/>
                    </pic:cNvPicPr>
                  </pic:nvPicPr>
                  <pic:blipFill>
                    <a:blip r:embed="rId45" cstate="print"/>
                    <a:srcRect/>
                    <a:stretch>
                      <a:fillRect/>
                    </a:stretch>
                  </pic:blipFill>
                  <pic:spPr bwMode="auto">
                    <a:xfrm>
                      <a:off x="0" y="0"/>
                      <a:ext cx="2781300" cy="1021080"/>
                    </a:xfrm>
                    <a:prstGeom prst="rect">
                      <a:avLst/>
                    </a:prstGeom>
                    <a:noFill/>
                    <a:ln w="9525">
                      <a:noFill/>
                      <a:miter lim="800000"/>
                      <a:headEnd/>
                      <a:tailEnd/>
                    </a:ln>
                  </pic:spPr>
                </pic:pic>
              </a:graphicData>
            </a:graphic>
          </wp:inline>
        </w:drawing>
      </w: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sz w:val="24"/>
          <w:szCs w:val="24"/>
          <w:lang w:eastAsia="ru-RU"/>
        </w:rPr>
      </w:pP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sz w:val="24"/>
          <w:szCs w:val="24"/>
          <w:lang w:eastAsia="ru-RU"/>
        </w:rPr>
        <w:t>С заданием подобным примеру 14 с  проверяемыми элементами содержания (Закон Кулона, конденсатор, сила тока, закон Ома для участка цепи, последовательное и параллельное соединение проводников, работа и мощность тока, закон Джоуля – Ленца) н</w:t>
      </w:r>
      <w:r w:rsidRPr="00593622">
        <w:rPr>
          <w:rFonts w:ascii="Times New Roman" w:eastAsia="Calibri" w:hAnsi="Times New Roman" w:cs="Times New Roman"/>
          <w:iCs/>
          <w:sz w:val="24"/>
          <w:szCs w:val="24"/>
          <w:lang w:eastAsia="ru-RU"/>
        </w:rPr>
        <w:t>а основе среднего процента выполнения, процент справившихся составил 42 %, а в группе не достигшие минимального балла составил лишь 3,7 %, в группе с результатами от минимального балла до 60 составил 44 %, в группе от 61 до 80 составил 93 % и от 81 до 100 составил 100 %.</w:t>
      </w:r>
    </w:p>
    <w:p w:rsidR="00593622" w:rsidRPr="00593622" w:rsidRDefault="00593622" w:rsidP="00593622">
      <w:pPr>
        <w:spacing w:after="0" w:line="240" w:lineRule="auto"/>
        <w:ind w:left="-709"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15</w:t>
      </w: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Во сколько раз уменьшится частота собственных электромагнитных колебаний в контуре если площадь пластин конденсатора, входящего в состав контура, уменьшить в 4 раза, аиндуктивность катушки увеличитьв 36 раз?</w:t>
      </w:r>
    </w:p>
    <w:p w:rsidR="00593622" w:rsidRPr="00593622" w:rsidRDefault="00593622" w:rsidP="00593622">
      <w:pPr>
        <w:spacing w:after="0" w:line="240" w:lineRule="auto"/>
        <w:ind w:left="-709"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sz w:val="24"/>
          <w:szCs w:val="24"/>
          <w:lang w:eastAsia="ru-RU"/>
        </w:rPr>
        <w:t>Н</w:t>
      </w:r>
      <w:r w:rsidRPr="00593622">
        <w:rPr>
          <w:rFonts w:ascii="Times New Roman" w:eastAsia="Calibri" w:hAnsi="Times New Roman" w:cs="Times New Roman"/>
          <w:iCs/>
          <w:sz w:val="24"/>
          <w:szCs w:val="24"/>
          <w:lang w:eastAsia="ru-RU"/>
        </w:rPr>
        <w:t xml:space="preserve">а основе среднего процента выполнения, процент справившихся составил 29 %, а в группе не достигшие минимального балла составил лишь 2%, в группе с результатами от минимального балла </w:t>
      </w:r>
    </w:p>
    <w:p w:rsidR="00593622" w:rsidRPr="00593622" w:rsidRDefault="00593622" w:rsidP="00593622">
      <w:pPr>
        <w:spacing w:after="0" w:line="240" w:lineRule="auto"/>
        <w:ind w:left="-709"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16</w:t>
      </w: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iCs/>
          <w:sz w:val="24"/>
          <w:szCs w:val="24"/>
          <w:lang w:eastAsia="ru-RU"/>
        </w:rPr>
        <w:t>до 60 составил 31 %, в группе от 61 до 80 составил 60 % и от 81 до 100 составил 100 %.</w:t>
      </w:r>
    </w:p>
    <w:p w:rsidR="00593622" w:rsidRPr="00593622" w:rsidRDefault="00593622" w:rsidP="00593622">
      <w:pPr>
        <w:spacing w:after="0" w:line="360" w:lineRule="auto"/>
        <w:ind w:left="-993" w:firstLine="709"/>
        <w:jc w:val="both"/>
        <w:rPr>
          <w:rFonts w:ascii="Times New Roman" w:eastAsia="Times New Roman" w:hAnsi="Times New Roman" w:cs="Times New Roman"/>
          <w:sz w:val="24"/>
          <w:szCs w:val="24"/>
          <w:lang w:eastAsia="ru-RU"/>
        </w:rPr>
      </w:pPr>
      <w:r w:rsidRPr="00593622">
        <w:rPr>
          <w:rFonts w:ascii="Times New Roman" w:eastAsia="Times New Roman" w:hAnsi="Times New Roman" w:cs="Times New Roman"/>
          <w:color w:val="000000"/>
          <w:sz w:val="24"/>
          <w:szCs w:val="24"/>
          <w:shd w:val="clear" w:color="auto" w:fill="FFFFFF"/>
          <w:lang w:eastAsia="ru-RU"/>
        </w:rPr>
        <w:t>В катушке индуктивностью 6 мГн сила тока I зависит от времени t, как показано на графике. Из приведенного ниже списка выберите два правильных утверждения о процессах, происходящих в катушке.</w:t>
      </w:r>
    </w:p>
    <w:p w:rsidR="00593622" w:rsidRPr="00593622" w:rsidRDefault="00593622" w:rsidP="00593622">
      <w:pPr>
        <w:shd w:val="clear" w:color="auto" w:fill="FFFFFF"/>
        <w:spacing w:after="0" w:line="240" w:lineRule="auto"/>
        <w:ind w:left="-993"/>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noProof/>
          <w:color w:val="000000"/>
          <w:sz w:val="24"/>
          <w:szCs w:val="24"/>
          <w:lang w:eastAsia="ru-RU"/>
        </w:rPr>
        <w:drawing>
          <wp:inline distT="0" distB="0" distL="0" distR="0">
            <wp:extent cx="3291840" cy="2057400"/>
            <wp:effectExtent l="19050" t="0" r="3810" b="0"/>
            <wp:docPr id="19" name="Рисунок 12" descr="Задание ЕГЭ по физ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дание ЕГЭ по физике"/>
                    <pic:cNvPicPr>
                      <a:picLocks noChangeAspect="1" noChangeArrowheads="1"/>
                    </pic:cNvPicPr>
                  </pic:nvPicPr>
                  <pic:blipFill>
                    <a:blip r:embed="rId46" cstate="print"/>
                    <a:srcRect/>
                    <a:stretch>
                      <a:fillRect/>
                    </a:stretch>
                  </pic:blipFill>
                  <pic:spPr bwMode="auto">
                    <a:xfrm>
                      <a:off x="0" y="0"/>
                      <a:ext cx="3291840" cy="2057400"/>
                    </a:xfrm>
                    <a:prstGeom prst="rect">
                      <a:avLst/>
                    </a:prstGeom>
                    <a:noFill/>
                    <a:ln w="9525">
                      <a:noFill/>
                      <a:miter lim="800000"/>
                      <a:headEnd/>
                      <a:tailEnd/>
                    </a:ln>
                  </pic:spPr>
                </pic:pic>
              </a:graphicData>
            </a:graphic>
          </wp:inline>
        </w:drawing>
      </w:r>
    </w:p>
    <w:p w:rsidR="00593622" w:rsidRPr="00593622" w:rsidRDefault="00623AAB" w:rsidP="00593622">
      <w:pPr>
        <w:shd w:val="clear" w:color="auto" w:fill="FFFFFF"/>
        <w:spacing w:after="0" w:line="240" w:lineRule="auto"/>
        <w:ind w:left="-993"/>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rPr>
        <w:object w:dxaOrig="1440" w:dyaOrig="1440">
          <v:shape id="_x0000_i1442" type="#_x0000_t75" style="width:20.25pt;height:17.25pt" o:ole="">
            <v:imagedata r:id="rId47" o:title=""/>
          </v:shape>
          <w:control r:id="rId48" w:name="DefaultOcxName" w:shapeid="_x0000_i1442"/>
        </w:object>
      </w:r>
      <w:r w:rsidR="00593622" w:rsidRPr="00593622">
        <w:rPr>
          <w:rFonts w:ascii="Times New Roman" w:eastAsia="Times New Roman" w:hAnsi="Times New Roman" w:cs="Times New Roman"/>
          <w:color w:val="000000"/>
          <w:sz w:val="24"/>
          <w:szCs w:val="24"/>
          <w:lang w:eastAsia="ru-RU"/>
        </w:rPr>
        <w:t>1. Энергия магнитного поля катушки в интервале времени от 1 до 3 с оставалась равной 12 мДж.</w:t>
      </w:r>
      <w:r w:rsidRPr="00593622">
        <w:rPr>
          <w:rFonts w:ascii="Times New Roman" w:eastAsia="Times New Roman" w:hAnsi="Times New Roman" w:cs="Times New Roman"/>
          <w:color w:val="000000"/>
          <w:sz w:val="24"/>
          <w:szCs w:val="24"/>
        </w:rPr>
        <w:object w:dxaOrig="1440" w:dyaOrig="1440">
          <v:shape id="_x0000_i1441" type="#_x0000_t75" style="width:20.25pt;height:17.25pt" o:ole="">
            <v:imagedata r:id="rId47" o:title=""/>
          </v:shape>
          <w:control r:id="rId49" w:name="DefaultOcxName1" w:shapeid="_x0000_i1441"/>
        </w:object>
      </w:r>
    </w:p>
    <w:p w:rsidR="00593622" w:rsidRPr="00593622" w:rsidRDefault="00593622" w:rsidP="00593622">
      <w:pPr>
        <w:shd w:val="clear" w:color="auto" w:fill="FFFFFF"/>
        <w:spacing w:after="0" w:line="240" w:lineRule="auto"/>
        <w:ind w:left="-993"/>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2. Модуль ЭДС самоиндукции, возникающей в рамке, в интервале времени от 4 до 6 с равен 9 мВ.</w:t>
      </w:r>
      <w:r w:rsidR="00623AAB" w:rsidRPr="00593622">
        <w:rPr>
          <w:rFonts w:ascii="Times New Roman" w:eastAsia="Times New Roman" w:hAnsi="Times New Roman" w:cs="Times New Roman"/>
          <w:color w:val="000000"/>
          <w:sz w:val="24"/>
          <w:szCs w:val="24"/>
        </w:rPr>
        <w:object w:dxaOrig="1440" w:dyaOrig="1440">
          <v:shape id="_x0000_i1440" type="#_x0000_t75" style="width:20.25pt;height:17.25pt" o:ole="">
            <v:imagedata r:id="rId47" o:title=""/>
          </v:shape>
          <w:control r:id="rId50" w:name="DefaultOcxName2" w:shapeid="_x0000_i1440"/>
        </w:object>
      </w:r>
      <w:r w:rsidRPr="00593622">
        <w:rPr>
          <w:rFonts w:ascii="Times New Roman" w:eastAsia="Times New Roman" w:hAnsi="Times New Roman" w:cs="Times New Roman"/>
          <w:color w:val="000000"/>
          <w:sz w:val="24"/>
          <w:szCs w:val="24"/>
          <w:lang w:eastAsia="ru-RU"/>
        </w:rPr>
        <w:t>3. Скорость изменения тока в катушке была максимальна в интервале времени от 4 до 6 с.</w:t>
      </w:r>
      <w:r w:rsidR="00623AAB" w:rsidRPr="00593622">
        <w:rPr>
          <w:rFonts w:ascii="Times New Roman" w:eastAsia="Times New Roman" w:hAnsi="Times New Roman" w:cs="Times New Roman"/>
          <w:color w:val="000000"/>
          <w:sz w:val="24"/>
          <w:szCs w:val="24"/>
        </w:rPr>
        <w:object w:dxaOrig="1440" w:dyaOrig="1440">
          <v:shape id="_x0000_i1439" type="#_x0000_t75" style="width:20.25pt;height:17.25pt" o:ole="">
            <v:imagedata r:id="rId47" o:title=""/>
          </v:shape>
          <w:control r:id="rId51" w:name="DefaultOcxName3" w:shapeid="_x0000_i1439"/>
        </w:object>
      </w:r>
      <w:r w:rsidRPr="00593622">
        <w:rPr>
          <w:rFonts w:ascii="Times New Roman" w:eastAsia="Times New Roman" w:hAnsi="Times New Roman" w:cs="Times New Roman"/>
          <w:color w:val="000000"/>
          <w:sz w:val="24"/>
          <w:szCs w:val="24"/>
          <w:lang w:eastAsia="ru-RU"/>
        </w:rPr>
        <w:t>4. Модуль ЭДС самоиндукции, возникающей в катушке, максимален в интервале времени от 0 до 1 с.</w:t>
      </w:r>
      <w:r w:rsidR="00623AAB" w:rsidRPr="00593622">
        <w:rPr>
          <w:rFonts w:ascii="Times New Roman" w:eastAsia="Times New Roman" w:hAnsi="Times New Roman" w:cs="Times New Roman"/>
          <w:color w:val="000000"/>
          <w:sz w:val="24"/>
          <w:szCs w:val="24"/>
        </w:rPr>
        <w:object w:dxaOrig="1440" w:dyaOrig="1440">
          <v:shape id="_x0000_i1438" type="#_x0000_t75" style="width:20.25pt;height:17.25pt" o:ole="">
            <v:imagedata r:id="rId47" o:title=""/>
          </v:shape>
          <w:control r:id="rId52" w:name="DefaultOcxName4" w:shapeid="_x0000_i1438"/>
        </w:object>
      </w:r>
    </w:p>
    <w:p w:rsidR="00593622" w:rsidRPr="00593622" w:rsidRDefault="00593622" w:rsidP="00593622">
      <w:pPr>
        <w:shd w:val="clear" w:color="auto" w:fill="FFFFFF"/>
        <w:spacing w:after="0" w:line="240" w:lineRule="auto"/>
        <w:ind w:left="-993"/>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5. Модуль ЭДС самоиндукции, возникающей в катушке, минимален в интервале времени от 3 до 4 с.</w:t>
      </w:r>
    </w:p>
    <w:p w:rsidR="00593622" w:rsidRPr="00593622" w:rsidRDefault="00593622" w:rsidP="00593622">
      <w:pPr>
        <w:autoSpaceDE w:val="0"/>
        <w:autoSpaceDN w:val="0"/>
        <w:adjustRightInd w:val="0"/>
        <w:spacing w:after="0" w:line="240" w:lineRule="auto"/>
        <w:ind w:left="-993"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sz w:val="24"/>
          <w:szCs w:val="24"/>
          <w:lang w:eastAsia="ru-RU"/>
        </w:rPr>
        <w:t xml:space="preserve">С заданием подобным примеру с  проверяемыми элементами содержания (Электродинамика </w:t>
      </w:r>
      <w:r w:rsidRPr="00593622">
        <w:rPr>
          <w:rFonts w:ascii="Times New Roman" w:eastAsia="Calibri" w:hAnsi="Times New Roman" w:cs="Times New Roman"/>
          <w:iCs/>
          <w:sz w:val="24"/>
          <w:szCs w:val="24"/>
          <w:lang w:eastAsia="ru-RU"/>
        </w:rPr>
        <w:t>(объяснение явлений; интерпретация результатов опытов, представленных в виде таблицы или графиков)</w:t>
      </w:r>
      <w:r w:rsidRPr="00593622">
        <w:rPr>
          <w:rFonts w:ascii="Times New Roman" w:eastAsia="Calibri" w:hAnsi="Times New Roman" w:cs="Times New Roman"/>
          <w:sz w:val="24"/>
          <w:szCs w:val="24"/>
          <w:lang w:eastAsia="ru-RU"/>
        </w:rPr>
        <w:t>) справились частично 113 тестируемых, выполнили задание полностью 58 учащихся. Н</w:t>
      </w:r>
      <w:r w:rsidRPr="00593622">
        <w:rPr>
          <w:rFonts w:ascii="Times New Roman" w:eastAsia="Calibri" w:hAnsi="Times New Roman" w:cs="Times New Roman"/>
          <w:iCs/>
          <w:sz w:val="24"/>
          <w:szCs w:val="24"/>
          <w:lang w:eastAsia="ru-RU"/>
        </w:rPr>
        <w:t>а основе среднего процента выполнения, процент справившихся составил 46 %, а в группе не достигшие минимального балла составил лишь 30 %, в группе с результатами от минимального балла до 60 составил 45 %, в группе от 61 до 80 составил 82 % и от 81 до 100 составил 100 %.</w:t>
      </w:r>
    </w:p>
    <w:p w:rsidR="00593622" w:rsidRPr="00593622" w:rsidRDefault="00593622" w:rsidP="00593622">
      <w:pPr>
        <w:spacing w:after="0" w:line="240" w:lineRule="auto"/>
        <w:ind w:left="-993"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17</w:t>
      </w:r>
    </w:p>
    <w:p w:rsidR="00593622" w:rsidRPr="00593622" w:rsidRDefault="00593622" w:rsidP="00593622">
      <w:pPr>
        <w:spacing w:after="0" w:line="240" w:lineRule="auto"/>
        <w:ind w:left="-993" w:firstLine="709"/>
        <w:jc w:val="both"/>
        <w:rPr>
          <w:rFonts w:ascii="Times New Roman" w:eastAsia="Times New Roman" w:hAnsi="Times New Roman" w:cs="Times New Roman"/>
          <w:b/>
          <w:bCs/>
          <w:color w:val="000000"/>
          <w:sz w:val="24"/>
          <w:szCs w:val="24"/>
          <w:lang w:eastAsia="ru-RU"/>
        </w:rPr>
      </w:pPr>
      <w:r w:rsidRPr="00593622">
        <w:rPr>
          <w:rFonts w:ascii="Times New Roman" w:eastAsia="Calibri" w:hAnsi="Times New Roman" w:cs="Times New Roman"/>
          <w:noProof/>
          <w:color w:val="000000"/>
          <w:sz w:val="24"/>
          <w:szCs w:val="24"/>
          <w:lang w:eastAsia="ru-RU"/>
        </w:rPr>
        <w:drawing>
          <wp:anchor distT="0" distB="0" distL="114300" distR="114300" simplePos="0" relativeHeight="251666432" behindDoc="0" locked="0" layoutInCell="1" allowOverlap="1">
            <wp:simplePos x="0" y="0"/>
            <wp:positionH relativeFrom="column">
              <wp:posOffset>3573145</wp:posOffset>
            </wp:positionH>
            <wp:positionV relativeFrom="paragraph">
              <wp:posOffset>492760</wp:posOffset>
            </wp:positionV>
            <wp:extent cx="1642110" cy="1402080"/>
            <wp:effectExtent l="19050" t="0" r="0" b="0"/>
            <wp:wrapSquare wrapText="bothSides"/>
            <wp:docPr id="20" name="Рисунок 37" descr="https://self-edu.ru/htm/ege2017_phis_30/files/24_17.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self-edu.ru/htm/ege2017_phis_30/files/24_17.files/image001.jpg"/>
                    <pic:cNvPicPr>
                      <a:picLocks noChangeAspect="1" noChangeArrowheads="1"/>
                    </pic:cNvPicPr>
                  </pic:nvPicPr>
                  <pic:blipFill>
                    <a:blip r:embed="rId53" cstate="print"/>
                    <a:srcRect/>
                    <a:stretch>
                      <a:fillRect/>
                    </a:stretch>
                  </pic:blipFill>
                  <pic:spPr bwMode="auto">
                    <a:xfrm>
                      <a:off x="0" y="0"/>
                      <a:ext cx="1642110" cy="1402080"/>
                    </a:xfrm>
                    <a:prstGeom prst="rect">
                      <a:avLst/>
                    </a:prstGeom>
                    <a:noFill/>
                    <a:ln w="9525">
                      <a:noFill/>
                      <a:miter lim="800000"/>
                      <a:headEnd/>
                      <a:tailEnd/>
                    </a:ln>
                  </pic:spPr>
                </pic:pic>
              </a:graphicData>
            </a:graphic>
          </wp:anchor>
        </w:drawing>
      </w:r>
      <w:r w:rsidRPr="00593622">
        <w:rPr>
          <w:rFonts w:ascii="Times New Roman" w:eastAsia="Calibri" w:hAnsi="Times New Roman" w:cs="Times New Roman"/>
          <w:color w:val="000000"/>
          <w:sz w:val="24"/>
          <w:szCs w:val="24"/>
          <w:lang w:eastAsia="ru-RU"/>
        </w:rPr>
        <w:t>Ученик провёл опыт по преломлению света, представленный на рисунке. Как изменятся при увеличении угла падения угол преломления света, распространяющегося в стекле, и показатель преломления стекла?</w:t>
      </w:r>
    </w:p>
    <w:p w:rsidR="00593622" w:rsidRPr="00593622" w:rsidRDefault="00593622" w:rsidP="00593622">
      <w:pPr>
        <w:spacing w:before="100" w:beforeAutospacing="1" w:after="100" w:afterAutospacing="1" w:line="240" w:lineRule="auto"/>
        <w:ind w:left="-993"/>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1) увеличится</w:t>
      </w:r>
    </w:p>
    <w:p w:rsidR="00593622" w:rsidRPr="00593622" w:rsidRDefault="00593622" w:rsidP="00593622">
      <w:pPr>
        <w:spacing w:before="100" w:beforeAutospacing="1" w:after="100" w:afterAutospacing="1" w:line="240" w:lineRule="auto"/>
        <w:ind w:left="-993"/>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2) уменьшится</w:t>
      </w:r>
    </w:p>
    <w:p w:rsidR="00593622" w:rsidRPr="00593622" w:rsidRDefault="00593622" w:rsidP="00593622">
      <w:pPr>
        <w:spacing w:before="100" w:beforeAutospacing="1" w:after="100" w:afterAutospacing="1" w:line="240" w:lineRule="auto"/>
        <w:ind w:left="-993"/>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3) не изменится</w:t>
      </w:r>
    </w:p>
    <w:p w:rsidR="00593622" w:rsidRPr="00593622" w:rsidRDefault="00593622" w:rsidP="00593622">
      <w:pPr>
        <w:spacing w:before="100" w:beforeAutospacing="1" w:after="100" w:afterAutospacing="1" w:line="240" w:lineRule="auto"/>
        <w:ind w:left="-993"/>
        <w:jc w:val="center"/>
        <w:rPr>
          <w:rFonts w:ascii="Times New Roman" w:eastAsia="Times New Roman" w:hAnsi="Times New Roman" w:cs="Times New Roman"/>
          <w:color w:val="000000"/>
          <w:sz w:val="24"/>
          <w:szCs w:val="24"/>
          <w:lang w:eastAsia="ru-RU"/>
        </w:rPr>
      </w:pPr>
    </w:p>
    <w:p w:rsidR="00593622" w:rsidRPr="00593622" w:rsidRDefault="00593622" w:rsidP="00593622">
      <w:pPr>
        <w:autoSpaceDE w:val="0"/>
        <w:autoSpaceDN w:val="0"/>
        <w:adjustRightInd w:val="0"/>
        <w:spacing w:after="0" w:line="240" w:lineRule="auto"/>
        <w:ind w:left="-993"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sz w:val="24"/>
          <w:szCs w:val="24"/>
          <w:lang w:eastAsia="ru-RU"/>
        </w:rPr>
        <w:t>С заданием подобным примеру 17 с  проверяемыми элементами содержания (Электродинамика (</w:t>
      </w:r>
      <w:r w:rsidRPr="00593622">
        <w:rPr>
          <w:rFonts w:ascii="Times New Roman" w:eastAsia="Calibri" w:hAnsi="Times New Roman" w:cs="Times New Roman"/>
          <w:iCs/>
          <w:sz w:val="24"/>
          <w:szCs w:val="24"/>
          <w:lang w:eastAsia="ru-RU"/>
        </w:rPr>
        <w:t>изменение физических величин в процессах</w:t>
      </w:r>
      <w:r w:rsidRPr="00593622">
        <w:rPr>
          <w:rFonts w:ascii="Times New Roman" w:eastAsia="Calibri" w:hAnsi="Times New Roman" w:cs="Times New Roman"/>
          <w:sz w:val="24"/>
          <w:szCs w:val="24"/>
          <w:lang w:eastAsia="ru-RU"/>
        </w:rPr>
        <w:t>) с заданием частично справились (из двух баллов заработали 1 балл) 106 тестируемых, справились с заданием полностью 55 тестируемых. Н</w:t>
      </w:r>
      <w:r w:rsidRPr="00593622">
        <w:rPr>
          <w:rFonts w:ascii="Times New Roman" w:eastAsia="Calibri" w:hAnsi="Times New Roman" w:cs="Times New Roman"/>
          <w:iCs/>
          <w:sz w:val="24"/>
          <w:szCs w:val="24"/>
          <w:lang w:eastAsia="ru-RU"/>
        </w:rPr>
        <w:t>а основе среднего процента выполнения, процент справившихся составил 44 %, а в группе не достигшие минимального балла составил лишь 26 %, в группе с результатами от минимального балла до 60 составил 44 %, в группе от 61 до 80 составил 72 % и от 81 до 100 составил 100 %.</w:t>
      </w:r>
    </w:p>
    <w:p w:rsidR="00593622" w:rsidRPr="00593622" w:rsidRDefault="00593622" w:rsidP="00593622">
      <w:pPr>
        <w:spacing w:after="0" w:line="240" w:lineRule="auto"/>
        <w:ind w:left="-993"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18</w:t>
      </w:r>
    </w:p>
    <w:p w:rsidR="00593622" w:rsidRPr="00593622" w:rsidRDefault="00593622" w:rsidP="00593622">
      <w:pPr>
        <w:spacing w:after="0" w:line="240" w:lineRule="auto"/>
        <w:ind w:left="-993" w:firstLine="300"/>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Конденсатор колебательного контура длительное время подключён к источнику постоянного напряжения (см. рисунок). В момент </w:t>
      </w:r>
      <w:r w:rsidRPr="00593622">
        <w:rPr>
          <w:rFonts w:ascii="Times New Roman" w:eastAsia="Times New Roman" w:hAnsi="Times New Roman" w:cs="Times New Roman"/>
          <w:i/>
          <w:iCs/>
          <w:color w:val="000000"/>
          <w:sz w:val="24"/>
          <w:szCs w:val="24"/>
          <w:lang w:eastAsia="ru-RU"/>
        </w:rPr>
        <w:t>t</w:t>
      </w:r>
      <w:r w:rsidRPr="00593622">
        <w:rPr>
          <w:rFonts w:ascii="Times New Roman" w:eastAsia="Times New Roman" w:hAnsi="Times New Roman" w:cs="Times New Roman"/>
          <w:color w:val="000000"/>
          <w:sz w:val="24"/>
          <w:szCs w:val="24"/>
          <w:lang w:eastAsia="ru-RU"/>
        </w:rPr>
        <w:t> = 0 переключатель К переводят из положения 1 в положение 2. На графиках А и Б представлены изменения физических величин, характеризующих колебания в контуре после этого. </w:t>
      </w:r>
      <w:r w:rsidRPr="00593622">
        <w:rPr>
          <w:rFonts w:ascii="Times New Roman" w:eastAsia="Times New Roman" w:hAnsi="Times New Roman" w:cs="Times New Roman"/>
          <w:i/>
          <w:iCs/>
          <w:color w:val="000000"/>
          <w:sz w:val="24"/>
          <w:szCs w:val="24"/>
          <w:lang w:eastAsia="ru-RU"/>
        </w:rPr>
        <w:t>T</w:t>
      </w:r>
      <w:r w:rsidRPr="00593622">
        <w:rPr>
          <w:rFonts w:ascii="Times New Roman" w:eastAsia="Times New Roman" w:hAnsi="Times New Roman" w:cs="Times New Roman"/>
          <w:color w:val="000000"/>
          <w:sz w:val="24"/>
          <w:szCs w:val="24"/>
          <w:lang w:eastAsia="ru-RU"/>
        </w:rPr>
        <w:t> – период электромагнитных колебаний.</w:t>
      </w:r>
    </w:p>
    <w:p w:rsidR="00593622" w:rsidRPr="00593622" w:rsidRDefault="00593622" w:rsidP="00593622">
      <w:pPr>
        <w:spacing w:after="0" w:line="240" w:lineRule="auto"/>
        <w:ind w:left="-851" w:firstLine="300"/>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Установите соответствие между графиками и физическими величинами, зависимости которых от времени эти графики могут представлять.</w:t>
      </w:r>
    </w:p>
    <w:p w:rsidR="00593622" w:rsidRPr="00593622" w:rsidRDefault="00593622" w:rsidP="00593622">
      <w:pPr>
        <w:spacing w:after="0" w:line="240" w:lineRule="auto"/>
        <w:ind w:left="-851" w:firstLine="300"/>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p w:rsidR="00593622" w:rsidRPr="00593622" w:rsidRDefault="00593622" w:rsidP="00593622">
      <w:pPr>
        <w:spacing w:after="0" w:line="240" w:lineRule="auto"/>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 </w:t>
      </w:r>
    </w:p>
    <w:tbl>
      <w:tblPr>
        <w:tblW w:w="7200" w:type="dxa"/>
        <w:tblCellMar>
          <w:top w:w="15" w:type="dxa"/>
          <w:left w:w="15" w:type="dxa"/>
          <w:bottom w:w="15" w:type="dxa"/>
          <w:right w:w="15" w:type="dxa"/>
        </w:tblCellMar>
        <w:tblLook w:val="04A0" w:firstRow="1" w:lastRow="0" w:firstColumn="1" w:lastColumn="0" w:noHBand="0" w:noVBand="1"/>
      </w:tblPr>
      <w:tblGrid>
        <w:gridCol w:w="1800"/>
        <w:gridCol w:w="432"/>
        <w:gridCol w:w="4968"/>
      </w:tblGrid>
      <w:tr w:rsidR="00593622" w:rsidRPr="00593622" w:rsidTr="00593622">
        <w:tc>
          <w:tcPr>
            <w:tcW w:w="1800" w:type="dxa"/>
            <w:tcBorders>
              <w:top w:val="nil"/>
              <w:left w:val="nil"/>
              <w:bottom w:val="nil"/>
              <w:right w:val="nil"/>
            </w:tcBorders>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ГРАФИКИ</w:t>
            </w:r>
          </w:p>
        </w:tc>
        <w:tc>
          <w:tcPr>
            <w:tcW w:w="432" w:type="dxa"/>
            <w:tcBorders>
              <w:top w:val="nil"/>
              <w:left w:val="nil"/>
              <w:bottom w:val="nil"/>
              <w:right w:val="nil"/>
            </w:tcBorders>
            <w:tcMar>
              <w:top w:w="48" w:type="dxa"/>
              <w:left w:w="48" w:type="dxa"/>
              <w:bottom w:w="48" w:type="dxa"/>
              <w:right w:w="48" w:type="dxa"/>
            </w:tcMar>
            <w:vAlign w:val="center"/>
            <w:hideMark/>
          </w:tcPr>
          <w:p w:rsidR="00593622" w:rsidRPr="00593622" w:rsidRDefault="00593622" w:rsidP="00593622">
            <w:pPr>
              <w:spacing w:before="60" w:after="0" w:line="240" w:lineRule="auto"/>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 </w:t>
            </w:r>
          </w:p>
        </w:tc>
        <w:tc>
          <w:tcPr>
            <w:tcW w:w="0" w:type="auto"/>
            <w:tcBorders>
              <w:top w:val="nil"/>
              <w:left w:val="nil"/>
              <w:bottom w:val="nil"/>
              <w:right w:val="nil"/>
            </w:tcBorders>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ФИЗИЧЕСКИЕ ВЕЛИЧИНЫ</w:t>
            </w:r>
          </w:p>
        </w:tc>
      </w:tr>
      <w:tr w:rsidR="00593622" w:rsidRPr="00593622" w:rsidTr="00593622">
        <w:tc>
          <w:tcPr>
            <w:tcW w:w="0" w:type="auto"/>
            <w:tcBorders>
              <w:top w:val="nil"/>
              <w:left w:val="nil"/>
              <w:bottom w:val="nil"/>
              <w:right w:val="nil"/>
            </w:tcBorders>
            <w:tcMar>
              <w:top w:w="48" w:type="dxa"/>
              <w:left w:w="48" w:type="dxa"/>
              <w:bottom w:w="48" w:type="dxa"/>
              <w:right w:w="48" w:type="dxa"/>
            </w:tcMar>
            <w:hideMark/>
          </w:tcPr>
          <w:p w:rsidR="00593622" w:rsidRPr="00593622" w:rsidRDefault="00593622" w:rsidP="00593622">
            <w:pPr>
              <w:spacing w:after="0" w:line="240" w:lineRule="auto"/>
              <w:ind w:firstLine="300"/>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А)</w:t>
            </w:r>
            <w:r w:rsidRPr="00593622">
              <w:rPr>
                <w:rFonts w:ascii="Times New Roman" w:eastAsia="Calibri" w:hAnsi="Times New Roman" w:cs="Times New Roman"/>
                <w:sz w:val="24"/>
                <w:szCs w:val="24"/>
                <w:lang w:eastAsia="ru-RU"/>
              </w:rPr>
              <w:t xml:space="preserve"> </w:t>
            </w:r>
            <w:r w:rsidR="00796BBB">
              <w:rPr>
                <w:rFonts w:ascii="Times New Roman" w:eastAsia="Calibri" w:hAnsi="Times New Roman" w:cs="Times New Roman"/>
                <w:noProof/>
                <w:sz w:val="24"/>
                <w:szCs w:val="24"/>
                <w:lang w:eastAsia="ru-RU"/>
              </w:rPr>
            </w:r>
            <w:r w:rsidR="00796BBB">
              <w:rPr>
                <w:rFonts w:ascii="Times New Roman" w:eastAsia="Calibri" w:hAnsi="Times New Roman" w:cs="Times New Roman"/>
                <w:noProof/>
                <w:sz w:val="24"/>
                <w:szCs w:val="24"/>
                <w:lang w:eastAsia="ru-RU"/>
              </w:rPr>
              <w:pict>
                <v:rect id="Прямоугольник 25" o:spid="_x0000_s1031" style="width:24.25pt;height:24.2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593622" w:rsidRPr="00593622" w:rsidRDefault="00796BBB" w:rsidP="00593622">
            <w:pPr>
              <w:spacing w:after="0" w:line="240" w:lineRule="auto"/>
              <w:ind w:firstLine="3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r>
            <w:r>
              <w:rPr>
                <w:rFonts w:ascii="Times New Roman" w:eastAsia="Times New Roman" w:hAnsi="Times New Roman" w:cs="Times New Roman"/>
                <w:noProof/>
                <w:color w:val="000000"/>
                <w:sz w:val="24"/>
                <w:szCs w:val="24"/>
                <w:lang w:eastAsia="ru-RU"/>
              </w:rPr>
              <w:pict>
                <v:rect id="Прямоугольник 24" o:spid="_x0000_s1030" style="width:24.25pt;height:24.2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593622" w:rsidRPr="00593622" w:rsidRDefault="00593622" w:rsidP="00593622">
            <w:pPr>
              <w:spacing w:after="0" w:line="240" w:lineRule="auto"/>
              <w:ind w:firstLine="300"/>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Б)</w:t>
            </w:r>
          </w:p>
          <w:p w:rsidR="00593622" w:rsidRPr="00593622" w:rsidRDefault="00593622" w:rsidP="00593622">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tcMar>
              <w:top w:w="48" w:type="dxa"/>
              <w:left w:w="48" w:type="dxa"/>
              <w:bottom w:w="48" w:type="dxa"/>
              <w:right w:w="48" w:type="dxa"/>
            </w:tcMar>
            <w:vAlign w:val="center"/>
            <w:hideMark/>
          </w:tcPr>
          <w:p w:rsidR="00593622" w:rsidRPr="00593622" w:rsidRDefault="00593622" w:rsidP="00593622">
            <w:pPr>
              <w:spacing w:before="60" w:after="0" w:line="240" w:lineRule="auto"/>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 </w:t>
            </w:r>
          </w:p>
        </w:tc>
        <w:tc>
          <w:tcPr>
            <w:tcW w:w="0" w:type="auto"/>
            <w:tcBorders>
              <w:top w:val="nil"/>
              <w:left w:val="nil"/>
              <w:bottom w:val="nil"/>
              <w:right w:val="nil"/>
            </w:tcBorders>
            <w:tcMar>
              <w:top w:w="48" w:type="dxa"/>
              <w:left w:w="48" w:type="dxa"/>
              <w:bottom w:w="48" w:type="dxa"/>
              <w:right w:w="48" w:type="dxa"/>
            </w:tcMar>
            <w:hideMark/>
          </w:tcPr>
          <w:p w:rsidR="00593622" w:rsidRPr="00593622" w:rsidRDefault="00593622" w:rsidP="00593622">
            <w:pPr>
              <w:spacing w:after="0" w:line="240" w:lineRule="auto"/>
              <w:ind w:firstLine="300"/>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1) заряд правой обкладки конденсатора</w:t>
            </w:r>
          </w:p>
          <w:p w:rsidR="00593622" w:rsidRPr="00593622" w:rsidRDefault="00593622" w:rsidP="00593622">
            <w:pPr>
              <w:spacing w:after="0" w:line="240" w:lineRule="auto"/>
              <w:ind w:firstLine="300"/>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2) заряд левой обкладки конденсатора</w:t>
            </w:r>
          </w:p>
          <w:p w:rsidR="00593622" w:rsidRPr="00593622" w:rsidRDefault="00593622" w:rsidP="00593622">
            <w:pPr>
              <w:spacing w:after="0" w:line="240" w:lineRule="auto"/>
              <w:ind w:firstLine="300"/>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3) энергия электрического поля конденсатора</w:t>
            </w:r>
          </w:p>
          <w:p w:rsidR="00593622" w:rsidRPr="00593622" w:rsidRDefault="00593622" w:rsidP="00593622">
            <w:pPr>
              <w:spacing w:after="0" w:line="240" w:lineRule="auto"/>
              <w:ind w:firstLine="300"/>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4) модуль напряжения на конденсаторе</w:t>
            </w:r>
          </w:p>
        </w:tc>
      </w:tr>
    </w:tbl>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sz w:val="24"/>
          <w:szCs w:val="24"/>
          <w:lang w:eastAsia="ru-RU"/>
        </w:rPr>
        <w:t>С заданием подобным примеру 18 с  проверяемыми элементами содержания (Электродинамика (</w:t>
      </w:r>
      <w:r w:rsidRPr="00593622">
        <w:rPr>
          <w:rFonts w:ascii="Times New Roman" w:eastAsia="Calibri" w:hAnsi="Times New Roman" w:cs="Times New Roman"/>
          <w:iCs/>
          <w:sz w:val="24"/>
          <w:szCs w:val="24"/>
          <w:lang w:eastAsia="ru-RU"/>
        </w:rPr>
        <w:t>установление соответствия между графиками и физическими величинами между физическими</w:t>
      </w:r>
      <w:r w:rsidRPr="00593622">
        <w:rPr>
          <w:rFonts w:ascii="Times New Roman" w:eastAsia="Calibri" w:hAnsi="Times New Roman" w:cs="Times New Roman"/>
          <w:sz w:val="24"/>
          <w:szCs w:val="24"/>
          <w:lang w:eastAsia="ru-RU"/>
        </w:rPr>
        <w:t xml:space="preserve"> </w:t>
      </w:r>
      <w:r w:rsidRPr="00593622">
        <w:rPr>
          <w:rFonts w:ascii="Times New Roman" w:eastAsia="Calibri" w:hAnsi="Times New Roman" w:cs="Times New Roman"/>
          <w:iCs/>
          <w:sz w:val="24"/>
          <w:szCs w:val="24"/>
          <w:lang w:eastAsia="ru-RU"/>
        </w:rPr>
        <w:t>величинами и формулами</w:t>
      </w:r>
      <w:r w:rsidRPr="00593622">
        <w:rPr>
          <w:rFonts w:ascii="Times New Roman" w:eastAsia="Calibri" w:hAnsi="Times New Roman" w:cs="Times New Roman"/>
          <w:sz w:val="24"/>
          <w:szCs w:val="24"/>
          <w:lang w:eastAsia="ru-RU"/>
        </w:rPr>
        <w:t>)) с заданием частично справились (из двух баллов заработали 1 балл) 63 учащихся,  справились с заданием полностью 62 учащихся. Н</w:t>
      </w:r>
      <w:r w:rsidRPr="00593622">
        <w:rPr>
          <w:rFonts w:ascii="Times New Roman" w:eastAsia="Calibri" w:hAnsi="Times New Roman" w:cs="Times New Roman"/>
          <w:iCs/>
          <w:sz w:val="24"/>
          <w:szCs w:val="24"/>
          <w:lang w:eastAsia="ru-RU"/>
        </w:rPr>
        <w:t>а основе среднего процента выполнения, процент справившихся составил 39 %, а в группе не достигшие минимального балла составил лишь 10 %, в группе с результатами от минимального балла до 60 составил 41 %, в группе от 61 до 80 составил 65 % и от 81 до 100 составил 100 %.</w:t>
      </w:r>
    </w:p>
    <w:p w:rsidR="00593622" w:rsidRPr="00593622" w:rsidRDefault="00593622" w:rsidP="00593622">
      <w:pPr>
        <w:spacing w:after="0" w:line="240" w:lineRule="auto"/>
        <w:ind w:left="-709"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19</w:t>
      </w: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color w:val="000000"/>
          <w:sz w:val="24"/>
          <w:szCs w:val="24"/>
          <w:shd w:val="clear" w:color="auto" w:fill="FFFFFF"/>
          <w:lang w:eastAsia="ru-RU"/>
        </w:rPr>
      </w:pPr>
      <w:r w:rsidRPr="00593622">
        <w:rPr>
          <w:rFonts w:ascii="Times New Roman" w:eastAsia="Calibri" w:hAnsi="Times New Roman" w:cs="Times New Roman"/>
          <w:color w:val="000000"/>
          <w:sz w:val="24"/>
          <w:szCs w:val="24"/>
          <w:shd w:val="clear" w:color="auto" w:fill="FFFFFF"/>
          <w:lang w:eastAsia="ru-RU"/>
        </w:rPr>
        <w:t>Ядро радия </w:t>
      </w:r>
      <w:r w:rsidRPr="00593622">
        <w:rPr>
          <w:rFonts w:ascii="Times New Roman" w:eastAsia="Calibri" w:hAnsi="Times New Roman" w:cs="Times New Roman"/>
          <w:noProof/>
          <w:sz w:val="24"/>
          <w:szCs w:val="24"/>
          <w:lang w:eastAsia="ru-RU"/>
        </w:rPr>
        <w:drawing>
          <wp:inline distT="0" distB="0" distL="0" distR="0">
            <wp:extent cx="403860" cy="182880"/>
            <wp:effectExtent l="19050" t="0" r="0" b="0"/>
            <wp:docPr id="21" name="TexFormula1" descr="_{88}^{225}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Formula1" descr="_{88}^{225}Ra"/>
                    <pic:cNvPicPr>
                      <a:picLocks noChangeAspect="1" noChangeArrowheads="1"/>
                    </pic:cNvPicPr>
                  </pic:nvPicPr>
                  <pic:blipFill>
                    <a:blip r:embed="rId54" cstate="print"/>
                    <a:srcRect/>
                    <a:stretch>
                      <a:fillRect/>
                    </a:stretch>
                  </pic:blipFill>
                  <pic:spPr bwMode="auto">
                    <a:xfrm>
                      <a:off x="0" y="0"/>
                      <a:ext cx="403860" cy="182880"/>
                    </a:xfrm>
                    <a:prstGeom prst="rect">
                      <a:avLst/>
                    </a:prstGeom>
                    <a:noFill/>
                    <a:ln w="9525">
                      <a:noFill/>
                      <a:miter lim="800000"/>
                      <a:headEnd/>
                      <a:tailEnd/>
                    </a:ln>
                  </pic:spPr>
                </pic:pic>
              </a:graphicData>
            </a:graphic>
          </wp:inline>
        </w:drawing>
      </w:r>
      <w:r w:rsidRPr="00593622">
        <w:rPr>
          <w:rFonts w:ascii="Times New Roman" w:eastAsia="Calibri" w:hAnsi="Times New Roman" w:cs="Times New Roman"/>
          <w:color w:val="000000"/>
          <w:sz w:val="24"/>
          <w:szCs w:val="24"/>
          <w:shd w:val="clear" w:color="auto" w:fill="FFFFFF"/>
          <w:lang w:eastAsia="ru-RU"/>
        </w:rPr>
        <w:t> испытывает β - распад, а образовавшееся ядро - α-  распад. Каковы заряд и массовое число А образовавшегося ядра.</w:t>
      </w: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sz w:val="24"/>
          <w:szCs w:val="24"/>
          <w:lang w:eastAsia="ru-RU"/>
        </w:rPr>
        <w:t>С заданием подобным примеру 19 с  проверяемыми элементами содержания (Инвариантность скорости света в вакууме. Планетарная модель атома. Нуклонная модель ядра. Изотопы) справились 38% участников. Н</w:t>
      </w:r>
      <w:r w:rsidRPr="00593622">
        <w:rPr>
          <w:rFonts w:ascii="Times New Roman" w:eastAsia="Calibri" w:hAnsi="Times New Roman" w:cs="Times New Roman"/>
          <w:iCs/>
          <w:sz w:val="24"/>
          <w:szCs w:val="24"/>
          <w:lang w:eastAsia="ru-RU"/>
        </w:rPr>
        <w:t>а основе среднего процента выполнения, процент справившихся составил 38 %, а в группе не достигшие минимального балла составил лишь 4 %, в группе с результатами от минимального балла до 60 составил 43 %, в группе от 61 до 80 составил 71 % и от 81 до 100 составил 87,5 %.</w:t>
      </w:r>
    </w:p>
    <w:p w:rsidR="00593622" w:rsidRPr="00593622" w:rsidRDefault="00593622" w:rsidP="00593622">
      <w:pPr>
        <w:spacing w:after="0" w:line="240" w:lineRule="auto"/>
        <w:ind w:left="-709"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20</w:t>
      </w: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sz w:val="24"/>
          <w:szCs w:val="24"/>
          <w:shd w:val="clear" w:color="auto" w:fill="FFFFFF"/>
          <w:lang w:eastAsia="ru-RU"/>
        </w:rPr>
      </w:pPr>
      <w:r w:rsidRPr="00593622">
        <w:rPr>
          <w:rFonts w:ascii="Times New Roman" w:eastAsia="Calibri" w:hAnsi="Times New Roman" w:cs="Times New Roman"/>
          <w:sz w:val="24"/>
          <w:szCs w:val="24"/>
          <w:shd w:val="clear" w:color="auto" w:fill="FFFFFF"/>
          <w:lang w:eastAsia="ru-RU"/>
        </w:rPr>
        <w:t>В вакууме распространяются две монохроматические электромагнитные волны. Длина первой волны в 4 раза меньше длины второй волны. Чему равно отношение p1/p2 импульсов фотонов первой и второй волн?</w:t>
      </w: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sz w:val="24"/>
          <w:szCs w:val="24"/>
          <w:lang w:eastAsia="ru-RU"/>
        </w:rPr>
        <w:t>С заданием подобным примеру 20 с проверяемыми элементами содержания (Фотоны, линейчатые спектры, закон радиоактивного распада). Н</w:t>
      </w:r>
      <w:r w:rsidRPr="00593622">
        <w:rPr>
          <w:rFonts w:ascii="Times New Roman" w:eastAsia="Calibri" w:hAnsi="Times New Roman" w:cs="Times New Roman"/>
          <w:iCs/>
          <w:sz w:val="24"/>
          <w:szCs w:val="24"/>
          <w:lang w:eastAsia="ru-RU"/>
        </w:rPr>
        <w:t>а основе среднего процента выполнения, процент справившихся составил 38 %, а в группе не достигшие минимального балла составил лишь 6 %, в группе с результатами от минимального балла до 60 составил 39 %, в группе от 61 до 80 составил 85 % и от 81 до 100 составил 100 %.</w:t>
      </w:r>
    </w:p>
    <w:p w:rsidR="00593622" w:rsidRPr="00593622" w:rsidRDefault="00593622" w:rsidP="00593622">
      <w:pPr>
        <w:spacing w:after="0" w:line="240" w:lineRule="auto"/>
        <w:ind w:left="-709"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21</w:t>
      </w:r>
    </w:p>
    <w:p w:rsidR="00593622" w:rsidRPr="00593622" w:rsidRDefault="00593622" w:rsidP="00593622">
      <w:pPr>
        <w:spacing w:before="100" w:beforeAutospacing="1" w:after="100" w:afterAutospacing="1" w:line="240" w:lineRule="auto"/>
        <w:ind w:left="-709" w:firstLine="709"/>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Монохроматический свет с энергией фотонов Еф падает на поверхность металла, вызывая фотоэффект. При этом напряжение, при котором фототок прекращается (запирающее напряжение), равно Uзап. Как изменятся модуль запирающего напряжения Uзап и работа выхода, соответствующая «красной границе» фотоэффекта, если энергия падающих фотонов Еф увеличится?</w:t>
      </w:r>
    </w:p>
    <w:p w:rsidR="00593622" w:rsidRPr="00593622" w:rsidRDefault="00593622" w:rsidP="00593622">
      <w:pPr>
        <w:spacing w:before="100" w:beforeAutospacing="1" w:after="100" w:afterAutospacing="1" w:line="240" w:lineRule="auto"/>
        <w:ind w:left="-709" w:firstLine="709"/>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Для каждой величины определите соответствующий характер изменения:</w:t>
      </w:r>
    </w:p>
    <w:p w:rsidR="00593622" w:rsidRPr="00593622" w:rsidRDefault="00593622" w:rsidP="00593622">
      <w:pPr>
        <w:spacing w:before="100" w:beforeAutospacing="1" w:after="100" w:afterAutospacing="1" w:line="240" w:lineRule="auto"/>
        <w:ind w:left="-709" w:firstLine="709"/>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1) увеличится</w:t>
      </w:r>
    </w:p>
    <w:p w:rsidR="00593622" w:rsidRPr="00593622" w:rsidRDefault="00593622" w:rsidP="00593622">
      <w:pPr>
        <w:spacing w:before="100" w:beforeAutospacing="1" w:after="100" w:afterAutospacing="1" w:line="240" w:lineRule="auto"/>
        <w:ind w:left="-709" w:firstLine="709"/>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2) уменьшится</w:t>
      </w:r>
    </w:p>
    <w:p w:rsidR="00593622" w:rsidRPr="00593622" w:rsidRDefault="00593622" w:rsidP="00593622">
      <w:pPr>
        <w:spacing w:before="100" w:beforeAutospacing="1" w:after="100" w:afterAutospacing="1" w:line="240" w:lineRule="auto"/>
        <w:ind w:left="-709" w:firstLine="709"/>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3) не изменится</w:t>
      </w: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sz w:val="24"/>
          <w:szCs w:val="24"/>
          <w:lang w:eastAsia="ru-RU"/>
        </w:rPr>
        <w:t>Н</w:t>
      </w:r>
      <w:r w:rsidRPr="00593622">
        <w:rPr>
          <w:rFonts w:ascii="Times New Roman" w:eastAsia="Calibri" w:hAnsi="Times New Roman" w:cs="Times New Roman"/>
          <w:iCs/>
          <w:sz w:val="24"/>
          <w:szCs w:val="24"/>
          <w:lang w:eastAsia="ru-RU"/>
        </w:rPr>
        <w:t>а основе среднего процента выполнения, процент справившихся составил 44 %, а в группе не достигшие минимального балла составил лишь 23 %, в группе с результатами от минимального балла до 60 составил 48 %, в группе от 61 до 80 составил 61 % и от 81 до 100 составил 100 %.</w:t>
      </w:r>
    </w:p>
    <w:p w:rsidR="00593622" w:rsidRPr="00593622" w:rsidRDefault="00593622" w:rsidP="00593622">
      <w:pPr>
        <w:spacing w:after="0" w:line="240" w:lineRule="auto"/>
        <w:ind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22</w:t>
      </w:r>
    </w:p>
    <w:p w:rsidR="00593622" w:rsidRPr="00593622" w:rsidRDefault="00593622" w:rsidP="00593622">
      <w:pPr>
        <w:spacing w:after="0" w:line="240" w:lineRule="auto"/>
        <w:ind w:firstLine="709"/>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Чему равно напряжение на лампочке (см. рисунок), если погрешность прямого измерения напряжения составляет половину цены деления вольтметра?</w:t>
      </w:r>
    </w:p>
    <w:p w:rsidR="00593622" w:rsidRPr="00593622" w:rsidRDefault="00593622" w:rsidP="00593622">
      <w:pPr>
        <w:spacing w:after="0" w:line="240" w:lineRule="auto"/>
        <w:ind w:firstLine="709"/>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iCs/>
          <w:color w:val="000000"/>
          <w:sz w:val="24"/>
          <w:szCs w:val="24"/>
          <w:lang w:eastAsia="ru-RU"/>
        </w:rPr>
        <w:t>В от</w:t>
      </w:r>
      <w:r w:rsidRPr="00593622">
        <w:rPr>
          <w:rFonts w:ascii="Times New Roman" w:eastAsia="Times New Roman" w:hAnsi="Times New Roman" w:cs="Times New Roman"/>
          <w:iCs/>
          <w:color w:val="000000"/>
          <w:sz w:val="24"/>
          <w:szCs w:val="24"/>
          <w:lang w:eastAsia="ru-RU"/>
        </w:rPr>
        <w:softHyphen/>
        <w:t>ве</w:t>
      </w:r>
      <w:r w:rsidRPr="00593622">
        <w:rPr>
          <w:rFonts w:ascii="Times New Roman" w:eastAsia="Times New Roman" w:hAnsi="Times New Roman" w:cs="Times New Roman"/>
          <w:iCs/>
          <w:color w:val="000000"/>
          <w:sz w:val="24"/>
          <w:szCs w:val="24"/>
          <w:lang w:eastAsia="ru-RU"/>
        </w:rPr>
        <w:softHyphen/>
        <w:t>те запишите значение и погрешность слитно без пробела.</w:t>
      </w:r>
    </w:p>
    <w:p w:rsidR="00593622" w:rsidRPr="00593622" w:rsidRDefault="00593622" w:rsidP="00593622">
      <w:pPr>
        <w:spacing w:after="0" w:line="240" w:lineRule="auto"/>
        <w:ind w:firstLine="709"/>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noProof/>
          <w:color w:val="000000"/>
          <w:sz w:val="24"/>
          <w:szCs w:val="24"/>
          <w:lang w:eastAsia="ru-RU"/>
        </w:rPr>
        <w:drawing>
          <wp:inline distT="0" distB="0" distL="0" distR="0">
            <wp:extent cx="2918460" cy="2232660"/>
            <wp:effectExtent l="19050" t="0" r="0" b="0"/>
            <wp:docPr id="22" name="Рисунок 23" descr="https://phys-ege.sdamgia.ru/get_file?id=2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phys-ege.sdamgia.ru/get_file?id=25028"/>
                    <pic:cNvPicPr>
                      <a:picLocks noChangeAspect="1" noChangeArrowheads="1"/>
                    </pic:cNvPicPr>
                  </pic:nvPicPr>
                  <pic:blipFill>
                    <a:blip r:embed="rId55" cstate="print"/>
                    <a:srcRect/>
                    <a:stretch>
                      <a:fillRect/>
                    </a:stretch>
                  </pic:blipFill>
                  <pic:spPr bwMode="auto">
                    <a:xfrm>
                      <a:off x="0" y="0"/>
                      <a:ext cx="2918460" cy="2232660"/>
                    </a:xfrm>
                    <a:prstGeom prst="rect">
                      <a:avLst/>
                    </a:prstGeom>
                    <a:noFill/>
                    <a:ln w="9525">
                      <a:noFill/>
                      <a:miter lim="800000"/>
                      <a:headEnd/>
                      <a:tailEnd/>
                    </a:ln>
                  </pic:spPr>
                </pic:pic>
              </a:graphicData>
            </a:graphic>
          </wp:inline>
        </w:drawing>
      </w:r>
    </w:p>
    <w:p w:rsidR="00593622" w:rsidRPr="00593622" w:rsidRDefault="00593622" w:rsidP="00593622">
      <w:pPr>
        <w:autoSpaceDE w:val="0"/>
        <w:autoSpaceDN w:val="0"/>
        <w:adjustRightInd w:val="0"/>
        <w:spacing w:after="0" w:line="240" w:lineRule="auto"/>
        <w:ind w:left="-851"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sz w:val="24"/>
          <w:szCs w:val="24"/>
          <w:lang w:eastAsia="ru-RU"/>
        </w:rPr>
        <w:t xml:space="preserve">С заданием подобным примеру 22 с  проверяемыми элементами содержания (Механика – квантовая физика </w:t>
      </w:r>
      <w:r w:rsidRPr="00593622">
        <w:rPr>
          <w:rFonts w:ascii="Times New Roman" w:eastAsia="Calibri" w:hAnsi="Times New Roman" w:cs="Times New Roman"/>
          <w:i/>
          <w:iCs/>
          <w:sz w:val="24"/>
          <w:szCs w:val="24"/>
          <w:lang w:eastAsia="ru-RU"/>
        </w:rPr>
        <w:t>(методы научного познания</w:t>
      </w:r>
      <w:r w:rsidRPr="00593622">
        <w:rPr>
          <w:rFonts w:ascii="Times New Roman" w:eastAsia="Calibri" w:hAnsi="Times New Roman" w:cs="Times New Roman"/>
          <w:sz w:val="24"/>
          <w:szCs w:val="24"/>
          <w:lang w:eastAsia="ru-RU"/>
        </w:rPr>
        <w:t>)</w:t>
      </w:r>
      <w:r w:rsidRPr="00593622">
        <w:rPr>
          <w:rFonts w:ascii="Times New Roman" w:eastAsia="Calibri" w:hAnsi="Times New Roman" w:cs="Times New Roman"/>
          <w:iCs/>
          <w:sz w:val="24"/>
          <w:szCs w:val="24"/>
          <w:lang w:eastAsia="ru-RU"/>
        </w:rPr>
        <w:t xml:space="preserve">) </w:t>
      </w:r>
      <w:r w:rsidRPr="00593622">
        <w:rPr>
          <w:rFonts w:ascii="Times New Roman" w:eastAsia="Calibri" w:hAnsi="Times New Roman" w:cs="Times New Roman"/>
          <w:sz w:val="24"/>
          <w:szCs w:val="24"/>
          <w:lang w:eastAsia="ru-RU"/>
        </w:rPr>
        <w:t>н</w:t>
      </w:r>
      <w:r w:rsidRPr="00593622">
        <w:rPr>
          <w:rFonts w:ascii="Times New Roman" w:eastAsia="Calibri" w:hAnsi="Times New Roman" w:cs="Times New Roman"/>
          <w:iCs/>
          <w:sz w:val="24"/>
          <w:szCs w:val="24"/>
          <w:lang w:eastAsia="ru-RU"/>
        </w:rPr>
        <w:t>а основе среднего процента выполнения, процент справившихся составил лишь 29 %, а в группе не достигшие минимального балла составил лишь  4 %, в группе с результатами от минимального балла до 60 составил 32 %, в группе от 61 до 80 составил 57 % и от 81 до 100 составил 100 %.</w:t>
      </w:r>
    </w:p>
    <w:p w:rsidR="00593622" w:rsidRPr="00593622" w:rsidRDefault="00593622" w:rsidP="00593622">
      <w:pPr>
        <w:spacing w:after="0" w:line="240" w:lineRule="auto"/>
        <w:ind w:left="-851"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23</w:t>
      </w:r>
    </w:p>
    <w:p w:rsidR="00593622" w:rsidRPr="00593622" w:rsidRDefault="00593622" w:rsidP="00593622">
      <w:pPr>
        <w:shd w:val="clear" w:color="auto" w:fill="FFFFFF"/>
        <w:spacing w:after="0" w:line="240" w:lineRule="auto"/>
        <w:ind w:left="-851" w:firstLine="300"/>
        <w:jc w:val="both"/>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Ученик изучает законы постоянного тока. В его распоряжении имеется пять аналогичных электрических цепей (см. рисунок) с различными источниками и внешними сопротивлениями, характеристики которых указаны в таблице. Какие две цепи необходимо взять ученику для того, чтобы на опыте исследовать зависимость силы тока, протекающего в цепи, от внешнего сопротивления?</w:t>
      </w:r>
    </w:p>
    <w:p w:rsidR="00593622" w:rsidRPr="00593622" w:rsidRDefault="00593622" w:rsidP="00593622">
      <w:pPr>
        <w:shd w:val="clear" w:color="auto" w:fill="FFFFFF"/>
        <w:spacing w:after="0" w:line="240" w:lineRule="auto"/>
        <w:jc w:val="both"/>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77"/>
        <w:gridCol w:w="1699"/>
        <w:gridCol w:w="1756"/>
        <w:gridCol w:w="2280"/>
      </w:tblGrid>
      <w:tr w:rsidR="00593622" w:rsidRPr="00593622" w:rsidTr="005936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 цепи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ЭДС источника</w:t>
            </w:r>
          </w:p>
          <w:p w:rsidR="00593622" w:rsidRPr="00593622" w:rsidRDefault="00593622" w:rsidP="00593622">
            <w:pPr>
              <w:spacing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i/>
                <w:iCs/>
                <w:sz w:val="24"/>
                <w:szCs w:val="24"/>
                <w:lang w:eastAsia="ru-RU"/>
              </w:rPr>
              <w:t>ε</w:t>
            </w:r>
            <w:r w:rsidRPr="00593622">
              <w:rPr>
                <w:rFonts w:ascii="Times New Roman" w:eastAsia="Times New Roman" w:hAnsi="Times New Roman" w:cs="Times New Roman"/>
                <w:sz w:val="24"/>
                <w:szCs w:val="24"/>
                <w:lang w:eastAsia="ru-RU"/>
              </w:rPr>
              <w:t>, 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Внутреннее</w:t>
            </w:r>
          </w:p>
          <w:p w:rsidR="00593622" w:rsidRPr="00593622" w:rsidRDefault="00593622" w:rsidP="00593622">
            <w:pPr>
              <w:spacing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сопротивление</w:t>
            </w:r>
          </w:p>
          <w:p w:rsidR="00593622" w:rsidRPr="00593622" w:rsidRDefault="00593622" w:rsidP="00593622">
            <w:pPr>
              <w:spacing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источника </w:t>
            </w:r>
            <w:r w:rsidRPr="00593622">
              <w:rPr>
                <w:rFonts w:ascii="Times New Roman" w:eastAsia="Times New Roman" w:hAnsi="Times New Roman" w:cs="Times New Roman"/>
                <w:i/>
                <w:iCs/>
                <w:sz w:val="24"/>
                <w:szCs w:val="24"/>
                <w:lang w:eastAsia="ru-RU"/>
              </w:rPr>
              <w:t>r</w:t>
            </w:r>
            <w:r w:rsidRPr="00593622">
              <w:rPr>
                <w:rFonts w:ascii="Times New Roman" w:eastAsia="Times New Roman" w:hAnsi="Times New Roman" w:cs="Times New Roman"/>
                <w:sz w:val="24"/>
                <w:szCs w:val="24"/>
                <w:lang w:eastAsia="ru-RU"/>
              </w:rPr>
              <w:t>, 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Внешнее</w:t>
            </w:r>
          </w:p>
          <w:p w:rsidR="00593622" w:rsidRPr="00593622" w:rsidRDefault="00593622" w:rsidP="00593622">
            <w:pPr>
              <w:spacing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сопротивление </w:t>
            </w:r>
            <w:r w:rsidRPr="00593622">
              <w:rPr>
                <w:rFonts w:ascii="Times New Roman" w:eastAsia="Times New Roman" w:hAnsi="Times New Roman" w:cs="Times New Roman"/>
                <w:i/>
                <w:iCs/>
                <w:sz w:val="24"/>
                <w:szCs w:val="24"/>
                <w:lang w:eastAsia="ru-RU"/>
              </w:rPr>
              <w:t>R</w:t>
            </w:r>
            <w:r w:rsidRPr="00593622">
              <w:rPr>
                <w:rFonts w:ascii="Times New Roman" w:eastAsia="Times New Roman" w:hAnsi="Times New Roman" w:cs="Times New Roman"/>
                <w:sz w:val="24"/>
                <w:szCs w:val="24"/>
                <w:lang w:eastAsia="ru-RU"/>
              </w:rPr>
              <w:t>, Ом</w:t>
            </w:r>
          </w:p>
        </w:tc>
      </w:tr>
      <w:tr w:rsidR="00593622" w:rsidRPr="00593622" w:rsidTr="005936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5</w:t>
            </w:r>
          </w:p>
        </w:tc>
      </w:tr>
      <w:tr w:rsidR="00593622" w:rsidRPr="00593622" w:rsidTr="005936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10</w:t>
            </w:r>
          </w:p>
        </w:tc>
      </w:tr>
      <w:tr w:rsidR="00593622" w:rsidRPr="00593622" w:rsidTr="005936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15</w:t>
            </w:r>
          </w:p>
        </w:tc>
      </w:tr>
      <w:tr w:rsidR="00593622" w:rsidRPr="00593622" w:rsidTr="005936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10</w:t>
            </w:r>
          </w:p>
        </w:tc>
      </w:tr>
      <w:tr w:rsidR="00593622" w:rsidRPr="00593622" w:rsidTr="005936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15</w:t>
            </w:r>
          </w:p>
        </w:tc>
      </w:tr>
    </w:tbl>
    <w:p w:rsidR="00593622" w:rsidRPr="00593622" w:rsidRDefault="00593622" w:rsidP="00593622">
      <w:pPr>
        <w:shd w:val="clear" w:color="auto" w:fill="FFFFFF"/>
        <w:spacing w:after="0" w:line="240" w:lineRule="auto"/>
        <w:ind w:left="-709"/>
        <w:jc w:val="both"/>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 </w:t>
      </w:r>
    </w:p>
    <w:p w:rsidR="00593622" w:rsidRPr="00593622" w:rsidRDefault="00593622" w:rsidP="00593622">
      <w:pPr>
        <w:shd w:val="clear" w:color="auto" w:fill="FFFFFF"/>
        <w:spacing w:after="0" w:line="240" w:lineRule="auto"/>
        <w:ind w:left="-709" w:firstLine="300"/>
        <w:jc w:val="both"/>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Запишите в ответе номера выбранных цепей.</w:t>
      </w:r>
    </w:p>
    <w:p w:rsidR="00593622" w:rsidRPr="00593622" w:rsidRDefault="00593622" w:rsidP="00593622">
      <w:pPr>
        <w:autoSpaceDE w:val="0"/>
        <w:autoSpaceDN w:val="0"/>
        <w:adjustRightInd w:val="0"/>
        <w:spacing w:after="0" w:line="240" w:lineRule="auto"/>
        <w:ind w:left="-709"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sz w:val="24"/>
          <w:szCs w:val="24"/>
          <w:lang w:eastAsia="ru-RU"/>
        </w:rPr>
        <w:t xml:space="preserve">С заданием подобным примеру 23 с  проверяемыми элементами содержания Механика – квантовая физика </w:t>
      </w:r>
      <w:r w:rsidRPr="00593622">
        <w:rPr>
          <w:rFonts w:ascii="Times New Roman" w:eastAsia="Calibri" w:hAnsi="Times New Roman" w:cs="Times New Roman"/>
          <w:iCs/>
          <w:sz w:val="24"/>
          <w:szCs w:val="24"/>
          <w:lang w:eastAsia="ru-RU"/>
        </w:rPr>
        <w:t xml:space="preserve">(методы научного познания) </w:t>
      </w:r>
      <w:r w:rsidRPr="00593622">
        <w:rPr>
          <w:rFonts w:ascii="Times New Roman" w:eastAsia="Calibri" w:hAnsi="Times New Roman" w:cs="Times New Roman"/>
          <w:sz w:val="24"/>
          <w:szCs w:val="24"/>
          <w:lang w:eastAsia="ru-RU"/>
        </w:rPr>
        <w:t>н</w:t>
      </w:r>
      <w:r w:rsidRPr="00593622">
        <w:rPr>
          <w:rFonts w:ascii="Times New Roman" w:eastAsia="Calibri" w:hAnsi="Times New Roman" w:cs="Times New Roman"/>
          <w:iCs/>
          <w:sz w:val="24"/>
          <w:szCs w:val="24"/>
          <w:lang w:eastAsia="ru-RU"/>
        </w:rPr>
        <w:t>а основе среднего процента выполнения, процент справившихся составил лишь 41,7 %, а в группе не достигшие минимального балла составил лишь  11 %, в группе с результатами от минимального балла до 60 составил 42 %, в группе от 61 до 80 составил 93 % и от 81 до 100 составил 75 %.</w:t>
      </w:r>
    </w:p>
    <w:p w:rsidR="00593622" w:rsidRPr="00593622" w:rsidRDefault="00593622" w:rsidP="00593622">
      <w:pPr>
        <w:spacing w:after="0" w:line="240" w:lineRule="auto"/>
        <w:ind w:left="-709"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24</w:t>
      </w:r>
    </w:p>
    <w:p w:rsidR="00593622" w:rsidRPr="00593622" w:rsidRDefault="00593622" w:rsidP="00593622">
      <w:pPr>
        <w:shd w:val="clear" w:color="auto" w:fill="FFFFFF"/>
        <w:spacing w:after="0" w:line="240" w:lineRule="auto"/>
        <w:ind w:left="-709" w:firstLine="300"/>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Рассмотрите таблицу, содержащую сведения о ярких звездах.</w:t>
      </w:r>
    </w:p>
    <w:p w:rsidR="00593622" w:rsidRPr="00593622" w:rsidRDefault="00593622" w:rsidP="005936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30"/>
        <w:gridCol w:w="1672"/>
        <w:gridCol w:w="1801"/>
        <w:gridCol w:w="2074"/>
        <w:gridCol w:w="2157"/>
      </w:tblGrid>
      <w:tr w:rsidR="00593622" w:rsidRPr="00593622" w:rsidTr="00593622">
        <w:tc>
          <w:tcPr>
            <w:tcW w:w="0" w:type="auto"/>
            <w:tcBorders>
              <w:top w:val="single" w:sz="4" w:space="0" w:color="000000"/>
              <w:left w:val="single" w:sz="4" w:space="0" w:color="000000"/>
              <w:bottom w:val="single" w:sz="4" w:space="0" w:color="000000"/>
              <w:right w:val="single" w:sz="4" w:space="0" w:color="000000"/>
            </w:tcBorders>
            <w:shd w:val="clear" w:color="auto" w:fill="DEDEDE"/>
            <w:tcMar>
              <w:top w:w="48" w:type="dxa"/>
              <w:left w:w="48" w:type="dxa"/>
              <w:bottom w:w="48" w:type="dxa"/>
              <w:right w:w="48" w:type="dxa"/>
            </w:tcMar>
            <w:vAlign w:val="center"/>
            <w:hideMark/>
          </w:tcPr>
          <w:p w:rsidR="00593622" w:rsidRPr="00593622" w:rsidRDefault="00593622" w:rsidP="00593622">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b/>
                <w:bCs/>
                <w:color w:val="000000"/>
                <w:sz w:val="24"/>
                <w:szCs w:val="24"/>
                <w:lang w:eastAsia="ru-RU"/>
              </w:rPr>
              <w:t>Наименование звезды</w:t>
            </w:r>
          </w:p>
        </w:tc>
        <w:tc>
          <w:tcPr>
            <w:tcW w:w="0" w:type="auto"/>
            <w:tcBorders>
              <w:top w:val="single" w:sz="4" w:space="0" w:color="000000"/>
              <w:left w:val="single" w:sz="4" w:space="0" w:color="000000"/>
              <w:bottom w:val="single" w:sz="4" w:space="0" w:color="000000"/>
              <w:right w:val="single" w:sz="4" w:space="0" w:color="000000"/>
            </w:tcBorders>
            <w:shd w:val="clear" w:color="auto" w:fill="DEDEDE"/>
            <w:tcMar>
              <w:top w:w="48" w:type="dxa"/>
              <w:left w:w="48" w:type="dxa"/>
              <w:bottom w:w="48" w:type="dxa"/>
              <w:right w:w="48" w:type="dxa"/>
            </w:tcMar>
            <w:vAlign w:val="center"/>
            <w:hideMark/>
          </w:tcPr>
          <w:p w:rsidR="00593622" w:rsidRPr="00593622" w:rsidRDefault="00593622" w:rsidP="00593622">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b/>
                <w:bCs/>
                <w:color w:val="000000"/>
                <w:sz w:val="24"/>
                <w:szCs w:val="24"/>
                <w:lang w:eastAsia="ru-RU"/>
              </w:rPr>
              <w:t>Температура, К</w:t>
            </w:r>
          </w:p>
        </w:tc>
        <w:tc>
          <w:tcPr>
            <w:tcW w:w="0" w:type="auto"/>
            <w:tcBorders>
              <w:top w:val="single" w:sz="4" w:space="0" w:color="000000"/>
              <w:left w:val="single" w:sz="4" w:space="0" w:color="000000"/>
              <w:bottom w:val="single" w:sz="4" w:space="0" w:color="000000"/>
              <w:right w:val="single" w:sz="4" w:space="0" w:color="000000"/>
            </w:tcBorders>
            <w:shd w:val="clear" w:color="auto" w:fill="DEDEDE"/>
            <w:tcMar>
              <w:top w:w="48" w:type="dxa"/>
              <w:left w:w="48" w:type="dxa"/>
              <w:bottom w:w="48" w:type="dxa"/>
              <w:right w:w="48" w:type="dxa"/>
            </w:tcMar>
            <w:vAlign w:val="center"/>
            <w:hideMark/>
          </w:tcPr>
          <w:p w:rsidR="00593622" w:rsidRPr="00593622" w:rsidRDefault="00593622" w:rsidP="00593622">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b/>
                <w:bCs/>
                <w:color w:val="000000"/>
                <w:sz w:val="24"/>
                <w:szCs w:val="24"/>
                <w:lang w:eastAsia="ru-RU"/>
              </w:rPr>
              <w:t>Масса (в массах Солнца)</w:t>
            </w:r>
          </w:p>
        </w:tc>
        <w:tc>
          <w:tcPr>
            <w:tcW w:w="0" w:type="auto"/>
            <w:tcBorders>
              <w:top w:val="single" w:sz="4" w:space="0" w:color="000000"/>
              <w:left w:val="single" w:sz="4" w:space="0" w:color="000000"/>
              <w:bottom w:val="single" w:sz="4" w:space="0" w:color="000000"/>
              <w:right w:val="single" w:sz="4" w:space="0" w:color="000000"/>
            </w:tcBorders>
            <w:shd w:val="clear" w:color="auto" w:fill="DEDEDE"/>
            <w:tcMar>
              <w:top w:w="48" w:type="dxa"/>
              <w:left w:w="48" w:type="dxa"/>
              <w:bottom w:w="48" w:type="dxa"/>
              <w:right w:w="48" w:type="dxa"/>
            </w:tcMar>
            <w:vAlign w:val="center"/>
            <w:hideMark/>
          </w:tcPr>
          <w:p w:rsidR="00593622" w:rsidRPr="00593622" w:rsidRDefault="00593622" w:rsidP="00593622">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b/>
                <w:bCs/>
                <w:color w:val="000000"/>
                <w:sz w:val="24"/>
                <w:szCs w:val="24"/>
                <w:lang w:eastAsia="ru-RU"/>
              </w:rPr>
              <w:t>Радиус (в радиусах Солнца)</w:t>
            </w:r>
          </w:p>
        </w:tc>
        <w:tc>
          <w:tcPr>
            <w:tcW w:w="0" w:type="auto"/>
            <w:tcBorders>
              <w:top w:val="single" w:sz="4" w:space="0" w:color="000000"/>
              <w:left w:val="single" w:sz="4" w:space="0" w:color="000000"/>
              <w:bottom w:val="single" w:sz="4" w:space="0" w:color="000000"/>
              <w:right w:val="single" w:sz="4" w:space="0" w:color="000000"/>
            </w:tcBorders>
            <w:shd w:val="clear" w:color="auto" w:fill="DEDEDE"/>
            <w:tcMar>
              <w:top w:w="48" w:type="dxa"/>
              <w:left w:w="48" w:type="dxa"/>
              <w:bottom w:w="48" w:type="dxa"/>
              <w:right w:w="48" w:type="dxa"/>
            </w:tcMar>
            <w:vAlign w:val="center"/>
            <w:hideMark/>
          </w:tcPr>
          <w:p w:rsidR="00593622" w:rsidRPr="00593622" w:rsidRDefault="00593622" w:rsidP="00593622">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b/>
                <w:bCs/>
                <w:color w:val="000000"/>
                <w:sz w:val="24"/>
                <w:szCs w:val="24"/>
                <w:lang w:eastAsia="ru-RU"/>
              </w:rPr>
              <w:t>Расстояние до звезды (св. год)</w:t>
            </w:r>
          </w:p>
        </w:tc>
      </w:tr>
      <w:tr w:rsidR="00593622" w:rsidRPr="00593622" w:rsidTr="005936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Альдебаран</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3500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43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65</w:t>
            </w:r>
          </w:p>
        </w:tc>
      </w:tr>
      <w:tr w:rsidR="00593622" w:rsidRPr="00593622" w:rsidTr="005936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Альтаир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8000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17</w:t>
            </w:r>
          </w:p>
        </w:tc>
      </w:tr>
      <w:tr w:rsidR="00593622" w:rsidRPr="00593622" w:rsidTr="005936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Бетельгейзе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3600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1000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650</w:t>
            </w:r>
          </w:p>
        </w:tc>
      </w:tr>
      <w:tr w:rsidR="00593622" w:rsidRPr="00593622" w:rsidTr="005936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Вега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9600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25</w:t>
            </w:r>
          </w:p>
        </w:tc>
      </w:tr>
      <w:tr w:rsidR="00593622" w:rsidRPr="00593622" w:rsidTr="005936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Капелла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5000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42</w:t>
            </w:r>
          </w:p>
        </w:tc>
      </w:tr>
      <w:tr w:rsidR="00593622" w:rsidRPr="00593622" w:rsidTr="005936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Кастор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10400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50</w:t>
            </w:r>
          </w:p>
        </w:tc>
      </w:tr>
      <w:tr w:rsidR="00593622" w:rsidRPr="00593622" w:rsidTr="005936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Процион</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6600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11</w:t>
            </w:r>
          </w:p>
        </w:tc>
      </w:tr>
      <w:tr w:rsidR="00593622" w:rsidRPr="00593622" w:rsidTr="00593622">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Спика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22000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11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593622" w:rsidRPr="00593622" w:rsidRDefault="00593622" w:rsidP="00593622">
            <w:pPr>
              <w:spacing w:before="60" w:after="0" w:line="240" w:lineRule="auto"/>
              <w:jc w:val="center"/>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260</w:t>
            </w:r>
          </w:p>
        </w:tc>
      </w:tr>
    </w:tbl>
    <w:p w:rsidR="00593622" w:rsidRPr="00593622" w:rsidRDefault="00593622" w:rsidP="0059362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 </w:t>
      </w:r>
    </w:p>
    <w:p w:rsidR="00593622" w:rsidRPr="00593622" w:rsidRDefault="00593622" w:rsidP="00593622">
      <w:pPr>
        <w:shd w:val="clear" w:color="auto" w:fill="FFFFFF"/>
        <w:spacing w:after="0" w:line="240" w:lineRule="auto"/>
        <w:ind w:left="-567" w:firstLine="300"/>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Выберите два утверждения, которые соответствуют характеристикам звезд, и укажите их номера.</w:t>
      </w:r>
    </w:p>
    <w:p w:rsidR="00593622" w:rsidRPr="00593622" w:rsidRDefault="00593622" w:rsidP="00593622">
      <w:pPr>
        <w:shd w:val="clear" w:color="auto" w:fill="FFFFFF"/>
        <w:spacing w:after="0" w:line="240" w:lineRule="auto"/>
        <w:ind w:left="-567"/>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 </w:t>
      </w:r>
    </w:p>
    <w:p w:rsidR="00593622" w:rsidRPr="00593622" w:rsidRDefault="00593622" w:rsidP="00593622">
      <w:pPr>
        <w:shd w:val="clear" w:color="auto" w:fill="FFFFFF"/>
        <w:spacing w:after="0" w:line="240" w:lineRule="auto"/>
        <w:ind w:left="-567" w:firstLine="300"/>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1) Температура поверхности и радиус Бетельгейзе говорят о том, что эта звезда относится к красным сверхгигантам.</w:t>
      </w:r>
    </w:p>
    <w:p w:rsidR="00593622" w:rsidRPr="00593622" w:rsidRDefault="00593622" w:rsidP="00593622">
      <w:pPr>
        <w:shd w:val="clear" w:color="auto" w:fill="FFFFFF"/>
        <w:spacing w:after="0" w:line="240" w:lineRule="auto"/>
        <w:ind w:left="-567" w:firstLine="300"/>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2) Температура на поверхности Проциона в 2 раза ниже, чем на поверхности Солнца.</w:t>
      </w:r>
    </w:p>
    <w:p w:rsidR="00593622" w:rsidRPr="00593622" w:rsidRDefault="00593622" w:rsidP="00593622">
      <w:pPr>
        <w:shd w:val="clear" w:color="auto" w:fill="FFFFFF"/>
        <w:spacing w:after="0" w:line="240" w:lineRule="auto"/>
        <w:ind w:left="-567" w:firstLine="300"/>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3) Звезды Кастор и Капелла находятся на примерно одинаковом расстоянии от Земли и, следовательно, относятся к одному созвездию.</w:t>
      </w:r>
    </w:p>
    <w:p w:rsidR="00593622" w:rsidRPr="00593622" w:rsidRDefault="00593622" w:rsidP="00593622">
      <w:pPr>
        <w:shd w:val="clear" w:color="auto" w:fill="FFFFFF"/>
        <w:spacing w:after="0" w:line="240" w:lineRule="auto"/>
        <w:ind w:left="-567" w:firstLine="300"/>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4) Звезда Вега относится к белым звездам спектрального класса А.</w:t>
      </w:r>
    </w:p>
    <w:p w:rsidR="00593622" w:rsidRPr="00593622" w:rsidRDefault="00593622" w:rsidP="00593622">
      <w:pPr>
        <w:shd w:val="clear" w:color="auto" w:fill="FFFFFF"/>
        <w:spacing w:after="0" w:line="240" w:lineRule="auto"/>
        <w:ind w:left="-567" w:firstLine="300"/>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color w:val="000000"/>
          <w:sz w:val="24"/>
          <w:szCs w:val="24"/>
          <w:lang w:eastAsia="ru-RU"/>
        </w:rPr>
        <w:t>5) Так как массы звезд Вега и Капелла одинаковы, то они относятся к одному и тому же спектральному классу.</w:t>
      </w:r>
    </w:p>
    <w:p w:rsidR="00593622" w:rsidRPr="00593622" w:rsidRDefault="00593622" w:rsidP="00593622">
      <w:pPr>
        <w:autoSpaceDE w:val="0"/>
        <w:autoSpaceDN w:val="0"/>
        <w:adjustRightInd w:val="0"/>
        <w:spacing w:after="0" w:line="240" w:lineRule="auto"/>
        <w:ind w:left="-567" w:firstLine="709"/>
        <w:jc w:val="both"/>
        <w:rPr>
          <w:rFonts w:ascii="Times New Roman" w:eastAsia="Calibri" w:hAnsi="Times New Roman" w:cs="Times New Roman"/>
          <w:iCs/>
          <w:sz w:val="24"/>
          <w:szCs w:val="24"/>
          <w:lang w:eastAsia="ru-RU"/>
        </w:rPr>
      </w:pPr>
      <w:r w:rsidRPr="00593622">
        <w:rPr>
          <w:rFonts w:ascii="Times New Roman" w:eastAsia="Calibri" w:hAnsi="Times New Roman" w:cs="Times New Roman"/>
          <w:sz w:val="24"/>
          <w:szCs w:val="24"/>
          <w:lang w:eastAsia="ru-RU"/>
        </w:rPr>
        <w:t>С заданием частично справились (из двух баллов заработали 1 балл) 98 учащихся,  справились с заданием полностью 57 учащихся. Н</w:t>
      </w:r>
      <w:r w:rsidRPr="00593622">
        <w:rPr>
          <w:rFonts w:ascii="Times New Roman" w:eastAsia="Calibri" w:hAnsi="Times New Roman" w:cs="Times New Roman"/>
          <w:iCs/>
          <w:sz w:val="24"/>
          <w:szCs w:val="24"/>
          <w:lang w:eastAsia="ru-RU"/>
        </w:rPr>
        <w:t>а основе среднего процента выполнения, процент справившихся составил лишь 43 %, а в группе не достигшие минимального балла составил лишь  19 %, в группе с результатами от минимального балла до 60 составил 44 %, в группе от 61 до 80 составил 69 % и от 81 до 100 составил 75 %.</w:t>
      </w:r>
    </w:p>
    <w:p w:rsidR="00593622" w:rsidRPr="00593622" w:rsidRDefault="00593622" w:rsidP="00593622">
      <w:pPr>
        <w:spacing w:after="0" w:line="240" w:lineRule="auto"/>
        <w:ind w:left="-567" w:firstLine="709"/>
        <w:jc w:val="both"/>
        <w:rPr>
          <w:rFonts w:ascii="Times New Roman" w:eastAsia="Times New Roman" w:hAnsi="Times New Roman" w:cs="Times New Roman"/>
          <w:b/>
          <w:bCs/>
          <w:color w:val="000000"/>
          <w:sz w:val="24"/>
          <w:szCs w:val="24"/>
          <w:lang w:eastAsia="ru-RU"/>
        </w:rPr>
      </w:pPr>
    </w:p>
    <w:p w:rsidR="00593622" w:rsidRPr="00593622" w:rsidRDefault="00593622" w:rsidP="00593622">
      <w:pPr>
        <w:spacing w:after="0" w:line="240" w:lineRule="auto"/>
        <w:ind w:left="-567" w:firstLine="709"/>
        <w:jc w:val="both"/>
        <w:rPr>
          <w:rFonts w:ascii="Times New Roman" w:eastAsia="Times New Roman" w:hAnsi="Times New Roman" w:cs="Times New Roman"/>
          <w:bCs/>
          <w:color w:val="000000"/>
          <w:sz w:val="24"/>
          <w:szCs w:val="24"/>
          <w:lang w:eastAsia="ru-RU"/>
        </w:rPr>
      </w:pPr>
      <w:r w:rsidRPr="00593622">
        <w:rPr>
          <w:rFonts w:ascii="Times New Roman" w:eastAsia="Times New Roman" w:hAnsi="Times New Roman" w:cs="Times New Roman"/>
          <w:bCs/>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25</w:t>
      </w:r>
    </w:p>
    <w:p w:rsidR="00593622" w:rsidRPr="00593622" w:rsidRDefault="00593622" w:rsidP="00593622">
      <w:pPr>
        <w:autoSpaceDE w:val="0"/>
        <w:autoSpaceDN w:val="0"/>
        <w:adjustRightInd w:val="0"/>
        <w:spacing w:after="0" w:line="240" w:lineRule="auto"/>
        <w:ind w:left="-567" w:firstLine="709"/>
        <w:jc w:val="both"/>
        <w:rPr>
          <w:rFonts w:ascii="Times New Roman" w:eastAsia="Calibri" w:hAnsi="Times New Roman" w:cs="Times New Roman"/>
          <w:bCs/>
          <w:sz w:val="24"/>
          <w:szCs w:val="24"/>
          <w:shd w:val="clear" w:color="auto" w:fill="FFFFFF"/>
          <w:lang w:eastAsia="ru-RU"/>
        </w:rPr>
      </w:pPr>
      <w:r w:rsidRPr="00593622">
        <w:rPr>
          <w:rFonts w:ascii="Times New Roman" w:eastAsia="Calibri" w:hAnsi="Times New Roman" w:cs="Times New Roman"/>
          <w:bCs/>
          <w:sz w:val="24"/>
          <w:szCs w:val="24"/>
          <w:shd w:val="clear" w:color="auto" w:fill="FFFFFF"/>
          <w:lang w:eastAsia="ru-RU"/>
        </w:rPr>
        <w:t>В треугольнике АВС угол С- прямой, АС = 0,6 м. В вершине А находится точечный заряд Q, Он действует с силой 2,5·10</w:t>
      </w:r>
      <w:r w:rsidRPr="00593622">
        <w:rPr>
          <w:rFonts w:ascii="Times New Roman" w:eastAsia="Calibri" w:hAnsi="Times New Roman" w:cs="Times New Roman"/>
          <w:bCs/>
          <w:sz w:val="24"/>
          <w:szCs w:val="24"/>
          <w:shd w:val="clear" w:color="auto" w:fill="FFFFFF"/>
          <w:vertAlign w:val="superscript"/>
          <w:lang w:eastAsia="ru-RU"/>
        </w:rPr>
        <w:t>-8</w:t>
      </w:r>
      <w:r w:rsidRPr="00593622">
        <w:rPr>
          <w:rFonts w:ascii="Times New Roman" w:eastAsia="Calibri" w:hAnsi="Times New Roman" w:cs="Times New Roman"/>
          <w:b/>
          <w:bCs/>
          <w:sz w:val="24"/>
          <w:szCs w:val="24"/>
          <w:shd w:val="clear" w:color="auto" w:fill="FFFFFF"/>
          <w:lang w:eastAsia="ru-RU"/>
        </w:rPr>
        <w:t> </w:t>
      </w:r>
      <w:r w:rsidRPr="00593622">
        <w:rPr>
          <w:rFonts w:ascii="Times New Roman" w:eastAsia="Calibri" w:hAnsi="Times New Roman" w:cs="Times New Roman"/>
          <w:bCs/>
          <w:sz w:val="24"/>
          <w:szCs w:val="24"/>
          <w:shd w:val="clear" w:color="auto" w:fill="FFFFFF"/>
          <w:lang w:eastAsia="ru-RU"/>
        </w:rPr>
        <w:t>Н на точечный заряд q, помешенный в вершину С. Если заряд q перенести в вершину В, то заряды взаимодействуют с силой 9,0·10</w:t>
      </w:r>
      <w:r w:rsidRPr="00593622">
        <w:rPr>
          <w:rFonts w:ascii="Times New Roman" w:eastAsia="Calibri" w:hAnsi="Times New Roman" w:cs="Times New Roman"/>
          <w:bCs/>
          <w:sz w:val="24"/>
          <w:szCs w:val="24"/>
          <w:shd w:val="clear" w:color="auto" w:fill="FFFFFF"/>
          <w:vertAlign w:val="superscript"/>
          <w:lang w:eastAsia="ru-RU"/>
        </w:rPr>
        <w:t>-9</w:t>
      </w:r>
      <w:r w:rsidRPr="00593622">
        <w:rPr>
          <w:rFonts w:ascii="Times New Roman" w:eastAsia="Calibri" w:hAnsi="Times New Roman" w:cs="Times New Roman"/>
          <w:b/>
          <w:bCs/>
          <w:sz w:val="24"/>
          <w:szCs w:val="24"/>
          <w:shd w:val="clear" w:color="auto" w:fill="FFFFFF"/>
          <w:lang w:eastAsia="ru-RU"/>
        </w:rPr>
        <w:t> </w:t>
      </w:r>
      <w:r w:rsidRPr="00593622">
        <w:rPr>
          <w:rFonts w:ascii="Times New Roman" w:eastAsia="Calibri" w:hAnsi="Times New Roman" w:cs="Times New Roman"/>
          <w:bCs/>
          <w:sz w:val="24"/>
          <w:szCs w:val="24"/>
          <w:shd w:val="clear" w:color="auto" w:fill="FFFFFF"/>
          <w:lang w:eastAsia="ru-RU"/>
        </w:rPr>
        <w:t>Н. Найдите ВС.</w:t>
      </w:r>
    </w:p>
    <w:p w:rsidR="00593622" w:rsidRPr="00593622" w:rsidRDefault="00593622" w:rsidP="00593622">
      <w:pPr>
        <w:autoSpaceDE w:val="0"/>
        <w:autoSpaceDN w:val="0"/>
        <w:adjustRightInd w:val="0"/>
        <w:spacing w:after="0" w:line="240" w:lineRule="auto"/>
        <w:ind w:left="-567" w:firstLine="709"/>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 xml:space="preserve">С заданием подобным примеру 25 с проверяемыми элементами содержания: Электродинамика </w:t>
      </w:r>
      <w:r w:rsidRPr="00593622">
        <w:rPr>
          <w:rFonts w:ascii="Times New Roman" w:eastAsia="Calibri" w:hAnsi="Times New Roman" w:cs="Times New Roman"/>
          <w:i/>
          <w:iCs/>
          <w:sz w:val="24"/>
          <w:szCs w:val="24"/>
          <w:lang w:eastAsia="ru-RU"/>
        </w:rPr>
        <w:t>(расчетная задача</w:t>
      </w:r>
      <w:r w:rsidRPr="00593622">
        <w:rPr>
          <w:rFonts w:ascii="Times New Roman" w:eastAsia="Calibri" w:hAnsi="Times New Roman" w:cs="Times New Roman"/>
          <w:sz w:val="24"/>
          <w:szCs w:val="24"/>
          <w:lang w:eastAsia="ru-RU"/>
        </w:rPr>
        <w:t>). Н</w:t>
      </w:r>
      <w:r w:rsidRPr="00593622">
        <w:rPr>
          <w:rFonts w:ascii="Times New Roman" w:eastAsia="Calibri" w:hAnsi="Times New Roman" w:cs="Times New Roman"/>
          <w:iCs/>
          <w:sz w:val="24"/>
          <w:szCs w:val="24"/>
          <w:lang w:eastAsia="ru-RU"/>
        </w:rPr>
        <w:t>а основе среднего процента выполнения, процент справившихся составил лишь 13 %, а в группе не достигшие минимального балла составил лишь  4%, в группе с результатами от минимального балла до 60 составил 10 %, в группе от 61 до 80 составил 41 % и от 81 до 100 составил 100 %.</w:t>
      </w:r>
      <w:r w:rsidRPr="00593622">
        <w:rPr>
          <w:rFonts w:ascii="Times New Roman" w:eastAsia="Calibri" w:hAnsi="Times New Roman" w:cs="Times New Roman"/>
          <w:sz w:val="24"/>
          <w:szCs w:val="24"/>
          <w:lang w:eastAsia="ru-RU"/>
        </w:rPr>
        <w:t xml:space="preserve"> </w:t>
      </w:r>
    </w:p>
    <w:p w:rsidR="00593622" w:rsidRPr="00593622" w:rsidRDefault="00593622" w:rsidP="00593622">
      <w:pPr>
        <w:spacing w:after="0" w:line="240" w:lineRule="auto"/>
        <w:ind w:left="-567"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26</w:t>
      </w:r>
    </w:p>
    <w:p w:rsidR="00593622" w:rsidRPr="00593622" w:rsidRDefault="00593622" w:rsidP="00593622">
      <w:pPr>
        <w:autoSpaceDE w:val="0"/>
        <w:autoSpaceDN w:val="0"/>
        <w:adjustRightInd w:val="0"/>
        <w:spacing w:after="0" w:line="240" w:lineRule="auto"/>
        <w:ind w:left="-567" w:firstLine="709"/>
        <w:jc w:val="both"/>
        <w:rPr>
          <w:rFonts w:ascii="Times New Roman" w:eastAsia="Calibri" w:hAnsi="Times New Roman" w:cs="Times New Roman"/>
          <w:color w:val="000000"/>
          <w:sz w:val="24"/>
          <w:szCs w:val="24"/>
          <w:shd w:val="clear" w:color="auto" w:fill="FFFFFF"/>
          <w:lang w:eastAsia="ru-RU"/>
        </w:rPr>
      </w:pPr>
      <w:r w:rsidRPr="00593622">
        <w:rPr>
          <w:rFonts w:ascii="Times New Roman" w:eastAsia="Calibri" w:hAnsi="Times New Roman" w:cs="Times New Roman"/>
          <w:color w:val="000000"/>
          <w:sz w:val="24"/>
          <w:szCs w:val="24"/>
          <w:shd w:val="clear" w:color="auto" w:fill="FFFFFF"/>
          <w:lang w:eastAsia="ru-RU"/>
        </w:rPr>
        <w:t>Линза с фокусным расстоянием </w:t>
      </w:r>
      <w:r w:rsidRPr="00593622">
        <w:rPr>
          <w:rFonts w:ascii="Times New Roman" w:eastAsia="Calibri" w:hAnsi="Times New Roman" w:cs="Times New Roman"/>
          <w:i/>
          <w:iCs/>
          <w:color w:val="000000"/>
          <w:sz w:val="24"/>
          <w:szCs w:val="24"/>
          <w:shd w:val="clear" w:color="auto" w:fill="FFFFFF"/>
          <w:lang w:eastAsia="ru-RU"/>
        </w:rPr>
        <w:t>F</w:t>
      </w:r>
      <w:r w:rsidRPr="00593622">
        <w:rPr>
          <w:rFonts w:ascii="Times New Roman" w:eastAsia="Calibri" w:hAnsi="Times New Roman" w:cs="Times New Roman"/>
          <w:color w:val="000000"/>
          <w:sz w:val="24"/>
          <w:szCs w:val="24"/>
          <w:shd w:val="clear" w:color="auto" w:fill="FFFFFF"/>
          <w:lang w:eastAsia="ru-RU"/>
        </w:rPr>
        <w:t> = 1 м даёт на экране изображение предмета, увеличенное в 4 раза. Каково расстояние от предмета до линзы? Ответ приведите в метрах.</w:t>
      </w:r>
    </w:p>
    <w:p w:rsidR="00593622" w:rsidRPr="00593622" w:rsidRDefault="00593622" w:rsidP="00593622">
      <w:pPr>
        <w:autoSpaceDE w:val="0"/>
        <w:autoSpaceDN w:val="0"/>
        <w:adjustRightInd w:val="0"/>
        <w:spacing w:after="0" w:line="240" w:lineRule="auto"/>
        <w:ind w:left="-567" w:firstLine="709"/>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 xml:space="preserve">С заданием подобным примеру 25 с  проверяемыми элементами содержания (Оптика </w:t>
      </w:r>
      <w:r w:rsidRPr="00593622">
        <w:rPr>
          <w:rFonts w:ascii="Times New Roman" w:eastAsia="Calibri" w:hAnsi="Times New Roman" w:cs="Times New Roman"/>
          <w:i/>
          <w:iCs/>
          <w:sz w:val="24"/>
          <w:szCs w:val="24"/>
          <w:lang w:eastAsia="ru-RU"/>
        </w:rPr>
        <w:t xml:space="preserve">(расчетная задача)) </w:t>
      </w: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26</w:t>
      </w:r>
      <w:r w:rsidRPr="00593622">
        <w:rPr>
          <w:rFonts w:ascii="Times New Roman" w:eastAsia="Calibri" w:hAnsi="Times New Roman" w:cs="Times New Roman"/>
          <w:sz w:val="24"/>
          <w:szCs w:val="24"/>
          <w:lang w:eastAsia="ru-RU"/>
        </w:rPr>
        <w:t xml:space="preserve"> н</w:t>
      </w:r>
      <w:r w:rsidRPr="00593622">
        <w:rPr>
          <w:rFonts w:ascii="Times New Roman" w:eastAsia="Calibri" w:hAnsi="Times New Roman" w:cs="Times New Roman"/>
          <w:iCs/>
          <w:sz w:val="24"/>
          <w:szCs w:val="24"/>
          <w:lang w:eastAsia="ru-RU"/>
        </w:rPr>
        <w:t>а основе среднего процента выполнения, процент справившихся составил лишь 21 %, а в группе не достигшие минимального балла составил лишь  6%, в группе с результатами от минимального балла до 60 составил 21 %, в группе от 61 до 80 составил 44 % и от 81 до 100 составил 87,5 %.</w:t>
      </w:r>
      <w:r w:rsidRPr="00593622">
        <w:rPr>
          <w:rFonts w:ascii="Times New Roman" w:eastAsia="Calibri" w:hAnsi="Times New Roman" w:cs="Times New Roman"/>
          <w:sz w:val="24"/>
          <w:szCs w:val="24"/>
          <w:lang w:eastAsia="ru-RU"/>
        </w:rPr>
        <w:t xml:space="preserve"> </w:t>
      </w:r>
    </w:p>
    <w:p w:rsidR="00593622" w:rsidRPr="00593622" w:rsidRDefault="00593622" w:rsidP="00593622">
      <w:pPr>
        <w:spacing w:after="0" w:line="240" w:lineRule="auto"/>
        <w:ind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27</w:t>
      </w:r>
    </w:p>
    <w:p w:rsidR="00593622" w:rsidRPr="00593622" w:rsidRDefault="00593622" w:rsidP="00593622">
      <w:pPr>
        <w:shd w:val="clear" w:color="auto" w:fill="FFFFFF"/>
        <w:spacing w:after="0" w:line="240" w:lineRule="auto"/>
        <w:ind w:left="-567" w:firstLine="300"/>
        <w:jc w:val="both"/>
        <w:rPr>
          <w:rFonts w:ascii="Times New Roman" w:eastAsia="Times New Roman" w:hAnsi="Times New Roman" w:cs="Times New Roman"/>
          <w:sz w:val="24"/>
          <w:szCs w:val="24"/>
          <w:lang w:eastAsia="ru-RU"/>
        </w:rPr>
      </w:pPr>
      <w:r w:rsidRPr="00593622">
        <w:rPr>
          <w:rFonts w:ascii="Times New Roman" w:eastAsia="Times New Roman" w:hAnsi="Times New Roman" w:cs="Times New Roman"/>
          <w:sz w:val="24"/>
          <w:szCs w:val="24"/>
          <w:lang w:eastAsia="ru-RU"/>
        </w:rPr>
        <w:t>1 моль разреженного гелия участвует в циклическом процессе 1–2–3–4–1, график которого изображён на рисунке в координатах </w:t>
      </w:r>
      <w:r w:rsidRPr="00593622">
        <w:rPr>
          <w:rFonts w:ascii="Times New Roman" w:eastAsia="Times New Roman" w:hAnsi="Times New Roman" w:cs="Times New Roman"/>
          <w:i/>
          <w:iCs/>
          <w:sz w:val="24"/>
          <w:szCs w:val="24"/>
          <w:lang w:eastAsia="ru-RU"/>
        </w:rPr>
        <w:t>V</w:t>
      </w:r>
      <w:r w:rsidRPr="00593622">
        <w:rPr>
          <w:rFonts w:ascii="Times New Roman" w:eastAsia="Times New Roman" w:hAnsi="Times New Roman" w:cs="Times New Roman"/>
          <w:sz w:val="24"/>
          <w:szCs w:val="24"/>
          <w:lang w:eastAsia="ru-RU"/>
        </w:rPr>
        <w:t>–</w:t>
      </w:r>
      <w:r w:rsidRPr="00593622">
        <w:rPr>
          <w:rFonts w:ascii="Times New Roman" w:eastAsia="Times New Roman" w:hAnsi="Times New Roman" w:cs="Times New Roman"/>
          <w:i/>
          <w:iCs/>
          <w:sz w:val="24"/>
          <w:szCs w:val="24"/>
          <w:lang w:eastAsia="ru-RU"/>
        </w:rPr>
        <w:t>T</w:t>
      </w:r>
      <w:r w:rsidRPr="00593622">
        <w:rPr>
          <w:rFonts w:ascii="Times New Roman" w:eastAsia="Times New Roman" w:hAnsi="Times New Roman" w:cs="Times New Roman"/>
          <w:sz w:val="24"/>
          <w:szCs w:val="24"/>
          <w:lang w:eastAsia="ru-RU"/>
        </w:rPr>
        <w:t>, где </w:t>
      </w:r>
      <w:r w:rsidRPr="00593622">
        <w:rPr>
          <w:rFonts w:ascii="Times New Roman" w:eastAsia="Times New Roman" w:hAnsi="Times New Roman" w:cs="Times New Roman"/>
          <w:i/>
          <w:iCs/>
          <w:sz w:val="24"/>
          <w:szCs w:val="24"/>
          <w:lang w:eastAsia="ru-RU"/>
        </w:rPr>
        <w:t>V</w:t>
      </w:r>
      <w:r w:rsidRPr="00593622">
        <w:rPr>
          <w:rFonts w:ascii="Times New Roman" w:eastAsia="Times New Roman" w:hAnsi="Times New Roman" w:cs="Times New Roman"/>
          <w:sz w:val="24"/>
          <w:szCs w:val="24"/>
          <w:lang w:eastAsia="ru-RU"/>
        </w:rPr>
        <w:t> — объём газа, </w:t>
      </w:r>
      <w:r w:rsidRPr="00593622">
        <w:rPr>
          <w:rFonts w:ascii="Times New Roman" w:eastAsia="Times New Roman" w:hAnsi="Times New Roman" w:cs="Times New Roman"/>
          <w:i/>
          <w:iCs/>
          <w:sz w:val="24"/>
          <w:szCs w:val="24"/>
          <w:lang w:eastAsia="ru-RU"/>
        </w:rPr>
        <w:t>Т</w:t>
      </w:r>
      <w:r w:rsidRPr="00593622">
        <w:rPr>
          <w:rFonts w:ascii="Times New Roman" w:eastAsia="Times New Roman" w:hAnsi="Times New Roman" w:cs="Times New Roman"/>
          <w:sz w:val="24"/>
          <w:szCs w:val="24"/>
          <w:lang w:eastAsia="ru-RU"/>
        </w:rPr>
        <w:t> — абсолютная температура. Постройте график цикла в координатах </w:t>
      </w:r>
      <w:r w:rsidRPr="00593622">
        <w:rPr>
          <w:rFonts w:ascii="Times New Roman" w:eastAsia="Times New Roman" w:hAnsi="Times New Roman" w:cs="Times New Roman"/>
          <w:i/>
          <w:iCs/>
          <w:sz w:val="24"/>
          <w:szCs w:val="24"/>
          <w:lang w:eastAsia="ru-RU"/>
        </w:rPr>
        <w:t>p</w:t>
      </w:r>
      <w:r w:rsidRPr="00593622">
        <w:rPr>
          <w:rFonts w:ascii="Times New Roman" w:eastAsia="Times New Roman" w:hAnsi="Times New Roman" w:cs="Times New Roman"/>
          <w:sz w:val="24"/>
          <w:szCs w:val="24"/>
          <w:lang w:eastAsia="ru-RU"/>
        </w:rPr>
        <w:t>—</w:t>
      </w:r>
      <w:r w:rsidRPr="00593622">
        <w:rPr>
          <w:rFonts w:ascii="Times New Roman" w:eastAsia="Times New Roman" w:hAnsi="Times New Roman" w:cs="Times New Roman"/>
          <w:i/>
          <w:iCs/>
          <w:sz w:val="24"/>
          <w:szCs w:val="24"/>
          <w:lang w:eastAsia="ru-RU"/>
        </w:rPr>
        <w:t>V</w:t>
      </w:r>
      <w:r w:rsidRPr="00593622">
        <w:rPr>
          <w:rFonts w:ascii="Times New Roman" w:eastAsia="Times New Roman" w:hAnsi="Times New Roman" w:cs="Times New Roman"/>
          <w:sz w:val="24"/>
          <w:szCs w:val="24"/>
          <w:lang w:eastAsia="ru-RU"/>
        </w:rPr>
        <w:t>, где </w:t>
      </w:r>
      <w:r w:rsidRPr="00593622">
        <w:rPr>
          <w:rFonts w:ascii="Times New Roman" w:eastAsia="Times New Roman" w:hAnsi="Times New Roman" w:cs="Times New Roman"/>
          <w:i/>
          <w:iCs/>
          <w:sz w:val="24"/>
          <w:szCs w:val="24"/>
          <w:lang w:eastAsia="ru-RU"/>
        </w:rPr>
        <w:t>р</w:t>
      </w:r>
      <w:r w:rsidRPr="00593622">
        <w:rPr>
          <w:rFonts w:ascii="Times New Roman" w:eastAsia="Times New Roman" w:hAnsi="Times New Roman" w:cs="Times New Roman"/>
          <w:sz w:val="24"/>
          <w:szCs w:val="24"/>
          <w:lang w:eastAsia="ru-RU"/>
        </w:rPr>
        <w:t> — давление газа, </w:t>
      </w:r>
      <w:r w:rsidRPr="00593622">
        <w:rPr>
          <w:rFonts w:ascii="Times New Roman" w:eastAsia="Times New Roman" w:hAnsi="Times New Roman" w:cs="Times New Roman"/>
          <w:i/>
          <w:iCs/>
          <w:sz w:val="24"/>
          <w:szCs w:val="24"/>
          <w:lang w:eastAsia="ru-RU"/>
        </w:rPr>
        <w:t>V</w:t>
      </w:r>
      <w:r w:rsidRPr="00593622">
        <w:rPr>
          <w:rFonts w:ascii="Times New Roman" w:eastAsia="Times New Roman" w:hAnsi="Times New Roman" w:cs="Times New Roman"/>
          <w:sz w:val="24"/>
          <w:szCs w:val="24"/>
          <w:lang w:eastAsia="ru-RU"/>
        </w:rPr>
        <w:t> — объём газа. Опираясь на законы молекулярной физики и термодинамики, объясните построение графика. Определите, во сколько раз работа газа в процессе 2–3 больше модуля работы внешних сил в процессе 4–1.</w:t>
      </w:r>
    </w:p>
    <w:p w:rsidR="00593622" w:rsidRPr="00593622" w:rsidRDefault="00593622" w:rsidP="00593622">
      <w:pPr>
        <w:shd w:val="clear" w:color="auto" w:fill="FFFFFF"/>
        <w:spacing w:after="0" w:line="240" w:lineRule="auto"/>
        <w:ind w:left="-567" w:firstLine="300"/>
        <w:jc w:val="both"/>
        <w:rPr>
          <w:rFonts w:ascii="Times New Roman" w:eastAsia="Times New Roman" w:hAnsi="Times New Roman" w:cs="Times New Roman"/>
          <w:iCs/>
          <w:sz w:val="24"/>
          <w:szCs w:val="24"/>
          <w:lang w:eastAsia="ru-RU"/>
        </w:rPr>
      </w:pPr>
      <w:r w:rsidRPr="00593622">
        <w:rPr>
          <w:rFonts w:ascii="Times New Roman" w:eastAsia="Times New Roman" w:hAnsi="Times New Roman" w:cs="Times New Roman"/>
          <w:sz w:val="24"/>
          <w:szCs w:val="24"/>
          <w:lang w:eastAsia="ru-RU"/>
        </w:rPr>
        <w:t>С заданием подобным примеру 27 с  проверяемыми элементами содержания (Молекулярная физика  (</w:t>
      </w:r>
      <w:r w:rsidRPr="00593622">
        <w:rPr>
          <w:rFonts w:ascii="Times New Roman" w:eastAsia="Times New Roman" w:hAnsi="Times New Roman" w:cs="Times New Roman"/>
          <w:i/>
          <w:iCs/>
          <w:sz w:val="24"/>
          <w:szCs w:val="24"/>
          <w:lang w:eastAsia="ru-RU"/>
        </w:rPr>
        <w:t>качественная задача</w:t>
      </w:r>
      <w:r w:rsidRPr="00593622">
        <w:rPr>
          <w:rFonts w:ascii="Times New Roman" w:eastAsia="Times New Roman" w:hAnsi="Times New Roman" w:cs="Times New Roman"/>
          <w:sz w:val="24"/>
          <w:szCs w:val="24"/>
          <w:lang w:eastAsia="ru-RU"/>
        </w:rPr>
        <w:t>)). Справились с заданием полностью (3 балла) -23 человека. Справились с заданием частично (2 балла) – 16 человек. Справились с заданием частично (1 балл) -13 человек. Н</w:t>
      </w:r>
      <w:r w:rsidRPr="00593622">
        <w:rPr>
          <w:rFonts w:ascii="Times New Roman" w:eastAsia="Times New Roman" w:hAnsi="Times New Roman" w:cs="Times New Roman"/>
          <w:iCs/>
          <w:sz w:val="24"/>
          <w:szCs w:val="24"/>
          <w:lang w:eastAsia="ru-RU"/>
        </w:rPr>
        <w:t>а основе среднего процента выполнения, процент справившихся составил лишь 15 %, а в группе не дости</w:t>
      </w:r>
    </w:p>
    <w:p w:rsidR="00593622" w:rsidRPr="00593622" w:rsidRDefault="00593622" w:rsidP="00593622">
      <w:pPr>
        <w:shd w:val="clear" w:color="auto" w:fill="FFFFFF"/>
        <w:spacing w:after="0" w:line="240" w:lineRule="auto"/>
        <w:ind w:left="-567" w:firstLine="300"/>
        <w:jc w:val="both"/>
        <w:rPr>
          <w:rFonts w:ascii="Times New Roman" w:eastAsia="Times New Roman" w:hAnsi="Times New Roman" w:cs="Times New Roman"/>
          <w:color w:val="000000"/>
          <w:sz w:val="24"/>
          <w:szCs w:val="24"/>
          <w:lang w:eastAsia="ru-RU"/>
        </w:rPr>
      </w:pPr>
      <w:r w:rsidRPr="00593622">
        <w:rPr>
          <w:rFonts w:ascii="Times New Roman" w:eastAsia="Times New Roman" w:hAnsi="Times New Roman" w:cs="Times New Roman"/>
          <w:iCs/>
          <w:sz w:val="24"/>
          <w:szCs w:val="24"/>
          <w:lang w:eastAsia="ru-RU"/>
        </w:rPr>
        <w:t>гшие минимального балла составил лишь  0%, в группе с результатами от минимального балла до 60 составил 10 %, в группе от 61 до 80 составил 63 % и от 81 до 100 составил 100 %.</w:t>
      </w:r>
      <w:r w:rsidRPr="00593622">
        <w:rPr>
          <w:rFonts w:ascii="Times New Roman" w:eastAsia="Times New Roman" w:hAnsi="Times New Roman" w:cs="Times New Roman"/>
          <w:sz w:val="24"/>
          <w:szCs w:val="24"/>
          <w:lang w:eastAsia="ru-RU"/>
        </w:rPr>
        <w:t xml:space="preserve"> </w:t>
      </w:r>
    </w:p>
    <w:p w:rsidR="00593622" w:rsidRPr="00593622" w:rsidRDefault="00593622" w:rsidP="00593622">
      <w:pPr>
        <w:spacing w:after="0" w:line="240" w:lineRule="auto"/>
        <w:ind w:left="-567" w:firstLine="709"/>
        <w:jc w:val="both"/>
        <w:rPr>
          <w:rFonts w:ascii="Times New Roman" w:eastAsia="Calibri" w:hAnsi="Times New Roman" w:cs="Times New Roman"/>
          <w:sz w:val="24"/>
          <w:szCs w:val="24"/>
          <w:lang w:eastAsia="ru-RU"/>
        </w:rPr>
      </w:pPr>
    </w:p>
    <w:p w:rsidR="00593622" w:rsidRPr="00593622" w:rsidRDefault="00593622" w:rsidP="00593622">
      <w:pPr>
        <w:spacing w:after="0" w:line="240" w:lineRule="auto"/>
        <w:ind w:left="-567"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28</w:t>
      </w:r>
    </w:p>
    <w:p w:rsidR="00593622" w:rsidRPr="00593622" w:rsidRDefault="00593622" w:rsidP="00593622">
      <w:pPr>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593622">
        <w:rPr>
          <w:rFonts w:ascii="Times New Roman" w:hAnsi="Times New Roman" w:cs="Times New Roman"/>
          <w:sz w:val="24"/>
          <w:szCs w:val="24"/>
        </w:rPr>
        <w:t>Невесомый стержень длиной 1 м, находящийся в ящике с гладкими дном и стенками, составляет угол α = 45° с вертикалью (см. рисунок). К стержню на расстоянии 25 см от его левого конца подвешен на нити шар массой 2 кг (см. рисунок). Каков модуль силы N, действующей на стержень со стороны левой стенки ящика?</w:t>
      </w:r>
    </w:p>
    <w:p w:rsidR="00593622" w:rsidRPr="00593622" w:rsidRDefault="00593622" w:rsidP="00593622">
      <w:pPr>
        <w:autoSpaceDE w:val="0"/>
        <w:autoSpaceDN w:val="0"/>
        <w:adjustRightInd w:val="0"/>
        <w:spacing w:after="0" w:line="240" w:lineRule="auto"/>
        <w:ind w:left="-567" w:firstLine="709"/>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Справились с заданием полностью (2 балла)  - 24 человека. Справились с заданием частично (1 балл) – 28 человек. Н</w:t>
      </w:r>
      <w:r w:rsidRPr="00593622">
        <w:rPr>
          <w:rFonts w:ascii="Times New Roman" w:eastAsia="Calibri" w:hAnsi="Times New Roman" w:cs="Times New Roman"/>
          <w:iCs/>
          <w:sz w:val="24"/>
          <w:szCs w:val="24"/>
          <w:lang w:eastAsia="ru-RU"/>
        </w:rPr>
        <w:t>а основе среднего процента выполнения, процент справившихся составил лишь 11 %, а в группе не достигшие минимального балла составил лишь  0%, в группе с результатами от минимального балла до 60 составил 13 %, в группе от 61 до 80 составил 50 % и от 81 до 100 составил 92 %.</w:t>
      </w:r>
      <w:r w:rsidRPr="00593622">
        <w:rPr>
          <w:rFonts w:ascii="Times New Roman" w:eastAsia="Calibri" w:hAnsi="Times New Roman" w:cs="Times New Roman"/>
          <w:sz w:val="24"/>
          <w:szCs w:val="24"/>
          <w:lang w:eastAsia="ru-RU"/>
        </w:rPr>
        <w:t xml:space="preserve"> </w:t>
      </w:r>
    </w:p>
    <w:p w:rsidR="00593622" w:rsidRPr="00593622" w:rsidRDefault="00593622" w:rsidP="00593622">
      <w:pPr>
        <w:spacing w:after="0" w:line="240" w:lineRule="auto"/>
        <w:ind w:left="-567"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29</w:t>
      </w:r>
    </w:p>
    <w:p w:rsidR="00593622" w:rsidRPr="00593622" w:rsidRDefault="00593622" w:rsidP="00593622">
      <w:pPr>
        <w:spacing w:after="0" w:line="240" w:lineRule="auto"/>
        <w:ind w:left="-567" w:firstLine="709"/>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 xml:space="preserve">Механика </w:t>
      </w:r>
      <w:r w:rsidRPr="00593622">
        <w:rPr>
          <w:rFonts w:ascii="Times New Roman" w:eastAsia="Calibri" w:hAnsi="Times New Roman" w:cs="Times New Roman"/>
          <w:iCs/>
          <w:sz w:val="24"/>
          <w:szCs w:val="24"/>
          <w:lang w:eastAsia="ru-RU"/>
        </w:rPr>
        <w:t>(расчетная задача).</w:t>
      </w:r>
      <w:r w:rsidRPr="00593622">
        <w:rPr>
          <w:rFonts w:ascii="Times New Roman" w:eastAsia="Calibri" w:hAnsi="Times New Roman" w:cs="Times New Roman"/>
          <w:sz w:val="24"/>
          <w:szCs w:val="24"/>
          <w:lang w:eastAsia="ru-RU"/>
        </w:rPr>
        <w:t xml:space="preserve"> Справились с заданием полностью (3 балла) – 7 человек . Справились с заданием частично (2 балла) - 21 человек. Справились с заданием частично (1 балл) – 18 человек. Н</w:t>
      </w:r>
      <w:r w:rsidRPr="00593622">
        <w:rPr>
          <w:rFonts w:ascii="Times New Roman" w:eastAsia="Calibri" w:hAnsi="Times New Roman" w:cs="Times New Roman"/>
          <w:iCs/>
          <w:sz w:val="24"/>
          <w:szCs w:val="24"/>
          <w:lang w:eastAsia="ru-RU"/>
        </w:rPr>
        <w:t>а основе среднего процента выполнения, процент справившихся составил лишь 10 %, а в группе не достигшие минимального балла составил лишь  0%, в группе с результатами от минимального балла до 60 составил 7 %, в группе от 61 до 80 составил 47 % и от 81 до 100 составил 58 %.</w:t>
      </w:r>
    </w:p>
    <w:p w:rsidR="00593622" w:rsidRPr="00593622" w:rsidRDefault="00593622" w:rsidP="00593622">
      <w:pPr>
        <w:spacing w:after="0" w:line="240" w:lineRule="auto"/>
        <w:ind w:left="-567" w:firstLine="709"/>
        <w:jc w:val="both"/>
        <w:rPr>
          <w:rFonts w:ascii="Times New Roman" w:eastAsia="Times New Roman" w:hAnsi="Times New Roman" w:cs="Times New Roman"/>
          <w:b/>
          <w:bCs/>
          <w:color w:val="000000"/>
          <w:sz w:val="24"/>
          <w:szCs w:val="24"/>
          <w:lang w:eastAsia="ru-RU"/>
        </w:rPr>
      </w:pPr>
      <w:r w:rsidRPr="00593622">
        <w:rPr>
          <w:rFonts w:ascii="Times New Roman" w:eastAsia="Times New Roman" w:hAnsi="Times New Roman" w:cs="Times New Roman"/>
          <w:color w:val="000000"/>
          <w:sz w:val="24"/>
          <w:szCs w:val="24"/>
          <w:lang w:eastAsia="ru-RU"/>
        </w:rPr>
        <w:t xml:space="preserve">Задание </w:t>
      </w:r>
      <w:r w:rsidRPr="00593622">
        <w:rPr>
          <w:rFonts w:ascii="Times New Roman" w:eastAsia="Times New Roman" w:hAnsi="Times New Roman" w:cs="Times New Roman"/>
          <w:b/>
          <w:bCs/>
          <w:color w:val="000000"/>
          <w:sz w:val="24"/>
          <w:szCs w:val="24"/>
          <w:lang w:eastAsia="ru-RU"/>
        </w:rPr>
        <w:t>30</w:t>
      </w:r>
    </w:p>
    <w:p w:rsidR="00593622" w:rsidRPr="00593622" w:rsidRDefault="00593622" w:rsidP="00593622">
      <w:pPr>
        <w:spacing w:after="0" w:line="240" w:lineRule="auto"/>
        <w:ind w:left="-567" w:firstLine="709"/>
        <w:jc w:val="both"/>
        <w:rPr>
          <w:rFonts w:ascii="Times New Roman" w:eastAsia="Calibri" w:hAnsi="Times New Roman" w:cs="Times New Roman"/>
          <w:color w:val="000000"/>
          <w:sz w:val="24"/>
          <w:szCs w:val="24"/>
          <w:shd w:val="clear" w:color="auto" w:fill="FFFFFF"/>
          <w:lang w:eastAsia="ru-RU"/>
        </w:rPr>
      </w:pPr>
      <w:r w:rsidRPr="00593622">
        <w:rPr>
          <w:rFonts w:ascii="Times New Roman" w:eastAsia="Calibri" w:hAnsi="Times New Roman" w:cs="Times New Roman"/>
          <w:color w:val="000000"/>
          <w:sz w:val="24"/>
          <w:szCs w:val="24"/>
          <w:shd w:val="clear" w:color="auto" w:fill="FFFFFF"/>
          <w:lang w:eastAsia="ru-RU"/>
        </w:rPr>
        <w:t>Два одинаковых теплоизолированных сосуда соединены короткой трубкой с краном. Объём каждого сосуда </w:t>
      </w:r>
      <w:r w:rsidRPr="00593622">
        <w:rPr>
          <w:rFonts w:ascii="Times New Roman" w:eastAsia="Calibri" w:hAnsi="Times New Roman" w:cs="Times New Roman"/>
          <w:i/>
          <w:iCs/>
          <w:color w:val="000000"/>
          <w:sz w:val="24"/>
          <w:szCs w:val="24"/>
          <w:shd w:val="clear" w:color="auto" w:fill="FFFFFF"/>
          <w:lang w:eastAsia="ru-RU"/>
        </w:rPr>
        <w:t>V</w:t>
      </w:r>
      <w:r w:rsidRPr="00593622">
        <w:rPr>
          <w:rFonts w:ascii="Times New Roman" w:eastAsia="Calibri" w:hAnsi="Times New Roman" w:cs="Times New Roman"/>
          <w:color w:val="000000"/>
          <w:sz w:val="24"/>
          <w:szCs w:val="24"/>
          <w:shd w:val="clear" w:color="auto" w:fill="FFFFFF"/>
          <w:lang w:eastAsia="ru-RU"/>
        </w:rPr>
        <w:t> = 1 м</w:t>
      </w:r>
      <w:r w:rsidRPr="00593622">
        <w:rPr>
          <w:rFonts w:ascii="Times New Roman" w:eastAsia="Calibri" w:hAnsi="Times New Roman" w:cs="Times New Roman"/>
          <w:color w:val="000000"/>
          <w:sz w:val="24"/>
          <w:szCs w:val="24"/>
          <w:shd w:val="clear" w:color="auto" w:fill="FFFFFF"/>
          <w:vertAlign w:val="superscript"/>
          <w:lang w:eastAsia="ru-RU"/>
        </w:rPr>
        <w:t>3</w:t>
      </w:r>
      <w:r w:rsidRPr="00593622">
        <w:rPr>
          <w:rFonts w:ascii="Times New Roman" w:eastAsia="Calibri" w:hAnsi="Times New Roman" w:cs="Times New Roman"/>
          <w:color w:val="000000"/>
          <w:sz w:val="24"/>
          <w:szCs w:val="24"/>
          <w:shd w:val="clear" w:color="auto" w:fill="FFFFFF"/>
          <w:lang w:eastAsia="ru-RU"/>
        </w:rPr>
        <w:t>. В первом сосуде находится </w:t>
      </w:r>
      <w:r w:rsidRPr="00593622">
        <w:rPr>
          <w:rFonts w:ascii="Times New Roman" w:eastAsia="Calibri" w:hAnsi="Times New Roman" w:cs="Times New Roman"/>
          <w:i/>
          <w:iCs/>
          <w:color w:val="000000"/>
          <w:sz w:val="24"/>
          <w:szCs w:val="24"/>
          <w:shd w:val="clear" w:color="auto" w:fill="FFFFFF"/>
          <w:lang w:eastAsia="ru-RU"/>
        </w:rPr>
        <w:t>ν</w:t>
      </w:r>
      <w:r w:rsidRPr="00593622">
        <w:rPr>
          <w:rFonts w:ascii="Times New Roman" w:eastAsia="Calibri" w:hAnsi="Times New Roman" w:cs="Times New Roman"/>
          <w:color w:val="000000"/>
          <w:sz w:val="24"/>
          <w:szCs w:val="24"/>
          <w:shd w:val="clear" w:color="auto" w:fill="FFFFFF"/>
          <w:vertAlign w:val="subscript"/>
          <w:lang w:eastAsia="ru-RU"/>
        </w:rPr>
        <w:t>1</w:t>
      </w:r>
      <w:r w:rsidRPr="00593622">
        <w:rPr>
          <w:rFonts w:ascii="Times New Roman" w:eastAsia="Calibri" w:hAnsi="Times New Roman" w:cs="Times New Roman"/>
          <w:color w:val="000000"/>
          <w:sz w:val="24"/>
          <w:szCs w:val="24"/>
          <w:shd w:val="clear" w:color="auto" w:fill="FFFFFF"/>
          <w:lang w:eastAsia="ru-RU"/>
        </w:rPr>
        <w:t> = 1 моль гелия при температуре </w:t>
      </w:r>
      <w:r w:rsidRPr="00593622">
        <w:rPr>
          <w:rFonts w:ascii="Times New Roman" w:eastAsia="Calibri" w:hAnsi="Times New Roman" w:cs="Times New Roman"/>
          <w:i/>
          <w:iCs/>
          <w:color w:val="000000"/>
          <w:sz w:val="24"/>
          <w:szCs w:val="24"/>
          <w:shd w:val="clear" w:color="auto" w:fill="FFFFFF"/>
          <w:lang w:eastAsia="ru-RU"/>
        </w:rPr>
        <w:t>T</w:t>
      </w:r>
      <w:r w:rsidRPr="00593622">
        <w:rPr>
          <w:rFonts w:ascii="Times New Roman" w:eastAsia="Calibri" w:hAnsi="Times New Roman" w:cs="Times New Roman"/>
          <w:color w:val="000000"/>
          <w:sz w:val="24"/>
          <w:szCs w:val="24"/>
          <w:shd w:val="clear" w:color="auto" w:fill="FFFFFF"/>
          <w:vertAlign w:val="subscript"/>
          <w:lang w:eastAsia="ru-RU"/>
        </w:rPr>
        <w:t>1</w:t>
      </w:r>
      <w:r w:rsidRPr="00593622">
        <w:rPr>
          <w:rFonts w:ascii="Times New Roman" w:eastAsia="Calibri" w:hAnsi="Times New Roman" w:cs="Times New Roman"/>
          <w:color w:val="000000"/>
          <w:sz w:val="24"/>
          <w:szCs w:val="24"/>
          <w:shd w:val="clear" w:color="auto" w:fill="FFFFFF"/>
          <w:lang w:eastAsia="ru-RU"/>
        </w:rPr>
        <w:t> = 400 К; во втором — </w:t>
      </w:r>
      <w:r w:rsidRPr="00593622">
        <w:rPr>
          <w:rFonts w:ascii="Times New Roman" w:eastAsia="Calibri" w:hAnsi="Times New Roman" w:cs="Times New Roman"/>
          <w:i/>
          <w:iCs/>
          <w:color w:val="000000"/>
          <w:sz w:val="24"/>
          <w:szCs w:val="24"/>
          <w:shd w:val="clear" w:color="auto" w:fill="FFFFFF"/>
          <w:lang w:eastAsia="ru-RU"/>
        </w:rPr>
        <w:t>ν</w:t>
      </w:r>
      <w:r w:rsidRPr="00593622">
        <w:rPr>
          <w:rFonts w:ascii="Times New Roman" w:eastAsia="Calibri" w:hAnsi="Times New Roman" w:cs="Times New Roman"/>
          <w:color w:val="000000"/>
          <w:sz w:val="24"/>
          <w:szCs w:val="24"/>
          <w:shd w:val="clear" w:color="auto" w:fill="FFFFFF"/>
          <w:vertAlign w:val="subscript"/>
          <w:lang w:eastAsia="ru-RU"/>
        </w:rPr>
        <w:t>2</w:t>
      </w:r>
      <w:r w:rsidRPr="00593622">
        <w:rPr>
          <w:rFonts w:ascii="Times New Roman" w:eastAsia="Calibri" w:hAnsi="Times New Roman" w:cs="Times New Roman"/>
          <w:color w:val="000000"/>
          <w:sz w:val="24"/>
          <w:szCs w:val="24"/>
          <w:shd w:val="clear" w:color="auto" w:fill="FFFFFF"/>
          <w:lang w:eastAsia="ru-RU"/>
        </w:rPr>
        <w:t> = 3 моль аргона при температуре </w:t>
      </w:r>
      <w:r w:rsidRPr="00593622">
        <w:rPr>
          <w:rFonts w:ascii="Times New Roman" w:eastAsia="Calibri" w:hAnsi="Times New Roman" w:cs="Times New Roman"/>
          <w:i/>
          <w:iCs/>
          <w:color w:val="000000"/>
          <w:sz w:val="24"/>
          <w:szCs w:val="24"/>
          <w:shd w:val="clear" w:color="auto" w:fill="FFFFFF"/>
          <w:lang w:eastAsia="ru-RU"/>
        </w:rPr>
        <w:t>Т</w:t>
      </w:r>
      <w:r w:rsidRPr="00593622">
        <w:rPr>
          <w:rFonts w:ascii="Times New Roman" w:eastAsia="Calibri" w:hAnsi="Times New Roman" w:cs="Times New Roman"/>
          <w:color w:val="000000"/>
          <w:sz w:val="24"/>
          <w:szCs w:val="24"/>
          <w:shd w:val="clear" w:color="auto" w:fill="FFFFFF"/>
          <w:vertAlign w:val="subscript"/>
          <w:lang w:eastAsia="ru-RU"/>
        </w:rPr>
        <w:t>2</w:t>
      </w:r>
      <w:r w:rsidRPr="00593622">
        <w:rPr>
          <w:rFonts w:ascii="Times New Roman" w:eastAsia="Calibri" w:hAnsi="Times New Roman" w:cs="Times New Roman"/>
          <w:color w:val="000000"/>
          <w:sz w:val="24"/>
          <w:szCs w:val="24"/>
          <w:shd w:val="clear" w:color="auto" w:fill="FFFFFF"/>
          <w:lang w:eastAsia="ru-RU"/>
        </w:rPr>
        <w:t>. Кран открывают. После установления равновесного состояния давление в сосудах </w:t>
      </w:r>
      <w:r w:rsidRPr="00593622">
        <w:rPr>
          <w:rFonts w:ascii="Times New Roman" w:eastAsia="Calibri" w:hAnsi="Times New Roman" w:cs="Times New Roman"/>
          <w:i/>
          <w:iCs/>
          <w:color w:val="000000"/>
          <w:sz w:val="24"/>
          <w:szCs w:val="24"/>
          <w:shd w:val="clear" w:color="auto" w:fill="FFFFFF"/>
          <w:lang w:eastAsia="ru-RU"/>
        </w:rPr>
        <w:t>р</w:t>
      </w:r>
      <w:r w:rsidRPr="00593622">
        <w:rPr>
          <w:rFonts w:ascii="Times New Roman" w:eastAsia="Calibri" w:hAnsi="Times New Roman" w:cs="Times New Roman"/>
          <w:color w:val="000000"/>
          <w:sz w:val="24"/>
          <w:szCs w:val="24"/>
          <w:shd w:val="clear" w:color="auto" w:fill="FFFFFF"/>
          <w:lang w:eastAsia="ru-RU"/>
        </w:rPr>
        <w:t> = 5,4 кПа. Определите первоначальную температуру аргона </w:t>
      </w:r>
      <w:r w:rsidRPr="00593622">
        <w:rPr>
          <w:rFonts w:ascii="Times New Roman" w:eastAsia="Calibri" w:hAnsi="Times New Roman" w:cs="Times New Roman"/>
          <w:i/>
          <w:iCs/>
          <w:color w:val="000000"/>
          <w:sz w:val="24"/>
          <w:szCs w:val="24"/>
          <w:shd w:val="clear" w:color="auto" w:fill="FFFFFF"/>
          <w:lang w:eastAsia="ru-RU"/>
        </w:rPr>
        <w:t>T</w:t>
      </w:r>
      <w:r w:rsidRPr="00593622">
        <w:rPr>
          <w:rFonts w:ascii="Times New Roman" w:eastAsia="Calibri" w:hAnsi="Times New Roman" w:cs="Times New Roman"/>
          <w:color w:val="000000"/>
          <w:sz w:val="24"/>
          <w:szCs w:val="24"/>
          <w:shd w:val="clear" w:color="auto" w:fill="FFFFFF"/>
          <w:vertAlign w:val="subscript"/>
          <w:lang w:eastAsia="ru-RU"/>
        </w:rPr>
        <w:t>2</w:t>
      </w:r>
      <w:r w:rsidRPr="00593622">
        <w:rPr>
          <w:rFonts w:ascii="Times New Roman" w:eastAsia="Calibri" w:hAnsi="Times New Roman" w:cs="Times New Roman"/>
          <w:color w:val="000000"/>
          <w:sz w:val="24"/>
          <w:szCs w:val="24"/>
          <w:shd w:val="clear" w:color="auto" w:fill="FFFFFF"/>
          <w:lang w:eastAsia="ru-RU"/>
        </w:rPr>
        <w:t>.</w:t>
      </w:r>
    </w:p>
    <w:p w:rsidR="00593622" w:rsidRPr="00593622" w:rsidRDefault="00593622" w:rsidP="00593622">
      <w:pPr>
        <w:spacing w:after="0" w:line="240" w:lineRule="auto"/>
        <w:ind w:left="-567" w:firstLine="709"/>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Справились с заданием полностью (3 балла) – 8 человек. Справились с заданием частично (2 балла) - 18 человек. Справились с заданием частично (1 балл) - 20 человек. Н</w:t>
      </w:r>
      <w:r w:rsidRPr="00593622">
        <w:rPr>
          <w:rFonts w:ascii="Times New Roman" w:eastAsia="Calibri" w:hAnsi="Times New Roman" w:cs="Times New Roman"/>
          <w:iCs/>
          <w:sz w:val="24"/>
          <w:szCs w:val="24"/>
          <w:lang w:eastAsia="ru-RU"/>
        </w:rPr>
        <w:t>а основе среднего процента выполнения, процент справившихся составил лишь 11 %, а в группе не достигшие минимального балла составил лишь  0%, в группе с результатами от минимального балла до 60 составил 7 %, в группе от 61 до 80 составил 48 % и от 81 до 100 составил 58 %.</w:t>
      </w:r>
    </w:p>
    <w:p w:rsidR="00593622" w:rsidRPr="00593622" w:rsidRDefault="00593622" w:rsidP="00593622">
      <w:pPr>
        <w:spacing w:after="0" w:line="240" w:lineRule="auto"/>
        <w:ind w:left="-567" w:firstLine="709"/>
        <w:jc w:val="both"/>
        <w:rPr>
          <w:rFonts w:ascii="Times New Roman" w:eastAsia="Times New Roman" w:hAnsi="Times New Roman" w:cs="Times New Roman"/>
          <w:b/>
          <w:bCs/>
          <w:sz w:val="24"/>
          <w:szCs w:val="24"/>
          <w:lang w:eastAsia="ru-RU"/>
        </w:rPr>
      </w:pPr>
      <w:r w:rsidRPr="00593622">
        <w:rPr>
          <w:rFonts w:ascii="Times New Roman" w:eastAsia="Times New Roman" w:hAnsi="Times New Roman" w:cs="Times New Roman"/>
          <w:sz w:val="24"/>
          <w:szCs w:val="24"/>
          <w:lang w:eastAsia="ru-RU"/>
        </w:rPr>
        <w:t xml:space="preserve">Задание </w:t>
      </w:r>
      <w:r w:rsidRPr="00593622">
        <w:rPr>
          <w:rFonts w:ascii="Times New Roman" w:eastAsia="Times New Roman" w:hAnsi="Times New Roman" w:cs="Times New Roman"/>
          <w:b/>
          <w:bCs/>
          <w:sz w:val="24"/>
          <w:szCs w:val="24"/>
          <w:lang w:eastAsia="ru-RU"/>
        </w:rPr>
        <w:t>31</w:t>
      </w:r>
    </w:p>
    <w:p w:rsidR="00593622" w:rsidRPr="00593622" w:rsidRDefault="00593622" w:rsidP="00593622">
      <w:pPr>
        <w:spacing w:after="0" w:line="240" w:lineRule="auto"/>
        <w:ind w:left="-567" w:firstLine="709"/>
        <w:jc w:val="both"/>
        <w:rPr>
          <w:rFonts w:ascii="Times New Roman" w:eastAsia="Times New Roman" w:hAnsi="Times New Roman" w:cs="Times New Roman"/>
          <w:b/>
          <w:bCs/>
          <w:sz w:val="24"/>
          <w:szCs w:val="24"/>
          <w:lang w:eastAsia="ru-RU"/>
        </w:rPr>
      </w:pPr>
      <w:r w:rsidRPr="00593622">
        <w:rPr>
          <w:rFonts w:ascii="Times New Roman" w:eastAsia="Calibri" w:hAnsi="Times New Roman" w:cs="Times New Roman"/>
          <w:sz w:val="24"/>
          <w:szCs w:val="24"/>
          <w:lang w:eastAsia="ru-RU"/>
        </w:rPr>
        <w:t>На проводящих рельсах, проложенных по наклонной плоскости, в однородном вертикальном магнитном поле В находится горизонтальный прямой проводник прямоугольного сечения массой m = 20 г. Плоскость наклонена к горизонту под углом α = 30°. Расстояние между рельсами L = 40 см. Когда рельсы подключены к источнику тока, по проводнику протекает постоянный ток I = 11 А. При этом проводник поступательно движется вверх по рельсам равномерно и прямолинейно. Коэффициент трения между проводником и рельсами µ =0,2, Чему равен модуль индукции магнитного поля В?</w:t>
      </w:r>
    </w:p>
    <w:p w:rsidR="00593622" w:rsidRPr="00593622" w:rsidRDefault="00593622" w:rsidP="005936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93622">
        <w:rPr>
          <w:rFonts w:ascii="Times New Roman" w:eastAsia="Times New Roman" w:hAnsi="Times New Roman" w:cs="Times New Roman"/>
          <w:noProof/>
          <w:sz w:val="24"/>
          <w:szCs w:val="24"/>
          <w:lang w:eastAsia="ru-RU"/>
        </w:rPr>
        <w:drawing>
          <wp:inline distT="0" distB="0" distL="0" distR="0">
            <wp:extent cx="2065020" cy="1181100"/>
            <wp:effectExtent l="19050" t="0" r="0" b="0"/>
            <wp:docPr id="23" name="Рисунок 89" descr="https://self-edu.ru/htm/ege2017_phis_30/files/20_30.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s://self-edu.ru/htm/ege2017_phis_30/files/20_30.files/image001.jpg"/>
                    <pic:cNvPicPr>
                      <a:picLocks noChangeAspect="1" noChangeArrowheads="1"/>
                    </pic:cNvPicPr>
                  </pic:nvPicPr>
                  <pic:blipFill>
                    <a:blip r:embed="rId56" cstate="print"/>
                    <a:srcRect/>
                    <a:stretch>
                      <a:fillRect/>
                    </a:stretch>
                  </pic:blipFill>
                  <pic:spPr bwMode="auto">
                    <a:xfrm>
                      <a:off x="0" y="0"/>
                      <a:ext cx="2065020" cy="1181100"/>
                    </a:xfrm>
                    <a:prstGeom prst="rect">
                      <a:avLst/>
                    </a:prstGeom>
                    <a:noFill/>
                    <a:ln w="9525">
                      <a:noFill/>
                      <a:miter lim="800000"/>
                      <a:headEnd/>
                      <a:tailEnd/>
                    </a:ln>
                  </pic:spPr>
                </pic:pic>
              </a:graphicData>
            </a:graphic>
          </wp:inline>
        </w:drawing>
      </w:r>
    </w:p>
    <w:p w:rsidR="00593622" w:rsidRPr="00593622" w:rsidRDefault="00593622" w:rsidP="00593622">
      <w:pPr>
        <w:spacing w:after="0" w:line="240" w:lineRule="auto"/>
        <w:ind w:left="-567" w:firstLine="709"/>
        <w:jc w:val="both"/>
        <w:rPr>
          <w:rFonts w:ascii="Times New Roman" w:eastAsia="Calibri" w:hAnsi="Times New Roman" w:cs="Times New Roman"/>
          <w:sz w:val="24"/>
          <w:szCs w:val="24"/>
          <w:highlight w:val="yellow"/>
          <w:lang w:eastAsia="ru-RU"/>
        </w:rPr>
      </w:pPr>
      <w:r w:rsidRPr="00593622">
        <w:rPr>
          <w:rFonts w:ascii="Times New Roman" w:eastAsia="Calibri" w:hAnsi="Times New Roman" w:cs="Times New Roman"/>
          <w:sz w:val="24"/>
          <w:szCs w:val="24"/>
          <w:lang w:eastAsia="ru-RU"/>
        </w:rPr>
        <w:t>Справились с заданием полностью (3 балла) – 5 человек. Справились с заданием частично (2 балла) - 14 человек. Справились с заданием частично (1 балл) - 9 человек. Н</w:t>
      </w:r>
      <w:r w:rsidRPr="00593622">
        <w:rPr>
          <w:rFonts w:ascii="Times New Roman" w:eastAsia="Calibri" w:hAnsi="Times New Roman" w:cs="Times New Roman"/>
          <w:iCs/>
          <w:sz w:val="24"/>
          <w:szCs w:val="24"/>
          <w:lang w:eastAsia="ru-RU"/>
        </w:rPr>
        <w:t>а основе среднего процента выполнения, процент справившихся составил лишь 7 %, а в группе не достигшие минимального балла составил лишь  0%, в группе с результатами от минимального балла до 60 составил 3 %, в группе от 61 до 80 составил 38 % и от 81 до 100 составил 58 %.</w:t>
      </w:r>
    </w:p>
    <w:p w:rsidR="00593622" w:rsidRPr="00593622" w:rsidRDefault="00593622" w:rsidP="00593622">
      <w:pPr>
        <w:spacing w:after="0" w:line="240" w:lineRule="auto"/>
        <w:ind w:left="-567" w:firstLine="709"/>
        <w:jc w:val="both"/>
        <w:rPr>
          <w:rFonts w:ascii="Times New Roman" w:eastAsia="Times New Roman" w:hAnsi="Times New Roman" w:cs="Times New Roman"/>
          <w:b/>
          <w:bCs/>
          <w:sz w:val="24"/>
          <w:szCs w:val="24"/>
          <w:lang w:eastAsia="ru-RU"/>
        </w:rPr>
      </w:pPr>
      <w:r w:rsidRPr="00593622">
        <w:rPr>
          <w:rFonts w:ascii="Times New Roman" w:eastAsia="Times New Roman" w:hAnsi="Times New Roman" w:cs="Times New Roman"/>
          <w:sz w:val="24"/>
          <w:szCs w:val="24"/>
          <w:lang w:eastAsia="ru-RU"/>
        </w:rPr>
        <w:t xml:space="preserve">Задание </w:t>
      </w:r>
      <w:r w:rsidRPr="00593622">
        <w:rPr>
          <w:rFonts w:ascii="Times New Roman" w:eastAsia="Times New Roman" w:hAnsi="Times New Roman" w:cs="Times New Roman"/>
          <w:b/>
          <w:bCs/>
          <w:sz w:val="24"/>
          <w:szCs w:val="24"/>
          <w:lang w:eastAsia="ru-RU"/>
        </w:rPr>
        <w:t>32</w:t>
      </w:r>
    </w:p>
    <w:p w:rsidR="00593622" w:rsidRPr="00593622" w:rsidRDefault="00593622" w:rsidP="00593622">
      <w:pPr>
        <w:spacing w:after="0" w:line="240" w:lineRule="auto"/>
        <w:ind w:left="-567" w:firstLine="709"/>
        <w:jc w:val="both"/>
        <w:rPr>
          <w:rFonts w:ascii="Times New Roman" w:eastAsia="Calibri" w:hAnsi="Times New Roman" w:cs="Times New Roman"/>
          <w:color w:val="000000"/>
          <w:sz w:val="24"/>
          <w:szCs w:val="24"/>
          <w:shd w:val="clear" w:color="auto" w:fill="FFFFFF"/>
          <w:lang w:eastAsia="ru-RU"/>
        </w:rPr>
      </w:pPr>
      <w:r w:rsidRPr="00593622">
        <w:rPr>
          <w:rFonts w:ascii="Times New Roman" w:eastAsia="Calibri" w:hAnsi="Times New Roman" w:cs="Times New Roman"/>
          <w:color w:val="000000"/>
          <w:sz w:val="24"/>
          <w:szCs w:val="24"/>
          <w:shd w:val="clear" w:color="auto" w:fill="FFFFFF"/>
          <w:lang w:eastAsia="ru-RU"/>
        </w:rPr>
        <w:t>Излучением лазера с длиной волны 3,3</w:t>
      </w:r>
      <w:r w:rsidRPr="00593622">
        <w:rPr>
          <w:rFonts w:ascii="Times New Roman" w:eastAsia="Calibri" w:hAnsi="Cambria Math" w:cs="Times New Roman"/>
          <w:color w:val="000000"/>
          <w:sz w:val="24"/>
          <w:szCs w:val="24"/>
          <w:shd w:val="clear" w:color="auto" w:fill="FFFFFF"/>
          <w:lang w:eastAsia="ru-RU"/>
        </w:rPr>
        <w:t>⋅</w:t>
      </w:r>
      <w:r w:rsidRPr="00593622">
        <w:rPr>
          <w:rFonts w:ascii="Times New Roman" w:eastAsia="Calibri" w:hAnsi="Times New Roman" w:cs="Times New Roman"/>
          <w:color w:val="000000"/>
          <w:sz w:val="24"/>
          <w:szCs w:val="24"/>
          <w:shd w:val="clear" w:color="auto" w:fill="FFFFFF"/>
          <w:lang w:eastAsia="ru-RU"/>
        </w:rPr>
        <w:t>10</w:t>
      </w:r>
      <w:r w:rsidRPr="00593622">
        <w:rPr>
          <w:rFonts w:ascii="Times New Roman" w:eastAsia="Calibri" w:hAnsi="Times New Roman" w:cs="Times New Roman"/>
          <w:color w:val="000000"/>
          <w:sz w:val="24"/>
          <w:szCs w:val="24"/>
          <w:shd w:val="clear" w:color="auto" w:fill="FFFFFF"/>
          <w:vertAlign w:val="superscript"/>
          <w:lang w:eastAsia="ru-RU"/>
        </w:rPr>
        <w:t>-7</w:t>
      </w:r>
      <w:r w:rsidRPr="00593622">
        <w:rPr>
          <w:rFonts w:ascii="Times New Roman" w:eastAsia="Calibri" w:hAnsi="Times New Roman" w:cs="Times New Roman"/>
          <w:color w:val="000000"/>
          <w:sz w:val="24"/>
          <w:szCs w:val="24"/>
          <w:shd w:val="clear" w:color="auto" w:fill="FFFFFF"/>
          <w:lang w:eastAsia="ru-RU"/>
        </w:rPr>
        <w:t> м за время 1,25</w:t>
      </w:r>
      <w:r w:rsidRPr="00593622">
        <w:rPr>
          <w:rFonts w:ascii="Times New Roman" w:eastAsia="Calibri" w:hAnsi="Cambria Math" w:cs="Times New Roman"/>
          <w:color w:val="000000"/>
          <w:sz w:val="24"/>
          <w:szCs w:val="24"/>
          <w:shd w:val="clear" w:color="auto" w:fill="FFFFFF"/>
          <w:lang w:eastAsia="ru-RU"/>
        </w:rPr>
        <w:t>⋅</w:t>
      </w:r>
      <w:r w:rsidRPr="00593622">
        <w:rPr>
          <w:rFonts w:ascii="Times New Roman" w:eastAsia="Calibri" w:hAnsi="Times New Roman" w:cs="Times New Roman"/>
          <w:color w:val="000000"/>
          <w:sz w:val="24"/>
          <w:szCs w:val="24"/>
          <w:shd w:val="clear" w:color="auto" w:fill="FFFFFF"/>
          <w:lang w:eastAsia="ru-RU"/>
        </w:rPr>
        <w:t>10</w:t>
      </w:r>
      <w:r w:rsidRPr="00593622">
        <w:rPr>
          <w:rFonts w:ascii="Times New Roman" w:eastAsia="Calibri" w:hAnsi="Times New Roman" w:cs="Times New Roman"/>
          <w:color w:val="000000"/>
          <w:sz w:val="24"/>
          <w:szCs w:val="24"/>
          <w:shd w:val="clear" w:color="auto" w:fill="FFFFFF"/>
          <w:vertAlign w:val="superscript"/>
          <w:lang w:eastAsia="ru-RU"/>
        </w:rPr>
        <w:t>4</w:t>
      </w:r>
      <w:r w:rsidRPr="00593622">
        <w:rPr>
          <w:rFonts w:ascii="Times New Roman" w:eastAsia="Calibri" w:hAnsi="Times New Roman" w:cs="Times New Roman"/>
          <w:color w:val="000000"/>
          <w:sz w:val="24"/>
          <w:szCs w:val="24"/>
          <w:shd w:val="clear" w:color="auto" w:fill="FFFFFF"/>
          <w:lang w:eastAsia="ru-RU"/>
        </w:rPr>
        <w:t> с был расплавлен лед массой 1 кг, взятый при температуре 0 °С, и полученная вода была нагрета на 100 °С. Сколько фотонов излучает лазер за 1 с? Считать, что 50% излучения поглощается веществом.</w:t>
      </w:r>
    </w:p>
    <w:p w:rsidR="00593622" w:rsidRPr="00593622" w:rsidRDefault="00593622" w:rsidP="00593622">
      <w:pPr>
        <w:spacing w:after="0" w:line="240" w:lineRule="auto"/>
        <w:ind w:left="-567" w:firstLine="709"/>
        <w:jc w:val="both"/>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Справились с заданием полностью (3 балла) – 10 человек. Справились с заданием частично (2 балла) - 14 человек. Справились с заданием частично (1 балл) - 11 человек. Н</w:t>
      </w:r>
      <w:r w:rsidRPr="00593622">
        <w:rPr>
          <w:rFonts w:ascii="Times New Roman" w:eastAsia="Calibri" w:hAnsi="Times New Roman" w:cs="Times New Roman"/>
          <w:iCs/>
          <w:sz w:val="24"/>
          <w:szCs w:val="24"/>
          <w:lang w:eastAsia="ru-RU"/>
        </w:rPr>
        <w:t>а основе среднего процента выполнения, процент справившихся составил лишь 9 %, а в группе не достигшие минимального балла составил лишь  0%, в группе с результатами от минимального балла до 60 составил 3 %, в группе от 61 до 80 составил 50,6 % и от 81 до 100 составил 100 %.</w:t>
      </w:r>
    </w:p>
    <w:p w:rsidR="00593622" w:rsidRPr="00FD0C9C" w:rsidRDefault="00593622" w:rsidP="00FD0C9C">
      <w:pPr>
        <w:pStyle w:val="ad"/>
        <w:keepNext/>
        <w:keepLines/>
        <w:numPr>
          <w:ilvl w:val="2"/>
          <w:numId w:val="100"/>
        </w:numPr>
        <w:spacing w:before="200" w:after="0" w:line="240" w:lineRule="auto"/>
        <w:ind w:left="284" w:hanging="1311"/>
        <w:jc w:val="center"/>
        <w:outlineLvl w:val="2"/>
        <w:rPr>
          <w:rFonts w:ascii="Times New Roman" w:eastAsia="SimSun" w:hAnsi="Times New Roman" w:cs="Times New Roman"/>
          <w:b/>
          <w:sz w:val="28"/>
          <w:szCs w:val="28"/>
          <w:lang w:eastAsia="ru-RU"/>
        </w:rPr>
      </w:pPr>
      <w:r w:rsidRPr="00FD0C9C">
        <w:rPr>
          <w:rFonts w:ascii="Times New Roman" w:eastAsia="SimSun" w:hAnsi="Times New Roman" w:cs="Times New Roman"/>
          <w:b/>
          <w:sz w:val="28"/>
          <w:szCs w:val="28"/>
          <w:lang w:eastAsia="ru-RU"/>
        </w:rPr>
        <w:t>Статистический анализ выполнения заданий КИМ</w:t>
      </w:r>
    </w:p>
    <w:p w:rsidR="00593622" w:rsidRPr="00593622" w:rsidRDefault="00593622" w:rsidP="00593622">
      <w:pPr>
        <w:spacing w:after="0" w:line="240" w:lineRule="auto"/>
        <w:ind w:left="-426" w:firstLine="852"/>
        <w:contextualSpacing/>
        <w:jc w:val="both"/>
        <w:rPr>
          <w:rFonts w:ascii="Times New Roman" w:eastAsia="Calibri" w:hAnsi="Times New Roman" w:cs="Times New Roman"/>
          <w:i/>
          <w:iCs/>
          <w:sz w:val="24"/>
          <w:szCs w:val="24"/>
          <w:lang w:eastAsia="ru-RU"/>
        </w:rPr>
      </w:pPr>
    </w:p>
    <w:p w:rsidR="00593622" w:rsidRPr="00593622" w:rsidRDefault="00593622" w:rsidP="00593622">
      <w:pPr>
        <w:keepNext/>
        <w:spacing w:line="240" w:lineRule="auto"/>
        <w:jc w:val="right"/>
        <w:rPr>
          <w:rFonts w:ascii="Times New Roman" w:eastAsia="Calibri" w:hAnsi="Times New Roman" w:cs="Times New Roman"/>
          <w:bCs/>
          <w:i/>
          <w:sz w:val="24"/>
          <w:szCs w:val="24"/>
          <w:lang w:eastAsia="ru-RU"/>
        </w:rPr>
      </w:pPr>
      <w:r w:rsidRPr="00593622">
        <w:rPr>
          <w:rFonts w:ascii="Times New Roman" w:eastAsia="Calibri" w:hAnsi="Times New Roman" w:cs="Times New Roman"/>
          <w:bCs/>
          <w:i/>
          <w:sz w:val="24"/>
          <w:szCs w:val="24"/>
          <w:lang w:eastAsia="ru-RU"/>
        </w:rPr>
        <w:t xml:space="preserve">Таблица </w:t>
      </w:r>
      <w:r w:rsidR="00623AAB" w:rsidRPr="00593622">
        <w:rPr>
          <w:rFonts w:ascii="Times New Roman" w:eastAsia="Calibri" w:hAnsi="Times New Roman" w:cs="Times New Roman"/>
          <w:bCs/>
          <w:i/>
          <w:sz w:val="24"/>
          <w:szCs w:val="24"/>
          <w:lang w:eastAsia="ru-RU"/>
        </w:rPr>
        <w:fldChar w:fldCharType="begin"/>
      </w:r>
      <w:r w:rsidRPr="00593622">
        <w:rPr>
          <w:rFonts w:ascii="Times New Roman" w:eastAsia="Calibri" w:hAnsi="Times New Roman" w:cs="Times New Roman"/>
          <w:bCs/>
          <w:i/>
          <w:sz w:val="24"/>
          <w:szCs w:val="24"/>
          <w:lang w:eastAsia="ru-RU"/>
        </w:rPr>
        <w:instrText xml:space="preserve"> STYLEREF 1 \s </w:instrText>
      </w:r>
      <w:r w:rsidR="00623AAB" w:rsidRPr="00593622">
        <w:rPr>
          <w:rFonts w:ascii="Times New Roman" w:eastAsia="Calibri" w:hAnsi="Times New Roman" w:cs="Times New Roman"/>
          <w:bCs/>
          <w:i/>
          <w:sz w:val="24"/>
          <w:szCs w:val="24"/>
          <w:lang w:eastAsia="ru-RU"/>
        </w:rPr>
        <w:fldChar w:fldCharType="separate"/>
      </w:r>
      <w:r w:rsidRPr="00593622">
        <w:rPr>
          <w:rFonts w:ascii="Times New Roman" w:eastAsia="Calibri" w:hAnsi="Times New Roman" w:cs="Times New Roman"/>
          <w:bCs/>
          <w:i/>
          <w:noProof/>
          <w:sz w:val="24"/>
          <w:szCs w:val="24"/>
          <w:lang w:eastAsia="ru-RU"/>
        </w:rPr>
        <w:t>2</w:t>
      </w:r>
      <w:r w:rsidR="00623AAB" w:rsidRPr="00593622">
        <w:rPr>
          <w:rFonts w:ascii="Times New Roman" w:eastAsia="Calibri" w:hAnsi="Times New Roman" w:cs="Times New Roman"/>
          <w:bCs/>
          <w:i/>
          <w:sz w:val="24"/>
          <w:szCs w:val="24"/>
          <w:lang w:eastAsia="ru-RU"/>
        </w:rPr>
        <w:fldChar w:fldCharType="end"/>
      </w:r>
      <w:r w:rsidRPr="00593622">
        <w:rPr>
          <w:rFonts w:ascii="Times New Roman" w:eastAsia="Calibri" w:hAnsi="Times New Roman" w:cs="Times New Roman"/>
          <w:bCs/>
          <w:i/>
          <w:sz w:val="24"/>
          <w:szCs w:val="24"/>
          <w:lang w:eastAsia="ru-RU"/>
        </w:rPr>
        <w:noBreakHyphen/>
      </w:r>
      <w:r w:rsidR="00623AAB" w:rsidRPr="00593622">
        <w:rPr>
          <w:rFonts w:ascii="Times New Roman" w:eastAsia="Calibri" w:hAnsi="Times New Roman" w:cs="Times New Roman"/>
          <w:bCs/>
          <w:i/>
          <w:sz w:val="24"/>
          <w:szCs w:val="24"/>
          <w:lang w:eastAsia="ru-RU"/>
        </w:rPr>
        <w:fldChar w:fldCharType="begin"/>
      </w:r>
      <w:r w:rsidRPr="00593622">
        <w:rPr>
          <w:rFonts w:ascii="Times New Roman" w:eastAsia="Calibri" w:hAnsi="Times New Roman" w:cs="Times New Roman"/>
          <w:bCs/>
          <w:i/>
          <w:sz w:val="24"/>
          <w:szCs w:val="24"/>
          <w:lang w:eastAsia="ru-RU"/>
        </w:rPr>
        <w:instrText xml:space="preserve"> SEQ Таблица \* ARABIC \s 1 </w:instrText>
      </w:r>
      <w:r w:rsidR="00623AAB" w:rsidRPr="00593622">
        <w:rPr>
          <w:rFonts w:ascii="Times New Roman" w:eastAsia="Calibri" w:hAnsi="Times New Roman" w:cs="Times New Roman"/>
          <w:bCs/>
          <w:i/>
          <w:sz w:val="24"/>
          <w:szCs w:val="24"/>
          <w:lang w:eastAsia="ru-RU"/>
        </w:rPr>
        <w:fldChar w:fldCharType="separate"/>
      </w:r>
      <w:r w:rsidRPr="00593622">
        <w:rPr>
          <w:rFonts w:ascii="Times New Roman" w:eastAsia="Calibri" w:hAnsi="Times New Roman" w:cs="Times New Roman"/>
          <w:bCs/>
          <w:i/>
          <w:noProof/>
          <w:sz w:val="24"/>
          <w:szCs w:val="24"/>
          <w:lang w:eastAsia="ru-RU"/>
        </w:rPr>
        <w:t>13</w:t>
      </w:r>
      <w:r w:rsidR="00623AAB" w:rsidRPr="00593622">
        <w:rPr>
          <w:rFonts w:ascii="Times New Roman" w:eastAsia="Calibri" w:hAnsi="Times New Roman" w:cs="Times New Roman"/>
          <w:bCs/>
          <w:i/>
          <w:sz w:val="24"/>
          <w:szCs w:val="24"/>
          <w:lang w:eastAsia="ru-RU"/>
        </w:rPr>
        <w:fldChar w:fldCharType="end"/>
      </w:r>
    </w:p>
    <w:tbl>
      <w:tblPr>
        <w:tblW w:w="0" w:type="auto"/>
        <w:tblInd w:w="-1077" w:type="dxa"/>
        <w:tblLayout w:type="fixed"/>
        <w:tblCellMar>
          <w:left w:w="57" w:type="dxa"/>
          <w:right w:w="57" w:type="dxa"/>
        </w:tblCellMar>
        <w:tblLook w:val="0000" w:firstRow="0" w:lastRow="0" w:firstColumn="0" w:lastColumn="0" w:noHBand="0" w:noVBand="0"/>
      </w:tblPr>
      <w:tblGrid>
        <w:gridCol w:w="850"/>
        <w:gridCol w:w="2552"/>
        <w:gridCol w:w="1276"/>
        <w:gridCol w:w="1134"/>
        <w:gridCol w:w="1272"/>
        <w:gridCol w:w="1204"/>
        <w:gridCol w:w="1203"/>
        <w:gridCol w:w="1204"/>
      </w:tblGrid>
      <w:tr w:rsidR="00593622" w:rsidRPr="00593622" w:rsidTr="00593622">
        <w:trPr>
          <w:cantSplit/>
          <w:trHeight w:val="313"/>
          <w:tblHeader/>
        </w:trPr>
        <w:tc>
          <w:tcPr>
            <w:tcW w:w="850" w:type="dxa"/>
            <w:vMerge w:val="restart"/>
            <w:tcBorders>
              <w:top w:val="single" w:sz="8" w:space="0" w:color="000000"/>
              <w:left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bCs/>
                <w:sz w:val="24"/>
                <w:szCs w:val="24"/>
                <w:lang w:eastAsia="ru-RU"/>
              </w:rPr>
              <w:t>Номер</w:t>
            </w:r>
          </w:p>
          <w:p w:rsidR="00593622" w:rsidRPr="00593622" w:rsidRDefault="00593622" w:rsidP="0059362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bCs/>
                <w:sz w:val="24"/>
                <w:szCs w:val="24"/>
                <w:lang w:eastAsia="ru-RU"/>
              </w:rPr>
              <w:t>задания в КИМ</w:t>
            </w:r>
          </w:p>
        </w:tc>
        <w:tc>
          <w:tcPr>
            <w:tcW w:w="2552" w:type="dxa"/>
            <w:vMerge w:val="restart"/>
            <w:tcBorders>
              <w:top w:val="single" w:sz="8" w:space="0" w:color="000000"/>
              <w:left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bCs/>
                <w:sz w:val="24"/>
                <w:szCs w:val="24"/>
                <w:lang w:eastAsia="ru-RU"/>
              </w:rPr>
              <w:t>Проверяемые элементы содержания / умения</w:t>
            </w:r>
          </w:p>
        </w:tc>
        <w:tc>
          <w:tcPr>
            <w:tcW w:w="1276" w:type="dxa"/>
            <w:vMerge w:val="restart"/>
            <w:tcBorders>
              <w:top w:val="single" w:sz="8" w:space="0" w:color="000000"/>
              <w:left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bCs/>
                <w:sz w:val="24"/>
                <w:szCs w:val="24"/>
                <w:lang w:eastAsia="ru-RU"/>
              </w:rPr>
              <w:t>Уровень сложности задания</w:t>
            </w:r>
          </w:p>
          <w:p w:rsidR="00593622" w:rsidRPr="00593622" w:rsidRDefault="00593622" w:rsidP="00593622">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6017" w:type="dxa"/>
            <w:gridSpan w:val="5"/>
            <w:tcBorders>
              <w:top w:val="single" w:sz="8" w:space="0" w:color="000000"/>
              <w:left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bCs/>
                <w:sz w:val="24"/>
                <w:szCs w:val="24"/>
                <w:lang w:eastAsia="ru-RU"/>
              </w:rPr>
            </w:pPr>
            <w:r w:rsidRPr="00593622">
              <w:rPr>
                <w:rFonts w:ascii="Times New Roman" w:eastAsia="Calibri" w:hAnsi="Times New Roman" w:cs="Times New Roman"/>
                <w:sz w:val="24"/>
                <w:szCs w:val="24"/>
                <w:lang w:eastAsia="ru-RU"/>
              </w:rPr>
              <w:t xml:space="preserve">Процент выполнения задания </w:t>
            </w:r>
            <w:r w:rsidRPr="00593622">
              <w:rPr>
                <w:rFonts w:ascii="Times New Roman" w:eastAsia="Calibri" w:hAnsi="Times New Roman" w:cs="Times New Roman"/>
                <w:sz w:val="24"/>
                <w:szCs w:val="24"/>
                <w:lang w:eastAsia="ru-RU"/>
              </w:rPr>
              <w:br/>
              <w:t>в субъекте Российской Федерации</w:t>
            </w:r>
            <w:r w:rsidRPr="00593622">
              <w:rPr>
                <w:rFonts w:ascii="Times New Roman" w:eastAsia="Calibri" w:hAnsi="Times New Roman" w:cs="Times New Roman"/>
                <w:sz w:val="24"/>
                <w:szCs w:val="24"/>
                <w:vertAlign w:val="superscript"/>
                <w:lang w:eastAsia="ru-RU"/>
              </w:rPr>
              <w:footnoteReference w:id="59"/>
            </w:r>
          </w:p>
        </w:tc>
      </w:tr>
      <w:tr w:rsidR="00593622" w:rsidRPr="00593622" w:rsidTr="00593622">
        <w:trPr>
          <w:cantSplit/>
          <w:trHeight w:val="635"/>
          <w:tblHeader/>
        </w:trPr>
        <w:tc>
          <w:tcPr>
            <w:tcW w:w="850" w:type="dxa"/>
            <w:vMerge/>
            <w:tcBorders>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2552" w:type="dxa"/>
            <w:vMerge/>
            <w:tcBorders>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276" w:type="dxa"/>
            <w:vMerge/>
            <w:tcBorders>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средний</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593622">
              <w:rPr>
                <w:rFonts w:ascii="Times New Roman" w:eastAsia="Calibri" w:hAnsi="Times New Roman" w:cs="Times New Roman"/>
                <w:bCs/>
                <w:sz w:val="24"/>
                <w:szCs w:val="24"/>
                <w:lang w:eastAsia="ru-RU"/>
              </w:rPr>
              <w:t>в группе не преодолевших минимальный балл</w:t>
            </w:r>
          </w:p>
        </w:tc>
        <w:tc>
          <w:tcPr>
            <w:tcW w:w="1204"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593622">
              <w:rPr>
                <w:rFonts w:ascii="Times New Roman" w:eastAsia="Calibri" w:hAnsi="Times New Roman" w:cs="Times New Roman"/>
                <w:bCs/>
                <w:sz w:val="24"/>
                <w:szCs w:val="24"/>
                <w:lang w:eastAsia="ru-RU"/>
              </w:rPr>
              <w:t>в группе от минимального до 60 т.б.</w:t>
            </w:r>
          </w:p>
        </w:tc>
        <w:tc>
          <w:tcPr>
            <w:tcW w:w="1203"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593622">
              <w:rPr>
                <w:rFonts w:ascii="Times New Roman" w:eastAsia="Calibri" w:hAnsi="Times New Roman" w:cs="Times New Roman"/>
                <w:bCs/>
                <w:sz w:val="24"/>
                <w:szCs w:val="24"/>
                <w:lang w:eastAsia="ru-RU"/>
              </w:rPr>
              <w:t>в группе от 61 до 80 т.б.</w:t>
            </w:r>
          </w:p>
        </w:tc>
        <w:tc>
          <w:tcPr>
            <w:tcW w:w="1204"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593622">
              <w:rPr>
                <w:rFonts w:ascii="Times New Roman" w:eastAsia="Calibri" w:hAnsi="Times New Roman" w:cs="Times New Roman"/>
                <w:bCs/>
                <w:sz w:val="24"/>
                <w:szCs w:val="24"/>
                <w:lang w:eastAsia="ru-RU"/>
              </w:rPr>
              <w:t>в группе от 81 до 100 т.б.</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firstLine="67"/>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Равномерное прямолинейное движение</w:t>
            </w:r>
          </w:p>
        </w:tc>
        <w:tc>
          <w:tcPr>
            <w:tcW w:w="1276"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40,89</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9,3</w:t>
            </w:r>
          </w:p>
        </w:tc>
        <w:tc>
          <w:tcPr>
            <w:tcW w:w="1204"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44</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74</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100</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 xml:space="preserve"> Закон всемирного тяготения</w:t>
            </w:r>
          </w:p>
        </w:tc>
        <w:tc>
          <w:tcPr>
            <w:tcW w:w="1276"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48,5</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16,7</w:t>
            </w:r>
          </w:p>
        </w:tc>
        <w:tc>
          <w:tcPr>
            <w:tcW w:w="1204"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52</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82</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100</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Импульс тела</w:t>
            </w:r>
          </w:p>
        </w:tc>
        <w:tc>
          <w:tcPr>
            <w:tcW w:w="1276"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72,47</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35</w:t>
            </w:r>
          </w:p>
        </w:tc>
        <w:tc>
          <w:tcPr>
            <w:tcW w:w="1204"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81</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89</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100</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 xml:space="preserve"> Сила Архимеда</w:t>
            </w:r>
          </w:p>
        </w:tc>
        <w:tc>
          <w:tcPr>
            <w:tcW w:w="1276"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38,86</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13</w:t>
            </w:r>
          </w:p>
        </w:tc>
        <w:tc>
          <w:tcPr>
            <w:tcW w:w="1204"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44</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56</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100</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firstLine="67"/>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Механика (объяснение явлений; интерпретация результатов опытов)</w:t>
            </w:r>
          </w:p>
        </w:tc>
        <w:tc>
          <w:tcPr>
            <w:tcW w:w="1276"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П</w:t>
            </w:r>
          </w:p>
        </w:tc>
        <w:tc>
          <w:tcPr>
            <w:tcW w:w="1134"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50,2</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32</w:t>
            </w:r>
          </w:p>
        </w:tc>
        <w:tc>
          <w:tcPr>
            <w:tcW w:w="1204"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51</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76</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50</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firstLine="67"/>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Механика (изменение физических величин в процессах)</w:t>
            </w:r>
          </w:p>
        </w:tc>
        <w:tc>
          <w:tcPr>
            <w:tcW w:w="1276"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64,4</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28,7</w:t>
            </w:r>
          </w:p>
        </w:tc>
        <w:tc>
          <w:tcPr>
            <w:tcW w:w="1204"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70</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94</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87,5</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firstLine="67"/>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Механика (установление соответствия между графиками и физическими величинами)</w:t>
            </w:r>
          </w:p>
        </w:tc>
        <w:tc>
          <w:tcPr>
            <w:tcW w:w="1276"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37,7</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16,7</w:t>
            </w:r>
          </w:p>
        </w:tc>
        <w:tc>
          <w:tcPr>
            <w:tcW w:w="1204"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38</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70</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100</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firstLine="67"/>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Связь между давлением и средней кинетической энергией</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70,04</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28</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80</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93</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100</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firstLine="67"/>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Работа в термодинамике</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38,1</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6</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40</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82</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100</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firstLine="67"/>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Количество теплоты</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54,7</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13</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61</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93</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100</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Термодинамика (объяснение явлений)</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П</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56</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32</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59</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78</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100</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Термодинамика (установление соответствия между процессами и и физическими величинами)</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55,87</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15</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53</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93</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100</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 xml:space="preserve"> Сила Ампера</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50</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3,7</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42</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78</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100</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firstLine="67"/>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Последовательное и параллельное соединение проводников</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38,5</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3,7</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44</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93</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100</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Частота, период электромагнитных колебаний</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41,7</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2</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31</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60</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50</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firstLine="67"/>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Электродинамика (интерпретация результатов опытов, представленных в виде  графика)</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П</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28,7</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30</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45</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82</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87,7</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firstLine="67"/>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Оптика (интерпретация результатов опытов, представленных в виде графика)</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46,4</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26</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44</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72</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100</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ind w:firstLine="67"/>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Электродинамика (установление соответствия между графиками и физическими величинами)</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43,7</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41</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65</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100</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 xml:space="preserve"> Радиоактивные распады </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37,9</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43</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70</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87,5</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593622">
            <w:pPr>
              <w:autoSpaceDE w:val="0"/>
              <w:autoSpaceDN w:val="0"/>
              <w:adjustRightInd w:val="0"/>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Импульс фотона</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38</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6</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39</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85</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100</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Квантовая физика (установление соответствия между физическими величинами и формулами)</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37,7</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23</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48</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61</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100</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Механика – квантовая физика (методы научного познания)</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44</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32</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57</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100</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Электричество – (методы научного познания)</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29</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11</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42</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93</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75</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Элементы астрофизики: Солнечная система, звёзды, галактики</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Б</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42</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19</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44</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69</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75</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Электродинамика (расчётная задача)</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П</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43</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41</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100</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Оптика (расчётная задача)</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П</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13</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6</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21</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44</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87,5</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Молекулярная  физика (качественная задача)</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П</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21</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0</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63</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100</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Механика (расчётная задача)</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П</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15</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0</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13</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50</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92</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Механика (расчетная задача)</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В</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11</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0</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7</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47</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58,3</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Молекулярная физика (расчётная задача)</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В</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0</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7</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48</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58,3</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Электродинамика (расчётная задача)</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В</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7</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0</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3</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38</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58,3</w:t>
            </w:r>
          </w:p>
        </w:tc>
      </w:tr>
      <w:tr w:rsidR="00593622" w:rsidRPr="00593622" w:rsidTr="00593622">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93622" w:rsidRPr="00593622" w:rsidRDefault="00593622" w:rsidP="000E3514">
            <w:pPr>
              <w:numPr>
                <w:ilvl w:val="0"/>
                <w:numId w:val="28"/>
              </w:num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Квантовая физика (расчётная задача)</w:t>
            </w:r>
          </w:p>
        </w:tc>
        <w:tc>
          <w:tcPr>
            <w:tcW w:w="1276"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hanging="112"/>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В</w:t>
            </w:r>
          </w:p>
        </w:tc>
        <w:tc>
          <w:tcPr>
            <w:tcW w:w="113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autoSpaceDE w:val="0"/>
              <w:autoSpaceDN w:val="0"/>
              <w:adjustRightInd w:val="0"/>
              <w:spacing w:after="0" w:line="240" w:lineRule="auto"/>
              <w:ind w:firstLine="67"/>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9</w:t>
            </w:r>
          </w:p>
        </w:tc>
        <w:tc>
          <w:tcPr>
            <w:tcW w:w="1272"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0</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3</w:t>
            </w:r>
          </w:p>
        </w:tc>
        <w:tc>
          <w:tcPr>
            <w:tcW w:w="1203"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51</w:t>
            </w:r>
          </w:p>
        </w:tc>
        <w:tc>
          <w:tcPr>
            <w:tcW w:w="1204" w:type="dxa"/>
            <w:tcBorders>
              <w:top w:val="single" w:sz="8" w:space="0" w:color="000000"/>
              <w:left w:val="single" w:sz="8" w:space="0" w:color="000000"/>
              <w:bottom w:val="single" w:sz="8" w:space="0" w:color="000000"/>
              <w:right w:val="single" w:sz="8" w:space="0" w:color="000000"/>
            </w:tcBorders>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100</w:t>
            </w:r>
          </w:p>
        </w:tc>
      </w:tr>
    </w:tbl>
    <w:p w:rsidR="00593622" w:rsidRPr="00593622" w:rsidRDefault="00593622" w:rsidP="00593622">
      <w:pPr>
        <w:spacing w:after="0" w:line="240" w:lineRule="auto"/>
        <w:ind w:left="-426" w:firstLine="965"/>
        <w:jc w:val="both"/>
        <w:rPr>
          <w:rFonts w:ascii="Times New Roman" w:eastAsia="Calibri" w:hAnsi="Times New Roman" w:cs="Times New Roman"/>
          <w:i/>
          <w:iCs/>
          <w:sz w:val="24"/>
          <w:szCs w:val="24"/>
          <w:lang w:eastAsia="ru-RU"/>
        </w:rPr>
      </w:pPr>
    </w:p>
    <w:p w:rsidR="00FD0C9C" w:rsidRDefault="00FD0C9C" w:rsidP="00593622">
      <w:pPr>
        <w:spacing w:after="0"/>
        <w:ind w:left="-426" w:hanging="141"/>
        <w:jc w:val="both"/>
        <w:rPr>
          <w:rFonts w:ascii="Times New Roman" w:eastAsia="Calibri" w:hAnsi="Times New Roman" w:cs="Times New Roman"/>
          <w:iCs/>
          <w:color w:val="000000"/>
          <w:sz w:val="24"/>
          <w:szCs w:val="24"/>
          <w:lang w:eastAsia="ru-RU"/>
        </w:rPr>
      </w:pPr>
    </w:p>
    <w:p w:rsidR="00FD0C9C" w:rsidRDefault="00FD0C9C" w:rsidP="00FD0C9C">
      <w:pPr>
        <w:spacing w:after="0"/>
        <w:ind w:left="-426" w:hanging="141"/>
        <w:jc w:val="center"/>
        <w:rPr>
          <w:rFonts w:ascii="Times New Roman" w:eastAsia="Calibri" w:hAnsi="Times New Roman" w:cs="Times New Roman"/>
          <w:iCs/>
          <w:color w:val="000000"/>
          <w:sz w:val="24"/>
          <w:szCs w:val="24"/>
          <w:lang w:eastAsia="ru-RU"/>
        </w:rPr>
      </w:pPr>
      <w:r w:rsidRPr="00FD0C9C">
        <w:rPr>
          <w:rFonts w:ascii="Times New Roman" w:eastAsia="Calibri" w:hAnsi="Times New Roman" w:cs="Times New Roman"/>
          <w:b/>
          <w:iCs/>
          <w:color w:val="000000"/>
          <w:sz w:val="24"/>
          <w:szCs w:val="24"/>
          <w:lang w:eastAsia="ru-RU"/>
        </w:rPr>
        <w:t>3.2.2</w:t>
      </w:r>
      <w:r w:rsidRPr="00FD0C9C">
        <w:rPr>
          <w:rFonts w:ascii="Times New Roman" w:eastAsia="Calibri" w:hAnsi="Times New Roman" w:cs="Times New Roman"/>
          <w:b/>
          <w:iCs/>
          <w:color w:val="000000"/>
          <w:sz w:val="28"/>
          <w:szCs w:val="28"/>
          <w:lang w:eastAsia="ru-RU"/>
        </w:rPr>
        <w:tab/>
        <w:t>Содержательный анализ выполнения заданий КИМ</w:t>
      </w:r>
    </w:p>
    <w:p w:rsidR="00593622" w:rsidRPr="00593622" w:rsidRDefault="00FD0C9C" w:rsidP="00593622">
      <w:pPr>
        <w:spacing w:after="0"/>
        <w:ind w:left="-426" w:hanging="141"/>
        <w:jc w:val="both"/>
        <w:rPr>
          <w:rFonts w:ascii="Times New Roman" w:eastAsia="Calibri" w:hAnsi="Times New Roman" w:cs="Times New Roman"/>
          <w:iCs/>
          <w:color w:val="000000"/>
          <w:sz w:val="24"/>
          <w:szCs w:val="24"/>
          <w:lang w:eastAsia="ru-RU"/>
        </w:rPr>
      </w:pPr>
      <w:r>
        <w:rPr>
          <w:rFonts w:ascii="Times New Roman" w:eastAsia="Calibri" w:hAnsi="Times New Roman" w:cs="Times New Roman"/>
          <w:iCs/>
          <w:color w:val="000000"/>
          <w:sz w:val="24"/>
          <w:szCs w:val="24"/>
          <w:lang w:eastAsia="ru-RU"/>
        </w:rPr>
        <w:t xml:space="preserve">          </w:t>
      </w:r>
      <w:r w:rsidR="00593622" w:rsidRPr="00593622">
        <w:rPr>
          <w:rFonts w:ascii="Times New Roman" w:eastAsia="Calibri" w:hAnsi="Times New Roman" w:cs="Times New Roman"/>
          <w:iCs/>
          <w:color w:val="000000"/>
          <w:sz w:val="24"/>
          <w:szCs w:val="24"/>
          <w:lang w:eastAsia="ru-RU"/>
        </w:rPr>
        <w:t>Линии заданий с наименьшими процентами выполнении:</w:t>
      </w:r>
    </w:p>
    <w:p w:rsidR="00593622" w:rsidRPr="00593622" w:rsidRDefault="00593622" w:rsidP="00593622">
      <w:pPr>
        <w:spacing w:after="0"/>
        <w:ind w:left="-426" w:hanging="141"/>
        <w:jc w:val="both"/>
        <w:rPr>
          <w:rFonts w:ascii="Times New Roman" w:eastAsia="Calibri" w:hAnsi="Times New Roman" w:cs="Times New Roman"/>
          <w:iCs/>
          <w:color w:val="000000"/>
          <w:sz w:val="24"/>
          <w:szCs w:val="24"/>
          <w:lang w:eastAsia="ru-RU"/>
        </w:rPr>
      </w:pPr>
      <w:r w:rsidRPr="00593622">
        <w:rPr>
          <w:rFonts w:ascii="Times New Roman" w:eastAsia="Calibri" w:hAnsi="Times New Roman" w:cs="Times New Roman"/>
          <w:iCs/>
          <w:color w:val="000000"/>
          <w:sz w:val="24"/>
          <w:szCs w:val="24"/>
          <w:lang w:eastAsia="ru-RU"/>
        </w:rPr>
        <w:t xml:space="preserve"> задания базового уровня (с процентом выполнения ниже 50) – 1,2,3,7,9,14,15,17,18,19,20,21,22, и 24 и задания повышенного и высокого уровня (с процентом выполнения ниже 15) – 26,29,30,31,32.  </w:t>
      </w:r>
    </w:p>
    <w:p w:rsidR="00593622" w:rsidRPr="00593622" w:rsidRDefault="00593622" w:rsidP="00593622">
      <w:pPr>
        <w:spacing w:after="0"/>
        <w:ind w:left="-426" w:hanging="141"/>
        <w:jc w:val="both"/>
        <w:rPr>
          <w:rFonts w:ascii="Times New Roman" w:eastAsia="Calibri" w:hAnsi="Times New Roman" w:cs="Times New Roman"/>
          <w:iCs/>
          <w:color w:val="000000"/>
          <w:sz w:val="24"/>
          <w:szCs w:val="24"/>
          <w:lang w:eastAsia="ru-RU"/>
        </w:rPr>
      </w:pPr>
      <w:r w:rsidRPr="00593622">
        <w:rPr>
          <w:rFonts w:ascii="Times New Roman" w:eastAsia="Calibri" w:hAnsi="Times New Roman" w:cs="Times New Roman"/>
          <w:iCs/>
          <w:color w:val="000000"/>
          <w:sz w:val="24"/>
          <w:szCs w:val="24"/>
          <w:lang w:eastAsia="ru-RU"/>
        </w:rPr>
        <w:t>Рассмотрим линии заданий с процентами выполнении:</w:t>
      </w:r>
    </w:p>
    <w:p w:rsidR="00593622" w:rsidRPr="00593622" w:rsidRDefault="00593622" w:rsidP="00593622">
      <w:pPr>
        <w:spacing w:after="0"/>
        <w:ind w:left="-426" w:hanging="141"/>
        <w:jc w:val="both"/>
        <w:rPr>
          <w:rFonts w:ascii="Times New Roman" w:eastAsia="Calibri" w:hAnsi="Times New Roman" w:cs="Times New Roman"/>
          <w:iCs/>
          <w:color w:val="000000"/>
          <w:sz w:val="24"/>
          <w:szCs w:val="24"/>
          <w:lang w:eastAsia="ru-RU"/>
        </w:rPr>
      </w:pPr>
      <w:r w:rsidRPr="00593622">
        <w:rPr>
          <w:rFonts w:ascii="Times New Roman" w:eastAsia="Calibri" w:hAnsi="Times New Roman" w:cs="Times New Roman"/>
          <w:iCs/>
          <w:color w:val="000000"/>
          <w:sz w:val="24"/>
          <w:szCs w:val="24"/>
          <w:lang w:eastAsia="ru-RU"/>
        </w:rPr>
        <w:t xml:space="preserve">задания базового уровня с процентом выше 50 - 3,6,8,10 и задания повышенного и высокого уровня (с процентом высшее 15) – 5,11,12,13,16,25,27.  </w:t>
      </w:r>
    </w:p>
    <w:p w:rsidR="00593622" w:rsidRPr="00593622" w:rsidRDefault="00593622" w:rsidP="00593622">
      <w:pPr>
        <w:spacing w:after="0"/>
        <w:ind w:left="-709" w:firstLine="709"/>
        <w:jc w:val="both"/>
        <w:rPr>
          <w:rFonts w:ascii="Times New Roman" w:eastAsia="Calibri" w:hAnsi="Times New Roman" w:cs="Times New Roman"/>
          <w:iCs/>
          <w:color w:val="000000"/>
          <w:sz w:val="24"/>
          <w:szCs w:val="24"/>
          <w:lang w:eastAsia="ru-RU"/>
        </w:rPr>
      </w:pPr>
      <w:r w:rsidRPr="00593622">
        <w:rPr>
          <w:rFonts w:ascii="Times New Roman" w:eastAsia="Calibri" w:hAnsi="Times New Roman" w:cs="Times New Roman"/>
          <w:iCs/>
          <w:color w:val="000000"/>
          <w:sz w:val="24"/>
          <w:szCs w:val="24"/>
          <w:lang w:eastAsia="ru-RU"/>
        </w:rPr>
        <w:t>Успешно усвоенные усвоенные элементы содержания / освоенные умения, навыки, виды деятельности:</w:t>
      </w:r>
      <w:r w:rsidRPr="00593622">
        <w:rPr>
          <w:rFonts w:ascii="Times New Roman" w:eastAsia="Calibri" w:hAnsi="Times New Roman" w:cs="Times New Roman"/>
          <w:sz w:val="24"/>
          <w:szCs w:val="24"/>
          <w:lang w:eastAsia="ru-RU"/>
        </w:rPr>
        <w:t xml:space="preserve"> закон сохранения импульса, кинетическая и потенциальные энергии, работа</w:t>
      </w:r>
      <w:r w:rsidRPr="00593622">
        <w:rPr>
          <w:rFonts w:ascii="Times New Roman" w:eastAsia="Calibri" w:hAnsi="Times New Roman" w:cs="Times New Roman"/>
          <w:iCs/>
          <w:color w:val="000000"/>
          <w:sz w:val="24"/>
          <w:szCs w:val="24"/>
          <w:lang w:eastAsia="ru-RU"/>
        </w:rPr>
        <w:t xml:space="preserve"> </w:t>
      </w:r>
      <w:r w:rsidRPr="00593622">
        <w:rPr>
          <w:rFonts w:ascii="Times New Roman" w:eastAsia="Calibri" w:hAnsi="Times New Roman" w:cs="Times New Roman"/>
          <w:sz w:val="24"/>
          <w:szCs w:val="24"/>
          <w:lang w:eastAsia="ru-RU"/>
        </w:rPr>
        <w:t>и мощность силы, закон сохранения</w:t>
      </w:r>
      <w:r w:rsidRPr="00593622">
        <w:rPr>
          <w:rFonts w:ascii="Times New Roman" w:eastAsia="Calibri" w:hAnsi="Times New Roman" w:cs="Times New Roman"/>
          <w:iCs/>
          <w:color w:val="000000"/>
          <w:sz w:val="24"/>
          <w:szCs w:val="24"/>
          <w:lang w:eastAsia="ru-RU"/>
        </w:rPr>
        <w:t xml:space="preserve"> </w:t>
      </w:r>
      <w:r w:rsidRPr="00593622">
        <w:rPr>
          <w:rFonts w:ascii="Times New Roman" w:eastAsia="Calibri" w:hAnsi="Times New Roman" w:cs="Times New Roman"/>
          <w:sz w:val="24"/>
          <w:szCs w:val="24"/>
          <w:lang w:eastAsia="ru-RU"/>
        </w:rPr>
        <w:t xml:space="preserve">механической энергии; механика </w:t>
      </w:r>
      <w:r w:rsidRPr="00593622">
        <w:rPr>
          <w:rFonts w:ascii="Times New Roman" w:eastAsia="Calibri" w:hAnsi="Times New Roman" w:cs="Times New Roman"/>
          <w:iCs/>
          <w:sz w:val="24"/>
          <w:szCs w:val="24"/>
          <w:lang w:eastAsia="ru-RU"/>
        </w:rPr>
        <w:t xml:space="preserve">(изменение физических величин в процессах; </w:t>
      </w:r>
      <w:r w:rsidRPr="00593622">
        <w:rPr>
          <w:rFonts w:ascii="Times New Roman" w:eastAsia="Calibri" w:hAnsi="Times New Roman" w:cs="Times New Roman"/>
          <w:sz w:val="24"/>
          <w:szCs w:val="24"/>
          <w:lang w:eastAsia="ru-RU"/>
        </w:rPr>
        <w:t xml:space="preserve">связь между давлением и средней кинетической энергией, абсолютная температура, связь температуры со средней кинетической энергией, уравнение Менделеева – Клапейрона, изопроцессы; относительная влажность воздуха, количество теплоты; МКТ, термодинамика </w:t>
      </w:r>
      <w:r w:rsidRPr="00593622">
        <w:rPr>
          <w:rFonts w:ascii="Times New Roman" w:eastAsia="Calibri" w:hAnsi="Times New Roman" w:cs="Times New Roman"/>
          <w:i/>
          <w:iCs/>
          <w:sz w:val="24"/>
          <w:szCs w:val="24"/>
          <w:lang w:eastAsia="ru-RU"/>
        </w:rPr>
        <w:t>(изменение физических величин в процессах; установление соответствия между графиками и физическими величинами, между физическими величинами и формулами),</w:t>
      </w:r>
      <w:r w:rsidRPr="00593622">
        <w:rPr>
          <w:rFonts w:ascii="Times New Roman" w:eastAsia="Calibri" w:hAnsi="Times New Roman" w:cs="Times New Roman"/>
          <w:sz w:val="24"/>
          <w:szCs w:val="24"/>
          <w:lang w:eastAsia="ru-RU"/>
        </w:rPr>
        <w:t xml:space="preserve"> Принцип суперпозиции электрических</w:t>
      </w:r>
      <w:r w:rsidRPr="00593622">
        <w:rPr>
          <w:rFonts w:ascii="Times New Roman" w:eastAsia="Calibri" w:hAnsi="Times New Roman" w:cs="Times New Roman"/>
          <w:i/>
          <w:iCs/>
          <w:sz w:val="24"/>
          <w:szCs w:val="24"/>
          <w:lang w:eastAsia="ru-RU"/>
        </w:rPr>
        <w:t xml:space="preserve"> </w:t>
      </w:r>
      <w:r w:rsidRPr="00593622">
        <w:rPr>
          <w:rFonts w:ascii="Times New Roman" w:eastAsia="Calibri" w:hAnsi="Times New Roman" w:cs="Times New Roman"/>
          <w:sz w:val="24"/>
          <w:szCs w:val="24"/>
          <w:lang w:eastAsia="ru-RU"/>
        </w:rPr>
        <w:t>полей, магнитное поле проводника</w:t>
      </w:r>
      <w:r w:rsidRPr="00593622">
        <w:rPr>
          <w:rFonts w:ascii="Times New Roman" w:eastAsia="Calibri" w:hAnsi="Times New Roman" w:cs="Times New Roman"/>
          <w:i/>
          <w:iCs/>
          <w:sz w:val="24"/>
          <w:szCs w:val="24"/>
          <w:lang w:eastAsia="ru-RU"/>
        </w:rPr>
        <w:t xml:space="preserve"> </w:t>
      </w:r>
      <w:r w:rsidRPr="00593622">
        <w:rPr>
          <w:rFonts w:ascii="Times New Roman" w:eastAsia="Calibri" w:hAnsi="Times New Roman" w:cs="Times New Roman"/>
          <w:sz w:val="24"/>
          <w:szCs w:val="24"/>
          <w:lang w:eastAsia="ru-RU"/>
        </w:rPr>
        <w:t>с током, сила Ампера, сила Лоренца,</w:t>
      </w:r>
      <w:r w:rsidRPr="00593622">
        <w:rPr>
          <w:rFonts w:ascii="Times New Roman" w:eastAsia="Calibri" w:hAnsi="Times New Roman" w:cs="Times New Roman"/>
          <w:i/>
          <w:iCs/>
          <w:sz w:val="24"/>
          <w:szCs w:val="24"/>
          <w:lang w:eastAsia="ru-RU"/>
        </w:rPr>
        <w:t xml:space="preserve"> </w:t>
      </w:r>
      <w:r w:rsidRPr="00593622">
        <w:rPr>
          <w:rFonts w:ascii="Times New Roman" w:eastAsia="Calibri" w:hAnsi="Times New Roman" w:cs="Times New Roman"/>
          <w:sz w:val="24"/>
          <w:szCs w:val="24"/>
          <w:lang w:eastAsia="ru-RU"/>
        </w:rPr>
        <w:t xml:space="preserve">правило Ленца </w:t>
      </w:r>
      <w:r w:rsidRPr="00593622">
        <w:rPr>
          <w:rFonts w:ascii="Times New Roman" w:eastAsia="Calibri" w:hAnsi="Times New Roman" w:cs="Times New Roman"/>
          <w:i/>
          <w:iCs/>
          <w:sz w:val="24"/>
          <w:szCs w:val="24"/>
          <w:lang w:eastAsia="ru-RU"/>
        </w:rPr>
        <w:t>(определение направления;</w:t>
      </w:r>
      <w:r w:rsidRPr="00593622">
        <w:rPr>
          <w:rFonts w:ascii="Times New Roman" w:eastAsia="Calibri" w:hAnsi="Times New Roman" w:cs="Times New Roman"/>
          <w:sz w:val="24"/>
          <w:szCs w:val="24"/>
          <w:lang w:eastAsia="ru-RU"/>
        </w:rPr>
        <w:t xml:space="preserve"> электродинамика </w:t>
      </w:r>
      <w:r w:rsidRPr="00593622">
        <w:rPr>
          <w:rFonts w:ascii="Times New Roman" w:eastAsia="Calibri" w:hAnsi="Times New Roman" w:cs="Times New Roman"/>
          <w:i/>
          <w:iCs/>
          <w:sz w:val="24"/>
          <w:szCs w:val="24"/>
          <w:lang w:eastAsia="ru-RU"/>
        </w:rPr>
        <w:t>(объяснение явлений; интерпретация результатов опытов, представленных в виде таблицы или графиков;</w:t>
      </w:r>
      <w:r w:rsidRPr="00593622">
        <w:rPr>
          <w:rFonts w:ascii="Times New Roman" w:eastAsia="Calibri" w:hAnsi="Times New Roman" w:cs="Times New Roman"/>
          <w:sz w:val="24"/>
          <w:szCs w:val="24"/>
          <w:lang w:eastAsia="ru-RU"/>
        </w:rPr>
        <w:t xml:space="preserve"> молекулярная  физика (качественная задача); электродинамика (расчётная задача).</w:t>
      </w:r>
      <w:r w:rsidRPr="00593622">
        <w:rPr>
          <w:rFonts w:ascii="Times New Roman" w:eastAsia="Calibri" w:hAnsi="Times New Roman" w:cs="Times New Roman"/>
          <w:iCs/>
          <w:color w:val="000000"/>
          <w:sz w:val="24"/>
          <w:szCs w:val="24"/>
          <w:lang w:eastAsia="ru-RU"/>
        </w:rPr>
        <w:t xml:space="preserve"> </w:t>
      </w:r>
    </w:p>
    <w:p w:rsidR="00593622" w:rsidRPr="00593622" w:rsidRDefault="00593622" w:rsidP="00593622">
      <w:pPr>
        <w:spacing w:after="0"/>
        <w:ind w:left="-709" w:firstLine="709"/>
        <w:jc w:val="both"/>
        <w:rPr>
          <w:rFonts w:ascii="Times New Roman" w:eastAsia="Calibri" w:hAnsi="Times New Roman" w:cs="Times New Roman"/>
          <w:iCs/>
          <w:color w:val="000000"/>
          <w:sz w:val="24"/>
          <w:szCs w:val="24"/>
          <w:lang w:eastAsia="ru-RU"/>
        </w:rPr>
      </w:pPr>
      <w:r w:rsidRPr="00593622">
        <w:rPr>
          <w:rFonts w:ascii="Times New Roman" w:eastAsia="Calibri" w:hAnsi="Times New Roman" w:cs="Times New Roman"/>
          <w:iCs/>
          <w:color w:val="000000"/>
          <w:sz w:val="24"/>
          <w:szCs w:val="24"/>
          <w:lang w:eastAsia="ru-RU"/>
        </w:rPr>
        <w:t>Недостаточно усвоенные элементы содержания / освоенные умения, навыки, виды деятельности:</w:t>
      </w:r>
      <w:r w:rsidRPr="00593622">
        <w:rPr>
          <w:rFonts w:ascii="Times New Roman" w:eastAsia="Calibri" w:hAnsi="Times New Roman" w:cs="Times New Roman"/>
          <w:sz w:val="24"/>
          <w:szCs w:val="24"/>
          <w:lang w:eastAsia="ru-RU"/>
        </w:rPr>
        <w:t xml:space="preserve"> равномерное прямолинейное движение, закон всемирного тяготения, импульс тела,</w:t>
      </w:r>
      <w:r w:rsidRPr="00593622">
        <w:rPr>
          <w:rFonts w:ascii="Times New Roman" w:eastAsia="Calibri" w:hAnsi="Times New Roman" w:cs="Times New Roman"/>
          <w:iCs/>
          <w:color w:val="000000"/>
          <w:sz w:val="24"/>
          <w:szCs w:val="24"/>
          <w:lang w:eastAsia="ru-RU"/>
        </w:rPr>
        <w:t xml:space="preserve"> </w:t>
      </w:r>
      <w:r w:rsidRPr="00593622">
        <w:rPr>
          <w:rFonts w:ascii="Times New Roman" w:eastAsia="Calibri" w:hAnsi="Times New Roman" w:cs="Times New Roman"/>
          <w:sz w:val="24"/>
          <w:szCs w:val="24"/>
          <w:lang w:eastAsia="ru-RU"/>
        </w:rPr>
        <w:t>механика (установление соответствия между графиками и физическими величинами), количество теплоты, последовательное и параллельное соединение проводников, частота, период электромагнитных колебаний, оптика (интерпретация результатов опытов, представленных в виде графика), электродинамика (установление соответствия между графиками и физическими величинами), радиоактивные распад, импульс фотона, квантовая физика (установление соответствия между физическими величинами и формулами), механика – квантовая физика (методы научного познания), квантовая физика (установление соответствия между физическими величинами и формулами), элементы астрофизики: солнечная система, звёзды, галактики, Оптика (расчётная задача), механика (расчетная задача), квантовая физика (расчётная задача), электродинамика (расчётная задача), молекулярная физика (расчётная задача).</w:t>
      </w:r>
    </w:p>
    <w:p w:rsidR="00593622" w:rsidRPr="000E3514" w:rsidRDefault="00FD0C9C" w:rsidP="000E3514">
      <w:pPr>
        <w:spacing w:after="0"/>
        <w:ind w:left="-709"/>
        <w:contextualSpacing/>
        <w:jc w:val="both"/>
        <w:rPr>
          <w:rFonts w:ascii="Times New Roman" w:eastAsia="Times New Roman" w:hAnsi="Times New Roman" w:cs="Times New Roman"/>
          <w:bCs/>
          <w:i/>
          <w:iCs/>
          <w:sz w:val="24"/>
          <w:szCs w:val="24"/>
          <w:lang w:eastAsia="ru-RU"/>
        </w:rPr>
      </w:pPr>
      <w:r>
        <w:rPr>
          <w:rFonts w:ascii="Times New Roman" w:eastAsia="Calibri" w:hAnsi="Times New Roman" w:cs="Times New Roman"/>
          <w:sz w:val="24"/>
          <w:szCs w:val="24"/>
        </w:rPr>
        <w:t xml:space="preserve">         </w:t>
      </w:r>
      <w:r w:rsidR="00593622" w:rsidRPr="000E3514">
        <w:rPr>
          <w:rFonts w:ascii="Times New Roman" w:eastAsia="Calibri" w:hAnsi="Times New Roman" w:cs="Times New Roman"/>
          <w:sz w:val="24"/>
          <w:szCs w:val="24"/>
        </w:rPr>
        <w:t>Крайне низкий процент выполнения следующих заданий: 26,29,30,31,32</w:t>
      </w:r>
    </w:p>
    <w:p w:rsidR="00593622" w:rsidRPr="000E3514" w:rsidRDefault="00593622" w:rsidP="000E3514">
      <w:pPr>
        <w:spacing w:after="0"/>
        <w:ind w:left="-709" w:firstLine="709"/>
        <w:jc w:val="both"/>
        <w:rPr>
          <w:rFonts w:ascii="Times New Roman" w:eastAsia="Calibri" w:hAnsi="Times New Roman" w:cs="Times New Roman"/>
          <w:sz w:val="24"/>
          <w:szCs w:val="24"/>
          <w:lang w:eastAsia="ru-RU"/>
        </w:rPr>
      </w:pPr>
      <w:r w:rsidRPr="000E3514">
        <w:rPr>
          <w:rFonts w:ascii="Times New Roman" w:eastAsia="Calibri" w:hAnsi="Times New Roman" w:cs="Times New Roman"/>
          <w:sz w:val="24"/>
          <w:szCs w:val="24"/>
          <w:lang w:eastAsia="ru-RU"/>
        </w:rPr>
        <w:t xml:space="preserve">В регионе физика изучается в большинстве ОО РИ на базовом уровне, программа рассчитана на 68 часов (учебный год). Очень мало ОО в которых ведутся дополнительные кружки по предмету «физика». Следует отметить так же, очень большую проблему, связанную с оборудованием лабораторий. Лаборатории кабинетов ОО РИ по предмету «физика» не оснащены необходимым оборудованием, что очень негативно влияет на качество подготовки учащихся и в свою очередь на результат выполнения заданий КИМ ЕГЭ.  </w:t>
      </w:r>
    </w:p>
    <w:p w:rsidR="00593622" w:rsidRPr="00593622" w:rsidRDefault="00593622" w:rsidP="00593622">
      <w:pPr>
        <w:spacing w:after="0" w:line="360" w:lineRule="auto"/>
        <w:ind w:left="-425"/>
        <w:jc w:val="both"/>
        <w:rPr>
          <w:rFonts w:ascii="Times New Roman" w:eastAsia="Calibri" w:hAnsi="Times New Roman" w:cs="Times New Roman"/>
          <w:sz w:val="24"/>
          <w:szCs w:val="24"/>
          <w:lang w:eastAsia="ru-RU"/>
        </w:rPr>
      </w:pPr>
    </w:p>
    <w:p w:rsidR="00593622" w:rsidRPr="00FD0C9C" w:rsidRDefault="00593622" w:rsidP="00FD0C9C">
      <w:pPr>
        <w:pStyle w:val="ad"/>
        <w:numPr>
          <w:ilvl w:val="2"/>
          <w:numId w:val="97"/>
        </w:numPr>
        <w:spacing w:after="0" w:line="360" w:lineRule="auto"/>
        <w:ind w:left="709" w:hanging="993"/>
        <w:jc w:val="center"/>
        <w:rPr>
          <w:rFonts w:ascii="Times New Roman" w:eastAsia="Calibri" w:hAnsi="Times New Roman" w:cs="Times New Roman"/>
          <w:b/>
          <w:bCs/>
          <w:sz w:val="28"/>
          <w:szCs w:val="28"/>
          <w:lang w:eastAsia="ru-RU"/>
        </w:rPr>
      </w:pPr>
      <w:r w:rsidRPr="00FD0C9C">
        <w:rPr>
          <w:rFonts w:ascii="Times New Roman" w:eastAsia="Calibri" w:hAnsi="Times New Roman" w:cs="Times New Roman"/>
          <w:b/>
          <w:iCs/>
          <w:sz w:val="28"/>
          <w:szCs w:val="28"/>
          <w:lang w:eastAsia="ru-RU"/>
        </w:rPr>
        <w:t>Выводы</w:t>
      </w:r>
      <w:r w:rsidRPr="00FD0C9C">
        <w:rPr>
          <w:rFonts w:ascii="Times New Roman" w:eastAsia="Calibri" w:hAnsi="Times New Roman" w:cs="Times New Roman"/>
          <w:b/>
          <w:bCs/>
          <w:sz w:val="28"/>
          <w:szCs w:val="28"/>
          <w:lang w:eastAsia="ru-RU"/>
        </w:rPr>
        <w:t xml:space="preserve"> об итогах анализа выполнения заданий, групп заданий:</w:t>
      </w:r>
    </w:p>
    <w:p w:rsidR="00593622" w:rsidRPr="000E3514" w:rsidRDefault="00593622" w:rsidP="000E3514">
      <w:pPr>
        <w:spacing w:after="0"/>
        <w:ind w:left="-426" w:firstLine="709"/>
        <w:contextualSpacing/>
        <w:jc w:val="both"/>
        <w:rPr>
          <w:rFonts w:ascii="Times New Roman" w:eastAsia="Calibri" w:hAnsi="Times New Roman" w:cs="Times New Roman"/>
          <w:sz w:val="24"/>
          <w:szCs w:val="24"/>
        </w:rPr>
      </w:pPr>
      <w:r w:rsidRPr="000E3514">
        <w:rPr>
          <w:rFonts w:ascii="Times New Roman" w:eastAsia="Calibri" w:hAnsi="Times New Roman" w:cs="Times New Roman"/>
          <w:sz w:val="24"/>
          <w:szCs w:val="24"/>
        </w:rPr>
        <w:t xml:space="preserve">Закон всемирного тяготения, механика (объяснение явлений; интерпретация результатов опытов), термодинамика (объяснение явлений), термодинамика (установление соответствия между процессами и и физическими величинами), электродинамика (интерпретация результатов опытов, представленных в виде  графика). </w:t>
      </w:r>
    </w:p>
    <w:p w:rsidR="00593622" w:rsidRPr="000E3514" w:rsidRDefault="00593622" w:rsidP="000E3514">
      <w:pPr>
        <w:spacing w:after="0"/>
        <w:ind w:left="-426" w:firstLine="709"/>
        <w:contextualSpacing/>
        <w:jc w:val="both"/>
        <w:rPr>
          <w:rFonts w:ascii="Times New Roman" w:eastAsia="Calibri" w:hAnsi="Times New Roman" w:cs="Times New Roman"/>
          <w:sz w:val="24"/>
          <w:szCs w:val="24"/>
        </w:rPr>
      </w:pPr>
      <w:r w:rsidRPr="000E3514">
        <w:rPr>
          <w:rFonts w:ascii="Times New Roman" w:eastAsia="Calibri" w:hAnsi="Times New Roman" w:cs="Times New Roman"/>
          <w:sz w:val="24"/>
          <w:szCs w:val="24"/>
        </w:rPr>
        <w:t xml:space="preserve">Частота, период электромагнитных колебаний, радиоактивные распады, расчетные задачи повышенного и высокого уровня сложности. </w:t>
      </w:r>
    </w:p>
    <w:p w:rsidR="00593622" w:rsidRPr="00593622" w:rsidRDefault="00593622" w:rsidP="00593622">
      <w:pPr>
        <w:autoSpaceDE w:val="0"/>
        <w:autoSpaceDN w:val="0"/>
        <w:adjustRightInd w:val="0"/>
        <w:spacing w:after="0" w:line="240" w:lineRule="auto"/>
        <w:rPr>
          <w:rFonts w:ascii="Times New Roman" w:eastAsia="Calibri" w:hAnsi="Times New Roman" w:cs="Times New Roman"/>
          <w:sz w:val="24"/>
          <w:szCs w:val="24"/>
          <w:u w:val="single"/>
          <w:lang w:eastAsia="ru-RU"/>
        </w:rPr>
      </w:pPr>
      <w:r w:rsidRPr="00593622">
        <w:rPr>
          <w:rFonts w:ascii="Times New Roman" w:eastAsia="Calibri" w:hAnsi="Times New Roman" w:cs="Times New Roman"/>
          <w:sz w:val="24"/>
          <w:szCs w:val="24"/>
          <w:u w:val="single"/>
          <w:lang w:eastAsia="ru-RU"/>
        </w:rPr>
        <w:t>Задание № 2.</w:t>
      </w:r>
    </w:p>
    <w:p w:rsidR="00593622" w:rsidRPr="000E3514" w:rsidRDefault="00593622" w:rsidP="000E3514">
      <w:pPr>
        <w:autoSpaceDE w:val="0"/>
        <w:autoSpaceDN w:val="0"/>
        <w:adjustRightInd w:val="0"/>
        <w:spacing w:after="0" w:line="240" w:lineRule="auto"/>
        <w:ind w:left="-567" w:firstLine="709"/>
        <w:rPr>
          <w:rFonts w:ascii="Times New Roman" w:eastAsia="Calibri" w:hAnsi="Times New Roman" w:cs="Times New Roman"/>
          <w:sz w:val="24"/>
          <w:szCs w:val="24"/>
          <w:lang w:eastAsia="ru-RU"/>
        </w:rPr>
      </w:pPr>
      <w:r w:rsidRPr="000E3514">
        <w:rPr>
          <w:rFonts w:ascii="Times New Roman" w:eastAsia="Calibri" w:hAnsi="Times New Roman" w:cs="Times New Roman"/>
          <w:sz w:val="24"/>
          <w:szCs w:val="24"/>
          <w:lang w:eastAsia="ru-RU"/>
        </w:rPr>
        <w:t>Проверяемые элементы содержания: Законы Ньютона, закон всемирного тяготения, закон Гука, сила трения / уметь описывать и объяснять физические явления и свойства тел, результаты экспериментов … приводить примеры практического использования.</w:t>
      </w:r>
    </w:p>
    <w:p w:rsidR="00593622" w:rsidRPr="000E3514" w:rsidRDefault="00593622" w:rsidP="000E3514">
      <w:pPr>
        <w:autoSpaceDE w:val="0"/>
        <w:autoSpaceDN w:val="0"/>
        <w:adjustRightInd w:val="0"/>
        <w:spacing w:after="0" w:line="240" w:lineRule="auto"/>
        <w:ind w:left="-567" w:firstLine="709"/>
        <w:rPr>
          <w:rFonts w:ascii="Times New Roman" w:eastAsia="Calibri" w:hAnsi="Times New Roman" w:cs="Times New Roman"/>
          <w:sz w:val="24"/>
          <w:szCs w:val="24"/>
          <w:lang w:eastAsia="ru-RU"/>
        </w:rPr>
      </w:pPr>
      <w:r w:rsidRPr="000E3514">
        <w:rPr>
          <w:rFonts w:ascii="Times New Roman" w:eastAsia="Calibri" w:hAnsi="Times New Roman" w:cs="Times New Roman"/>
          <w:sz w:val="24"/>
          <w:szCs w:val="24"/>
          <w:lang w:eastAsia="ru-RU"/>
        </w:rPr>
        <w:t>2017г -40%</w:t>
      </w:r>
    </w:p>
    <w:p w:rsidR="00593622" w:rsidRPr="000E3514" w:rsidRDefault="00593622" w:rsidP="000E3514">
      <w:pPr>
        <w:autoSpaceDE w:val="0"/>
        <w:autoSpaceDN w:val="0"/>
        <w:adjustRightInd w:val="0"/>
        <w:spacing w:after="0" w:line="240" w:lineRule="auto"/>
        <w:ind w:left="-567" w:firstLine="709"/>
        <w:rPr>
          <w:rFonts w:ascii="Times New Roman" w:eastAsia="Calibri" w:hAnsi="Times New Roman" w:cs="Times New Roman"/>
          <w:sz w:val="24"/>
          <w:szCs w:val="24"/>
          <w:lang w:eastAsia="ru-RU"/>
        </w:rPr>
      </w:pPr>
      <w:r w:rsidRPr="000E3514">
        <w:rPr>
          <w:rFonts w:ascii="Times New Roman" w:eastAsia="Calibri" w:hAnsi="Times New Roman" w:cs="Times New Roman"/>
          <w:sz w:val="24"/>
          <w:szCs w:val="24"/>
          <w:lang w:eastAsia="ru-RU"/>
        </w:rPr>
        <w:t>2018г.-45,4%</w:t>
      </w:r>
    </w:p>
    <w:p w:rsidR="00593622" w:rsidRPr="00593622" w:rsidRDefault="00593622" w:rsidP="00593622">
      <w:pPr>
        <w:autoSpaceDE w:val="0"/>
        <w:autoSpaceDN w:val="0"/>
        <w:adjustRightInd w:val="0"/>
        <w:spacing w:after="0" w:line="240" w:lineRule="auto"/>
        <w:ind w:firstLine="709"/>
        <w:rPr>
          <w:rFonts w:ascii="Times New Roman" w:eastAsia="Calibri" w:hAnsi="Times New Roman" w:cs="Times New Roman"/>
          <w:sz w:val="24"/>
          <w:szCs w:val="24"/>
          <w:u w:val="single"/>
          <w:lang w:eastAsia="ru-RU"/>
        </w:rPr>
      </w:pPr>
      <w:r w:rsidRPr="00593622">
        <w:rPr>
          <w:rFonts w:ascii="Times New Roman" w:eastAsia="Calibri" w:hAnsi="Times New Roman" w:cs="Times New Roman"/>
          <w:sz w:val="24"/>
          <w:szCs w:val="24"/>
          <w:u w:val="single"/>
          <w:lang w:eastAsia="ru-RU"/>
        </w:rPr>
        <w:t>2019г. – 64,7%</w:t>
      </w:r>
    </w:p>
    <w:p w:rsidR="00593622" w:rsidRPr="00593622" w:rsidRDefault="00593622" w:rsidP="00593622">
      <w:pPr>
        <w:autoSpaceDE w:val="0"/>
        <w:autoSpaceDN w:val="0"/>
        <w:adjustRightInd w:val="0"/>
        <w:spacing w:after="0" w:line="240" w:lineRule="auto"/>
        <w:ind w:firstLine="709"/>
        <w:rPr>
          <w:rFonts w:ascii="Times New Roman" w:eastAsia="Calibri" w:hAnsi="Times New Roman" w:cs="Times New Roman"/>
          <w:sz w:val="24"/>
          <w:szCs w:val="24"/>
          <w:u w:val="single"/>
          <w:lang w:eastAsia="ru-RU"/>
        </w:rPr>
      </w:pPr>
      <w:r w:rsidRPr="00593622">
        <w:rPr>
          <w:rFonts w:ascii="Times New Roman" w:eastAsia="Calibri" w:hAnsi="Times New Roman" w:cs="Times New Roman"/>
          <w:sz w:val="24"/>
          <w:szCs w:val="24"/>
          <w:u w:val="single"/>
          <w:lang w:eastAsia="ru-RU"/>
        </w:rPr>
        <w:t xml:space="preserve">2020г – 67% </w:t>
      </w:r>
    </w:p>
    <w:p w:rsidR="00593622" w:rsidRPr="000E3514" w:rsidRDefault="00593622" w:rsidP="000E3514">
      <w:pPr>
        <w:tabs>
          <w:tab w:val="left" w:pos="284"/>
        </w:tabs>
        <w:spacing w:after="0"/>
        <w:ind w:left="-284" w:firstLine="426"/>
        <w:contextualSpacing/>
        <w:jc w:val="both"/>
        <w:rPr>
          <w:rFonts w:ascii="Times New Roman" w:eastAsia="Calibri" w:hAnsi="Times New Roman" w:cs="Times New Roman"/>
          <w:i/>
          <w:iCs/>
          <w:sz w:val="24"/>
          <w:szCs w:val="24"/>
          <w:lang w:eastAsia="ru-RU"/>
        </w:rPr>
      </w:pPr>
    </w:p>
    <w:p w:rsidR="00593622" w:rsidRPr="000E3514" w:rsidRDefault="00593622" w:rsidP="000E3514">
      <w:pPr>
        <w:tabs>
          <w:tab w:val="left" w:pos="284"/>
        </w:tabs>
        <w:spacing w:after="0"/>
        <w:ind w:left="-284" w:firstLine="426"/>
        <w:contextualSpacing/>
        <w:jc w:val="both"/>
        <w:rPr>
          <w:rFonts w:ascii="Times New Roman" w:eastAsia="Times New Roman" w:hAnsi="Times New Roman" w:cs="Times New Roman"/>
          <w:bCs/>
          <w:iCs/>
          <w:sz w:val="24"/>
          <w:szCs w:val="24"/>
          <w:lang w:eastAsia="ru-RU"/>
        </w:rPr>
      </w:pPr>
      <w:r w:rsidRPr="000E3514">
        <w:rPr>
          <w:rFonts w:ascii="Times New Roman" w:eastAsia="Times New Roman" w:hAnsi="Times New Roman" w:cs="Times New Roman"/>
          <w:bCs/>
          <w:iCs/>
          <w:sz w:val="24"/>
          <w:szCs w:val="24"/>
          <w:lang w:eastAsia="ru-RU"/>
        </w:rPr>
        <w:t>Нет существенных изменений КИМ  по физике в Республике Ингушетия относительно прошлых лет.</w:t>
      </w:r>
    </w:p>
    <w:p w:rsidR="00593622" w:rsidRPr="000E3514" w:rsidRDefault="00593622" w:rsidP="000E3514">
      <w:pPr>
        <w:tabs>
          <w:tab w:val="left" w:pos="284"/>
        </w:tabs>
        <w:spacing w:after="0"/>
        <w:ind w:left="-284" w:firstLine="426"/>
        <w:contextualSpacing/>
        <w:jc w:val="both"/>
        <w:rPr>
          <w:rFonts w:ascii="Times New Roman" w:eastAsia="Calibri" w:hAnsi="Times New Roman" w:cs="Times New Roman"/>
          <w:sz w:val="24"/>
          <w:szCs w:val="24"/>
        </w:rPr>
      </w:pPr>
      <w:r w:rsidRPr="000E3514">
        <w:rPr>
          <w:rFonts w:ascii="Times New Roman" w:eastAsia="Calibri" w:hAnsi="Times New Roman" w:cs="Times New Roman"/>
          <w:sz w:val="24"/>
          <w:szCs w:val="24"/>
        </w:rPr>
        <w:t>В рамках школьного компонента учебного плана возможно выделение соответствующего учебного времени для организации элективных курсов по подготовке к ЕГЭ, рекомендуется составлении календарно- тематического планирования с учётом подготовки к ЕГЭ.</w:t>
      </w:r>
    </w:p>
    <w:p w:rsidR="00593622" w:rsidRPr="000E3514" w:rsidRDefault="00593622" w:rsidP="000E3514">
      <w:pPr>
        <w:tabs>
          <w:tab w:val="left" w:pos="284"/>
        </w:tabs>
        <w:spacing w:after="0"/>
        <w:ind w:left="-284" w:firstLine="426"/>
        <w:contextualSpacing/>
        <w:jc w:val="both"/>
        <w:rPr>
          <w:rFonts w:ascii="Times New Roman" w:eastAsia="Calibri" w:hAnsi="Times New Roman" w:cs="Times New Roman"/>
          <w:sz w:val="24"/>
          <w:szCs w:val="24"/>
        </w:rPr>
      </w:pPr>
      <w:r w:rsidRPr="000E3514">
        <w:rPr>
          <w:rFonts w:ascii="Times New Roman" w:eastAsia="Calibri" w:hAnsi="Times New Roman" w:cs="Times New Roman"/>
          <w:sz w:val="24"/>
          <w:szCs w:val="24"/>
        </w:rPr>
        <w:t>Для успешной подготовки выпускников школ к экзамену по физике в 2020/2021 году районным и городским методическим объединениям учителей физики необходимо включить в план своей работы вопросы, связанные не только с рассмотрением нормативных документов по ЕГЭ и аналитических материалов за 2019-2020 год, но и осуществлять распространение положительного опыта, накопленного педагогами, обучающиеся которых имеют высокие результаты по итогам ГИА по предмету.</w:t>
      </w:r>
    </w:p>
    <w:p w:rsidR="00593622" w:rsidRPr="00593622" w:rsidRDefault="000E3514" w:rsidP="00593622">
      <w:pPr>
        <w:spacing w:after="0" w:line="360" w:lineRule="auto"/>
        <w:ind w:left="-425"/>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593622" w:rsidRPr="00593622">
        <w:rPr>
          <w:rFonts w:ascii="Times New Roman" w:eastAsia="Calibri" w:hAnsi="Times New Roman" w:cs="Times New Roman"/>
          <w:sz w:val="24"/>
          <w:szCs w:val="24"/>
          <w:lang w:eastAsia="ru-RU"/>
        </w:rPr>
        <w:t>В течение 2020г были проведены мероприятия, представлены ниже в таблице. Которые положительно повлияли и улучшили результаты уже 2021г на 15% в Республике Ингушетия.</w:t>
      </w:r>
    </w:p>
    <w:tbl>
      <w:tblPr>
        <w:tblW w:w="1060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33"/>
        <w:gridCol w:w="7218"/>
      </w:tblGrid>
      <w:tr w:rsidR="00593622" w:rsidRPr="00593622" w:rsidTr="00593622">
        <w:tc>
          <w:tcPr>
            <w:tcW w:w="851" w:type="dxa"/>
          </w:tcPr>
          <w:p w:rsidR="00593622" w:rsidRPr="00593622" w:rsidRDefault="00593622" w:rsidP="00593622">
            <w:pPr>
              <w:autoSpaceDE w:val="0"/>
              <w:autoSpaceDN w:val="0"/>
              <w:adjustRightInd w:val="0"/>
              <w:spacing w:after="0"/>
              <w:jc w:val="center"/>
              <w:rPr>
                <w:rFonts w:ascii="Times New Roman" w:eastAsia="Calibri" w:hAnsi="Times New Roman" w:cs="Times New Roman"/>
                <w:b/>
                <w:sz w:val="24"/>
                <w:szCs w:val="24"/>
              </w:rPr>
            </w:pPr>
            <w:r w:rsidRPr="00593622">
              <w:rPr>
                <w:rFonts w:ascii="Times New Roman" w:eastAsia="Calibri" w:hAnsi="Times New Roman" w:cs="Times New Roman"/>
                <w:b/>
                <w:sz w:val="24"/>
                <w:szCs w:val="24"/>
              </w:rPr>
              <w:t>№</w:t>
            </w:r>
          </w:p>
        </w:tc>
        <w:tc>
          <w:tcPr>
            <w:tcW w:w="2533" w:type="dxa"/>
          </w:tcPr>
          <w:p w:rsidR="00593622" w:rsidRPr="00593622" w:rsidRDefault="00593622" w:rsidP="00593622">
            <w:pPr>
              <w:autoSpaceDE w:val="0"/>
              <w:autoSpaceDN w:val="0"/>
              <w:adjustRightInd w:val="0"/>
              <w:spacing w:after="0"/>
              <w:jc w:val="center"/>
              <w:rPr>
                <w:rFonts w:ascii="Times New Roman" w:eastAsia="Calibri" w:hAnsi="Times New Roman" w:cs="Times New Roman"/>
                <w:b/>
                <w:sz w:val="24"/>
                <w:szCs w:val="24"/>
              </w:rPr>
            </w:pPr>
            <w:r w:rsidRPr="00593622">
              <w:rPr>
                <w:rFonts w:ascii="Times New Roman" w:eastAsia="Calibri" w:hAnsi="Times New Roman" w:cs="Times New Roman"/>
                <w:b/>
                <w:sz w:val="24"/>
                <w:szCs w:val="24"/>
              </w:rPr>
              <w:t>Дата</w:t>
            </w:r>
          </w:p>
        </w:tc>
        <w:tc>
          <w:tcPr>
            <w:tcW w:w="7218" w:type="dxa"/>
          </w:tcPr>
          <w:p w:rsidR="00593622" w:rsidRPr="00593622" w:rsidRDefault="00593622" w:rsidP="00593622">
            <w:pPr>
              <w:autoSpaceDE w:val="0"/>
              <w:autoSpaceDN w:val="0"/>
              <w:adjustRightInd w:val="0"/>
              <w:spacing w:after="0"/>
              <w:jc w:val="center"/>
              <w:rPr>
                <w:rFonts w:ascii="Times New Roman" w:eastAsia="Calibri" w:hAnsi="Times New Roman" w:cs="Times New Roman"/>
                <w:b/>
                <w:sz w:val="24"/>
                <w:szCs w:val="24"/>
              </w:rPr>
            </w:pPr>
            <w:r w:rsidRPr="00593622">
              <w:rPr>
                <w:rFonts w:ascii="Times New Roman" w:eastAsia="Calibri" w:hAnsi="Times New Roman" w:cs="Times New Roman"/>
                <w:b/>
                <w:sz w:val="24"/>
                <w:szCs w:val="24"/>
              </w:rPr>
              <w:t>Мероприятие</w:t>
            </w:r>
          </w:p>
        </w:tc>
      </w:tr>
      <w:tr w:rsidR="00593622" w:rsidRPr="00593622" w:rsidTr="00593622">
        <w:tc>
          <w:tcPr>
            <w:tcW w:w="851" w:type="dxa"/>
          </w:tcPr>
          <w:p w:rsidR="00593622" w:rsidRPr="00593622" w:rsidRDefault="00593622" w:rsidP="000E3514">
            <w:pPr>
              <w:numPr>
                <w:ilvl w:val="0"/>
                <w:numId w:val="27"/>
              </w:numPr>
              <w:spacing w:after="160" w:line="240" w:lineRule="auto"/>
              <w:contextualSpacing/>
              <w:jc w:val="both"/>
              <w:rPr>
                <w:rFonts w:ascii="Times New Roman" w:eastAsia="Calibri" w:hAnsi="Times New Roman" w:cs="Times New Roman"/>
                <w:smallCaps/>
                <w:sz w:val="24"/>
                <w:szCs w:val="24"/>
              </w:rPr>
            </w:pPr>
          </w:p>
        </w:tc>
        <w:tc>
          <w:tcPr>
            <w:tcW w:w="2533" w:type="dxa"/>
            <w:shd w:val="clear" w:color="auto" w:fill="auto"/>
          </w:tcPr>
          <w:p w:rsidR="00593622" w:rsidRPr="00593622" w:rsidRDefault="00593622" w:rsidP="00593622">
            <w:pPr>
              <w:spacing w:after="160" w:line="259" w:lineRule="auto"/>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сентябрь 2020 г.</w:t>
            </w:r>
          </w:p>
        </w:tc>
        <w:tc>
          <w:tcPr>
            <w:tcW w:w="7218" w:type="dxa"/>
            <w:shd w:val="clear" w:color="auto" w:fill="auto"/>
          </w:tcPr>
          <w:p w:rsidR="00593622" w:rsidRPr="00593622" w:rsidRDefault="00593622" w:rsidP="00593622">
            <w:pPr>
              <w:keepNext/>
              <w:keepLines/>
              <w:spacing w:after="160" w:line="259" w:lineRule="auto"/>
              <w:outlineLvl w:val="2"/>
              <w:rPr>
                <w:rFonts w:ascii="Times New Roman" w:eastAsia="Calibri" w:hAnsi="Times New Roman" w:cs="Times New Roman"/>
                <w:sz w:val="24"/>
                <w:szCs w:val="24"/>
              </w:rPr>
            </w:pPr>
            <w:r w:rsidRPr="00593622">
              <w:rPr>
                <w:rFonts w:ascii="Times New Roman" w:eastAsia="Calibri" w:hAnsi="Times New Roman" w:cs="Times New Roman"/>
                <w:sz w:val="24"/>
                <w:szCs w:val="24"/>
              </w:rPr>
              <w:t>Организация</w:t>
            </w:r>
            <w:r w:rsidRPr="00593622">
              <w:rPr>
                <w:rFonts w:ascii="Times New Roman" w:eastAsia="Calibri" w:hAnsi="Times New Roman" w:cs="Times New Roman"/>
                <w:color w:val="000000"/>
                <w:sz w:val="24"/>
                <w:szCs w:val="24"/>
              </w:rPr>
              <w:t xml:space="preserve"> обсуждения предметных результатов и содержания примерной основной образовательной программы среднего общего образования по физике(ИПКРО РИ)</w:t>
            </w:r>
          </w:p>
        </w:tc>
      </w:tr>
      <w:tr w:rsidR="00593622" w:rsidRPr="00593622" w:rsidTr="00593622">
        <w:trPr>
          <w:trHeight w:val="1335"/>
        </w:trPr>
        <w:tc>
          <w:tcPr>
            <w:tcW w:w="851" w:type="dxa"/>
          </w:tcPr>
          <w:p w:rsidR="00593622" w:rsidRPr="00593622" w:rsidRDefault="00593622" w:rsidP="000E3514">
            <w:pPr>
              <w:numPr>
                <w:ilvl w:val="0"/>
                <w:numId w:val="27"/>
              </w:numPr>
              <w:spacing w:after="160" w:line="240" w:lineRule="auto"/>
              <w:contextualSpacing/>
              <w:jc w:val="both"/>
              <w:rPr>
                <w:rFonts w:ascii="Times New Roman" w:eastAsia="Calibri" w:hAnsi="Times New Roman" w:cs="Times New Roman"/>
                <w:smallCaps/>
                <w:sz w:val="24"/>
                <w:szCs w:val="24"/>
              </w:rPr>
            </w:pPr>
          </w:p>
        </w:tc>
        <w:tc>
          <w:tcPr>
            <w:tcW w:w="2533" w:type="dxa"/>
            <w:shd w:val="clear" w:color="auto" w:fill="auto"/>
          </w:tcPr>
          <w:p w:rsidR="00593622" w:rsidRPr="00593622" w:rsidRDefault="00593622" w:rsidP="00593622">
            <w:pPr>
              <w:spacing w:after="160" w:line="259" w:lineRule="auto"/>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после оценочных процедур качества образования.</w:t>
            </w:r>
          </w:p>
        </w:tc>
        <w:tc>
          <w:tcPr>
            <w:tcW w:w="7218" w:type="dxa"/>
            <w:shd w:val="clear" w:color="auto" w:fill="auto"/>
          </w:tcPr>
          <w:p w:rsidR="00593622" w:rsidRPr="00593622" w:rsidRDefault="00593622" w:rsidP="00593622">
            <w:pPr>
              <w:keepNext/>
              <w:keepLines/>
              <w:spacing w:after="160" w:line="259" w:lineRule="auto"/>
              <w:jc w:val="both"/>
              <w:outlineLvl w:val="2"/>
              <w:rPr>
                <w:rFonts w:ascii="Times New Roman" w:eastAsia="Calibri" w:hAnsi="Times New Roman" w:cs="Times New Roman"/>
                <w:sz w:val="24"/>
                <w:szCs w:val="24"/>
              </w:rPr>
            </w:pPr>
            <w:r w:rsidRPr="00593622">
              <w:rPr>
                <w:rFonts w:ascii="Times New Roman" w:eastAsia="Times New Roman" w:hAnsi="Times New Roman" w:cs="Times New Roman"/>
                <w:sz w:val="24"/>
                <w:szCs w:val="24"/>
                <w:lang w:eastAsia="ru-RU"/>
              </w:rPr>
              <w:t>Разработка методических рекомендаций по физике с учетом результатов ЕГЭ-2020 г., ВПР-2020 г. по повышению качества обучения выпускников, демонстрирующих низкие образовательные результаты.</w:t>
            </w:r>
            <w:r w:rsidRPr="00593622">
              <w:rPr>
                <w:rFonts w:ascii="Times New Roman" w:eastAsia="Times New Roman" w:hAnsi="Times New Roman" w:cs="Times New Roman"/>
                <w:color w:val="000000"/>
                <w:sz w:val="24"/>
                <w:szCs w:val="24"/>
                <w:lang w:eastAsia="ru-RU"/>
              </w:rPr>
              <w:t xml:space="preserve"> (ИПКРО РИ)</w:t>
            </w:r>
          </w:p>
        </w:tc>
      </w:tr>
      <w:tr w:rsidR="00593622" w:rsidRPr="00593622" w:rsidTr="00593622">
        <w:tc>
          <w:tcPr>
            <w:tcW w:w="851" w:type="dxa"/>
          </w:tcPr>
          <w:p w:rsidR="00593622" w:rsidRPr="00593622" w:rsidRDefault="00593622" w:rsidP="000E3514">
            <w:pPr>
              <w:numPr>
                <w:ilvl w:val="0"/>
                <w:numId w:val="27"/>
              </w:numPr>
              <w:spacing w:after="160" w:line="240" w:lineRule="auto"/>
              <w:contextualSpacing/>
              <w:jc w:val="both"/>
              <w:rPr>
                <w:rFonts w:ascii="Times New Roman" w:eastAsia="Calibri" w:hAnsi="Times New Roman" w:cs="Times New Roman"/>
                <w:smallCaps/>
                <w:sz w:val="24"/>
                <w:szCs w:val="24"/>
              </w:rPr>
            </w:pPr>
          </w:p>
        </w:tc>
        <w:tc>
          <w:tcPr>
            <w:tcW w:w="2533" w:type="dxa"/>
          </w:tcPr>
          <w:p w:rsidR="00593622" w:rsidRPr="00593622" w:rsidRDefault="00593622" w:rsidP="00593622">
            <w:pPr>
              <w:spacing w:after="160" w:line="259" w:lineRule="auto"/>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октябрь 2020 г.</w:t>
            </w:r>
          </w:p>
        </w:tc>
        <w:tc>
          <w:tcPr>
            <w:tcW w:w="7218" w:type="dxa"/>
          </w:tcPr>
          <w:p w:rsidR="00593622" w:rsidRPr="00593622" w:rsidRDefault="00593622" w:rsidP="00593622">
            <w:pPr>
              <w:spacing w:after="0" w:line="259" w:lineRule="auto"/>
              <w:ind w:right="-108"/>
              <w:jc w:val="both"/>
              <w:rPr>
                <w:rFonts w:ascii="Times New Roman" w:eastAsia="Calibri" w:hAnsi="Times New Roman" w:cs="Times New Roman"/>
                <w:color w:val="111111"/>
                <w:sz w:val="24"/>
                <w:szCs w:val="24"/>
              </w:rPr>
            </w:pPr>
            <w:r w:rsidRPr="00593622">
              <w:rPr>
                <w:rFonts w:ascii="Times New Roman" w:eastAsia="Calibri" w:hAnsi="Times New Roman" w:cs="Times New Roman"/>
                <w:sz w:val="24"/>
                <w:szCs w:val="24"/>
              </w:rPr>
              <w:t xml:space="preserve">Обучающий семинар по теме </w:t>
            </w:r>
            <w:r w:rsidRPr="00593622">
              <w:rPr>
                <w:rFonts w:ascii="Times New Roman" w:eastAsia="Calibri" w:hAnsi="Times New Roman" w:cs="Times New Roman"/>
                <w:sz w:val="24"/>
                <w:szCs w:val="24"/>
                <w:lang w:eastAsia="ru-RU"/>
              </w:rPr>
              <w:t>«</w:t>
            </w:r>
            <w:r w:rsidRPr="00593622">
              <w:rPr>
                <w:rFonts w:ascii="Times New Roman" w:eastAsia="Calibri" w:hAnsi="Times New Roman" w:cs="Times New Roman"/>
                <w:color w:val="111111"/>
                <w:sz w:val="24"/>
                <w:szCs w:val="24"/>
              </w:rPr>
              <w:t>Обновление</w:t>
            </w:r>
            <w:r w:rsidRPr="00593622">
              <w:rPr>
                <w:rFonts w:ascii="Times New Roman" w:eastAsia="Calibri" w:hAnsi="Times New Roman" w:cs="Times New Roman"/>
                <w:sz w:val="24"/>
                <w:szCs w:val="24"/>
              </w:rPr>
              <w:t xml:space="preserve"> содержания образования в предметной области; алгоритм разработки рабочих программ по предмету</w:t>
            </w:r>
            <w:r w:rsidRPr="00593622">
              <w:rPr>
                <w:rFonts w:ascii="Times New Roman" w:eastAsia="Calibri" w:hAnsi="Times New Roman" w:cs="Times New Roman"/>
                <w:color w:val="111111"/>
                <w:sz w:val="24"/>
                <w:szCs w:val="24"/>
              </w:rPr>
              <w:t>». Презентация рабочих программ по предмету.</w:t>
            </w:r>
          </w:p>
          <w:p w:rsidR="00593622" w:rsidRPr="00593622" w:rsidRDefault="00593622" w:rsidP="00593622">
            <w:pPr>
              <w:spacing w:after="0" w:line="259" w:lineRule="auto"/>
              <w:ind w:right="-108"/>
              <w:jc w:val="both"/>
              <w:rPr>
                <w:rFonts w:ascii="Times New Roman" w:eastAsia="Calibri" w:hAnsi="Times New Roman" w:cs="Times New Roman"/>
                <w:sz w:val="24"/>
                <w:szCs w:val="24"/>
              </w:rPr>
            </w:pPr>
            <w:r w:rsidRPr="00593622">
              <w:rPr>
                <w:rFonts w:ascii="Times New Roman" w:eastAsia="Times New Roman" w:hAnsi="Times New Roman" w:cs="Times New Roman"/>
                <w:color w:val="000000"/>
                <w:sz w:val="24"/>
                <w:szCs w:val="24"/>
                <w:lang w:eastAsia="ru-RU"/>
              </w:rPr>
              <w:t xml:space="preserve"> (ИПКРО РИ)</w:t>
            </w:r>
          </w:p>
        </w:tc>
      </w:tr>
      <w:tr w:rsidR="00593622" w:rsidRPr="00593622" w:rsidTr="00593622">
        <w:tc>
          <w:tcPr>
            <w:tcW w:w="851" w:type="dxa"/>
          </w:tcPr>
          <w:p w:rsidR="00593622" w:rsidRPr="00593622" w:rsidRDefault="00593622" w:rsidP="000E3514">
            <w:pPr>
              <w:numPr>
                <w:ilvl w:val="0"/>
                <w:numId w:val="27"/>
              </w:numPr>
              <w:spacing w:after="160" w:line="240" w:lineRule="auto"/>
              <w:contextualSpacing/>
              <w:jc w:val="both"/>
              <w:rPr>
                <w:rFonts w:ascii="Times New Roman" w:eastAsia="Calibri" w:hAnsi="Times New Roman" w:cs="Times New Roman"/>
                <w:smallCaps/>
                <w:sz w:val="24"/>
                <w:szCs w:val="24"/>
              </w:rPr>
            </w:pPr>
          </w:p>
        </w:tc>
        <w:tc>
          <w:tcPr>
            <w:tcW w:w="2533" w:type="dxa"/>
          </w:tcPr>
          <w:p w:rsidR="00593622" w:rsidRPr="00593622" w:rsidRDefault="00593622" w:rsidP="00593622">
            <w:pPr>
              <w:spacing w:after="160" w:line="360" w:lineRule="auto"/>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ноябрь 2020 г.</w:t>
            </w:r>
          </w:p>
        </w:tc>
        <w:tc>
          <w:tcPr>
            <w:tcW w:w="7218" w:type="dxa"/>
          </w:tcPr>
          <w:p w:rsidR="00593622" w:rsidRPr="00593622" w:rsidRDefault="00593622" w:rsidP="00593622">
            <w:pPr>
              <w:spacing w:after="160" w:line="259" w:lineRule="auto"/>
              <w:ind w:right="-108"/>
              <w:jc w:val="both"/>
              <w:rPr>
                <w:rFonts w:ascii="Times New Roman" w:eastAsia="Calibri" w:hAnsi="Times New Roman" w:cs="Times New Roman"/>
                <w:sz w:val="24"/>
                <w:szCs w:val="24"/>
              </w:rPr>
            </w:pPr>
            <w:r w:rsidRPr="00593622">
              <w:rPr>
                <w:rFonts w:ascii="Times New Roman" w:eastAsia="Calibri" w:hAnsi="Times New Roman" w:cs="Times New Roman"/>
                <w:sz w:val="24"/>
                <w:szCs w:val="24"/>
              </w:rPr>
              <w:t>Курсы-стажировки  по теме «Подготовка учителей к проведению итоговой аттестации в форме ЕГЭ»</w:t>
            </w:r>
            <w:r w:rsidRPr="00593622">
              <w:rPr>
                <w:rFonts w:ascii="Times New Roman" w:eastAsia="Times New Roman" w:hAnsi="Times New Roman" w:cs="Times New Roman"/>
                <w:color w:val="000000"/>
                <w:sz w:val="24"/>
                <w:szCs w:val="24"/>
                <w:lang w:eastAsia="ru-RU"/>
              </w:rPr>
              <w:t xml:space="preserve"> (ИПКРО РИ)</w:t>
            </w:r>
          </w:p>
        </w:tc>
      </w:tr>
      <w:tr w:rsidR="00593622" w:rsidRPr="00593622" w:rsidTr="00593622">
        <w:trPr>
          <w:trHeight w:val="738"/>
        </w:trPr>
        <w:tc>
          <w:tcPr>
            <w:tcW w:w="851" w:type="dxa"/>
          </w:tcPr>
          <w:p w:rsidR="00593622" w:rsidRPr="00593622" w:rsidRDefault="00593622" w:rsidP="000E3514">
            <w:pPr>
              <w:numPr>
                <w:ilvl w:val="0"/>
                <w:numId w:val="27"/>
              </w:numPr>
              <w:spacing w:after="160" w:line="240" w:lineRule="auto"/>
              <w:contextualSpacing/>
              <w:jc w:val="both"/>
              <w:rPr>
                <w:rFonts w:ascii="Times New Roman" w:eastAsia="Calibri" w:hAnsi="Times New Roman" w:cs="Times New Roman"/>
                <w:smallCaps/>
                <w:sz w:val="24"/>
                <w:szCs w:val="24"/>
              </w:rPr>
            </w:pPr>
          </w:p>
        </w:tc>
        <w:tc>
          <w:tcPr>
            <w:tcW w:w="2533" w:type="dxa"/>
          </w:tcPr>
          <w:p w:rsidR="00593622" w:rsidRPr="00593622" w:rsidRDefault="00593622" w:rsidP="00593622">
            <w:pPr>
              <w:widowControl w:val="0"/>
              <w:spacing w:after="0"/>
              <w:jc w:val="center"/>
              <w:rPr>
                <w:rFonts w:ascii="Times New Roman" w:eastAsia="Times New Roman" w:hAnsi="Times New Roman" w:cs="Times New Roman"/>
                <w:snapToGrid w:val="0"/>
                <w:sz w:val="24"/>
                <w:szCs w:val="24"/>
              </w:rPr>
            </w:pPr>
            <w:r w:rsidRPr="00593622">
              <w:rPr>
                <w:rFonts w:ascii="Times New Roman" w:eastAsia="Times New Roman" w:hAnsi="Times New Roman" w:cs="Times New Roman"/>
                <w:sz w:val="24"/>
                <w:szCs w:val="24"/>
                <w:lang w:eastAsia="ru-RU"/>
              </w:rPr>
              <w:t>ноябрь 2020 г.</w:t>
            </w:r>
          </w:p>
        </w:tc>
        <w:tc>
          <w:tcPr>
            <w:tcW w:w="7218" w:type="dxa"/>
          </w:tcPr>
          <w:p w:rsidR="00593622" w:rsidRPr="00593622" w:rsidRDefault="00593622" w:rsidP="00593622">
            <w:pPr>
              <w:spacing w:after="160" w:line="259" w:lineRule="auto"/>
              <w:jc w:val="both"/>
              <w:rPr>
                <w:rFonts w:ascii="Times New Roman" w:eastAsia="Calibri" w:hAnsi="Times New Roman" w:cs="Times New Roman"/>
                <w:sz w:val="24"/>
                <w:szCs w:val="24"/>
              </w:rPr>
            </w:pPr>
            <w:r w:rsidRPr="00593622">
              <w:rPr>
                <w:rFonts w:ascii="Times New Roman" w:eastAsia="Calibri" w:hAnsi="Times New Roman" w:cs="Times New Roman"/>
                <w:sz w:val="24"/>
                <w:szCs w:val="24"/>
              </w:rPr>
              <w:t>Обучающий семинар по теме</w:t>
            </w:r>
            <w:r w:rsidRPr="00593622">
              <w:rPr>
                <w:rFonts w:ascii="Times New Roman" w:eastAsia="Calibri" w:hAnsi="Times New Roman" w:cs="Times New Roman"/>
                <w:sz w:val="24"/>
                <w:szCs w:val="24"/>
                <w:lang w:eastAsia="ru-RU"/>
              </w:rPr>
              <w:t xml:space="preserve">  «Методика  решения  физических задач»</w:t>
            </w:r>
            <w:r w:rsidRPr="00593622">
              <w:rPr>
                <w:rFonts w:ascii="Times New Roman" w:eastAsia="Times New Roman" w:hAnsi="Times New Roman" w:cs="Times New Roman"/>
                <w:color w:val="000000"/>
                <w:sz w:val="24"/>
                <w:szCs w:val="24"/>
                <w:lang w:eastAsia="ru-RU"/>
              </w:rPr>
              <w:t xml:space="preserve"> (ИПКРО РИ)</w:t>
            </w:r>
          </w:p>
        </w:tc>
      </w:tr>
      <w:tr w:rsidR="00593622" w:rsidRPr="00593622" w:rsidTr="00593622">
        <w:tc>
          <w:tcPr>
            <w:tcW w:w="851" w:type="dxa"/>
          </w:tcPr>
          <w:p w:rsidR="00593622" w:rsidRPr="00593622" w:rsidRDefault="00593622" w:rsidP="000E3514">
            <w:pPr>
              <w:numPr>
                <w:ilvl w:val="0"/>
                <w:numId w:val="27"/>
              </w:numPr>
              <w:spacing w:after="160" w:line="240" w:lineRule="auto"/>
              <w:contextualSpacing/>
              <w:jc w:val="both"/>
              <w:rPr>
                <w:rFonts w:ascii="Times New Roman" w:eastAsia="Calibri" w:hAnsi="Times New Roman" w:cs="Times New Roman"/>
                <w:smallCaps/>
                <w:sz w:val="24"/>
                <w:szCs w:val="24"/>
              </w:rPr>
            </w:pPr>
          </w:p>
        </w:tc>
        <w:tc>
          <w:tcPr>
            <w:tcW w:w="2533" w:type="dxa"/>
          </w:tcPr>
          <w:p w:rsidR="00593622" w:rsidRPr="00593622" w:rsidRDefault="00593622" w:rsidP="00593622">
            <w:pPr>
              <w:spacing w:after="160" w:line="259" w:lineRule="auto"/>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декабрь 2020 г.</w:t>
            </w:r>
          </w:p>
        </w:tc>
        <w:tc>
          <w:tcPr>
            <w:tcW w:w="7218" w:type="dxa"/>
          </w:tcPr>
          <w:p w:rsidR="00593622" w:rsidRPr="00593622" w:rsidRDefault="00593622" w:rsidP="00593622">
            <w:pPr>
              <w:spacing w:after="0" w:line="259" w:lineRule="auto"/>
              <w:ind w:right="-108"/>
              <w:jc w:val="both"/>
              <w:rPr>
                <w:rFonts w:ascii="Times New Roman" w:eastAsia="Calibri" w:hAnsi="Times New Roman" w:cs="Times New Roman"/>
                <w:sz w:val="24"/>
                <w:szCs w:val="24"/>
              </w:rPr>
            </w:pPr>
            <w:r w:rsidRPr="00593622">
              <w:rPr>
                <w:rFonts w:ascii="Times New Roman" w:eastAsia="Calibri" w:hAnsi="Times New Roman" w:cs="Times New Roman"/>
                <w:sz w:val="24"/>
                <w:szCs w:val="24"/>
              </w:rPr>
              <w:t>Семинар-практикум по теме</w:t>
            </w:r>
            <w:r w:rsidRPr="00593622">
              <w:rPr>
                <w:rFonts w:ascii="Times New Roman" w:eastAsia="Calibri" w:hAnsi="Times New Roman" w:cs="Times New Roman"/>
                <w:sz w:val="24"/>
                <w:szCs w:val="24"/>
                <w:lang w:eastAsia="ru-RU"/>
              </w:rPr>
              <w:t xml:space="preserve"> «</w:t>
            </w:r>
            <w:r w:rsidRPr="00593622">
              <w:rPr>
                <w:rFonts w:ascii="Times New Roman" w:eastAsia="Calibri" w:hAnsi="Times New Roman" w:cs="Times New Roman"/>
                <w:sz w:val="24"/>
                <w:szCs w:val="24"/>
              </w:rPr>
              <w:t>Методика работы с топографическими картами на уроках физики</w:t>
            </w:r>
            <w:r w:rsidRPr="00593622">
              <w:rPr>
                <w:rFonts w:ascii="Times New Roman" w:eastAsia="Calibri" w:hAnsi="Times New Roman" w:cs="Times New Roman"/>
                <w:sz w:val="24"/>
                <w:szCs w:val="24"/>
                <w:lang w:eastAsia="ru-RU"/>
              </w:rPr>
              <w:t>»</w:t>
            </w:r>
            <w:r w:rsidRPr="00593622">
              <w:rPr>
                <w:rFonts w:ascii="Times New Roman" w:eastAsia="Calibri" w:hAnsi="Times New Roman" w:cs="Times New Roman"/>
                <w:sz w:val="24"/>
                <w:szCs w:val="24"/>
              </w:rPr>
              <w:t>.</w:t>
            </w:r>
            <w:r w:rsidRPr="00593622">
              <w:rPr>
                <w:rFonts w:ascii="Times New Roman" w:eastAsia="Times New Roman" w:hAnsi="Times New Roman" w:cs="Times New Roman"/>
                <w:color w:val="000000"/>
                <w:sz w:val="24"/>
                <w:szCs w:val="24"/>
                <w:lang w:eastAsia="ru-RU"/>
              </w:rPr>
              <w:t xml:space="preserve"> (ИПКРО РИ)</w:t>
            </w:r>
          </w:p>
        </w:tc>
      </w:tr>
      <w:tr w:rsidR="00593622" w:rsidRPr="00593622" w:rsidTr="00593622">
        <w:tc>
          <w:tcPr>
            <w:tcW w:w="851" w:type="dxa"/>
          </w:tcPr>
          <w:p w:rsidR="00593622" w:rsidRPr="00593622" w:rsidRDefault="00593622" w:rsidP="000E3514">
            <w:pPr>
              <w:numPr>
                <w:ilvl w:val="0"/>
                <w:numId w:val="27"/>
              </w:numPr>
              <w:spacing w:after="160" w:line="240" w:lineRule="auto"/>
              <w:contextualSpacing/>
              <w:jc w:val="both"/>
              <w:rPr>
                <w:rFonts w:ascii="Times New Roman" w:eastAsia="Calibri" w:hAnsi="Times New Roman" w:cs="Times New Roman"/>
                <w:smallCaps/>
                <w:sz w:val="24"/>
                <w:szCs w:val="24"/>
              </w:rPr>
            </w:pPr>
          </w:p>
        </w:tc>
        <w:tc>
          <w:tcPr>
            <w:tcW w:w="2533" w:type="dxa"/>
          </w:tcPr>
          <w:p w:rsidR="00593622" w:rsidRPr="00593622" w:rsidRDefault="00593622" w:rsidP="00593622">
            <w:pPr>
              <w:spacing w:after="160"/>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декабрь 2020 г.</w:t>
            </w:r>
          </w:p>
        </w:tc>
        <w:tc>
          <w:tcPr>
            <w:tcW w:w="7218" w:type="dxa"/>
          </w:tcPr>
          <w:p w:rsidR="00593622" w:rsidRPr="00593622" w:rsidRDefault="00593622" w:rsidP="00593622">
            <w:pPr>
              <w:spacing w:after="0" w:line="259" w:lineRule="auto"/>
              <w:ind w:right="-108"/>
              <w:jc w:val="both"/>
              <w:rPr>
                <w:rFonts w:ascii="Times New Roman" w:eastAsia="Calibri" w:hAnsi="Times New Roman" w:cs="Times New Roman"/>
                <w:sz w:val="24"/>
                <w:szCs w:val="24"/>
              </w:rPr>
            </w:pPr>
            <w:r w:rsidRPr="00593622">
              <w:rPr>
                <w:rFonts w:ascii="Times New Roman" w:eastAsia="Calibri" w:hAnsi="Times New Roman" w:cs="Times New Roman"/>
                <w:sz w:val="24"/>
                <w:szCs w:val="24"/>
              </w:rPr>
              <w:t xml:space="preserve">Обучающий семинар по теме </w:t>
            </w:r>
            <w:r w:rsidRPr="00593622">
              <w:rPr>
                <w:rFonts w:ascii="Times New Roman" w:eastAsia="Calibri" w:hAnsi="Times New Roman" w:cs="Times New Roman"/>
                <w:sz w:val="24"/>
                <w:szCs w:val="24"/>
                <w:lang w:eastAsia="ru-RU"/>
              </w:rPr>
              <w:t>«Типичные ошибки учащихся при выполнении заданий диагностических работ»</w:t>
            </w:r>
            <w:r w:rsidRPr="00593622">
              <w:rPr>
                <w:rFonts w:ascii="Times New Roman" w:eastAsia="Calibri" w:hAnsi="Times New Roman" w:cs="Times New Roman"/>
                <w:sz w:val="24"/>
                <w:szCs w:val="24"/>
              </w:rPr>
              <w:t>.</w:t>
            </w:r>
            <w:r w:rsidRPr="00593622">
              <w:rPr>
                <w:rFonts w:ascii="Times New Roman" w:eastAsia="Times New Roman" w:hAnsi="Times New Roman" w:cs="Times New Roman"/>
                <w:color w:val="000000"/>
                <w:sz w:val="24"/>
                <w:szCs w:val="24"/>
                <w:lang w:eastAsia="ru-RU"/>
              </w:rPr>
              <w:t xml:space="preserve"> (ИПКРО РИ)</w:t>
            </w:r>
          </w:p>
        </w:tc>
      </w:tr>
      <w:tr w:rsidR="00593622" w:rsidRPr="00593622" w:rsidTr="00593622">
        <w:tc>
          <w:tcPr>
            <w:tcW w:w="851" w:type="dxa"/>
          </w:tcPr>
          <w:p w:rsidR="00593622" w:rsidRPr="00593622" w:rsidRDefault="00593622" w:rsidP="000E3514">
            <w:pPr>
              <w:numPr>
                <w:ilvl w:val="0"/>
                <w:numId w:val="27"/>
              </w:numPr>
              <w:spacing w:after="160" w:line="240" w:lineRule="auto"/>
              <w:contextualSpacing/>
              <w:jc w:val="both"/>
              <w:rPr>
                <w:rFonts w:ascii="Times New Roman" w:eastAsia="Calibri" w:hAnsi="Times New Roman" w:cs="Times New Roman"/>
                <w:smallCaps/>
                <w:sz w:val="24"/>
                <w:szCs w:val="24"/>
              </w:rPr>
            </w:pPr>
          </w:p>
        </w:tc>
        <w:tc>
          <w:tcPr>
            <w:tcW w:w="2533" w:type="dxa"/>
          </w:tcPr>
          <w:p w:rsidR="00593622" w:rsidRPr="00593622" w:rsidRDefault="00593622" w:rsidP="00593622">
            <w:pPr>
              <w:spacing w:after="160" w:line="360" w:lineRule="auto"/>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февраль 2021 г.</w:t>
            </w:r>
          </w:p>
        </w:tc>
        <w:tc>
          <w:tcPr>
            <w:tcW w:w="7218" w:type="dxa"/>
          </w:tcPr>
          <w:p w:rsidR="00593622" w:rsidRPr="00593622" w:rsidRDefault="00593622" w:rsidP="00593622">
            <w:pPr>
              <w:spacing w:after="160" w:line="259" w:lineRule="auto"/>
              <w:ind w:right="-108"/>
              <w:jc w:val="both"/>
              <w:rPr>
                <w:rFonts w:ascii="Times New Roman" w:eastAsia="Calibri" w:hAnsi="Times New Roman" w:cs="Times New Roman"/>
                <w:sz w:val="24"/>
                <w:szCs w:val="24"/>
              </w:rPr>
            </w:pPr>
            <w:r w:rsidRPr="00593622">
              <w:rPr>
                <w:rFonts w:ascii="Times New Roman" w:eastAsia="Calibri" w:hAnsi="Times New Roman" w:cs="Times New Roman"/>
                <w:sz w:val="24"/>
                <w:szCs w:val="24"/>
              </w:rPr>
              <w:t>Обучающий семинар по теме «Инновационные подходы в организации и проведении учебных занятий, обеспечивающих высокое качество образования при подготовке к ЕГЭ по физике».</w:t>
            </w:r>
            <w:r w:rsidRPr="00593622">
              <w:rPr>
                <w:rFonts w:ascii="Times New Roman" w:eastAsia="Times New Roman" w:hAnsi="Times New Roman" w:cs="Times New Roman"/>
                <w:color w:val="000000"/>
                <w:sz w:val="24"/>
                <w:szCs w:val="24"/>
                <w:lang w:eastAsia="ru-RU"/>
              </w:rPr>
              <w:t xml:space="preserve"> (ИПКРО РИ)</w:t>
            </w:r>
          </w:p>
        </w:tc>
      </w:tr>
      <w:tr w:rsidR="00593622" w:rsidRPr="00593622" w:rsidTr="00593622">
        <w:tc>
          <w:tcPr>
            <w:tcW w:w="851" w:type="dxa"/>
          </w:tcPr>
          <w:p w:rsidR="00593622" w:rsidRPr="00593622" w:rsidRDefault="00593622" w:rsidP="000E3514">
            <w:pPr>
              <w:numPr>
                <w:ilvl w:val="0"/>
                <w:numId w:val="27"/>
              </w:numPr>
              <w:spacing w:after="160" w:line="240" w:lineRule="auto"/>
              <w:contextualSpacing/>
              <w:jc w:val="both"/>
              <w:rPr>
                <w:rFonts w:ascii="Times New Roman" w:eastAsia="Calibri" w:hAnsi="Times New Roman" w:cs="Times New Roman"/>
                <w:smallCaps/>
                <w:sz w:val="24"/>
                <w:szCs w:val="24"/>
              </w:rPr>
            </w:pPr>
          </w:p>
        </w:tc>
        <w:tc>
          <w:tcPr>
            <w:tcW w:w="2533" w:type="dxa"/>
          </w:tcPr>
          <w:p w:rsidR="00593622" w:rsidRPr="00593622" w:rsidRDefault="00593622" w:rsidP="00593622">
            <w:pPr>
              <w:spacing w:after="160" w:line="360" w:lineRule="auto"/>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апрель 2021 г</w:t>
            </w:r>
          </w:p>
        </w:tc>
        <w:tc>
          <w:tcPr>
            <w:tcW w:w="7218" w:type="dxa"/>
          </w:tcPr>
          <w:p w:rsidR="00593622" w:rsidRPr="00593622" w:rsidRDefault="00593622" w:rsidP="00593622">
            <w:pPr>
              <w:spacing w:after="160" w:line="259" w:lineRule="auto"/>
              <w:ind w:right="-108"/>
              <w:jc w:val="both"/>
              <w:rPr>
                <w:rFonts w:ascii="Times New Roman" w:eastAsia="Calibri" w:hAnsi="Times New Roman" w:cs="Times New Roman"/>
                <w:sz w:val="24"/>
                <w:szCs w:val="24"/>
              </w:rPr>
            </w:pPr>
            <w:r w:rsidRPr="00593622">
              <w:rPr>
                <w:rFonts w:ascii="Times New Roman" w:eastAsia="Calibri" w:hAnsi="Times New Roman" w:cs="Times New Roman"/>
                <w:sz w:val="24"/>
                <w:szCs w:val="24"/>
              </w:rPr>
              <w:t xml:space="preserve">Обучающий семинар по теме « Подготовка выпускников 11 класса к сдаче ЕГЭ по физике» </w:t>
            </w:r>
            <w:r w:rsidRPr="00593622">
              <w:rPr>
                <w:rFonts w:ascii="Times New Roman" w:eastAsia="Times New Roman" w:hAnsi="Times New Roman" w:cs="Times New Roman"/>
                <w:color w:val="000000"/>
                <w:sz w:val="24"/>
                <w:szCs w:val="24"/>
                <w:lang w:eastAsia="ru-RU"/>
              </w:rPr>
              <w:t>(ИПКРО РИ)</w:t>
            </w:r>
          </w:p>
        </w:tc>
      </w:tr>
      <w:tr w:rsidR="00593622" w:rsidRPr="00593622" w:rsidTr="00593622">
        <w:tc>
          <w:tcPr>
            <w:tcW w:w="851" w:type="dxa"/>
          </w:tcPr>
          <w:p w:rsidR="00593622" w:rsidRPr="00593622" w:rsidRDefault="00593622" w:rsidP="000E3514">
            <w:pPr>
              <w:numPr>
                <w:ilvl w:val="0"/>
                <w:numId w:val="27"/>
              </w:numPr>
              <w:spacing w:after="160" w:line="240" w:lineRule="auto"/>
              <w:contextualSpacing/>
              <w:jc w:val="both"/>
              <w:rPr>
                <w:rFonts w:ascii="Times New Roman" w:eastAsia="Calibri" w:hAnsi="Times New Roman" w:cs="Times New Roman"/>
                <w:smallCaps/>
                <w:sz w:val="24"/>
                <w:szCs w:val="24"/>
              </w:rPr>
            </w:pPr>
          </w:p>
        </w:tc>
        <w:tc>
          <w:tcPr>
            <w:tcW w:w="2533" w:type="dxa"/>
          </w:tcPr>
          <w:p w:rsidR="00593622" w:rsidRPr="00593622" w:rsidRDefault="00593622" w:rsidP="00593622">
            <w:pPr>
              <w:spacing w:after="160" w:line="360" w:lineRule="auto"/>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апрель 2021 г</w:t>
            </w:r>
          </w:p>
        </w:tc>
        <w:tc>
          <w:tcPr>
            <w:tcW w:w="7218" w:type="dxa"/>
          </w:tcPr>
          <w:p w:rsidR="00593622" w:rsidRPr="00593622" w:rsidRDefault="00593622" w:rsidP="00593622">
            <w:pPr>
              <w:spacing w:after="160" w:line="259" w:lineRule="auto"/>
              <w:ind w:right="-108"/>
              <w:jc w:val="both"/>
              <w:rPr>
                <w:rFonts w:ascii="Times New Roman" w:eastAsia="Calibri" w:hAnsi="Times New Roman" w:cs="Times New Roman"/>
                <w:sz w:val="24"/>
                <w:szCs w:val="24"/>
              </w:rPr>
            </w:pPr>
            <w:r w:rsidRPr="00593622">
              <w:rPr>
                <w:rFonts w:ascii="Times New Roman" w:eastAsia="Calibri" w:hAnsi="Times New Roman" w:cs="Times New Roman"/>
                <w:sz w:val="24"/>
                <w:szCs w:val="24"/>
              </w:rPr>
              <w:t>Круглый стол по теме «Методы, алгоритмы, приемы выполнения заданий ЕГЭ разного уровня сложности, анализ проблемных заданий разного уровня сложности».</w:t>
            </w:r>
            <w:r w:rsidRPr="00593622">
              <w:rPr>
                <w:rFonts w:ascii="Times New Roman" w:eastAsia="Times New Roman" w:hAnsi="Times New Roman" w:cs="Times New Roman"/>
                <w:color w:val="000000"/>
                <w:sz w:val="24"/>
                <w:szCs w:val="24"/>
                <w:lang w:eastAsia="ru-RU"/>
              </w:rPr>
              <w:t xml:space="preserve"> (ИПКРО РИ)</w:t>
            </w:r>
          </w:p>
        </w:tc>
      </w:tr>
      <w:tr w:rsidR="00593622" w:rsidRPr="00593622" w:rsidTr="00593622">
        <w:tc>
          <w:tcPr>
            <w:tcW w:w="851" w:type="dxa"/>
          </w:tcPr>
          <w:p w:rsidR="00593622" w:rsidRPr="00593622" w:rsidRDefault="00593622" w:rsidP="000E3514">
            <w:pPr>
              <w:numPr>
                <w:ilvl w:val="0"/>
                <w:numId w:val="27"/>
              </w:numPr>
              <w:spacing w:after="160" w:line="240" w:lineRule="auto"/>
              <w:contextualSpacing/>
              <w:jc w:val="both"/>
              <w:rPr>
                <w:rFonts w:ascii="Times New Roman" w:eastAsia="Calibri" w:hAnsi="Times New Roman" w:cs="Times New Roman"/>
                <w:smallCaps/>
                <w:sz w:val="24"/>
                <w:szCs w:val="24"/>
              </w:rPr>
            </w:pPr>
          </w:p>
        </w:tc>
        <w:tc>
          <w:tcPr>
            <w:tcW w:w="2533" w:type="dxa"/>
          </w:tcPr>
          <w:p w:rsidR="00593622" w:rsidRPr="00593622" w:rsidRDefault="00593622" w:rsidP="00593622">
            <w:pPr>
              <w:spacing w:after="160" w:line="360" w:lineRule="auto"/>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lang w:eastAsia="ru-RU"/>
              </w:rPr>
              <w:t>в течение года</w:t>
            </w:r>
          </w:p>
        </w:tc>
        <w:tc>
          <w:tcPr>
            <w:tcW w:w="7218" w:type="dxa"/>
          </w:tcPr>
          <w:p w:rsidR="00593622" w:rsidRPr="00593622" w:rsidRDefault="00593622" w:rsidP="00593622">
            <w:pPr>
              <w:spacing w:after="160" w:line="259" w:lineRule="auto"/>
              <w:ind w:right="-108"/>
              <w:jc w:val="both"/>
              <w:rPr>
                <w:rFonts w:ascii="Times New Roman" w:eastAsia="Calibri" w:hAnsi="Times New Roman" w:cs="Times New Roman"/>
                <w:sz w:val="24"/>
                <w:szCs w:val="24"/>
              </w:rPr>
            </w:pPr>
            <w:r w:rsidRPr="00593622">
              <w:rPr>
                <w:rFonts w:ascii="Times New Roman" w:eastAsia="Calibri" w:hAnsi="Times New Roman" w:cs="Times New Roman"/>
                <w:sz w:val="24"/>
                <w:szCs w:val="24"/>
                <w:lang w:eastAsia="ru-RU"/>
              </w:rPr>
              <w:t>Индивидуальные консультации для учителей физики, испытывающих затруднения по подготовке обучающихся к ЕГЭ</w:t>
            </w:r>
          </w:p>
        </w:tc>
      </w:tr>
    </w:tbl>
    <w:p w:rsidR="00593622" w:rsidRPr="00593622" w:rsidRDefault="00593622" w:rsidP="00593622">
      <w:pPr>
        <w:spacing w:after="0" w:line="360" w:lineRule="auto"/>
        <w:ind w:left="-425"/>
        <w:jc w:val="both"/>
        <w:rPr>
          <w:rFonts w:ascii="Times New Roman" w:eastAsia="Calibri" w:hAnsi="Times New Roman" w:cs="Times New Roman"/>
          <w:sz w:val="24"/>
          <w:szCs w:val="24"/>
          <w:lang w:eastAsia="ru-RU"/>
        </w:rPr>
      </w:pPr>
    </w:p>
    <w:p w:rsidR="00593622" w:rsidRPr="00593622" w:rsidRDefault="00593622" w:rsidP="000E3514">
      <w:pPr>
        <w:keepNext/>
        <w:keepLines/>
        <w:spacing w:before="40" w:after="0" w:line="240" w:lineRule="auto"/>
        <w:jc w:val="center"/>
        <w:outlineLvl w:val="1"/>
        <w:rPr>
          <w:rFonts w:ascii="Times New Roman" w:eastAsia="SimSun" w:hAnsi="Times New Roman" w:cs="Times New Roman"/>
          <w:smallCaps/>
          <w:color w:val="365F91"/>
          <w:sz w:val="24"/>
          <w:szCs w:val="24"/>
          <w:lang w:eastAsia="ru-RU"/>
        </w:rPr>
      </w:pPr>
      <w:r w:rsidRPr="00593622">
        <w:rPr>
          <w:rFonts w:ascii="Times New Roman" w:eastAsia="SimSun" w:hAnsi="Times New Roman" w:cs="Times New Roman"/>
          <w:b/>
          <w:bCs/>
          <w:sz w:val="24"/>
          <w:szCs w:val="24"/>
          <w:lang w:eastAsia="ru-RU"/>
        </w:rPr>
        <w:t>Раздел 4. РЕКОМЕНДАЦИИ</w:t>
      </w:r>
      <w:r w:rsidRPr="00593622">
        <w:rPr>
          <w:rFonts w:ascii="Times New Roman" w:eastAsia="SimSun" w:hAnsi="Times New Roman" w:cs="Times New Roman"/>
          <w:b/>
          <w:bCs/>
          <w:sz w:val="24"/>
          <w:szCs w:val="24"/>
          <w:vertAlign w:val="superscript"/>
          <w:lang w:eastAsia="ru-RU"/>
        </w:rPr>
        <w:footnoteReference w:id="60"/>
      </w:r>
      <w:r w:rsidRPr="00593622">
        <w:rPr>
          <w:rFonts w:ascii="Times New Roman" w:eastAsia="SimSun" w:hAnsi="Times New Roman" w:cs="Times New Roman"/>
          <w:b/>
          <w:bCs/>
          <w:sz w:val="24"/>
          <w:szCs w:val="24"/>
          <w:lang w:eastAsia="ru-RU"/>
        </w:rPr>
        <w:t xml:space="preserve"> ДЛЯ СИСТЕМЫ ОБРАЗОВАНИЯ СУБЪЕКТА РОССИЙСКОЙ ФЕДЕРАЦИИ</w:t>
      </w:r>
    </w:p>
    <w:p w:rsidR="00593622" w:rsidRPr="00593622" w:rsidRDefault="00593622" w:rsidP="00593622">
      <w:pPr>
        <w:spacing w:after="0" w:line="240" w:lineRule="auto"/>
        <w:ind w:left="-426"/>
        <w:jc w:val="both"/>
        <w:rPr>
          <w:rFonts w:ascii="Times New Roman" w:eastAsia="Calibri" w:hAnsi="Times New Roman" w:cs="Times New Roman"/>
          <w:sz w:val="24"/>
          <w:szCs w:val="24"/>
          <w:lang w:eastAsia="ru-RU"/>
        </w:rPr>
      </w:pPr>
    </w:p>
    <w:p w:rsidR="00593622" w:rsidRDefault="001B0FBB" w:rsidP="001B0FBB">
      <w:pPr>
        <w:pStyle w:val="ad"/>
        <w:numPr>
          <w:ilvl w:val="1"/>
          <w:numId w:val="99"/>
        </w:numPr>
        <w:spacing w:after="0" w:line="240" w:lineRule="auto"/>
        <w:jc w:val="both"/>
        <w:rPr>
          <w:rFonts w:ascii="Times New Roman" w:eastAsia="Calibri" w:hAnsi="Times New Roman" w:cs="Times New Roman"/>
          <w:b/>
          <w:sz w:val="26"/>
          <w:szCs w:val="26"/>
          <w:lang w:eastAsia="ru-RU"/>
        </w:rPr>
      </w:pPr>
      <w:r w:rsidRPr="001B0FBB">
        <w:rPr>
          <w:rFonts w:ascii="Times New Roman" w:eastAsia="Calibri" w:hAnsi="Times New Roman" w:cs="Times New Roman"/>
          <w:b/>
          <w:sz w:val="26"/>
          <w:szCs w:val="26"/>
          <w:lang w:eastAsia="ru-RU"/>
        </w:rPr>
        <w:t>Рекомендации по совершенствованию организации и методики преподавания предмета на основе выявленных типичных затруднений</w:t>
      </w:r>
    </w:p>
    <w:p w:rsidR="001B0FBB" w:rsidRPr="001B0FBB" w:rsidRDefault="001B0FBB" w:rsidP="001B0FBB">
      <w:pPr>
        <w:pStyle w:val="ad"/>
        <w:spacing w:after="0" w:line="240" w:lineRule="auto"/>
        <w:ind w:left="432"/>
        <w:jc w:val="both"/>
        <w:rPr>
          <w:rFonts w:ascii="Times New Roman" w:eastAsia="Calibri" w:hAnsi="Times New Roman" w:cs="Times New Roman"/>
          <w:b/>
          <w:sz w:val="26"/>
          <w:szCs w:val="26"/>
          <w:lang w:eastAsia="ru-RU"/>
        </w:rPr>
      </w:pPr>
    </w:p>
    <w:p w:rsidR="00593622" w:rsidRPr="000E3514" w:rsidRDefault="00593622" w:rsidP="000E3514">
      <w:pPr>
        <w:spacing w:after="0"/>
        <w:ind w:left="-567" w:firstLine="539"/>
        <w:jc w:val="both"/>
        <w:rPr>
          <w:rFonts w:ascii="Times New Roman" w:eastAsia="SimSun" w:hAnsi="Times New Roman" w:cs="Times New Roman"/>
          <w:b/>
          <w:bCs/>
          <w:vanish/>
          <w:sz w:val="24"/>
          <w:szCs w:val="24"/>
          <w:lang w:eastAsia="ru-RU"/>
        </w:rPr>
      </w:pPr>
    </w:p>
    <w:p w:rsidR="00593622" w:rsidRPr="000E3514" w:rsidRDefault="00593622" w:rsidP="000E3514">
      <w:pPr>
        <w:spacing w:after="0"/>
        <w:ind w:left="-567" w:firstLine="709"/>
        <w:contextualSpacing/>
        <w:jc w:val="both"/>
        <w:rPr>
          <w:rFonts w:ascii="Times New Roman" w:eastAsia="Calibri" w:hAnsi="Times New Roman" w:cs="Times New Roman"/>
          <w:sz w:val="24"/>
          <w:szCs w:val="24"/>
        </w:rPr>
      </w:pPr>
      <w:r w:rsidRPr="000E3514">
        <w:rPr>
          <w:rFonts w:ascii="Times New Roman" w:eastAsia="Calibri" w:hAnsi="Times New Roman" w:cs="Times New Roman"/>
          <w:sz w:val="24"/>
          <w:szCs w:val="24"/>
        </w:rPr>
        <w:t>С целью дальнейшего повышения качества подготовки учащихся в Республике Ингушетия к сдаче ЕГЭ по физике при его организации, как видно из анализа затруднений учащихся, целесообразно уделять больше внимания: формированию у обучающихся умений анализировать, сопоставлять, делать выводы при решении качественных задач; способности решать задачи на объяснение явлений; интерпретацию результатов опытов, представленных в виде таблицы или графиков по всем разделам физики. При этом в контрольные и самостоятельные работы необходимо включать задания на соответствие физических величин, формул, единиц измерения, качественные и расчетные задачи повышенного и высокого уровня сложности.</w:t>
      </w:r>
    </w:p>
    <w:p w:rsidR="00593622" w:rsidRPr="000E3514" w:rsidRDefault="00593622" w:rsidP="000E3514">
      <w:pPr>
        <w:spacing w:after="0"/>
        <w:ind w:left="-567" w:firstLine="709"/>
        <w:contextualSpacing/>
        <w:jc w:val="both"/>
        <w:rPr>
          <w:rFonts w:ascii="Times New Roman" w:eastAsia="Calibri" w:hAnsi="Times New Roman" w:cs="Times New Roman"/>
          <w:sz w:val="24"/>
          <w:szCs w:val="24"/>
        </w:rPr>
      </w:pPr>
      <w:r w:rsidRPr="000E3514">
        <w:rPr>
          <w:rFonts w:ascii="Times New Roman" w:eastAsia="Calibri" w:hAnsi="Times New Roman" w:cs="Times New Roman"/>
          <w:sz w:val="24"/>
          <w:szCs w:val="24"/>
        </w:rPr>
        <w:t xml:space="preserve"> Для методических объединений учителей физики предлагаем ряд тем для обсуждения: Подготовка учащихся к государственной итоговой аттестации по физике (качественные задачи, задачи повышенного и высокого уровней сложности). Осуществить корректировку программ повышения квалификации по вопросам подготовки обучающихся к ГИА с учётом:</w:t>
      </w:r>
    </w:p>
    <w:p w:rsidR="00593622" w:rsidRPr="000E3514" w:rsidRDefault="00593622" w:rsidP="000E3514">
      <w:pPr>
        <w:spacing w:after="0"/>
        <w:ind w:left="-567" w:firstLine="709"/>
        <w:contextualSpacing/>
        <w:jc w:val="both"/>
        <w:rPr>
          <w:rFonts w:ascii="Times New Roman" w:eastAsia="Calibri" w:hAnsi="Times New Roman" w:cs="Times New Roman"/>
          <w:sz w:val="24"/>
          <w:szCs w:val="24"/>
        </w:rPr>
      </w:pPr>
      <w:r w:rsidRPr="000E3514">
        <w:rPr>
          <w:rFonts w:ascii="Times New Roman" w:eastAsia="Calibri" w:hAnsi="Times New Roman" w:cs="Times New Roman"/>
          <w:sz w:val="24"/>
          <w:szCs w:val="24"/>
        </w:rPr>
        <w:t xml:space="preserve"> -результатов ГИА текущего года; -анализа типичных ошибок, обучающихся по физике при сдаче ГИА, выявленных трудных для восприятия обучающихся тем и заданий; </w:t>
      </w:r>
    </w:p>
    <w:p w:rsidR="00593622" w:rsidRPr="000E3514" w:rsidRDefault="00593622" w:rsidP="000E3514">
      <w:pPr>
        <w:spacing w:after="0"/>
        <w:ind w:left="-567" w:firstLine="709"/>
        <w:contextualSpacing/>
        <w:jc w:val="both"/>
        <w:rPr>
          <w:rFonts w:ascii="Times New Roman" w:eastAsia="Calibri" w:hAnsi="Times New Roman" w:cs="Times New Roman"/>
          <w:sz w:val="24"/>
          <w:szCs w:val="24"/>
        </w:rPr>
      </w:pPr>
      <w:r w:rsidRPr="000E3514">
        <w:rPr>
          <w:rFonts w:ascii="Times New Roman" w:eastAsia="Calibri" w:hAnsi="Times New Roman" w:cs="Times New Roman"/>
          <w:sz w:val="24"/>
          <w:szCs w:val="24"/>
        </w:rPr>
        <w:t xml:space="preserve">- изменений в КИМах на следующий учебный год. </w:t>
      </w:r>
    </w:p>
    <w:p w:rsidR="00593622" w:rsidRPr="000E3514" w:rsidRDefault="00593622" w:rsidP="000E3514">
      <w:pPr>
        <w:spacing w:after="0"/>
        <w:ind w:left="-567" w:firstLine="709"/>
        <w:contextualSpacing/>
        <w:jc w:val="both"/>
        <w:rPr>
          <w:rFonts w:ascii="Times New Roman" w:eastAsia="Calibri" w:hAnsi="Times New Roman" w:cs="Times New Roman"/>
          <w:sz w:val="24"/>
          <w:szCs w:val="24"/>
        </w:rPr>
      </w:pPr>
      <w:r w:rsidRPr="000E3514">
        <w:rPr>
          <w:rFonts w:ascii="Times New Roman" w:eastAsia="Calibri" w:hAnsi="Times New Roman" w:cs="Times New Roman"/>
          <w:sz w:val="24"/>
          <w:szCs w:val="24"/>
        </w:rPr>
        <w:t xml:space="preserve">Продолжить практику стажировок педагогов на базе образовательных организаций, имеющих стабильные положительные результаты ГИА. Разработать программы курсов, семинаров, учебных модулей, связанных с вопросами организации самостоятельной подготовки к ГИА по физике на основе применения электронных образовательных ресурсов, содержащих репетиционные задания. </w:t>
      </w:r>
    </w:p>
    <w:p w:rsidR="00593622" w:rsidRPr="000E3514" w:rsidRDefault="00593622" w:rsidP="000E3514">
      <w:pPr>
        <w:keepNext/>
        <w:keepLines/>
        <w:spacing w:after="0"/>
        <w:ind w:left="-567" w:firstLine="709"/>
        <w:jc w:val="both"/>
        <w:outlineLvl w:val="2"/>
        <w:rPr>
          <w:rFonts w:ascii="Times New Roman" w:eastAsia="SimSun" w:hAnsi="Times New Roman" w:cs="Times New Roman"/>
          <w:sz w:val="24"/>
          <w:szCs w:val="24"/>
          <w:lang w:eastAsia="ru-RU"/>
        </w:rPr>
      </w:pPr>
      <w:r w:rsidRPr="000E3514">
        <w:rPr>
          <w:rFonts w:ascii="Times New Roman" w:eastAsia="SimSun" w:hAnsi="Times New Roman" w:cs="Times New Roman"/>
          <w:sz w:val="24"/>
          <w:szCs w:val="24"/>
          <w:lang w:eastAsia="ru-RU"/>
        </w:rPr>
        <w:t>По совершенствованию преподавания учебного предмета всем обучающимся</w:t>
      </w:r>
    </w:p>
    <w:p w:rsidR="00593622" w:rsidRPr="000E3514" w:rsidRDefault="00593622" w:rsidP="000E3514">
      <w:pPr>
        <w:spacing w:after="0"/>
        <w:ind w:left="-567" w:firstLine="709"/>
        <w:jc w:val="both"/>
        <w:rPr>
          <w:rFonts w:ascii="Times New Roman" w:eastAsia="Calibri" w:hAnsi="Times New Roman" w:cs="Times New Roman"/>
          <w:sz w:val="24"/>
          <w:szCs w:val="24"/>
          <w:lang w:eastAsia="ru-RU"/>
        </w:rPr>
      </w:pPr>
      <w:r w:rsidRPr="000E3514">
        <w:rPr>
          <w:rFonts w:ascii="Times New Roman" w:eastAsia="Calibri" w:hAnsi="Times New Roman" w:cs="Times New Roman"/>
          <w:sz w:val="24"/>
          <w:szCs w:val="24"/>
          <w:lang w:eastAsia="ru-RU"/>
        </w:rPr>
        <w:t>- при подготовке к ЕГЭ обучающимся следует тщательно выбирать стратегию, которая в свою очередь определяется причиной выбора предмета «физика». Необходимо отрабатывать все задания варианта ЕГЭ, уделяя особое внимание заданиям повышенного уровня сложности, верное решение которых позволяет получить более высокий результат;</w:t>
      </w:r>
    </w:p>
    <w:p w:rsidR="00593622" w:rsidRPr="000E3514" w:rsidRDefault="00593622" w:rsidP="000E3514">
      <w:pPr>
        <w:spacing w:after="0"/>
        <w:ind w:left="-567"/>
        <w:jc w:val="both"/>
        <w:rPr>
          <w:rFonts w:ascii="Times New Roman" w:hAnsi="Times New Roman" w:cs="Times New Roman"/>
          <w:sz w:val="24"/>
          <w:szCs w:val="24"/>
        </w:rPr>
      </w:pPr>
      <w:r w:rsidRPr="000E3514">
        <w:rPr>
          <w:rFonts w:ascii="Times New Roman" w:hAnsi="Times New Roman" w:cs="Times New Roman"/>
          <w:sz w:val="24"/>
          <w:szCs w:val="24"/>
        </w:rPr>
        <w:t xml:space="preserve"> – особое внимание необходимо уделить развитию навыков анализа, диаграмм, таблиц и т.д.; </w:t>
      </w:r>
    </w:p>
    <w:p w:rsidR="00593622" w:rsidRPr="000E3514" w:rsidRDefault="00593622" w:rsidP="000E3514">
      <w:pPr>
        <w:spacing w:after="0"/>
        <w:ind w:left="-567"/>
        <w:jc w:val="both"/>
        <w:rPr>
          <w:rFonts w:ascii="Times New Roman" w:hAnsi="Times New Roman" w:cs="Times New Roman"/>
          <w:sz w:val="24"/>
          <w:szCs w:val="24"/>
        </w:rPr>
      </w:pPr>
      <w:r w:rsidRPr="000E3514">
        <w:rPr>
          <w:rFonts w:ascii="Times New Roman" w:hAnsi="Times New Roman" w:cs="Times New Roman"/>
          <w:sz w:val="24"/>
          <w:szCs w:val="24"/>
        </w:rPr>
        <w:t>– должное внимание уделить умению устанавливать причинноследственные связи явлений и процессов, формулировке выводов на основе знаний, полученных при изучении тем и раздела.</w:t>
      </w:r>
    </w:p>
    <w:p w:rsidR="00593622" w:rsidRPr="000E3514" w:rsidRDefault="00593622" w:rsidP="000E3514">
      <w:pPr>
        <w:spacing w:after="0"/>
        <w:ind w:left="-567"/>
        <w:jc w:val="both"/>
        <w:rPr>
          <w:rFonts w:ascii="Times New Roman" w:hAnsi="Times New Roman" w:cs="Times New Roman"/>
          <w:sz w:val="24"/>
          <w:szCs w:val="24"/>
        </w:rPr>
      </w:pPr>
      <w:r w:rsidRPr="000E3514">
        <w:rPr>
          <w:rFonts w:ascii="Times New Roman" w:hAnsi="Times New Roman" w:cs="Times New Roman"/>
          <w:sz w:val="24"/>
          <w:szCs w:val="24"/>
        </w:rPr>
        <w:t>Рекомендуется использовать технологию модульного обучения на уроках физики</w:t>
      </w:r>
    </w:p>
    <w:p w:rsidR="00593622" w:rsidRPr="000E3514" w:rsidRDefault="000E3514" w:rsidP="000E3514">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593622" w:rsidRPr="000E3514">
        <w:rPr>
          <w:rFonts w:ascii="Times New Roman" w:hAnsi="Times New Roman" w:cs="Times New Roman"/>
          <w:sz w:val="24"/>
          <w:szCs w:val="24"/>
        </w:rPr>
        <w:t>Модульное обучение, в качестве одной из основных целей, преследует формирование, у учащихся, навыков самостоятельной деятельности и самообразования. Рассмотрим последовательности действий построения учебного модуля.</w:t>
      </w:r>
    </w:p>
    <w:p w:rsidR="00593622" w:rsidRPr="000E3514" w:rsidRDefault="000E3514" w:rsidP="000E3514">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593622" w:rsidRPr="000E3514">
        <w:rPr>
          <w:rFonts w:ascii="Times New Roman" w:hAnsi="Times New Roman" w:cs="Times New Roman"/>
          <w:sz w:val="24"/>
          <w:szCs w:val="24"/>
        </w:rPr>
        <w:t>Модуль – это целевой функциональный узел, в котором объединено: учебное содержание и технология овладения им в систему высокого уровня целостности.</w:t>
      </w:r>
    </w:p>
    <w:p w:rsidR="00593622" w:rsidRPr="000E3514" w:rsidRDefault="00593622" w:rsidP="000E3514">
      <w:pPr>
        <w:spacing w:after="0"/>
        <w:ind w:left="-709"/>
        <w:jc w:val="both"/>
        <w:rPr>
          <w:rFonts w:ascii="Times New Roman" w:hAnsi="Times New Roman" w:cs="Times New Roman"/>
          <w:sz w:val="24"/>
          <w:szCs w:val="24"/>
        </w:rPr>
      </w:pPr>
      <w:r w:rsidRPr="000E3514">
        <w:rPr>
          <w:rFonts w:ascii="Times New Roman" w:hAnsi="Times New Roman" w:cs="Times New Roman"/>
          <w:sz w:val="24"/>
          <w:szCs w:val="24"/>
        </w:rPr>
        <w:t>Модуль - это и структура учебного процесса в отдельной школе, где каждый предмет разделен на смысловые блоки, а учащиеся продвигаются в процессе обучения по отдельным шагам, модулями, блоками.</w:t>
      </w:r>
    </w:p>
    <w:p w:rsidR="00593622" w:rsidRPr="000E3514" w:rsidRDefault="00593622" w:rsidP="000E3514">
      <w:pPr>
        <w:spacing w:after="0"/>
        <w:ind w:left="-709"/>
        <w:jc w:val="both"/>
        <w:rPr>
          <w:rFonts w:ascii="Times New Roman" w:hAnsi="Times New Roman" w:cs="Times New Roman"/>
          <w:sz w:val="24"/>
          <w:szCs w:val="24"/>
        </w:rPr>
      </w:pPr>
      <w:r w:rsidRPr="000E3514">
        <w:rPr>
          <w:rFonts w:ascii="Times New Roman" w:hAnsi="Times New Roman" w:cs="Times New Roman"/>
          <w:sz w:val="24"/>
          <w:szCs w:val="24"/>
        </w:rPr>
        <w:t>Каждый содержательный модуль включает в себя следующие блоки:</w:t>
      </w:r>
    </w:p>
    <w:p w:rsidR="00593622" w:rsidRPr="000E3514" w:rsidRDefault="00593622" w:rsidP="000E3514">
      <w:pPr>
        <w:spacing w:after="0"/>
        <w:ind w:left="-709"/>
        <w:jc w:val="both"/>
        <w:rPr>
          <w:rFonts w:ascii="Times New Roman" w:hAnsi="Times New Roman" w:cs="Times New Roman"/>
          <w:sz w:val="24"/>
          <w:szCs w:val="24"/>
        </w:rPr>
      </w:pPr>
      <w:r w:rsidRPr="000E3514">
        <w:rPr>
          <w:rFonts w:ascii="Times New Roman" w:hAnsi="Times New Roman" w:cs="Times New Roman"/>
          <w:sz w:val="24"/>
          <w:szCs w:val="24"/>
        </w:rPr>
        <w:t>- Целевой - цель и задачи изучения конкретного модуля</w:t>
      </w:r>
    </w:p>
    <w:p w:rsidR="00593622" w:rsidRPr="000E3514" w:rsidRDefault="00593622" w:rsidP="000E3514">
      <w:pPr>
        <w:spacing w:after="0"/>
        <w:ind w:left="-709"/>
        <w:jc w:val="both"/>
        <w:rPr>
          <w:rFonts w:ascii="Times New Roman" w:hAnsi="Times New Roman" w:cs="Times New Roman"/>
          <w:sz w:val="24"/>
          <w:szCs w:val="24"/>
        </w:rPr>
      </w:pPr>
      <w:r w:rsidRPr="000E3514">
        <w:rPr>
          <w:rFonts w:ascii="Times New Roman" w:hAnsi="Times New Roman" w:cs="Times New Roman"/>
          <w:sz w:val="24"/>
          <w:szCs w:val="24"/>
        </w:rPr>
        <w:t>- Содержательный, в котором представлены основные смысловые единицы, термины, понятия, законы, составляющие суть определенного раздела учебной дисциплины;</w:t>
      </w:r>
    </w:p>
    <w:p w:rsidR="00593622" w:rsidRPr="000E3514" w:rsidRDefault="00593622" w:rsidP="000E3514">
      <w:pPr>
        <w:spacing w:after="0"/>
        <w:ind w:left="-709"/>
        <w:jc w:val="both"/>
        <w:rPr>
          <w:rFonts w:ascii="Times New Roman" w:hAnsi="Times New Roman" w:cs="Times New Roman"/>
          <w:sz w:val="24"/>
          <w:szCs w:val="24"/>
        </w:rPr>
      </w:pPr>
      <w:r w:rsidRPr="000E3514">
        <w:rPr>
          <w:rFonts w:ascii="Times New Roman" w:hAnsi="Times New Roman" w:cs="Times New Roman"/>
          <w:sz w:val="24"/>
          <w:szCs w:val="24"/>
        </w:rPr>
        <w:t>- Операционный - определение познавательных навыков, которыми должен овладеть ученик;</w:t>
      </w:r>
    </w:p>
    <w:p w:rsidR="00593622" w:rsidRPr="000E3514" w:rsidRDefault="00593622" w:rsidP="000E3514">
      <w:pPr>
        <w:spacing w:after="0"/>
        <w:ind w:left="-709"/>
        <w:jc w:val="both"/>
        <w:rPr>
          <w:rFonts w:ascii="Times New Roman" w:hAnsi="Times New Roman" w:cs="Times New Roman"/>
          <w:sz w:val="24"/>
          <w:szCs w:val="24"/>
        </w:rPr>
      </w:pPr>
      <w:r w:rsidRPr="000E3514">
        <w:rPr>
          <w:rFonts w:ascii="Times New Roman" w:hAnsi="Times New Roman" w:cs="Times New Roman"/>
          <w:sz w:val="24"/>
          <w:szCs w:val="24"/>
        </w:rPr>
        <w:t>- Методический, в котором даются рекомендации, советы по самостоятельной работы по усвоению учебного материала;</w:t>
      </w:r>
    </w:p>
    <w:p w:rsidR="00593622" w:rsidRPr="000E3514" w:rsidRDefault="00593622" w:rsidP="000E3514">
      <w:pPr>
        <w:spacing w:after="0"/>
        <w:ind w:left="-709"/>
        <w:jc w:val="both"/>
        <w:rPr>
          <w:rFonts w:ascii="Times New Roman" w:hAnsi="Times New Roman" w:cs="Times New Roman"/>
          <w:sz w:val="24"/>
          <w:szCs w:val="24"/>
        </w:rPr>
      </w:pPr>
      <w:r w:rsidRPr="000E3514">
        <w:rPr>
          <w:rFonts w:ascii="Times New Roman" w:hAnsi="Times New Roman" w:cs="Times New Roman"/>
          <w:sz w:val="24"/>
          <w:szCs w:val="24"/>
        </w:rPr>
        <w:t>- Контрольный. В нем вопрос, задания, тесты для проверки уровня усвоения учебного материала. Результатам изучения каждого блока модуля отражаются в баллах, которые ученик набирает. Поэтому он может сам определить степень усвоения материала.</w:t>
      </w:r>
    </w:p>
    <w:p w:rsidR="00593622" w:rsidRPr="000E3514" w:rsidRDefault="00593622" w:rsidP="000E3514">
      <w:pPr>
        <w:spacing w:after="0"/>
        <w:ind w:left="-709"/>
        <w:jc w:val="both"/>
        <w:rPr>
          <w:rFonts w:ascii="Times New Roman" w:hAnsi="Times New Roman" w:cs="Times New Roman"/>
          <w:sz w:val="24"/>
          <w:szCs w:val="24"/>
        </w:rPr>
      </w:pPr>
      <w:r w:rsidRPr="000E3514">
        <w:rPr>
          <w:rFonts w:ascii="Times New Roman" w:hAnsi="Times New Roman" w:cs="Times New Roman"/>
          <w:sz w:val="24"/>
          <w:szCs w:val="24"/>
        </w:rPr>
        <w:t>…по организации дифференцированного обучения школьников с разными уровнями предметной подготовки</w:t>
      </w:r>
    </w:p>
    <w:p w:rsidR="00593622" w:rsidRPr="000E3514" w:rsidRDefault="00593622" w:rsidP="000E3514">
      <w:pPr>
        <w:spacing w:after="0"/>
        <w:ind w:left="-709"/>
        <w:jc w:val="both"/>
        <w:rPr>
          <w:rFonts w:ascii="Times New Roman" w:hAnsi="Times New Roman" w:cs="Times New Roman"/>
          <w:sz w:val="24"/>
          <w:szCs w:val="24"/>
        </w:rPr>
      </w:pPr>
      <w:r w:rsidRPr="000E3514">
        <w:rPr>
          <w:rFonts w:ascii="Times New Roman" w:hAnsi="Times New Roman" w:cs="Times New Roman"/>
          <w:sz w:val="24"/>
          <w:szCs w:val="24"/>
        </w:rPr>
        <w:t>– шире использовать задания, которые способствуют формированию различных практических умений и навыков и нацелены на применение полученных знаний и умений. На каждом уроке необходимо предлагать такие задания и применять активные приемы и методики. Для проверки знаний и умений учителя должны использовать рисунки, схемы, профили, диаграммы, графики, таблицы, предлагать обучающимся задачи по физике, которые позволяют лучше понять физические явления и законы.</w:t>
      </w:r>
    </w:p>
    <w:p w:rsidR="00593622" w:rsidRDefault="00593622" w:rsidP="000E3514">
      <w:pPr>
        <w:spacing w:after="0"/>
        <w:ind w:left="-709"/>
        <w:jc w:val="both"/>
        <w:rPr>
          <w:rFonts w:ascii="Times New Roman" w:hAnsi="Times New Roman" w:cs="Times New Roman"/>
          <w:sz w:val="24"/>
          <w:szCs w:val="24"/>
        </w:rPr>
      </w:pPr>
      <w:r w:rsidRPr="000E3514">
        <w:rPr>
          <w:rFonts w:ascii="Times New Roman" w:hAnsi="Times New Roman" w:cs="Times New Roman"/>
          <w:sz w:val="24"/>
          <w:szCs w:val="24"/>
        </w:rPr>
        <w:t>– целесообразно организовать повторение по содержательным блокам, которые используются при составлении КИМ. Обеспечить обобщение и систематизацию наиболее значимого и сложного для школьников материала из разных блоков и тем, консультирование педагогов и обучающихся (как путем проведения образовательных семинаров, так и индивидуально).</w:t>
      </w:r>
    </w:p>
    <w:p w:rsidR="001B0FBB" w:rsidRPr="001B0FBB" w:rsidRDefault="001B0FBB" w:rsidP="001B0FBB">
      <w:pPr>
        <w:keepNext/>
        <w:keepLines/>
        <w:tabs>
          <w:tab w:val="left" w:pos="432"/>
        </w:tabs>
        <w:spacing w:before="200" w:after="0" w:line="240" w:lineRule="auto"/>
        <w:ind w:left="432"/>
        <w:jc w:val="both"/>
        <w:outlineLvl w:val="2"/>
        <w:rPr>
          <w:rFonts w:ascii="Times New Roman" w:eastAsia="SimSun" w:hAnsi="Times New Roman" w:cs="Times New Roman"/>
          <w:b/>
          <w:bCs/>
          <w:sz w:val="28"/>
          <w:szCs w:val="24"/>
          <w:lang w:val="x-none" w:eastAsia="ru-RU"/>
        </w:rPr>
      </w:pPr>
      <w:r>
        <w:rPr>
          <w:rFonts w:ascii="Times New Roman" w:eastAsia="SimSun" w:hAnsi="Times New Roman" w:cs="Times New Roman"/>
          <w:b/>
          <w:bCs/>
          <w:sz w:val="28"/>
          <w:szCs w:val="24"/>
          <w:lang w:eastAsia="ru-RU"/>
        </w:rPr>
        <w:t>4.</w:t>
      </w:r>
      <w:r w:rsidRPr="001B0FBB">
        <w:rPr>
          <w:rFonts w:ascii="Times New Roman" w:eastAsia="SimSun" w:hAnsi="Times New Roman" w:cs="Times New Roman"/>
          <w:b/>
          <w:bCs/>
          <w:sz w:val="26"/>
          <w:szCs w:val="26"/>
          <w:lang w:eastAsia="ru-RU"/>
        </w:rPr>
        <w:t>2.</w:t>
      </w:r>
      <w:r w:rsidRPr="001B0FBB">
        <w:rPr>
          <w:rFonts w:ascii="Times New Roman" w:eastAsia="SimSun" w:hAnsi="Times New Roman" w:cs="Times New Roman"/>
          <w:b/>
          <w:bCs/>
          <w:sz w:val="26"/>
          <w:szCs w:val="26"/>
          <w:lang w:val="x-none" w:eastAsia="ru-RU"/>
        </w:rPr>
        <w:t>Рекомендации по темам для обсуждения на методических объединениях учителей-предметников, возможные направления повышения квалификации</w:t>
      </w:r>
    </w:p>
    <w:p w:rsidR="001B0FBB" w:rsidRPr="000E3514" w:rsidRDefault="001B0FBB" w:rsidP="000E3514">
      <w:pPr>
        <w:spacing w:after="0"/>
        <w:ind w:left="-709"/>
        <w:jc w:val="both"/>
        <w:rPr>
          <w:rFonts w:ascii="Times New Roman" w:hAnsi="Times New Roman" w:cs="Times New Roman"/>
          <w:sz w:val="24"/>
          <w:szCs w:val="24"/>
        </w:rPr>
      </w:pPr>
    </w:p>
    <w:p w:rsidR="001B0FBB" w:rsidRPr="001B0FBB" w:rsidRDefault="001B0FBB" w:rsidP="001B0FBB">
      <w:pPr>
        <w:pStyle w:val="ad"/>
        <w:tabs>
          <w:tab w:val="left" w:pos="0"/>
          <w:tab w:val="left" w:pos="993"/>
        </w:tabs>
        <w:ind w:left="0" w:firstLine="284"/>
        <w:jc w:val="both"/>
        <w:rPr>
          <w:rFonts w:ascii="Times New Roman" w:hAnsi="Times New Roman"/>
          <w:iCs/>
          <w:sz w:val="24"/>
          <w:szCs w:val="24"/>
          <w:lang w:eastAsia="ru-RU"/>
        </w:rPr>
      </w:pPr>
      <w:r w:rsidRPr="001B0FBB">
        <w:rPr>
          <w:rFonts w:ascii="Times New Roman" w:hAnsi="Times New Roman"/>
          <w:iCs/>
          <w:sz w:val="24"/>
          <w:szCs w:val="24"/>
          <w:lang w:eastAsia="ru-RU"/>
        </w:rPr>
        <w:t xml:space="preserve">Для окружного методического объединения учителей физики предлагаются следующие темы для обсуждения: </w:t>
      </w:r>
    </w:p>
    <w:p w:rsidR="001B0FBB" w:rsidRPr="001B0FBB" w:rsidRDefault="001B0FBB" w:rsidP="001B0FBB">
      <w:pPr>
        <w:pStyle w:val="ad"/>
        <w:tabs>
          <w:tab w:val="left" w:pos="0"/>
          <w:tab w:val="left" w:pos="993"/>
        </w:tabs>
        <w:ind w:left="0" w:firstLine="284"/>
        <w:jc w:val="both"/>
        <w:rPr>
          <w:rFonts w:ascii="Times New Roman" w:hAnsi="Times New Roman"/>
          <w:iCs/>
          <w:sz w:val="24"/>
          <w:szCs w:val="24"/>
          <w:lang w:eastAsia="ru-RU"/>
        </w:rPr>
      </w:pPr>
      <w:r w:rsidRPr="001B0FBB">
        <w:rPr>
          <w:rFonts w:ascii="Times New Roman" w:hAnsi="Times New Roman"/>
          <w:iCs/>
          <w:sz w:val="24"/>
          <w:szCs w:val="24"/>
          <w:lang w:eastAsia="ru-RU"/>
        </w:rPr>
        <w:t>-методика подготовки учащихся к государственной итоговой аттестации по физике; -решение качественных задач; -решение задач повышенного и высокого уровней сложности.</w:t>
      </w:r>
    </w:p>
    <w:p w:rsidR="001B0FBB" w:rsidRPr="001B0FBB" w:rsidRDefault="001B0FBB" w:rsidP="001B0FBB">
      <w:pPr>
        <w:pStyle w:val="ad"/>
        <w:tabs>
          <w:tab w:val="left" w:pos="0"/>
          <w:tab w:val="left" w:pos="993"/>
        </w:tabs>
        <w:ind w:left="0" w:firstLine="284"/>
        <w:jc w:val="both"/>
        <w:rPr>
          <w:rFonts w:ascii="Times New Roman" w:hAnsi="Times New Roman"/>
          <w:iCs/>
          <w:sz w:val="24"/>
          <w:szCs w:val="24"/>
          <w:lang w:eastAsia="ru-RU"/>
        </w:rPr>
      </w:pPr>
      <w:r w:rsidRPr="001B0FBB">
        <w:rPr>
          <w:rFonts w:ascii="Times New Roman" w:hAnsi="Times New Roman"/>
          <w:iCs/>
          <w:sz w:val="24"/>
          <w:szCs w:val="24"/>
          <w:lang w:eastAsia="ru-RU"/>
        </w:rPr>
        <w:t>Рассмотреть возможность стажировок педагогов на базе образовательных организаций, имеющих стабильные положительные результаты ГИА.</w:t>
      </w:r>
    </w:p>
    <w:p w:rsidR="001B0FBB" w:rsidRPr="005D4A78" w:rsidRDefault="001B0FBB" w:rsidP="001B0FBB">
      <w:pPr>
        <w:pStyle w:val="ad"/>
        <w:tabs>
          <w:tab w:val="left" w:pos="0"/>
          <w:tab w:val="left" w:pos="993"/>
        </w:tabs>
        <w:spacing w:after="0"/>
        <w:ind w:left="0" w:firstLine="284"/>
        <w:jc w:val="both"/>
        <w:rPr>
          <w:rFonts w:ascii="Times New Roman" w:hAnsi="Times New Roman"/>
          <w:iCs/>
          <w:sz w:val="26"/>
          <w:szCs w:val="26"/>
          <w:lang w:eastAsia="ru-RU"/>
        </w:rPr>
      </w:pPr>
      <w:r w:rsidRPr="001B0FBB">
        <w:rPr>
          <w:rFonts w:ascii="Times New Roman" w:hAnsi="Times New Roman"/>
          <w:iCs/>
          <w:sz w:val="24"/>
          <w:szCs w:val="24"/>
          <w:lang w:eastAsia="ru-RU"/>
        </w:rPr>
        <w:t>Разработать программы курсов, семинаров, учебных модулей, связанных с вопросами организации самостоятельной подготовки к ГИА по физике на основе применения электронных образовательных ресурсов, содержащих репетиционные задания.</w:t>
      </w:r>
      <w:r w:rsidRPr="005D4A78">
        <w:rPr>
          <w:rFonts w:ascii="Times New Roman" w:hAnsi="Times New Roman"/>
          <w:iCs/>
          <w:sz w:val="26"/>
          <w:szCs w:val="26"/>
          <w:lang w:eastAsia="ru-RU"/>
        </w:rPr>
        <w:cr/>
      </w:r>
    </w:p>
    <w:p w:rsidR="001B0FBB" w:rsidRPr="001B0FBB" w:rsidRDefault="001B0FBB" w:rsidP="001B0FBB">
      <w:pPr>
        <w:pStyle w:val="3"/>
        <w:numPr>
          <w:ilvl w:val="1"/>
          <w:numId w:val="102"/>
        </w:numPr>
        <w:tabs>
          <w:tab w:val="left" w:pos="0"/>
        </w:tabs>
        <w:ind w:left="-284"/>
        <w:jc w:val="both"/>
        <w:rPr>
          <w:rFonts w:ascii="Times New Roman" w:hAnsi="Times New Roman"/>
          <w:sz w:val="26"/>
          <w:szCs w:val="26"/>
        </w:rPr>
      </w:pPr>
      <w:r w:rsidRPr="001B0FBB">
        <w:rPr>
          <w:rFonts w:ascii="Times New Roman" w:hAnsi="Times New Roman"/>
          <w:sz w:val="26"/>
          <w:szCs w:val="26"/>
        </w:rPr>
        <w:t>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p>
    <w:p w:rsidR="00593622" w:rsidRPr="001B0FBB" w:rsidRDefault="001B0FBB" w:rsidP="00593622">
      <w:pPr>
        <w:spacing w:after="0" w:line="240" w:lineRule="auto"/>
        <w:rPr>
          <w:rFonts w:ascii="Times New Roman" w:eastAsia="Calibri" w:hAnsi="Times New Roman" w:cs="Times New Roman"/>
          <w:i/>
          <w:sz w:val="24"/>
          <w:szCs w:val="24"/>
          <w:lang w:eastAsia="ru-RU"/>
        </w:rPr>
      </w:pPr>
      <w:r w:rsidRPr="001B0FBB">
        <w:rPr>
          <w:rFonts w:ascii="Times New Roman" w:eastAsia="Calibri" w:hAnsi="Times New Roman" w:cs="Times New Roman"/>
          <w:i/>
          <w:sz w:val="24"/>
          <w:szCs w:val="24"/>
          <w:lang w:eastAsia="ru-RU"/>
        </w:rPr>
        <w:t xml:space="preserve">ГБОУ ДПО ИПК РО РИ  </w:t>
      </w:r>
      <w:hyperlink r:id="rId57" w:history="1">
        <w:r w:rsidRPr="00C20041">
          <w:rPr>
            <w:rStyle w:val="afc"/>
            <w:rFonts w:ascii="Times New Roman" w:eastAsia="Calibri" w:hAnsi="Times New Roman" w:cs="Times New Roman"/>
            <w:i/>
            <w:sz w:val="24"/>
            <w:szCs w:val="24"/>
            <w:lang w:eastAsia="ru-RU"/>
          </w:rPr>
          <w:t>http://ipkro.riobr.ru/</w:t>
        </w:r>
      </w:hyperlink>
      <w:r>
        <w:rPr>
          <w:rFonts w:ascii="Times New Roman" w:eastAsia="Calibri" w:hAnsi="Times New Roman" w:cs="Times New Roman"/>
          <w:i/>
          <w:sz w:val="24"/>
          <w:szCs w:val="24"/>
          <w:lang w:eastAsia="ru-RU"/>
        </w:rPr>
        <w:t xml:space="preserve"> </w:t>
      </w:r>
    </w:p>
    <w:p w:rsidR="00593622" w:rsidRPr="00C41E55" w:rsidRDefault="00593622" w:rsidP="00593622">
      <w:pPr>
        <w:keepNext/>
        <w:keepLines/>
        <w:tabs>
          <w:tab w:val="left" w:pos="567"/>
        </w:tabs>
        <w:spacing w:before="200" w:after="0" w:line="240" w:lineRule="auto"/>
        <w:ind w:left="426"/>
        <w:jc w:val="center"/>
        <w:outlineLvl w:val="2"/>
        <w:rPr>
          <w:rFonts w:ascii="Times New Roman" w:eastAsia="SimSun" w:hAnsi="Times New Roman" w:cs="Times New Roman"/>
          <w:b/>
          <w:bCs/>
          <w:sz w:val="26"/>
          <w:szCs w:val="26"/>
          <w:lang w:eastAsia="ru-RU"/>
        </w:rPr>
      </w:pPr>
      <w:r w:rsidRPr="00C41E55">
        <w:rPr>
          <w:rFonts w:ascii="Times New Roman" w:eastAsia="SimSun" w:hAnsi="Times New Roman" w:cs="Times New Roman"/>
          <w:b/>
          <w:bCs/>
          <w:sz w:val="26"/>
          <w:szCs w:val="26"/>
          <w:lang w:eastAsia="ru-RU"/>
        </w:rPr>
        <w:t>Раздел 5. Предложения в ДОРОЖНУЮ КАРТУ по развитию региональной системы образования</w:t>
      </w:r>
    </w:p>
    <w:p w:rsidR="00593622" w:rsidRPr="00C41E55" w:rsidRDefault="00593622" w:rsidP="00FD0C9C">
      <w:pPr>
        <w:keepNext/>
        <w:keepLines/>
        <w:numPr>
          <w:ilvl w:val="0"/>
          <w:numId w:val="100"/>
        </w:numPr>
        <w:spacing w:before="200" w:after="0" w:line="240" w:lineRule="auto"/>
        <w:outlineLvl w:val="2"/>
        <w:rPr>
          <w:rFonts w:ascii="Times New Roman" w:eastAsia="SimSun" w:hAnsi="Times New Roman" w:cs="Times New Roman"/>
          <w:vanish/>
          <w:sz w:val="26"/>
          <w:szCs w:val="26"/>
          <w:lang w:eastAsia="ru-RU"/>
        </w:rPr>
      </w:pPr>
    </w:p>
    <w:p w:rsidR="00593622" w:rsidRPr="00C41E55" w:rsidRDefault="001B0FBB" w:rsidP="001B0FBB">
      <w:pPr>
        <w:keepNext/>
        <w:keepLines/>
        <w:tabs>
          <w:tab w:val="left" w:pos="567"/>
        </w:tabs>
        <w:spacing w:before="200" w:after="0" w:line="240" w:lineRule="auto"/>
        <w:ind w:left="284"/>
        <w:outlineLvl w:val="2"/>
        <w:rPr>
          <w:rFonts w:ascii="Times New Roman" w:eastAsia="SimSun" w:hAnsi="Times New Roman" w:cs="Times New Roman"/>
          <w:b/>
          <w:bCs/>
          <w:sz w:val="26"/>
          <w:szCs w:val="26"/>
          <w:lang w:eastAsia="ru-RU"/>
        </w:rPr>
      </w:pPr>
      <w:r w:rsidRPr="00C41E55">
        <w:rPr>
          <w:rFonts w:ascii="Times New Roman" w:eastAsia="SimSun" w:hAnsi="Times New Roman" w:cs="Times New Roman"/>
          <w:b/>
          <w:bCs/>
          <w:sz w:val="26"/>
          <w:szCs w:val="26"/>
          <w:lang w:eastAsia="ru-RU"/>
        </w:rPr>
        <w:t>5.1.</w:t>
      </w:r>
      <w:r w:rsidR="00593622" w:rsidRPr="00C41E55">
        <w:rPr>
          <w:rFonts w:ascii="Times New Roman" w:eastAsia="SimSun" w:hAnsi="Times New Roman" w:cs="Times New Roman"/>
          <w:b/>
          <w:bCs/>
          <w:sz w:val="26"/>
          <w:szCs w:val="26"/>
          <w:lang w:eastAsia="ru-RU"/>
        </w:rPr>
        <w:t xml:space="preserve">Анализ эффективности мероприятий, указанных в предложениях в дорожную карту по развитию региональной системы образования на 2020 - 2021 г. </w:t>
      </w:r>
    </w:p>
    <w:p w:rsidR="00593622" w:rsidRPr="00593622" w:rsidRDefault="00593622" w:rsidP="00593622">
      <w:pPr>
        <w:keepNext/>
        <w:spacing w:line="240" w:lineRule="auto"/>
        <w:jc w:val="right"/>
        <w:rPr>
          <w:rFonts w:ascii="Times New Roman" w:eastAsia="Calibri" w:hAnsi="Times New Roman" w:cs="Times New Roman"/>
          <w:bCs/>
          <w:i/>
          <w:sz w:val="24"/>
          <w:szCs w:val="24"/>
          <w:lang w:eastAsia="ru-RU"/>
        </w:rPr>
      </w:pPr>
      <w:r w:rsidRPr="00593622">
        <w:rPr>
          <w:rFonts w:ascii="Times New Roman" w:eastAsia="Calibri" w:hAnsi="Times New Roman" w:cs="Times New Roman"/>
          <w:bCs/>
          <w:i/>
          <w:sz w:val="24"/>
          <w:szCs w:val="24"/>
          <w:lang w:eastAsia="ru-RU"/>
        </w:rPr>
        <w:t xml:space="preserve">Таблица </w:t>
      </w:r>
      <w:r w:rsidR="00623AAB" w:rsidRPr="00593622">
        <w:rPr>
          <w:rFonts w:ascii="Times New Roman" w:eastAsia="Calibri" w:hAnsi="Times New Roman" w:cs="Times New Roman"/>
          <w:bCs/>
          <w:i/>
          <w:sz w:val="24"/>
          <w:szCs w:val="24"/>
          <w:lang w:eastAsia="ru-RU"/>
        </w:rPr>
        <w:fldChar w:fldCharType="begin"/>
      </w:r>
      <w:r w:rsidRPr="00593622">
        <w:rPr>
          <w:rFonts w:ascii="Times New Roman" w:eastAsia="Calibri" w:hAnsi="Times New Roman" w:cs="Times New Roman"/>
          <w:bCs/>
          <w:i/>
          <w:sz w:val="24"/>
          <w:szCs w:val="24"/>
          <w:lang w:eastAsia="ru-RU"/>
        </w:rPr>
        <w:instrText xml:space="preserve"> STYLEREF 1 \s </w:instrText>
      </w:r>
      <w:r w:rsidR="00623AAB" w:rsidRPr="00593622">
        <w:rPr>
          <w:rFonts w:ascii="Times New Roman" w:eastAsia="Calibri" w:hAnsi="Times New Roman" w:cs="Times New Roman"/>
          <w:bCs/>
          <w:i/>
          <w:sz w:val="24"/>
          <w:szCs w:val="24"/>
          <w:lang w:eastAsia="ru-RU"/>
        </w:rPr>
        <w:fldChar w:fldCharType="separate"/>
      </w:r>
      <w:r w:rsidRPr="00593622">
        <w:rPr>
          <w:rFonts w:ascii="Times New Roman" w:eastAsia="Calibri" w:hAnsi="Times New Roman" w:cs="Times New Roman"/>
          <w:bCs/>
          <w:i/>
          <w:noProof/>
          <w:sz w:val="24"/>
          <w:szCs w:val="24"/>
          <w:lang w:eastAsia="ru-RU"/>
        </w:rPr>
        <w:t>2</w:t>
      </w:r>
      <w:r w:rsidR="00623AAB" w:rsidRPr="00593622">
        <w:rPr>
          <w:rFonts w:ascii="Times New Roman" w:eastAsia="Calibri" w:hAnsi="Times New Roman" w:cs="Times New Roman"/>
          <w:bCs/>
          <w:i/>
          <w:sz w:val="24"/>
          <w:szCs w:val="24"/>
          <w:lang w:eastAsia="ru-RU"/>
        </w:rPr>
        <w:fldChar w:fldCharType="end"/>
      </w:r>
      <w:r w:rsidRPr="00593622">
        <w:rPr>
          <w:rFonts w:ascii="Times New Roman" w:eastAsia="Calibri" w:hAnsi="Times New Roman" w:cs="Times New Roman"/>
          <w:bCs/>
          <w:i/>
          <w:sz w:val="24"/>
          <w:szCs w:val="24"/>
          <w:lang w:eastAsia="ru-RU"/>
        </w:rPr>
        <w:noBreakHyphen/>
      </w:r>
      <w:r w:rsidR="00623AAB" w:rsidRPr="00593622">
        <w:rPr>
          <w:rFonts w:ascii="Times New Roman" w:eastAsia="Calibri" w:hAnsi="Times New Roman" w:cs="Times New Roman"/>
          <w:bCs/>
          <w:i/>
          <w:sz w:val="24"/>
          <w:szCs w:val="24"/>
          <w:lang w:eastAsia="ru-RU"/>
        </w:rPr>
        <w:fldChar w:fldCharType="begin"/>
      </w:r>
      <w:r w:rsidRPr="00593622">
        <w:rPr>
          <w:rFonts w:ascii="Times New Roman" w:eastAsia="Calibri" w:hAnsi="Times New Roman" w:cs="Times New Roman"/>
          <w:bCs/>
          <w:i/>
          <w:sz w:val="24"/>
          <w:szCs w:val="24"/>
          <w:lang w:eastAsia="ru-RU"/>
        </w:rPr>
        <w:instrText xml:space="preserve"> SEQ Таблица \* ARABIC \s 1 </w:instrText>
      </w:r>
      <w:r w:rsidR="00623AAB" w:rsidRPr="00593622">
        <w:rPr>
          <w:rFonts w:ascii="Times New Roman" w:eastAsia="Calibri" w:hAnsi="Times New Roman" w:cs="Times New Roman"/>
          <w:bCs/>
          <w:i/>
          <w:sz w:val="24"/>
          <w:szCs w:val="24"/>
          <w:lang w:eastAsia="ru-RU"/>
        </w:rPr>
        <w:fldChar w:fldCharType="separate"/>
      </w:r>
      <w:r w:rsidRPr="00593622">
        <w:rPr>
          <w:rFonts w:ascii="Times New Roman" w:eastAsia="Calibri" w:hAnsi="Times New Roman" w:cs="Times New Roman"/>
          <w:bCs/>
          <w:i/>
          <w:noProof/>
          <w:sz w:val="24"/>
          <w:szCs w:val="24"/>
          <w:lang w:eastAsia="ru-RU"/>
        </w:rPr>
        <w:t>14</w:t>
      </w:r>
      <w:r w:rsidR="00623AAB" w:rsidRPr="00593622">
        <w:rPr>
          <w:rFonts w:ascii="Times New Roman" w:eastAsia="Calibri" w:hAnsi="Times New Roman" w:cs="Times New Roman"/>
          <w:bCs/>
          <w:i/>
          <w:sz w:val="24"/>
          <w:szCs w:val="24"/>
          <w:lang w:eastAsia="ru-RU"/>
        </w:rPr>
        <w:fldChar w:fldCharType="end"/>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757"/>
        <w:gridCol w:w="2248"/>
        <w:gridCol w:w="4289"/>
      </w:tblGrid>
      <w:tr w:rsidR="00593622" w:rsidRPr="00593622" w:rsidTr="000E3514">
        <w:trPr>
          <w:trHeight w:val="365"/>
        </w:trPr>
        <w:tc>
          <w:tcPr>
            <w:tcW w:w="426" w:type="dxa"/>
            <w:shd w:val="clear" w:color="auto" w:fill="auto"/>
            <w:vAlign w:val="center"/>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w:t>
            </w:r>
          </w:p>
        </w:tc>
        <w:tc>
          <w:tcPr>
            <w:tcW w:w="3764" w:type="dxa"/>
            <w:shd w:val="clear" w:color="auto" w:fill="auto"/>
            <w:vAlign w:val="center"/>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Название мероприятия</w:t>
            </w:r>
          </w:p>
        </w:tc>
        <w:tc>
          <w:tcPr>
            <w:tcW w:w="2251" w:type="dxa"/>
            <w:shd w:val="clear" w:color="auto" w:fill="auto"/>
            <w:vAlign w:val="center"/>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Показатели</w:t>
            </w:r>
          </w:p>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(дата, формат, место проведения, категории участников)</w:t>
            </w:r>
          </w:p>
        </w:tc>
        <w:tc>
          <w:tcPr>
            <w:tcW w:w="4298" w:type="dxa"/>
            <w:shd w:val="clear" w:color="auto" w:fill="auto"/>
            <w:vAlign w:val="center"/>
          </w:tcPr>
          <w:p w:rsidR="00593622" w:rsidRPr="00593622" w:rsidRDefault="00593622" w:rsidP="00593622">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 xml:space="preserve">Выводы об эффективности (или ее отсутствии), </w:t>
            </w:r>
            <w:r w:rsidRPr="00593622">
              <w:rPr>
                <w:rFonts w:ascii="Times New Roman" w:eastAsia="Calibri" w:hAnsi="Times New Roman" w:cs="Times New Roman"/>
                <w:sz w:val="24"/>
                <w:szCs w:val="24"/>
                <w:lang w:eastAsia="ru-RU"/>
              </w:rPr>
              <w:br/>
              <w:t>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p>
        </w:tc>
      </w:tr>
      <w:tr w:rsidR="00593622" w:rsidRPr="00593622" w:rsidTr="000E3514">
        <w:tc>
          <w:tcPr>
            <w:tcW w:w="426" w:type="dxa"/>
            <w:shd w:val="clear" w:color="auto" w:fill="auto"/>
            <w:vAlign w:val="center"/>
          </w:tcPr>
          <w:p w:rsidR="00593622" w:rsidRPr="00593622" w:rsidRDefault="00593622" w:rsidP="000E3514">
            <w:pPr>
              <w:numPr>
                <w:ilvl w:val="0"/>
                <w:numId w:val="32"/>
              </w:numPr>
              <w:spacing w:after="0" w:line="240" w:lineRule="auto"/>
              <w:rPr>
                <w:rFonts w:ascii="Times New Roman" w:eastAsia="Calibri" w:hAnsi="Times New Roman" w:cs="Times New Roman"/>
                <w:sz w:val="24"/>
                <w:szCs w:val="24"/>
                <w:lang w:eastAsia="ru-RU"/>
              </w:rPr>
            </w:pPr>
          </w:p>
        </w:tc>
        <w:tc>
          <w:tcPr>
            <w:tcW w:w="3764" w:type="dxa"/>
            <w:shd w:val="clear" w:color="auto" w:fill="auto"/>
          </w:tcPr>
          <w:p w:rsidR="00593622" w:rsidRPr="00593622" w:rsidRDefault="00593622" w:rsidP="000E3514">
            <w:pPr>
              <w:keepNext/>
              <w:keepLines/>
              <w:spacing w:after="160" w:line="259" w:lineRule="auto"/>
              <w:jc w:val="center"/>
              <w:outlineLvl w:val="2"/>
              <w:rPr>
                <w:rFonts w:ascii="Times New Roman" w:eastAsia="Calibri" w:hAnsi="Times New Roman" w:cs="Times New Roman"/>
                <w:sz w:val="24"/>
                <w:szCs w:val="24"/>
              </w:rPr>
            </w:pPr>
            <w:r w:rsidRPr="00593622">
              <w:rPr>
                <w:rFonts w:ascii="Times New Roman" w:eastAsia="Calibri" w:hAnsi="Times New Roman" w:cs="Times New Roman"/>
                <w:sz w:val="24"/>
                <w:szCs w:val="24"/>
              </w:rPr>
              <w:t>Организация</w:t>
            </w:r>
            <w:r w:rsidRPr="00593622">
              <w:rPr>
                <w:rFonts w:ascii="Times New Roman" w:eastAsia="Calibri" w:hAnsi="Times New Roman" w:cs="Times New Roman"/>
                <w:color w:val="000000"/>
                <w:sz w:val="24"/>
                <w:szCs w:val="24"/>
              </w:rPr>
              <w:t xml:space="preserve"> обсуждения предметных результатов и содержания примерной основной образовательной программы среднего общего образования по физике(ИПКРО РИ)</w:t>
            </w:r>
          </w:p>
        </w:tc>
        <w:tc>
          <w:tcPr>
            <w:tcW w:w="2251" w:type="dxa"/>
            <w:shd w:val="clear" w:color="auto" w:fill="auto"/>
          </w:tcPr>
          <w:p w:rsidR="00593622" w:rsidRPr="00593622" w:rsidRDefault="00593622" w:rsidP="000E3514">
            <w:pPr>
              <w:spacing w:after="160" w:line="259" w:lineRule="auto"/>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сентябрь 2020 г.</w:t>
            </w:r>
          </w:p>
        </w:tc>
        <w:tc>
          <w:tcPr>
            <w:tcW w:w="4298" w:type="dxa"/>
            <w:shd w:val="clear" w:color="auto" w:fill="auto"/>
          </w:tcPr>
          <w:p w:rsidR="00593622" w:rsidRPr="00593622" w:rsidRDefault="00593622" w:rsidP="000E3514">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необходимо продолжить практику подобных мероприятий</w:t>
            </w:r>
          </w:p>
        </w:tc>
      </w:tr>
      <w:tr w:rsidR="00593622" w:rsidRPr="00593622" w:rsidTr="000E3514">
        <w:tc>
          <w:tcPr>
            <w:tcW w:w="426" w:type="dxa"/>
            <w:shd w:val="clear" w:color="auto" w:fill="auto"/>
            <w:vAlign w:val="center"/>
          </w:tcPr>
          <w:p w:rsidR="00593622" w:rsidRPr="00593622" w:rsidRDefault="00593622" w:rsidP="000E3514">
            <w:pPr>
              <w:numPr>
                <w:ilvl w:val="0"/>
                <w:numId w:val="32"/>
              </w:numPr>
              <w:spacing w:after="0" w:line="240" w:lineRule="auto"/>
              <w:jc w:val="center"/>
              <w:rPr>
                <w:rFonts w:ascii="Times New Roman" w:eastAsia="Calibri" w:hAnsi="Times New Roman" w:cs="Times New Roman"/>
                <w:sz w:val="24"/>
                <w:szCs w:val="24"/>
                <w:lang w:eastAsia="ru-RU"/>
              </w:rPr>
            </w:pPr>
          </w:p>
        </w:tc>
        <w:tc>
          <w:tcPr>
            <w:tcW w:w="3764" w:type="dxa"/>
            <w:shd w:val="clear" w:color="auto" w:fill="auto"/>
          </w:tcPr>
          <w:p w:rsidR="00593622" w:rsidRPr="00593622" w:rsidRDefault="00593622" w:rsidP="000E3514">
            <w:pPr>
              <w:keepNext/>
              <w:keepLines/>
              <w:spacing w:after="160" w:line="259" w:lineRule="auto"/>
              <w:jc w:val="center"/>
              <w:outlineLvl w:val="2"/>
              <w:rPr>
                <w:rFonts w:ascii="Times New Roman" w:eastAsia="Calibri" w:hAnsi="Times New Roman" w:cs="Times New Roman"/>
                <w:sz w:val="24"/>
                <w:szCs w:val="24"/>
              </w:rPr>
            </w:pPr>
            <w:r w:rsidRPr="00593622">
              <w:rPr>
                <w:rFonts w:ascii="Times New Roman" w:eastAsia="Times New Roman" w:hAnsi="Times New Roman" w:cs="Times New Roman"/>
                <w:sz w:val="24"/>
                <w:szCs w:val="24"/>
                <w:lang w:eastAsia="ru-RU"/>
              </w:rPr>
              <w:t>Разработка методических рекомендаций по физике с учетом результатов ЕГЭ-2020 г., ВПР-2020 г. по повышению качества обучения выпускников, демонстрирующих низкие образовательные результаты.</w:t>
            </w:r>
            <w:r w:rsidRPr="00593622">
              <w:rPr>
                <w:rFonts w:ascii="Times New Roman" w:eastAsia="Times New Roman" w:hAnsi="Times New Roman" w:cs="Times New Roman"/>
                <w:color w:val="000000"/>
                <w:sz w:val="24"/>
                <w:szCs w:val="24"/>
                <w:lang w:eastAsia="ru-RU"/>
              </w:rPr>
              <w:t xml:space="preserve"> (ИПКРО РИ)</w:t>
            </w:r>
          </w:p>
        </w:tc>
        <w:tc>
          <w:tcPr>
            <w:tcW w:w="2251" w:type="dxa"/>
            <w:shd w:val="clear" w:color="auto" w:fill="auto"/>
          </w:tcPr>
          <w:p w:rsidR="00593622" w:rsidRPr="00593622" w:rsidRDefault="00593622" w:rsidP="000E3514">
            <w:pPr>
              <w:spacing w:after="160" w:line="259" w:lineRule="auto"/>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после оценочных процедур качества образования.</w:t>
            </w:r>
          </w:p>
        </w:tc>
        <w:tc>
          <w:tcPr>
            <w:tcW w:w="4298" w:type="dxa"/>
            <w:shd w:val="clear" w:color="auto" w:fill="auto"/>
          </w:tcPr>
          <w:p w:rsidR="00593622" w:rsidRPr="00593622" w:rsidRDefault="00593622" w:rsidP="000E3514">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Методические рекомендации оказали большую помощь учителям, поэтому необходимо продолжить практику подобных мероприятий</w:t>
            </w:r>
          </w:p>
        </w:tc>
      </w:tr>
      <w:tr w:rsidR="00593622" w:rsidRPr="00593622" w:rsidTr="000E3514">
        <w:tc>
          <w:tcPr>
            <w:tcW w:w="426" w:type="dxa"/>
            <w:shd w:val="clear" w:color="auto" w:fill="auto"/>
            <w:vAlign w:val="center"/>
          </w:tcPr>
          <w:p w:rsidR="00593622" w:rsidRPr="00593622" w:rsidRDefault="00593622" w:rsidP="000E3514">
            <w:pPr>
              <w:numPr>
                <w:ilvl w:val="0"/>
                <w:numId w:val="32"/>
              </w:numPr>
              <w:spacing w:after="0" w:line="240" w:lineRule="auto"/>
              <w:jc w:val="center"/>
              <w:rPr>
                <w:rFonts w:ascii="Times New Roman" w:eastAsia="Calibri" w:hAnsi="Times New Roman" w:cs="Times New Roman"/>
                <w:sz w:val="24"/>
                <w:szCs w:val="24"/>
                <w:lang w:eastAsia="ru-RU"/>
              </w:rPr>
            </w:pPr>
          </w:p>
        </w:tc>
        <w:tc>
          <w:tcPr>
            <w:tcW w:w="3764" w:type="dxa"/>
            <w:shd w:val="clear" w:color="auto" w:fill="auto"/>
          </w:tcPr>
          <w:p w:rsidR="00593622" w:rsidRPr="00593622" w:rsidRDefault="00593622" w:rsidP="000E3514">
            <w:pPr>
              <w:spacing w:after="0" w:line="259" w:lineRule="auto"/>
              <w:ind w:right="-108"/>
              <w:jc w:val="center"/>
              <w:rPr>
                <w:rFonts w:ascii="Times New Roman" w:eastAsia="Calibri" w:hAnsi="Times New Roman" w:cs="Times New Roman"/>
                <w:color w:val="111111"/>
                <w:sz w:val="24"/>
                <w:szCs w:val="24"/>
              </w:rPr>
            </w:pPr>
            <w:r w:rsidRPr="00593622">
              <w:rPr>
                <w:rFonts w:ascii="Times New Roman" w:eastAsia="Calibri" w:hAnsi="Times New Roman" w:cs="Times New Roman"/>
                <w:sz w:val="24"/>
                <w:szCs w:val="24"/>
              </w:rPr>
              <w:t xml:space="preserve">Обучающий семинар по теме </w:t>
            </w:r>
            <w:r w:rsidRPr="00593622">
              <w:rPr>
                <w:rFonts w:ascii="Times New Roman" w:eastAsia="Calibri" w:hAnsi="Times New Roman" w:cs="Times New Roman"/>
                <w:sz w:val="24"/>
                <w:szCs w:val="24"/>
                <w:lang w:eastAsia="ru-RU"/>
              </w:rPr>
              <w:t>«</w:t>
            </w:r>
            <w:r w:rsidRPr="00593622">
              <w:rPr>
                <w:rFonts w:ascii="Times New Roman" w:eastAsia="Calibri" w:hAnsi="Times New Roman" w:cs="Times New Roman"/>
                <w:color w:val="111111"/>
                <w:sz w:val="24"/>
                <w:szCs w:val="24"/>
              </w:rPr>
              <w:t>Обновление</w:t>
            </w:r>
            <w:r w:rsidRPr="00593622">
              <w:rPr>
                <w:rFonts w:ascii="Times New Roman" w:eastAsia="Calibri" w:hAnsi="Times New Roman" w:cs="Times New Roman"/>
                <w:sz w:val="24"/>
                <w:szCs w:val="24"/>
              </w:rPr>
              <w:t xml:space="preserve"> содержания образования в предметной области; алгоритм разработки рабочих программ по предмету</w:t>
            </w:r>
            <w:r w:rsidRPr="00593622">
              <w:rPr>
                <w:rFonts w:ascii="Times New Roman" w:eastAsia="Calibri" w:hAnsi="Times New Roman" w:cs="Times New Roman"/>
                <w:color w:val="111111"/>
                <w:sz w:val="24"/>
                <w:szCs w:val="24"/>
              </w:rPr>
              <w:t>». Презентация рабочих программ по предмету.</w:t>
            </w:r>
          </w:p>
          <w:p w:rsidR="00593622" w:rsidRPr="00593622" w:rsidRDefault="00593622" w:rsidP="000E3514">
            <w:pPr>
              <w:spacing w:after="0" w:line="259" w:lineRule="auto"/>
              <w:ind w:right="-108"/>
              <w:jc w:val="center"/>
              <w:rPr>
                <w:rFonts w:ascii="Times New Roman" w:eastAsia="Calibri" w:hAnsi="Times New Roman" w:cs="Times New Roman"/>
                <w:sz w:val="24"/>
                <w:szCs w:val="24"/>
              </w:rPr>
            </w:pPr>
            <w:r w:rsidRPr="00593622">
              <w:rPr>
                <w:rFonts w:ascii="Times New Roman" w:eastAsia="Times New Roman" w:hAnsi="Times New Roman" w:cs="Times New Roman"/>
                <w:color w:val="000000"/>
                <w:sz w:val="24"/>
                <w:szCs w:val="24"/>
                <w:lang w:eastAsia="ru-RU"/>
              </w:rPr>
              <w:t>(ИПКРО РИ)</w:t>
            </w:r>
          </w:p>
        </w:tc>
        <w:tc>
          <w:tcPr>
            <w:tcW w:w="2251" w:type="dxa"/>
            <w:shd w:val="clear" w:color="auto" w:fill="auto"/>
          </w:tcPr>
          <w:p w:rsidR="00593622" w:rsidRPr="00593622" w:rsidRDefault="00593622" w:rsidP="000E3514">
            <w:pPr>
              <w:spacing w:after="160" w:line="259" w:lineRule="auto"/>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октябрь 2020 г.</w:t>
            </w:r>
          </w:p>
        </w:tc>
        <w:tc>
          <w:tcPr>
            <w:tcW w:w="4298" w:type="dxa"/>
            <w:shd w:val="clear" w:color="auto" w:fill="auto"/>
          </w:tcPr>
          <w:p w:rsidR="00593622" w:rsidRPr="00593622" w:rsidRDefault="00593622" w:rsidP="000E3514">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rPr>
              <w:t>Разработки рабочих программ по предмету</w:t>
            </w:r>
            <w:r w:rsidRPr="00593622">
              <w:rPr>
                <w:rFonts w:ascii="Times New Roman" w:eastAsia="Calibri" w:hAnsi="Times New Roman" w:cs="Times New Roman"/>
                <w:color w:val="111111"/>
                <w:sz w:val="24"/>
                <w:szCs w:val="24"/>
              </w:rPr>
              <w:t xml:space="preserve"> имеет важное значение при подготовке учащихся.</w:t>
            </w:r>
          </w:p>
        </w:tc>
      </w:tr>
      <w:tr w:rsidR="00593622" w:rsidRPr="00593622" w:rsidTr="000E3514">
        <w:tc>
          <w:tcPr>
            <w:tcW w:w="426" w:type="dxa"/>
            <w:shd w:val="clear" w:color="auto" w:fill="auto"/>
            <w:vAlign w:val="center"/>
          </w:tcPr>
          <w:p w:rsidR="00593622" w:rsidRPr="00593622" w:rsidRDefault="00593622" w:rsidP="000E3514">
            <w:pPr>
              <w:numPr>
                <w:ilvl w:val="0"/>
                <w:numId w:val="32"/>
              </w:numPr>
              <w:spacing w:after="0" w:line="240" w:lineRule="auto"/>
              <w:jc w:val="center"/>
              <w:rPr>
                <w:rFonts w:ascii="Times New Roman" w:eastAsia="Calibri" w:hAnsi="Times New Roman" w:cs="Times New Roman"/>
                <w:sz w:val="24"/>
                <w:szCs w:val="24"/>
                <w:lang w:eastAsia="ru-RU"/>
              </w:rPr>
            </w:pPr>
          </w:p>
        </w:tc>
        <w:tc>
          <w:tcPr>
            <w:tcW w:w="3764" w:type="dxa"/>
            <w:shd w:val="clear" w:color="auto" w:fill="auto"/>
          </w:tcPr>
          <w:p w:rsidR="00593622" w:rsidRPr="00593622" w:rsidRDefault="00593622" w:rsidP="000E3514">
            <w:pPr>
              <w:spacing w:after="160" w:line="259" w:lineRule="auto"/>
              <w:ind w:right="-108"/>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Курсы-стажировки  по теме «Подготовка учителей к проведению итоговой аттестации в форме ЕГЭ»</w:t>
            </w:r>
            <w:r w:rsidRPr="00593622">
              <w:rPr>
                <w:rFonts w:ascii="Times New Roman" w:eastAsia="Times New Roman" w:hAnsi="Times New Roman" w:cs="Times New Roman"/>
                <w:color w:val="000000"/>
                <w:sz w:val="24"/>
                <w:szCs w:val="24"/>
                <w:lang w:eastAsia="ru-RU"/>
              </w:rPr>
              <w:t xml:space="preserve"> (ИПКРО РИ)</w:t>
            </w:r>
          </w:p>
        </w:tc>
        <w:tc>
          <w:tcPr>
            <w:tcW w:w="2251" w:type="dxa"/>
            <w:shd w:val="clear" w:color="auto" w:fill="auto"/>
          </w:tcPr>
          <w:p w:rsidR="00593622" w:rsidRPr="00593622" w:rsidRDefault="00593622" w:rsidP="000E3514">
            <w:pPr>
              <w:spacing w:after="160" w:line="360" w:lineRule="auto"/>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ноябрь 2020 г.</w:t>
            </w:r>
          </w:p>
        </w:tc>
        <w:tc>
          <w:tcPr>
            <w:tcW w:w="4298" w:type="dxa"/>
            <w:shd w:val="clear" w:color="auto" w:fill="auto"/>
          </w:tcPr>
          <w:p w:rsidR="00593622" w:rsidRPr="00593622" w:rsidRDefault="00593622" w:rsidP="000E3514">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Курсы оказали поддержку учителям, на наш взгляд они помогли повысить качество образования в Республике Ингушетия, считаем, что  необходимо продолжить практику подобных мероприятий.</w:t>
            </w:r>
          </w:p>
        </w:tc>
      </w:tr>
      <w:tr w:rsidR="00593622" w:rsidRPr="00593622" w:rsidTr="000E3514">
        <w:tc>
          <w:tcPr>
            <w:tcW w:w="426" w:type="dxa"/>
            <w:shd w:val="clear" w:color="auto" w:fill="auto"/>
            <w:vAlign w:val="center"/>
          </w:tcPr>
          <w:p w:rsidR="00593622" w:rsidRPr="00593622" w:rsidRDefault="00593622" w:rsidP="000E3514">
            <w:pPr>
              <w:numPr>
                <w:ilvl w:val="0"/>
                <w:numId w:val="32"/>
              </w:numPr>
              <w:spacing w:after="0" w:line="240" w:lineRule="auto"/>
              <w:jc w:val="center"/>
              <w:rPr>
                <w:rFonts w:ascii="Times New Roman" w:eastAsia="Calibri" w:hAnsi="Times New Roman" w:cs="Times New Roman"/>
                <w:sz w:val="24"/>
                <w:szCs w:val="24"/>
                <w:lang w:eastAsia="ru-RU"/>
              </w:rPr>
            </w:pPr>
          </w:p>
        </w:tc>
        <w:tc>
          <w:tcPr>
            <w:tcW w:w="3764" w:type="dxa"/>
            <w:shd w:val="clear" w:color="auto" w:fill="auto"/>
          </w:tcPr>
          <w:p w:rsidR="00593622" w:rsidRPr="00593622" w:rsidRDefault="00593622" w:rsidP="000E3514">
            <w:pPr>
              <w:spacing w:after="160" w:line="259" w:lineRule="auto"/>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Обучающий семинар по теме</w:t>
            </w:r>
            <w:r w:rsidRPr="00593622">
              <w:rPr>
                <w:rFonts w:ascii="Times New Roman" w:eastAsia="Calibri" w:hAnsi="Times New Roman" w:cs="Times New Roman"/>
                <w:sz w:val="24"/>
                <w:szCs w:val="24"/>
                <w:lang w:eastAsia="ru-RU"/>
              </w:rPr>
              <w:t xml:space="preserve">  «Методика  решения  физических задач»</w:t>
            </w:r>
            <w:r w:rsidRPr="00593622">
              <w:rPr>
                <w:rFonts w:ascii="Times New Roman" w:eastAsia="Times New Roman" w:hAnsi="Times New Roman" w:cs="Times New Roman"/>
                <w:color w:val="000000"/>
                <w:sz w:val="24"/>
                <w:szCs w:val="24"/>
                <w:lang w:eastAsia="ru-RU"/>
              </w:rPr>
              <w:t xml:space="preserve"> (ИПКРО РИ)</w:t>
            </w:r>
          </w:p>
        </w:tc>
        <w:tc>
          <w:tcPr>
            <w:tcW w:w="2251" w:type="dxa"/>
            <w:shd w:val="clear" w:color="auto" w:fill="auto"/>
          </w:tcPr>
          <w:p w:rsidR="00593622" w:rsidRPr="00593622" w:rsidRDefault="00593622" w:rsidP="000E3514">
            <w:pPr>
              <w:widowControl w:val="0"/>
              <w:spacing w:after="0"/>
              <w:jc w:val="center"/>
              <w:rPr>
                <w:rFonts w:ascii="Times New Roman" w:eastAsia="Times New Roman" w:hAnsi="Times New Roman" w:cs="Times New Roman"/>
                <w:snapToGrid w:val="0"/>
                <w:sz w:val="24"/>
                <w:szCs w:val="24"/>
              </w:rPr>
            </w:pPr>
            <w:r w:rsidRPr="00593622">
              <w:rPr>
                <w:rFonts w:ascii="Times New Roman" w:eastAsia="Times New Roman" w:hAnsi="Times New Roman" w:cs="Times New Roman"/>
                <w:sz w:val="24"/>
                <w:szCs w:val="24"/>
                <w:lang w:eastAsia="ru-RU"/>
              </w:rPr>
              <w:t>ноябрь 2020 г.</w:t>
            </w:r>
          </w:p>
        </w:tc>
        <w:tc>
          <w:tcPr>
            <w:tcW w:w="4298" w:type="dxa"/>
            <w:shd w:val="clear" w:color="auto" w:fill="auto"/>
          </w:tcPr>
          <w:p w:rsidR="00593622" w:rsidRPr="00593622" w:rsidRDefault="00593622" w:rsidP="000E3514">
            <w:pPr>
              <w:spacing w:after="0" w:line="240" w:lineRule="auto"/>
              <w:jc w:val="center"/>
              <w:rPr>
                <w:rFonts w:ascii="Times New Roman" w:eastAsia="Calibri" w:hAnsi="Times New Roman" w:cs="Times New Roman"/>
                <w:sz w:val="24"/>
                <w:szCs w:val="24"/>
                <w:lang w:eastAsia="ru-RU"/>
              </w:rPr>
            </w:pPr>
          </w:p>
        </w:tc>
      </w:tr>
      <w:tr w:rsidR="00593622" w:rsidRPr="00593622" w:rsidTr="000E3514">
        <w:tc>
          <w:tcPr>
            <w:tcW w:w="426" w:type="dxa"/>
            <w:shd w:val="clear" w:color="auto" w:fill="auto"/>
            <w:vAlign w:val="center"/>
          </w:tcPr>
          <w:p w:rsidR="00593622" w:rsidRPr="00593622" w:rsidRDefault="00593622" w:rsidP="000E3514">
            <w:pPr>
              <w:numPr>
                <w:ilvl w:val="0"/>
                <w:numId w:val="32"/>
              </w:numPr>
              <w:spacing w:after="0" w:line="240" w:lineRule="auto"/>
              <w:jc w:val="center"/>
              <w:rPr>
                <w:rFonts w:ascii="Times New Roman" w:eastAsia="Calibri" w:hAnsi="Times New Roman" w:cs="Times New Roman"/>
                <w:sz w:val="24"/>
                <w:szCs w:val="24"/>
                <w:lang w:eastAsia="ru-RU"/>
              </w:rPr>
            </w:pPr>
          </w:p>
        </w:tc>
        <w:tc>
          <w:tcPr>
            <w:tcW w:w="3764" w:type="dxa"/>
            <w:shd w:val="clear" w:color="auto" w:fill="auto"/>
          </w:tcPr>
          <w:p w:rsidR="00593622" w:rsidRPr="00593622" w:rsidRDefault="00593622" w:rsidP="000E3514">
            <w:pPr>
              <w:spacing w:after="0" w:line="259" w:lineRule="auto"/>
              <w:ind w:right="-108"/>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Семинар-практикум по теме</w:t>
            </w:r>
            <w:r w:rsidRPr="00593622">
              <w:rPr>
                <w:rFonts w:ascii="Times New Roman" w:eastAsia="Calibri" w:hAnsi="Times New Roman" w:cs="Times New Roman"/>
                <w:sz w:val="24"/>
                <w:szCs w:val="24"/>
                <w:lang w:eastAsia="ru-RU"/>
              </w:rPr>
              <w:t xml:space="preserve"> «</w:t>
            </w:r>
            <w:r w:rsidRPr="00593622">
              <w:rPr>
                <w:rFonts w:ascii="Times New Roman" w:eastAsia="Calibri" w:hAnsi="Times New Roman" w:cs="Times New Roman"/>
                <w:sz w:val="24"/>
                <w:szCs w:val="24"/>
              </w:rPr>
              <w:t>Методика работы с топографическими картами на уроках физики</w:t>
            </w:r>
            <w:r w:rsidRPr="00593622">
              <w:rPr>
                <w:rFonts w:ascii="Times New Roman" w:eastAsia="Calibri" w:hAnsi="Times New Roman" w:cs="Times New Roman"/>
                <w:sz w:val="24"/>
                <w:szCs w:val="24"/>
                <w:lang w:eastAsia="ru-RU"/>
              </w:rPr>
              <w:t>»</w:t>
            </w:r>
            <w:r w:rsidRPr="00593622">
              <w:rPr>
                <w:rFonts w:ascii="Times New Roman" w:eastAsia="Calibri" w:hAnsi="Times New Roman" w:cs="Times New Roman"/>
                <w:sz w:val="24"/>
                <w:szCs w:val="24"/>
              </w:rPr>
              <w:t>.</w:t>
            </w:r>
            <w:r w:rsidRPr="00593622">
              <w:rPr>
                <w:rFonts w:ascii="Times New Roman" w:eastAsia="Times New Roman" w:hAnsi="Times New Roman" w:cs="Times New Roman"/>
                <w:color w:val="000000"/>
                <w:sz w:val="24"/>
                <w:szCs w:val="24"/>
                <w:lang w:eastAsia="ru-RU"/>
              </w:rPr>
              <w:t xml:space="preserve"> (ИПКРО РИ)</w:t>
            </w:r>
          </w:p>
        </w:tc>
        <w:tc>
          <w:tcPr>
            <w:tcW w:w="2251" w:type="dxa"/>
            <w:shd w:val="clear" w:color="auto" w:fill="auto"/>
          </w:tcPr>
          <w:p w:rsidR="00593622" w:rsidRPr="00593622" w:rsidRDefault="00593622" w:rsidP="000E3514">
            <w:pPr>
              <w:spacing w:after="160" w:line="259" w:lineRule="auto"/>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декабрь 2020 г.</w:t>
            </w:r>
          </w:p>
        </w:tc>
        <w:tc>
          <w:tcPr>
            <w:tcW w:w="4298" w:type="dxa"/>
            <w:shd w:val="clear" w:color="auto" w:fill="auto"/>
          </w:tcPr>
          <w:p w:rsidR="00593622" w:rsidRPr="00593622" w:rsidRDefault="00593622" w:rsidP="000E3514">
            <w:pPr>
              <w:spacing w:after="0" w:line="240" w:lineRule="auto"/>
              <w:jc w:val="center"/>
              <w:rPr>
                <w:rFonts w:ascii="Times New Roman" w:eastAsia="Calibri" w:hAnsi="Times New Roman" w:cs="Times New Roman"/>
                <w:sz w:val="24"/>
                <w:szCs w:val="24"/>
                <w:lang w:eastAsia="ru-RU"/>
              </w:rPr>
            </w:pPr>
          </w:p>
        </w:tc>
      </w:tr>
      <w:tr w:rsidR="00593622" w:rsidRPr="00593622" w:rsidTr="000E3514">
        <w:tc>
          <w:tcPr>
            <w:tcW w:w="426" w:type="dxa"/>
            <w:shd w:val="clear" w:color="auto" w:fill="auto"/>
            <w:vAlign w:val="center"/>
          </w:tcPr>
          <w:p w:rsidR="00593622" w:rsidRPr="00593622" w:rsidRDefault="00593622" w:rsidP="000E3514">
            <w:pPr>
              <w:numPr>
                <w:ilvl w:val="0"/>
                <w:numId w:val="32"/>
              </w:numPr>
              <w:spacing w:after="0" w:line="240" w:lineRule="auto"/>
              <w:jc w:val="center"/>
              <w:rPr>
                <w:rFonts w:ascii="Times New Roman" w:eastAsia="Calibri" w:hAnsi="Times New Roman" w:cs="Times New Roman"/>
                <w:sz w:val="24"/>
                <w:szCs w:val="24"/>
                <w:lang w:eastAsia="ru-RU"/>
              </w:rPr>
            </w:pPr>
          </w:p>
        </w:tc>
        <w:tc>
          <w:tcPr>
            <w:tcW w:w="3764" w:type="dxa"/>
            <w:shd w:val="clear" w:color="auto" w:fill="auto"/>
          </w:tcPr>
          <w:p w:rsidR="00593622" w:rsidRPr="00593622" w:rsidRDefault="00593622" w:rsidP="000E3514">
            <w:pPr>
              <w:spacing w:after="0" w:line="259" w:lineRule="auto"/>
              <w:ind w:right="-108"/>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 xml:space="preserve">Обучающий семинар по теме </w:t>
            </w:r>
            <w:r w:rsidRPr="00593622">
              <w:rPr>
                <w:rFonts w:ascii="Times New Roman" w:eastAsia="Calibri" w:hAnsi="Times New Roman" w:cs="Times New Roman"/>
                <w:sz w:val="24"/>
                <w:szCs w:val="24"/>
                <w:lang w:eastAsia="ru-RU"/>
              </w:rPr>
              <w:t>«Типичные ошибки учащихся при выполнении заданий диагностических работ»</w:t>
            </w:r>
            <w:r w:rsidRPr="00593622">
              <w:rPr>
                <w:rFonts w:ascii="Times New Roman" w:eastAsia="Calibri" w:hAnsi="Times New Roman" w:cs="Times New Roman"/>
                <w:sz w:val="24"/>
                <w:szCs w:val="24"/>
              </w:rPr>
              <w:t>.</w:t>
            </w:r>
            <w:r w:rsidRPr="00593622">
              <w:rPr>
                <w:rFonts w:ascii="Times New Roman" w:eastAsia="Times New Roman" w:hAnsi="Times New Roman" w:cs="Times New Roman"/>
                <w:color w:val="000000"/>
                <w:sz w:val="24"/>
                <w:szCs w:val="24"/>
                <w:lang w:eastAsia="ru-RU"/>
              </w:rPr>
              <w:t xml:space="preserve"> (ИПКРО РИ)</w:t>
            </w:r>
          </w:p>
        </w:tc>
        <w:tc>
          <w:tcPr>
            <w:tcW w:w="2251" w:type="dxa"/>
            <w:shd w:val="clear" w:color="auto" w:fill="auto"/>
          </w:tcPr>
          <w:p w:rsidR="00593622" w:rsidRPr="00593622" w:rsidRDefault="00593622" w:rsidP="000E3514">
            <w:pPr>
              <w:spacing w:after="160"/>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декабрь 2020 г.</w:t>
            </w:r>
          </w:p>
        </w:tc>
        <w:tc>
          <w:tcPr>
            <w:tcW w:w="4298" w:type="dxa"/>
            <w:shd w:val="clear" w:color="auto" w:fill="auto"/>
          </w:tcPr>
          <w:p w:rsidR="00593622" w:rsidRPr="00593622" w:rsidRDefault="00593622" w:rsidP="000E3514">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Полезный семинар для учителей физики, необходимо продолжить практику подобных мероприятий.</w:t>
            </w:r>
          </w:p>
        </w:tc>
      </w:tr>
      <w:tr w:rsidR="00593622" w:rsidRPr="00593622" w:rsidTr="000E3514">
        <w:tc>
          <w:tcPr>
            <w:tcW w:w="426" w:type="dxa"/>
            <w:shd w:val="clear" w:color="auto" w:fill="auto"/>
            <w:vAlign w:val="center"/>
          </w:tcPr>
          <w:p w:rsidR="00593622" w:rsidRPr="00593622" w:rsidRDefault="00593622" w:rsidP="000E3514">
            <w:pPr>
              <w:numPr>
                <w:ilvl w:val="0"/>
                <w:numId w:val="32"/>
              </w:numPr>
              <w:spacing w:after="0" w:line="240" w:lineRule="auto"/>
              <w:jc w:val="center"/>
              <w:rPr>
                <w:rFonts w:ascii="Times New Roman" w:eastAsia="Calibri" w:hAnsi="Times New Roman" w:cs="Times New Roman"/>
                <w:sz w:val="24"/>
                <w:szCs w:val="24"/>
                <w:lang w:eastAsia="ru-RU"/>
              </w:rPr>
            </w:pPr>
          </w:p>
        </w:tc>
        <w:tc>
          <w:tcPr>
            <w:tcW w:w="3764" w:type="dxa"/>
            <w:shd w:val="clear" w:color="auto" w:fill="auto"/>
          </w:tcPr>
          <w:p w:rsidR="00593622" w:rsidRPr="00593622" w:rsidRDefault="00593622" w:rsidP="000E3514">
            <w:pPr>
              <w:spacing w:after="160" w:line="259" w:lineRule="auto"/>
              <w:ind w:right="-108"/>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Обучающий семинар по теме «Инновационные подходы в организации и проведении учебных занятий, обеспечивающих высокое качество образования при подготовке к ЕГЭ по физике».</w:t>
            </w:r>
            <w:r w:rsidRPr="00593622">
              <w:rPr>
                <w:rFonts w:ascii="Times New Roman" w:eastAsia="Times New Roman" w:hAnsi="Times New Roman" w:cs="Times New Roman"/>
                <w:color w:val="000000"/>
                <w:sz w:val="24"/>
                <w:szCs w:val="24"/>
                <w:lang w:eastAsia="ru-RU"/>
              </w:rPr>
              <w:t xml:space="preserve"> (ИПКРО РИ)</w:t>
            </w:r>
          </w:p>
        </w:tc>
        <w:tc>
          <w:tcPr>
            <w:tcW w:w="2251" w:type="dxa"/>
            <w:shd w:val="clear" w:color="auto" w:fill="auto"/>
          </w:tcPr>
          <w:p w:rsidR="00593622" w:rsidRPr="00593622" w:rsidRDefault="00593622" w:rsidP="000E3514">
            <w:pPr>
              <w:spacing w:after="160" w:line="360" w:lineRule="auto"/>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февраль 2021 г.</w:t>
            </w:r>
          </w:p>
        </w:tc>
        <w:tc>
          <w:tcPr>
            <w:tcW w:w="4298" w:type="dxa"/>
            <w:shd w:val="clear" w:color="auto" w:fill="auto"/>
          </w:tcPr>
          <w:p w:rsidR="00593622" w:rsidRPr="00593622" w:rsidRDefault="00593622" w:rsidP="000E3514">
            <w:pPr>
              <w:spacing w:after="0" w:line="240" w:lineRule="auto"/>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Полезный семинар для учителей физики, необходимо продолжить практику подобных мероприятий.</w:t>
            </w:r>
          </w:p>
        </w:tc>
      </w:tr>
      <w:tr w:rsidR="00593622" w:rsidRPr="00593622" w:rsidTr="000E3514">
        <w:tc>
          <w:tcPr>
            <w:tcW w:w="426" w:type="dxa"/>
            <w:shd w:val="clear" w:color="auto" w:fill="auto"/>
            <w:vAlign w:val="center"/>
          </w:tcPr>
          <w:p w:rsidR="00593622" w:rsidRPr="00593622" w:rsidRDefault="00593622" w:rsidP="000E3514">
            <w:pPr>
              <w:numPr>
                <w:ilvl w:val="0"/>
                <w:numId w:val="32"/>
              </w:numPr>
              <w:spacing w:after="0" w:line="240" w:lineRule="auto"/>
              <w:jc w:val="center"/>
              <w:rPr>
                <w:rFonts w:ascii="Times New Roman" w:eastAsia="Calibri" w:hAnsi="Times New Roman" w:cs="Times New Roman"/>
                <w:sz w:val="24"/>
                <w:szCs w:val="24"/>
                <w:lang w:eastAsia="ru-RU"/>
              </w:rPr>
            </w:pPr>
          </w:p>
        </w:tc>
        <w:tc>
          <w:tcPr>
            <w:tcW w:w="3764" w:type="dxa"/>
            <w:shd w:val="clear" w:color="auto" w:fill="auto"/>
          </w:tcPr>
          <w:p w:rsidR="00593622" w:rsidRPr="00593622" w:rsidRDefault="00593622" w:rsidP="00593622">
            <w:pPr>
              <w:spacing w:after="160" w:line="259" w:lineRule="auto"/>
              <w:ind w:right="-108"/>
              <w:jc w:val="both"/>
              <w:rPr>
                <w:rFonts w:ascii="Times New Roman" w:eastAsia="Calibri" w:hAnsi="Times New Roman" w:cs="Times New Roman"/>
                <w:sz w:val="24"/>
                <w:szCs w:val="24"/>
              </w:rPr>
            </w:pPr>
            <w:r w:rsidRPr="00593622">
              <w:rPr>
                <w:rFonts w:ascii="Times New Roman" w:eastAsia="Calibri" w:hAnsi="Times New Roman" w:cs="Times New Roman"/>
                <w:sz w:val="24"/>
                <w:szCs w:val="24"/>
              </w:rPr>
              <w:t xml:space="preserve">Обучающий семинар по теме « Подготовка выпускников 11 класса к сдаче ЕГЭ по физике» </w:t>
            </w:r>
            <w:r w:rsidRPr="00593622">
              <w:rPr>
                <w:rFonts w:ascii="Times New Roman" w:eastAsia="Times New Roman" w:hAnsi="Times New Roman" w:cs="Times New Roman"/>
                <w:color w:val="000000"/>
                <w:sz w:val="24"/>
                <w:szCs w:val="24"/>
                <w:lang w:eastAsia="ru-RU"/>
              </w:rPr>
              <w:t>(ИПКРО РИ)</w:t>
            </w:r>
          </w:p>
        </w:tc>
        <w:tc>
          <w:tcPr>
            <w:tcW w:w="2251" w:type="dxa"/>
            <w:shd w:val="clear" w:color="auto" w:fill="auto"/>
          </w:tcPr>
          <w:p w:rsidR="00593622" w:rsidRPr="00593622" w:rsidRDefault="00593622" w:rsidP="00593622">
            <w:pPr>
              <w:spacing w:after="160" w:line="360" w:lineRule="auto"/>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апрель 2021 г</w:t>
            </w:r>
          </w:p>
        </w:tc>
        <w:tc>
          <w:tcPr>
            <w:tcW w:w="4298" w:type="dxa"/>
            <w:shd w:val="clear" w:color="auto" w:fill="auto"/>
            <w:vAlign w:val="center"/>
          </w:tcPr>
          <w:p w:rsidR="00593622" w:rsidRPr="00593622" w:rsidRDefault="00593622" w:rsidP="00593622">
            <w:pPr>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Результаты по сдаче ЕГЭ улучшились считаем, что необходимо продолжить практику подобных мероприятий.</w:t>
            </w:r>
          </w:p>
        </w:tc>
      </w:tr>
      <w:tr w:rsidR="00593622" w:rsidRPr="00593622" w:rsidTr="000E3514">
        <w:tc>
          <w:tcPr>
            <w:tcW w:w="426" w:type="dxa"/>
            <w:shd w:val="clear" w:color="auto" w:fill="auto"/>
            <w:vAlign w:val="center"/>
          </w:tcPr>
          <w:p w:rsidR="00593622" w:rsidRPr="00593622" w:rsidRDefault="00593622" w:rsidP="000E3514">
            <w:pPr>
              <w:numPr>
                <w:ilvl w:val="0"/>
                <w:numId w:val="32"/>
              </w:numPr>
              <w:spacing w:after="0" w:line="240" w:lineRule="auto"/>
              <w:jc w:val="center"/>
              <w:rPr>
                <w:rFonts w:ascii="Times New Roman" w:eastAsia="Calibri" w:hAnsi="Times New Roman" w:cs="Times New Roman"/>
                <w:sz w:val="24"/>
                <w:szCs w:val="24"/>
                <w:lang w:eastAsia="ru-RU"/>
              </w:rPr>
            </w:pPr>
          </w:p>
        </w:tc>
        <w:tc>
          <w:tcPr>
            <w:tcW w:w="3764" w:type="dxa"/>
            <w:shd w:val="clear" w:color="auto" w:fill="auto"/>
          </w:tcPr>
          <w:p w:rsidR="00593622" w:rsidRPr="00593622" w:rsidRDefault="00593622" w:rsidP="00593622">
            <w:pPr>
              <w:spacing w:after="160" w:line="259" w:lineRule="auto"/>
              <w:ind w:right="-108"/>
              <w:jc w:val="both"/>
              <w:rPr>
                <w:rFonts w:ascii="Times New Roman" w:eastAsia="Calibri" w:hAnsi="Times New Roman" w:cs="Times New Roman"/>
                <w:sz w:val="24"/>
                <w:szCs w:val="24"/>
              </w:rPr>
            </w:pPr>
            <w:r w:rsidRPr="00593622">
              <w:rPr>
                <w:rFonts w:ascii="Times New Roman" w:eastAsia="Calibri" w:hAnsi="Times New Roman" w:cs="Times New Roman"/>
                <w:sz w:val="24"/>
                <w:szCs w:val="24"/>
              </w:rPr>
              <w:t>Круглый стол по теме «Методы, алгоритмы, приемы выполнения заданий ЕГЭ разного уровня сложности, анализ проблемных заданий разного уровня сложности».</w:t>
            </w:r>
            <w:r w:rsidRPr="00593622">
              <w:rPr>
                <w:rFonts w:ascii="Times New Roman" w:eastAsia="Times New Roman" w:hAnsi="Times New Roman" w:cs="Times New Roman"/>
                <w:color w:val="000000"/>
                <w:sz w:val="24"/>
                <w:szCs w:val="24"/>
                <w:lang w:eastAsia="ru-RU"/>
              </w:rPr>
              <w:t xml:space="preserve"> (ИПКРО РИ)</w:t>
            </w:r>
          </w:p>
        </w:tc>
        <w:tc>
          <w:tcPr>
            <w:tcW w:w="2251" w:type="dxa"/>
            <w:shd w:val="clear" w:color="auto" w:fill="auto"/>
          </w:tcPr>
          <w:p w:rsidR="00593622" w:rsidRPr="00593622" w:rsidRDefault="00593622" w:rsidP="00593622">
            <w:pPr>
              <w:spacing w:after="160" w:line="360" w:lineRule="auto"/>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апрель 2021 г</w:t>
            </w:r>
          </w:p>
        </w:tc>
        <w:tc>
          <w:tcPr>
            <w:tcW w:w="4298" w:type="dxa"/>
            <w:shd w:val="clear" w:color="auto" w:fill="auto"/>
            <w:vAlign w:val="center"/>
          </w:tcPr>
          <w:p w:rsidR="00593622" w:rsidRPr="00593622" w:rsidRDefault="00593622" w:rsidP="00593622">
            <w:pPr>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Результаты по сдаче ЕГЭ за 2021г. улучшились считаем, что необходимо продолжить практику подобных мероприятий.</w:t>
            </w:r>
          </w:p>
        </w:tc>
      </w:tr>
      <w:tr w:rsidR="00593622" w:rsidRPr="00593622" w:rsidTr="000E3514">
        <w:tc>
          <w:tcPr>
            <w:tcW w:w="426" w:type="dxa"/>
            <w:shd w:val="clear" w:color="auto" w:fill="auto"/>
            <w:vAlign w:val="center"/>
          </w:tcPr>
          <w:p w:rsidR="00593622" w:rsidRPr="00593622" w:rsidRDefault="00593622" w:rsidP="000E3514">
            <w:pPr>
              <w:numPr>
                <w:ilvl w:val="0"/>
                <w:numId w:val="32"/>
              </w:numPr>
              <w:spacing w:after="0" w:line="240" w:lineRule="auto"/>
              <w:jc w:val="center"/>
              <w:rPr>
                <w:rFonts w:ascii="Times New Roman" w:eastAsia="Calibri" w:hAnsi="Times New Roman" w:cs="Times New Roman"/>
                <w:sz w:val="24"/>
                <w:szCs w:val="24"/>
                <w:lang w:eastAsia="ru-RU"/>
              </w:rPr>
            </w:pPr>
          </w:p>
        </w:tc>
        <w:tc>
          <w:tcPr>
            <w:tcW w:w="3764" w:type="dxa"/>
            <w:shd w:val="clear" w:color="auto" w:fill="auto"/>
          </w:tcPr>
          <w:p w:rsidR="00593622" w:rsidRPr="00593622" w:rsidRDefault="00593622" w:rsidP="00593622">
            <w:pPr>
              <w:spacing w:after="160" w:line="259" w:lineRule="auto"/>
              <w:ind w:right="-108"/>
              <w:jc w:val="both"/>
              <w:rPr>
                <w:rFonts w:ascii="Times New Roman" w:eastAsia="Calibri" w:hAnsi="Times New Roman" w:cs="Times New Roman"/>
                <w:sz w:val="24"/>
                <w:szCs w:val="24"/>
              </w:rPr>
            </w:pPr>
            <w:r w:rsidRPr="00593622">
              <w:rPr>
                <w:rFonts w:ascii="Times New Roman" w:eastAsia="Calibri" w:hAnsi="Times New Roman" w:cs="Times New Roman"/>
                <w:sz w:val="24"/>
                <w:szCs w:val="24"/>
                <w:lang w:eastAsia="ru-RU"/>
              </w:rPr>
              <w:t>Индивидуальные консультации для учителей физики, испытывающих затруднения по подготовке обучающихся к ЕГЭ</w:t>
            </w:r>
          </w:p>
        </w:tc>
        <w:tc>
          <w:tcPr>
            <w:tcW w:w="2251" w:type="dxa"/>
            <w:shd w:val="clear" w:color="auto" w:fill="auto"/>
          </w:tcPr>
          <w:p w:rsidR="00593622" w:rsidRPr="00593622" w:rsidRDefault="00593622" w:rsidP="00593622">
            <w:pPr>
              <w:spacing w:after="160" w:line="360" w:lineRule="auto"/>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lang w:eastAsia="ru-RU"/>
              </w:rPr>
              <w:t>в течение года</w:t>
            </w:r>
          </w:p>
        </w:tc>
        <w:tc>
          <w:tcPr>
            <w:tcW w:w="4298" w:type="dxa"/>
            <w:shd w:val="clear" w:color="auto" w:fill="auto"/>
            <w:vAlign w:val="center"/>
          </w:tcPr>
          <w:p w:rsidR="00593622" w:rsidRPr="00593622" w:rsidRDefault="00593622" w:rsidP="00593622">
            <w:pPr>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Результаты по сдаче ЕГЭ улучшились считаем, что необходимо продолжить практику подобных мероприятий.</w:t>
            </w:r>
          </w:p>
        </w:tc>
      </w:tr>
    </w:tbl>
    <w:p w:rsidR="00593622" w:rsidRPr="00C41E55" w:rsidRDefault="00C41E55" w:rsidP="00C41E55">
      <w:pPr>
        <w:keepNext/>
        <w:keepLines/>
        <w:tabs>
          <w:tab w:val="left" w:pos="567"/>
        </w:tabs>
        <w:spacing w:before="200" w:after="0" w:line="240" w:lineRule="auto"/>
        <w:ind w:left="284"/>
        <w:outlineLvl w:val="2"/>
        <w:rPr>
          <w:rFonts w:ascii="Times New Roman" w:eastAsia="SimSun" w:hAnsi="Times New Roman" w:cs="Times New Roman"/>
          <w:b/>
          <w:bCs/>
          <w:sz w:val="28"/>
          <w:szCs w:val="28"/>
          <w:lang w:eastAsia="ru-RU"/>
        </w:rPr>
      </w:pPr>
      <w:r>
        <w:rPr>
          <w:rFonts w:ascii="Times New Roman" w:eastAsia="SimSun" w:hAnsi="Times New Roman" w:cs="Times New Roman"/>
          <w:b/>
          <w:bCs/>
          <w:sz w:val="28"/>
          <w:szCs w:val="28"/>
          <w:lang w:eastAsia="ru-RU"/>
        </w:rPr>
        <w:t>5.2.</w:t>
      </w:r>
      <w:r w:rsidR="00593622" w:rsidRPr="00C41E55">
        <w:rPr>
          <w:rFonts w:ascii="Times New Roman" w:eastAsia="SimSun" w:hAnsi="Times New Roman" w:cs="Times New Roman"/>
          <w:b/>
          <w:bCs/>
          <w:sz w:val="28"/>
          <w:szCs w:val="28"/>
          <w:lang w:eastAsia="ru-RU"/>
        </w:rPr>
        <w:t>Предложения в дорожную карту на 2021-2022 учебный год</w:t>
      </w:r>
    </w:p>
    <w:p w:rsidR="00593622" w:rsidRPr="00C41E55" w:rsidRDefault="00593622" w:rsidP="00C41E55">
      <w:pPr>
        <w:pStyle w:val="ad"/>
        <w:keepNext/>
        <w:keepLines/>
        <w:numPr>
          <w:ilvl w:val="2"/>
          <w:numId w:val="103"/>
        </w:numPr>
        <w:tabs>
          <w:tab w:val="left" w:pos="567"/>
        </w:tabs>
        <w:spacing w:before="200" w:after="0" w:line="240" w:lineRule="auto"/>
        <w:ind w:left="284"/>
        <w:outlineLvl w:val="2"/>
        <w:rPr>
          <w:rFonts w:ascii="Times New Roman" w:eastAsia="SimSun" w:hAnsi="Times New Roman" w:cs="Times New Roman"/>
          <w:b/>
          <w:bCs/>
          <w:sz w:val="24"/>
          <w:szCs w:val="24"/>
          <w:lang w:eastAsia="ru-RU"/>
        </w:rPr>
      </w:pPr>
      <w:r w:rsidRPr="00C41E55">
        <w:rPr>
          <w:rFonts w:ascii="Times New Roman" w:eastAsia="SimSun" w:hAnsi="Times New Roman" w:cs="Times New Roman"/>
          <w:b/>
          <w:bCs/>
          <w:sz w:val="24"/>
          <w:szCs w:val="24"/>
          <w:lang w:eastAsia="ru-RU"/>
        </w:rPr>
        <w:t>Повышение квалификации учителей в 2021-2022 уч.г., в том числе учителей ОО с аномально низкими результатами ЕГЭ 2021 г.</w:t>
      </w:r>
    </w:p>
    <w:p w:rsidR="00593622" w:rsidRPr="00593622" w:rsidRDefault="00593622" w:rsidP="00593622">
      <w:pPr>
        <w:keepNext/>
        <w:spacing w:line="240" w:lineRule="auto"/>
        <w:jc w:val="right"/>
        <w:rPr>
          <w:rFonts w:ascii="Times New Roman" w:eastAsia="Calibri" w:hAnsi="Times New Roman" w:cs="Times New Roman"/>
          <w:bCs/>
          <w:i/>
          <w:sz w:val="24"/>
          <w:szCs w:val="24"/>
          <w:lang w:eastAsia="ru-RU"/>
        </w:rPr>
      </w:pPr>
      <w:r w:rsidRPr="00593622">
        <w:rPr>
          <w:rFonts w:ascii="Times New Roman" w:eastAsia="Calibri" w:hAnsi="Times New Roman" w:cs="Times New Roman"/>
          <w:bCs/>
          <w:i/>
          <w:sz w:val="24"/>
          <w:szCs w:val="24"/>
          <w:lang w:eastAsia="ru-RU"/>
        </w:rPr>
        <w:t xml:space="preserve">Таблица </w:t>
      </w:r>
      <w:r w:rsidR="00623AAB" w:rsidRPr="00593622">
        <w:rPr>
          <w:rFonts w:ascii="Times New Roman" w:eastAsia="Calibri" w:hAnsi="Times New Roman" w:cs="Times New Roman"/>
          <w:bCs/>
          <w:i/>
          <w:sz w:val="24"/>
          <w:szCs w:val="24"/>
          <w:lang w:eastAsia="ru-RU"/>
        </w:rPr>
        <w:fldChar w:fldCharType="begin"/>
      </w:r>
      <w:r w:rsidRPr="00593622">
        <w:rPr>
          <w:rFonts w:ascii="Times New Roman" w:eastAsia="Calibri" w:hAnsi="Times New Roman" w:cs="Times New Roman"/>
          <w:bCs/>
          <w:i/>
          <w:sz w:val="24"/>
          <w:szCs w:val="24"/>
          <w:lang w:eastAsia="ru-RU"/>
        </w:rPr>
        <w:instrText xml:space="preserve"> STYLEREF 1 \s </w:instrText>
      </w:r>
      <w:r w:rsidR="00623AAB" w:rsidRPr="00593622">
        <w:rPr>
          <w:rFonts w:ascii="Times New Roman" w:eastAsia="Calibri" w:hAnsi="Times New Roman" w:cs="Times New Roman"/>
          <w:bCs/>
          <w:i/>
          <w:sz w:val="24"/>
          <w:szCs w:val="24"/>
          <w:lang w:eastAsia="ru-RU"/>
        </w:rPr>
        <w:fldChar w:fldCharType="separate"/>
      </w:r>
      <w:r w:rsidRPr="00593622">
        <w:rPr>
          <w:rFonts w:ascii="Times New Roman" w:eastAsia="Calibri" w:hAnsi="Times New Roman" w:cs="Times New Roman"/>
          <w:bCs/>
          <w:i/>
          <w:noProof/>
          <w:sz w:val="24"/>
          <w:szCs w:val="24"/>
          <w:lang w:eastAsia="ru-RU"/>
        </w:rPr>
        <w:t>2</w:t>
      </w:r>
      <w:r w:rsidR="00623AAB" w:rsidRPr="00593622">
        <w:rPr>
          <w:rFonts w:ascii="Times New Roman" w:eastAsia="Calibri" w:hAnsi="Times New Roman" w:cs="Times New Roman"/>
          <w:bCs/>
          <w:i/>
          <w:sz w:val="24"/>
          <w:szCs w:val="24"/>
          <w:lang w:eastAsia="ru-RU"/>
        </w:rPr>
        <w:fldChar w:fldCharType="end"/>
      </w:r>
      <w:r w:rsidRPr="00593622">
        <w:rPr>
          <w:rFonts w:ascii="Times New Roman" w:eastAsia="Calibri" w:hAnsi="Times New Roman" w:cs="Times New Roman"/>
          <w:bCs/>
          <w:i/>
          <w:sz w:val="24"/>
          <w:szCs w:val="24"/>
          <w:lang w:eastAsia="ru-RU"/>
        </w:rPr>
        <w:noBreakHyphen/>
      </w:r>
      <w:r w:rsidR="00623AAB" w:rsidRPr="00593622">
        <w:rPr>
          <w:rFonts w:ascii="Times New Roman" w:eastAsia="Calibri" w:hAnsi="Times New Roman" w:cs="Times New Roman"/>
          <w:bCs/>
          <w:i/>
          <w:sz w:val="24"/>
          <w:szCs w:val="24"/>
          <w:lang w:eastAsia="ru-RU"/>
        </w:rPr>
        <w:fldChar w:fldCharType="begin"/>
      </w:r>
      <w:r w:rsidRPr="00593622">
        <w:rPr>
          <w:rFonts w:ascii="Times New Roman" w:eastAsia="Calibri" w:hAnsi="Times New Roman" w:cs="Times New Roman"/>
          <w:bCs/>
          <w:i/>
          <w:sz w:val="24"/>
          <w:szCs w:val="24"/>
          <w:lang w:eastAsia="ru-RU"/>
        </w:rPr>
        <w:instrText xml:space="preserve"> SEQ Таблица \* ARABIC \s 1 </w:instrText>
      </w:r>
      <w:r w:rsidR="00623AAB" w:rsidRPr="00593622">
        <w:rPr>
          <w:rFonts w:ascii="Times New Roman" w:eastAsia="Calibri" w:hAnsi="Times New Roman" w:cs="Times New Roman"/>
          <w:bCs/>
          <w:i/>
          <w:sz w:val="24"/>
          <w:szCs w:val="24"/>
          <w:lang w:eastAsia="ru-RU"/>
        </w:rPr>
        <w:fldChar w:fldCharType="separate"/>
      </w:r>
      <w:r w:rsidRPr="00593622">
        <w:rPr>
          <w:rFonts w:ascii="Times New Roman" w:eastAsia="Calibri" w:hAnsi="Times New Roman" w:cs="Times New Roman"/>
          <w:bCs/>
          <w:i/>
          <w:noProof/>
          <w:sz w:val="24"/>
          <w:szCs w:val="24"/>
          <w:lang w:eastAsia="ru-RU"/>
        </w:rPr>
        <w:t>15</w:t>
      </w:r>
      <w:r w:rsidR="00623AAB" w:rsidRPr="00593622">
        <w:rPr>
          <w:rFonts w:ascii="Times New Roman" w:eastAsia="Calibri" w:hAnsi="Times New Roman" w:cs="Times New Roman"/>
          <w:bCs/>
          <w:i/>
          <w:sz w:val="24"/>
          <w:szCs w:val="24"/>
          <w:lang w:eastAsia="ru-RU"/>
        </w:rPr>
        <w:fldChar w:fldCharType="end"/>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403"/>
        <w:gridCol w:w="2977"/>
        <w:gridCol w:w="3543"/>
      </w:tblGrid>
      <w:tr w:rsidR="00593622" w:rsidRPr="00593622" w:rsidTr="000E3514">
        <w:tc>
          <w:tcPr>
            <w:tcW w:w="709" w:type="dxa"/>
            <w:shd w:val="clear" w:color="auto" w:fill="auto"/>
          </w:tcPr>
          <w:p w:rsidR="00593622" w:rsidRPr="00593622" w:rsidRDefault="00593622" w:rsidP="00593622">
            <w:pPr>
              <w:spacing w:after="0" w:line="240" w:lineRule="auto"/>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w:t>
            </w:r>
          </w:p>
        </w:tc>
        <w:tc>
          <w:tcPr>
            <w:tcW w:w="3403" w:type="dxa"/>
            <w:shd w:val="clear" w:color="auto" w:fill="auto"/>
          </w:tcPr>
          <w:p w:rsidR="00593622" w:rsidRPr="00593622" w:rsidRDefault="00593622" w:rsidP="00593622">
            <w:pPr>
              <w:spacing w:after="0" w:line="240" w:lineRule="auto"/>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Тема программы ДПО (повышения квалификации)</w:t>
            </w:r>
          </w:p>
        </w:tc>
        <w:tc>
          <w:tcPr>
            <w:tcW w:w="2977" w:type="dxa"/>
            <w:shd w:val="clear" w:color="auto" w:fill="auto"/>
          </w:tcPr>
          <w:p w:rsidR="00593622" w:rsidRPr="00593622" w:rsidRDefault="00593622" w:rsidP="00593622">
            <w:pPr>
              <w:spacing w:after="0" w:line="240" w:lineRule="auto"/>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Критерии отбора ОО, учителей для обучения по данной программе (например, ОО с аномально низкими результатами или все учителя по учебному предмету и т.п.)</w:t>
            </w:r>
          </w:p>
        </w:tc>
        <w:tc>
          <w:tcPr>
            <w:tcW w:w="3543" w:type="dxa"/>
          </w:tcPr>
          <w:p w:rsidR="00593622" w:rsidRPr="00593622" w:rsidRDefault="00593622" w:rsidP="00593622">
            <w:pPr>
              <w:spacing w:after="0" w:line="240" w:lineRule="auto"/>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Перечень ОО (указать конкретно), учителя которых рекомендуются для обучения по данной программ</w:t>
            </w:r>
          </w:p>
        </w:tc>
      </w:tr>
      <w:tr w:rsidR="00593622" w:rsidRPr="00593622" w:rsidTr="000E3514">
        <w:trPr>
          <w:trHeight w:val="3443"/>
        </w:trPr>
        <w:tc>
          <w:tcPr>
            <w:tcW w:w="709" w:type="dxa"/>
            <w:shd w:val="clear" w:color="auto" w:fill="auto"/>
          </w:tcPr>
          <w:p w:rsidR="00593622" w:rsidRPr="00593622" w:rsidRDefault="00593622" w:rsidP="000E3514">
            <w:pPr>
              <w:numPr>
                <w:ilvl w:val="0"/>
                <w:numId w:val="30"/>
              </w:numPr>
              <w:spacing w:after="0" w:line="240" w:lineRule="auto"/>
              <w:contextualSpacing/>
              <w:rPr>
                <w:rFonts w:ascii="Times New Roman" w:eastAsia="Calibri" w:hAnsi="Times New Roman" w:cs="Times New Roman"/>
                <w:sz w:val="24"/>
                <w:szCs w:val="24"/>
              </w:rPr>
            </w:pPr>
          </w:p>
        </w:tc>
        <w:tc>
          <w:tcPr>
            <w:tcW w:w="3403" w:type="dxa"/>
            <w:shd w:val="clear" w:color="auto" w:fill="auto"/>
          </w:tcPr>
          <w:p w:rsidR="00593622" w:rsidRPr="00593622" w:rsidRDefault="00593622" w:rsidP="000E3514">
            <w:pPr>
              <w:spacing w:after="0"/>
              <w:contextualSpacing/>
              <w:jc w:val="center"/>
              <w:rPr>
                <w:rFonts w:ascii="Times New Roman" w:eastAsia="Calibri" w:hAnsi="Times New Roman" w:cs="Times New Roman"/>
                <w:sz w:val="24"/>
                <w:szCs w:val="24"/>
              </w:rPr>
            </w:pPr>
            <w:r w:rsidRPr="00593622">
              <w:rPr>
                <w:rFonts w:ascii="Times New Roman" w:eastAsia="Times New Roman" w:hAnsi="Times New Roman" w:cs="Times New Roman"/>
                <w:sz w:val="24"/>
                <w:szCs w:val="24"/>
              </w:rPr>
              <w:t>Курсы повышения квалификации  по теме: «Подготовка членов предметных комиссий Республики Ингушетия по проверке выполнения заданий с развернутым ответом экзаменационных работ ЕГЭ в 2022г. (физика) »</w:t>
            </w:r>
          </w:p>
        </w:tc>
        <w:tc>
          <w:tcPr>
            <w:tcW w:w="2977" w:type="dxa"/>
            <w:shd w:val="clear" w:color="auto" w:fill="auto"/>
          </w:tcPr>
          <w:p w:rsidR="00593622" w:rsidRPr="00593622" w:rsidRDefault="00593622" w:rsidP="000E3514">
            <w:pPr>
              <w:spacing w:after="0"/>
              <w:contextualSpacing/>
              <w:jc w:val="center"/>
              <w:rPr>
                <w:rFonts w:ascii="Times New Roman" w:eastAsia="Calibri" w:hAnsi="Times New Roman" w:cs="Times New Roman"/>
                <w:sz w:val="24"/>
                <w:szCs w:val="24"/>
              </w:rPr>
            </w:pPr>
            <w:r w:rsidRPr="00593622">
              <w:rPr>
                <w:rFonts w:ascii="Times New Roman" w:eastAsia="Times New Roman" w:hAnsi="Times New Roman" w:cs="Times New Roman"/>
                <w:sz w:val="24"/>
                <w:szCs w:val="24"/>
              </w:rPr>
              <w:t>Эксперты</w:t>
            </w:r>
          </w:p>
        </w:tc>
        <w:tc>
          <w:tcPr>
            <w:tcW w:w="3543" w:type="dxa"/>
          </w:tcPr>
          <w:p w:rsidR="00593622" w:rsidRPr="00593622" w:rsidRDefault="00593622" w:rsidP="000E3514">
            <w:pPr>
              <w:spacing w:after="0"/>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Лучшие практики - учителя по физике, работающие в нижеприведенных ОО РИ</w:t>
            </w:r>
          </w:p>
          <w:p w:rsidR="00593622" w:rsidRPr="00593622" w:rsidRDefault="00593622" w:rsidP="000E3514">
            <w:pPr>
              <w:numPr>
                <w:ilvl w:val="0"/>
                <w:numId w:val="29"/>
              </w:numPr>
              <w:spacing w:after="0"/>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ГБОУ СОШ №3 г. Малгобек</w:t>
            </w:r>
          </w:p>
          <w:p w:rsidR="00593622" w:rsidRPr="00593622" w:rsidRDefault="00593622" w:rsidP="000E3514">
            <w:pPr>
              <w:numPr>
                <w:ilvl w:val="0"/>
                <w:numId w:val="29"/>
              </w:numPr>
              <w:spacing w:after="0"/>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ГБОУ «СОШ№3 г. Карабулак»</w:t>
            </w:r>
          </w:p>
          <w:p w:rsidR="00593622" w:rsidRPr="00593622" w:rsidRDefault="00593622" w:rsidP="000E3514">
            <w:pPr>
              <w:numPr>
                <w:ilvl w:val="0"/>
                <w:numId w:val="29"/>
              </w:numPr>
              <w:spacing w:after="0"/>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ГБОУ СОШ№2 с.п. Кантышево</w:t>
            </w:r>
          </w:p>
          <w:p w:rsidR="00593622" w:rsidRPr="00593622" w:rsidRDefault="00593622" w:rsidP="000E3514">
            <w:pPr>
              <w:numPr>
                <w:ilvl w:val="0"/>
                <w:numId w:val="29"/>
              </w:numPr>
              <w:spacing w:after="0"/>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Гимназия г. Малгобек</w:t>
            </w:r>
          </w:p>
          <w:p w:rsidR="00593622" w:rsidRPr="00593622" w:rsidRDefault="00593622" w:rsidP="000E3514">
            <w:pPr>
              <w:spacing w:after="0"/>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Рекомендуемые для обучения: ГБОУ "Гимназия "Марем" г. Магас", ГБОУ  "СОШ №3 г. Назрань", ГБОУ  "СОШ № 6 г. Назрань", ГБОУ "Гимназия" с.п. Али-Юрт, ГБОУ "СОШ №3" с.п. Плиево, ГБОУ "СОШ №1 с.п. Нестеровское", ГКОУ "СОШ №5 г. Сунжа", ГБОУ "СОШ №1 с.п. Троицкое".</w:t>
            </w:r>
          </w:p>
          <w:p w:rsidR="00593622" w:rsidRPr="00593622" w:rsidRDefault="00593622" w:rsidP="000E3514">
            <w:pPr>
              <w:spacing w:after="0"/>
              <w:ind w:left="720"/>
              <w:contextualSpacing/>
              <w:jc w:val="center"/>
              <w:rPr>
                <w:rFonts w:ascii="Times New Roman" w:eastAsia="Calibri" w:hAnsi="Times New Roman" w:cs="Times New Roman"/>
                <w:sz w:val="24"/>
                <w:szCs w:val="24"/>
              </w:rPr>
            </w:pPr>
          </w:p>
        </w:tc>
      </w:tr>
      <w:tr w:rsidR="00593622" w:rsidRPr="00593622" w:rsidTr="000E3514">
        <w:tc>
          <w:tcPr>
            <w:tcW w:w="709" w:type="dxa"/>
            <w:shd w:val="clear" w:color="auto" w:fill="auto"/>
          </w:tcPr>
          <w:p w:rsidR="00593622" w:rsidRPr="00593622" w:rsidRDefault="00593622" w:rsidP="000E3514">
            <w:pPr>
              <w:numPr>
                <w:ilvl w:val="0"/>
                <w:numId w:val="30"/>
              </w:numPr>
              <w:spacing w:after="0" w:line="240" w:lineRule="auto"/>
              <w:contextualSpacing/>
              <w:rPr>
                <w:rFonts w:ascii="Times New Roman" w:eastAsia="Calibri" w:hAnsi="Times New Roman" w:cs="Times New Roman"/>
                <w:sz w:val="24"/>
                <w:szCs w:val="24"/>
              </w:rPr>
            </w:pPr>
          </w:p>
        </w:tc>
        <w:tc>
          <w:tcPr>
            <w:tcW w:w="3403" w:type="dxa"/>
            <w:shd w:val="clear" w:color="auto" w:fill="auto"/>
          </w:tcPr>
          <w:p w:rsidR="00593622" w:rsidRPr="00593622" w:rsidRDefault="00593622" w:rsidP="000E3514">
            <w:pPr>
              <w:spacing w:after="0"/>
              <w:contextualSpacing/>
              <w:jc w:val="center"/>
              <w:rPr>
                <w:rFonts w:ascii="Times New Roman" w:eastAsia="Times New Roman" w:hAnsi="Times New Roman" w:cs="Times New Roman"/>
                <w:sz w:val="24"/>
                <w:szCs w:val="24"/>
              </w:rPr>
            </w:pPr>
            <w:r w:rsidRPr="00593622">
              <w:rPr>
                <w:rFonts w:ascii="Times New Roman" w:eastAsia="Calibri" w:hAnsi="Times New Roman" w:cs="Times New Roman"/>
                <w:sz w:val="24"/>
                <w:szCs w:val="24"/>
              </w:rPr>
              <w:t>Вебинар по согласованию подходов к оцениванию развернутой части ЕГЭ</w:t>
            </w:r>
          </w:p>
        </w:tc>
        <w:tc>
          <w:tcPr>
            <w:tcW w:w="2977" w:type="dxa"/>
            <w:shd w:val="clear" w:color="auto" w:fill="auto"/>
          </w:tcPr>
          <w:p w:rsidR="00593622" w:rsidRPr="00593622" w:rsidRDefault="00593622" w:rsidP="000E3514">
            <w:pPr>
              <w:spacing w:after="0"/>
              <w:contextualSpacing/>
              <w:jc w:val="center"/>
              <w:rPr>
                <w:rFonts w:ascii="Times New Roman" w:eastAsia="Times New Roman" w:hAnsi="Times New Roman" w:cs="Times New Roman"/>
                <w:sz w:val="24"/>
                <w:szCs w:val="24"/>
              </w:rPr>
            </w:pPr>
            <w:r w:rsidRPr="00593622">
              <w:rPr>
                <w:rFonts w:ascii="Times New Roman" w:eastAsia="Times New Roman" w:hAnsi="Times New Roman" w:cs="Times New Roman"/>
                <w:sz w:val="24"/>
                <w:szCs w:val="24"/>
              </w:rPr>
              <w:t>Эксперты</w:t>
            </w:r>
          </w:p>
        </w:tc>
        <w:tc>
          <w:tcPr>
            <w:tcW w:w="3543" w:type="dxa"/>
          </w:tcPr>
          <w:p w:rsidR="00593622" w:rsidRPr="00593622" w:rsidRDefault="00593622" w:rsidP="000E3514">
            <w:pPr>
              <w:spacing w:after="0"/>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Лучшие практики - учителя по физике, работающие в нижеприведенных ОО РИ</w:t>
            </w:r>
          </w:p>
          <w:p w:rsidR="00593622" w:rsidRPr="00593622" w:rsidRDefault="00593622" w:rsidP="000E3514">
            <w:pPr>
              <w:numPr>
                <w:ilvl w:val="0"/>
                <w:numId w:val="31"/>
              </w:numPr>
              <w:spacing w:after="0"/>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ГБОУ СОШ №3 г. Малгобек</w:t>
            </w:r>
          </w:p>
          <w:p w:rsidR="00593622" w:rsidRPr="00593622" w:rsidRDefault="00593622" w:rsidP="000E3514">
            <w:pPr>
              <w:numPr>
                <w:ilvl w:val="0"/>
                <w:numId w:val="31"/>
              </w:numPr>
              <w:spacing w:after="0"/>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ГБОУ «СОШ№ 3 г. Карабулак»</w:t>
            </w:r>
          </w:p>
          <w:p w:rsidR="00593622" w:rsidRPr="00593622" w:rsidRDefault="00593622" w:rsidP="000E3514">
            <w:pPr>
              <w:numPr>
                <w:ilvl w:val="0"/>
                <w:numId w:val="31"/>
              </w:numPr>
              <w:spacing w:after="0"/>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ГБОУ СОШ№ 2 с.п. Кантышево</w:t>
            </w:r>
          </w:p>
          <w:p w:rsidR="00593622" w:rsidRPr="00593622" w:rsidRDefault="00593622" w:rsidP="000E3514">
            <w:pPr>
              <w:numPr>
                <w:ilvl w:val="0"/>
                <w:numId w:val="31"/>
              </w:numPr>
              <w:spacing w:after="0"/>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Гимназия г. Малгобек</w:t>
            </w:r>
          </w:p>
          <w:p w:rsidR="00593622" w:rsidRPr="00593622" w:rsidRDefault="00593622" w:rsidP="000E3514">
            <w:pPr>
              <w:spacing w:after="0"/>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Рекомендуемые для обучения: ГБОУ "Гимназия "Марем" г. Магас", ГБОУ  "СОШ №3 г. Назрань", ГБОУ  "СОШ № 6 г. Назрань", ГБОУ "Гимназия" с.п. Али-Юрт, ГБОУ "СОШ №3" с.п. Плиево, ГБОУ "СОШ №1 с.п. Нестеровское", ГКОУ "СОШ №5 г. Сунжа", ГБОУ "СОШ №1 с.п. Троицкое".</w:t>
            </w:r>
          </w:p>
          <w:p w:rsidR="00593622" w:rsidRPr="00593622" w:rsidRDefault="00593622" w:rsidP="000E3514">
            <w:pPr>
              <w:spacing w:after="0"/>
              <w:contextualSpacing/>
              <w:jc w:val="center"/>
              <w:rPr>
                <w:rFonts w:ascii="Times New Roman" w:eastAsia="Calibri" w:hAnsi="Times New Roman" w:cs="Times New Roman"/>
                <w:sz w:val="24"/>
                <w:szCs w:val="24"/>
              </w:rPr>
            </w:pPr>
          </w:p>
        </w:tc>
      </w:tr>
      <w:tr w:rsidR="00593622" w:rsidRPr="00593622" w:rsidTr="000E3514">
        <w:tc>
          <w:tcPr>
            <w:tcW w:w="709" w:type="dxa"/>
            <w:shd w:val="clear" w:color="auto" w:fill="auto"/>
          </w:tcPr>
          <w:p w:rsidR="00593622" w:rsidRPr="00593622" w:rsidRDefault="00593622" w:rsidP="000E3514">
            <w:pPr>
              <w:numPr>
                <w:ilvl w:val="0"/>
                <w:numId w:val="30"/>
              </w:numPr>
              <w:spacing w:after="0" w:line="240" w:lineRule="auto"/>
              <w:contextualSpacing/>
              <w:rPr>
                <w:rFonts w:ascii="Times New Roman" w:eastAsia="Calibri" w:hAnsi="Times New Roman" w:cs="Times New Roman"/>
                <w:sz w:val="24"/>
                <w:szCs w:val="24"/>
              </w:rPr>
            </w:pPr>
          </w:p>
        </w:tc>
        <w:tc>
          <w:tcPr>
            <w:tcW w:w="3403" w:type="dxa"/>
            <w:shd w:val="clear" w:color="auto" w:fill="auto"/>
          </w:tcPr>
          <w:p w:rsidR="00593622" w:rsidRPr="00593622" w:rsidRDefault="00593622" w:rsidP="000E3514">
            <w:pPr>
              <w:spacing w:after="0"/>
              <w:contextualSpacing/>
              <w:jc w:val="center"/>
              <w:rPr>
                <w:rFonts w:ascii="Times New Roman" w:eastAsia="Times New Roman" w:hAnsi="Times New Roman" w:cs="Times New Roman"/>
                <w:sz w:val="24"/>
                <w:szCs w:val="24"/>
              </w:rPr>
            </w:pPr>
            <w:r w:rsidRPr="00593622">
              <w:rPr>
                <w:rFonts w:ascii="Times New Roman" w:eastAsia="Times New Roman" w:hAnsi="Times New Roman" w:cs="Times New Roman"/>
                <w:sz w:val="24"/>
                <w:szCs w:val="24"/>
              </w:rPr>
              <w:t xml:space="preserve">Курсы повышения квалификации  по теме: </w:t>
            </w:r>
            <w:r w:rsidRPr="00593622">
              <w:rPr>
                <w:rFonts w:ascii="Times New Roman" w:eastAsia="Calibri" w:hAnsi="Times New Roman" w:cs="Times New Roman"/>
                <w:sz w:val="24"/>
                <w:szCs w:val="24"/>
              </w:rPr>
              <w:t>«Методика преподавания физики и инновационные подходы к организации учебного процесса»</w:t>
            </w:r>
          </w:p>
        </w:tc>
        <w:tc>
          <w:tcPr>
            <w:tcW w:w="2977" w:type="dxa"/>
            <w:shd w:val="clear" w:color="auto" w:fill="auto"/>
          </w:tcPr>
          <w:p w:rsidR="00593622" w:rsidRPr="00593622" w:rsidRDefault="00593622" w:rsidP="000E3514">
            <w:pPr>
              <w:spacing w:after="0"/>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Методика решения трудных заданий ЕГЭ, методика решения задач повышенной трудности для учителей физики, учащиеся которых показали аномально низкие результаты по итогам ЕГЭ</w:t>
            </w:r>
          </w:p>
          <w:p w:rsidR="00593622" w:rsidRPr="00593622" w:rsidRDefault="00593622" w:rsidP="000E3514">
            <w:pPr>
              <w:spacing w:after="0"/>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2021г.</w:t>
            </w:r>
          </w:p>
        </w:tc>
        <w:tc>
          <w:tcPr>
            <w:tcW w:w="3543" w:type="dxa"/>
          </w:tcPr>
          <w:p w:rsidR="00593622" w:rsidRPr="00593622" w:rsidRDefault="00593622" w:rsidP="000E3514">
            <w:pPr>
              <w:spacing w:after="0"/>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Все ОО РИ</w:t>
            </w:r>
          </w:p>
        </w:tc>
      </w:tr>
      <w:tr w:rsidR="00593622" w:rsidRPr="00593622" w:rsidTr="000E3514">
        <w:tc>
          <w:tcPr>
            <w:tcW w:w="709" w:type="dxa"/>
            <w:shd w:val="clear" w:color="auto" w:fill="auto"/>
          </w:tcPr>
          <w:p w:rsidR="00593622" w:rsidRPr="00593622" w:rsidRDefault="00593622" w:rsidP="000E3514">
            <w:pPr>
              <w:numPr>
                <w:ilvl w:val="0"/>
                <w:numId w:val="30"/>
              </w:numPr>
              <w:spacing w:after="0" w:line="240" w:lineRule="auto"/>
              <w:contextualSpacing/>
              <w:rPr>
                <w:rFonts w:ascii="Times New Roman" w:eastAsia="Calibri" w:hAnsi="Times New Roman" w:cs="Times New Roman"/>
                <w:sz w:val="24"/>
                <w:szCs w:val="24"/>
              </w:rPr>
            </w:pPr>
          </w:p>
        </w:tc>
        <w:tc>
          <w:tcPr>
            <w:tcW w:w="3403" w:type="dxa"/>
            <w:shd w:val="clear" w:color="auto" w:fill="auto"/>
          </w:tcPr>
          <w:p w:rsidR="00593622" w:rsidRPr="00593622" w:rsidRDefault="00593622" w:rsidP="000E3514">
            <w:pPr>
              <w:spacing w:after="0"/>
              <w:contextualSpacing/>
              <w:jc w:val="center"/>
              <w:rPr>
                <w:rFonts w:ascii="Times New Roman" w:eastAsia="Times New Roman" w:hAnsi="Times New Roman" w:cs="Times New Roman"/>
                <w:sz w:val="24"/>
                <w:szCs w:val="24"/>
              </w:rPr>
            </w:pPr>
            <w:r w:rsidRPr="00593622">
              <w:rPr>
                <w:rFonts w:ascii="Times New Roman" w:eastAsia="Times New Roman" w:hAnsi="Times New Roman" w:cs="Times New Roman"/>
                <w:sz w:val="24"/>
                <w:szCs w:val="24"/>
              </w:rPr>
              <w:t>Курсы повышения квалификации  по теме:</w:t>
            </w:r>
            <w:r w:rsidRPr="00593622">
              <w:rPr>
                <w:rFonts w:ascii="Times New Roman" w:eastAsia="Calibri" w:hAnsi="Times New Roman" w:cs="Times New Roman"/>
                <w:sz w:val="24"/>
                <w:szCs w:val="24"/>
              </w:rPr>
              <w:t xml:space="preserve"> «Особенности проверки</w:t>
            </w:r>
            <w:r w:rsidRPr="00593622">
              <w:rPr>
                <w:rFonts w:ascii="Times New Roman" w:eastAsia="Times New Roman" w:hAnsi="Times New Roman" w:cs="Times New Roman"/>
                <w:sz w:val="24"/>
                <w:szCs w:val="24"/>
                <w:lang w:eastAsia="ar-SA"/>
              </w:rPr>
              <w:t xml:space="preserve"> и оценивания заданий </w:t>
            </w:r>
            <w:r w:rsidRPr="00593622">
              <w:rPr>
                <w:rFonts w:ascii="Times New Roman" w:eastAsia="Calibri" w:hAnsi="Times New Roman" w:cs="Times New Roman"/>
                <w:sz w:val="24"/>
                <w:szCs w:val="24"/>
                <w:shd w:val="clear" w:color="auto" w:fill="FFFFFF"/>
              </w:rPr>
              <w:t>ВПР</w:t>
            </w:r>
            <w:r w:rsidRPr="00593622">
              <w:rPr>
                <w:rFonts w:ascii="Times New Roman" w:eastAsia="Times New Roman" w:hAnsi="Times New Roman" w:cs="Times New Roman"/>
                <w:sz w:val="24"/>
                <w:szCs w:val="24"/>
                <w:lang w:eastAsia="ar-SA"/>
              </w:rPr>
              <w:t xml:space="preserve"> по физике, в соответствии с критериями в 2022 году»</w:t>
            </w:r>
            <w:r w:rsidRPr="00593622">
              <w:rPr>
                <w:rFonts w:ascii="Times New Roman" w:eastAsia="Times New Roman" w:hAnsi="Times New Roman" w:cs="Times New Roman"/>
                <w:sz w:val="24"/>
                <w:szCs w:val="24"/>
              </w:rPr>
              <w:t>.</w:t>
            </w:r>
          </w:p>
        </w:tc>
        <w:tc>
          <w:tcPr>
            <w:tcW w:w="2977" w:type="dxa"/>
            <w:shd w:val="clear" w:color="auto" w:fill="auto"/>
          </w:tcPr>
          <w:p w:rsidR="00593622" w:rsidRPr="00593622" w:rsidRDefault="00593622" w:rsidP="000E3514">
            <w:pPr>
              <w:spacing w:after="0"/>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для всех учителей физики работающих в ОО РИ</w:t>
            </w:r>
          </w:p>
        </w:tc>
        <w:tc>
          <w:tcPr>
            <w:tcW w:w="3543" w:type="dxa"/>
          </w:tcPr>
          <w:p w:rsidR="00593622" w:rsidRPr="00593622" w:rsidRDefault="00593622" w:rsidP="000E3514">
            <w:pPr>
              <w:spacing w:after="0"/>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Все ОО РИ</w:t>
            </w:r>
          </w:p>
        </w:tc>
      </w:tr>
      <w:tr w:rsidR="00593622" w:rsidRPr="00593622" w:rsidTr="000E3514">
        <w:tc>
          <w:tcPr>
            <w:tcW w:w="709" w:type="dxa"/>
            <w:shd w:val="clear" w:color="auto" w:fill="auto"/>
          </w:tcPr>
          <w:p w:rsidR="00593622" w:rsidRPr="00593622" w:rsidRDefault="00593622" w:rsidP="000E3514">
            <w:pPr>
              <w:numPr>
                <w:ilvl w:val="0"/>
                <w:numId w:val="30"/>
              </w:numPr>
              <w:spacing w:after="0" w:line="240" w:lineRule="auto"/>
              <w:contextualSpacing/>
              <w:rPr>
                <w:rFonts w:ascii="Times New Roman" w:eastAsia="Calibri" w:hAnsi="Times New Roman" w:cs="Times New Roman"/>
                <w:sz w:val="24"/>
                <w:szCs w:val="24"/>
              </w:rPr>
            </w:pPr>
          </w:p>
        </w:tc>
        <w:tc>
          <w:tcPr>
            <w:tcW w:w="3403" w:type="dxa"/>
            <w:shd w:val="clear" w:color="auto" w:fill="auto"/>
          </w:tcPr>
          <w:p w:rsidR="00593622" w:rsidRPr="00593622" w:rsidRDefault="00593622" w:rsidP="000E3514">
            <w:pPr>
              <w:spacing w:after="0"/>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Курсы-стажировки по теме: «Новые формы организации урока и внеурочной деятельности  в условиях реализации ФГОС»</w:t>
            </w:r>
          </w:p>
        </w:tc>
        <w:tc>
          <w:tcPr>
            <w:tcW w:w="2977" w:type="dxa"/>
            <w:shd w:val="clear" w:color="auto" w:fill="auto"/>
          </w:tcPr>
          <w:p w:rsidR="00593622" w:rsidRPr="00593622" w:rsidRDefault="00593622" w:rsidP="000E3514">
            <w:pPr>
              <w:spacing w:after="0"/>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Для учителей физики, учащиеся которых показали аномально низкие результаты по итогам ЕГЭ</w:t>
            </w:r>
          </w:p>
          <w:p w:rsidR="00593622" w:rsidRPr="00593622" w:rsidRDefault="00593622" w:rsidP="000E3514">
            <w:pPr>
              <w:spacing w:after="0"/>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2021г.</w:t>
            </w:r>
          </w:p>
        </w:tc>
        <w:tc>
          <w:tcPr>
            <w:tcW w:w="3543" w:type="dxa"/>
          </w:tcPr>
          <w:p w:rsidR="00593622" w:rsidRPr="00593622" w:rsidRDefault="00593622" w:rsidP="000E3514">
            <w:pPr>
              <w:spacing w:after="0"/>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Курсы проводятся на базе ОО, учащиеся которых показали высокие результаты по итогам ЕГЭ 2021г., для учителей физики работающих в следующих ОО РИ</w:t>
            </w:r>
          </w:p>
          <w:p w:rsidR="00593622" w:rsidRPr="00593622" w:rsidRDefault="00593622" w:rsidP="000E3514">
            <w:pPr>
              <w:spacing w:after="0"/>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ГБОУ "Гимназия "Марем" г. Магас", ГБОУ  "СОШ №3 г. Назрань", ГБОУ  "СОШ № 6 г. Назрань", ГБОУ "Гимназия" с.п. Али-Юрт, ГБОУ "СОШ №3" с.п. Плиево, ГБОУ "СОШ №1 с.п. Нестеровское", ГКОУ "СОШ №5 г. Сунжа", ГБОУ "СОШ №1 с.п. Троицкое".</w:t>
            </w:r>
          </w:p>
          <w:p w:rsidR="00593622" w:rsidRPr="00593622" w:rsidRDefault="00593622" w:rsidP="000E3514">
            <w:pPr>
              <w:spacing w:after="0"/>
              <w:contextualSpacing/>
              <w:jc w:val="center"/>
              <w:rPr>
                <w:rFonts w:ascii="Times New Roman" w:eastAsia="Calibri" w:hAnsi="Times New Roman" w:cs="Times New Roman"/>
                <w:sz w:val="24"/>
                <w:szCs w:val="24"/>
              </w:rPr>
            </w:pPr>
          </w:p>
        </w:tc>
      </w:tr>
      <w:tr w:rsidR="00593622" w:rsidRPr="00593622" w:rsidTr="000E3514">
        <w:tc>
          <w:tcPr>
            <w:tcW w:w="709" w:type="dxa"/>
            <w:shd w:val="clear" w:color="auto" w:fill="auto"/>
          </w:tcPr>
          <w:p w:rsidR="00593622" w:rsidRPr="00593622" w:rsidRDefault="00593622" w:rsidP="000E3514">
            <w:pPr>
              <w:numPr>
                <w:ilvl w:val="0"/>
                <w:numId w:val="30"/>
              </w:numPr>
              <w:spacing w:after="0" w:line="240" w:lineRule="auto"/>
              <w:contextualSpacing/>
              <w:rPr>
                <w:rFonts w:ascii="Times New Roman" w:eastAsia="Calibri" w:hAnsi="Times New Roman" w:cs="Times New Roman"/>
                <w:sz w:val="24"/>
                <w:szCs w:val="24"/>
              </w:rPr>
            </w:pPr>
          </w:p>
        </w:tc>
        <w:tc>
          <w:tcPr>
            <w:tcW w:w="3403" w:type="dxa"/>
            <w:shd w:val="clear" w:color="auto" w:fill="auto"/>
          </w:tcPr>
          <w:p w:rsidR="00593622" w:rsidRPr="00593622" w:rsidRDefault="00593622" w:rsidP="000E3514">
            <w:pPr>
              <w:spacing w:after="160"/>
              <w:ind w:right="-108"/>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Курсы-стажировки  по теме «Подготовка учителей к проведению итоговой аттестации в форме ЕГЭ»</w:t>
            </w:r>
            <w:r w:rsidRPr="00593622">
              <w:rPr>
                <w:rFonts w:ascii="Times New Roman" w:eastAsia="Times New Roman" w:hAnsi="Times New Roman" w:cs="Times New Roman"/>
                <w:sz w:val="24"/>
                <w:szCs w:val="24"/>
                <w:lang w:eastAsia="ru-RU"/>
              </w:rPr>
              <w:t xml:space="preserve"> (ИПКРО РИ)</w:t>
            </w:r>
          </w:p>
        </w:tc>
        <w:tc>
          <w:tcPr>
            <w:tcW w:w="2977" w:type="dxa"/>
            <w:shd w:val="clear" w:color="auto" w:fill="auto"/>
          </w:tcPr>
          <w:p w:rsidR="00593622" w:rsidRPr="00593622" w:rsidRDefault="00593622" w:rsidP="000E3514">
            <w:pPr>
              <w:spacing w:after="0"/>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Для учителей работающих в ОО, учащиеся которых показали аномально низкие результаты</w:t>
            </w:r>
          </w:p>
        </w:tc>
        <w:tc>
          <w:tcPr>
            <w:tcW w:w="3543" w:type="dxa"/>
          </w:tcPr>
          <w:p w:rsidR="00593622" w:rsidRPr="00593622" w:rsidRDefault="00593622" w:rsidP="000E3514">
            <w:pPr>
              <w:spacing w:after="0"/>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ГБОУ "Гимназия "Марем" г. Магас", ГБОУ  "СОШ №3 г. Назрань", ГБОУ  "СОШ № 6 г. Назрань", ГБОУ "Гимназия" с.п. Али-Юрт, ГБОУ "СОШ №3" с.п. Плиево, ГБОУ "СОШ №1 с.п. Нестеровское", ГКОУ "СОШ №5 г. Сунжа", ГБОУ "СОШ №1 с.п. Троицкое".</w:t>
            </w:r>
          </w:p>
          <w:p w:rsidR="00593622" w:rsidRPr="00593622" w:rsidRDefault="00593622" w:rsidP="000E3514">
            <w:pPr>
              <w:spacing w:after="0"/>
              <w:contextualSpacing/>
              <w:jc w:val="center"/>
              <w:rPr>
                <w:rFonts w:ascii="Times New Roman" w:eastAsia="Calibri" w:hAnsi="Times New Roman" w:cs="Times New Roman"/>
                <w:sz w:val="24"/>
                <w:szCs w:val="24"/>
              </w:rPr>
            </w:pPr>
          </w:p>
        </w:tc>
      </w:tr>
    </w:tbl>
    <w:p w:rsidR="00593622" w:rsidRPr="000E3514" w:rsidRDefault="00593622" w:rsidP="00C41E55">
      <w:pPr>
        <w:keepNext/>
        <w:keepLines/>
        <w:numPr>
          <w:ilvl w:val="2"/>
          <w:numId w:val="103"/>
        </w:numPr>
        <w:tabs>
          <w:tab w:val="left" w:pos="567"/>
        </w:tabs>
        <w:spacing w:before="200" w:after="0" w:line="240" w:lineRule="auto"/>
        <w:ind w:left="426"/>
        <w:jc w:val="both"/>
        <w:outlineLvl w:val="2"/>
        <w:rPr>
          <w:rFonts w:ascii="Times New Roman" w:eastAsia="SimSun" w:hAnsi="Times New Roman" w:cs="Times New Roman"/>
          <w:b/>
          <w:bCs/>
          <w:sz w:val="24"/>
          <w:szCs w:val="24"/>
          <w:lang w:eastAsia="ru-RU"/>
        </w:rPr>
      </w:pPr>
      <w:r w:rsidRPr="000E3514">
        <w:rPr>
          <w:rFonts w:ascii="Times New Roman" w:eastAsia="SimSun" w:hAnsi="Times New Roman" w:cs="Times New Roman"/>
          <w:b/>
          <w:bCs/>
          <w:sz w:val="24"/>
          <w:szCs w:val="24"/>
          <w:lang w:eastAsia="ru-RU"/>
        </w:rPr>
        <w:t>Планируемые меры методической поддержки изучения учебных предметов в 2021-2022 уч.г. на региональном уровне, в том числе в ОО с аномально низкими результатами ЕГЭ 2021 г.</w:t>
      </w:r>
    </w:p>
    <w:p w:rsidR="00593622" w:rsidRPr="00593622" w:rsidRDefault="00593622" w:rsidP="00593622">
      <w:pPr>
        <w:keepNext/>
        <w:spacing w:line="240" w:lineRule="auto"/>
        <w:jc w:val="right"/>
        <w:rPr>
          <w:rFonts w:ascii="Times New Roman" w:eastAsia="Calibri" w:hAnsi="Times New Roman" w:cs="Times New Roman"/>
          <w:bCs/>
          <w:i/>
          <w:sz w:val="24"/>
          <w:szCs w:val="24"/>
          <w:lang w:eastAsia="ru-RU"/>
        </w:rPr>
      </w:pPr>
      <w:r w:rsidRPr="00593622">
        <w:rPr>
          <w:rFonts w:ascii="Times New Roman" w:eastAsia="Calibri" w:hAnsi="Times New Roman" w:cs="Times New Roman"/>
          <w:bCs/>
          <w:i/>
          <w:sz w:val="24"/>
          <w:szCs w:val="24"/>
          <w:lang w:eastAsia="ru-RU"/>
        </w:rPr>
        <w:t xml:space="preserve">Таблица </w:t>
      </w:r>
      <w:r w:rsidR="00623AAB" w:rsidRPr="00593622">
        <w:rPr>
          <w:rFonts w:ascii="Times New Roman" w:eastAsia="Calibri" w:hAnsi="Times New Roman" w:cs="Times New Roman"/>
          <w:bCs/>
          <w:i/>
          <w:sz w:val="24"/>
          <w:szCs w:val="24"/>
          <w:lang w:eastAsia="ru-RU"/>
        </w:rPr>
        <w:fldChar w:fldCharType="begin"/>
      </w:r>
      <w:r w:rsidRPr="00593622">
        <w:rPr>
          <w:rFonts w:ascii="Times New Roman" w:eastAsia="Calibri" w:hAnsi="Times New Roman" w:cs="Times New Roman"/>
          <w:bCs/>
          <w:i/>
          <w:sz w:val="24"/>
          <w:szCs w:val="24"/>
          <w:lang w:eastAsia="ru-RU"/>
        </w:rPr>
        <w:instrText xml:space="preserve"> STYLEREF 1 \s </w:instrText>
      </w:r>
      <w:r w:rsidR="00623AAB" w:rsidRPr="00593622">
        <w:rPr>
          <w:rFonts w:ascii="Times New Roman" w:eastAsia="Calibri" w:hAnsi="Times New Roman" w:cs="Times New Roman"/>
          <w:bCs/>
          <w:i/>
          <w:sz w:val="24"/>
          <w:szCs w:val="24"/>
          <w:lang w:eastAsia="ru-RU"/>
        </w:rPr>
        <w:fldChar w:fldCharType="separate"/>
      </w:r>
      <w:r w:rsidRPr="00593622">
        <w:rPr>
          <w:rFonts w:ascii="Times New Roman" w:eastAsia="Calibri" w:hAnsi="Times New Roman" w:cs="Times New Roman"/>
          <w:bCs/>
          <w:i/>
          <w:noProof/>
          <w:sz w:val="24"/>
          <w:szCs w:val="24"/>
          <w:lang w:eastAsia="ru-RU"/>
        </w:rPr>
        <w:t>2</w:t>
      </w:r>
      <w:r w:rsidR="00623AAB" w:rsidRPr="00593622">
        <w:rPr>
          <w:rFonts w:ascii="Times New Roman" w:eastAsia="Calibri" w:hAnsi="Times New Roman" w:cs="Times New Roman"/>
          <w:bCs/>
          <w:i/>
          <w:sz w:val="24"/>
          <w:szCs w:val="24"/>
          <w:lang w:eastAsia="ru-RU"/>
        </w:rPr>
        <w:fldChar w:fldCharType="end"/>
      </w:r>
      <w:r w:rsidRPr="00593622">
        <w:rPr>
          <w:rFonts w:ascii="Times New Roman" w:eastAsia="Calibri" w:hAnsi="Times New Roman" w:cs="Times New Roman"/>
          <w:bCs/>
          <w:i/>
          <w:sz w:val="24"/>
          <w:szCs w:val="24"/>
          <w:lang w:eastAsia="ru-RU"/>
        </w:rPr>
        <w:noBreakHyphen/>
      </w:r>
      <w:r w:rsidR="00623AAB" w:rsidRPr="00593622">
        <w:rPr>
          <w:rFonts w:ascii="Times New Roman" w:eastAsia="Calibri" w:hAnsi="Times New Roman" w:cs="Times New Roman"/>
          <w:bCs/>
          <w:i/>
          <w:sz w:val="24"/>
          <w:szCs w:val="24"/>
          <w:lang w:eastAsia="ru-RU"/>
        </w:rPr>
        <w:fldChar w:fldCharType="begin"/>
      </w:r>
      <w:r w:rsidRPr="00593622">
        <w:rPr>
          <w:rFonts w:ascii="Times New Roman" w:eastAsia="Calibri" w:hAnsi="Times New Roman" w:cs="Times New Roman"/>
          <w:bCs/>
          <w:i/>
          <w:sz w:val="24"/>
          <w:szCs w:val="24"/>
          <w:lang w:eastAsia="ru-RU"/>
        </w:rPr>
        <w:instrText xml:space="preserve"> SEQ Таблица \* ARABIC \s 1 </w:instrText>
      </w:r>
      <w:r w:rsidR="00623AAB" w:rsidRPr="00593622">
        <w:rPr>
          <w:rFonts w:ascii="Times New Roman" w:eastAsia="Calibri" w:hAnsi="Times New Roman" w:cs="Times New Roman"/>
          <w:bCs/>
          <w:i/>
          <w:sz w:val="24"/>
          <w:szCs w:val="24"/>
          <w:lang w:eastAsia="ru-RU"/>
        </w:rPr>
        <w:fldChar w:fldCharType="separate"/>
      </w:r>
      <w:r w:rsidRPr="00593622">
        <w:rPr>
          <w:rFonts w:ascii="Times New Roman" w:eastAsia="Calibri" w:hAnsi="Times New Roman" w:cs="Times New Roman"/>
          <w:bCs/>
          <w:i/>
          <w:noProof/>
          <w:sz w:val="24"/>
          <w:szCs w:val="24"/>
          <w:lang w:eastAsia="ru-RU"/>
        </w:rPr>
        <w:t>16</w:t>
      </w:r>
      <w:r w:rsidR="00623AAB" w:rsidRPr="00593622">
        <w:rPr>
          <w:rFonts w:ascii="Times New Roman" w:eastAsia="Calibri" w:hAnsi="Times New Roman" w:cs="Times New Roman"/>
          <w:bCs/>
          <w:i/>
          <w:sz w:val="24"/>
          <w:szCs w:val="24"/>
          <w:lang w:eastAsia="ru-RU"/>
        </w:rPr>
        <w:fldChar w:fldCharType="end"/>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844"/>
        <w:gridCol w:w="8079"/>
      </w:tblGrid>
      <w:tr w:rsidR="00593622" w:rsidRPr="00593622" w:rsidTr="000E3514">
        <w:tc>
          <w:tcPr>
            <w:tcW w:w="709" w:type="dxa"/>
            <w:shd w:val="clear" w:color="auto" w:fill="auto"/>
          </w:tcPr>
          <w:p w:rsidR="00593622" w:rsidRPr="00593622" w:rsidRDefault="00593622" w:rsidP="00593622">
            <w:pPr>
              <w:spacing w:after="0" w:line="240" w:lineRule="auto"/>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w:t>
            </w:r>
          </w:p>
        </w:tc>
        <w:tc>
          <w:tcPr>
            <w:tcW w:w="1844" w:type="dxa"/>
            <w:shd w:val="clear" w:color="auto" w:fill="auto"/>
          </w:tcPr>
          <w:p w:rsidR="00593622" w:rsidRPr="00593622" w:rsidRDefault="00593622" w:rsidP="00593622">
            <w:pPr>
              <w:spacing w:after="0" w:line="240" w:lineRule="auto"/>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Дата</w:t>
            </w:r>
          </w:p>
          <w:p w:rsidR="00593622" w:rsidRPr="00593622" w:rsidRDefault="00593622" w:rsidP="00593622">
            <w:pPr>
              <w:spacing w:after="0" w:line="240" w:lineRule="auto"/>
              <w:contextualSpacing/>
              <w:jc w:val="center"/>
              <w:rPr>
                <w:rFonts w:ascii="Times New Roman" w:eastAsia="Calibri" w:hAnsi="Times New Roman" w:cs="Times New Roman"/>
                <w:sz w:val="24"/>
                <w:szCs w:val="24"/>
              </w:rPr>
            </w:pPr>
            <w:r w:rsidRPr="00593622">
              <w:rPr>
                <w:rFonts w:ascii="Times New Roman" w:eastAsia="Calibri" w:hAnsi="Times New Roman" w:cs="Times New Roman"/>
                <w:i/>
                <w:sz w:val="24"/>
                <w:szCs w:val="24"/>
              </w:rPr>
              <w:t>(месяц)</w:t>
            </w:r>
          </w:p>
        </w:tc>
        <w:tc>
          <w:tcPr>
            <w:tcW w:w="8079" w:type="dxa"/>
            <w:shd w:val="clear" w:color="auto" w:fill="auto"/>
          </w:tcPr>
          <w:p w:rsidR="00593622" w:rsidRPr="00593622" w:rsidRDefault="00593622" w:rsidP="00593622">
            <w:pPr>
              <w:spacing w:after="0" w:line="240" w:lineRule="auto"/>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Мероприятие</w:t>
            </w:r>
          </w:p>
          <w:p w:rsidR="00593622" w:rsidRPr="00593622" w:rsidRDefault="00593622" w:rsidP="00593622">
            <w:pPr>
              <w:spacing w:after="0" w:line="240" w:lineRule="auto"/>
              <w:contextualSpacing/>
              <w:jc w:val="center"/>
              <w:rPr>
                <w:rFonts w:ascii="Times New Roman" w:eastAsia="Calibri" w:hAnsi="Times New Roman" w:cs="Times New Roman"/>
                <w:i/>
                <w:sz w:val="24"/>
                <w:szCs w:val="24"/>
              </w:rPr>
            </w:pPr>
            <w:r w:rsidRPr="00593622">
              <w:rPr>
                <w:rFonts w:ascii="Times New Roman" w:eastAsia="Calibri" w:hAnsi="Times New Roman" w:cs="Times New Roman"/>
                <w:i/>
                <w:sz w:val="24"/>
                <w:szCs w:val="24"/>
              </w:rPr>
              <w:t>(указать тему и организацию, которая планирует проведение мероприятия)</w:t>
            </w:r>
          </w:p>
        </w:tc>
      </w:tr>
      <w:tr w:rsidR="00593622" w:rsidRPr="00593622" w:rsidTr="000E3514">
        <w:tc>
          <w:tcPr>
            <w:tcW w:w="709" w:type="dxa"/>
            <w:shd w:val="clear" w:color="auto" w:fill="auto"/>
          </w:tcPr>
          <w:p w:rsidR="00593622" w:rsidRPr="00593622" w:rsidRDefault="00593622" w:rsidP="000E3514">
            <w:pPr>
              <w:numPr>
                <w:ilvl w:val="0"/>
                <w:numId w:val="33"/>
              </w:numPr>
              <w:spacing w:after="0" w:line="240" w:lineRule="auto"/>
              <w:contextualSpacing/>
              <w:jc w:val="center"/>
              <w:rPr>
                <w:rFonts w:ascii="Times New Roman" w:eastAsia="Calibri" w:hAnsi="Times New Roman" w:cs="Times New Roman"/>
                <w:sz w:val="24"/>
                <w:szCs w:val="24"/>
              </w:rPr>
            </w:pPr>
          </w:p>
        </w:tc>
        <w:tc>
          <w:tcPr>
            <w:tcW w:w="1844" w:type="dxa"/>
            <w:shd w:val="clear" w:color="auto" w:fill="auto"/>
          </w:tcPr>
          <w:p w:rsidR="00593622" w:rsidRPr="00593622" w:rsidRDefault="00593622" w:rsidP="00593622">
            <w:pPr>
              <w:spacing w:after="0" w:line="240" w:lineRule="auto"/>
              <w:contextualSpacing/>
              <w:rPr>
                <w:rFonts w:ascii="Times New Roman" w:eastAsia="Calibri" w:hAnsi="Times New Roman" w:cs="Times New Roman"/>
                <w:sz w:val="24"/>
                <w:szCs w:val="24"/>
              </w:rPr>
            </w:pPr>
            <w:r w:rsidRPr="00593622">
              <w:rPr>
                <w:rFonts w:ascii="Times New Roman" w:eastAsia="Calibri" w:hAnsi="Times New Roman" w:cs="Times New Roman"/>
                <w:sz w:val="24"/>
                <w:szCs w:val="24"/>
              </w:rPr>
              <w:t xml:space="preserve">23.03.2021 </w:t>
            </w:r>
          </w:p>
        </w:tc>
        <w:tc>
          <w:tcPr>
            <w:tcW w:w="8079" w:type="dxa"/>
            <w:shd w:val="clear" w:color="auto" w:fill="auto"/>
          </w:tcPr>
          <w:p w:rsidR="00593622" w:rsidRPr="00593622" w:rsidRDefault="00593622" w:rsidP="00593622">
            <w:pPr>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региональный семинар по теме «Подготовка учащихся к ГИА и ВПР по физике» (ИПКРО РИ)</w:t>
            </w:r>
          </w:p>
        </w:tc>
      </w:tr>
      <w:tr w:rsidR="00593622" w:rsidRPr="00593622" w:rsidTr="000E3514">
        <w:tc>
          <w:tcPr>
            <w:tcW w:w="709" w:type="dxa"/>
            <w:shd w:val="clear" w:color="auto" w:fill="auto"/>
          </w:tcPr>
          <w:p w:rsidR="00593622" w:rsidRPr="00593622" w:rsidRDefault="00593622" w:rsidP="000E3514">
            <w:pPr>
              <w:numPr>
                <w:ilvl w:val="0"/>
                <w:numId w:val="33"/>
              </w:numPr>
              <w:spacing w:after="0" w:line="240" w:lineRule="auto"/>
              <w:contextualSpacing/>
              <w:jc w:val="center"/>
              <w:rPr>
                <w:rFonts w:ascii="Times New Roman" w:eastAsia="Calibri" w:hAnsi="Times New Roman" w:cs="Times New Roman"/>
                <w:sz w:val="24"/>
                <w:szCs w:val="24"/>
              </w:rPr>
            </w:pPr>
          </w:p>
        </w:tc>
        <w:tc>
          <w:tcPr>
            <w:tcW w:w="1844" w:type="dxa"/>
            <w:shd w:val="clear" w:color="auto" w:fill="auto"/>
          </w:tcPr>
          <w:p w:rsidR="00593622" w:rsidRPr="00593622" w:rsidRDefault="00593622" w:rsidP="00593622">
            <w:pPr>
              <w:spacing w:after="0" w:line="240" w:lineRule="auto"/>
              <w:contextualSpacing/>
              <w:rPr>
                <w:rFonts w:ascii="Times New Roman" w:eastAsia="Calibri" w:hAnsi="Times New Roman" w:cs="Times New Roman"/>
                <w:sz w:val="24"/>
                <w:szCs w:val="24"/>
              </w:rPr>
            </w:pPr>
            <w:r w:rsidRPr="00593622">
              <w:rPr>
                <w:rFonts w:ascii="Times New Roman" w:eastAsia="Calibri" w:hAnsi="Times New Roman" w:cs="Times New Roman"/>
                <w:sz w:val="24"/>
                <w:szCs w:val="24"/>
              </w:rPr>
              <w:t>21.08.2021</w:t>
            </w:r>
          </w:p>
        </w:tc>
        <w:tc>
          <w:tcPr>
            <w:tcW w:w="8079" w:type="dxa"/>
            <w:shd w:val="clear" w:color="auto" w:fill="auto"/>
          </w:tcPr>
          <w:p w:rsidR="00593622" w:rsidRPr="00593622" w:rsidRDefault="00593622" w:rsidP="00593622">
            <w:pPr>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Семинар по теме: «Анализ трудных заданий развернутой части КИМ ЕГЭ и способы их решения»</w:t>
            </w:r>
          </w:p>
        </w:tc>
      </w:tr>
      <w:tr w:rsidR="00593622" w:rsidRPr="00593622" w:rsidTr="000E3514">
        <w:tc>
          <w:tcPr>
            <w:tcW w:w="709" w:type="dxa"/>
            <w:shd w:val="clear" w:color="auto" w:fill="auto"/>
          </w:tcPr>
          <w:p w:rsidR="00593622" w:rsidRPr="00593622" w:rsidRDefault="00593622" w:rsidP="000E3514">
            <w:pPr>
              <w:numPr>
                <w:ilvl w:val="0"/>
                <w:numId w:val="33"/>
              </w:numPr>
              <w:spacing w:after="0" w:line="240" w:lineRule="auto"/>
              <w:contextualSpacing/>
              <w:jc w:val="center"/>
              <w:rPr>
                <w:rFonts w:ascii="Times New Roman" w:eastAsia="Calibri" w:hAnsi="Times New Roman" w:cs="Times New Roman"/>
                <w:sz w:val="24"/>
                <w:szCs w:val="24"/>
              </w:rPr>
            </w:pPr>
          </w:p>
        </w:tc>
        <w:tc>
          <w:tcPr>
            <w:tcW w:w="1844" w:type="dxa"/>
            <w:shd w:val="clear" w:color="auto" w:fill="auto"/>
          </w:tcPr>
          <w:p w:rsidR="00593622" w:rsidRPr="00593622" w:rsidRDefault="00593622" w:rsidP="00593622">
            <w:pPr>
              <w:spacing w:after="0" w:line="240" w:lineRule="auto"/>
              <w:contextualSpacing/>
              <w:rPr>
                <w:rFonts w:ascii="Times New Roman" w:eastAsia="Calibri" w:hAnsi="Times New Roman" w:cs="Times New Roman"/>
                <w:sz w:val="24"/>
                <w:szCs w:val="24"/>
              </w:rPr>
            </w:pPr>
            <w:r w:rsidRPr="00593622">
              <w:rPr>
                <w:rFonts w:ascii="Times New Roman" w:eastAsia="Calibri" w:hAnsi="Times New Roman" w:cs="Times New Roman"/>
                <w:sz w:val="24"/>
                <w:szCs w:val="24"/>
              </w:rPr>
              <w:t>В течение года</w:t>
            </w:r>
          </w:p>
        </w:tc>
        <w:tc>
          <w:tcPr>
            <w:tcW w:w="8079" w:type="dxa"/>
            <w:shd w:val="clear" w:color="auto" w:fill="auto"/>
          </w:tcPr>
          <w:p w:rsidR="00593622" w:rsidRPr="00593622" w:rsidRDefault="00593622" w:rsidP="00593622">
            <w:pPr>
              <w:spacing w:after="0" w:line="240" w:lineRule="auto"/>
              <w:contextualSpacing/>
              <w:rPr>
                <w:rFonts w:ascii="Times New Roman" w:eastAsia="Calibri" w:hAnsi="Times New Roman" w:cs="Times New Roman"/>
                <w:sz w:val="24"/>
                <w:szCs w:val="24"/>
              </w:rPr>
            </w:pPr>
            <w:r w:rsidRPr="00593622">
              <w:rPr>
                <w:rFonts w:ascii="Times New Roman" w:eastAsia="Calibri" w:hAnsi="Times New Roman" w:cs="Times New Roman"/>
                <w:sz w:val="24"/>
                <w:szCs w:val="24"/>
              </w:rPr>
              <w:t>Индивидуальные и групповые консультации учителей физики по методике подготовки учащихся к ГИА по физике и наиболее трудным темам курса физики</w:t>
            </w:r>
          </w:p>
        </w:tc>
      </w:tr>
      <w:tr w:rsidR="00593622" w:rsidRPr="00593622" w:rsidTr="000E3514">
        <w:tc>
          <w:tcPr>
            <w:tcW w:w="709" w:type="dxa"/>
            <w:shd w:val="clear" w:color="auto" w:fill="auto"/>
          </w:tcPr>
          <w:p w:rsidR="00593622" w:rsidRPr="00593622" w:rsidRDefault="00593622" w:rsidP="000E3514">
            <w:pPr>
              <w:numPr>
                <w:ilvl w:val="0"/>
                <w:numId w:val="33"/>
              </w:numPr>
              <w:spacing w:after="0" w:line="240" w:lineRule="auto"/>
              <w:contextualSpacing/>
              <w:jc w:val="center"/>
              <w:rPr>
                <w:rFonts w:ascii="Times New Roman" w:eastAsia="Calibri" w:hAnsi="Times New Roman" w:cs="Times New Roman"/>
                <w:sz w:val="24"/>
                <w:szCs w:val="24"/>
              </w:rPr>
            </w:pPr>
          </w:p>
        </w:tc>
        <w:tc>
          <w:tcPr>
            <w:tcW w:w="1844" w:type="dxa"/>
            <w:shd w:val="clear" w:color="auto" w:fill="auto"/>
          </w:tcPr>
          <w:p w:rsidR="00593622" w:rsidRPr="00593622" w:rsidRDefault="00593622" w:rsidP="00593622">
            <w:pPr>
              <w:spacing w:after="0" w:line="240" w:lineRule="auto"/>
              <w:contextualSpacing/>
              <w:rPr>
                <w:rFonts w:ascii="Times New Roman" w:eastAsia="Calibri" w:hAnsi="Times New Roman" w:cs="Times New Roman"/>
                <w:sz w:val="24"/>
                <w:szCs w:val="24"/>
              </w:rPr>
            </w:pPr>
            <w:r w:rsidRPr="00593622">
              <w:rPr>
                <w:rFonts w:ascii="Times New Roman" w:eastAsia="Calibri" w:hAnsi="Times New Roman" w:cs="Times New Roman"/>
                <w:sz w:val="24"/>
                <w:szCs w:val="24"/>
              </w:rPr>
              <w:t>16.09.2021</w:t>
            </w:r>
          </w:p>
        </w:tc>
        <w:tc>
          <w:tcPr>
            <w:tcW w:w="8079" w:type="dxa"/>
            <w:shd w:val="clear" w:color="auto" w:fill="auto"/>
          </w:tcPr>
          <w:p w:rsidR="00593622" w:rsidRPr="00593622" w:rsidRDefault="00593622" w:rsidP="00593622">
            <w:pPr>
              <w:spacing w:after="0" w:line="240" w:lineRule="auto"/>
              <w:contextualSpacing/>
              <w:rPr>
                <w:rFonts w:ascii="Times New Roman" w:eastAsia="Calibri" w:hAnsi="Times New Roman" w:cs="Times New Roman"/>
                <w:sz w:val="24"/>
                <w:szCs w:val="24"/>
              </w:rPr>
            </w:pPr>
            <w:r w:rsidRPr="00593622">
              <w:rPr>
                <w:rFonts w:ascii="Times New Roman" w:eastAsia="Calibri" w:hAnsi="Times New Roman" w:cs="Times New Roman"/>
                <w:sz w:val="24"/>
                <w:szCs w:val="24"/>
              </w:rPr>
              <w:t>Круглый стол по теме «Методы, алгоритмы, приемы выполнения заданий ЕГЭ разного уровня сложности, анализ проблемных заданий разного уровня сложности».</w:t>
            </w:r>
            <w:r w:rsidRPr="00593622">
              <w:rPr>
                <w:rFonts w:ascii="Times New Roman" w:eastAsia="Times New Roman" w:hAnsi="Times New Roman" w:cs="Times New Roman"/>
                <w:sz w:val="24"/>
                <w:szCs w:val="24"/>
              </w:rPr>
              <w:t xml:space="preserve"> (ИПКРО РИ)</w:t>
            </w:r>
          </w:p>
        </w:tc>
      </w:tr>
      <w:tr w:rsidR="00593622" w:rsidRPr="00593622" w:rsidTr="000E3514">
        <w:tc>
          <w:tcPr>
            <w:tcW w:w="709" w:type="dxa"/>
            <w:shd w:val="clear" w:color="auto" w:fill="auto"/>
          </w:tcPr>
          <w:p w:rsidR="00593622" w:rsidRPr="00593622" w:rsidRDefault="00593622" w:rsidP="000E3514">
            <w:pPr>
              <w:numPr>
                <w:ilvl w:val="0"/>
                <w:numId w:val="33"/>
              </w:numPr>
              <w:spacing w:after="0" w:line="240" w:lineRule="auto"/>
              <w:contextualSpacing/>
              <w:jc w:val="center"/>
              <w:rPr>
                <w:rFonts w:ascii="Times New Roman" w:eastAsia="Calibri" w:hAnsi="Times New Roman" w:cs="Times New Roman"/>
                <w:sz w:val="24"/>
                <w:szCs w:val="24"/>
              </w:rPr>
            </w:pPr>
          </w:p>
        </w:tc>
        <w:tc>
          <w:tcPr>
            <w:tcW w:w="1844" w:type="dxa"/>
            <w:shd w:val="clear" w:color="auto" w:fill="auto"/>
          </w:tcPr>
          <w:p w:rsidR="00593622" w:rsidRPr="00593622" w:rsidRDefault="00593622" w:rsidP="00593622">
            <w:pPr>
              <w:spacing w:after="0" w:line="240" w:lineRule="auto"/>
              <w:contextualSpacing/>
              <w:rPr>
                <w:rFonts w:ascii="Times New Roman" w:eastAsia="Calibri" w:hAnsi="Times New Roman" w:cs="Times New Roman"/>
                <w:sz w:val="24"/>
                <w:szCs w:val="24"/>
              </w:rPr>
            </w:pPr>
            <w:r w:rsidRPr="00593622">
              <w:rPr>
                <w:rFonts w:ascii="Times New Roman" w:eastAsia="Calibri" w:hAnsi="Times New Roman" w:cs="Times New Roman"/>
                <w:sz w:val="24"/>
                <w:szCs w:val="24"/>
              </w:rPr>
              <w:t>23.08.2021</w:t>
            </w:r>
          </w:p>
        </w:tc>
        <w:tc>
          <w:tcPr>
            <w:tcW w:w="8079" w:type="dxa"/>
            <w:shd w:val="clear" w:color="auto" w:fill="auto"/>
          </w:tcPr>
          <w:p w:rsidR="00593622" w:rsidRPr="00593622" w:rsidRDefault="00593622" w:rsidP="00593622">
            <w:pPr>
              <w:spacing w:after="0" w:line="259" w:lineRule="auto"/>
              <w:ind w:right="-108"/>
              <w:jc w:val="both"/>
              <w:rPr>
                <w:rFonts w:ascii="Times New Roman" w:eastAsia="Calibri" w:hAnsi="Times New Roman" w:cs="Times New Roman"/>
                <w:sz w:val="24"/>
                <w:szCs w:val="24"/>
              </w:rPr>
            </w:pPr>
            <w:r w:rsidRPr="00593622">
              <w:rPr>
                <w:rFonts w:ascii="Times New Roman" w:eastAsia="Calibri" w:hAnsi="Times New Roman" w:cs="Times New Roman"/>
                <w:sz w:val="24"/>
                <w:szCs w:val="24"/>
              </w:rPr>
              <w:t xml:space="preserve">Обучающий семинар по теме </w:t>
            </w:r>
            <w:r w:rsidRPr="00593622">
              <w:rPr>
                <w:rFonts w:ascii="Times New Roman" w:eastAsia="Calibri" w:hAnsi="Times New Roman" w:cs="Times New Roman"/>
                <w:sz w:val="24"/>
                <w:szCs w:val="24"/>
                <w:lang w:eastAsia="ru-RU"/>
              </w:rPr>
              <w:t>«Типичные ошибки учащихся при выполнении заданий диагностических работ»</w:t>
            </w:r>
            <w:r w:rsidRPr="00593622">
              <w:rPr>
                <w:rFonts w:ascii="Times New Roman" w:eastAsia="Calibri" w:hAnsi="Times New Roman" w:cs="Times New Roman"/>
                <w:sz w:val="24"/>
                <w:szCs w:val="24"/>
              </w:rPr>
              <w:t>.</w:t>
            </w:r>
            <w:r w:rsidRPr="00593622">
              <w:rPr>
                <w:rFonts w:ascii="Times New Roman" w:eastAsia="Times New Roman" w:hAnsi="Times New Roman" w:cs="Times New Roman"/>
                <w:sz w:val="24"/>
                <w:szCs w:val="24"/>
                <w:lang w:eastAsia="ru-RU"/>
              </w:rPr>
              <w:t xml:space="preserve"> (ИПКРО РИ)</w:t>
            </w:r>
          </w:p>
        </w:tc>
      </w:tr>
      <w:tr w:rsidR="00593622" w:rsidRPr="00593622" w:rsidTr="000E3514">
        <w:tc>
          <w:tcPr>
            <w:tcW w:w="709" w:type="dxa"/>
            <w:shd w:val="clear" w:color="auto" w:fill="auto"/>
          </w:tcPr>
          <w:p w:rsidR="00593622" w:rsidRPr="00593622" w:rsidRDefault="00593622" w:rsidP="000E3514">
            <w:pPr>
              <w:numPr>
                <w:ilvl w:val="0"/>
                <w:numId w:val="33"/>
              </w:numPr>
              <w:spacing w:after="0" w:line="240" w:lineRule="auto"/>
              <w:contextualSpacing/>
              <w:jc w:val="center"/>
              <w:rPr>
                <w:rFonts w:ascii="Times New Roman" w:eastAsia="Calibri" w:hAnsi="Times New Roman" w:cs="Times New Roman"/>
                <w:sz w:val="24"/>
                <w:szCs w:val="24"/>
              </w:rPr>
            </w:pPr>
          </w:p>
        </w:tc>
        <w:tc>
          <w:tcPr>
            <w:tcW w:w="1844" w:type="dxa"/>
            <w:shd w:val="clear" w:color="auto" w:fill="auto"/>
          </w:tcPr>
          <w:p w:rsidR="00593622" w:rsidRPr="00593622" w:rsidRDefault="00593622" w:rsidP="00593622">
            <w:pPr>
              <w:spacing w:after="0" w:line="240" w:lineRule="auto"/>
              <w:contextualSpacing/>
              <w:rPr>
                <w:rFonts w:ascii="Times New Roman" w:eastAsia="Calibri" w:hAnsi="Times New Roman" w:cs="Times New Roman"/>
                <w:sz w:val="24"/>
                <w:szCs w:val="24"/>
              </w:rPr>
            </w:pPr>
            <w:r w:rsidRPr="00593622">
              <w:rPr>
                <w:rFonts w:ascii="Times New Roman" w:eastAsia="Calibri" w:hAnsi="Times New Roman" w:cs="Times New Roman"/>
                <w:sz w:val="24"/>
                <w:szCs w:val="24"/>
              </w:rPr>
              <w:t>23.09.2021</w:t>
            </w:r>
          </w:p>
        </w:tc>
        <w:tc>
          <w:tcPr>
            <w:tcW w:w="8079" w:type="dxa"/>
            <w:shd w:val="clear" w:color="auto" w:fill="auto"/>
          </w:tcPr>
          <w:p w:rsidR="00593622" w:rsidRPr="00593622" w:rsidRDefault="00593622" w:rsidP="00593622">
            <w:pPr>
              <w:spacing w:after="160" w:line="259" w:lineRule="auto"/>
              <w:ind w:right="-108"/>
              <w:jc w:val="both"/>
              <w:rPr>
                <w:rFonts w:ascii="Times New Roman" w:eastAsia="Calibri" w:hAnsi="Times New Roman" w:cs="Times New Roman"/>
                <w:sz w:val="24"/>
                <w:szCs w:val="24"/>
              </w:rPr>
            </w:pPr>
            <w:r w:rsidRPr="00593622">
              <w:rPr>
                <w:rFonts w:ascii="Times New Roman" w:eastAsia="Calibri" w:hAnsi="Times New Roman" w:cs="Times New Roman"/>
                <w:sz w:val="24"/>
                <w:szCs w:val="24"/>
              </w:rPr>
              <w:t>Обучающий семинар по теме «Инновационные подходы в организации и проведении учебных занятий, обеспечивающих высокое качество образования при подготовке к ЕГЭ по физике».</w:t>
            </w:r>
            <w:r w:rsidRPr="00593622">
              <w:rPr>
                <w:rFonts w:ascii="Times New Roman" w:eastAsia="Times New Roman" w:hAnsi="Times New Roman" w:cs="Times New Roman"/>
                <w:sz w:val="24"/>
                <w:szCs w:val="24"/>
                <w:lang w:eastAsia="ru-RU"/>
              </w:rPr>
              <w:t xml:space="preserve"> (ИПКРО РИ)</w:t>
            </w:r>
          </w:p>
        </w:tc>
      </w:tr>
      <w:tr w:rsidR="00593622" w:rsidRPr="00593622" w:rsidTr="000E3514">
        <w:tc>
          <w:tcPr>
            <w:tcW w:w="709" w:type="dxa"/>
            <w:shd w:val="clear" w:color="auto" w:fill="auto"/>
          </w:tcPr>
          <w:p w:rsidR="00593622" w:rsidRPr="00593622" w:rsidRDefault="00593622" w:rsidP="000E3514">
            <w:pPr>
              <w:numPr>
                <w:ilvl w:val="0"/>
                <w:numId w:val="33"/>
              </w:numPr>
              <w:spacing w:after="0" w:line="240" w:lineRule="auto"/>
              <w:contextualSpacing/>
              <w:jc w:val="center"/>
              <w:rPr>
                <w:rFonts w:ascii="Times New Roman" w:eastAsia="Calibri" w:hAnsi="Times New Roman" w:cs="Times New Roman"/>
                <w:sz w:val="24"/>
                <w:szCs w:val="24"/>
              </w:rPr>
            </w:pPr>
          </w:p>
        </w:tc>
        <w:tc>
          <w:tcPr>
            <w:tcW w:w="1844" w:type="dxa"/>
            <w:shd w:val="clear" w:color="auto" w:fill="auto"/>
          </w:tcPr>
          <w:p w:rsidR="00593622" w:rsidRPr="00593622" w:rsidRDefault="00593622" w:rsidP="00593622">
            <w:pPr>
              <w:spacing w:after="0" w:line="240" w:lineRule="auto"/>
              <w:contextualSpacing/>
              <w:rPr>
                <w:rFonts w:ascii="Times New Roman" w:eastAsia="Calibri" w:hAnsi="Times New Roman" w:cs="Times New Roman"/>
                <w:sz w:val="24"/>
                <w:szCs w:val="24"/>
              </w:rPr>
            </w:pPr>
            <w:r w:rsidRPr="00593622">
              <w:rPr>
                <w:rFonts w:ascii="Times New Roman" w:eastAsia="Calibri" w:hAnsi="Times New Roman" w:cs="Times New Roman"/>
                <w:sz w:val="24"/>
                <w:szCs w:val="24"/>
              </w:rPr>
              <w:t>30.09.2021</w:t>
            </w:r>
          </w:p>
        </w:tc>
        <w:tc>
          <w:tcPr>
            <w:tcW w:w="8079" w:type="dxa"/>
            <w:shd w:val="clear" w:color="auto" w:fill="auto"/>
          </w:tcPr>
          <w:p w:rsidR="00593622" w:rsidRPr="00593622" w:rsidRDefault="00593622" w:rsidP="00593622">
            <w:pPr>
              <w:spacing w:after="160" w:line="259" w:lineRule="auto"/>
              <w:ind w:right="-108"/>
              <w:jc w:val="both"/>
              <w:rPr>
                <w:rFonts w:ascii="Times New Roman" w:eastAsia="Calibri" w:hAnsi="Times New Roman" w:cs="Times New Roman"/>
                <w:sz w:val="24"/>
                <w:szCs w:val="24"/>
              </w:rPr>
            </w:pPr>
            <w:r w:rsidRPr="00593622">
              <w:rPr>
                <w:rFonts w:ascii="Times New Roman" w:eastAsia="Calibri" w:hAnsi="Times New Roman" w:cs="Times New Roman"/>
                <w:sz w:val="24"/>
                <w:szCs w:val="24"/>
              </w:rPr>
              <w:t xml:space="preserve">Обучающий семинар по теме « Подготовка выпускников 11 класса к сдаче ЕГЭ по физике» </w:t>
            </w:r>
            <w:r w:rsidRPr="00593622">
              <w:rPr>
                <w:rFonts w:ascii="Times New Roman" w:eastAsia="Times New Roman" w:hAnsi="Times New Roman" w:cs="Times New Roman"/>
                <w:sz w:val="24"/>
                <w:szCs w:val="24"/>
                <w:lang w:eastAsia="ru-RU"/>
              </w:rPr>
              <w:t>(ИПКРО РИ)</w:t>
            </w:r>
          </w:p>
        </w:tc>
      </w:tr>
      <w:tr w:rsidR="00593622" w:rsidRPr="00593622" w:rsidTr="000E3514">
        <w:tc>
          <w:tcPr>
            <w:tcW w:w="709" w:type="dxa"/>
            <w:shd w:val="clear" w:color="auto" w:fill="auto"/>
          </w:tcPr>
          <w:p w:rsidR="00593622" w:rsidRPr="00593622" w:rsidRDefault="00593622" w:rsidP="000E3514">
            <w:pPr>
              <w:numPr>
                <w:ilvl w:val="0"/>
                <w:numId w:val="33"/>
              </w:numPr>
              <w:spacing w:after="0" w:line="240" w:lineRule="auto"/>
              <w:contextualSpacing/>
              <w:jc w:val="center"/>
              <w:rPr>
                <w:rFonts w:ascii="Times New Roman" w:eastAsia="Calibri" w:hAnsi="Times New Roman" w:cs="Times New Roman"/>
                <w:sz w:val="24"/>
                <w:szCs w:val="24"/>
              </w:rPr>
            </w:pPr>
          </w:p>
        </w:tc>
        <w:tc>
          <w:tcPr>
            <w:tcW w:w="1844" w:type="dxa"/>
            <w:shd w:val="clear" w:color="auto" w:fill="auto"/>
          </w:tcPr>
          <w:p w:rsidR="00593622" w:rsidRPr="00593622" w:rsidRDefault="00593622" w:rsidP="00593622">
            <w:pPr>
              <w:spacing w:after="0" w:line="240" w:lineRule="auto"/>
              <w:contextualSpacing/>
              <w:rPr>
                <w:rFonts w:ascii="Times New Roman" w:eastAsia="Calibri" w:hAnsi="Times New Roman" w:cs="Times New Roman"/>
                <w:sz w:val="24"/>
                <w:szCs w:val="24"/>
              </w:rPr>
            </w:pPr>
            <w:r w:rsidRPr="00593622">
              <w:rPr>
                <w:rFonts w:ascii="Times New Roman" w:eastAsia="Calibri" w:hAnsi="Times New Roman" w:cs="Times New Roman"/>
                <w:sz w:val="24"/>
                <w:szCs w:val="24"/>
              </w:rPr>
              <w:t>август</w:t>
            </w:r>
          </w:p>
        </w:tc>
        <w:tc>
          <w:tcPr>
            <w:tcW w:w="8079" w:type="dxa"/>
            <w:shd w:val="clear" w:color="auto" w:fill="auto"/>
          </w:tcPr>
          <w:p w:rsidR="00593622" w:rsidRPr="00593622" w:rsidRDefault="00593622" w:rsidP="00593622">
            <w:pPr>
              <w:keepNext/>
              <w:keepLines/>
              <w:spacing w:after="160" w:line="259" w:lineRule="auto"/>
              <w:outlineLvl w:val="2"/>
              <w:rPr>
                <w:rFonts w:ascii="Times New Roman" w:eastAsia="Calibri" w:hAnsi="Times New Roman" w:cs="Times New Roman"/>
                <w:sz w:val="24"/>
                <w:szCs w:val="24"/>
              </w:rPr>
            </w:pPr>
            <w:r w:rsidRPr="00593622">
              <w:rPr>
                <w:rFonts w:ascii="Times New Roman" w:eastAsia="Calibri" w:hAnsi="Times New Roman" w:cs="Times New Roman"/>
                <w:sz w:val="24"/>
                <w:szCs w:val="24"/>
              </w:rPr>
              <w:t>Организация обсуждения предметных результатов и содержания примерной основной образовательной программы среднего общего образования по физике (ИПКРО РИ)</w:t>
            </w:r>
          </w:p>
        </w:tc>
      </w:tr>
      <w:tr w:rsidR="00593622" w:rsidRPr="00593622" w:rsidTr="000E3514">
        <w:tc>
          <w:tcPr>
            <w:tcW w:w="709" w:type="dxa"/>
            <w:shd w:val="clear" w:color="auto" w:fill="auto"/>
          </w:tcPr>
          <w:p w:rsidR="00593622" w:rsidRPr="00593622" w:rsidRDefault="00593622" w:rsidP="000E3514">
            <w:pPr>
              <w:numPr>
                <w:ilvl w:val="0"/>
                <w:numId w:val="33"/>
              </w:numPr>
              <w:spacing w:after="0" w:line="240" w:lineRule="auto"/>
              <w:contextualSpacing/>
              <w:jc w:val="center"/>
              <w:rPr>
                <w:rFonts w:ascii="Times New Roman" w:eastAsia="Calibri" w:hAnsi="Times New Roman" w:cs="Times New Roman"/>
                <w:sz w:val="24"/>
                <w:szCs w:val="24"/>
              </w:rPr>
            </w:pPr>
          </w:p>
        </w:tc>
        <w:tc>
          <w:tcPr>
            <w:tcW w:w="1844" w:type="dxa"/>
            <w:shd w:val="clear" w:color="auto" w:fill="auto"/>
          </w:tcPr>
          <w:p w:rsidR="00593622" w:rsidRPr="00593622" w:rsidRDefault="00593622" w:rsidP="00593622">
            <w:pPr>
              <w:spacing w:after="0" w:line="240" w:lineRule="auto"/>
              <w:contextualSpacing/>
              <w:rPr>
                <w:rFonts w:ascii="Times New Roman" w:eastAsia="Calibri" w:hAnsi="Times New Roman" w:cs="Times New Roman"/>
                <w:sz w:val="24"/>
                <w:szCs w:val="24"/>
              </w:rPr>
            </w:pPr>
            <w:r w:rsidRPr="00593622">
              <w:rPr>
                <w:rFonts w:ascii="Times New Roman" w:eastAsia="Calibri" w:hAnsi="Times New Roman" w:cs="Times New Roman"/>
                <w:sz w:val="24"/>
                <w:szCs w:val="24"/>
              </w:rPr>
              <w:t>август</w:t>
            </w:r>
          </w:p>
        </w:tc>
        <w:tc>
          <w:tcPr>
            <w:tcW w:w="8079" w:type="dxa"/>
            <w:shd w:val="clear" w:color="auto" w:fill="auto"/>
          </w:tcPr>
          <w:p w:rsidR="00593622" w:rsidRPr="00593622" w:rsidRDefault="00593622" w:rsidP="00593622">
            <w:pPr>
              <w:keepNext/>
              <w:keepLines/>
              <w:spacing w:after="160" w:line="259" w:lineRule="auto"/>
              <w:jc w:val="both"/>
              <w:outlineLvl w:val="2"/>
              <w:rPr>
                <w:rFonts w:ascii="Times New Roman" w:eastAsia="Calibri" w:hAnsi="Times New Roman" w:cs="Times New Roman"/>
                <w:sz w:val="24"/>
                <w:szCs w:val="24"/>
              </w:rPr>
            </w:pPr>
            <w:r w:rsidRPr="00593622">
              <w:rPr>
                <w:rFonts w:ascii="Times New Roman" w:eastAsia="Times New Roman" w:hAnsi="Times New Roman" w:cs="Times New Roman"/>
                <w:sz w:val="24"/>
                <w:szCs w:val="24"/>
                <w:lang w:eastAsia="ru-RU"/>
              </w:rPr>
              <w:t>Разработка методических рекомендаций по физике с учетом результатов ЕГЭ-2020 г., ВПР-2020 г. по повышению качества обучения выпускников, демонстрирующих низкие образовательные результаты. (ИПКРО РИ)</w:t>
            </w:r>
          </w:p>
        </w:tc>
      </w:tr>
      <w:tr w:rsidR="00593622" w:rsidRPr="00593622" w:rsidTr="000E3514">
        <w:tc>
          <w:tcPr>
            <w:tcW w:w="709" w:type="dxa"/>
            <w:shd w:val="clear" w:color="auto" w:fill="auto"/>
          </w:tcPr>
          <w:p w:rsidR="00593622" w:rsidRPr="00593622" w:rsidRDefault="00593622" w:rsidP="000E3514">
            <w:pPr>
              <w:numPr>
                <w:ilvl w:val="0"/>
                <w:numId w:val="33"/>
              </w:numPr>
              <w:spacing w:after="0" w:line="240" w:lineRule="auto"/>
              <w:contextualSpacing/>
              <w:jc w:val="center"/>
              <w:rPr>
                <w:rFonts w:ascii="Times New Roman" w:eastAsia="Calibri" w:hAnsi="Times New Roman" w:cs="Times New Roman"/>
                <w:sz w:val="24"/>
                <w:szCs w:val="24"/>
              </w:rPr>
            </w:pPr>
          </w:p>
        </w:tc>
        <w:tc>
          <w:tcPr>
            <w:tcW w:w="1844" w:type="dxa"/>
            <w:shd w:val="clear" w:color="auto" w:fill="auto"/>
          </w:tcPr>
          <w:p w:rsidR="00593622" w:rsidRPr="00593622" w:rsidRDefault="00593622" w:rsidP="00593622">
            <w:pPr>
              <w:spacing w:after="0" w:line="240" w:lineRule="auto"/>
              <w:contextualSpacing/>
              <w:rPr>
                <w:rFonts w:ascii="Times New Roman" w:eastAsia="Calibri" w:hAnsi="Times New Roman" w:cs="Times New Roman"/>
                <w:sz w:val="24"/>
                <w:szCs w:val="24"/>
              </w:rPr>
            </w:pPr>
            <w:r w:rsidRPr="00593622">
              <w:rPr>
                <w:rFonts w:ascii="Times New Roman" w:eastAsia="Calibri" w:hAnsi="Times New Roman" w:cs="Times New Roman"/>
                <w:sz w:val="24"/>
                <w:szCs w:val="24"/>
              </w:rPr>
              <w:t>август</w:t>
            </w:r>
          </w:p>
        </w:tc>
        <w:tc>
          <w:tcPr>
            <w:tcW w:w="8079" w:type="dxa"/>
            <w:shd w:val="clear" w:color="auto" w:fill="auto"/>
          </w:tcPr>
          <w:p w:rsidR="00593622" w:rsidRPr="00593622" w:rsidRDefault="00593622" w:rsidP="00593622">
            <w:pPr>
              <w:spacing w:after="0" w:line="259" w:lineRule="auto"/>
              <w:ind w:right="-108"/>
              <w:jc w:val="both"/>
              <w:rPr>
                <w:rFonts w:ascii="Times New Roman" w:eastAsia="Calibri" w:hAnsi="Times New Roman" w:cs="Times New Roman"/>
                <w:sz w:val="24"/>
                <w:szCs w:val="24"/>
              </w:rPr>
            </w:pPr>
            <w:r w:rsidRPr="00593622">
              <w:rPr>
                <w:rFonts w:ascii="Times New Roman" w:eastAsia="Calibri" w:hAnsi="Times New Roman" w:cs="Times New Roman"/>
                <w:sz w:val="24"/>
                <w:szCs w:val="24"/>
              </w:rPr>
              <w:t xml:space="preserve">Обучающий семинар по теме </w:t>
            </w:r>
            <w:r w:rsidRPr="00593622">
              <w:rPr>
                <w:rFonts w:ascii="Times New Roman" w:eastAsia="Calibri" w:hAnsi="Times New Roman" w:cs="Times New Roman"/>
                <w:sz w:val="24"/>
                <w:szCs w:val="24"/>
                <w:lang w:eastAsia="ru-RU"/>
              </w:rPr>
              <w:t>«</w:t>
            </w:r>
            <w:r w:rsidRPr="00593622">
              <w:rPr>
                <w:rFonts w:ascii="Times New Roman" w:eastAsia="Calibri" w:hAnsi="Times New Roman" w:cs="Times New Roman"/>
                <w:sz w:val="24"/>
                <w:szCs w:val="24"/>
              </w:rPr>
              <w:t>Обновление содержания образования в предметной области; алгоритм разработки рабочих программ по предмету». Презентация рабочих программ по предмету.</w:t>
            </w:r>
          </w:p>
          <w:p w:rsidR="00593622" w:rsidRPr="00593622" w:rsidRDefault="00593622" w:rsidP="00593622">
            <w:pPr>
              <w:spacing w:after="0" w:line="259" w:lineRule="auto"/>
              <w:ind w:right="-108"/>
              <w:jc w:val="both"/>
              <w:rPr>
                <w:rFonts w:ascii="Times New Roman" w:eastAsia="Calibri" w:hAnsi="Times New Roman" w:cs="Times New Roman"/>
                <w:sz w:val="24"/>
                <w:szCs w:val="24"/>
              </w:rPr>
            </w:pPr>
            <w:r w:rsidRPr="00593622">
              <w:rPr>
                <w:rFonts w:ascii="Times New Roman" w:eastAsia="Times New Roman" w:hAnsi="Times New Roman" w:cs="Times New Roman"/>
                <w:sz w:val="24"/>
                <w:szCs w:val="24"/>
                <w:lang w:eastAsia="ru-RU"/>
              </w:rPr>
              <w:t xml:space="preserve"> (ИПКРО РИ)</w:t>
            </w:r>
          </w:p>
        </w:tc>
      </w:tr>
    </w:tbl>
    <w:p w:rsidR="00593622" w:rsidRPr="000E3514" w:rsidRDefault="00593622" w:rsidP="00C41E55">
      <w:pPr>
        <w:keepNext/>
        <w:keepLines/>
        <w:numPr>
          <w:ilvl w:val="2"/>
          <w:numId w:val="103"/>
        </w:numPr>
        <w:tabs>
          <w:tab w:val="left" w:pos="567"/>
        </w:tabs>
        <w:spacing w:before="200" w:after="0"/>
        <w:ind w:left="1224"/>
        <w:jc w:val="both"/>
        <w:outlineLvl w:val="2"/>
        <w:rPr>
          <w:rFonts w:ascii="Times New Roman" w:eastAsia="SimSun" w:hAnsi="Times New Roman" w:cs="Times New Roman"/>
          <w:b/>
          <w:bCs/>
          <w:sz w:val="24"/>
          <w:szCs w:val="24"/>
          <w:lang w:eastAsia="ru-RU"/>
        </w:rPr>
      </w:pPr>
      <w:r w:rsidRPr="000E3514">
        <w:rPr>
          <w:rFonts w:ascii="Times New Roman" w:eastAsia="SimSun" w:hAnsi="Times New Roman" w:cs="Times New Roman"/>
          <w:b/>
          <w:bCs/>
          <w:sz w:val="24"/>
          <w:szCs w:val="24"/>
          <w:lang w:eastAsia="ru-RU"/>
        </w:rPr>
        <w:t>Планируемые корректирующие диагностические работы с учетом результатов ЕГЭ 2021 г.</w:t>
      </w:r>
    </w:p>
    <w:p w:rsidR="00593622" w:rsidRPr="000E3514" w:rsidRDefault="000E3514" w:rsidP="000E3514">
      <w:pPr>
        <w:keepNext/>
        <w:keepLines/>
        <w:tabs>
          <w:tab w:val="left" w:pos="567"/>
        </w:tabs>
        <w:spacing w:after="0"/>
        <w:ind w:hanging="504"/>
        <w:jc w:val="both"/>
        <w:outlineLvl w:val="2"/>
        <w:rPr>
          <w:rFonts w:ascii="Times New Roman" w:eastAsia="SimSun" w:hAnsi="Times New Roman" w:cs="Times New Roman"/>
          <w:bCs/>
          <w:sz w:val="24"/>
          <w:szCs w:val="24"/>
          <w:lang w:eastAsia="ru-RU"/>
        </w:rPr>
      </w:pPr>
      <w:r>
        <w:rPr>
          <w:rFonts w:ascii="Times New Roman" w:eastAsia="SimSun" w:hAnsi="Times New Roman" w:cs="Times New Roman"/>
          <w:bCs/>
          <w:sz w:val="24"/>
          <w:szCs w:val="24"/>
          <w:lang w:eastAsia="ru-RU"/>
        </w:rPr>
        <w:t xml:space="preserve">               </w:t>
      </w:r>
      <w:r w:rsidR="00593622" w:rsidRPr="000E3514">
        <w:rPr>
          <w:rFonts w:ascii="Times New Roman" w:eastAsia="SimSun" w:hAnsi="Times New Roman" w:cs="Times New Roman"/>
          <w:bCs/>
          <w:sz w:val="24"/>
          <w:szCs w:val="24"/>
          <w:lang w:eastAsia="ru-RU"/>
        </w:rPr>
        <w:t xml:space="preserve">Образовательным организациям рекомендуется провести анализ выполнения ЕГЭ выпускниками 2020 года, при необходимости, запланировать проведение диагностических работ, проверяющих отдельные темы (сформированность тех или иных навыков). </w:t>
      </w:r>
    </w:p>
    <w:p w:rsidR="00593622" w:rsidRPr="000E3514" w:rsidRDefault="000E3514" w:rsidP="000E3514">
      <w:pPr>
        <w:keepNext/>
        <w:keepLines/>
        <w:tabs>
          <w:tab w:val="left" w:pos="567"/>
        </w:tabs>
        <w:spacing w:after="0"/>
        <w:ind w:hanging="504"/>
        <w:jc w:val="both"/>
        <w:outlineLvl w:val="2"/>
        <w:rPr>
          <w:rFonts w:ascii="Times New Roman" w:eastAsia="SimSun" w:hAnsi="Times New Roman" w:cs="Times New Roman"/>
          <w:b/>
          <w:bCs/>
          <w:sz w:val="24"/>
          <w:szCs w:val="24"/>
          <w:lang w:eastAsia="ru-RU"/>
        </w:rPr>
      </w:pPr>
      <w:r>
        <w:rPr>
          <w:rFonts w:ascii="Times New Roman" w:eastAsia="SimSun" w:hAnsi="Times New Roman" w:cs="Times New Roman"/>
          <w:bCs/>
          <w:sz w:val="24"/>
          <w:szCs w:val="24"/>
          <w:lang w:eastAsia="ru-RU"/>
        </w:rPr>
        <w:t xml:space="preserve">                 </w:t>
      </w:r>
      <w:r w:rsidR="00593622" w:rsidRPr="000E3514">
        <w:rPr>
          <w:rFonts w:ascii="Times New Roman" w:eastAsia="SimSun" w:hAnsi="Times New Roman" w:cs="Times New Roman"/>
          <w:bCs/>
          <w:sz w:val="24"/>
          <w:szCs w:val="24"/>
          <w:lang w:eastAsia="ru-RU"/>
        </w:rPr>
        <w:t>Проведение диагностических работ по физике на уровне региона в форме ЕГЭ с целью диагностики уровня подготовки и возможностью внесения корректив в подготовку обучающихся по физике с обязательным привлечением родителей выпускников (уровень школы) (март-апрель 2022</w:t>
      </w:r>
      <w:r w:rsidR="00593622" w:rsidRPr="000E3514">
        <w:rPr>
          <w:rFonts w:ascii="Times New Roman" w:eastAsia="SimSun" w:hAnsi="Times New Roman" w:cs="Times New Roman"/>
          <w:b/>
          <w:bCs/>
          <w:sz w:val="24"/>
          <w:szCs w:val="24"/>
          <w:lang w:eastAsia="ru-RU"/>
        </w:rPr>
        <w:t xml:space="preserve"> </w:t>
      </w:r>
    </w:p>
    <w:p w:rsidR="00593622" w:rsidRPr="000E3514" w:rsidRDefault="000E3514" w:rsidP="000E3514">
      <w:pPr>
        <w:spacing w:after="0"/>
        <w:ind w:hanging="504"/>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593622" w:rsidRPr="000E3514">
        <w:rPr>
          <w:rFonts w:ascii="Times New Roman" w:eastAsia="Calibri" w:hAnsi="Times New Roman" w:cs="Times New Roman"/>
          <w:sz w:val="24"/>
          <w:szCs w:val="24"/>
          <w:lang w:eastAsia="ru-RU"/>
        </w:rPr>
        <w:t>Наиболее высокие баллы в регионе в ОО представленных в таблице</w:t>
      </w:r>
    </w:p>
    <w:p w:rsidR="00593622" w:rsidRPr="00593622" w:rsidRDefault="00593622" w:rsidP="00593622">
      <w:pPr>
        <w:spacing w:after="0" w:line="240" w:lineRule="auto"/>
        <w:rPr>
          <w:rFonts w:ascii="Times New Roman" w:eastAsia="Calibri" w:hAnsi="Times New Roman" w:cs="Times New Roman"/>
          <w:sz w:val="24"/>
          <w:szCs w:val="24"/>
          <w:lang w:eastAsia="ru-RU"/>
        </w:rPr>
      </w:pPr>
    </w:p>
    <w:tbl>
      <w:tblPr>
        <w:tblStyle w:val="af0"/>
        <w:tblW w:w="0" w:type="auto"/>
        <w:tblLook w:val="04A0" w:firstRow="1" w:lastRow="0" w:firstColumn="1" w:lastColumn="0" w:noHBand="0" w:noVBand="1"/>
      </w:tblPr>
      <w:tblGrid>
        <w:gridCol w:w="959"/>
        <w:gridCol w:w="5245"/>
        <w:gridCol w:w="1559"/>
      </w:tblGrid>
      <w:tr w:rsidR="00593622" w:rsidRPr="00593622" w:rsidTr="00593622">
        <w:tc>
          <w:tcPr>
            <w:tcW w:w="959" w:type="dxa"/>
          </w:tcPr>
          <w:p w:rsidR="00593622" w:rsidRPr="00593622" w:rsidRDefault="00593622" w:rsidP="00593622">
            <w:pPr>
              <w:rPr>
                <w:rFonts w:ascii="Times New Roman" w:hAnsi="Times New Roman"/>
                <w:sz w:val="24"/>
                <w:szCs w:val="24"/>
              </w:rPr>
            </w:pPr>
          </w:p>
        </w:tc>
        <w:tc>
          <w:tcPr>
            <w:tcW w:w="5245" w:type="dxa"/>
          </w:tcPr>
          <w:p w:rsidR="00593622" w:rsidRPr="00593622" w:rsidRDefault="00593622" w:rsidP="00593622">
            <w:pPr>
              <w:rPr>
                <w:rFonts w:ascii="Times New Roman" w:hAnsi="Times New Roman"/>
                <w:sz w:val="24"/>
                <w:szCs w:val="24"/>
              </w:rPr>
            </w:pPr>
            <w:r w:rsidRPr="00593622">
              <w:rPr>
                <w:rFonts w:ascii="Times New Roman" w:hAnsi="Times New Roman"/>
                <w:sz w:val="24"/>
                <w:szCs w:val="24"/>
              </w:rPr>
              <w:t>ОО</w:t>
            </w:r>
          </w:p>
        </w:tc>
        <w:tc>
          <w:tcPr>
            <w:tcW w:w="1559" w:type="dxa"/>
          </w:tcPr>
          <w:p w:rsidR="00593622" w:rsidRPr="00593622" w:rsidRDefault="00593622" w:rsidP="00593622">
            <w:pPr>
              <w:rPr>
                <w:rFonts w:ascii="Times New Roman" w:hAnsi="Times New Roman"/>
                <w:sz w:val="24"/>
                <w:szCs w:val="24"/>
              </w:rPr>
            </w:pPr>
            <w:r w:rsidRPr="00593622">
              <w:rPr>
                <w:rFonts w:ascii="Times New Roman" w:hAnsi="Times New Roman"/>
                <w:sz w:val="24"/>
                <w:szCs w:val="24"/>
              </w:rPr>
              <w:t>Баллы</w:t>
            </w:r>
          </w:p>
        </w:tc>
      </w:tr>
      <w:tr w:rsidR="00593622" w:rsidRPr="00593622" w:rsidTr="00593622">
        <w:tc>
          <w:tcPr>
            <w:tcW w:w="959" w:type="dxa"/>
          </w:tcPr>
          <w:p w:rsidR="00593622" w:rsidRPr="00593622" w:rsidRDefault="00593622" w:rsidP="000E3514">
            <w:pPr>
              <w:numPr>
                <w:ilvl w:val="0"/>
                <w:numId w:val="35"/>
              </w:numPr>
              <w:rPr>
                <w:rFonts w:ascii="Times New Roman" w:hAnsi="Times New Roman"/>
                <w:sz w:val="24"/>
                <w:szCs w:val="24"/>
              </w:rPr>
            </w:pPr>
          </w:p>
        </w:tc>
        <w:tc>
          <w:tcPr>
            <w:tcW w:w="5245" w:type="dxa"/>
          </w:tcPr>
          <w:p w:rsidR="00593622" w:rsidRPr="00593622" w:rsidRDefault="00593622" w:rsidP="00593622">
            <w:pPr>
              <w:rPr>
                <w:rFonts w:ascii="Times New Roman" w:hAnsi="Times New Roman"/>
                <w:sz w:val="24"/>
                <w:szCs w:val="24"/>
              </w:rPr>
            </w:pPr>
            <w:r w:rsidRPr="00593622">
              <w:rPr>
                <w:rFonts w:ascii="Times New Roman" w:hAnsi="Times New Roman"/>
                <w:sz w:val="24"/>
                <w:szCs w:val="24"/>
              </w:rPr>
              <w:t>Гимназия г. Малгобек</w:t>
            </w:r>
          </w:p>
        </w:tc>
        <w:tc>
          <w:tcPr>
            <w:tcW w:w="1559" w:type="dxa"/>
          </w:tcPr>
          <w:p w:rsidR="00593622" w:rsidRPr="00593622" w:rsidRDefault="00593622" w:rsidP="00593622">
            <w:pPr>
              <w:rPr>
                <w:rFonts w:ascii="Times New Roman" w:hAnsi="Times New Roman"/>
                <w:sz w:val="24"/>
                <w:szCs w:val="24"/>
              </w:rPr>
            </w:pPr>
            <w:r w:rsidRPr="00593622">
              <w:rPr>
                <w:rFonts w:ascii="Times New Roman" w:hAnsi="Times New Roman"/>
                <w:sz w:val="24"/>
                <w:szCs w:val="24"/>
              </w:rPr>
              <w:t>95</w:t>
            </w:r>
          </w:p>
        </w:tc>
      </w:tr>
      <w:tr w:rsidR="00593622" w:rsidRPr="00593622" w:rsidTr="00593622">
        <w:tc>
          <w:tcPr>
            <w:tcW w:w="959" w:type="dxa"/>
          </w:tcPr>
          <w:p w:rsidR="00593622" w:rsidRPr="00593622" w:rsidRDefault="00593622" w:rsidP="000E3514">
            <w:pPr>
              <w:numPr>
                <w:ilvl w:val="0"/>
                <w:numId w:val="35"/>
              </w:numPr>
              <w:rPr>
                <w:rFonts w:ascii="Times New Roman" w:hAnsi="Times New Roman"/>
                <w:sz w:val="24"/>
                <w:szCs w:val="24"/>
              </w:rPr>
            </w:pPr>
          </w:p>
        </w:tc>
        <w:tc>
          <w:tcPr>
            <w:tcW w:w="5245" w:type="dxa"/>
          </w:tcPr>
          <w:p w:rsidR="00593622" w:rsidRPr="00593622" w:rsidRDefault="00593622" w:rsidP="00593622">
            <w:pPr>
              <w:rPr>
                <w:rFonts w:ascii="Times New Roman" w:hAnsi="Times New Roman"/>
                <w:sz w:val="24"/>
                <w:szCs w:val="24"/>
              </w:rPr>
            </w:pPr>
            <w:r w:rsidRPr="00593622">
              <w:rPr>
                <w:rFonts w:ascii="Times New Roman" w:hAnsi="Times New Roman"/>
                <w:sz w:val="24"/>
                <w:szCs w:val="24"/>
              </w:rPr>
              <w:t>ГБОУ СОШ №2 г. Сунжа</w:t>
            </w:r>
          </w:p>
        </w:tc>
        <w:tc>
          <w:tcPr>
            <w:tcW w:w="1559" w:type="dxa"/>
          </w:tcPr>
          <w:p w:rsidR="00593622" w:rsidRPr="00593622" w:rsidRDefault="00593622" w:rsidP="00593622">
            <w:pPr>
              <w:rPr>
                <w:rFonts w:ascii="Times New Roman" w:hAnsi="Times New Roman"/>
                <w:sz w:val="24"/>
                <w:szCs w:val="24"/>
              </w:rPr>
            </w:pPr>
            <w:r w:rsidRPr="00593622">
              <w:rPr>
                <w:rFonts w:ascii="Times New Roman" w:hAnsi="Times New Roman"/>
                <w:sz w:val="24"/>
                <w:szCs w:val="24"/>
              </w:rPr>
              <w:t>93</w:t>
            </w:r>
          </w:p>
        </w:tc>
      </w:tr>
      <w:tr w:rsidR="00593622" w:rsidRPr="00593622" w:rsidTr="00593622">
        <w:tc>
          <w:tcPr>
            <w:tcW w:w="959" w:type="dxa"/>
          </w:tcPr>
          <w:p w:rsidR="00593622" w:rsidRPr="00593622" w:rsidRDefault="00593622" w:rsidP="000E3514">
            <w:pPr>
              <w:numPr>
                <w:ilvl w:val="0"/>
                <w:numId w:val="35"/>
              </w:numPr>
              <w:rPr>
                <w:rFonts w:ascii="Times New Roman" w:hAnsi="Times New Roman"/>
                <w:sz w:val="24"/>
                <w:szCs w:val="24"/>
              </w:rPr>
            </w:pPr>
          </w:p>
        </w:tc>
        <w:tc>
          <w:tcPr>
            <w:tcW w:w="5245" w:type="dxa"/>
          </w:tcPr>
          <w:p w:rsidR="00593622" w:rsidRPr="00593622" w:rsidRDefault="00593622" w:rsidP="00593622">
            <w:pPr>
              <w:rPr>
                <w:rFonts w:ascii="Times New Roman" w:hAnsi="Times New Roman"/>
                <w:sz w:val="24"/>
                <w:szCs w:val="24"/>
              </w:rPr>
            </w:pPr>
            <w:r w:rsidRPr="00593622">
              <w:rPr>
                <w:rFonts w:ascii="Times New Roman" w:hAnsi="Times New Roman"/>
                <w:sz w:val="24"/>
                <w:szCs w:val="24"/>
              </w:rPr>
              <w:t>ГБОУ СОШ № 3 г. Малгобек</w:t>
            </w:r>
          </w:p>
        </w:tc>
        <w:tc>
          <w:tcPr>
            <w:tcW w:w="1559" w:type="dxa"/>
          </w:tcPr>
          <w:p w:rsidR="00593622" w:rsidRPr="00593622" w:rsidRDefault="00593622" w:rsidP="00593622">
            <w:pPr>
              <w:rPr>
                <w:rFonts w:ascii="Times New Roman" w:hAnsi="Times New Roman"/>
                <w:sz w:val="24"/>
                <w:szCs w:val="24"/>
              </w:rPr>
            </w:pPr>
            <w:r w:rsidRPr="00593622">
              <w:rPr>
                <w:rFonts w:ascii="Times New Roman" w:hAnsi="Times New Roman"/>
                <w:sz w:val="24"/>
                <w:szCs w:val="24"/>
              </w:rPr>
              <w:t>87</w:t>
            </w:r>
          </w:p>
        </w:tc>
      </w:tr>
      <w:tr w:rsidR="00593622" w:rsidRPr="00593622" w:rsidTr="00593622">
        <w:tc>
          <w:tcPr>
            <w:tcW w:w="959" w:type="dxa"/>
          </w:tcPr>
          <w:p w:rsidR="00593622" w:rsidRPr="00593622" w:rsidRDefault="00593622" w:rsidP="000E3514">
            <w:pPr>
              <w:numPr>
                <w:ilvl w:val="0"/>
                <w:numId w:val="35"/>
              </w:numPr>
              <w:rPr>
                <w:rFonts w:ascii="Times New Roman" w:hAnsi="Times New Roman"/>
                <w:sz w:val="24"/>
                <w:szCs w:val="24"/>
              </w:rPr>
            </w:pPr>
          </w:p>
        </w:tc>
        <w:tc>
          <w:tcPr>
            <w:tcW w:w="5245" w:type="dxa"/>
          </w:tcPr>
          <w:p w:rsidR="00593622" w:rsidRPr="00593622" w:rsidRDefault="00593622" w:rsidP="00593622">
            <w:pPr>
              <w:rPr>
                <w:rFonts w:ascii="Times New Roman" w:hAnsi="Times New Roman"/>
                <w:sz w:val="24"/>
                <w:szCs w:val="24"/>
              </w:rPr>
            </w:pPr>
            <w:r w:rsidRPr="00593622">
              <w:rPr>
                <w:rFonts w:ascii="Times New Roman" w:hAnsi="Times New Roman"/>
                <w:sz w:val="24"/>
                <w:szCs w:val="24"/>
              </w:rPr>
              <w:t>ГБОУ СОШ №7 г. Назрань</w:t>
            </w:r>
          </w:p>
        </w:tc>
        <w:tc>
          <w:tcPr>
            <w:tcW w:w="1559" w:type="dxa"/>
          </w:tcPr>
          <w:p w:rsidR="00593622" w:rsidRPr="00593622" w:rsidRDefault="00593622" w:rsidP="00593622">
            <w:pPr>
              <w:rPr>
                <w:rFonts w:ascii="Times New Roman" w:hAnsi="Times New Roman"/>
                <w:sz w:val="24"/>
                <w:szCs w:val="24"/>
              </w:rPr>
            </w:pPr>
            <w:r w:rsidRPr="00593622">
              <w:rPr>
                <w:rFonts w:ascii="Times New Roman" w:hAnsi="Times New Roman"/>
                <w:sz w:val="24"/>
                <w:szCs w:val="24"/>
              </w:rPr>
              <w:t>76</w:t>
            </w:r>
          </w:p>
        </w:tc>
      </w:tr>
    </w:tbl>
    <w:p w:rsidR="00593622" w:rsidRPr="00593622" w:rsidRDefault="00593622" w:rsidP="00593622">
      <w:pPr>
        <w:spacing w:after="0" w:line="240" w:lineRule="auto"/>
        <w:rPr>
          <w:rFonts w:ascii="Times New Roman" w:eastAsia="Calibri" w:hAnsi="Times New Roman" w:cs="Times New Roman"/>
          <w:sz w:val="24"/>
          <w:szCs w:val="24"/>
          <w:lang w:eastAsia="ru-RU"/>
        </w:rPr>
      </w:pPr>
    </w:p>
    <w:p w:rsidR="00593622" w:rsidRPr="000E3514" w:rsidRDefault="000E3514" w:rsidP="00593622">
      <w:pPr>
        <w:spacing w:after="0" w:line="240" w:lineRule="auto"/>
        <w:rPr>
          <w:rFonts w:ascii="Times New Roman" w:eastAsia="Calibri" w:hAnsi="Times New Roman" w:cs="Times New Roman"/>
          <w:sz w:val="24"/>
          <w:szCs w:val="24"/>
          <w:lang w:eastAsia="ru-RU"/>
        </w:rPr>
      </w:pPr>
      <w:r w:rsidRPr="000E3514">
        <w:rPr>
          <w:rFonts w:ascii="Times New Roman" w:eastAsia="Calibri" w:hAnsi="Times New Roman" w:cs="Times New Roman"/>
          <w:sz w:val="24"/>
          <w:szCs w:val="24"/>
          <w:lang w:eastAsia="ru-RU"/>
        </w:rPr>
        <w:t xml:space="preserve">ОО </w:t>
      </w:r>
      <w:r w:rsidR="00593622" w:rsidRPr="000E3514">
        <w:rPr>
          <w:rFonts w:ascii="Times New Roman" w:eastAsia="Calibri" w:hAnsi="Times New Roman" w:cs="Times New Roman"/>
          <w:sz w:val="24"/>
          <w:szCs w:val="24"/>
          <w:lang w:eastAsia="ru-RU"/>
        </w:rPr>
        <w:t>учащиеся, которых показали наиболее низкие результаты приведены в таблице</w:t>
      </w:r>
    </w:p>
    <w:p w:rsidR="00593622" w:rsidRPr="00593622" w:rsidRDefault="00593622" w:rsidP="00593622">
      <w:pPr>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 xml:space="preserve"> </w:t>
      </w:r>
    </w:p>
    <w:tbl>
      <w:tblPr>
        <w:tblStyle w:val="af0"/>
        <w:tblW w:w="0" w:type="auto"/>
        <w:tblLook w:val="04A0" w:firstRow="1" w:lastRow="0" w:firstColumn="1" w:lastColumn="0" w:noHBand="0" w:noVBand="1"/>
      </w:tblPr>
      <w:tblGrid>
        <w:gridCol w:w="1101"/>
        <w:gridCol w:w="6662"/>
      </w:tblGrid>
      <w:tr w:rsidR="00593622" w:rsidRPr="00593622" w:rsidTr="000E3514">
        <w:tc>
          <w:tcPr>
            <w:tcW w:w="1101" w:type="dxa"/>
          </w:tcPr>
          <w:p w:rsidR="00593622" w:rsidRPr="00593622" w:rsidRDefault="00593622" w:rsidP="00593622">
            <w:pPr>
              <w:rPr>
                <w:rFonts w:ascii="Times New Roman" w:hAnsi="Times New Roman"/>
                <w:sz w:val="24"/>
                <w:szCs w:val="24"/>
              </w:rPr>
            </w:pPr>
            <w:r w:rsidRPr="00593622">
              <w:rPr>
                <w:rFonts w:ascii="Times New Roman" w:hAnsi="Times New Roman"/>
                <w:sz w:val="24"/>
                <w:szCs w:val="24"/>
              </w:rPr>
              <w:t>№</w:t>
            </w:r>
          </w:p>
        </w:tc>
        <w:tc>
          <w:tcPr>
            <w:tcW w:w="6662" w:type="dxa"/>
          </w:tcPr>
          <w:p w:rsidR="00593622" w:rsidRPr="00593622" w:rsidRDefault="00593622" w:rsidP="00593622">
            <w:pPr>
              <w:rPr>
                <w:rFonts w:ascii="Times New Roman" w:hAnsi="Times New Roman"/>
                <w:sz w:val="24"/>
                <w:szCs w:val="24"/>
              </w:rPr>
            </w:pPr>
            <w:r w:rsidRPr="00593622">
              <w:rPr>
                <w:rFonts w:ascii="Times New Roman" w:hAnsi="Times New Roman"/>
                <w:sz w:val="24"/>
                <w:szCs w:val="24"/>
              </w:rPr>
              <w:t>ОО</w:t>
            </w:r>
          </w:p>
        </w:tc>
      </w:tr>
      <w:tr w:rsidR="00593622" w:rsidRPr="00593622" w:rsidTr="000E3514">
        <w:tc>
          <w:tcPr>
            <w:tcW w:w="1101" w:type="dxa"/>
          </w:tcPr>
          <w:p w:rsidR="00593622" w:rsidRPr="00593622" w:rsidRDefault="00593622" w:rsidP="000E3514">
            <w:pPr>
              <w:numPr>
                <w:ilvl w:val="0"/>
                <w:numId w:val="36"/>
              </w:numPr>
              <w:contextualSpacing/>
              <w:rPr>
                <w:rFonts w:ascii="Times New Roman" w:hAnsi="Times New Roman"/>
                <w:sz w:val="24"/>
                <w:szCs w:val="24"/>
              </w:rPr>
            </w:pPr>
          </w:p>
        </w:tc>
        <w:tc>
          <w:tcPr>
            <w:tcW w:w="6662" w:type="dxa"/>
          </w:tcPr>
          <w:p w:rsidR="00593622" w:rsidRPr="00593622" w:rsidRDefault="00593622" w:rsidP="00593622">
            <w:pPr>
              <w:rPr>
                <w:rFonts w:ascii="Times New Roman" w:hAnsi="Times New Roman"/>
                <w:sz w:val="24"/>
                <w:szCs w:val="24"/>
              </w:rPr>
            </w:pPr>
            <w:r w:rsidRPr="00593622">
              <w:rPr>
                <w:rFonts w:ascii="Times New Roman" w:hAnsi="Times New Roman"/>
                <w:sz w:val="24"/>
                <w:szCs w:val="24"/>
              </w:rPr>
              <w:t>ГБОУ "Гимназия "Марем" г. Магас"</w:t>
            </w:r>
          </w:p>
          <w:p w:rsidR="00593622" w:rsidRPr="00593622" w:rsidRDefault="00593622" w:rsidP="00593622">
            <w:pPr>
              <w:rPr>
                <w:rFonts w:ascii="Times New Roman" w:hAnsi="Times New Roman"/>
                <w:sz w:val="24"/>
                <w:szCs w:val="24"/>
              </w:rPr>
            </w:pPr>
          </w:p>
        </w:tc>
      </w:tr>
      <w:tr w:rsidR="00593622" w:rsidRPr="00593622" w:rsidTr="000E3514">
        <w:tc>
          <w:tcPr>
            <w:tcW w:w="1101" w:type="dxa"/>
          </w:tcPr>
          <w:p w:rsidR="00593622" w:rsidRPr="00593622" w:rsidRDefault="00593622" w:rsidP="000E3514">
            <w:pPr>
              <w:numPr>
                <w:ilvl w:val="0"/>
                <w:numId w:val="36"/>
              </w:numPr>
              <w:contextualSpacing/>
              <w:rPr>
                <w:rFonts w:ascii="Times New Roman" w:hAnsi="Times New Roman"/>
                <w:sz w:val="24"/>
                <w:szCs w:val="24"/>
              </w:rPr>
            </w:pPr>
          </w:p>
        </w:tc>
        <w:tc>
          <w:tcPr>
            <w:tcW w:w="6662" w:type="dxa"/>
            <w:vAlign w:val="center"/>
          </w:tcPr>
          <w:p w:rsidR="00593622" w:rsidRPr="00593622" w:rsidRDefault="00593622" w:rsidP="00593622">
            <w:pPr>
              <w:rPr>
                <w:rFonts w:ascii="Times New Roman" w:hAnsi="Times New Roman"/>
                <w:sz w:val="24"/>
                <w:szCs w:val="24"/>
              </w:rPr>
            </w:pPr>
            <w:r w:rsidRPr="00593622">
              <w:rPr>
                <w:rFonts w:ascii="Times New Roman" w:hAnsi="Times New Roman"/>
                <w:sz w:val="24"/>
                <w:szCs w:val="24"/>
              </w:rPr>
              <w:t>ГБОУ  "СОШ №3 г.Назрань"</w:t>
            </w:r>
          </w:p>
        </w:tc>
      </w:tr>
      <w:tr w:rsidR="00593622" w:rsidRPr="00593622" w:rsidTr="000E3514">
        <w:tc>
          <w:tcPr>
            <w:tcW w:w="1101" w:type="dxa"/>
          </w:tcPr>
          <w:p w:rsidR="00593622" w:rsidRPr="00593622" w:rsidRDefault="00593622" w:rsidP="000E3514">
            <w:pPr>
              <w:numPr>
                <w:ilvl w:val="0"/>
                <w:numId w:val="36"/>
              </w:numPr>
              <w:contextualSpacing/>
              <w:rPr>
                <w:rFonts w:ascii="Times New Roman" w:hAnsi="Times New Roman"/>
                <w:sz w:val="24"/>
                <w:szCs w:val="24"/>
              </w:rPr>
            </w:pPr>
          </w:p>
        </w:tc>
        <w:tc>
          <w:tcPr>
            <w:tcW w:w="6662" w:type="dxa"/>
            <w:vAlign w:val="center"/>
          </w:tcPr>
          <w:p w:rsidR="00593622" w:rsidRPr="00593622" w:rsidRDefault="00593622" w:rsidP="00593622">
            <w:pPr>
              <w:rPr>
                <w:rFonts w:ascii="Times New Roman" w:hAnsi="Times New Roman"/>
                <w:sz w:val="24"/>
                <w:szCs w:val="24"/>
              </w:rPr>
            </w:pPr>
            <w:r w:rsidRPr="00593622">
              <w:rPr>
                <w:rFonts w:ascii="Times New Roman" w:hAnsi="Times New Roman"/>
                <w:sz w:val="24"/>
                <w:szCs w:val="24"/>
              </w:rPr>
              <w:t>ГБОУ  "СОШ № 6 г. Назрань"</w:t>
            </w:r>
          </w:p>
        </w:tc>
      </w:tr>
      <w:tr w:rsidR="00593622" w:rsidRPr="00593622" w:rsidTr="000E3514">
        <w:tc>
          <w:tcPr>
            <w:tcW w:w="1101" w:type="dxa"/>
          </w:tcPr>
          <w:p w:rsidR="00593622" w:rsidRPr="00593622" w:rsidRDefault="00593622" w:rsidP="000E3514">
            <w:pPr>
              <w:numPr>
                <w:ilvl w:val="0"/>
                <w:numId w:val="36"/>
              </w:numPr>
              <w:contextualSpacing/>
              <w:rPr>
                <w:rFonts w:ascii="Times New Roman" w:hAnsi="Times New Roman"/>
                <w:sz w:val="24"/>
                <w:szCs w:val="24"/>
              </w:rPr>
            </w:pPr>
          </w:p>
        </w:tc>
        <w:tc>
          <w:tcPr>
            <w:tcW w:w="6662" w:type="dxa"/>
            <w:vAlign w:val="center"/>
          </w:tcPr>
          <w:p w:rsidR="00593622" w:rsidRPr="00593622" w:rsidRDefault="00593622" w:rsidP="00593622">
            <w:pPr>
              <w:rPr>
                <w:rFonts w:ascii="Times New Roman" w:hAnsi="Times New Roman"/>
                <w:sz w:val="24"/>
                <w:szCs w:val="24"/>
              </w:rPr>
            </w:pPr>
            <w:r w:rsidRPr="00593622">
              <w:rPr>
                <w:rFonts w:ascii="Times New Roman" w:hAnsi="Times New Roman"/>
                <w:sz w:val="24"/>
                <w:szCs w:val="24"/>
              </w:rPr>
              <w:t>ГБОУ "Гимназия" с.п.Али-Юрт</w:t>
            </w:r>
          </w:p>
          <w:p w:rsidR="00593622" w:rsidRPr="00593622" w:rsidRDefault="00593622" w:rsidP="00593622">
            <w:pPr>
              <w:rPr>
                <w:rFonts w:ascii="Times New Roman" w:hAnsi="Times New Roman"/>
                <w:sz w:val="24"/>
                <w:szCs w:val="24"/>
              </w:rPr>
            </w:pPr>
          </w:p>
        </w:tc>
      </w:tr>
      <w:tr w:rsidR="00593622" w:rsidRPr="00593622" w:rsidTr="000E3514">
        <w:tc>
          <w:tcPr>
            <w:tcW w:w="1101" w:type="dxa"/>
          </w:tcPr>
          <w:p w:rsidR="00593622" w:rsidRPr="00593622" w:rsidRDefault="00593622" w:rsidP="000E3514">
            <w:pPr>
              <w:numPr>
                <w:ilvl w:val="0"/>
                <w:numId w:val="36"/>
              </w:numPr>
              <w:contextualSpacing/>
              <w:rPr>
                <w:rFonts w:ascii="Times New Roman" w:hAnsi="Times New Roman"/>
                <w:sz w:val="24"/>
                <w:szCs w:val="24"/>
              </w:rPr>
            </w:pPr>
          </w:p>
        </w:tc>
        <w:tc>
          <w:tcPr>
            <w:tcW w:w="6662" w:type="dxa"/>
            <w:vAlign w:val="center"/>
          </w:tcPr>
          <w:p w:rsidR="00593622" w:rsidRPr="00593622" w:rsidRDefault="00593622" w:rsidP="00593622">
            <w:pPr>
              <w:rPr>
                <w:rFonts w:ascii="Times New Roman" w:hAnsi="Times New Roman"/>
                <w:sz w:val="24"/>
                <w:szCs w:val="24"/>
              </w:rPr>
            </w:pPr>
            <w:r w:rsidRPr="00593622">
              <w:rPr>
                <w:rFonts w:ascii="Times New Roman" w:hAnsi="Times New Roman"/>
                <w:sz w:val="24"/>
                <w:szCs w:val="24"/>
              </w:rPr>
              <w:t>ГБОУ "СОШ №3" с.п. Плиево</w:t>
            </w:r>
          </w:p>
          <w:p w:rsidR="00593622" w:rsidRPr="00593622" w:rsidRDefault="00593622" w:rsidP="00593622">
            <w:pPr>
              <w:rPr>
                <w:rFonts w:ascii="Times New Roman" w:hAnsi="Times New Roman"/>
                <w:sz w:val="24"/>
                <w:szCs w:val="24"/>
              </w:rPr>
            </w:pPr>
          </w:p>
        </w:tc>
      </w:tr>
      <w:tr w:rsidR="00593622" w:rsidRPr="00593622" w:rsidTr="000E3514">
        <w:tc>
          <w:tcPr>
            <w:tcW w:w="1101" w:type="dxa"/>
          </w:tcPr>
          <w:p w:rsidR="00593622" w:rsidRPr="00593622" w:rsidRDefault="00593622" w:rsidP="000E3514">
            <w:pPr>
              <w:numPr>
                <w:ilvl w:val="0"/>
                <w:numId w:val="36"/>
              </w:numPr>
              <w:contextualSpacing/>
              <w:rPr>
                <w:rFonts w:ascii="Times New Roman" w:hAnsi="Times New Roman"/>
                <w:sz w:val="24"/>
                <w:szCs w:val="24"/>
              </w:rPr>
            </w:pPr>
          </w:p>
        </w:tc>
        <w:tc>
          <w:tcPr>
            <w:tcW w:w="6662" w:type="dxa"/>
            <w:vAlign w:val="center"/>
          </w:tcPr>
          <w:p w:rsidR="00593622" w:rsidRPr="00593622" w:rsidRDefault="00593622" w:rsidP="00593622">
            <w:pPr>
              <w:rPr>
                <w:rFonts w:ascii="Times New Roman" w:hAnsi="Times New Roman"/>
                <w:sz w:val="24"/>
                <w:szCs w:val="24"/>
              </w:rPr>
            </w:pPr>
            <w:r w:rsidRPr="00593622">
              <w:rPr>
                <w:rFonts w:ascii="Times New Roman" w:hAnsi="Times New Roman"/>
                <w:sz w:val="24"/>
                <w:szCs w:val="24"/>
              </w:rPr>
              <w:t>ГБОУ "СОШ №1 с.п.Нестеровское"</w:t>
            </w:r>
          </w:p>
        </w:tc>
      </w:tr>
      <w:tr w:rsidR="00593622" w:rsidRPr="00593622" w:rsidTr="000E3514">
        <w:tc>
          <w:tcPr>
            <w:tcW w:w="1101" w:type="dxa"/>
          </w:tcPr>
          <w:p w:rsidR="00593622" w:rsidRPr="00593622" w:rsidRDefault="00593622" w:rsidP="000E3514">
            <w:pPr>
              <w:numPr>
                <w:ilvl w:val="0"/>
                <w:numId w:val="36"/>
              </w:numPr>
              <w:contextualSpacing/>
              <w:rPr>
                <w:rFonts w:ascii="Times New Roman" w:hAnsi="Times New Roman"/>
                <w:sz w:val="24"/>
                <w:szCs w:val="24"/>
              </w:rPr>
            </w:pPr>
          </w:p>
        </w:tc>
        <w:tc>
          <w:tcPr>
            <w:tcW w:w="6662" w:type="dxa"/>
            <w:vAlign w:val="center"/>
          </w:tcPr>
          <w:p w:rsidR="00593622" w:rsidRPr="00593622" w:rsidRDefault="00593622" w:rsidP="00593622">
            <w:pPr>
              <w:rPr>
                <w:rFonts w:ascii="Times New Roman" w:hAnsi="Times New Roman"/>
                <w:sz w:val="24"/>
                <w:szCs w:val="24"/>
              </w:rPr>
            </w:pPr>
            <w:r w:rsidRPr="00593622">
              <w:rPr>
                <w:rFonts w:ascii="Times New Roman" w:hAnsi="Times New Roman"/>
                <w:sz w:val="24"/>
                <w:szCs w:val="24"/>
              </w:rPr>
              <w:t>ГКОУ "СОШ №5 г.Сунжа"</w:t>
            </w:r>
          </w:p>
        </w:tc>
      </w:tr>
      <w:tr w:rsidR="00593622" w:rsidRPr="00593622" w:rsidTr="000E3514">
        <w:tc>
          <w:tcPr>
            <w:tcW w:w="1101" w:type="dxa"/>
          </w:tcPr>
          <w:p w:rsidR="00593622" w:rsidRPr="00593622" w:rsidRDefault="00593622" w:rsidP="000E3514">
            <w:pPr>
              <w:numPr>
                <w:ilvl w:val="0"/>
                <w:numId w:val="36"/>
              </w:numPr>
              <w:contextualSpacing/>
              <w:rPr>
                <w:rFonts w:ascii="Times New Roman" w:hAnsi="Times New Roman"/>
                <w:sz w:val="24"/>
                <w:szCs w:val="24"/>
              </w:rPr>
            </w:pPr>
          </w:p>
        </w:tc>
        <w:tc>
          <w:tcPr>
            <w:tcW w:w="6662" w:type="dxa"/>
            <w:vAlign w:val="center"/>
          </w:tcPr>
          <w:p w:rsidR="00593622" w:rsidRPr="00593622" w:rsidRDefault="00593622" w:rsidP="00593622">
            <w:pPr>
              <w:rPr>
                <w:rFonts w:ascii="Times New Roman" w:hAnsi="Times New Roman"/>
                <w:sz w:val="24"/>
                <w:szCs w:val="24"/>
              </w:rPr>
            </w:pPr>
            <w:r w:rsidRPr="00593622">
              <w:rPr>
                <w:rFonts w:ascii="Times New Roman" w:hAnsi="Times New Roman"/>
                <w:sz w:val="24"/>
                <w:szCs w:val="24"/>
              </w:rPr>
              <w:t>ГБОУ "СОШ №1 с.п. Троицкое"</w:t>
            </w:r>
          </w:p>
        </w:tc>
      </w:tr>
    </w:tbl>
    <w:p w:rsidR="00593622" w:rsidRPr="00593622" w:rsidRDefault="00593622" w:rsidP="00593622">
      <w:pPr>
        <w:tabs>
          <w:tab w:val="left" w:pos="8205"/>
        </w:tabs>
        <w:spacing w:after="0" w:line="240" w:lineRule="auto"/>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ab/>
      </w:r>
    </w:p>
    <w:p w:rsidR="00593622" w:rsidRPr="000E3514" w:rsidRDefault="00593622" w:rsidP="00C41E55">
      <w:pPr>
        <w:keepNext/>
        <w:keepLines/>
        <w:numPr>
          <w:ilvl w:val="2"/>
          <w:numId w:val="103"/>
        </w:numPr>
        <w:tabs>
          <w:tab w:val="left" w:pos="567"/>
        </w:tabs>
        <w:spacing w:before="200" w:after="0" w:line="240" w:lineRule="auto"/>
        <w:ind w:left="1224"/>
        <w:jc w:val="both"/>
        <w:outlineLvl w:val="2"/>
        <w:rPr>
          <w:rFonts w:ascii="Times New Roman" w:eastAsia="SimSun" w:hAnsi="Times New Roman" w:cs="Times New Roman"/>
          <w:b/>
          <w:bCs/>
          <w:sz w:val="24"/>
          <w:szCs w:val="24"/>
          <w:lang w:eastAsia="ru-RU"/>
        </w:rPr>
      </w:pPr>
      <w:r w:rsidRPr="000E3514">
        <w:rPr>
          <w:rFonts w:ascii="Times New Roman" w:eastAsia="SimSun" w:hAnsi="Times New Roman" w:cs="Times New Roman"/>
          <w:b/>
          <w:bCs/>
          <w:sz w:val="24"/>
          <w:szCs w:val="24"/>
          <w:lang w:eastAsia="ru-RU"/>
        </w:rPr>
        <w:t>Трансляция эффективных педагогических практик ОО с наиболее высокими результатами ЕГЭ 2021 г.</w:t>
      </w:r>
    </w:p>
    <w:p w:rsidR="00593622" w:rsidRPr="00593622" w:rsidRDefault="00593622" w:rsidP="00593622">
      <w:pPr>
        <w:keepNext/>
        <w:spacing w:line="240" w:lineRule="auto"/>
        <w:jc w:val="right"/>
        <w:rPr>
          <w:rFonts w:ascii="Times New Roman" w:eastAsia="Calibri" w:hAnsi="Times New Roman" w:cs="Times New Roman"/>
          <w:bCs/>
          <w:i/>
          <w:sz w:val="24"/>
          <w:szCs w:val="24"/>
          <w:lang w:eastAsia="ru-RU"/>
        </w:rPr>
      </w:pPr>
      <w:r w:rsidRPr="00593622">
        <w:rPr>
          <w:rFonts w:ascii="Times New Roman" w:eastAsia="Calibri" w:hAnsi="Times New Roman" w:cs="Times New Roman"/>
          <w:bCs/>
          <w:i/>
          <w:sz w:val="24"/>
          <w:szCs w:val="24"/>
          <w:lang w:eastAsia="ru-RU"/>
        </w:rPr>
        <w:t xml:space="preserve">Таблица </w:t>
      </w:r>
      <w:r w:rsidR="00623AAB" w:rsidRPr="00593622">
        <w:rPr>
          <w:rFonts w:ascii="Times New Roman" w:eastAsia="Calibri" w:hAnsi="Times New Roman" w:cs="Times New Roman"/>
          <w:bCs/>
          <w:i/>
          <w:sz w:val="24"/>
          <w:szCs w:val="24"/>
          <w:lang w:eastAsia="ru-RU"/>
        </w:rPr>
        <w:fldChar w:fldCharType="begin"/>
      </w:r>
      <w:r w:rsidRPr="00593622">
        <w:rPr>
          <w:rFonts w:ascii="Times New Roman" w:eastAsia="Calibri" w:hAnsi="Times New Roman" w:cs="Times New Roman"/>
          <w:bCs/>
          <w:i/>
          <w:sz w:val="24"/>
          <w:szCs w:val="24"/>
          <w:lang w:eastAsia="ru-RU"/>
        </w:rPr>
        <w:instrText xml:space="preserve"> STYLEREF 1 \s </w:instrText>
      </w:r>
      <w:r w:rsidR="00623AAB" w:rsidRPr="00593622">
        <w:rPr>
          <w:rFonts w:ascii="Times New Roman" w:eastAsia="Calibri" w:hAnsi="Times New Roman" w:cs="Times New Roman"/>
          <w:bCs/>
          <w:i/>
          <w:sz w:val="24"/>
          <w:szCs w:val="24"/>
          <w:lang w:eastAsia="ru-RU"/>
        </w:rPr>
        <w:fldChar w:fldCharType="separate"/>
      </w:r>
      <w:r w:rsidRPr="00593622">
        <w:rPr>
          <w:rFonts w:ascii="Times New Roman" w:eastAsia="Calibri" w:hAnsi="Times New Roman" w:cs="Times New Roman"/>
          <w:bCs/>
          <w:i/>
          <w:noProof/>
          <w:sz w:val="24"/>
          <w:szCs w:val="24"/>
          <w:lang w:eastAsia="ru-RU"/>
        </w:rPr>
        <w:t>2</w:t>
      </w:r>
      <w:r w:rsidR="00623AAB" w:rsidRPr="00593622">
        <w:rPr>
          <w:rFonts w:ascii="Times New Roman" w:eastAsia="Calibri" w:hAnsi="Times New Roman" w:cs="Times New Roman"/>
          <w:bCs/>
          <w:i/>
          <w:sz w:val="24"/>
          <w:szCs w:val="24"/>
          <w:lang w:eastAsia="ru-RU"/>
        </w:rPr>
        <w:fldChar w:fldCharType="end"/>
      </w:r>
      <w:r w:rsidRPr="00593622">
        <w:rPr>
          <w:rFonts w:ascii="Times New Roman" w:eastAsia="Calibri" w:hAnsi="Times New Roman" w:cs="Times New Roman"/>
          <w:bCs/>
          <w:i/>
          <w:sz w:val="24"/>
          <w:szCs w:val="24"/>
          <w:lang w:eastAsia="ru-RU"/>
        </w:rPr>
        <w:noBreakHyphen/>
      </w:r>
      <w:r w:rsidR="00623AAB" w:rsidRPr="00593622">
        <w:rPr>
          <w:rFonts w:ascii="Times New Roman" w:eastAsia="Calibri" w:hAnsi="Times New Roman" w:cs="Times New Roman"/>
          <w:bCs/>
          <w:i/>
          <w:sz w:val="24"/>
          <w:szCs w:val="24"/>
          <w:lang w:eastAsia="ru-RU"/>
        </w:rPr>
        <w:fldChar w:fldCharType="begin"/>
      </w:r>
      <w:r w:rsidRPr="00593622">
        <w:rPr>
          <w:rFonts w:ascii="Times New Roman" w:eastAsia="Calibri" w:hAnsi="Times New Roman" w:cs="Times New Roman"/>
          <w:bCs/>
          <w:i/>
          <w:sz w:val="24"/>
          <w:szCs w:val="24"/>
          <w:lang w:eastAsia="ru-RU"/>
        </w:rPr>
        <w:instrText xml:space="preserve"> SEQ Таблица \* ARABIC \s 1 </w:instrText>
      </w:r>
      <w:r w:rsidR="00623AAB" w:rsidRPr="00593622">
        <w:rPr>
          <w:rFonts w:ascii="Times New Roman" w:eastAsia="Calibri" w:hAnsi="Times New Roman" w:cs="Times New Roman"/>
          <w:bCs/>
          <w:i/>
          <w:sz w:val="24"/>
          <w:szCs w:val="24"/>
          <w:lang w:eastAsia="ru-RU"/>
        </w:rPr>
        <w:fldChar w:fldCharType="separate"/>
      </w:r>
      <w:r w:rsidRPr="00593622">
        <w:rPr>
          <w:rFonts w:ascii="Times New Roman" w:eastAsia="Calibri" w:hAnsi="Times New Roman" w:cs="Times New Roman"/>
          <w:bCs/>
          <w:i/>
          <w:noProof/>
          <w:sz w:val="24"/>
          <w:szCs w:val="24"/>
          <w:lang w:eastAsia="ru-RU"/>
        </w:rPr>
        <w:t>17</w:t>
      </w:r>
      <w:r w:rsidR="00623AAB" w:rsidRPr="00593622">
        <w:rPr>
          <w:rFonts w:ascii="Times New Roman" w:eastAsia="Calibri" w:hAnsi="Times New Roman" w:cs="Times New Roman"/>
          <w:bCs/>
          <w:i/>
          <w:sz w:val="24"/>
          <w:szCs w:val="24"/>
          <w:lang w:eastAsia="ru-RU"/>
        </w:rPr>
        <w:fldChar w:fldCharType="end"/>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702"/>
        <w:gridCol w:w="8079"/>
      </w:tblGrid>
      <w:tr w:rsidR="00593622" w:rsidRPr="00593622" w:rsidTr="000E3514">
        <w:tc>
          <w:tcPr>
            <w:tcW w:w="709" w:type="dxa"/>
            <w:shd w:val="clear" w:color="auto" w:fill="auto"/>
          </w:tcPr>
          <w:p w:rsidR="00593622" w:rsidRPr="00593622" w:rsidRDefault="00593622" w:rsidP="00593622">
            <w:pPr>
              <w:spacing w:after="0" w:line="240" w:lineRule="auto"/>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w:t>
            </w:r>
          </w:p>
        </w:tc>
        <w:tc>
          <w:tcPr>
            <w:tcW w:w="1702" w:type="dxa"/>
            <w:shd w:val="clear" w:color="auto" w:fill="auto"/>
          </w:tcPr>
          <w:p w:rsidR="00593622" w:rsidRPr="00593622" w:rsidRDefault="00593622" w:rsidP="00593622">
            <w:pPr>
              <w:spacing w:after="0" w:line="240" w:lineRule="auto"/>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Дата</w:t>
            </w:r>
          </w:p>
          <w:p w:rsidR="00593622" w:rsidRPr="00593622" w:rsidRDefault="00593622" w:rsidP="00593622">
            <w:pPr>
              <w:spacing w:after="0" w:line="240" w:lineRule="auto"/>
              <w:contextualSpacing/>
              <w:jc w:val="center"/>
              <w:rPr>
                <w:rFonts w:ascii="Times New Roman" w:eastAsia="Calibri" w:hAnsi="Times New Roman" w:cs="Times New Roman"/>
                <w:sz w:val="24"/>
                <w:szCs w:val="24"/>
              </w:rPr>
            </w:pPr>
            <w:r w:rsidRPr="00593622">
              <w:rPr>
                <w:rFonts w:ascii="Times New Roman" w:eastAsia="Calibri" w:hAnsi="Times New Roman" w:cs="Times New Roman"/>
                <w:i/>
                <w:sz w:val="24"/>
                <w:szCs w:val="24"/>
              </w:rPr>
              <w:t>(месяц)</w:t>
            </w:r>
          </w:p>
        </w:tc>
        <w:tc>
          <w:tcPr>
            <w:tcW w:w="8079" w:type="dxa"/>
            <w:shd w:val="clear" w:color="auto" w:fill="auto"/>
          </w:tcPr>
          <w:p w:rsidR="00593622" w:rsidRPr="00593622" w:rsidRDefault="00593622" w:rsidP="00593622">
            <w:pPr>
              <w:spacing w:after="0" w:line="240" w:lineRule="auto"/>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Мероприятие</w:t>
            </w:r>
          </w:p>
          <w:p w:rsidR="00593622" w:rsidRPr="00593622" w:rsidRDefault="00593622" w:rsidP="00593622">
            <w:pPr>
              <w:spacing w:after="0" w:line="240" w:lineRule="auto"/>
              <w:contextualSpacing/>
              <w:jc w:val="center"/>
              <w:rPr>
                <w:rFonts w:ascii="Times New Roman" w:eastAsia="Calibri" w:hAnsi="Times New Roman" w:cs="Times New Roman"/>
                <w:i/>
                <w:sz w:val="24"/>
                <w:szCs w:val="24"/>
              </w:rPr>
            </w:pPr>
            <w:r w:rsidRPr="00593622">
              <w:rPr>
                <w:rFonts w:ascii="Times New Roman" w:eastAsia="Calibri" w:hAnsi="Times New Roman" w:cs="Times New Roman"/>
                <w:i/>
                <w:sz w:val="24"/>
                <w:szCs w:val="24"/>
              </w:rPr>
              <w:t>(указать формат, тему и организацию, которая планирует проведение мероприятия)</w:t>
            </w:r>
          </w:p>
        </w:tc>
      </w:tr>
      <w:tr w:rsidR="00593622" w:rsidRPr="00593622" w:rsidTr="000E3514">
        <w:tc>
          <w:tcPr>
            <w:tcW w:w="709" w:type="dxa"/>
            <w:shd w:val="clear" w:color="auto" w:fill="auto"/>
          </w:tcPr>
          <w:p w:rsidR="00593622" w:rsidRPr="00593622" w:rsidRDefault="00593622" w:rsidP="000E3514">
            <w:pPr>
              <w:numPr>
                <w:ilvl w:val="0"/>
                <w:numId w:val="34"/>
              </w:numPr>
              <w:spacing w:after="0" w:line="240" w:lineRule="auto"/>
              <w:contextualSpacing/>
              <w:rPr>
                <w:rFonts w:ascii="Times New Roman" w:eastAsia="Calibri" w:hAnsi="Times New Roman" w:cs="Times New Roman"/>
                <w:sz w:val="24"/>
                <w:szCs w:val="24"/>
              </w:rPr>
            </w:pPr>
          </w:p>
        </w:tc>
        <w:tc>
          <w:tcPr>
            <w:tcW w:w="1702" w:type="dxa"/>
            <w:shd w:val="clear" w:color="auto" w:fill="auto"/>
          </w:tcPr>
          <w:p w:rsidR="00593622" w:rsidRPr="00593622" w:rsidRDefault="00593622" w:rsidP="00593622">
            <w:pPr>
              <w:spacing w:after="0" w:line="240" w:lineRule="auto"/>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декабрь 2021 г.</w:t>
            </w:r>
          </w:p>
        </w:tc>
        <w:tc>
          <w:tcPr>
            <w:tcW w:w="8079" w:type="dxa"/>
            <w:shd w:val="clear" w:color="auto" w:fill="auto"/>
          </w:tcPr>
          <w:p w:rsidR="00593622" w:rsidRPr="00593622" w:rsidRDefault="00593622" w:rsidP="00593622">
            <w:pPr>
              <w:spacing w:after="0" w:line="240" w:lineRule="auto"/>
              <w:contextualSpacing/>
              <w:jc w:val="both"/>
              <w:rPr>
                <w:rFonts w:ascii="Times New Roman" w:eastAsia="Calibri" w:hAnsi="Times New Roman" w:cs="Times New Roman"/>
                <w:sz w:val="24"/>
                <w:szCs w:val="24"/>
              </w:rPr>
            </w:pPr>
            <w:r w:rsidRPr="00593622">
              <w:rPr>
                <w:rFonts w:ascii="Times New Roman" w:eastAsia="Calibri" w:hAnsi="Times New Roman" w:cs="Times New Roman"/>
                <w:sz w:val="24"/>
                <w:szCs w:val="24"/>
              </w:rPr>
              <w:t>Заседания секции учителей физики регионального учебно-методического объединения по общему образованию (ИПКРОРИ)</w:t>
            </w:r>
          </w:p>
        </w:tc>
      </w:tr>
      <w:tr w:rsidR="00593622" w:rsidRPr="00593622" w:rsidTr="000E3514">
        <w:tc>
          <w:tcPr>
            <w:tcW w:w="709" w:type="dxa"/>
            <w:shd w:val="clear" w:color="auto" w:fill="auto"/>
          </w:tcPr>
          <w:p w:rsidR="00593622" w:rsidRPr="00593622" w:rsidRDefault="00593622" w:rsidP="000E3514">
            <w:pPr>
              <w:numPr>
                <w:ilvl w:val="0"/>
                <w:numId w:val="34"/>
              </w:numPr>
              <w:spacing w:after="0" w:line="240" w:lineRule="auto"/>
              <w:contextualSpacing/>
              <w:rPr>
                <w:rFonts w:ascii="Times New Roman" w:eastAsia="Calibri" w:hAnsi="Times New Roman" w:cs="Times New Roman"/>
                <w:sz w:val="24"/>
                <w:szCs w:val="24"/>
              </w:rPr>
            </w:pPr>
          </w:p>
        </w:tc>
        <w:tc>
          <w:tcPr>
            <w:tcW w:w="1702" w:type="dxa"/>
            <w:shd w:val="clear" w:color="auto" w:fill="auto"/>
          </w:tcPr>
          <w:p w:rsidR="00593622" w:rsidRPr="00593622" w:rsidRDefault="00593622" w:rsidP="00593622">
            <w:pPr>
              <w:spacing w:after="0" w:line="240" w:lineRule="auto"/>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В течение года</w:t>
            </w:r>
          </w:p>
        </w:tc>
        <w:tc>
          <w:tcPr>
            <w:tcW w:w="8079" w:type="dxa"/>
            <w:shd w:val="clear" w:color="auto" w:fill="auto"/>
          </w:tcPr>
          <w:p w:rsidR="00593622" w:rsidRPr="00593622" w:rsidRDefault="00593622" w:rsidP="00593622">
            <w:pPr>
              <w:spacing w:after="0" w:line="240" w:lineRule="auto"/>
              <w:contextualSpacing/>
              <w:jc w:val="both"/>
              <w:rPr>
                <w:rFonts w:ascii="Times New Roman" w:eastAsia="Calibri" w:hAnsi="Times New Roman" w:cs="Times New Roman"/>
                <w:sz w:val="24"/>
                <w:szCs w:val="24"/>
              </w:rPr>
            </w:pPr>
            <w:r w:rsidRPr="00593622">
              <w:rPr>
                <w:rFonts w:ascii="Times New Roman" w:eastAsia="Calibri" w:hAnsi="Times New Roman" w:cs="Times New Roman"/>
                <w:sz w:val="24"/>
                <w:szCs w:val="24"/>
              </w:rPr>
              <w:t>Проведение мастер-классов, практических занятий в рамках курсов повышения квалификации на базе образовательных организаций с высокими результатами ЕГЭ 2020 г.:</w:t>
            </w:r>
          </w:p>
        </w:tc>
      </w:tr>
      <w:tr w:rsidR="00593622" w:rsidRPr="00593622" w:rsidTr="000E3514">
        <w:tc>
          <w:tcPr>
            <w:tcW w:w="709" w:type="dxa"/>
            <w:shd w:val="clear" w:color="auto" w:fill="auto"/>
          </w:tcPr>
          <w:p w:rsidR="00593622" w:rsidRPr="00593622" w:rsidRDefault="00593622" w:rsidP="000E3514">
            <w:pPr>
              <w:numPr>
                <w:ilvl w:val="0"/>
                <w:numId w:val="34"/>
              </w:numPr>
              <w:spacing w:after="0" w:line="240" w:lineRule="auto"/>
              <w:contextualSpacing/>
              <w:jc w:val="center"/>
              <w:rPr>
                <w:rFonts w:ascii="Times New Roman" w:eastAsia="Calibri" w:hAnsi="Times New Roman" w:cs="Times New Roman"/>
                <w:sz w:val="24"/>
                <w:szCs w:val="24"/>
              </w:rPr>
            </w:pPr>
          </w:p>
        </w:tc>
        <w:tc>
          <w:tcPr>
            <w:tcW w:w="1702" w:type="dxa"/>
            <w:shd w:val="clear" w:color="auto" w:fill="auto"/>
          </w:tcPr>
          <w:p w:rsidR="00593622" w:rsidRPr="00593622" w:rsidRDefault="00593622" w:rsidP="00593622">
            <w:pPr>
              <w:spacing w:after="0" w:line="240" w:lineRule="auto"/>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В течение года</w:t>
            </w:r>
          </w:p>
        </w:tc>
        <w:tc>
          <w:tcPr>
            <w:tcW w:w="8079" w:type="dxa"/>
            <w:shd w:val="clear" w:color="auto" w:fill="auto"/>
          </w:tcPr>
          <w:p w:rsidR="00593622" w:rsidRPr="00593622" w:rsidRDefault="00593622" w:rsidP="00593622">
            <w:pPr>
              <w:spacing w:after="0" w:line="240" w:lineRule="auto"/>
              <w:contextualSpacing/>
              <w:jc w:val="both"/>
              <w:rPr>
                <w:rFonts w:ascii="Times New Roman" w:eastAsia="Calibri" w:hAnsi="Times New Roman" w:cs="Times New Roman"/>
                <w:sz w:val="24"/>
                <w:szCs w:val="24"/>
              </w:rPr>
            </w:pPr>
            <w:r w:rsidRPr="00593622">
              <w:rPr>
                <w:rFonts w:ascii="Times New Roman" w:eastAsia="Calibri" w:hAnsi="Times New Roman" w:cs="Times New Roman"/>
                <w:sz w:val="24"/>
                <w:szCs w:val="24"/>
              </w:rPr>
              <w:t>Межрегиональный семинар «Республиканская модель поддержки школ с низкими результатами обучения» (ИПКРО РИ)</w:t>
            </w:r>
          </w:p>
        </w:tc>
      </w:tr>
      <w:tr w:rsidR="00593622" w:rsidRPr="00593622" w:rsidTr="000E3514">
        <w:tc>
          <w:tcPr>
            <w:tcW w:w="709" w:type="dxa"/>
            <w:shd w:val="clear" w:color="auto" w:fill="auto"/>
          </w:tcPr>
          <w:p w:rsidR="00593622" w:rsidRPr="00593622" w:rsidRDefault="00593622" w:rsidP="000E3514">
            <w:pPr>
              <w:numPr>
                <w:ilvl w:val="0"/>
                <w:numId w:val="34"/>
              </w:numPr>
              <w:spacing w:after="0" w:line="240" w:lineRule="auto"/>
              <w:contextualSpacing/>
              <w:jc w:val="center"/>
              <w:rPr>
                <w:rFonts w:ascii="Times New Roman" w:eastAsia="Calibri" w:hAnsi="Times New Roman" w:cs="Times New Roman"/>
                <w:sz w:val="24"/>
                <w:szCs w:val="24"/>
              </w:rPr>
            </w:pPr>
          </w:p>
        </w:tc>
        <w:tc>
          <w:tcPr>
            <w:tcW w:w="1702" w:type="dxa"/>
            <w:shd w:val="clear" w:color="auto" w:fill="auto"/>
          </w:tcPr>
          <w:p w:rsidR="00593622" w:rsidRPr="00593622" w:rsidRDefault="00593622" w:rsidP="00593622">
            <w:pPr>
              <w:spacing w:after="0" w:line="240" w:lineRule="auto"/>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март-апрель 2022 г</w:t>
            </w:r>
          </w:p>
        </w:tc>
        <w:tc>
          <w:tcPr>
            <w:tcW w:w="8079" w:type="dxa"/>
            <w:shd w:val="clear" w:color="auto" w:fill="auto"/>
          </w:tcPr>
          <w:p w:rsidR="00593622" w:rsidRPr="00593622" w:rsidRDefault="00593622" w:rsidP="00593622">
            <w:pPr>
              <w:spacing w:after="0" w:line="240" w:lineRule="auto"/>
              <w:contextualSpacing/>
              <w:jc w:val="both"/>
              <w:rPr>
                <w:rFonts w:ascii="Times New Roman" w:eastAsia="Calibri" w:hAnsi="Times New Roman" w:cs="Times New Roman"/>
                <w:sz w:val="24"/>
                <w:szCs w:val="24"/>
              </w:rPr>
            </w:pPr>
            <w:r w:rsidRPr="00593622">
              <w:rPr>
                <w:rFonts w:ascii="Times New Roman" w:eastAsia="Calibri" w:hAnsi="Times New Roman" w:cs="Times New Roman"/>
                <w:sz w:val="24"/>
                <w:szCs w:val="24"/>
              </w:rPr>
              <w:t>Открытые уроки лучших учителей физики ОО республики по темам ЕГЭ, вызывающим затруднения у учащихся (ИПКРО РИ)</w:t>
            </w:r>
          </w:p>
        </w:tc>
      </w:tr>
      <w:tr w:rsidR="00593622" w:rsidRPr="00593622" w:rsidTr="000E3514">
        <w:tc>
          <w:tcPr>
            <w:tcW w:w="709" w:type="dxa"/>
            <w:shd w:val="clear" w:color="auto" w:fill="auto"/>
          </w:tcPr>
          <w:p w:rsidR="00593622" w:rsidRPr="00593622" w:rsidRDefault="00593622" w:rsidP="000E3514">
            <w:pPr>
              <w:numPr>
                <w:ilvl w:val="0"/>
                <w:numId w:val="34"/>
              </w:numPr>
              <w:spacing w:after="0" w:line="240" w:lineRule="auto"/>
              <w:contextualSpacing/>
              <w:jc w:val="center"/>
              <w:rPr>
                <w:rFonts w:ascii="Times New Roman" w:eastAsia="Calibri" w:hAnsi="Times New Roman" w:cs="Times New Roman"/>
                <w:sz w:val="24"/>
                <w:szCs w:val="24"/>
              </w:rPr>
            </w:pPr>
          </w:p>
        </w:tc>
        <w:tc>
          <w:tcPr>
            <w:tcW w:w="1702" w:type="dxa"/>
            <w:shd w:val="clear" w:color="auto" w:fill="auto"/>
          </w:tcPr>
          <w:p w:rsidR="00593622" w:rsidRPr="00593622" w:rsidRDefault="00593622" w:rsidP="00593622">
            <w:pPr>
              <w:spacing w:after="0" w:line="240" w:lineRule="auto"/>
              <w:contextualSpacing/>
              <w:jc w:val="center"/>
              <w:rPr>
                <w:rFonts w:ascii="Times New Roman" w:eastAsia="Calibri" w:hAnsi="Times New Roman" w:cs="Times New Roman"/>
                <w:sz w:val="24"/>
                <w:szCs w:val="24"/>
              </w:rPr>
            </w:pPr>
            <w:r w:rsidRPr="00593622">
              <w:rPr>
                <w:rFonts w:ascii="Times New Roman" w:eastAsia="Calibri" w:hAnsi="Times New Roman" w:cs="Times New Roman"/>
                <w:sz w:val="24"/>
                <w:szCs w:val="24"/>
              </w:rPr>
              <w:t>в течение года</w:t>
            </w:r>
          </w:p>
        </w:tc>
        <w:tc>
          <w:tcPr>
            <w:tcW w:w="8079" w:type="dxa"/>
            <w:shd w:val="clear" w:color="auto" w:fill="auto"/>
          </w:tcPr>
          <w:p w:rsidR="00593622" w:rsidRPr="00593622" w:rsidRDefault="00593622" w:rsidP="00593622">
            <w:pPr>
              <w:spacing w:after="0" w:line="240" w:lineRule="auto"/>
              <w:contextualSpacing/>
              <w:jc w:val="both"/>
              <w:rPr>
                <w:rFonts w:ascii="Times New Roman" w:eastAsia="Calibri" w:hAnsi="Times New Roman" w:cs="Times New Roman"/>
                <w:sz w:val="24"/>
                <w:szCs w:val="24"/>
              </w:rPr>
            </w:pPr>
            <w:r w:rsidRPr="00593622">
              <w:rPr>
                <w:rFonts w:ascii="Times New Roman" w:eastAsia="Calibri" w:hAnsi="Times New Roman" w:cs="Times New Roman"/>
                <w:sz w:val="24"/>
                <w:szCs w:val="24"/>
              </w:rPr>
              <w:t>Организация тематических стажировок по подготовке к ГИА-11 по физике на базе образовательных организаций, демонстрирующих высокие образовательные результаты</w:t>
            </w:r>
          </w:p>
        </w:tc>
      </w:tr>
    </w:tbl>
    <w:p w:rsidR="00593622" w:rsidRPr="00593622" w:rsidRDefault="00593622" w:rsidP="00593622">
      <w:pPr>
        <w:keepNext/>
        <w:keepLines/>
        <w:spacing w:before="480" w:after="0" w:line="240" w:lineRule="auto"/>
        <w:jc w:val="center"/>
        <w:outlineLvl w:val="0"/>
        <w:rPr>
          <w:rFonts w:ascii="Times New Roman" w:eastAsia="SimSun" w:hAnsi="Times New Roman" w:cs="Times New Roman"/>
          <w:b/>
          <w:bCs/>
          <w:sz w:val="24"/>
          <w:szCs w:val="24"/>
          <w:lang w:eastAsia="ru-RU"/>
        </w:rPr>
      </w:pPr>
      <w:r w:rsidRPr="00593622">
        <w:rPr>
          <w:rFonts w:ascii="Times New Roman" w:eastAsia="SimSun" w:hAnsi="Times New Roman" w:cs="Times New Roman"/>
          <w:b/>
          <w:bCs/>
          <w:sz w:val="24"/>
          <w:szCs w:val="24"/>
          <w:lang w:eastAsia="ru-RU"/>
        </w:rPr>
        <w:t xml:space="preserve">СОСТАВИТЕЛИ ОТЧЕТА: </w:t>
      </w:r>
    </w:p>
    <w:p w:rsidR="000F1117" w:rsidRDefault="00593622" w:rsidP="000F1117">
      <w:pPr>
        <w:spacing w:after="0" w:line="360" w:lineRule="auto"/>
        <w:ind w:left="284" w:right="-284" w:hanging="851"/>
        <w:jc w:val="center"/>
        <w:rPr>
          <w:rFonts w:ascii="Times New Roman" w:eastAsia="Calibri" w:hAnsi="Times New Roman" w:cs="Times New Roman"/>
          <w:sz w:val="24"/>
          <w:szCs w:val="24"/>
          <w:lang w:eastAsia="ru-RU"/>
        </w:rPr>
      </w:pPr>
      <w:r w:rsidRPr="00593622">
        <w:rPr>
          <w:rFonts w:ascii="Times New Roman" w:eastAsia="Calibri" w:hAnsi="Times New Roman" w:cs="Times New Roman"/>
          <w:sz w:val="24"/>
          <w:szCs w:val="24"/>
          <w:lang w:eastAsia="ru-RU"/>
        </w:rPr>
        <w:t>Наименование организации, проводящей анализ результатов ЕГЭ по предмету</w:t>
      </w:r>
      <w:r w:rsidR="000F1117">
        <w:rPr>
          <w:rFonts w:ascii="Times New Roman" w:eastAsia="Calibri" w:hAnsi="Times New Roman" w:cs="Times New Roman"/>
          <w:sz w:val="24"/>
          <w:szCs w:val="24"/>
          <w:lang w:eastAsia="ru-RU"/>
        </w:rPr>
        <w:t xml:space="preserve"> </w:t>
      </w:r>
    </w:p>
    <w:p w:rsidR="00593622" w:rsidRDefault="000F1117" w:rsidP="000F1117">
      <w:pPr>
        <w:spacing w:after="0" w:line="360" w:lineRule="auto"/>
        <w:ind w:left="284" w:right="-284" w:hanging="851"/>
        <w:jc w:val="center"/>
        <w:rPr>
          <w:rFonts w:ascii="Times New Roman" w:eastAsia="Calibri" w:hAnsi="Times New Roman" w:cs="Times New Roman"/>
          <w:sz w:val="24"/>
          <w:szCs w:val="24"/>
          <w:u w:val="single"/>
          <w:lang w:eastAsia="ru-RU"/>
        </w:rPr>
      </w:pPr>
      <w:r w:rsidRPr="000F1117">
        <w:rPr>
          <w:rFonts w:ascii="Times New Roman" w:eastAsia="Calibri" w:hAnsi="Times New Roman" w:cs="Times New Roman"/>
          <w:sz w:val="24"/>
          <w:szCs w:val="24"/>
          <w:u w:val="single"/>
          <w:lang w:eastAsia="ru-RU"/>
        </w:rPr>
        <w:t>ФИЗИКА</w:t>
      </w:r>
    </w:p>
    <w:p w:rsidR="000F1117" w:rsidRPr="000F1117" w:rsidRDefault="000F1117" w:rsidP="000F1117">
      <w:pPr>
        <w:spacing w:after="0" w:line="240" w:lineRule="auto"/>
        <w:ind w:left="284" w:right="-284" w:hanging="851"/>
        <w:jc w:val="center"/>
        <w:rPr>
          <w:rFonts w:ascii="Times New Roman" w:eastAsia="Calibri" w:hAnsi="Times New Roman" w:cs="Times New Roman"/>
          <w:b/>
          <w:sz w:val="24"/>
          <w:szCs w:val="24"/>
          <w:lang w:eastAsia="ru-RU"/>
        </w:rPr>
      </w:pPr>
      <w:r w:rsidRPr="000F1117">
        <w:rPr>
          <w:rFonts w:ascii="Times New Roman" w:eastAsia="Calibri" w:hAnsi="Times New Roman" w:cs="Times New Roman"/>
          <w:b/>
          <w:sz w:val="24"/>
          <w:szCs w:val="24"/>
          <w:lang w:eastAsia="ru-RU"/>
        </w:rPr>
        <w:t>Государственное бюджетное образовательное учреждение дополнительно</w:t>
      </w:r>
      <w:r>
        <w:rPr>
          <w:rFonts w:ascii="Times New Roman" w:eastAsia="Calibri" w:hAnsi="Times New Roman" w:cs="Times New Roman"/>
          <w:b/>
          <w:sz w:val="24"/>
          <w:szCs w:val="24"/>
          <w:lang w:eastAsia="ru-RU"/>
        </w:rPr>
        <w:t xml:space="preserve">го </w:t>
      </w:r>
      <w:r w:rsidRPr="000F1117">
        <w:rPr>
          <w:rFonts w:ascii="Times New Roman" w:eastAsia="Calibri" w:hAnsi="Times New Roman" w:cs="Times New Roman"/>
          <w:b/>
          <w:sz w:val="24"/>
          <w:szCs w:val="24"/>
          <w:lang w:eastAsia="ru-RU"/>
        </w:rPr>
        <w:t>профессионально</w:t>
      </w:r>
      <w:r>
        <w:rPr>
          <w:rFonts w:ascii="Times New Roman" w:eastAsia="Calibri" w:hAnsi="Times New Roman" w:cs="Times New Roman"/>
          <w:b/>
          <w:sz w:val="24"/>
          <w:szCs w:val="24"/>
          <w:lang w:eastAsia="ru-RU"/>
        </w:rPr>
        <w:t>го</w:t>
      </w:r>
      <w:r w:rsidRPr="000F1117">
        <w:rPr>
          <w:rFonts w:ascii="Times New Roman" w:eastAsia="Calibri" w:hAnsi="Times New Roman" w:cs="Times New Roman"/>
          <w:b/>
          <w:sz w:val="24"/>
          <w:szCs w:val="24"/>
          <w:lang w:eastAsia="ru-RU"/>
        </w:rPr>
        <w:t xml:space="preserve"> </w:t>
      </w:r>
      <w:r>
        <w:rPr>
          <w:rFonts w:ascii="Times New Roman" w:eastAsia="Calibri" w:hAnsi="Times New Roman" w:cs="Times New Roman"/>
          <w:b/>
          <w:sz w:val="24"/>
          <w:szCs w:val="24"/>
          <w:lang w:eastAsia="ru-RU"/>
        </w:rPr>
        <w:t>образования</w:t>
      </w:r>
      <w:r w:rsidRPr="000F1117">
        <w:rPr>
          <w:rFonts w:ascii="Times New Roman" w:eastAsia="Calibri" w:hAnsi="Times New Roman" w:cs="Times New Roman"/>
          <w:b/>
          <w:sz w:val="24"/>
          <w:szCs w:val="24"/>
          <w:lang w:eastAsia="ru-RU"/>
        </w:rPr>
        <w:t xml:space="preserve"> «Институт повышения квалификации работников образования Республики Ингушетия</w:t>
      </w:r>
      <w:r>
        <w:rPr>
          <w:rFonts w:ascii="Times New Roman" w:eastAsia="Calibri" w:hAnsi="Times New Roman" w:cs="Times New Roman"/>
          <w:b/>
          <w:sz w:val="24"/>
          <w:szCs w:val="24"/>
          <w:lang w:eastAsia="ru-RU"/>
        </w:rPr>
        <w:t>»</w:t>
      </w:r>
    </w:p>
    <w:p w:rsidR="000F1117" w:rsidRPr="00593622" w:rsidRDefault="000F1117" w:rsidP="000F1117">
      <w:pPr>
        <w:spacing w:after="0" w:line="360" w:lineRule="auto"/>
        <w:ind w:left="284" w:right="-284" w:hanging="851"/>
        <w:jc w:val="center"/>
        <w:rPr>
          <w:rFonts w:ascii="Times New Roman" w:eastAsia="Calibri" w:hAnsi="Times New Roman" w:cs="Times New Roman"/>
          <w:sz w:val="24"/>
          <w:szCs w:val="24"/>
          <w:lang w:eastAsia="ru-RU"/>
        </w:rPr>
      </w:pPr>
    </w:p>
    <w:p w:rsidR="00593622" w:rsidRPr="00593622" w:rsidRDefault="00593622" w:rsidP="00593622">
      <w:pPr>
        <w:spacing w:after="0" w:line="240" w:lineRule="auto"/>
        <w:ind w:left="284" w:right="-284" w:hanging="851"/>
        <w:jc w:val="center"/>
        <w:rPr>
          <w:rFonts w:ascii="Times New Roman" w:eastAsia="Calibri" w:hAnsi="Times New Roman" w:cs="Times New Roman"/>
          <w:sz w:val="24"/>
          <w:szCs w:val="24"/>
          <w:lang w:eastAsia="ru-RU"/>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71"/>
        <w:gridCol w:w="3318"/>
        <w:gridCol w:w="2892"/>
      </w:tblGrid>
      <w:tr w:rsidR="00593622" w:rsidRPr="00593622" w:rsidTr="008A1366">
        <w:tc>
          <w:tcPr>
            <w:tcW w:w="709" w:type="dxa"/>
          </w:tcPr>
          <w:p w:rsidR="00593622" w:rsidRPr="00593622" w:rsidRDefault="008A1366" w:rsidP="00593622">
            <w:pPr>
              <w:spacing w:after="0" w:line="240" w:lineRule="auto"/>
              <w:jc w:val="both"/>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1</w:t>
            </w:r>
          </w:p>
        </w:tc>
        <w:tc>
          <w:tcPr>
            <w:tcW w:w="3571" w:type="dxa"/>
            <w:shd w:val="clear" w:color="auto" w:fill="auto"/>
          </w:tcPr>
          <w:p w:rsidR="00593622" w:rsidRPr="00593622" w:rsidRDefault="00593622" w:rsidP="00593622">
            <w:pPr>
              <w:spacing w:after="0" w:line="240" w:lineRule="auto"/>
              <w:jc w:val="both"/>
              <w:rPr>
                <w:rFonts w:ascii="Times New Roman" w:eastAsia="Calibri" w:hAnsi="Times New Roman" w:cs="Times New Roman"/>
                <w:i/>
                <w:iCs/>
                <w:sz w:val="24"/>
                <w:szCs w:val="24"/>
                <w:lang w:eastAsia="ru-RU"/>
              </w:rPr>
            </w:pPr>
            <w:r w:rsidRPr="00593622">
              <w:rPr>
                <w:rFonts w:ascii="Times New Roman" w:eastAsia="Calibri" w:hAnsi="Times New Roman" w:cs="Times New Roman"/>
                <w:i/>
                <w:iCs/>
                <w:sz w:val="24"/>
                <w:szCs w:val="24"/>
                <w:lang w:eastAsia="ru-RU"/>
              </w:rPr>
              <w:t>Ответственный специалист, выполнявший анализ результатов ЕГЭ по предмету</w:t>
            </w:r>
            <w:r w:rsidRPr="00593622">
              <w:rPr>
                <w:rFonts w:ascii="Times New Roman" w:eastAsia="Calibri" w:hAnsi="Times New Roman" w:cs="Times New Roman"/>
                <w:i/>
                <w:iCs/>
                <w:sz w:val="24"/>
                <w:szCs w:val="24"/>
                <w:vertAlign w:val="superscript"/>
                <w:lang w:eastAsia="ru-RU"/>
              </w:rPr>
              <w:footnoteReference w:id="61"/>
            </w:r>
          </w:p>
        </w:tc>
        <w:tc>
          <w:tcPr>
            <w:tcW w:w="3318" w:type="dxa"/>
            <w:shd w:val="clear" w:color="auto" w:fill="auto"/>
          </w:tcPr>
          <w:p w:rsidR="00593622" w:rsidRPr="00593622" w:rsidRDefault="008A1366" w:rsidP="000F1117">
            <w:pPr>
              <w:spacing w:after="0" w:line="240" w:lineRule="auto"/>
              <w:jc w:val="both"/>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 xml:space="preserve">Оздоева Марем Магомед-Алиевна, </w:t>
            </w:r>
            <w:r w:rsidR="000F1117">
              <w:rPr>
                <w:rFonts w:ascii="Times New Roman" w:eastAsia="Calibri" w:hAnsi="Times New Roman" w:cs="Times New Roman"/>
                <w:i/>
                <w:iCs/>
                <w:sz w:val="24"/>
                <w:szCs w:val="24"/>
                <w:lang w:eastAsia="ru-RU"/>
              </w:rPr>
              <w:t>методист по физике, ГБОУ ДПО ИПК РО РИ</w:t>
            </w:r>
          </w:p>
        </w:tc>
        <w:tc>
          <w:tcPr>
            <w:tcW w:w="2892" w:type="dxa"/>
          </w:tcPr>
          <w:p w:rsidR="00593622" w:rsidRPr="00593622" w:rsidRDefault="008A1366" w:rsidP="008A1366">
            <w:pPr>
              <w:spacing w:after="0" w:line="240" w:lineRule="auto"/>
              <w:jc w:val="center"/>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w:t>
            </w:r>
          </w:p>
        </w:tc>
      </w:tr>
    </w:tbl>
    <w:p w:rsidR="00593622" w:rsidRPr="00593622" w:rsidRDefault="00593622" w:rsidP="00593622">
      <w:pPr>
        <w:spacing w:after="0" w:line="240" w:lineRule="auto"/>
        <w:rPr>
          <w:rFonts w:ascii="Times New Roman" w:eastAsia="Calibri" w:hAnsi="Times New Roman" w:cs="Times New Roman"/>
          <w:i/>
          <w:sz w:val="24"/>
          <w:szCs w:val="24"/>
          <w:lang w:eastAsia="ru-RU"/>
        </w:rPr>
      </w:pPr>
    </w:p>
    <w:p w:rsidR="00593622" w:rsidRPr="00593622" w:rsidRDefault="00593622" w:rsidP="00593622">
      <w:pPr>
        <w:spacing w:after="0" w:line="240" w:lineRule="auto"/>
        <w:rPr>
          <w:rFonts w:ascii="Times New Roman" w:eastAsia="Calibri" w:hAnsi="Times New Roman" w:cs="Times New Roman"/>
          <w:i/>
          <w:sz w:val="24"/>
          <w:szCs w:val="24"/>
          <w:lang w:eastAsia="ru-RU"/>
        </w:rPr>
      </w:pPr>
    </w:p>
    <w:p w:rsidR="0093238A" w:rsidRDefault="0093238A" w:rsidP="00485D35">
      <w:pPr>
        <w:pStyle w:val="1"/>
        <w:rPr>
          <w:rStyle w:val="ae"/>
          <w:rFonts w:ascii="Times New Roman" w:hAnsi="Times New Roman"/>
          <w:sz w:val="32"/>
          <w:u w:val="single"/>
        </w:rPr>
      </w:pPr>
      <w:r w:rsidRPr="00FC6BBF">
        <w:t xml:space="preserve">Методический анализ результатов </w:t>
      </w:r>
      <w:r>
        <w:t>ЕГЭ</w:t>
      </w:r>
      <w:r w:rsidRPr="00FC6BBF">
        <w:br/>
      </w:r>
      <w:r w:rsidRPr="006E29C2">
        <w:rPr>
          <w:rStyle w:val="ae"/>
          <w:rFonts w:ascii="Times New Roman" w:hAnsi="Times New Roman"/>
          <w:sz w:val="20"/>
          <w:szCs w:val="20"/>
        </w:rPr>
        <w:br/>
      </w:r>
      <w:r w:rsidRPr="006E29C2">
        <w:rPr>
          <w:rStyle w:val="ae"/>
          <w:rFonts w:ascii="Times New Roman" w:hAnsi="Times New Roman"/>
          <w:sz w:val="32"/>
        </w:rPr>
        <w:t>по___</w:t>
      </w:r>
      <w:r w:rsidRPr="000F1117">
        <w:rPr>
          <w:rStyle w:val="ae"/>
          <w:rFonts w:ascii="Times New Roman" w:hAnsi="Times New Roman"/>
          <w:sz w:val="32"/>
          <w:u w:val="single"/>
        </w:rPr>
        <w:t>_Информатике и ИКТ__________</w:t>
      </w:r>
    </w:p>
    <w:p w:rsidR="000F1117" w:rsidRPr="000F1117" w:rsidRDefault="000F1117" w:rsidP="00DB071F">
      <w:pPr>
        <w:ind w:left="-142"/>
        <w:jc w:val="center"/>
        <w:rPr>
          <w:lang w:eastAsia="ru-RU"/>
        </w:rPr>
      </w:pPr>
    </w:p>
    <w:p w:rsidR="0093238A" w:rsidRPr="00FC6BBF" w:rsidRDefault="0093238A" w:rsidP="0093238A">
      <w:pPr>
        <w:pStyle w:val="2"/>
        <w:jc w:val="center"/>
        <w:rPr>
          <w:rFonts w:ascii="Times New Roman" w:hAnsi="Times New Roman"/>
          <w:b/>
          <w:bCs/>
          <w:color w:val="auto"/>
          <w:sz w:val="28"/>
          <w:szCs w:val="28"/>
        </w:rPr>
      </w:pPr>
      <w:r w:rsidRPr="00FC6BBF">
        <w:rPr>
          <w:rFonts w:ascii="Times New Roman" w:hAnsi="Times New Roman"/>
          <w:b/>
          <w:bCs/>
          <w:color w:val="auto"/>
          <w:sz w:val="28"/>
          <w:szCs w:val="28"/>
        </w:rPr>
        <w:t>РАЗДЕЛ 1. ХАРАКТЕРИСТИКА УЧАСТНИКОВ ЕГЭ</w:t>
      </w:r>
      <w:r>
        <w:rPr>
          <w:rFonts w:ascii="Times New Roman" w:hAnsi="Times New Roman"/>
          <w:b/>
          <w:bCs/>
          <w:color w:val="auto"/>
          <w:sz w:val="28"/>
          <w:szCs w:val="28"/>
        </w:rPr>
        <w:br/>
      </w:r>
      <w:r w:rsidRPr="00FC6BBF">
        <w:rPr>
          <w:rFonts w:ascii="Times New Roman" w:hAnsi="Times New Roman"/>
          <w:b/>
          <w:bCs/>
          <w:color w:val="auto"/>
          <w:sz w:val="28"/>
          <w:szCs w:val="28"/>
        </w:rPr>
        <w:t xml:space="preserve"> ПО УЧЕБНОМУ ПРЕДМЕТУ</w:t>
      </w:r>
    </w:p>
    <w:p w:rsidR="0093238A" w:rsidRPr="00F579AB" w:rsidRDefault="0093238A" w:rsidP="0093238A">
      <w:pPr>
        <w:ind w:left="568" w:hanging="568"/>
        <w:jc w:val="both"/>
      </w:pPr>
    </w:p>
    <w:p w:rsidR="0093238A" w:rsidRPr="00FC6BBF" w:rsidRDefault="0093238A" w:rsidP="00C41E55">
      <w:pPr>
        <w:pStyle w:val="3"/>
        <w:numPr>
          <w:ilvl w:val="1"/>
          <w:numId w:val="103"/>
        </w:numPr>
        <w:tabs>
          <w:tab w:val="left" w:pos="142"/>
        </w:tabs>
        <w:ind w:left="426" w:hanging="852"/>
        <w:rPr>
          <w:rFonts w:ascii="Times New Roman" w:hAnsi="Times New Roman"/>
        </w:rPr>
      </w:pPr>
      <w:r w:rsidRPr="00FC6BBF">
        <w:rPr>
          <w:rFonts w:ascii="Times New Roman" w:hAnsi="Times New Roman"/>
        </w:rPr>
        <w:t>Количество участников ЕГЭ по учебному предмету (за 3</w:t>
      </w:r>
      <w:r>
        <w:rPr>
          <w:rFonts w:ascii="Times New Roman" w:hAnsi="Times New Roman"/>
        </w:rPr>
        <w:t> </w:t>
      </w:r>
      <w:r w:rsidRPr="00FC6BBF">
        <w:rPr>
          <w:rFonts w:ascii="Times New Roman" w:hAnsi="Times New Roman"/>
        </w:rPr>
        <w:t>года)</w:t>
      </w:r>
    </w:p>
    <w:p w:rsidR="0093238A" w:rsidRPr="00AD3663" w:rsidRDefault="0093238A" w:rsidP="0093238A">
      <w:pPr>
        <w:pStyle w:val="af"/>
        <w:keepNext/>
      </w:pPr>
      <w:r w:rsidRPr="00F579AB">
        <w:t xml:space="preserve">Таблица </w:t>
      </w:r>
      <w:fldSimple w:instr=" STYLEREF 1 \s ">
        <w:r w:rsidR="00A15014">
          <w:rPr>
            <w:noProof/>
          </w:rPr>
          <w:t>3</w:t>
        </w:r>
      </w:fldSimple>
      <w:r>
        <w:noBreakHyphen/>
      </w:r>
      <w:fldSimple w:instr=" SEQ Таблица \* ARABIC \s 1 ">
        <w:r w:rsidR="00A15014">
          <w:rPr>
            <w:noProof/>
          </w:rPr>
          <w:t>1</w:t>
        </w:r>
      </w:fldSimple>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93238A" w:rsidRPr="00634251" w:rsidTr="0093238A">
        <w:tc>
          <w:tcPr>
            <w:tcW w:w="1629" w:type="pct"/>
            <w:gridSpan w:val="2"/>
          </w:tcPr>
          <w:p w:rsidR="0093238A" w:rsidRPr="00B86ACD" w:rsidRDefault="0093238A" w:rsidP="0093238A">
            <w:pPr>
              <w:tabs>
                <w:tab w:val="left" w:pos="10320"/>
              </w:tabs>
              <w:jc w:val="center"/>
              <w:rPr>
                <w:b/>
                <w:noProof/>
                <w:lang w:val="en-US"/>
              </w:rPr>
            </w:pPr>
            <w:r w:rsidRPr="00634251">
              <w:rPr>
                <w:b/>
                <w:noProof/>
              </w:rPr>
              <w:t>20</w:t>
            </w:r>
            <w:r>
              <w:rPr>
                <w:b/>
                <w:noProof/>
                <w:lang w:val="en-US"/>
              </w:rPr>
              <w:t>19</w:t>
            </w:r>
          </w:p>
        </w:tc>
        <w:tc>
          <w:tcPr>
            <w:tcW w:w="1633" w:type="pct"/>
            <w:gridSpan w:val="2"/>
          </w:tcPr>
          <w:p w:rsidR="0093238A" w:rsidRPr="00634251" w:rsidRDefault="0093238A" w:rsidP="0093238A">
            <w:pPr>
              <w:tabs>
                <w:tab w:val="left" w:pos="10320"/>
              </w:tabs>
              <w:jc w:val="center"/>
              <w:rPr>
                <w:b/>
                <w:noProof/>
              </w:rPr>
            </w:pPr>
            <w:r w:rsidRPr="00634251">
              <w:rPr>
                <w:b/>
                <w:noProof/>
              </w:rPr>
              <w:t>20</w:t>
            </w:r>
            <w:r>
              <w:rPr>
                <w:b/>
                <w:noProof/>
                <w:lang w:val="en-US"/>
              </w:rPr>
              <w:t>20</w:t>
            </w:r>
          </w:p>
        </w:tc>
        <w:tc>
          <w:tcPr>
            <w:tcW w:w="1737" w:type="pct"/>
            <w:gridSpan w:val="2"/>
          </w:tcPr>
          <w:p w:rsidR="0093238A" w:rsidRPr="00B86ACD" w:rsidRDefault="0093238A" w:rsidP="0093238A">
            <w:pPr>
              <w:tabs>
                <w:tab w:val="left" w:pos="10320"/>
              </w:tabs>
              <w:jc w:val="center"/>
              <w:rPr>
                <w:b/>
                <w:noProof/>
                <w:lang w:val="en-US"/>
              </w:rPr>
            </w:pPr>
            <w:r w:rsidRPr="00634251">
              <w:rPr>
                <w:b/>
                <w:noProof/>
              </w:rPr>
              <w:t>202</w:t>
            </w:r>
            <w:r>
              <w:rPr>
                <w:b/>
                <w:noProof/>
                <w:lang w:val="en-US"/>
              </w:rPr>
              <w:t>1</w:t>
            </w:r>
          </w:p>
        </w:tc>
      </w:tr>
      <w:tr w:rsidR="0093238A" w:rsidRPr="00634251" w:rsidTr="0093238A">
        <w:tc>
          <w:tcPr>
            <w:tcW w:w="815" w:type="pct"/>
            <w:vAlign w:val="center"/>
          </w:tcPr>
          <w:p w:rsidR="0093238A" w:rsidRPr="00634251" w:rsidRDefault="0093238A" w:rsidP="0093238A">
            <w:pPr>
              <w:tabs>
                <w:tab w:val="left" w:pos="10320"/>
              </w:tabs>
              <w:jc w:val="center"/>
              <w:rPr>
                <w:noProof/>
              </w:rPr>
            </w:pPr>
            <w:r w:rsidRPr="00634251">
              <w:rPr>
                <w:noProof/>
              </w:rPr>
              <w:t>чел.</w:t>
            </w:r>
          </w:p>
        </w:tc>
        <w:tc>
          <w:tcPr>
            <w:tcW w:w="815"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c>
          <w:tcPr>
            <w:tcW w:w="817" w:type="pct"/>
            <w:vAlign w:val="center"/>
          </w:tcPr>
          <w:p w:rsidR="0093238A" w:rsidRPr="00634251" w:rsidRDefault="0093238A" w:rsidP="0093238A">
            <w:pPr>
              <w:tabs>
                <w:tab w:val="left" w:pos="10320"/>
              </w:tabs>
              <w:jc w:val="center"/>
              <w:rPr>
                <w:noProof/>
              </w:rPr>
            </w:pPr>
            <w:r w:rsidRPr="00634251">
              <w:rPr>
                <w:noProof/>
              </w:rPr>
              <w:t>чел.</w:t>
            </w:r>
          </w:p>
        </w:tc>
        <w:tc>
          <w:tcPr>
            <w:tcW w:w="816"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c>
          <w:tcPr>
            <w:tcW w:w="816" w:type="pct"/>
            <w:vAlign w:val="center"/>
          </w:tcPr>
          <w:p w:rsidR="0093238A" w:rsidRPr="00634251" w:rsidRDefault="0093238A" w:rsidP="0093238A">
            <w:pPr>
              <w:tabs>
                <w:tab w:val="left" w:pos="10320"/>
              </w:tabs>
              <w:jc w:val="center"/>
              <w:rPr>
                <w:noProof/>
              </w:rPr>
            </w:pPr>
            <w:r w:rsidRPr="00634251">
              <w:rPr>
                <w:noProof/>
              </w:rPr>
              <w:t>чел.</w:t>
            </w:r>
          </w:p>
        </w:tc>
        <w:tc>
          <w:tcPr>
            <w:tcW w:w="921"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r>
      <w:tr w:rsidR="0093238A" w:rsidRPr="00634251" w:rsidTr="0093238A">
        <w:tc>
          <w:tcPr>
            <w:tcW w:w="815" w:type="pct"/>
            <w:vAlign w:val="center"/>
          </w:tcPr>
          <w:p w:rsidR="0093238A" w:rsidRPr="006E29C2" w:rsidRDefault="0093238A" w:rsidP="0093238A">
            <w:pPr>
              <w:jc w:val="center"/>
              <w:rPr>
                <w:lang w:val="en-US"/>
              </w:rPr>
            </w:pPr>
            <w:r>
              <w:rPr>
                <w:lang w:val="en-US"/>
              </w:rPr>
              <w:t>68</w:t>
            </w:r>
          </w:p>
        </w:tc>
        <w:tc>
          <w:tcPr>
            <w:tcW w:w="815" w:type="pct"/>
            <w:vAlign w:val="bottom"/>
          </w:tcPr>
          <w:p w:rsidR="0093238A" w:rsidRPr="006E29C2" w:rsidRDefault="0093238A" w:rsidP="0093238A">
            <w:pPr>
              <w:jc w:val="center"/>
              <w:rPr>
                <w:lang w:val="en-US"/>
              </w:rPr>
            </w:pPr>
            <w:r>
              <w:rPr>
                <w:lang w:val="en-US"/>
              </w:rPr>
              <w:t>2.46</w:t>
            </w:r>
          </w:p>
        </w:tc>
        <w:tc>
          <w:tcPr>
            <w:tcW w:w="817" w:type="pct"/>
            <w:vAlign w:val="center"/>
          </w:tcPr>
          <w:p w:rsidR="0093238A" w:rsidRPr="006E29C2" w:rsidRDefault="0093238A" w:rsidP="0093238A">
            <w:pPr>
              <w:tabs>
                <w:tab w:val="left" w:pos="10320"/>
              </w:tabs>
              <w:jc w:val="center"/>
              <w:rPr>
                <w:noProof/>
                <w:lang w:val="en-US"/>
              </w:rPr>
            </w:pPr>
            <w:r>
              <w:rPr>
                <w:noProof/>
                <w:lang w:val="en-US"/>
              </w:rPr>
              <w:t>72</w:t>
            </w:r>
          </w:p>
        </w:tc>
        <w:tc>
          <w:tcPr>
            <w:tcW w:w="816" w:type="pct"/>
            <w:vAlign w:val="center"/>
          </w:tcPr>
          <w:p w:rsidR="0093238A" w:rsidRPr="006E29C2" w:rsidRDefault="0093238A" w:rsidP="0093238A">
            <w:pPr>
              <w:tabs>
                <w:tab w:val="left" w:pos="10320"/>
              </w:tabs>
              <w:jc w:val="center"/>
              <w:rPr>
                <w:noProof/>
                <w:lang w:val="en-US"/>
              </w:rPr>
            </w:pPr>
            <w:r>
              <w:rPr>
                <w:noProof/>
                <w:lang w:val="en-US"/>
              </w:rPr>
              <w:t>3.54</w:t>
            </w:r>
          </w:p>
        </w:tc>
        <w:tc>
          <w:tcPr>
            <w:tcW w:w="816" w:type="pct"/>
            <w:vAlign w:val="bottom"/>
          </w:tcPr>
          <w:p w:rsidR="0093238A" w:rsidRPr="006E29C2" w:rsidRDefault="0093238A" w:rsidP="0093238A">
            <w:pPr>
              <w:jc w:val="center"/>
              <w:rPr>
                <w:lang w:val="en-US"/>
              </w:rPr>
            </w:pPr>
            <w:r>
              <w:rPr>
                <w:lang w:val="en-US"/>
              </w:rPr>
              <w:t>97</w:t>
            </w:r>
          </w:p>
        </w:tc>
        <w:tc>
          <w:tcPr>
            <w:tcW w:w="921" w:type="pct"/>
            <w:vAlign w:val="bottom"/>
          </w:tcPr>
          <w:p w:rsidR="0093238A" w:rsidRPr="006E29C2" w:rsidRDefault="0093238A" w:rsidP="0093238A">
            <w:pPr>
              <w:jc w:val="center"/>
              <w:rPr>
                <w:lang w:val="en-US"/>
              </w:rPr>
            </w:pPr>
            <w:r>
              <w:rPr>
                <w:lang w:val="en-US"/>
              </w:rPr>
              <w:t>4.38</w:t>
            </w:r>
          </w:p>
        </w:tc>
      </w:tr>
    </w:tbl>
    <w:p w:rsidR="0093238A" w:rsidRPr="00FA4B3A" w:rsidRDefault="0093238A" w:rsidP="0093238A">
      <w:pPr>
        <w:pStyle w:val="ad"/>
        <w:spacing w:after="0" w:line="240" w:lineRule="auto"/>
        <w:ind w:left="1080"/>
        <w:rPr>
          <w:rFonts w:ascii="Times New Roman" w:hAnsi="Times New Roman"/>
          <w:sz w:val="24"/>
          <w:szCs w:val="24"/>
        </w:rPr>
      </w:pPr>
    </w:p>
    <w:p w:rsidR="0093238A" w:rsidRPr="00715B99" w:rsidRDefault="0093238A" w:rsidP="00C41E55">
      <w:pPr>
        <w:pStyle w:val="3"/>
        <w:numPr>
          <w:ilvl w:val="1"/>
          <w:numId w:val="103"/>
        </w:numPr>
        <w:tabs>
          <w:tab w:val="left" w:pos="142"/>
        </w:tabs>
        <w:ind w:left="426" w:hanging="852"/>
        <w:rPr>
          <w:rFonts w:ascii="Times New Roman" w:hAnsi="Times New Roman"/>
        </w:rPr>
      </w:pPr>
      <w:r w:rsidRPr="00FC6BBF">
        <w:rPr>
          <w:rFonts w:ascii="Times New Roman" w:hAnsi="Times New Roman"/>
        </w:rPr>
        <w:t>Процентное соотношение юношей и девушек, участвующих в ЕГЭ</w:t>
      </w:r>
    </w:p>
    <w:p w:rsidR="0093238A" w:rsidRPr="00FC6BBF" w:rsidRDefault="0093238A" w:rsidP="0093238A">
      <w:pPr>
        <w:pStyle w:val="af"/>
        <w:keepNext/>
      </w:pPr>
      <w:r w:rsidRPr="00FC6BBF">
        <w:t xml:space="preserve">Таблица </w:t>
      </w:r>
      <w:fldSimple w:instr=" STYLEREF 1 \s ">
        <w:r w:rsidR="00A15014">
          <w:rPr>
            <w:noProof/>
          </w:rPr>
          <w:t>3</w:t>
        </w:r>
      </w:fldSimple>
      <w:r>
        <w:noBreakHyphen/>
      </w:r>
      <w:fldSimple w:instr=" SEQ Таблица \* ARABIC \s 1 ">
        <w:r w:rsidR="00A15014">
          <w:rPr>
            <w:noProof/>
          </w:rPr>
          <w:t>2</w:t>
        </w:r>
      </w:fldSimple>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93238A" w:rsidRPr="00634251" w:rsidTr="0093238A">
        <w:tc>
          <w:tcPr>
            <w:tcW w:w="774" w:type="pct"/>
            <w:vMerge w:val="restart"/>
            <w:vAlign w:val="center"/>
          </w:tcPr>
          <w:p w:rsidR="0093238A" w:rsidRPr="00634251" w:rsidRDefault="0093238A" w:rsidP="0093238A">
            <w:pPr>
              <w:tabs>
                <w:tab w:val="left" w:pos="10320"/>
              </w:tabs>
              <w:jc w:val="center"/>
              <w:rPr>
                <w:b/>
                <w:noProof/>
              </w:rPr>
            </w:pPr>
            <w:r w:rsidRPr="00634251">
              <w:rPr>
                <w:b/>
                <w:noProof/>
              </w:rPr>
              <w:t>Пол</w:t>
            </w:r>
          </w:p>
        </w:tc>
        <w:tc>
          <w:tcPr>
            <w:tcW w:w="1408" w:type="pct"/>
            <w:gridSpan w:val="2"/>
          </w:tcPr>
          <w:p w:rsidR="0093238A" w:rsidRPr="00634251" w:rsidRDefault="0093238A" w:rsidP="0093238A">
            <w:pPr>
              <w:tabs>
                <w:tab w:val="left" w:pos="10320"/>
              </w:tabs>
              <w:jc w:val="center"/>
              <w:rPr>
                <w:b/>
                <w:noProof/>
              </w:rPr>
            </w:pPr>
            <w:r>
              <w:rPr>
                <w:b/>
                <w:noProof/>
              </w:rPr>
              <w:t>2019</w:t>
            </w:r>
          </w:p>
        </w:tc>
        <w:tc>
          <w:tcPr>
            <w:tcW w:w="1409" w:type="pct"/>
            <w:gridSpan w:val="2"/>
          </w:tcPr>
          <w:p w:rsidR="0093238A" w:rsidRPr="00634251" w:rsidRDefault="0093238A" w:rsidP="0093238A">
            <w:pPr>
              <w:tabs>
                <w:tab w:val="left" w:pos="10320"/>
              </w:tabs>
              <w:jc w:val="center"/>
              <w:rPr>
                <w:b/>
                <w:noProof/>
              </w:rPr>
            </w:pPr>
            <w:r>
              <w:rPr>
                <w:b/>
                <w:noProof/>
              </w:rPr>
              <w:t>2020</w:t>
            </w:r>
          </w:p>
        </w:tc>
        <w:tc>
          <w:tcPr>
            <w:tcW w:w="1408" w:type="pct"/>
            <w:gridSpan w:val="2"/>
          </w:tcPr>
          <w:p w:rsidR="0093238A" w:rsidRPr="00634251" w:rsidRDefault="0093238A" w:rsidP="0093238A">
            <w:pPr>
              <w:tabs>
                <w:tab w:val="left" w:pos="10320"/>
              </w:tabs>
              <w:jc w:val="center"/>
              <w:rPr>
                <w:b/>
                <w:noProof/>
              </w:rPr>
            </w:pPr>
            <w:r>
              <w:rPr>
                <w:b/>
                <w:noProof/>
              </w:rPr>
              <w:t>2021</w:t>
            </w:r>
          </w:p>
        </w:tc>
      </w:tr>
      <w:tr w:rsidR="0093238A" w:rsidRPr="00634251" w:rsidTr="0093238A">
        <w:tc>
          <w:tcPr>
            <w:tcW w:w="774" w:type="pct"/>
            <w:vMerge/>
          </w:tcPr>
          <w:p w:rsidR="0093238A" w:rsidRPr="00634251" w:rsidRDefault="0093238A" w:rsidP="0093238A">
            <w:pPr>
              <w:tabs>
                <w:tab w:val="left" w:pos="10320"/>
              </w:tabs>
              <w:rPr>
                <w:b/>
                <w:noProof/>
              </w:rPr>
            </w:pPr>
          </w:p>
        </w:tc>
        <w:tc>
          <w:tcPr>
            <w:tcW w:w="352" w:type="pct"/>
            <w:vAlign w:val="center"/>
          </w:tcPr>
          <w:p w:rsidR="0093238A" w:rsidRPr="00634251" w:rsidRDefault="0093238A" w:rsidP="0093238A">
            <w:pPr>
              <w:tabs>
                <w:tab w:val="left" w:pos="10320"/>
              </w:tabs>
              <w:jc w:val="center"/>
              <w:rPr>
                <w:noProof/>
              </w:rPr>
            </w:pPr>
            <w:r w:rsidRPr="00634251">
              <w:rPr>
                <w:noProof/>
              </w:rPr>
              <w:t>чел.</w:t>
            </w:r>
          </w:p>
        </w:tc>
        <w:tc>
          <w:tcPr>
            <w:tcW w:w="1056"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c>
          <w:tcPr>
            <w:tcW w:w="353" w:type="pct"/>
            <w:vAlign w:val="center"/>
          </w:tcPr>
          <w:p w:rsidR="0093238A" w:rsidRPr="00634251" w:rsidRDefault="0093238A" w:rsidP="0093238A">
            <w:pPr>
              <w:tabs>
                <w:tab w:val="left" w:pos="10320"/>
              </w:tabs>
              <w:jc w:val="center"/>
              <w:rPr>
                <w:noProof/>
              </w:rPr>
            </w:pPr>
            <w:r w:rsidRPr="00634251">
              <w:rPr>
                <w:noProof/>
              </w:rPr>
              <w:t>чел.</w:t>
            </w:r>
          </w:p>
        </w:tc>
        <w:tc>
          <w:tcPr>
            <w:tcW w:w="1056"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c>
          <w:tcPr>
            <w:tcW w:w="352" w:type="pct"/>
            <w:vAlign w:val="center"/>
          </w:tcPr>
          <w:p w:rsidR="0093238A" w:rsidRPr="00634251" w:rsidRDefault="0093238A" w:rsidP="0093238A">
            <w:pPr>
              <w:tabs>
                <w:tab w:val="left" w:pos="10320"/>
              </w:tabs>
              <w:jc w:val="center"/>
              <w:rPr>
                <w:noProof/>
              </w:rPr>
            </w:pPr>
            <w:r w:rsidRPr="00634251">
              <w:rPr>
                <w:noProof/>
              </w:rPr>
              <w:t>чел.</w:t>
            </w:r>
          </w:p>
        </w:tc>
        <w:tc>
          <w:tcPr>
            <w:tcW w:w="1056"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r>
      <w:tr w:rsidR="0093238A" w:rsidRPr="00634251" w:rsidTr="0093238A">
        <w:tc>
          <w:tcPr>
            <w:tcW w:w="774" w:type="pct"/>
            <w:vAlign w:val="center"/>
          </w:tcPr>
          <w:p w:rsidR="0093238A" w:rsidRPr="00634251" w:rsidRDefault="0093238A" w:rsidP="0093238A">
            <w:pPr>
              <w:tabs>
                <w:tab w:val="left" w:pos="10320"/>
              </w:tabs>
            </w:pPr>
            <w:r w:rsidRPr="00634251">
              <w:t>Женский</w:t>
            </w:r>
          </w:p>
        </w:tc>
        <w:tc>
          <w:tcPr>
            <w:tcW w:w="352" w:type="pct"/>
            <w:vAlign w:val="center"/>
          </w:tcPr>
          <w:p w:rsidR="0093238A" w:rsidRPr="006E29C2" w:rsidRDefault="0093238A" w:rsidP="0093238A">
            <w:pPr>
              <w:jc w:val="center"/>
              <w:rPr>
                <w:lang w:val="en-US"/>
              </w:rPr>
            </w:pPr>
            <w:r>
              <w:rPr>
                <w:lang w:val="en-US"/>
              </w:rPr>
              <w:t>7</w:t>
            </w:r>
          </w:p>
        </w:tc>
        <w:tc>
          <w:tcPr>
            <w:tcW w:w="1056" w:type="pct"/>
            <w:vAlign w:val="bottom"/>
          </w:tcPr>
          <w:p w:rsidR="0093238A" w:rsidRPr="006E29C2" w:rsidRDefault="0093238A" w:rsidP="0093238A">
            <w:pPr>
              <w:jc w:val="center"/>
              <w:rPr>
                <w:lang w:val="en-US"/>
              </w:rPr>
            </w:pPr>
            <w:r>
              <w:rPr>
                <w:lang w:val="en-US"/>
              </w:rPr>
              <w:t>10.29</w:t>
            </w:r>
          </w:p>
        </w:tc>
        <w:tc>
          <w:tcPr>
            <w:tcW w:w="353" w:type="pct"/>
            <w:vAlign w:val="center"/>
          </w:tcPr>
          <w:p w:rsidR="0093238A" w:rsidRPr="006E29C2" w:rsidRDefault="0093238A" w:rsidP="0093238A">
            <w:pPr>
              <w:tabs>
                <w:tab w:val="left" w:pos="10320"/>
              </w:tabs>
              <w:jc w:val="center"/>
              <w:rPr>
                <w:noProof/>
                <w:lang w:val="en-US"/>
              </w:rPr>
            </w:pPr>
            <w:r>
              <w:rPr>
                <w:noProof/>
                <w:lang w:val="en-US"/>
              </w:rPr>
              <w:t>11</w:t>
            </w:r>
          </w:p>
        </w:tc>
        <w:tc>
          <w:tcPr>
            <w:tcW w:w="1056" w:type="pct"/>
            <w:vAlign w:val="center"/>
          </w:tcPr>
          <w:p w:rsidR="0093238A" w:rsidRPr="006E29C2" w:rsidRDefault="0093238A" w:rsidP="0093238A">
            <w:pPr>
              <w:tabs>
                <w:tab w:val="left" w:pos="10320"/>
              </w:tabs>
              <w:jc w:val="center"/>
              <w:rPr>
                <w:noProof/>
                <w:lang w:val="en-US"/>
              </w:rPr>
            </w:pPr>
            <w:r>
              <w:rPr>
                <w:noProof/>
                <w:lang w:val="en-US"/>
              </w:rPr>
              <w:t>15.28</w:t>
            </w:r>
          </w:p>
        </w:tc>
        <w:tc>
          <w:tcPr>
            <w:tcW w:w="352" w:type="pct"/>
            <w:vAlign w:val="bottom"/>
          </w:tcPr>
          <w:p w:rsidR="0093238A" w:rsidRPr="006E29C2" w:rsidRDefault="0093238A" w:rsidP="0093238A">
            <w:pPr>
              <w:jc w:val="center"/>
              <w:rPr>
                <w:lang w:val="en-US"/>
              </w:rPr>
            </w:pPr>
            <w:r>
              <w:rPr>
                <w:lang w:val="en-US"/>
              </w:rPr>
              <w:t>9</w:t>
            </w:r>
          </w:p>
        </w:tc>
        <w:tc>
          <w:tcPr>
            <w:tcW w:w="1056" w:type="pct"/>
            <w:vAlign w:val="bottom"/>
          </w:tcPr>
          <w:p w:rsidR="0093238A" w:rsidRPr="006E29C2" w:rsidRDefault="0093238A" w:rsidP="0093238A">
            <w:pPr>
              <w:jc w:val="center"/>
              <w:rPr>
                <w:lang w:val="en-US"/>
              </w:rPr>
            </w:pPr>
            <w:r>
              <w:rPr>
                <w:lang w:val="en-US"/>
              </w:rPr>
              <w:t>9.28</w:t>
            </w:r>
          </w:p>
        </w:tc>
      </w:tr>
      <w:tr w:rsidR="0093238A" w:rsidRPr="00634251" w:rsidTr="0093238A">
        <w:tc>
          <w:tcPr>
            <w:tcW w:w="774" w:type="pct"/>
            <w:tcBorders>
              <w:top w:val="single" w:sz="4" w:space="0" w:color="auto"/>
              <w:left w:val="single" w:sz="4" w:space="0" w:color="auto"/>
              <w:bottom w:val="single" w:sz="4" w:space="0" w:color="auto"/>
              <w:right w:val="single" w:sz="4" w:space="0" w:color="auto"/>
            </w:tcBorders>
            <w:vAlign w:val="center"/>
          </w:tcPr>
          <w:p w:rsidR="0093238A" w:rsidRPr="00634251" w:rsidRDefault="0093238A" w:rsidP="0093238A">
            <w:pPr>
              <w:tabs>
                <w:tab w:val="left" w:pos="10320"/>
              </w:tabs>
            </w:pPr>
            <w:r w:rsidRPr="00634251">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93238A" w:rsidRPr="006E29C2" w:rsidRDefault="0093238A" w:rsidP="0093238A">
            <w:pPr>
              <w:jc w:val="center"/>
              <w:rPr>
                <w:lang w:val="en-US"/>
              </w:rPr>
            </w:pPr>
            <w:r>
              <w:rPr>
                <w:lang w:val="en-US"/>
              </w:rPr>
              <w:t>61</w:t>
            </w:r>
          </w:p>
        </w:tc>
        <w:tc>
          <w:tcPr>
            <w:tcW w:w="1056" w:type="pct"/>
            <w:tcBorders>
              <w:top w:val="single" w:sz="4" w:space="0" w:color="auto"/>
              <w:left w:val="single" w:sz="4" w:space="0" w:color="auto"/>
              <w:bottom w:val="single" w:sz="4" w:space="0" w:color="auto"/>
              <w:right w:val="single" w:sz="4" w:space="0" w:color="auto"/>
            </w:tcBorders>
            <w:vAlign w:val="bottom"/>
          </w:tcPr>
          <w:p w:rsidR="0093238A" w:rsidRPr="006E29C2" w:rsidRDefault="0093238A" w:rsidP="0093238A">
            <w:pPr>
              <w:jc w:val="center"/>
              <w:rPr>
                <w:lang w:val="en-US"/>
              </w:rPr>
            </w:pPr>
            <w:r>
              <w:rPr>
                <w:lang w:val="en-US"/>
              </w:rPr>
              <w:t>89.71</w:t>
            </w:r>
          </w:p>
        </w:tc>
        <w:tc>
          <w:tcPr>
            <w:tcW w:w="353" w:type="pct"/>
            <w:tcBorders>
              <w:top w:val="single" w:sz="4" w:space="0" w:color="auto"/>
              <w:left w:val="single" w:sz="4" w:space="0" w:color="auto"/>
              <w:bottom w:val="single" w:sz="4" w:space="0" w:color="auto"/>
              <w:right w:val="single" w:sz="4" w:space="0" w:color="auto"/>
            </w:tcBorders>
            <w:vAlign w:val="center"/>
          </w:tcPr>
          <w:p w:rsidR="0093238A" w:rsidRPr="006E29C2" w:rsidRDefault="0093238A" w:rsidP="0093238A">
            <w:pPr>
              <w:tabs>
                <w:tab w:val="left" w:pos="10320"/>
              </w:tabs>
              <w:jc w:val="center"/>
              <w:rPr>
                <w:noProof/>
                <w:lang w:val="en-US"/>
              </w:rPr>
            </w:pPr>
            <w:r>
              <w:rPr>
                <w:noProof/>
                <w:lang w:val="en-US"/>
              </w:rPr>
              <w:t>61</w:t>
            </w:r>
          </w:p>
        </w:tc>
        <w:tc>
          <w:tcPr>
            <w:tcW w:w="1056" w:type="pct"/>
            <w:tcBorders>
              <w:top w:val="single" w:sz="4" w:space="0" w:color="auto"/>
              <w:left w:val="single" w:sz="4" w:space="0" w:color="auto"/>
              <w:bottom w:val="single" w:sz="4" w:space="0" w:color="auto"/>
              <w:right w:val="single" w:sz="4" w:space="0" w:color="auto"/>
            </w:tcBorders>
            <w:vAlign w:val="center"/>
          </w:tcPr>
          <w:p w:rsidR="0093238A" w:rsidRPr="006E29C2" w:rsidRDefault="0093238A" w:rsidP="0093238A">
            <w:pPr>
              <w:tabs>
                <w:tab w:val="left" w:pos="10320"/>
              </w:tabs>
              <w:jc w:val="center"/>
              <w:rPr>
                <w:noProof/>
                <w:lang w:val="en-US"/>
              </w:rPr>
            </w:pPr>
            <w:r>
              <w:rPr>
                <w:noProof/>
                <w:lang w:val="en-US"/>
              </w:rPr>
              <w:t>84.72</w:t>
            </w:r>
          </w:p>
        </w:tc>
        <w:tc>
          <w:tcPr>
            <w:tcW w:w="352" w:type="pct"/>
            <w:tcBorders>
              <w:top w:val="single" w:sz="4" w:space="0" w:color="auto"/>
              <w:left w:val="single" w:sz="4" w:space="0" w:color="auto"/>
              <w:bottom w:val="single" w:sz="4" w:space="0" w:color="auto"/>
              <w:right w:val="single" w:sz="4" w:space="0" w:color="auto"/>
            </w:tcBorders>
            <w:vAlign w:val="bottom"/>
          </w:tcPr>
          <w:p w:rsidR="0093238A" w:rsidRPr="006E29C2" w:rsidRDefault="0093238A" w:rsidP="0093238A">
            <w:pPr>
              <w:jc w:val="center"/>
              <w:rPr>
                <w:lang w:val="en-US"/>
              </w:rPr>
            </w:pPr>
            <w:r>
              <w:rPr>
                <w:lang w:val="en-US"/>
              </w:rPr>
              <w:t>88</w:t>
            </w:r>
          </w:p>
        </w:tc>
        <w:tc>
          <w:tcPr>
            <w:tcW w:w="1056" w:type="pct"/>
            <w:tcBorders>
              <w:top w:val="single" w:sz="4" w:space="0" w:color="auto"/>
              <w:left w:val="single" w:sz="4" w:space="0" w:color="auto"/>
              <w:bottom w:val="single" w:sz="4" w:space="0" w:color="auto"/>
              <w:right w:val="single" w:sz="4" w:space="0" w:color="auto"/>
            </w:tcBorders>
            <w:vAlign w:val="bottom"/>
          </w:tcPr>
          <w:p w:rsidR="0093238A" w:rsidRPr="006E29C2" w:rsidRDefault="0093238A" w:rsidP="0093238A">
            <w:pPr>
              <w:jc w:val="center"/>
              <w:rPr>
                <w:lang w:val="en-US"/>
              </w:rPr>
            </w:pPr>
            <w:r>
              <w:rPr>
                <w:lang w:val="en-US"/>
              </w:rPr>
              <w:t>90.72</w:t>
            </w:r>
          </w:p>
        </w:tc>
      </w:tr>
    </w:tbl>
    <w:p w:rsidR="0093238A" w:rsidRPr="00FA4B3A" w:rsidRDefault="0093238A" w:rsidP="0093238A">
      <w:pPr>
        <w:ind w:left="568" w:hanging="568"/>
      </w:pPr>
    </w:p>
    <w:p w:rsidR="0093238A" w:rsidRPr="00715B99" w:rsidRDefault="0093238A" w:rsidP="00C41E55">
      <w:pPr>
        <w:pStyle w:val="3"/>
        <w:numPr>
          <w:ilvl w:val="1"/>
          <w:numId w:val="103"/>
        </w:numPr>
        <w:tabs>
          <w:tab w:val="left" w:pos="142"/>
        </w:tabs>
        <w:ind w:left="426" w:hanging="852"/>
        <w:rPr>
          <w:rFonts w:ascii="Times New Roman" w:hAnsi="Times New Roman"/>
        </w:rPr>
      </w:pPr>
      <w:r w:rsidRPr="00FC6BBF">
        <w:rPr>
          <w:rFonts w:ascii="Times New Roman" w:hAnsi="Times New Roman"/>
        </w:rPr>
        <w:t xml:space="preserve">Количество участников ЕГЭ в регионе по категориям </w:t>
      </w:r>
    </w:p>
    <w:p w:rsidR="0093238A" w:rsidRPr="00FC6BBF" w:rsidRDefault="0093238A" w:rsidP="0093238A">
      <w:pPr>
        <w:pStyle w:val="af"/>
        <w:keepNext/>
      </w:pPr>
      <w:r w:rsidRPr="00FC6BBF">
        <w:t xml:space="preserve">Таблица </w:t>
      </w:r>
      <w:fldSimple w:instr=" STYLEREF 1 \s ">
        <w:r w:rsidR="00A15014">
          <w:rPr>
            <w:noProof/>
          </w:rPr>
          <w:t>3</w:t>
        </w:r>
      </w:fldSimple>
      <w:r>
        <w:noBreakHyphen/>
      </w:r>
      <w:fldSimple w:instr=" SEQ Таблица \* ARABIC \s 1 ">
        <w:r w:rsidR="00A15014">
          <w:rPr>
            <w:noProof/>
          </w:rPr>
          <w:t>3</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93238A" w:rsidRPr="00634251" w:rsidTr="0093238A">
        <w:tc>
          <w:tcPr>
            <w:tcW w:w="7797" w:type="dxa"/>
          </w:tcPr>
          <w:p w:rsidR="0093238A" w:rsidRPr="00634251" w:rsidRDefault="0093238A" w:rsidP="0093238A">
            <w:pPr>
              <w:contextualSpacing/>
              <w:jc w:val="both"/>
              <w:rPr>
                <w:b/>
              </w:rPr>
            </w:pPr>
            <w:r w:rsidRPr="00634251">
              <w:rPr>
                <w:b/>
              </w:rPr>
              <w:t>Всего участников ЕГЭ по предмету</w:t>
            </w:r>
          </w:p>
        </w:tc>
        <w:tc>
          <w:tcPr>
            <w:tcW w:w="2268" w:type="dxa"/>
          </w:tcPr>
          <w:p w:rsidR="0093238A" w:rsidRPr="006E29C2" w:rsidRDefault="0093238A" w:rsidP="0093238A">
            <w:pPr>
              <w:contextualSpacing/>
              <w:jc w:val="center"/>
              <w:rPr>
                <w:lang w:val="en-US"/>
              </w:rPr>
            </w:pPr>
            <w:r>
              <w:rPr>
                <w:lang w:val="en-US"/>
              </w:rPr>
              <w:t>97</w:t>
            </w:r>
          </w:p>
        </w:tc>
      </w:tr>
      <w:tr w:rsidR="0093238A" w:rsidRPr="00634251" w:rsidTr="0093238A">
        <w:trPr>
          <w:trHeight w:val="545"/>
        </w:trPr>
        <w:tc>
          <w:tcPr>
            <w:tcW w:w="7797" w:type="dxa"/>
          </w:tcPr>
          <w:p w:rsidR="0093238A" w:rsidRPr="00634251" w:rsidRDefault="0093238A" w:rsidP="0093238A">
            <w:pPr>
              <w:contextualSpacing/>
              <w:jc w:val="both"/>
            </w:pPr>
            <w:r w:rsidRPr="00634251">
              <w:t>Из них:</w:t>
            </w:r>
          </w:p>
          <w:p w:rsidR="0093238A" w:rsidRPr="00634251" w:rsidRDefault="0093238A" w:rsidP="0093238A">
            <w:pPr>
              <w:pStyle w:val="ad"/>
              <w:numPr>
                <w:ilvl w:val="0"/>
                <w:numId w:val="4"/>
              </w:numPr>
              <w:spacing w:after="0" w:line="240" w:lineRule="auto"/>
              <w:jc w:val="both"/>
            </w:pPr>
            <w:r w:rsidRPr="00B86ACD">
              <w:rPr>
                <w:rFonts w:ascii="Times New Roman" w:hAnsi="Times New Roman"/>
                <w:sz w:val="24"/>
                <w:szCs w:val="24"/>
              </w:rPr>
              <w:t>выпускников текущего года, обучающихся по программам СОО</w:t>
            </w:r>
          </w:p>
        </w:tc>
        <w:tc>
          <w:tcPr>
            <w:tcW w:w="2268" w:type="dxa"/>
          </w:tcPr>
          <w:p w:rsidR="0093238A" w:rsidRPr="006E29C2" w:rsidRDefault="0093238A" w:rsidP="0093238A">
            <w:pPr>
              <w:contextualSpacing/>
              <w:jc w:val="center"/>
              <w:rPr>
                <w:lang w:val="en-US"/>
              </w:rPr>
            </w:pPr>
            <w:r>
              <w:rPr>
                <w:lang w:val="en-US"/>
              </w:rPr>
              <w:t>83</w:t>
            </w:r>
          </w:p>
        </w:tc>
      </w:tr>
      <w:tr w:rsidR="0093238A" w:rsidRPr="00634251" w:rsidTr="0093238A">
        <w:tc>
          <w:tcPr>
            <w:tcW w:w="7797" w:type="dxa"/>
          </w:tcPr>
          <w:p w:rsidR="0093238A" w:rsidRPr="00B86ACD" w:rsidRDefault="0093238A" w:rsidP="0093238A">
            <w:pPr>
              <w:pStyle w:val="ad"/>
              <w:numPr>
                <w:ilvl w:val="0"/>
                <w:numId w:val="4"/>
              </w:numPr>
              <w:spacing w:after="0" w:line="240" w:lineRule="auto"/>
              <w:jc w:val="both"/>
              <w:rPr>
                <w:rFonts w:ascii="Times New Roman" w:hAnsi="Times New Roman"/>
                <w:sz w:val="24"/>
                <w:szCs w:val="24"/>
              </w:rPr>
            </w:pPr>
            <w:r w:rsidRPr="00B86ACD">
              <w:rPr>
                <w:rFonts w:ascii="Times New Roman" w:hAnsi="Times New Roman"/>
                <w:sz w:val="24"/>
                <w:szCs w:val="24"/>
              </w:rPr>
              <w:t>выпускников текущего года, обучающихся по программам СПО</w:t>
            </w:r>
          </w:p>
        </w:tc>
        <w:tc>
          <w:tcPr>
            <w:tcW w:w="2268" w:type="dxa"/>
          </w:tcPr>
          <w:p w:rsidR="0093238A" w:rsidRPr="006E29C2" w:rsidRDefault="0093238A" w:rsidP="0093238A">
            <w:pPr>
              <w:contextualSpacing/>
              <w:jc w:val="center"/>
              <w:rPr>
                <w:lang w:val="en-US"/>
              </w:rPr>
            </w:pPr>
            <w:r>
              <w:rPr>
                <w:lang w:val="en-US"/>
              </w:rPr>
              <w:t>1</w:t>
            </w:r>
          </w:p>
        </w:tc>
      </w:tr>
      <w:tr w:rsidR="0093238A" w:rsidRPr="00634251" w:rsidTr="0093238A">
        <w:tc>
          <w:tcPr>
            <w:tcW w:w="7797" w:type="dxa"/>
          </w:tcPr>
          <w:p w:rsidR="0093238A" w:rsidRPr="00B86ACD" w:rsidRDefault="0093238A" w:rsidP="0093238A">
            <w:pPr>
              <w:pStyle w:val="ad"/>
              <w:numPr>
                <w:ilvl w:val="0"/>
                <w:numId w:val="4"/>
              </w:numPr>
              <w:spacing w:after="0" w:line="240" w:lineRule="auto"/>
              <w:jc w:val="both"/>
              <w:rPr>
                <w:rFonts w:ascii="Times New Roman" w:hAnsi="Times New Roman"/>
                <w:sz w:val="24"/>
                <w:szCs w:val="24"/>
              </w:rPr>
            </w:pPr>
            <w:r w:rsidRPr="00B86ACD">
              <w:rPr>
                <w:rFonts w:ascii="Times New Roman" w:hAnsi="Times New Roman"/>
                <w:sz w:val="24"/>
                <w:szCs w:val="24"/>
              </w:rPr>
              <w:t>выпускников прошлых лет</w:t>
            </w:r>
          </w:p>
        </w:tc>
        <w:tc>
          <w:tcPr>
            <w:tcW w:w="2268" w:type="dxa"/>
          </w:tcPr>
          <w:p w:rsidR="0093238A" w:rsidRPr="006E29C2" w:rsidRDefault="0093238A" w:rsidP="0093238A">
            <w:pPr>
              <w:contextualSpacing/>
              <w:jc w:val="center"/>
              <w:rPr>
                <w:lang w:val="en-US"/>
              </w:rPr>
            </w:pPr>
            <w:r>
              <w:rPr>
                <w:lang w:val="en-US"/>
              </w:rPr>
              <w:t>13</w:t>
            </w:r>
          </w:p>
        </w:tc>
      </w:tr>
      <w:tr w:rsidR="0093238A" w:rsidRPr="00634251" w:rsidTr="0093238A">
        <w:tc>
          <w:tcPr>
            <w:tcW w:w="7797" w:type="dxa"/>
          </w:tcPr>
          <w:p w:rsidR="0093238A" w:rsidRPr="00B86ACD" w:rsidRDefault="0093238A" w:rsidP="0093238A">
            <w:pPr>
              <w:pStyle w:val="ad"/>
              <w:numPr>
                <w:ilvl w:val="0"/>
                <w:numId w:val="4"/>
              </w:numPr>
              <w:spacing w:after="0" w:line="240" w:lineRule="auto"/>
              <w:jc w:val="both"/>
              <w:rPr>
                <w:rFonts w:ascii="Times New Roman" w:hAnsi="Times New Roman"/>
                <w:sz w:val="24"/>
                <w:szCs w:val="24"/>
              </w:rPr>
            </w:pPr>
            <w:r w:rsidRPr="00B86ACD">
              <w:rPr>
                <w:rFonts w:ascii="Times New Roman" w:hAnsi="Times New Roman"/>
                <w:sz w:val="24"/>
                <w:szCs w:val="24"/>
              </w:rPr>
              <w:t>участников с ограниченными возможностями здоровья</w:t>
            </w:r>
          </w:p>
        </w:tc>
        <w:tc>
          <w:tcPr>
            <w:tcW w:w="2268" w:type="dxa"/>
          </w:tcPr>
          <w:p w:rsidR="0093238A" w:rsidRPr="006E29C2" w:rsidRDefault="0093238A" w:rsidP="0093238A">
            <w:pPr>
              <w:contextualSpacing/>
              <w:jc w:val="center"/>
              <w:rPr>
                <w:lang w:val="en-US"/>
              </w:rPr>
            </w:pPr>
            <w:r>
              <w:rPr>
                <w:lang w:val="en-US"/>
              </w:rPr>
              <w:t>11</w:t>
            </w:r>
          </w:p>
        </w:tc>
      </w:tr>
    </w:tbl>
    <w:p w:rsidR="0093238A" w:rsidRPr="00FA4B3A" w:rsidRDefault="0093238A" w:rsidP="0093238A">
      <w:pPr>
        <w:pStyle w:val="ad"/>
        <w:spacing w:after="0" w:line="240" w:lineRule="auto"/>
        <w:ind w:left="1080"/>
        <w:rPr>
          <w:rFonts w:ascii="Times New Roman" w:hAnsi="Times New Roman"/>
          <w:sz w:val="24"/>
          <w:szCs w:val="24"/>
        </w:rPr>
      </w:pPr>
    </w:p>
    <w:p w:rsidR="0093238A" w:rsidRPr="00715B99" w:rsidRDefault="0093238A" w:rsidP="00C41E55">
      <w:pPr>
        <w:pStyle w:val="3"/>
        <w:numPr>
          <w:ilvl w:val="1"/>
          <w:numId w:val="103"/>
        </w:numPr>
        <w:tabs>
          <w:tab w:val="left" w:pos="142"/>
        </w:tabs>
        <w:ind w:left="426" w:hanging="852"/>
        <w:rPr>
          <w:rFonts w:ascii="Times New Roman" w:hAnsi="Times New Roman"/>
        </w:rPr>
      </w:pPr>
      <w:r w:rsidRPr="00FC6BBF">
        <w:rPr>
          <w:rFonts w:ascii="Times New Roman" w:hAnsi="Times New Roman"/>
        </w:rPr>
        <w:t xml:space="preserve">Количество участников ЕГЭ по типам ОО </w:t>
      </w:r>
    </w:p>
    <w:p w:rsidR="0093238A" w:rsidRPr="00FC6BBF" w:rsidRDefault="0093238A" w:rsidP="0093238A">
      <w:pPr>
        <w:pStyle w:val="af"/>
        <w:keepNext/>
      </w:pPr>
      <w:r w:rsidRPr="00FC6BBF">
        <w:t xml:space="preserve">Таблица </w:t>
      </w:r>
      <w:fldSimple w:instr=" STYLEREF 1 \s ">
        <w:r w:rsidR="00A15014">
          <w:rPr>
            <w:noProof/>
          </w:rPr>
          <w:t>3</w:t>
        </w:r>
      </w:fldSimple>
      <w:r>
        <w:noBreakHyphen/>
      </w:r>
      <w:fldSimple w:instr=" SEQ Таблица \* ARABIC \s 1 ">
        <w:r w:rsidR="00A15014">
          <w:rPr>
            <w:noProof/>
          </w:rPr>
          <w:t>4</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93238A" w:rsidRPr="00634251" w:rsidTr="0093238A">
        <w:tc>
          <w:tcPr>
            <w:tcW w:w="7797" w:type="dxa"/>
          </w:tcPr>
          <w:p w:rsidR="0093238A" w:rsidRPr="00634251" w:rsidRDefault="0093238A" w:rsidP="0093238A">
            <w:pPr>
              <w:contextualSpacing/>
              <w:jc w:val="both"/>
              <w:rPr>
                <w:b/>
              </w:rPr>
            </w:pPr>
            <w:r w:rsidRPr="00634251">
              <w:rPr>
                <w:b/>
              </w:rPr>
              <w:t>Всего ВТГ</w:t>
            </w:r>
          </w:p>
        </w:tc>
        <w:tc>
          <w:tcPr>
            <w:tcW w:w="2268" w:type="dxa"/>
          </w:tcPr>
          <w:p w:rsidR="0093238A" w:rsidRPr="006E29C2" w:rsidRDefault="0093238A" w:rsidP="0093238A">
            <w:pPr>
              <w:contextualSpacing/>
              <w:jc w:val="center"/>
              <w:rPr>
                <w:lang w:val="en-US"/>
              </w:rPr>
            </w:pPr>
            <w:r>
              <w:rPr>
                <w:lang w:val="en-US"/>
              </w:rPr>
              <w:t>83</w:t>
            </w:r>
          </w:p>
        </w:tc>
      </w:tr>
      <w:tr w:rsidR="0093238A" w:rsidRPr="00634251" w:rsidTr="0093238A">
        <w:tc>
          <w:tcPr>
            <w:tcW w:w="7797" w:type="dxa"/>
          </w:tcPr>
          <w:p w:rsidR="0093238A" w:rsidRPr="00634251" w:rsidRDefault="0093238A" w:rsidP="0093238A">
            <w:pPr>
              <w:contextualSpacing/>
              <w:jc w:val="both"/>
            </w:pPr>
            <w:r w:rsidRPr="00634251">
              <w:t>Из них:</w:t>
            </w:r>
          </w:p>
          <w:p w:rsidR="0093238A" w:rsidRPr="00FA4B3A" w:rsidRDefault="0093238A" w:rsidP="0093238A">
            <w:pPr>
              <w:pStyle w:val="ad"/>
              <w:numPr>
                <w:ilvl w:val="0"/>
                <w:numId w:val="4"/>
              </w:numPr>
              <w:spacing w:after="0" w:line="240" w:lineRule="auto"/>
              <w:jc w:val="both"/>
              <w:rPr>
                <w:rFonts w:ascii="Times New Roman" w:hAnsi="Times New Roman"/>
                <w:sz w:val="24"/>
                <w:szCs w:val="24"/>
              </w:rPr>
            </w:pPr>
            <w:r w:rsidRPr="00FA4B3A">
              <w:rPr>
                <w:rFonts w:ascii="Times New Roman" w:hAnsi="Times New Roman"/>
                <w:sz w:val="24"/>
                <w:szCs w:val="24"/>
              </w:rPr>
              <w:t>выпускники лицеев и гимназий</w:t>
            </w:r>
          </w:p>
        </w:tc>
        <w:tc>
          <w:tcPr>
            <w:tcW w:w="2268" w:type="dxa"/>
          </w:tcPr>
          <w:p w:rsidR="0093238A" w:rsidRPr="006E29C2" w:rsidRDefault="0093238A" w:rsidP="0093238A">
            <w:pPr>
              <w:contextualSpacing/>
              <w:jc w:val="center"/>
              <w:rPr>
                <w:lang w:val="en-US"/>
              </w:rPr>
            </w:pPr>
            <w:r>
              <w:rPr>
                <w:lang w:val="en-US"/>
              </w:rPr>
              <w:t>7</w:t>
            </w:r>
          </w:p>
        </w:tc>
      </w:tr>
      <w:tr w:rsidR="0093238A" w:rsidRPr="00634251" w:rsidTr="0093238A">
        <w:tc>
          <w:tcPr>
            <w:tcW w:w="7797" w:type="dxa"/>
          </w:tcPr>
          <w:p w:rsidR="0093238A" w:rsidRPr="00FA4B3A" w:rsidRDefault="0093238A" w:rsidP="0093238A">
            <w:pPr>
              <w:pStyle w:val="ad"/>
              <w:numPr>
                <w:ilvl w:val="0"/>
                <w:numId w:val="4"/>
              </w:numPr>
              <w:spacing w:after="0" w:line="240" w:lineRule="auto"/>
              <w:jc w:val="both"/>
              <w:rPr>
                <w:rFonts w:ascii="Times New Roman" w:hAnsi="Times New Roman"/>
                <w:sz w:val="24"/>
                <w:szCs w:val="24"/>
              </w:rPr>
            </w:pPr>
            <w:r w:rsidRPr="00FA4B3A">
              <w:rPr>
                <w:rFonts w:ascii="Times New Roman" w:hAnsi="Times New Roman"/>
                <w:sz w:val="24"/>
                <w:szCs w:val="24"/>
              </w:rPr>
              <w:t>выпускники СОШ</w:t>
            </w:r>
          </w:p>
        </w:tc>
        <w:tc>
          <w:tcPr>
            <w:tcW w:w="2268" w:type="dxa"/>
          </w:tcPr>
          <w:p w:rsidR="0093238A" w:rsidRPr="006E29C2" w:rsidRDefault="0093238A" w:rsidP="0093238A">
            <w:pPr>
              <w:contextualSpacing/>
              <w:jc w:val="center"/>
              <w:rPr>
                <w:lang w:val="en-US"/>
              </w:rPr>
            </w:pPr>
            <w:r>
              <w:rPr>
                <w:lang w:val="en-US"/>
              </w:rPr>
              <w:t>75</w:t>
            </w:r>
          </w:p>
        </w:tc>
      </w:tr>
      <w:tr w:rsidR="0093238A" w:rsidRPr="00634251" w:rsidTr="0093238A">
        <w:tc>
          <w:tcPr>
            <w:tcW w:w="7797" w:type="dxa"/>
          </w:tcPr>
          <w:p w:rsidR="0093238A" w:rsidRPr="00FA4B3A" w:rsidRDefault="0093238A" w:rsidP="0093238A">
            <w:pPr>
              <w:pStyle w:val="ad"/>
              <w:numPr>
                <w:ilvl w:val="0"/>
                <w:numId w:val="4"/>
              </w:numPr>
              <w:spacing w:after="0" w:line="240" w:lineRule="auto"/>
              <w:jc w:val="both"/>
              <w:rPr>
                <w:rFonts w:ascii="Times New Roman" w:hAnsi="Times New Roman"/>
                <w:sz w:val="24"/>
                <w:szCs w:val="24"/>
              </w:rPr>
            </w:pPr>
            <w:r>
              <w:rPr>
                <w:rFonts w:ascii="Times New Roman" w:hAnsi="Times New Roman"/>
                <w:sz w:val="24"/>
                <w:szCs w:val="24"/>
              </w:rPr>
              <w:t>начальная общеобразовательная школа</w:t>
            </w:r>
          </w:p>
        </w:tc>
        <w:tc>
          <w:tcPr>
            <w:tcW w:w="2268" w:type="dxa"/>
          </w:tcPr>
          <w:p w:rsidR="0093238A" w:rsidRPr="00634251" w:rsidRDefault="0093238A" w:rsidP="0093238A">
            <w:pPr>
              <w:contextualSpacing/>
              <w:jc w:val="center"/>
            </w:pPr>
            <w:r>
              <w:t>1</w:t>
            </w:r>
          </w:p>
        </w:tc>
      </w:tr>
    </w:tbl>
    <w:p w:rsidR="0093238A" w:rsidRPr="00FA4B3A" w:rsidRDefault="0093238A" w:rsidP="0093238A">
      <w:pPr>
        <w:ind w:left="284"/>
      </w:pPr>
    </w:p>
    <w:p w:rsidR="0093238A" w:rsidRPr="00715B99" w:rsidRDefault="0093238A" w:rsidP="00C41E55">
      <w:pPr>
        <w:pStyle w:val="3"/>
        <w:numPr>
          <w:ilvl w:val="1"/>
          <w:numId w:val="103"/>
        </w:numPr>
        <w:tabs>
          <w:tab w:val="left" w:pos="142"/>
        </w:tabs>
        <w:ind w:left="426" w:hanging="852"/>
        <w:jc w:val="center"/>
        <w:rPr>
          <w:rFonts w:ascii="Times New Roman" w:hAnsi="Times New Roman"/>
        </w:rPr>
      </w:pPr>
      <w:r w:rsidRPr="00FC6BBF">
        <w:rPr>
          <w:rFonts w:ascii="Times New Roman" w:hAnsi="Times New Roman"/>
        </w:rPr>
        <w:t>Количество участников ЕГЭ по предмету по АТЕ региона</w:t>
      </w:r>
    </w:p>
    <w:p w:rsidR="0093238A" w:rsidRPr="00FC6BBF" w:rsidRDefault="0093238A" w:rsidP="0093238A">
      <w:pPr>
        <w:pStyle w:val="af"/>
        <w:keepNext/>
      </w:pPr>
      <w:r w:rsidRPr="00FC6BBF">
        <w:t xml:space="preserve">Таблица </w:t>
      </w:r>
      <w:fldSimple w:instr=" STYLEREF 1 \s ">
        <w:r w:rsidR="00A15014">
          <w:rPr>
            <w:noProof/>
          </w:rPr>
          <w:t>3</w:t>
        </w:r>
      </w:fldSimple>
      <w:r>
        <w:noBreakHyphen/>
      </w:r>
      <w:fldSimple w:instr=" SEQ Таблица \* ARABIC \s 1 ">
        <w:r w:rsidR="00A15014">
          <w:rPr>
            <w:noProof/>
          </w:rPr>
          <w:t>5</w:t>
        </w:r>
      </w:fldSimple>
    </w:p>
    <w:tbl>
      <w:tblPr>
        <w:tblW w:w="10016" w:type="dxa"/>
        <w:tblInd w:w="-318" w:type="dxa"/>
        <w:tblLook w:val="04A0" w:firstRow="1" w:lastRow="0" w:firstColumn="1" w:lastColumn="0" w:noHBand="0" w:noVBand="1"/>
      </w:tblPr>
      <w:tblGrid>
        <w:gridCol w:w="3626"/>
        <w:gridCol w:w="3195"/>
        <w:gridCol w:w="3195"/>
      </w:tblGrid>
      <w:tr w:rsidR="0093238A" w:rsidRPr="006E29C2" w:rsidTr="00DB071F">
        <w:trPr>
          <w:trHeight w:val="500"/>
        </w:trPr>
        <w:tc>
          <w:tcPr>
            <w:tcW w:w="36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b/>
                <w:bCs/>
                <w:color w:val="000000"/>
                <w:sz w:val="20"/>
                <w:szCs w:val="20"/>
              </w:rPr>
            </w:pPr>
            <w:r w:rsidRPr="006E29C2">
              <w:rPr>
                <w:rFonts w:ascii="Arial" w:eastAsia="Times New Roman" w:hAnsi="Arial" w:cs="Arial"/>
                <w:b/>
                <w:bCs/>
                <w:color w:val="000000"/>
                <w:sz w:val="20"/>
                <w:szCs w:val="20"/>
              </w:rPr>
              <w:t>АТЕ</w:t>
            </w:r>
          </w:p>
        </w:tc>
        <w:tc>
          <w:tcPr>
            <w:tcW w:w="3195" w:type="dxa"/>
            <w:tcBorders>
              <w:top w:val="single" w:sz="4" w:space="0" w:color="000000"/>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b/>
                <w:bCs/>
                <w:color w:val="000000"/>
                <w:sz w:val="20"/>
                <w:szCs w:val="20"/>
              </w:rPr>
            </w:pPr>
            <w:r w:rsidRPr="006E29C2">
              <w:rPr>
                <w:rFonts w:ascii="Arial" w:eastAsia="Times New Roman" w:hAnsi="Arial" w:cs="Arial"/>
                <w:b/>
                <w:bCs/>
                <w:color w:val="000000"/>
                <w:sz w:val="20"/>
                <w:szCs w:val="20"/>
              </w:rPr>
              <w:t>Количество участников ЕГЭ по учебному предмету</w:t>
            </w:r>
          </w:p>
        </w:tc>
        <w:tc>
          <w:tcPr>
            <w:tcW w:w="3195" w:type="dxa"/>
            <w:tcBorders>
              <w:top w:val="single" w:sz="4" w:space="0" w:color="000000"/>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b/>
                <w:bCs/>
                <w:color w:val="000000"/>
                <w:sz w:val="20"/>
                <w:szCs w:val="20"/>
              </w:rPr>
            </w:pPr>
            <w:r w:rsidRPr="006E29C2">
              <w:rPr>
                <w:rFonts w:ascii="Arial" w:eastAsia="Times New Roman" w:hAnsi="Arial" w:cs="Arial"/>
                <w:b/>
                <w:bCs/>
                <w:color w:val="000000"/>
                <w:sz w:val="20"/>
                <w:szCs w:val="20"/>
              </w:rPr>
              <w:t>% от общего числа участников в регионе</w:t>
            </w:r>
          </w:p>
        </w:tc>
      </w:tr>
      <w:tr w:rsidR="0093238A" w:rsidRPr="006E29C2" w:rsidTr="00DB071F">
        <w:trPr>
          <w:trHeight w:val="250"/>
        </w:trPr>
        <w:tc>
          <w:tcPr>
            <w:tcW w:w="3626"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Администрация г. Карабулак</w:t>
            </w:r>
          </w:p>
        </w:tc>
        <w:tc>
          <w:tcPr>
            <w:tcW w:w="319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14</w:t>
            </w:r>
          </w:p>
        </w:tc>
        <w:tc>
          <w:tcPr>
            <w:tcW w:w="319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14,43</w:t>
            </w:r>
          </w:p>
        </w:tc>
      </w:tr>
      <w:tr w:rsidR="0093238A" w:rsidRPr="006E29C2" w:rsidTr="00DB071F">
        <w:trPr>
          <w:trHeight w:val="250"/>
        </w:trPr>
        <w:tc>
          <w:tcPr>
            <w:tcW w:w="3626"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Администрация г. Магас</w:t>
            </w:r>
          </w:p>
        </w:tc>
        <w:tc>
          <w:tcPr>
            <w:tcW w:w="319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10</w:t>
            </w:r>
          </w:p>
        </w:tc>
        <w:tc>
          <w:tcPr>
            <w:tcW w:w="319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10,31</w:t>
            </w:r>
          </w:p>
        </w:tc>
      </w:tr>
      <w:tr w:rsidR="0093238A" w:rsidRPr="006E29C2" w:rsidTr="00DB071F">
        <w:trPr>
          <w:trHeight w:val="250"/>
        </w:trPr>
        <w:tc>
          <w:tcPr>
            <w:tcW w:w="3626"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Администрация г. Малгобек</w:t>
            </w:r>
          </w:p>
        </w:tc>
        <w:tc>
          <w:tcPr>
            <w:tcW w:w="319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11</w:t>
            </w:r>
          </w:p>
        </w:tc>
        <w:tc>
          <w:tcPr>
            <w:tcW w:w="319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11,34</w:t>
            </w:r>
          </w:p>
        </w:tc>
      </w:tr>
      <w:tr w:rsidR="0093238A" w:rsidRPr="006E29C2" w:rsidTr="00DB071F">
        <w:trPr>
          <w:trHeight w:val="250"/>
        </w:trPr>
        <w:tc>
          <w:tcPr>
            <w:tcW w:w="3626"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Администрация г. Назрань</w:t>
            </w:r>
          </w:p>
        </w:tc>
        <w:tc>
          <w:tcPr>
            <w:tcW w:w="319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38</w:t>
            </w:r>
          </w:p>
        </w:tc>
        <w:tc>
          <w:tcPr>
            <w:tcW w:w="319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39,18</w:t>
            </w:r>
          </w:p>
        </w:tc>
      </w:tr>
      <w:tr w:rsidR="0093238A" w:rsidRPr="006E29C2" w:rsidTr="00DB071F">
        <w:trPr>
          <w:trHeight w:val="250"/>
        </w:trPr>
        <w:tc>
          <w:tcPr>
            <w:tcW w:w="3626"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Администрация Малгобекского района</w:t>
            </w:r>
          </w:p>
        </w:tc>
        <w:tc>
          <w:tcPr>
            <w:tcW w:w="319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3</w:t>
            </w:r>
          </w:p>
        </w:tc>
        <w:tc>
          <w:tcPr>
            <w:tcW w:w="319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3,09</w:t>
            </w:r>
          </w:p>
        </w:tc>
      </w:tr>
      <w:tr w:rsidR="0093238A" w:rsidRPr="006E29C2" w:rsidTr="00DB071F">
        <w:trPr>
          <w:trHeight w:val="250"/>
        </w:trPr>
        <w:tc>
          <w:tcPr>
            <w:tcW w:w="3626"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Администрация Назрановского района</w:t>
            </w:r>
          </w:p>
        </w:tc>
        <w:tc>
          <w:tcPr>
            <w:tcW w:w="319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10</w:t>
            </w:r>
          </w:p>
        </w:tc>
        <w:tc>
          <w:tcPr>
            <w:tcW w:w="319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10,31</w:t>
            </w:r>
          </w:p>
        </w:tc>
      </w:tr>
      <w:tr w:rsidR="0093238A" w:rsidRPr="006E29C2" w:rsidTr="00DB071F">
        <w:trPr>
          <w:trHeight w:val="250"/>
        </w:trPr>
        <w:tc>
          <w:tcPr>
            <w:tcW w:w="3626"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Администрация Сунженского района</w:t>
            </w:r>
          </w:p>
        </w:tc>
        <w:tc>
          <w:tcPr>
            <w:tcW w:w="319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11</w:t>
            </w:r>
          </w:p>
        </w:tc>
        <w:tc>
          <w:tcPr>
            <w:tcW w:w="319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11,34</w:t>
            </w:r>
          </w:p>
        </w:tc>
      </w:tr>
    </w:tbl>
    <w:p w:rsidR="0093238A" w:rsidRPr="00FA4B3A" w:rsidRDefault="0093238A" w:rsidP="0093238A">
      <w:pPr>
        <w:ind w:left="-426" w:firstLine="426"/>
        <w:jc w:val="both"/>
        <w:rPr>
          <w:rFonts w:eastAsia="Times New Roman"/>
          <w:b/>
        </w:rPr>
      </w:pPr>
    </w:p>
    <w:p w:rsidR="0093238A" w:rsidRPr="00FA4B3A" w:rsidRDefault="0093238A" w:rsidP="0093238A">
      <w:pPr>
        <w:ind w:left="-426" w:firstLine="426"/>
        <w:jc w:val="both"/>
        <w:rPr>
          <w:rFonts w:eastAsia="Times New Roman"/>
          <w:b/>
        </w:rPr>
      </w:pPr>
    </w:p>
    <w:p w:rsidR="0093238A" w:rsidRPr="00715B99" w:rsidRDefault="0093238A" w:rsidP="00C41E55">
      <w:pPr>
        <w:pStyle w:val="3"/>
        <w:numPr>
          <w:ilvl w:val="1"/>
          <w:numId w:val="103"/>
        </w:numPr>
        <w:tabs>
          <w:tab w:val="left" w:pos="142"/>
        </w:tabs>
        <w:ind w:left="142" w:hanging="568"/>
        <w:jc w:val="both"/>
        <w:rPr>
          <w:rFonts w:ascii="Times New Roman" w:hAnsi="Times New Roman"/>
        </w:rPr>
      </w:pPr>
      <w:r w:rsidRPr="00FC6BBF">
        <w:rPr>
          <w:rFonts w:ascii="Times New Roman" w:hAnsi="Times New Roman"/>
        </w:rPr>
        <w:t>Основные УМК по предмету</w:t>
      </w:r>
      <w:r>
        <w:rPr>
          <w:rFonts w:ascii="Times New Roman" w:hAnsi="Times New Roman"/>
        </w:rPr>
        <w:t xml:space="preserve"> из федерального перечня Минпросвещения России</w:t>
      </w:r>
      <w:r w:rsidRPr="00FC6BBF">
        <w:rPr>
          <w:rFonts w:ascii="Times New Roman" w:hAnsi="Times New Roman"/>
        </w:rPr>
        <w:t xml:space="preserve">, которые использовались в ОО в </w:t>
      </w:r>
      <w:r>
        <w:rPr>
          <w:rFonts w:ascii="Times New Roman" w:hAnsi="Times New Roman"/>
        </w:rPr>
        <w:t>2020</w:t>
      </w:r>
      <w:r w:rsidRPr="00FC6BBF">
        <w:rPr>
          <w:rFonts w:ascii="Times New Roman" w:hAnsi="Times New Roman"/>
        </w:rPr>
        <w:t>-</w:t>
      </w:r>
      <w:r>
        <w:rPr>
          <w:rFonts w:ascii="Times New Roman" w:hAnsi="Times New Roman"/>
        </w:rPr>
        <w:t>2021</w:t>
      </w:r>
      <w:r w:rsidRPr="00FC6BBF">
        <w:rPr>
          <w:rFonts w:ascii="Times New Roman" w:hAnsi="Times New Roman"/>
        </w:rPr>
        <w:t xml:space="preserve"> учебном году. </w:t>
      </w:r>
    </w:p>
    <w:p w:rsidR="0093238A" w:rsidRPr="00FC6BBF" w:rsidRDefault="0093238A" w:rsidP="0093238A">
      <w:pPr>
        <w:pStyle w:val="af"/>
        <w:keepNext/>
      </w:pPr>
      <w:r w:rsidRPr="00FC6BBF">
        <w:t xml:space="preserve">Таблица </w:t>
      </w:r>
      <w:fldSimple w:instr=" STYLEREF 1 \s ">
        <w:r w:rsidR="00A15014">
          <w:rPr>
            <w:noProof/>
          </w:rPr>
          <w:t>3</w:t>
        </w:r>
      </w:fldSimple>
      <w:r>
        <w:noBreakHyphen/>
      </w:r>
      <w:fldSimple w:instr=" SEQ Таблица \* ARABIC \s 1 ">
        <w:r w:rsidR="00A15014">
          <w:rPr>
            <w:noProof/>
          </w:rPr>
          <w:t>6</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93238A" w:rsidRPr="00634251" w:rsidTr="0093238A">
        <w:trPr>
          <w:cantSplit/>
          <w:tblHeader/>
        </w:trPr>
        <w:tc>
          <w:tcPr>
            <w:tcW w:w="568" w:type="dxa"/>
            <w:shd w:val="clear" w:color="auto" w:fill="auto"/>
            <w:vAlign w:val="center"/>
          </w:tcPr>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 п/п</w:t>
            </w:r>
          </w:p>
        </w:tc>
        <w:tc>
          <w:tcPr>
            <w:tcW w:w="6804" w:type="dxa"/>
            <w:shd w:val="clear" w:color="auto" w:fill="auto"/>
            <w:vAlign w:val="center"/>
          </w:tcPr>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Название УМК</w:t>
            </w:r>
            <w:r>
              <w:rPr>
                <w:rFonts w:ascii="Times New Roman" w:hAnsi="Times New Roman"/>
                <w:sz w:val="24"/>
                <w:szCs w:val="24"/>
              </w:rPr>
              <w:t xml:space="preserve"> из федерального перечня</w:t>
            </w:r>
          </w:p>
        </w:tc>
        <w:tc>
          <w:tcPr>
            <w:tcW w:w="2693" w:type="dxa"/>
            <w:shd w:val="clear" w:color="auto" w:fill="auto"/>
            <w:vAlign w:val="center"/>
          </w:tcPr>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Примерный процент ОО, в которых использовался данный УМК</w:t>
            </w:r>
            <w:r>
              <w:rPr>
                <w:rFonts w:ascii="Times New Roman" w:hAnsi="Times New Roman"/>
                <w:sz w:val="24"/>
                <w:szCs w:val="24"/>
              </w:rPr>
              <w:t xml:space="preserve"> / другие пособия</w:t>
            </w:r>
          </w:p>
        </w:tc>
      </w:tr>
      <w:tr w:rsidR="00561AAB" w:rsidRPr="00634251" w:rsidTr="0093238A">
        <w:trPr>
          <w:cantSplit/>
        </w:trPr>
        <w:tc>
          <w:tcPr>
            <w:tcW w:w="568" w:type="dxa"/>
            <w:shd w:val="clear" w:color="auto" w:fill="auto"/>
          </w:tcPr>
          <w:p w:rsidR="00561AAB" w:rsidRPr="00634251" w:rsidRDefault="00561AAB" w:rsidP="00561AAB">
            <w:pPr>
              <w:pStyle w:val="ad"/>
              <w:spacing w:after="0" w:line="240" w:lineRule="auto"/>
              <w:ind w:left="0"/>
              <w:rPr>
                <w:rFonts w:ascii="Times New Roman" w:hAnsi="Times New Roman"/>
                <w:sz w:val="24"/>
                <w:szCs w:val="24"/>
              </w:rPr>
            </w:pPr>
            <w:r>
              <w:rPr>
                <w:rFonts w:ascii="Times New Roman" w:hAnsi="Times New Roman"/>
                <w:sz w:val="24"/>
                <w:szCs w:val="24"/>
              </w:rPr>
              <w:t>1</w:t>
            </w:r>
          </w:p>
        </w:tc>
        <w:tc>
          <w:tcPr>
            <w:tcW w:w="6804" w:type="dxa"/>
            <w:shd w:val="clear" w:color="auto" w:fill="auto"/>
          </w:tcPr>
          <w:p w:rsidR="00561AAB" w:rsidRPr="00634251" w:rsidRDefault="00561AAB" w:rsidP="00561AAB">
            <w:pPr>
              <w:pStyle w:val="ad"/>
              <w:spacing w:after="0" w:line="240" w:lineRule="auto"/>
              <w:ind w:left="0"/>
              <w:jc w:val="both"/>
              <w:rPr>
                <w:rFonts w:ascii="Times New Roman" w:hAnsi="Times New Roman"/>
                <w:sz w:val="24"/>
                <w:szCs w:val="24"/>
              </w:rPr>
            </w:pPr>
            <w:r>
              <w:rPr>
                <w:rFonts w:ascii="Times New Roman" w:hAnsi="Times New Roman"/>
                <w:sz w:val="24"/>
                <w:szCs w:val="24"/>
              </w:rPr>
              <w:t xml:space="preserve">Семакин И.Г., Хеннер Е.К., Шеина Т.Ю., Информатика 11 кл. 2020г., </w:t>
            </w:r>
            <w:r w:rsidRPr="001636A4">
              <w:rPr>
                <w:rFonts w:ascii="Times New Roman" w:eastAsia="Times New Roman" w:hAnsi="Times New Roman"/>
                <w:color w:val="22272F"/>
                <w:sz w:val="24"/>
                <w:szCs w:val="24"/>
                <w:lang w:eastAsia="ru-RU"/>
              </w:rPr>
              <w:t>Общество с ограниченной ответственностью "БИНОМ. Лаборатория знаний"; Акционерное общество "Издательство "Просвещение"</w:t>
            </w:r>
          </w:p>
        </w:tc>
        <w:tc>
          <w:tcPr>
            <w:tcW w:w="2693" w:type="dxa"/>
            <w:shd w:val="clear" w:color="auto" w:fill="auto"/>
          </w:tcPr>
          <w:p w:rsidR="00561AAB" w:rsidRPr="00634251" w:rsidRDefault="00561AAB" w:rsidP="00561AAB">
            <w:pPr>
              <w:pStyle w:val="ad"/>
              <w:spacing w:after="0" w:line="240" w:lineRule="auto"/>
              <w:ind w:left="0"/>
              <w:rPr>
                <w:rFonts w:ascii="Times New Roman" w:hAnsi="Times New Roman"/>
                <w:sz w:val="24"/>
                <w:szCs w:val="24"/>
              </w:rPr>
            </w:pPr>
            <w:r>
              <w:rPr>
                <w:rFonts w:ascii="Times New Roman" w:hAnsi="Times New Roman"/>
                <w:sz w:val="24"/>
                <w:szCs w:val="24"/>
              </w:rPr>
              <w:t>21</w:t>
            </w:r>
          </w:p>
        </w:tc>
      </w:tr>
      <w:tr w:rsidR="00561AAB" w:rsidRPr="00634251" w:rsidTr="0093238A">
        <w:trPr>
          <w:cantSplit/>
        </w:trPr>
        <w:tc>
          <w:tcPr>
            <w:tcW w:w="568" w:type="dxa"/>
            <w:shd w:val="clear" w:color="auto" w:fill="auto"/>
          </w:tcPr>
          <w:p w:rsidR="00561AAB" w:rsidRPr="00634251" w:rsidRDefault="00561AAB" w:rsidP="00561AAB">
            <w:pPr>
              <w:pStyle w:val="ad"/>
              <w:spacing w:after="0" w:line="240" w:lineRule="auto"/>
              <w:ind w:left="0"/>
              <w:rPr>
                <w:rFonts w:ascii="Times New Roman" w:hAnsi="Times New Roman"/>
                <w:sz w:val="24"/>
                <w:szCs w:val="24"/>
              </w:rPr>
            </w:pPr>
            <w:r>
              <w:rPr>
                <w:rFonts w:ascii="Times New Roman" w:hAnsi="Times New Roman"/>
                <w:sz w:val="24"/>
                <w:szCs w:val="24"/>
              </w:rPr>
              <w:t>2</w:t>
            </w:r>
          </w:p>
        </w:tc>
        <w:tc>
          <w:tcPr>
            <w:tcW w:w="6804" w:type="dxa"/>
            <w:shd w:val="clear" w:color="auto" w:fill="auto"/>
          </w:tcPr>
          <w:p w:rsidR="00561AAB" w:rsidRPr="00634251" w:rsidRDefault="00561AAB" w:rsidP="00561AAB">
            <w:pPr>
              <w:pStyle w:val="ad"/>
              <w:spacing w:after="0" w:line="240" w:lineRule="auto"/>
              <w:ind w:left="0"/>
              <w:jc w:val="both"/>
              <w:rPr>
                <w:rFonts w:ascii="Times New Roman" w:hAnsi="Times New Roman"/>
                <w:sz w:val="24"/>
                <w:szCs w:val="24"/>
              </w:rPr>
            </w:pPr>
            <w:r>
              <w:rPr>
                <w:rFonts w:ascii="Times New Roman" w:hAnsi="Times New Roman"/>
                <w:sz w:val="24"/>
                <w:szCs w:val="24"/>
              </w:rPr>
              <w:t xml:space="preserve">БосоваЛ.Л., Босова А.Ю. Информатика, 11 кл., </w:t>
            </w:r>
            <w:r w:rsidRPr="001636A4">
              <w:rPr>
                <w:rFonts w:ascii="Times New Roman" w:eastAsia="Times New Roman" w:hAnsi="Times New Roman"/>
                <w:color w:val="22272F"/>
                <w:sz w:val="24"/>
                <w:szCs w:val="24"/>
                <w:lang w:eastAsia="ru-RU"/>
              </w:rPr>
              <w:t>Общество с ограниченной ответственностью "БИНОМ. Лаборатория знаний"; Акционерное общество "Издательство "Просвещение"</w:t>
            </w:r>
            <w:r>
              <w:rPr>
                <w:rFonts w:ascii="Times New Roman" w:hAnsi="Times New Roman"/>
                <w:sz w:val="24"/>
                <w:szCs w:val="24"/>
              </w:rPr>
              <w:t>, 2020г.</w:t>
            </w:r>
          </w:p>
        </w:tc>
        <w:tc>
          <w:tcPr>
            <w:tcW w:w="2693" w:type="dxa"/>
            <w:shd w:val="clear" w:color="auto" w:fill="auto"/>
          </w:tcPr>
          <w:p w:rsidR="00561AAB" w:rsidRPr="00634251" w:rsidRDefault="00561AAB" w:rsidP="00561AAB">
            <w:pPr>
              <w:pStyle w:val="ad"/>
              <w:spacing w:after="0" w:line="240" w:lineRule="auto"/>
              <w:ind w:left="0"/>
              <w:rPr>
                <w:rFonts w:ascii="Times New Roman" w:hAnsi="Times New Roman"/>
                <w:sz w:val="24"/>
                <w:szCs w:val="24"/>
              </w:rPr>
            </w:pPr>
            <w:r>
              <w:rPr>
                <w:rFonts w:ascii="Times New Roman" w:hAnsi="Times New Roman"/>
                <w:sz w:val="24"/>
                <w:szCs w:val="24"/>
              </w:rPr>
              <w:t>49</w:t>
            </w:r>
          </w:p>
        </w:tc>
      </w:tr>
      <w:tr w:rsidR="00561AAB" w:rsidRPr="00634251" w:rsidTr="0093238A">
        <w:trPr>
          <w:cantSplit/>
        </w:trPr>
        <w:tc>
          <w:tcPr>
            <w:tcW w:w="568" w:type="dxa"/>
            <w:shd w:val="clear" w:color="auto" w:fill="auto"/>
          </w:tcPr>
          <w:p w:rsidR="00561AAB" w:rsidRPr="00634251" w:rsidRDefault="00561AAB" w:rsidP="00561AAB">
            <w:pPr>
              <w:pStyle w:val="ad"/>
              <w:spacing w:after="0" w:line="240" w:lineRule="auto"/>
              <w:ind w:left="0"/>
              <w:rPr>
                <w:rFonts w:ascii="Times New Roman" w:hAnsi="Times New Roman"/>
                <w:sz w:val="24"/>
                <w:szCs w:val="24"/>
              </w:rPr>
            </w:pPr>
            <w:r>
              <w:rPr>
                <w:rFonts w:ascii="Times New Roman" w:hAnsi="Times New Roman"/>
                <w:sz w:val="24"/>
                <w:szCs w:val="24"/>
              </w:rPr>
              <w:t>3</w:t>
            </w:r>
          </w:p>
        </w:tc>
        <w:tc>
          <w:tcPr>
            <w:tcW w:w="6804" w:type="dxa"/>
            <w:shd w:val="clear" w:color="auto" w:fill="auto"/>
          </w:tcPr>
          <w:p w:rsidR="00561AAB" w:rsidRDefault="00561AAB" w:rsidP="00561AAB">
            <w:pPr>
              <w:pStyle w:val="ad"/>
              <w:spacing w:after="0" w:line="240" w:lineRule="auto"/>
              <w:ind w:left="0"/>
              <w:jc w:val="both"/>
              <w:rPr>
                <w:rFonts w:ascii="Times New Roman" w:hAnsi="Times New Roman"/>
                <w:sz w:val="24"/>
                <w:szCs w:val="24"/>
              </w:rPr>
            </w:pPr>
            <w:r>
              <w:rPr>
                <w:rFonts w:ascii="Times New Roman" w:eastAsia="Times New Roman" w:hAnsi="Times New Roman"/>
                <w:color w:val="22272F"/>
                <w:sz w:val="24"/>
                <w:szCs w:val="24"/>
                <w:lang w:eastAsia="ru-RU"/>
              </w:rPr>
              <w:t>Угр</w:t>
            </w:r>
            <w:r w:rsidRPr="001636A4">
              <w:rPr>
                <w:rFonts w:ascii="Times New Roman" w:eastAsia="Times New Roman" w:hAnsi="Times New Roman"/>
                <w:color w:val="22272F"/>
                <w:sz w:val="24"/>
                <w:szCs w:val="24"/>
                <w:lang w:eastAsia="ru-RU"/>
              </w:rPr>
              <w:t>инович Н.Д.</w:t>
            </w:r>
            <w:r>
              <w:rPr>
                <w:rFonts w:ascii="Times New Roman" w:eastAsia="Times New Roman" w:hAnsi="Times New Roman"/>
                <w:color w:val="22272F"/>
                <w:sz w:val="24"/>
                <w:szCs w:val="24"/>
                <w:lang w:eastAsia="ru-RU"/>
              </w:rPr>
              <w:t xml:space="preserve">, Информатика, 11 кл., </w:t>
            </w:r>
            <w:r w:rsidRPr="001636A4">
              <w:rPr>
                <w:rFonts w:ascii="Times New Roman" w:eastAsia="Times New Roman" w:hAnsi="Times New Roman"/>
                <w:color w:val="22272F"/>
                <w:sz w:val="24"/>
                <w:szCs w:val="24"/>
                <w:lang w:eastAsia="ru-RU"/>
              </w:rPr>
              <w:t>Общество с ограниченной ответственностью "БИНОМ. Лаборатория знаний"; Акционерное общество "Издательство "Просвещение"</w:t>
            </w:r>
            <w:r>
              <w:rPr>
                <w:rFonts w:ascii="Times New Roman" w:eastAsia="Times New Roman" w:hAnsi="Times New Roman"/>
                <w:color w:val="22272F"/>
                <w:sz w:val="24"/>
                <w:szCs w:val="24"/>
                <w:lang w:eastAsia="ru-RU"/>
              </w:rPr>
              <w:t>, 2019г.</w:t>
            </w:r>
          </w:p>
        </w:tc>
        <w:tc>
          <w:tcPr>
            <w:tcW w:w="2693" w:type="dxa"/>
            <w:shd w:val="clear" w:color="auto" w:fill="auto"/>
          </w:tcPr>
          <w:p w:rsidR="00561AAB" w:rsidRDefault="00561AAB" w:rsidP="00561AAB">
            <w:pPr>
              <w:pStyle w:val="ad"/>
              <w:spacing w:after="0" w:line="240" w:lineRule="auto"/>
              <w:ind w:left="0"/>
              <w:rPr>
                <w:rFonts w:ascii="Times New Roman" w:hAnsi="Times New Roman"/>
                <w:sz w:val="24"/>
                <w:szCs w:val="24"/>
              </w:rPr>
            </w:pPr>
            <w:r>
              <w:rPr>
                <w:rFonts w:ascii="Times New Roman" w:hAnsi="Times New Roman"/>
                <w:sz w:val="24"/>
                <w:szCs w:val="24"/>
              </w:rPr>
              <w:t>30</w:t>
            </w:r>
          </w:p>
        </w:tc>
      </w:tr>
    </w:tbl>
    <w:p w:rsidR="0093238A" w:rsidRPr="00FA4B3A" w:rsidRDefault="0093238A" w:rsidP="0093238A">
      <w:pPr>
        <w:pStyle w:val="ad"/>
        <w:spacing w:after="0" w:line="240" w:lineRule="auto"/>
        <w:ind w:left="0"/>
        <w:jc w:val="both"/>
        <w:rPr>
          <w:rFonts w:ascii="Times New Roman" w:hAnsi="Times New Roman"/>
          <w:sz w:val="24"/>
          <w:szCs w:val="24"/>
        </w:rPr>
      </w:pPr>
    </w:p>
    <w:p w:rsidR="0093238A" w:rsidRPr="00870F21" w:rsidRDefault="0093238A" w:rsidP="0093238A">
      <w:pPr>
        <w:pStyle w:val="ad"/>
        <w:spacing w:after="0" w:line="240" w:lineRule="auto"/>
        <w:ind w:left="-426"/>
        <w:jc w:val="both"/>
        <w:rPr>
          <w:rFonts w:ascii="Times New Roman" w:hAnsi="Times New Roman"/>
          <w:i/>
          <w:iCs/>
          <w:sz w:val="24"/>
          <w:szCs w:val="24"/>
        </w:rPr>
      </w:pPr>
      <w:r w:rsidRPr="00FC6BBF">
        <w:rPr>
          <w:rFonts w:ascii="Times New Roman" w:hAnsi="Times New Roman"/>
          <w:i/>
          <w:iCs/>
          <w:sz w:val="24"/>
          <w:szCs w:val="24"/>
        </w:rPr>
        <w:t xml:space="preserve">Планируемые корректировки в выборе УМК </w:t>
      </w:r>
      <w:r>
        <w:rPr>
          <w:rFonts w:ascii="Times New Roman" w:hAnsi="Times New Roman"/>
          <w:i/>
          <w:iCs/>
          <w:sz w:val="24"/>
          <w:szCs w:val="24"/>
        </w:rPr>
        <w:t xml:space="preserve">из федерального перечня </w:t>
      </w:r>
      <w:r w:rsidRPr="00F579AB">
        <w:rPr>
          <w:rFonts w:ascii="Times New Roman" w:hAnsi="Times New Roman"/>
          <w:i/>
          <w:iCs/>
          <w:sz w:val="24"/>
          <w:szCs w:val="24"/>
        </w:rPr>
        <w:t>(если запланированы)</w:t>
      </w:r>
    </w:p>
    <w:p w:rsidR="0093238A" w:rsidRPr="00FA4B3A" w:rsidRDefault="0093238A" w:rsidP="0093238A">
      <w:pPr>
        <w:pStyle w:val="ad"/>
        <w:spacing w:after="0" w:line="240" w:lineRule="auto"/>
        <w:ind w:left="0"/>
        <w:jc w:val="both"/>
        <w:rPr>
          <w:rFonts w:ascii="Times New Roman" w:hAnsi="Times New Roman"/>
          <w:i/>
          <w:sz w:val="24"/>
          <w:szCs w:val="24"/>
        </w:rPr>
      </w:pPr>
    </w:p>
    <w:p w:rsidR="0093238A" w:rsidRPr="00FA4B3A" w:rsidRDefault="0093238A" w:rsidP="0093238A">
      <w:pPr>
        <w:spacing w:line="360" w:lineRule="auto"/>
        <w:jc w:val="both"/>
      </w:pPr>
      <w:r w:rsidRPr="00FA4B3A">
        <w:t>________________________________________________________________________________________________________________________________________________________________________________________________________________________________________________</w:t>
      </w:r>
    </w:p>
    <w:p w:rsidR="0093238A" w:rsidRPr="00FA4B3A" w:rsidRDefault="0093238A" w:rsidP="0093238A">
      <w:pPr>
        <w:ind w:left="-426" w:firstLine="426"/>
        <w:jc w:val="both"/>
        <w:rPr>
          <w:rFonts w:eastAsia="Times New Roman"/>
          <w:b/>
        </w:rPr>
      </w:pPr>
    </w:p>
    <w:p w:rsidR="0093238A" w:rsidRPr="00715B99" w:rsidRDefault="0093238A" w:rsidP="00C41E55">
      <w:pPr>
        <w:pStyle w:val="3"/>
        <w:numPr>
          <w:ilvl w:val="1"/>
          <w:numId w:val="103"/>
        </w:numPr>
        <w:tabs>
          <w:tab w:val="left" w:pos="567"/>
        </w:tabs>
        <w:ind w:left="426" w:hanging="574"/>
        <w:rPr>
          <w:rFonts w:ascii="Times New Roman" w:hAnsi="Times New Roman"/>
        </w:rPr>
      </w:pPr>
      <w:r w:rsidRPr="00FC6BBF">
        <w:rPr>
          <w:rFonts w:ascii="Times New Roman" w:hAnsi="Times New Roman"/>
        </w:rPr>
        <w:t xml:space="preserve">ВЫВОДЫ о характере изменения количества участников ЕГЭ по учебному предмету. </w:t>
      </w:r>
    </w:p>
    <w:p w:rsidR="0093238A" w:rsidRDefault="0093238A" w:rsidP="0093238A">
      <w:pPr>
        <w:pStyle w:val="3"/>
        <w:numPr>
          <w:ilvl w:val="0"/>
          <w:numId w:val="0"/>
        </w:numPr>
        <w:ind w:left="-284"/>
        <w:jc w:val="both"/>
        <w:rPr>
          <w:rFonts w:ascii="Times New Roman" w:hAnsi="Times New Roman"/>
          <w:b w:val="0"/>
          <w:bCs w:val="0"/>
          <w:i/>
          <w:iCs/>
          <w:sz w:val="24"/>
        </w:rPr>
      </w:pPr>
      <w:r w:rsidRPr="00FC6BBF">
        <w:rPr>
          <w:rFonts w:ascii="Times New Roman" w:hAnsi="Times New Roman"/>
          <w:b w:val="0"/>
          <w:bCs w:val="0"/>
          <w:i/>
          <w:iCs/>
          <w:sz w:val="24"/>
        </w:rPr>
        <w:t>На основе приведенных в разделе данных отмечается динамика количества участников ЕГЭ по предмету в целом, по отдельным категориям, видам образовательных организаций, АТЕ</w:t>
      </w:r>
      <w:r>
        <w:rPr>
          <w:rFonts w:ascii="Times New Roman" w:hAnsi="Times New Roman"/>
          <w:b w:val="0"/>
          <w:bCs w:val="0"/>
          <w:i/>
          <w:iCs/>
          <w:sz w:val="24"/>
        </w:rPr>
        <w:t>;</w:t>
      </w:r>
      <w:r w:rsidRPr="00FC6BBF">
        <w:rPr>
          <w:rFonts w:ascii="Times New Roman" w:hAnsi="Times New Roman"/>
          <w:b w:val="0"/>
          <w:bCs w:val="0"/>
          <w:i/>
          <w:iCs/>
          <w:sz w:val="24"/>
        </w:rPr>
        <w:t xml:space="preserve"> демографическая ситуация, изменение нормативных правовых документов, форс-мажорные обстоятельства в регионе и прочие обстоятельства, существенным образом повлиявшие на изменение количества участников ЕГЭ по предмету.</w:t>
      </w:r>
    </w:p>
    <w:p w:rsidR="0093238A" w:rsidRPr="00644E7E" w:rsidRDefault="0093238A" w:rsidP="0093238A"/>
    <w:p w:rsidR="0093238A" w:rsidRPr="00FA4B3A" w:rsidRDefault="0093238A" w:rsidP="0093238A">
      <w:pPr>
        <w:spacing w:line="360" w:lineRule="auto"/>
        <w:jc w:val="both"/>
      </w:pPr>
      <w:r w:rsidRPr="00F579AB">
        <w:t>___________________________________________________________________________________</w:t>
      </w:r>
      <w:r w:rsidRPr="00FA4B3A">
        <w:t>_____________________________________________________________________________________________________________________________________________________________</w:t>
      </w:r>
    </w:p>
    <w:p w:rsidR="0093238A" w:rsidRDefault="0093238A" w:rsidP="0093238A">
      <w:pPr>
        <w:spacing w:line="360" w:lineRule="auto"/>
        <w:ind w:left="-425"/>
        <w:jc w:val="both"/>
      </w:pPr>
    </w:p>
    <w:p w:rsidR="0093238A" w:rsidRPr="00FC6BBF" w:rsidRDefault="0093238A" w:rsidP="0093238A">
      <w:pPr>
        <w:pStyle w:val="2"/>
        <w:jc w:val="center"/>
        <w:rPr>
          <w:b/>
          <w:bCs/>
          <w:sz w:val="28"/>
          <w:szCs w:val="28"/>
        </w:rPr>
      </w:pPr>
      <w:r w:rsidRPr="00FC6BBF">
        <w:rPr>
          <w:rFonts w:ascii="Times New Roman" w:hAnsi="Times New Roman"/>
          <w:b/>
          <w:bCs/>
          <w:color w:val="auto"/>
          <w:sz w:val="28"/>
          <w:szCs w:val="28"/>
        </w:rPr>
        <w:t>РАЗДЕЛ 2.  ОСНОВНЫЕ РЕЗУЛЬТАТЫ ЕГЭ ПО ПРЕДМЕТУ</w:t>
      </w:r>
    </w:p>
    <w:p w:rsidR="0093238A" w:rsidRPr="00F579AB" w:rsidRDefault="0093238A" w:rsidP="0093238A">
      <w:pPr>
        <w:ind w:left="-426" w:firstLine="426"/>
        <w:jc w:val="both"/>
        <w:rPr>
          <w:rFonts w:eastAsia="Times New Roman"/>
          <w:b/>
        </w:rPr>
      </w:pPr>
    </w:p>
    <w:p w:rsidR="0093238A" w:rsidRPr="00634251" w:rsidRDefault="0093238A" w:rsidP="00C41E55">
      <w:pPr>
        <w:pStyle w:val="ad"/>
        <w:keepNext/>
        <w:keepLines/>
        <w:numPr>
          <w:ilvl w:val="0"/>
          <w:numId w:val="103"/>
        </w:numPr>
        <w:spacing w:before="200" w:after="0" w:line="240" w:lineRule="auto"/>
        <w:contextualSpacing w:val="0"/>
        <w:outlineLvl w:val="2"/>
        <w:rPr>
          <w:rFonts w:ascii="Times New Roman" w:eastAsia="SimSun" w:hAnsi="Times New Roman"/>
          <w:vanish/>
          <w:sz w:val="28"/>
          <w:szCs w:val="24"/>
          <w:lang w:eastAsia="ru-RU"/>
        </w:rPr>
      </w:pPr>
    </w:p>
    <w:p w:rsidR="0093238A" w:rsidRPr="00644E7E" w:rsidRDefault="0093238A" w:rsidP="00C41E55">
      <w:pPr>
        <w:pStyle w:val="3"/>
        <w:numPr>
          <w:ilvl w:val="1"/>
          <w:numId w:val="103"/>
        </w:numPr>
        <w:tabs>
          <w:tab w:val="left" w:pos="142"/>
        </w:tabs>
        <w:ind w:left="284" w:hanging="710"/>
        <w:rPr>
          <w:rFonts w:ascii="Times New Roman" w:hAnsi="Times New Roman"/>
          <w:b w:val="0"/>
          <w:i/>
          <w:sz w:val="24"/>
        </w:rPr>
      </w:pPr>
      <w:r w:rsidRPr="00FC6BBF">
        <w:rPr>
          <w:rFonts w:ascii="Times New Roman" w:hAnsi="Times New Roman"/>
        </w:rPr>
        <w:t xml:space="preserve">Диаграмма распределения тестовых баллов </w:t>
      </w:r>
      <w:r>
        <w:rPr>
          <w:rFonts w:ascii="Times New Roman" w:hAnsi="Times New Roman"/>
        </w:rPr>
        <w:t xml:space="preserve">участников ЕГЭ </w:t>
      </w:r>
      <w:r w:rsidRPr="00FC6BBF">
        <w:rPr>
          <w:rFonts w:ascii="Times New Roman" w:hAnsi="Times New Roman"/>
        </w:rPr>
        <w:t xml:space="preserve">по предмету в </w:t>
      </w:r>
      <w:r>
        <w:rPr>
          <w:rFonts w:ascii="Times New Roman" w:hAnsi="Times New Roman"/>
        </w:rPr>
        <w:t>2021</w:t>
      </w:r>
      <w:r w:rsidRPr="00FC6BBF">
        <w:rPr>
          <w:rFonts w:ascii="Times New Roman" w:hAnsi="Times New Roman"/>
        </w:rPr>
        <w:t xml:space="preserve"> г.</w:t>
      </w:r>
      <w:r w:rsidRPr="00FC6BBF">
        <w:rPr>
          <w:rFonts w:ascii="Times New Roman" w:hAnsi="Times New Roman"/>
        </w:rPr>
        <w:br/>
      </w:r>
      <w:r w:rsidRPr="00644E7E">
        <w:rPr>
          <w:rFonts w:ascii="Times New Roman" w:hAnsi="Times New Roman"/>
          <w:b w:val="0"/>
          <w:i/>
          <w:sz w:val="24"/>
        </w:rPr>
        <w:t xml:space="preserve"> (количество участников, получивших тот или иной тестовый балл)</w:t>
      </w:r>
    </w:p>
    <w:p w:rsidR="0093238A" w:rsidRPr="00F579AB" w:rsidRDefault="0093238A" w:rsidP="0093238A"/>
    <w:p w:rsidR="0093238A" w:rsidRPr="00FA4B3A" w:rsidRDefault="0093238A" w:rsidP="0093238A"/>
    <w:p w:rsidR="0093238A" w:rsidRPr="00FA4B3A" w:rsidRDefault="0093238A" w:rsidP="0093238A">
      <w:r>
        <w:rPr>
          <w:noProof/>
          <w:lang w:eastAsia="ru-RU"/>
        </w:rPr>
        <w:drawing>
          <wp:inline distT="0" distB="0" distL="0" distR="0">
            <wp:extent cx="6115050" cy="2085975"/>
            <wp:effectExtent l="0" t="0" r="0" b="9525"/>
            <wp:docPr id="7" name="Рисунок 7" descr="14i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4iT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15050" cy="2085975"/>
                    </a:xfrm>
                    <a:prstGeom prst="rect">
                      <a:avLst/>
                    </a:prstGeom>
                    <a:noFill/>
                    <a:ln>
                      <a:noFill/>
                    </a:ln>
                  </pic:spPr>
                </pic:pic>
              </a:graphicData>
            </a:graphic>
          </wp:inline>
        </w:drawing>
      </w:r>
    </w:p>
    <w:p w:rsidR="0093238A" w:rsidRPr="00FA4B3A" w:rsidRDefault="0093238A" w:rsidP="0093238A"/>
    <w:p w:rsidR="0093238A" w:rsidRPr="00715B99" w:rsidRDefault="0093238A" w:rsidP="00C41E55">
      <w:pPr>
        <w:pStyle w:val="3"/>
        <w:numPr>
          <w:ilvl w:val="1"/>
          <w:numId w:val="103"/>
        </w:numPr>
        <w:tabs>
          <w:tab w:val="left" w:pos="142"/>
        </w:tabs>
        <w:ind w:left="426" w:hanging="852"/>
        <w:rPr>
          <w:rFonts w:ascii="Times New Roman" w:hAnsi="Times New Roman"/>
        </w:rPr>
      </w:pPr>
      <w:r w:rsidRPr="00FC6BBF">
        <w:rPr>
          <w:rFonts w:ascii="Times New Roman" w:hAnsi="Times New Roman"/>
        </w:rPr>
        <w:t>Динамика результатов ЕГЭ по предмету за последние 3 года</w:t>
      </w:r>
    </w:p>
    <w:p w:rsidR="0093238A" w:rsidRPr="00FC6BBF" w:rsidRDefault="0093238A" w:rsidP="0093238A">
      <w:pPr>
        <w:pStyle w:val="af"/>
        <w:keepNext/>
      </w:pPr>
      <w:r w:rsidRPr="00FC6BBF">
        <w:t xml:space="preserve">Таблица </w:t>
      </w:r>
      <w:fldSimple w:instr=" STYLEREF 1 \s ">
        <w:r w:rsidR="00A15014">
          <w:rPr>
            <w:noProof/>
          </w:rPr>
          <w:t>3</w:t>
        </w:r>
      </w:fldSimple>
      <w:r>
        <w:noBreakHyphen/>
      </w:r>
      <w:fldSimple w:instr=" SEQ Таблица \* ARABIC \s 1 ">
        <w:r w:rsidR="00A15014">
          <w:rPr>
            <w:noProof/>
          </w:rPr>
          <w:t>7</w:t>
        </w:r>
      </w:fldSimple>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93238A" w:rsidRPr="00634251" w:rsidTr="0093238A">
        <w:trPr>
          <w:cantSplit/>
          <w:trHeight w:val="338"/>
          <w:tblHeader/>
        </w:trPr>
        <w:tc>
          <w:tcPr>
            <w:tcW w:w="5388" w:type="dxa"/>
            <w:vMerge w:val="restart"/>
          </w:tcPr>
          <w:p w:rsidR="0093238A" w:rsidRPr="00F579AB" w:rsidRDefault="0093238A" w:rsidP="0093238A">
            <w:pPr>
              <w:contextualSpacing/>
              <w:jc w:val="both"/>
              <w:rPr>
                <w:rFonts w:eastAsia="MS Mincho"/>
              </w:rPr>
            </w:pPr>
          </w:p>
        </w:tc>
        <w:tc>
          <w:tcPr>
            <w:tcW w:w="4677" w:type="dxa"/>
            <w:gridSpan w:val="3"/>
          </w:tcPr>
          <w:p w:rsidR="0093238A" w:rsidRPr="00931ED4" w:rsidRDefault="0093238A" w:rsidP="0093238A">
            <w:pPr>
              <w:contextualSpacing/>
              <w:jc w:val="center"/>
              <w:rPr>
                <w:rFonts w:eastAsia="MS Mincho"/>
              </w:rPr>
            </w:pPr>
            <w:r w:rsidRPr="00931ED4">
              <w:rPr>
                <w:rFonts w:eastAsia="MS Mincho"/>
              </w:rPr>
              <w:t xml:space="preserve">Субъект </w:t>
            </w:r>
            <w:r w:rsidRPr="00644E7E">
              <w:rPr>
                <w:rFonts w:eastAsia="MS Mincho"/>
              </w:rPr>
              <w:t>Российской Федерации</w:t>
            </w:r>
          </w:p>
        </w:tc>
      </w:tr>
      <w:tr w:rsidR="0093238A" w:rsidRPr="00634251" w:rsidTr="0093238A">
        <w:trPr>
          <w:cantSplit/>
          <w:trHeight w:val="155"/>
          <w:tblHeader/>
        </w:trPr>
        <w:tc>
          <w:tcPr>
            <w:tcW w:w="5388" w:type="dxa"/>
            <w:vMerge/>
          </w:tcPr>
          <w:p w:rsidR="0093238A" w:rsidRPr="00FA4B3A" w:rsidRDefault="0093238A" w:rsidP="0093238A">
            <w:pPr>
              <w:contextualSpacing/>
              <w:jc w:val="both"/>
              <w:rPr>
                <w:rFonts w:eastAsia="MS Mincho"/>
              </w:rPr>
            </w:pPr>
          </w:p>
        </w:tc>
        <w:tc>
          <w:tcPr>
            <w:tcW w:w="1559" w:type="dxa"/>
          </w:tcPr>
          <w:p w:rsidR="0093238A" w:rsidRPr="00FA4B3A" w:rsidRDefault="0093238A" w:rsidP="0093238A">
            <w:pPr>
              <w:contextualSpacing/>
              <w:jc w:val="center"/>
              <w:rPr>
                <w:rFonts w:eastAsia="MS Mincho"/>
              </w:rPr>
            </w:pPr>
            <w:r>
              <w:rPr>
                <w:rFonts w:eastAsia="MS Mincho"/>
              </w:rPr>
              <w:t>2019</w:t>
            </w:r>
            <w:r w:rsidRPr="00FA4B3A">
              <w:rPr>
                <w:rFonts w:eastAsia="MS Mincho"/>
              </w:rPr>
              <w:t xml:space="preserve"> г.</w:t>
            </w:r>
          </w:p>
        </w:tc>
        <w:tc>
          <w:tcPr>
            <w:tcW w:w="1701" w:type="dxa"/>
          </w:tcPr>
          <w:p w:rsidR="0093238A" w:rsidRPr="00FA4B3A" w:rsidRDefault="0093238A" w:rsidP="0093238A">
            <w:pPr>
              <w:contextualSpacing/>
              <w:jc w:val="center"/>
              <w:rPr>
                <w:rFonts w:eastAsia="MS Mincho"/>
              </w:rPr>
            </w:pPr>
            <w:r>
              <w:rPr>
                <w:rFonts w:eastAsia="MS Mincho"/>
              </w:rPr>
              <w:t>2020</w:t>
            </w:r>
            <w:r w:rsidRPr="00FA4B3A">
              <w:rPr>
                <w:rFonts w:eastAsia="MS Mincho"/>
              </w:rPr>
              <w:t xml:space="preserve"> г.</w:t>
            </w:r>
          </w:p>
        </w:tc>
        <w:tc>
          <w:tcPr>
            <w:tcW w:w="1417" w:type="dxa"/>
          </w:tcPr>
          <w:p w:rsidR="0093238A" w:rsidRPr="00FA4B3A" w:rsidRDefault="0093238A" w:rsidP="0093238A">
            <w:pPr>
              <w:contextualSpacing/>
              <w:jc w:val="center"/>
              <w:rPr>
                <w:rFonts w:eastAsia="MS Mincho"/>
              </w:rPr>
            </w:pPr>
            <w:r>
              <w:rPr>
                <w:rFonts w:eastAsia="MS Mincho"/>
              </w:rPr>
              <w:t>2021</w:t>
            </w:r>
            <w:r w:rsidRPr="00FA4B3A">
              <w:rPr>
                <w:rFonts w:eastAsia="MS Mincho"/>
              </w:rPr>
              <w:t xml:space="preserve"> г.</w:t>
            </w:r>
          </w:p>
        </w:tc>
      </w:tr>
      <w:tr w:rsidR="0093238A" w:rsidRPr="00634251" w:rsidTr="0093238A">
        <w:trPr>
          <w:cantSplit/>
          <w:trHeight w:val="349"/>
        </w:trPr>
        <w:tc>
          <w:tcPr>
            <w:tcW w:w="5388" w:type="dxa"/>
          </w:tcPr>
          <w:p w:rsidR="0093238A" w:rsidRPr="00FA4B3A" w:rsidRDefault="0093238A" w:rsidP="0093238A">
            <w:pPr>
              <w:contextualSpacing/>
              <w:jc w:val="both"/>
              <w:rPr>
                <w:rFonts w:eastAsia="MS Mincho"/>
              </w:rPr>
            </w:pPr>
            <w:r w:rsidRPr="00FA4B3A">
              <w:rPr>
                <w:rFonts w:eastAsia="MS Mincho"/>
              </w:rPr>
              <w:t>Не преодолели минимального балла</w:t>
            </w:r>
            <w:r>
              <w:rPr>
                <w:rFonts w:eastAsia="MS Mincho"/>
              </w:rPr>
              <w:t>, %</w:t>
            </w:r>
          </w:p>
        </w:tc>
        <w:tc>
          <w:tcPr>
            <w:tcW w:w="1559" w:type="dxa"/>
          </w:tcPr>
          <w:p w:rsidR="0093238A" w:rsidRPr="00FA4B3A" w:rsidRDefault="0093238A" w:rsidP="0093238A">
            <w:pPr>
              <w:contextualSpacing/>
              <w:jc w:val="center"/>
              <w:rPr>
                <w:rFonts w:eastAsia="MS Mincho"/>
              </w:rPr>
            </w:pPr>
            <w:r>
              <w:rPr>
                <w:rFonts w:eastAsia="MS Mincho"/>
              </w:rPr>
              <w:t>33,82</w:t>
            </w:r>
          </w:p>
        </w:tc>
        <w:tc>
          <w:tcPr>
            <w:tcW w:w="1701" w:type="dxa"/>
          </w:tcPr>
          <w:p w:rsidR="0093238A" w:rsidRPr="00FA4B3A" w:rsidRDefault="0093238A" w:rsidP="0093238A">
            <w:pPr>
              <w:contextualSpacing/>
              <w:jc w:val="center"/>
              <w:rPr>
                <w:rFonts w:eastAsia="MS Mincho"/>
              </w:rPr>
            </w:pPr>
            <w:r>
              <w:rPr>
                <w:rFonts w:eastAsia="MS Mincho"/>
              </w:rPr>
              <w:t>37,50</w:t>
            </w:r>
          </w:p>
        </w:tc>
        <w:tc>
          <w:tcPr>
            <w:tcW w:w="1417" w:type="dxa"/>
          </w:tcPr>
          <w:p w:rsidR="0093238A" w:rsidRPr="00FA4B3A" w:rsidRDefault="0093238A" w:rsidP="0093238A">
            <w:pPr>
              <w:contextualSpacing/>
              <w:jc w:val="center"/>
              <w:rPr>
                <w:rFonts w:eastAsia="MS Mincho"/>
              </w:rPr>
            </w:pPr>
            <w:r>
              <w:rPr>
                <w:rFonts w:eastAsia="MS Mincho"/>
              </w:rPr>
              <w:t>14,43</w:t>
            </w:r>
          </w:p>
        </w:tc>
      </w:tr>
      <w:tr w:rsidR="0093238A" w:rsidRPr="00634251" w:rsidTr="0093238A">
        <w:trPr>
          <w:cantSplit/>
          <w:trHeight w:val="354"/>
        </w:trPr>
        <w:tc>
          <w:tcPr>
            <w:tcW w:w="5388" w:type="dxa"/>
          </w:tcPr>
          <w:p w:rsidR="0093238A" w:rsidRPr="00FA4B3A" w:rsidRDefault="0093238A" w:rsidP="0093238A">
            <w:pPr>
              <w:contextualSpacing/>
              <w:jc w:val="both"/>
              <w:rPr>
                <w:rFonts w:eastAsia="MS Mincho"/>
              </w:rPr>
            </w:pPr>
            <w:r w:rsidRPr="00FA4B3A">
              <w:rPr>
                <w:rFonts w:eastAsia="MS Mincho"/>
              </w:rPr>
              <w:t>Средний тестовый балл</w:t>
            </w:r>
          </w:p>
        </w:tc>
        <w:tc>
          <w:tcPr>
            <w:tcW w:w="1559" w:type="dxa"/>
          </w:tcPr>
          <w:p w:rsidR="0093238A" w:rsidRPr="00FA4B3A" w:rsidRDefault="0093238A" w:rsidP="0093238A">
            <w:pPr>
              <w:contextualSpacing/>
              <w:jc w:val="center"/>
              <w:rPr>
                <w:rFonts w:eastAsia="MS Mincho"/>
              </w:rPr>
            </w:pPr>
            <w:r>
              <w:rPr>
                <w:rFonts w:eastAsia="MS Mincho"/>
              </w:rPr>
              <w:t>42,99</w:t>
            </w:r>
          </w:p>
        </w:tc>
        <w:tc>
          <w:tcPr>
            <w:tcW w:w="1701" w:type="dxa"/>
          </w:tcPr>
          <w:p w:rsidR="0093238A" w:rsidRPr="00FA4B3A" w:rsidRDefault="0093238A" w:rsidP="0093238A">
            <w:pPr>
              <w:contextualSpacing/>
              <w:jc w:val="center"/>
              <w:rPr>
                <w:rFonts w:eastAsia="MS Mincho"/>
              </w:rPr>
            </w:pPr>
            <w:r>
              <w:rPr>
                <w:rFonts w:eastAsia="MS Mincho"/>
              </w:rPr>
              <w:t>41,39</w:t>
            </w:r>
          </w:p>
        </w:tc>
        <w:tc>
          <w:tcPr>
            <w:tcW w:w="1417" w:type="dxa"/>
          </w:tcPr>
          <w:p w:rsidR="0093238A" w:rsidRPr="00FA4B3A" w:rsidRDefault="0093238A" w:rsidP="0093238A">
            <w:pPr>
              <w:contextualSpacing/>
              <w:jc w:val="center"/>
              <w:rPr>
                <w:rFonts w:eastAsia="MS Mincho"/>
              </w:rPr>
            </w:pPr>
            <w:r>
              <w:rPr>
                <w:rFonts w:eastAsia="MS Mincho"/>
              </w:rPr>
              <w:t>56,63</w:t>
            </w:r>
          </w:p>
        </w:tc>
      </w:tr>
      <w:tr w:rsidR="0093238A" w:rsidRPr="00634251" w:rsidTr="0093238A">
        <w:trPr>
          <w:cantSplit/>
          <w:trHeight w:val="338"/>
        </w:trPr>
        <w:tc>
          <w:tcPr>
            <w:tcW w:w="5388" w:type="dxa"/>
          </w:tcPr>
          <w:p w:rsidR="0093238A" w:rsidRPr="00FA4B3A" w:rsidRDefault="0093238A" w:rsidP="0093238A">
            <w:pPr>
              <w:contextualSpacing/>
              <w:jc w:val="both"/>
              <w:rPr>
                <w:rFonts w:eastAsia="MS Mincho"/>
              </w:rPr>
            </w:pPr>
            <w:r w:rsidRPr="00FA4B3A">
              <w:rPr>
                <w:rFonts w:eastAsia="MS Mincho"/>
              </w:rPr>
              <w:t>Получили от 81 до 99 баллов</w:t>
            </w:r>
            <w:r>
              <w:rPr>
                <w:rFonts w:eastAsia="MS Mincho"/>
              </w:rPr>
              <w:t>, %</w:t>
            </w:r>
          </w:p>
        </w:tc>
        <w:tc>
          <w:tcPr>
            <w:tcW w:w="1559" w:type="dxa"/>
          </w:tcPr>
          <w:p w:rsidR="0093238A" w:rsidRPr="00FA4B3A" w:rsidRDefault="0093238A" w:rsidP="0093238A">
            <w:pPr>
              <w:contextualSpacing/>
              <w:jc w:val="center"/>
              <w:rPr>
                <w:rFonts w:eastAsia="MS Mincho"/>
              </w:rPr>
            </w:pPr>
            <w:r>
              <w:rPr>
                <w:rFonts w:eastAsia="MS Mincho"/>
              </w:rPr>
              <w:t>5,88</w:t>
            </w:r>
          </w:p>
        </w:tc>
        <w:tc>
          <w:tcPr>
            <w:tcW w:w="1701" w:type="dxa"/>
          </w:tcPr>
          <w:p w:rsidR="0093238A" w:rsidRPr="00FA4B3A" w:rsidRDefault="0093238A" w:rsidP="0093238A">
            <w:pPr>
              <w:contextualSpacing/>
              <w:jc w:val="center"/>
              <w:rPr>
                <w:rFonts w:eastAsia="MS Mincho"/>
              </w:rPr>
            </w:pPr>
            <w:r>
              <w:rPr>
                <w:rFonts w:eastAsia="MS Mincho"/>
              </w:rPr>
              <w:t>2,78</w:t>
            </w:r>
          </w:p>
        </w:tc>
        <w:tc>
          <w:tcPr>
            <w:tcW w:w="1417" w:type="dxa"/>
          </w:tcPr>
          <w:p w:rsidR="0093238A" w:rsidRPr="00FA4B3A" w:rsidRDefault="0093238A" w:rsidP="0093238A">
            <w:pPr>
              <w:contextualSpacing/>
              <w:jc w:val="center"/>
              <w:rPr>
                <w:rFonts w:eastAsia="MS Mincho"/>
              </w:rPr>
            </w:pPr>
            <w:r>
              <w:rPr>
                <w:rFonts w:eastAsia="MS Mincho"/>
              </w:rPr>
              <w:t>7,22</w:t>
            </w:r>
          </w:p>
        </w:tc>
      </w:tr>
      <w:tr w:rsidR="0093238A" w:rsidRPr="00634251" w:rsidTr="0093238A">
        <w:trPr>
          <w:cantSplit/>
          <w:trHeight w:val="338"/>
        </w:trPr>
        <w:tc>
          <w:tcPr>
            <w:tcW w:w="5388" w:type="dxa"/>
          </w:tcPr>
          <w:p w:rsidR="0093238A" w:rsidRPr="00FA4B3A" w:rsidRDefault="0093238A" w:rsidP="0093238A">
            <w:pPr>
              <w:contextualSpacing/>
              <w:jc w:val="both"/>
              <w:rPr>
                <w:rFonts w:eastAsia="MS Mincho"/>
              </w:rPr>
            </w:pPr>
            <w:r w:rsidRPr="00FA4B3A">
              <w:rPr>
                <w:rFonts w:eastAsia="MS Mincho"/>
              </w:rPr>
              <w:t>Получили 100 баллов</w:t>
            </w:r>
            <w:r>
              <w:rPr>
                <w:rFonts w:eastAsia="MS Mincho"/>
              </w:rPr>
              <w:t>, чел.</w:t>
            </w:r>
          </w:p>
        </w:tc>
        <w:tc>
          <w:tcPr>
            <w:tcW w:w="1559" w:type="dxa"/>
          </w:tcPr>
          <w:p w:rsidR="0093238A" w:rsidRPr="00FA4B3A" w:rsidRDefault="0093238A" w:rsidP="0093238A">
            <w:pPr>
              <w:contextualSpacing/>
              <w:jc w:val="center"/>
              <w:rPr>
                <w:rFonts w:eastAsia="MS Mincho"/>
              </w:rPr>
            </w:pPr>
            <w:r>
              <w:rPr>
                <w:rFonts w:eastAsia="MS Mincho"/>
              </w:rPr>
              <w:t>1</w:t>
            </w:r>
          </w:p>
        </w:tc>
        <w:tc>
          <w:tcPr>
            <w:tcW w:w="1701" w:type="dxa"/>
          </w:tcPr>
          <w:p w:rsidR="0093238A" w:rsidRPr="00FA4B3A" w:rsidRDefault="0093238A" w:rsidP="0093238A">
            <w:pPr>
              <w:contextualSpacing/>
              <w:jc w:val="center"/>
              <w:rPr>
                <w:rFonts w:eastAsia="MS Mincho"/>
              </w:rPr>
            </w:pPr>
            <w:r>
              <w:rPr>
                <w:rFonts w:eastAsia="MS Mincho"/>
              </w:rPr>
              <w:t>1</w:t>
            </w:r>
          </w:p>
        </w:tc>
        <w:tc>
          <w:tcPr>
            <w:tcW w:w="1417" w:type="dxa"/>
          </w:tcPr>
          <w:p w:rsidR="0093238A" w:rsidRPr="00FA4B3A" w:rsidRDefault="0093238A" w:rsidP="0093238A">
            <w:pPr>
              <w:contextualSpacing/>
              <w:jc w:val="center"/>
              <w:rPr>
                <w:rFonts w:eastAsia="MS Mincho"/>
              </w:rPr>
            </w:pPr>
            <w:r>
              <w:rPr>
                <w:rFonts w:eastAsia="MS Mincho"/>
              </w:rPr>
              <w:t>0</w:t>
            </w:r>
          </w:p>
        </w:tc>
      </w:tr>
    </w:tbl>
    <w:p w:rsidR="0093238A" w:rsidRPr="00FA4B3A" w:rsidRDefault="0093238A" w:rsidP="0093238A">
      <w:pPr>
        <w:tabs>
          <w:tab w:val="left" w:pos="709"/>
        </w:tabs>
        <w:jc w:val="both"/>
      </w:pPr>
    </w:p>
    <w:p w:rsidR="0093238A" w:rsidRPr="00715B99" w:rsidRDefault="0093238A" w:rsidP="00C41E55">
      <w:pPr>
        <w:pStyle w:val="3"/>
        <w:numPr>
          <w:ilvl w:val="1"/>
          <w:numId w:val="103"/>
        </w:numPr>
        <w:tabs>
          <w:tab w:val="left" w:pos="142"/>
        </w:tabs>
        <w:ind w:left="142" w:hanging="568"/>
        <w:rPr>
          <w:rFonts w:ascii="Times New Roman" w:hAnsi="Times New Roman"/>
        </w:rPr>
      </w:pPr>
      <w:r w:rsidRPr="00FC6BBF">
        <w:rPr>
          <w:rFonts w:ascii="Times New Roman" w:hAnsi="Times New Roman"/>
        </w:rPr>
        <w:t>Результаты по группам участников экзамена с различным уровнем подготовки:</w:t>
      </w:r>
    </w:p>
    <w:p w:rsidR="0093238A" w:rsidRPr="00FC6BBF" w:rsidRDefault="0093238A" w:rsidP="00C41E55">
      <w:pPr>
        <w:pStyle w:val="3"/>
        <w:numPr>
          <w:ilvl w:val="2"/>
          <w:numId w:val="103"/>
        </w:numPr>
        <w:rPr>
          <w:rFonts w:ascii="Times New Roman" w:hAnsi="Times New Roman"/>
        </w:rPr>
      </w:pPr>
      <w:r w:rsidRPr="00FC6BBF">
        <w:rPr>
          <w:rFonts w:ascii="Times New Roman" w:hAnsi="Times New Roman"/>
          <w:b w:val="0"/>
          <w:bCs w:val="0"/>
        </w:rPr>
        <w:t>в разрезе категорий</w:t>
      </w:r>
      <w:r>
        <w:rPr>
          <w:rStyle w:val="a6"/>
          <w:rFonts w:ascii="Times New Roman" w:hAnsi="Times New Roman"/>
          <w:b w:val="0"/>
          <w:bCs w:val="0"/>
        </w:rPr>
        <w:footnoteReference w:id="62"/>
      </w:r>
      <w:r w:rsidRPr="00FC6BBF">
        <w:rPr>
          <w:rFonts w:ascii="Times New Roman" w:hAnsi="Times New Roman"/>
          <w:b w:val="0"/>
          <w:bCs w:val="0"/>
        </w:rPr>
        <w:t xml:space="preserve"> участников ЕГЭ </w:t>
      </w:r>
    </w:p>
    <w:p w:rsidR="0093238A" w:rsidRDefault="0093238A" w:rsidP="0093238A">
      <w:pPr>
        <w:pStyle w:val="af"/>
        <w:keepNext/>
      </w:pPr>
      <w:r w:rsidRPr="00FC6BBF">
        <w:t xml:space="preserve">Таблица </w:t>
      </w:r>
      <w:fldSimple w:instr=" STYLEREF 1 \s ">
        <w:r w:rsidR="00A15014">
          <w:rPr>
            <w:noProof/>
          </w:rPr>
          <w:t>3</w:t>
        </w:r>
      </w:fldSimple>
      <w:r>
        <w:noBreakHyphen/>
      </w:r>
      <w:fldSimple w:instr=" SEQ Таблица \* ARABIC \s 1 ">
        <w:r w:rsidR="00A15014">
          <w:rPr>
            <w:noProof/>
          </w:rPr>
          <w:t>8</w:t>
        </w:r>
      </w:fldSimple>
    </w:p>
    <w:tbl>
      <w:tblPr>
        <w:tblW w:w="9531" w:type="dxa"/>
        <w:tblInd w:w="113" w:type="dxa"/>
        <w:tblLook w:val="04A0" w:firstRow="1" w:lastRow="0" w:firstColumn="1" w:lastColumn="0" w:noHBand="0" w:noVBand="1"/>
      </w:tblPr>
      <w:tblGrid>
        <w:gridCol w:w="2066"/>
        <w:gridCol w:w="2344"/>
        <w:gridCol w:w="1348"/>
        <w:gridCol w:w="2094"/>
        <w:gridCol w:w="1679"/>
      </w:tblGrid>
      <w:tr w:rsidR="0093238A" w:rsidRPr="006E29C2" w:rsidTr="0093238A">
        <w:trPr>
          <w:trHeight w:val="1279"/>
        </w:trPr>
        <w:tc>
          <w:tcPr>
            <w:tcW w:w="3015" w:type="dxa"/>
            <w:tcBorders>
              <w:top w:val="single" w:sz="4" w:space="0" w:color="000000"/>
              <w:left w:val="single" w:sz="4" w:space="0" w:color="000000"/>
              <w:bottom w:val="single" w:sz="4" w:space="0" w:color="000000"/>
              <w:right w:val="single" w:sz="4" w:space="0" w:color="000000"/>
            </w:tcBorders>
            <w:shd w:val="clear" w:color="auto" w:fill="auto"/>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 </w:t>
            </w:r>
          </w:p>
        </w:tc>
        <w:tc>
          <w:tcPr>
            <w:tcW w:w="1629" w:type="dxa"/>
            <w:tcBorders>
              <w:top w:val="single" w:sz="4" w:space="0" w:color="000000"/>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Выпускник общеобразовательной организации текущего года</w:t>
            </w:r>
          </w:p>
        </w:tc>
        <w:tc>
          <w:tcPr>
            <w:tcW w:w="1629" w:type="dxa"/>
            <w:tcBorders>
              <w:top w:val="single" w:sz="4" w:space="0" w:color="000000"/>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Выпускник прошлых лет</w:t>
            </w:r>
          </w:p>
        </w:tc>
        <w:tc>
          <w:tcPr>
            <w:tcW w:w="1629" w:type="dxa"/>
            <w:tcBorders>
              <w:top w:val="single" w:sz="4" w:space="0" w:color="000000"/>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Обучающийся образовательной организации среднего профессионального образования</w:t>
            </w:r>
          </w:p>
        </w:tc>
        <w:tc>
          <w:tcPr>
            <w:tcW w:w="1629" w:type="dxa"/>
            <w:tcBorders>
              <w:top w:val="single" w:sz="4" w:space="0" w:color="000000"/>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Участники ЕГЭ с ограниченными возможностями здоровья</w:t>
            </w:r>
          </w:p>
        </w:tc>
      </w:tr>
      <w:tr w:rsidR="0093238A" w:rsidRPr="006E29C2" w:rsidTr="0093238A">
        <w:trPr>
          <w:trHeight w:val="511"/>
        </w:trPr>
        <w:tc>
          <w:tcPr>
            <w:tcW w:w="3015"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 xml:space="preserve">Доля участников, набравших балл ниже минимального </w:t>
            </w:r>
          </w:p>
        </w:tc>
        <w:tc>
          <w:tcPr>
            <w:tcW w:w="16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13,25</w:t>
            </w:r>
          </w:p>
        </w:tc>
        <w:tc>
          <w:tcPr>
            <w:tcW w:w="16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15,38</w:t>
            </w:r>
          </w:p>
        </w:tc>
        <w:tc>
          <w:tcPr>
            <w:tcW w:w="16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100,00</w:t>
            </w:r>
          </w:p>
        </w:tc>
        <w:tc>
          <w:tcPr>
            <w:tcW w:w="16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0,00</w:t>
            </w:r>
          </w:p>
        </w:tc>
      </w:tr>
      <w:tr w:rsidR="0093238A" w:rsidRPr="006E29C2" w:rsidTr="0093238A">
        <w:trPr>
          <w:trHeight w:val="511"/>
        </w:trPr>
        <w:tc>
          <w:tcPr>
            <w:tcW w:w="3015"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Доля участников, получивших тестовый балл от минимального балла до 60 баллов</w:t>
            </w:r>
          </w:p>
        </w:tc>
        <w:tc>
          <w:tcPr>
            <w:tcW w:w="16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36,14</w:t>
            </w:r>
          </w:p>
        </w:tc>
        <w:tc>
          <w:tcPr>
            <w:tcW w:w="16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69,23</w:t>
            </w:r>
          </w:p>
        </w:tc>
        <w:tc>
          <w:tcPr>
            <w:tcW w:w="16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0,00</w:t>
            </w:r>
          </w:p>
        </w:tc>
        <w:tc>
          <w:tcPr>
            <w:tcW w:w="16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36,36</w:t>
            </w:r>
          </w:p>
        </w:tc>
      </w:tr>
      <w:tr w:rsidR="0093238A" w:rsidRPr="006E29C2" w:rsidTr="0093238A">
        <w:trPr>
          <w:trHeight w:val="511"/>
        </w:trPr>
        <w:tc>
          <w:tcPr>
            <w:tcW w:w="3015"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Доля участников, получивших от 61 до 80 баллов</w:t>
            </w:r>
          </w:p>
        </w:tc>
        <w:tc>
          <w:tcPr>
            <w:tcW w:w="16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42,17</w:t>
            </w:r>
          </w:p>
        </w:tc>
        <w:tc>
          <w:tcPr>
            <w:tcW w:w="16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15,38</w:t>
            </w:r>
          </w:p>
        </w:tc>
        <w:tc>
          <w:tcPr>
            <w:tcW w:w="16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0,00</w:t>
            </w:r>
          </w:p>
        </w:tc>
        <w:tc>
          <w:tcPr>
            <w:tcW w:w="16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54,55</w:t>
            </w:r>
          </w:p>
        </w:tc>
      </w:tr>
      <w:tr w:rsidR="0093238A" w:rsidRPr="006E29C2" w:rsidTr="0093238A">
        <w:trPr>
          <w:trHeight w:val="511"/>
        </w:trPr>
        <w:tc>
          <w:tcPr>
            <w:tcW w:w="3015"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Доля участников, получивших от 81 до 99 баллов</w:t>
            </w:r>
          </w:p>
        </w:tc>
        <w:tc>
          <w:tcPr>
            <w:tcW w:w="16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8,43</w:t>
            </w:r>
          </w:p>
        </w:tc>
        <w:tc>
          <w:tcPr>
            <w:tcW w:w="16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0,00</w:t>
            </w:r>
          </w:p>
        </w:tc>
        <w:tc>
          <w:tcPr>
            <w:tcW w:w="16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0,00</w:t>
            </w:r>
          </w:p>
        </w:tc>
        <w:tc>
          <w:tcPr>
            <w:tcW w:w="16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9,09</w:t>
            </w:r>
          </w:p>
        </w:tc>
      </w:tr>
      <w:tr w:rsidR="0093238A" w:rsidRPr="006E29C2" w:rsidTr="0093238A">
        <w:trPr>
          <w:trHeight w:val="511"/>
        </w:trPr>
        <w:tc>
          <w:tcPr>
            <w:tcW w:w="3015"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Количество участников, получивших 100 баллов</w:t>
            </w:r>
          </w:p>
        </w:tc>
        <w:tc>
          <w:tcPr>
            <w:tcW w:w="16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w:t>
            </w:r>
          </w:p>
        </w:tc>
        <w:tc>
          <w:tcPr>
            <w:tcW w:w="16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w:t>
            </w:r>
          </w:p>
        </w:tc>
        <w:tc>
          <w:tcPr>
            <w:tcW w:w="16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w:t>
            </w:r>
          </w:p>
        </w:tc>
        <w:tc>
          <w:tcPr>
            <w:tcW w:w="16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w:t>
            </w:r>
          </w:p>
        </w:tc>
      </w:tr>
    </w:tbl>
    <w:p w:rsidR="0093238A" w:rsidRPr="006E29C2" w:rsidRDefault="0093238A" w:rsidP="0093238A"/>
    <w:p w:rsidR="0093238A" w:rsidRPr="00FC6BBF" w:rsidRDefault="0093238A" w:rsidP="00C41E55">
      <w:pPr>
        <w:pStyle w:val="3"/>
        <w:numPr>
          <w:ilvl w:val="2"/>
          <w:numId w:val="103"/>
        </w:numPr>
        <w:rPr>
          <w:rFonts w:ascii="Times New Roman" w:hAnsi="Times New Roman"/>
        </w:rPr>
      </w:pPr>
      <w:r w:rsidRPr="00FC6BBF">
        <w:rPr>
          <w:rFonts w:ascii="Times New Roman" w:hAnsi="Times New Roman"/>
          <w:b w:val="0"/>
          <w:bCs w:val="0"/>
        </w:rPr>
        <w:t>в разрезе типа ОО</w:t>
      </w:r>
      <w:r>
        <w:rPr>
          <w:rStyle w:val="a6"/>
          <w:rFonts w:ascii="Times New Roman" w:hAnsi="Times New Roman"/>
          <w:b w:val="0"/>
          <w:bCs w:val="0"/>
        </w:rPr>
        <w:footnoteReference w:id="63"/>
      </w:r>
      <w:r w:rsidRPr="00FC6BBF">
        <w:rPr>
          <w:rFonts w:ascii="Times New Roman" w:hAnsi="Times New Roman"/>
          <w:b w:val="0"/>
          <w:bCs w:val="0"/>
        </w:rPr>
        <w:t xml:space="preserve"> </w:t>
      </w:r>
    </w:p>
    <w:p w:rsidR="0093238A" w:rsidRDefault="0093238A" w:rsidP="0093238A">
      <w:pPr>
        <w:pStyle w:val="af"/>
        <w:keepNext/>
      </w:pPr>
      <w:r w:rsidRPr="00FC6BBF">
        <w:t xml:space="preserve">Таблица </w:t>
      </w:r>
      <w:fldSimple w:instr=" STYLEREF 1 \s ">
        <w:r w:rsidR="00A15014">
          <w:rPr>
            <w:noProof/>
          </w:rPr>
          <w:t>3</w:t>
        </w:r>
      </w:fldSimple>
      <w:r>
        <w:noBreakHyphen/>
      </w:r>
      <w:fldSimple w:instr=" SEQ Таблица \* ARABIC \s 1 ">
        <w:r w:rsidR="00A15014">
          <w:rPr>
            <w:noProof/>
          </w:rPr>
          <w:t>9</w:t>
        </w:r>
      </w:fldSimple>
    </w:p>
    <w:tbl>
      <w:tblPr>
        <w:tblW w:w="9843" w:type="dxa"/>
        <w:tblInd w:w="113" w:type="dxa"/>
        <w:tblLook w:val="04A0" w:firstRow="1" w:lastRow="0" w:firstColumn="1" w:lastColumn="0" w:noHBand="0" w:noVBand="1"/>
      </w:tblPr>
      <w:tblGrid>
        <w:gridCol w:w="2340"/>
        <w:gridCol w:w="1563"/>
        <w:gridCol w:w="1563"/>
        <w:gridCol w:w="1332"/>
        <w:gridCol w:w="1371"/>
        <w:gridCol w:w="1674"/>
      </w:tblGrid>
      <w:tr w:rsidR="0093238A" w:rsidRPr="006E29C2" w:rsidTr="0093238A">
        <w:trPr>
          <w:trHeight w:val="217"/>
        </w:trPr>
        <w:tc>
          <w:tcPr>
            <w:tcW w:w="2002" w:type="dxa"/>
            <w:tcBorders>
              <w:top w:val="single" w:sz="4" w:space="0" w:color="000000"/>
              <w:left w:val="single" w:sz="4" w:space="0" w:color="000000"/>
              <w:bottom w:val="nil"/>
              <w:right w:val="nil"/>
            </w:tcBorders>
            <w:shd w:val="clear" w:color="auto" w:fill="auto"/>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 </w:t>
            </w:r>
          </w:p>
        </w:tc>
        <w:tc>
          <w:tcPr>
            <w:tcW w:w="60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Доля участников, получивших тестовый балл</w:t>
            </w:r>
          </w:p>
        </w:tc>
        <w:tc>
          <w:tcPr>
            <w:tcW w:w="1821" w:type="dxa"/>
            <w:tcBorders>
              <w:top w:val="single" w:sz="4" w:space="0" w:color="000000"/>
              <w:left w:val="nil"/>
              <w:bottom w:val="nil"/>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 </w:t>
            </w:r>
          </w:p>
        </w:tc>
      </w:tr>
      <w:tr w:rsidR="0093238A" w:rsidRPr="006E29C2" w:rsidTr="0093238A">
        <w:trPr>
          <w:trHeight w:val="869"/>
        </w:trPr>
        <w:tc>
          <w:tcPr>
            <w:tcW w:w="2002" w:type="dxa"/>
            <w:tcBorders>
              <w:top w:val="nil"/>
              <w:left w:val="single" w:sz="4" w:space="0" w:color="000000"/>
              <w:bottom w:val="nil"/>
              <w:right w:val="nil"/>
            </w:tcBorders>
            <w:shd w:val="clear" w:color="auto" w:fill="auto"/>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 </w:t>
            </w:r>
          </w:p>
        </w:tc>
        <w:tc>
          <w:tcPr>
            <w:tcW w:w="1473"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ниже минимального</w:t>
            </w:r>
          </w:p>
        </w:tc>
        <w:tc>
          <w:tcPr>
            <w:tcW w:w="1432"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от минимального до 60 баллов</w:t>
            </w:r>
          </w:p>
        </w:tc>
        <w:tc>
          <w:tcPr>
            <w:tcW w:w="15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от 61 до 80 баллов</w:t>
            </w:r>
          </w:p>
        </w:tc>
        <w:tc>
          <w:tcPr>
            <w:tcW w:w="1584"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от 81 до 99 баллов</w:t>
            </w:r>
          </w:p>
        </w:tc>
        <w:tc>
          <w:tcPr>
            <w:tcW w:w="1821" w:type="dxa"/>
            <w:tcBorders>
              <w:top w:val="nil"/>
              <w:left w:val="nil"/>
              <w:bottom w:val="nil"/>
              <w:right w:val="single" w:sz="4" w:space="0" w:color="000000"/>
            </w:tcBorders>
            <w:shd w:val="clear" w:color="auto" w:fill="auto"/>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 xml:space="preserve">Количество участников, получивших </w:t>
            </w:r>
            <w:r w:rsidRPr="006E29C2">
              <w:rPr>
                <w:rFonts w:ascii="Arial" w:eastAsia="Times New Roman" w:hAnsi="Arial" w:cs="Arial"/>
                <w:color w:val="000000"/>
                <w:sz w:val="20"/>
                <w:szCs w:val="20"/>
              </w:rPr>
              <w:br/>
              <w:t>100 баллов</w:t>
            </w:r>
          </w:p>
        </w:tc>
      </w:tr>
      <w:tr w:rsidR="0093238A" w:rsidRPr="006E29C2" w:rsidTr="0093238A">
        <w:trPr>
          <w:trHeight w:val="217"/>
        </w:trPr>
        <w:tc>
          <w:tcPr>
            <w:tcW w:w="20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Гимназия</w:t>
            </w:r>
          </w:p>
        </w:tc>
        <w:tc>
          <w:tcPr>
            <w:tcW w:w="1473"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0,00</w:t>
            </w:r>
          </w:p>
        </w:tc>
        <w:tc>
          <w:tcPr>
            <w:tcW w:w="1432"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33,33</w:t>
            </w:r>
          </w:p>
        </w:tc>
        <w:tc>
          <w:tcPr>
            <w:tcW w:w="15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33,33</w:t>
            </w:r>
          </w:p>
        </w:tc>
        <w:tc>
          <w:tcPr>
            <w:tcW w:w="1584"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33,33</w:t>
            </w:r>
          </w:p>
        </w:tc>
        <w:tc>
          <w:tcPr>
            <w:tcW w:w="1821" w:type="dxa"/>
            <w:tcBorders>
              <w:top w:val="single" w:sz="4" w:space="0" w:color="000000"/>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w:t>
            </w:r>
          </w:p>
        </w:tc>
      </w:tr>
      <w:tr w:rsidR="0093238A" w:rsidRPr="006E29C2" w:rsidTr="0093238A">
        <w:trPr>
          <w:trHeight w:val="217"/>
        </w:trPr>
        <w:tc>
          <w:tcPr>
            <w:tcW w:w="2002"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Иное</w:t>
            </w:r>
          </w:p>
        </w:tc>
        <w:tc>
          <w:tcPr>
            <w:tcW w:w="1473"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15,38</w:t>
            </w:r>
          </w:p>
        </w:tc>
        <w:tc>
          <w:tcPr>
            <w:tcW w:w="1432"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69,23</w:t>
            </w:r>
          </w:p>
        </w:tc>
        <w:tc>
          <w:tcPr>
            <w:tcW w:w="15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15,38</w:t>
            </w:r>
          </w:p>
        </w:tc>
        <w:tc>
          <w:tcPr>
            <w:tcW w:w="1584"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0,00</w:t>
            </w:r>
          </w:p>
        </w:tc>
        <w:tc>
          <w:tcPr>
            <w:tcW w:w="1821"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w:t>
            </w:r>
          </w:p>
        </w:tc>
      </w:tr>
      <w:tr w:rsidR="0093238A" w:rsidRPr="006E29C2" w:rsidTr="0093238A">
        <w:trPr>
          <w:trHeight w:val="217"/>
        </w:trPr>
        <w:tc>
          <w:tcPr>
            <w:tcW w:w="2002"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Колледж</w:t>
            </w:r>
          </w:p>
        </w:tc>
        <w:tc>
          <w:tcPr>
            <w:tcW w:w="1473"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100,00</w:t>
            </w:r>
          </w:p>
        </w:tc>
        <w:tc>
          <w:tcPr>
            <w:tcW w:w="1432"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0,00</w:t>
            </w:r>
          </w:p>
        </w:tc>
        <w:tc>
          <w:tcPr>
            <w:tcW w:w="15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0,00</w:t>
            </w:r>
          </w:p>
        </w:tc>
        <w:tc>
          <w:tcPr>
            <w:tcW w:w="1584"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0,00</w:t>
            </w:r>
          </w:p>
        </w:tc>
        <w:tc>
          <w:tcPr>
            <w:tcW w:w="1821"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w:t>
            </w:r>
          </w:p>
        </w:tc>
      </w:tr>
      <w:tr w:rsidR="0093238A" w:rsidRPr="006E29C2" w:rsidTr="0093238A">
        <w:trPr>
          <w:trHeight w:val="217"/>
        </w:trPr>
        <w:tc>
          <w:tcPr>
            <w:tcW w:w="2002"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Лицей</w:t>
            </w:r>
          </w:p>
        </w:tc>
        <w:tc>
          <w:tcPr>
            <w:tcW w:w="1473"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25,00</w:t>
            </w:r>
          </w:p>
        </w:tc>
        <w:tc>
          <w:tcPr>
            <w:tcW w:w="1432"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0,00</w:t>
            </w:r>
          </w:p>
        </w:tc>
        <w:tc>
          <w:tcPr>
            <w:tcW w:w="15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75,00</w:t>
            </w:r>
          </w:p>
        </w:tc>
        <w:tc>
          <w:tcPr>
            <w:tcW w:w="1584"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0,00</w:t>
            </w:r>
          </w:p>
        </w:tc>
        <w:tc>
          <w:tcPr>
            <w:tcW w:w="1821"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w:t>
            </w:r>
          </w:p>
        </w:tc>
      </w:tr>
      <w:tr w:rsidR="0093238A" w:rsidRPr="006E29C2" w:rsidTr="0093238A">
        <w:trPr>
          <w:trHeight w:val="434"/>
        </w:trPr>
        <w:tc>
          <w:tcPr>
            <w:tcW w:w="2002"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Начальная общеобразовательная школа</w:t>
            </w:r>
          </w:p>
        </w:tc>
        <w:tc>
          <w:tcPr>
            <w:tcW w:w="1473"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0,00</w:t>
            </w:r>
          </w:p>
        </w:tc>
        <w:tc>
          <w:tcPr>
            <w:tcW w:w="1432"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100,00</w:t>
            </w:r>
          </w:p>
        </w:tc>
        <w:tc>
          <w:tcPr>
            <w:tcW w:w="15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0,00</w:t>
            </w:r>
          </w:p>
        </w:tc>
        <w:tc>
          <w:tcPr>
            <w:tcW w:w="1584"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0,00</w:t>
            </w:r>
          </w:p>
        </w:tc>
        <w:tc>
          <w:tcPr>
            <w:tcW w:w="1821"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w:t>
            </w:r>
          </w:p>
        </w:tc>
      </w:tr>
      <w:tr w:rsidR="0093238A" w:rsidRPr="006E29C2" w:rsidTr="0093238A">
        <w:trPr>
          <w:trHeight w:val="434"/>
        </w:trPr>
        <w:tc>
          <w:tcPr>
            <w:tcW w:w="2002"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Средняя общеобразовательная школа</w:t>
            </w:r>
          </w:p>
        </w:tc>
        <w:tc>
          <w:tcPr>
            <w:tcW w:w="1473"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13,33</w:t>
            </w:r>
          </w:p>
        </w:tc>
        <w:tc>
          <w:tcPr>
            <w:tcW w:w="1432"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37,33</w:t>
            </w:r>
          </w:p>
        </w:tc>
        <w:tc>
          <w:tcPr>
            <w:tcW w:w="1529"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41,33</w:t>
            </w:r>
          </w:p>
        </w:tc>
        <w:tc>
          <w:tcPr>
            <w:tcW w:w="1584"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8,00</w:t>
            </w:r>
          </w:p>
        </w:tc>
        <w:tc>
          <w:tcPr>
            <w:tcW w:w="1821"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w:t>
            </w:r>
          </w:p>
        </w:tc>
      </w:tr>
    </w:tbl>
    <w:p w:rsidR="0093238A" w:rsidRPr="006E29C2" w:rsidRDefault="0093238A" w:rsidP="0093238A"/>
    <w:p w:rsidR="0093238A" w:rsidRPr="00FC6BBF" w:rsidRDefault="0093238A" w:rsidP="00C41E55">
      <w:pPr>
        <w:pStyle w:val="3"/>
        <w:numPr>
          <w:ilvl w:val="2"/>
          <w:numId w:val="103"/>
        </w:numPr>
        <w:rPr>
          <w:rFonts w:ascii="Times New Roman" w:hAnsi="Times New Roman"/>
        </w:rPr>
      </w:pPr>
      <w:r w:rsidRPr="00FC6BBF">
        <w:rPr>
          <w:rFonts w:ascii="Times New Roman" w:hAnsi="Times New Roman"/>
          <w:b w:val="0"/>
          <w:bCs w:val="0"/>
        </w:rPr>
        <w:t>основные результаты ЕГЭ по предмету в сравнении по АТЕ</w:t>
      </w:r>
    </w:p>
    <w:p w:rsidR="0093238A" w:rsidRDefault="0093238A" w:rsidP="0093238A">
      <w:pPr>
        <w:pStyle w:val="af"/>
        <w:keepNext/>
      </w:pPr>
      <w:r w:rsidRPr="00FC6BBF">
        <w:t xml:space="preserve">Таблица </w:t>
      </w:r>
      <w:fldSimple w:instr=" STYLEREF 1 \s ">
        <w:r w:rsidR="00A15014">
          <w:rPr>
            <w:noProof/>
          </w:rPr>
          <w:t>3</w:t>
        </w:r>
      </w:fldSimple>
      <w:r>
        <w:noBreakHyphen/>
      </w:r>
      <w:fldSimple w:instr=" SEQ Таблица \* ARABIC \s 1 ">
        <w:r w:rsidR="00A15014">
          <w:rPr>
            <w:noProof/>
          </w:rPr>
          <w:t>10</w:t>
        </w:r>
      </w:fldSimple>
    </w:p>
    <w:tbl>
      <w:tblPr>
        <w:tblW w:w="9763" w:type="dxa"/>
        <w:tblInd w:w="113" w:type="dxa"/>
        <w:tblLook w:val="04A0" w:firstRow="1" w:lastRow="0" w:firstColumn="1" w:lastColumn="0" w:noHBand="0" w:noVBand="1"/>
      </w:tblPr>
      <w:tblGrid>
        <w:gridCol w:w="2598"/>
        <w:gridCol w:w="1563"/>
        <w:gridCol w:w="1563"/>
        <w:gridCol w:w="1195"/>
        <w:gridCol w:w="1260"/>
        <w:gridCol w:w="1584"/>
      </w:tblGrid>
      <w:tr w:rsidR="0093238A" w:rsidRPr="006E29C2" w:rsidTr="0093238A">
        <w:trPr>
          <w:trHeight w:val="244"/>
        </w:trPr>
        <w:tc>
          <w:tcPr>
            <w:tcW w:w="2906" w:type="dxa"/>
            <w:tcBorders>
              <w:top w:val="single" w:sz="4" w:space="0" w:color="000000"/>
              <w:left w:val="single" w:sz="4" w:space="0" w:color="000000"/>
              <w:bottom w:val="nil"/>
              <w:right w:val="nil"/>
            </w:tcBorders>
            <w:shd w:val="clear" w:color="auto" w:fill="auto"/>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 </w:t>
            </w:r>
          </w:p>
        </w:tc>
        <w:tc>
          <w:tcPr>
            <w:tcW w:w="51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Доля участников, получивших тестовый балл</w:t>
            </w:r>
          </w:p>
        </w:tc>
        <w:tc>
          <w:tcPr>
            <w:tcW w:w="1665" w:type="dxa"/>
            <w:tcBorders>
              <w:top w:val="single" w:sz="4" w:space="0" w:color="000000"/>
              <w:left w:val="nil"/>
              <w:bottom w:val="nil"/>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 </w:t>
            </w:r>
          </w:p>
        </w:tc>
      </w:tr>
      <w:tr w:rsidR="0093238A" w:rsidRPr="006E29C2" w:rsidTr="0093238A">
        <w:trPr>
          <w:trHeight w:val="979"/>
        </w:trPr>
        <w:tc>
          <w:tcPr>
            <w:tcW w:w="2906" w:type="dxa"/>
            <w:tcBorders>
              <w:top w:val="nil"/>
              <w:left w:val="single" w:sz="4" w:space="0" w:color="000000"/>
              <w:bottom w:val="nil"/>
              <w:right w:val="nil"/>
            </w:tcBorders>
            <w:shd w:val="clear" w:color="auto" w:fill="auto"/>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 </w:t>
            </w:r>
          </w:p>
        </w:tc>
        <w:tc>
          <w:tcPr>
            <w:tcW w:w="1255"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ниже минимального</w:t>
            </w:r>
          </w:p>
        </w:tc>
        <w:tc>
          <w:tcPr>
            <w:tcW w:w="125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от минимального до 60 баллов</w:t>
            </w:r>
          </w:p>
        </w:tc>
        <w:tc>
          <w:tcPr>
            <w:tcW w:w="1298"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от 61 до 80 баллов</w:t>
            </w:r>
          </w:p>
        </w:tc>
        <w:tc>
          <w:tcPr>
            <w:tcW w:w="1382"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от 81 до 99 баллов</w:t>
            </w:r>
          </w:p>
        </w:tc>
        <w:tc>
          <w:tcPr>
            <w:tcW w:w="1665" w:type="dxa"/>
            <w:tcBorders>
              <w:top w:val="nil"/>
              <w:left w:val="nil"/>
              <w:bottom w:val="nil"/>
              <w:right w:val="single" w:sz="4" w:space="0" w:color="000000"/>
            </w:tcBorders>
            <w:shd w:val="clear" w:color="auto" w:fill="auto"/>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 xml:space="preserve">Количество участников, получивших </w:t>
            </w:r>
            <w:r w:rsidRPr="006E29C2">
              <w:rPr>
                <w:rFonts w:ascii="Arial" w:eastAsia="Times New Roman" w:hAnsi="Arial" w:cs="Arial"/>
                <w:color w:val="000000"/>
                <w:sz w:val="20"/>
                <w:szCs w:val="20"/>
              </w:rPr>
              <w:br/>
              <w:t>100 баллов</w:t>
            </w:r>
          </w:p>
        </w:tc>
      </w:tr>
      <w:tr w:rsidR="0093238A" w:rsidRPr="006E29C2" w:rsidTr="0093238A">
        <w:trPr>
          <w:trHeight w:val="244"/>
        </w:trPr>
        <w:tc>
          <w:tcPr>
            <w:tcW w:w="29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Администрация г. Карабулак</w:t>
            </w:r>
          </w:p>
        </w:tc>
        <w:tc>
          <w:tcPr>
            <w:tcW w:w="125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14,29</w:t>
            </w:r>
          </w:p>
        </w:tc>
        <w:tc>
          <w:tcPr>
            <w:tcW w:w="125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14,29</w:t>
            </w:r>
          </w:p>
        </w:tc>
        <w:tc>
          <w:tcPr>
            <w:tcW w:w="1298"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50,00</w:t>
            </w:r>
          </w:p>
        </w:tc>
        <w:tc>
          <w:tcPr>
            <w:tcW w:w="1382"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21,43</w:t>
            </w:r>
          </w:p>
        </w:tc>
        <w:tc>
          <w:tcPr>
            <w:tcW w:w="1665" w:type="dxa"/>
            <w:tcBorders>
              <w:top w:val="single" w:sz="4" w:space="0" w:color="000000"/>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w:t>
            </w:r>
          </w:p>
        </w:tc>
      </w:tr>
      <w:tr w:rsidR="0093238A" w:rsidRPr="006E29C2" w:rsidTr="0093238A">
        <w:trPr>
          <w:trHeight w:val="244"/>
        </w:trPr>
        <w:tc>
          <w:tcPr>
            <w:tcW w:w="2906"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Администрация г. Магас</w:t>
            </w:r>
          </w:p>
        </w:tc>
        <w:tc>
          <w:tcPr>
            <w:tcW w:w="125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10,00</w:t>
            </w:r>
          </w:p>
        </w:tc>
        <w:tc>
          <w:tcPr>
            <w:tcW w:w="125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20,00</w:t>
            </w:r>
          </w:p>
        </w:tc>
        <w:tc>
          <w:tcPr>
            <w:tcW w:w="1298"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40,00</w:t>
            </w:r>
          </w:p>
        </w:tc>
        <w:tc>
          <w:tcPr>
            <w:tcW w:w="1382"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30,00</w:t>
            </w:r>
          </w:p>
        </w:tc>
        <w:tc>
          <w:tcPr>
            <w:tcW w:w="166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w:t>
            </w:r>
          </w:p>
        </w:tc>
      </w:tr>
      <w:tr w:rsidR="0093238A" w:rsidRPr="006E29C2" w:rsidTr="0093238A">
        <w:trPr>
          <w:trHeight w:val="244"/>
        </w:trPr>
        <w:tc>
          <w:tcPr>
            <w:tcW w:w="2906"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Администрация г. Малгобек</w:t>
            </w:r>
          </w:p>
        </w:tc>
        <w:tc>
          <w:tcPr>
            <w:tcW w:w="125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9,09</w:t>
            </w:r>
          </w:p>
        </w:tc>
        <w:tc>
          <w:tcPr>
            <w:tcW w:w="125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54,55</w:t>
            </w:r>
          </w:p>
        </w:tc>
        <w:tc>
          <w:tcPr>
            <w:tcW w:w="1298"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36,36</w:t>
            </w:r>
          </w:p>
        </w:tc>
        <w:tc>
          <w:tcPr>
            <w:tcW w:w="1382"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0,00</w:t>
            </w:r>
          </w:p>
        </w:tc>
        <w:tc>
          <w:tcPr>
            <w:tcW w:w="166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w:t>
            </w:r>
          </w:p>
        </w:tc>
      </w:tr>
      <w:tr w:rsidR="0093238A" w:rsidRPr="006E29C2" w:rsidTr="0093238A">
        <w:trPr>
          <w:trHeight w:val="244"/>
        </w:trPr>
        <w:tc>
          <w:tcPr>
            <w:tcW w:w="2906"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Администрация г. Назрань</w:t>
            </w:r>
          </w:p>
        </w:tc>
        <w:tc>
          <w:tcPr>
            <w:tcW w:w="125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10,53</w:t>
            </w:r>
          </w:p>
        </w:tc>
        <w:tc>
          <w:tcPr>
            <w:tcW w:w="125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36,84</w:t>
            </w:r>
          </w:p>
        </w:tc>
        <w:tc>
          <w:tcPr>
            <w:tcW w:w="1298"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50,00</w:t>
            </w:r>
          </w:p>
        </w:tc>
        <w:tc>
          <w:tcPr>
            <w:tcW w:w="1382"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2,63</w:t>
            </w:r>
          </w:p>
        </w:tc>
        <w:tc>
          <w:tcPr>
            <w:tcW w:w="166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w:t>
            </w:r>
          </w:p>
        </w:tc>
      </w:tr>
      <w:tr w:rsidR="0093238A" w:rsidRPr="006E29C2" w:rsidTr="0093238A">
        <w:trPr>
          <w:trHeight w:val="244"/>
        </w:trPr>
        <w:tc>
          <w:tcPr>
            <w:tcW w:w="2906"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Администрация Малгобекского района</w:t>
            </w:r>
          </w:p>
        </w:tc>
        <w:tc>
          <w:tcPr>
            <w:tcW w:w="125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33,33</w:t>
            </w:r>
          </w:p>
        </w:tc>
        <w:tc>
          <w:tcPr>
            <w:tcW w:w="125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66,67</w:t>
            </w:r>
          </w:p>
        </w:tc>
        <w:tc>
          <w:tcPr>
            <w:tcW w:w="1298"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0,00</w:t>
            </w:r>
          </w:p>
        </w:tc>
        <w:tc>
          <w:tcPr>
            <w:tcW w:w="1382"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0,00</w:t>
            </w:r>
          </w:p>
        </w:tc>
        <w:tc>
          <w:tcPr>
            <w:tcW w:w="166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w:t>
            </w:r>
          </w:p>
        </w:tc>
      </w:tr>
      <w:tr w:rsidR="0093238A" w:rsidRPr="006E29C2" w:rsidTr="0093238A">
        <w:trPr>
          <w:trHeight w:val="244"/>
        </w:trPr>
        <w:tc>
          <w:tcPr>
            <w:tcW w:w="2906"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Администрация Назрановского района</w:t>
            </w:r>
          </w:p>
        </w:tc>
        <w:tc>
          <w:tcPr>
            <w:tcW w:w="125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30,00</w:t>
            </w:r>
          </w:p>
        </w:tc>
        <w:tc>
          <w:tcPr>
            <w:tcW w:w="125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50,00</w:t>
            </w:r>
          </w:p>
        </w:tc>
        <w:tc>
          <w:tcPr>
            <w:tcW w:w="1298"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20,00</w:t>
            </w:r>
          </w:p>
        </w:tc>
        <w:tc>
          <w:tcPr>
            <w:tcW w:w="1382"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0,00</w:t>
            </w:r>
          </w:p>
        </w:tc>
        <w:tc>
          <w:tcPr>
            <w:tcW w:w="166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w:t>
            </w:r>
          </w:p>
        </w:tc>
      </w:tr>
      <w:tr w:rsidR="0093238A" w:rsidRPr="006E29C2" w:rsidTr="0093238A">
        <w:trPr>
          <w:trHeight w:val="244"/>
        </w:trPr>
        <w:tc>
          <w:tcPr>
            <w:tcW w:w="2906" w:type="dxa"/>
            <w:tcBorders>
              <w:top w:val="nil"/>
              <w:left w:val="single" w:sz="4" w:space="0" w:color="000000"/>
              <w:bottom w:val="single" w:sz="4" w:space="0" w:color="000000"/>
              <w:right w:val="single" w:sz="4" w:space="0" w:color="000000"/>
            </w:tcBorders>
            <w:shd w:val="clear" w:color="auto" w:fill="auto"/>
            <w:vAlign w:val="center"/>
            <w:hideMark/>
          </w:tcPr>
          <w:p w:rsidR="0093238A" w:rsidRPr="006E29C2" w:rsidRDefault="0093238A" w:rsidP="0093238A">
            <w:pPr>
              <w:rPr>
                <w:rFonts w:ascii="Arial" w:eastAsia="Times New Roman" w:hAnsi="Arial" w:cs="Arial"/>
                <w:color w:val="000000"/>
                <w:sz w:val="20"/>
                <w:szCs w:val="20"/>
              </w:rPr>
            </w:pPr>
            <w:r w:rsidRPr="006E29C2">
              <w:rPr>
                <w:rFonts w:ascii="Arial" w:eastAsia="Times New Roman" w:hAnsi="Arial" w:cs="Arial"/>
                <w:color w:val="000000"/>
                <w:sz w:val="20"/>
                <w:szCs w:val="20"/>
              </w:rPr>
              <w:t>Администрация Сунженского района</w:t>
            </w:r>
          </w:p>
        </w:tc>
        <w:tc>
          <w:tcPr>
            <w:tcW w:w="125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18,18</w:t>
            </w:r>
          </w:p>
        </w:tc>
        <w:tc>
          <w:tcPr>
            <w:tcW w:w="125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72,73</w:t>
            </w:r>
          </w:p>
        </w:tc>
        <w:tc>
          <w:tcPr>
            <w:tcW w:w="1298"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9,09</w:t>
            </w:r>
          </w:p>
        </w:tc>
        <w:tc>
          <w:tcPr>
            <w:tcW w:w="1382"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0,00</w:t>
            </w:r>
          </w:p>
        </w:tc>
        <w:tc>
          <w:tcPr>
            <w:tcW w:w="1665" w:type="dxa"/>
            <w:tcBorders>
              <w:top w:val="nil"/>
              <w:left w:val="nil"/>
              <w:bottom w:val="single" w:sz="4" w:space="0" w:color="000000"/>
              <w:right w:val="single" w:sz="4" w:space="0" w:color="000000"/>
            </w:tcBorders>
            <w:shd w:val="clear" w:color="auto" w:fill="auto"/>
            <w:vAlign w:val="center"/>
            <w:hideMark/>
          </w:tcPr>
          <w:p w:rsidR="0093238A" w:rsidRPr="006E29C2" w:rsidRDefault="0093238A" w:rsidP="0093238A">
            <w:pPr>
              <w:jc w:val="center"/>
              <w:rPr>
                <w:rFonts w:ascii="Arial" w:eastAsia="Times New Roman" w:hAnsi="Arial" w:cs="Arial"/>
                <w:color w:val="000000"/>
                <w:sz w:val="20"/>
                <w:szCs w:val="20"/>
              </w:rPr>
            </w:pPr>
            <w:r w:rsidRPr="006E29C2">
              <w:rPr>
                <w:rFonts w:ascii="Arial" w:eastAsia="Times New Roman" w:hAnsi="Arial" w:cs="Arial"/>
                <w:color w:val="000000"/>
                <w:sz w:val="20"/>
                <w:szCs w:val="20"/>
              </w:rPr>
              <w:t>0</w:t>
            </w:r>
          </w:p>
        </w:tc>
      </w:tr>
    </w:tbl>
    <w:p w:rsidR="0093238A" w:rsidRPr="006E29C2" w:rsidRDefault="0093238A" w:rsidP="0093238A"/>
    <w:p w:rsidR="0093238A" w:rsidRDefault="0093238A" w:rsidP="00C41E55">
      <w:pPr>
        <w:pStyle w:val="3"/>
        <w:numPr>
          <w:ilvl w:val="1"/>
          <w:numId w:val="103"/>
        </w:numPr>
        <w:tabs>
          <w:tab w:val="left" w:pos="142"/>
        </w:tabs>
        <w:ind w:left="142" w:hanging="568"/>
        <w:rPr>
          <w:rFonts w:ascii="Times New Roman" w:hAnsi="Times New Roman"/>
        </w:rPr>
      </w:pPr>
      <w:r w:rsidRPr="00FC6BBF">
        <w:rPr>
          <w:rFonts w:ascii="Times New Roman" w:hAnsi="Times New Roman"/>
        </w:rPr>
        <w:t xml:space="preserve">Выделение перечня ОО, продемонстрировавших наиболее высокие </w:t>
      </w:r>
      <w:r>
        <w:rPr>
          <w:rFonts w:ascii="Times New Roman" w:hAnsi="Times New Roman"/>
        </w:rPr>
        <w:t xml:space="preserve">и низкие </w:t>
      </w:r>
      <w:r w:rsidRPr="00FC6BBF">
        <w:rPr>
          <w:rFonts w:ascii="Times New Roman" w:hAnsi="Times New Roman"/>
        </w:rPr>
        <w:t>результаты ЕГЭ по предмету</w:t>
      </w:r>
    </w:p>
    <w:p w:rsidR="0093238A" w:rsidRPr="00332A77" w:rsidRDefault="0093238A" w:rsidP="00C41E55">
      <w:pPr>
        <w:pStyle w:val="3"/>
        <w:numPr>
          <w:ilvl w:val="2"/>
          <w:numId w:val="103"/>
        </w:numPr>
        <w:rPr>
          <w:rFonts w:ascii="Times New Roman" w:hAnsi="Times New Roman"/>
          <w:b w:val="0"/>
          <w:bCs w:val="0"/>
        </w:rPr>
      </w:pPr>
      <w:r>
        <w:rPr>
          <w:rFonts w:ascii="Times New Roman" w:hAnsi="Times New Roman"/>
          <w:b w:val="0"/>
          <w:bCs w:val="0"/>
        </w:rPr>
        <w:t>Перечень ОО, продемонстрировавших наиболее высокие результаты ЕГЭ по предмету</w:t>
      </w:r>
    </w:p>
    <w:p w:rsidR="0093238A" w:rsidRPr="00FC6BBF" w:rsidRDefault="0093238A" w:rsidP="0093238A">
      <w:pPr>
        <w:pStyle w:val="3"/>
        <w:numPr>
          <w:ilvl w:val="0"/>
          <w:numId w:val="0"/>
        </w:numPr>
        <w:ind w:left="-426" w:firstLine="568"/>
        <w:jc w:val="both"/>
        <w:rPr>
          <w:b w:val="0"/>
          <w:i/>
          <w:iCs/>
          <w:szCs w:val="22"/>
        </w:rPr>
      </w:pPr>
      <w:r w:rsidRPr="00FC6BBF">
        <w:rPr>
          <w:rFonts w:ascii="Times New Roman" w:hAnsi="Times New Roman"/>
          <w:b w:val="0"/>
          <w:bCs w:val="0"/>
          <w:i/>
          <w:iCs/>
          <w:sz w:val="24"/>
          <w:szCs w:val="22"/>
        </w:rPr>
        <w:t>Выбирается</w:t>
      </w:r>
      <w:r w:rsidRPr="00FC6BBF">
        <w:rPr>
          <w:rStyle w:val="a6"/>
          <w:rFonts w:ascii="Times New Roman" w:hAnsi="Times New Roman"/>
          <w:b w:val="0"/>
          <w:bCs w:val="0"/>
          <w:i/>
          <w:iCs/>
          <w:sz w:val="24"/>
          <w:szCs w:val="22"/>
        </w:rPr>
        <w:footnoteReference w:id="64"/>
      </w:r>
      <w:r w:rsidRPr="00FC6BBF">
        <w:rPr>
          <w:rFonts w:ascii="Times New Roman" w:hAnsi="Times New Roman"/>
          <w:b w:val="0"/>
          <w:bCs w:val="0"/>
          <w:i/>
          <w:iCs/>
          <w:sz w:val="24"/>
          <w:szCs w:val="22"/>
        </w:rPr>
        <w:t xml:space="preserve"> от 5 до 15% от общего числа ОО в субъекте Российской Федерации, в которых: </w:t>
      </w:r>
    </w:p>
    <w:p w:rsidR="0093238A" w:rsidRPr="00F579AB" w:rsidRDefault="0093238A" w:rsidP="0093238A">
      <w:pPr>
        <w:pStyle w:val="ad"/>
        <w:numPr>
          <w:ilvl w:val="0"/>
          <w:numId w:val="5"/>
        </w:numPr>
        <w:spacing w:after="0" w:line="240" w:lineRule="auto"/>
        <w:ind w:left="709" w:hanging="425"/>
        <w:jc w:val="both"/>
        <w:rPr>
          <w:rFonts w:ascii="Times New Roman" w:eastAsia="Times New Roman" w:hAnsi="Times New Roman"/>
          <w:b/>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 </w:t>
      </w:r>
      <w:r w:rsidRPr="00FC6BBF">
        <w:rPr>
          <w:rFonts w:ascii="Times New Roman" w:eastAsia="Times New Roman" w:hAnsi="Times New Roman"/>
          <w:b/>
          <w:i/>
          <w:iCs/>
          <w:sz w:val="24"/>
          <w:szCs w:val="24"/>
          <w:lang w:eastAsia="ru-RU"/>
        </w:rPr>
        <w:t xml:space="preserve">получивших от 81 до 100 баллов, </w:t>
      </w:r>
      <w:r w:rsidRPr="00FC6BBF">
        <w:rPr>
          <w:rFonts w:ascii="Times New Roman" w:eastAsia="Times New Roman" w:hAnsi="Times New Roman"/>
          <w:i/>
          <w:iCs/>
          <w:sz w:val="24"/>
          <w:szCs w:val="24"/>
          <w:lang w:eastAsia="ru-RU"/>
        </w:rPr>
        <w:t xml:space="preserve">имеет </w:t>
      </w:r>
      <w:r w:rsidRPr="00F579AB">
        <w:rPr>
          <w:rFonts w:ascii="Times New Roman" w:eastAsia="Times New Roman" w:hAnsi="Times New Roman"/>
          <w:b/>
          <w:i/>
          <w:iCs/>
          <w:sz w:val="24"/>
          <w:szCs w:val="24"/>
          <w:lang w:eastAsia="ru-RU"/>
        </w:rPr>
        <w:t>максимальные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r w:rsidRPr="00FC6BBF">
        <w:rPr>
          <w:rFonts w:ascii="Times New Roman" w:eastAsia="Times New Roman" w:hAnsi="Times New Roman"/>
          <w:b/>
          <w:i/>
          <w:iCs/>
          <w:sz w:val="24"/>
          <w:szCs w:val="24"/>
          <w:lang w:eastAsia="ru-RU"/>
        </w:rPr>
        <w:t xml:space="preserve"> </w:t>
      </w:r>
    </w:p>
    <w:p w:rsidR="0093238A" w:rsidRPr="00870F21" w:rsidRDefault="0093238A" w:rsidP="0093238A">
      <w:pPr>
        <w:pStyle w:val="ad"/>
        <w:spacing w:after="0" w:line="240" w:lineRule="auto"/>
        <w:ind w:left="-426" w:hanging="142"/>
        <w:jc w:val="both"/>
        <w:rPr>
          <w:rFonts w:ascii="Times New Roman" w:eastAsia="Times New Roman" w:hAnsi="Times New Roman"/>
          <w:i/>
          <w:iCs/>
          <w:sz w:val="24"/>
          <w:szCs w:val="24"/>
          <w:lang w:eastAsia="ru-RU"/>
        </w:rPr>
      </w:pPr>
      <w:r w:rsidRPr="00F579AB">
        <w:rPr>
          <w:rFonts w:ascii="Times New Roman" w:eastAsia="Times New Roman" w:hAnsi="Times New Roman"/>
          <w:b/>
          <w:i/>
          <w:iCs/>
          <w:sz w:val="24"/>
          <w:szCs w:val="24"/>
          <w:lang w:eastAsia="ru-RU"/>
        </w:rPr>
        <w:t xml:space="preserve">  </w:t>
      </w:r>
      <w:r w:rsidRPr="00870F21">
        <w:rPr>
          <w:rFonts w:ascii="Times New Roman" w:eastAsia="Times New Roman" w:hAnsi="Times New Roman"/>
          <w:i/>
          <w:iCs/>
          <w:sz w:val="24"/>
          <w:szCs w:val="24"/>
          <w:lang w:eastAsia="ru-RU"/>
        </w:rPr>
        <w:t>Примечание: при необходимости по отдельным предметам можно сравнивать и доли участников, получивших от 61 до 80 баллов.</w:t>
      </w:r>
    </w:p>
    <w:p w:rsidR="0093238A" w:rsidRPr="00AD3663" w:rsidRDefault="0093238A" w:rsidP="0093238A">
      <w:pPr>
        <w:pStyle w:val="ad"/>
        <w:spacing w:after="0" w:line="240" w:lineRule="auto"/>
        <w:ind w:left="0" w:hanging="425"/>
        <w:jc w:val="both"/>
        <w:rPr>
          <w:rFonts w:ascii="Times New Roman" w:eastAsia="Times New Roman" w:hAnsi="Times New Roman"/>
          <w:i/>
          <w:iCs/>
          <w:sz w:val="24"/>
          <w:szCs w:val="24"/>
          <w:lang w:eastAsia="ru-RU"/>
        </w:rPr>
      </w:pPr>
    </w:p>
    <w:p w:rsidR="0093238A" w:rsidRPr="00FC6BBF" w:rsidRDefault="0093238A" w:rsidP="0093238A">
      <w:pPr>
        <w:pStyle w:val="ad"/>
        <w:numPr>
          <w:ilvl w:val="0"/>
          <w:numId w:val="5"/>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w:t>
      </w:r>
      <w:r w:rsidRPr="00FC6BBF">
        <w:rPr>
          <w:rFonts w:ascii="Times New Roman" w:eastAsia="Times New Roman" w:hAnsi="Times New Roman"/>
          <w:b/>
          <w:i/>
          <w:iCs/>
          <w:sz w:val="24"/>
          <w:szCs w:val="24"/>
          <w:lang w:eastAsia="ru-RU"/>
        </w:rPr>
        <w:t xml:space="preserve"> не достигших</w:t>
      </w:r>
      <w:r w:rsidRPr="00FC6BBF">
        <w:rPr>
          <w:rFonts w:ascii="Times New Roman" w:eastAsia="Times New Roman" w:hAnsi="Times New Roman"/>
          <w:i/>
          <w:iCs/>
          <w:sz w:val="24"/>
          <w:szCs w:val="24"/>
          <w:lang w:eastAsia="ru-RU"/>
        </w:rPr>
        <w:t xml:space="preserve"> </w:t>
      </w:r>
      <w:r w:rsidRPr="00FC6BBF">
        <w:rPr>
          <w:rFonts w:ascii="Times New Roman" w:eastAsia="Times New Roman" w:hAnsi="Times New Roman"/>
          <w:b/>
          <w:i/>
          <w:iCs/>
          <w:sz w:val="24"/>
          <w:szCs w:val="24"/>
          <w:lang w:eastAsia="ru-RU"/>
        </w:rPr>
        <w:t>минимального балла</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минимальные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p>
    <w:p w:rsidR="0093238A" w:rsidRPr="00FC6BBF" w:rsidRDefault="0093238A" w:rsidP="0093238A">
      <w:pPr>
        <w:pStyle w:val="af"/>
        <w:keepNext/>
      </w:pPr>
      <w:r w:rsidRPr="00FC6BBF">
        <w:t xml:space="preserve">Таблица </w:t>
      </w:r>
      <w:fldSimple w:instr=" STYLEREF 1 \s ">
        <w:r w:rsidR="00A15014">
          <w:rPr>
            <w:noProof/>
          </w:rPr>
          <w:t>3</w:t>
        </w:r>
      </w:fldSimple>
      <w:r>
        <w:noBreakHyphen/>
      </w:r>
      <w:fldSimple w:instr=" SEQ Таблица \* ARABIC \s 1 ">
        <w:r w:rsidR="00A15014">
          <w:rPr>
            <w:noProof/>
          </w:rPr>
          <w:t>11</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249"/>
        <w:gridCol w:w="2457"/>
        <w:gridCol w:w="2457"/>
        <w:gridCol w:w="2457"/>
      </w:tblGrid>
      <w:tr w:rsidR="0093238A" w:rsidRPr="00634251" w:rsidTr="0093238A">
        <w:trPr>
          <w:cantSplit/>
          <w:tblHeader/>
        </w:trPr>
        <w:tc>
          <w:tcPr>
            <w:tcW w:w="445" w:type="dxa"/>
            <w:shd w:val="clear" w:color="auto" w:fill="auto"/>
            <w:vAlign w:val="center"/>
          </w:tcPr>
          <w:p w:rsidR="0093238A" w:rsidRPr="00634251" w:rsidRDefault="0093238A" w:rsidP="0093238A">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w:t>
            </w:r>
          </w:p>
        </w:tc>
        <w:tc>
          <w:tcPr>
            <w:tcW w:w="2249" w:type="dxa"/>
            <w:shd w:val="clear" w:color="auto" w:fill="auto"/>
            <w:vAlign w:val="center"/>
          </w:tcPr>
          <w:p w:rsidR="0093238A" w:rsidRPr="00634251" w:rsidRDefault="0093238A" w:rsidP="0093238A">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hAnsi="Times New Roman"/>
                <w:sz w:val="24"/>
              </w:rPr>
              <w:t>Наименование</w:t>
            </w:r>
            <w:r w:rsidRPr="00634251">
              <w:rPr>
                <w:rFonts w:ascii="Times New Roman" w:hAnsi="Times New Roman"/>
              </w:rPr>
              <w:t xml:space="preserve"> </w:t>
            </w:r>
            <w:r w:rsidRPr="00634251">
              <w:rPr>
                <w:rFonts w:ascii="Times New Roman" w:eastAsia="Times New Roman" w:hAnsi="Times New Roman"/>
                <w:sz w:val="24"/>
                <w:szCs w:val="24"/>
                <w:lang w:eastAsia="ru-RU"/>
              </w:rPr>
              <w:t>ОО</w:t>
            </w:r>
          </w:p>
        </w:tc>
        <w:tc>
          <w:tcPr>
            <w:tcW w:w="2457" w:type="dxa"/>
            <w:shd w:val="clear" w:color="auto" w:fill="auto"/>
            <w:vAlign w:val="center"/>
          </w:tcPr>
          <w:p w:rsidR="0093238A" w:rsidRPr="00634251" w:rsidRDefault="0093238A" w:rsidP="0093238A">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 xml:space="preserve">Доля участников, получивших </w:t>
            </w:r>
            <w:r w:rsidRPr="00634251">
              <w:rPr>
                <w:rFonts w:ascii="Times New Roman" w:eastAsia="Times New Roman" w:hAnsi="Times New Roman"/>
                <w:sz w:val="24"/>
                <w:szCs w:val="24"/>
                <w:lang w:eastAsia="ru-RU"/>
              </w:rPr>
              <w:br/>
              <w:t>от 81 до 100 баллов</w:t>
            </w:r>
          </w:p>
        </w:tc>
        <w:tc>
          <w:tcPr>
            <w:tcW w:w="2457" w:type="dxa"/>
            <w:shd w:val="clear" w:color="auto" w:fill="auto"/>
            <w:vAlign w:val="center"/>
          </w:tcPr>
          <w:p w:rsidR="0093238A" w:rsidRPr="00634251" w:rsidRDefault="0093238A" w:rsidP="0093238A">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 xml:space="preserve">Доля участников, получивших </w:t>
            </w:r>
            <w:r w:rsidRPr="00634251">
              <w:rPr>
                <w:rFonts w:ascii="Times New Roman" w:eastAsia="Times New Roman" w:hAnsi="Times New Roman"/>
                <w:sz w:val="24"/>
                <w:szCs w:val="24"/>
                <w:lang w:eastAsia="ru-RU"/>
              </w:rPr>
              <w:br/>
              <w:t>от 61 до 80 баллов</w:t>
            </w:r>
          </w:p>
        </w:tc>
        <w:tc>
          <w:tcPr>
            <w:tcW w:w="2457" w:type="dxa"/>
            <w:shd w:val="clear" w:color="auto" w:fill="auto"/>
            <w:vAlign w:val="center"/>
          </w:tcPr>
          <w:p w:rsidR="0093238A" w:rsidRPr="00634251" w:rsidRDefault="0093238A" w:rsidP="0093238A">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Доля участников,</w:t>
            </w:r>
          </w:p>
          <w:p w:rsidR="0093238A" w:rsidRPr="00634251" w:rsidRDefault="0093238A" w:rsidP="0093238A">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не достигших минимального балла</w:t>
            </w:r>
          </w:p>
        </w:tc>
      </w:tr>
      <w:tr w:rsidR="0093238A" w:rsidRPr="00634251" w:rsidTr="0093238A">
        <w:trPr>
          <w:cantSplit/>
          <w:trHeight w:val="224"/>
        </w:trPr>
        <w:tc>
          <w:tcPr>
            <w:tcW w:w="445" w:type="dxa"/>
            <w:shd w:val="clear" w:color="auto" w:fill="auto"/>
          </w:tcPr>
          <w:p w:rsidR="0093238A" w:rsidRPr="00634251"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1.</w:t>
            </w:r>
          </w:p>
        </w:tc>
        <w:tc>
          <w:tcPr>
            <w:tcW w:w="2249" w:type="dxa"/>
            <w:shd w:val="clear" w:color="auto" w:fill="auto"/>
          </w:tcPr>
          <w:p w:rsidR="0093238A" w:rsidRPr="00634251" w:rsidRDefault="0093238A" w:rsidP="0093238A">
            <w:pPr>
              <w:pStyle w:val="ad"/>
              <w:spacing w:after="0" w:line="240" w:lineRule="auto"/>
              <w:ind w:left="0"/>
              <w:contextualSpacing w:val="0"/>
              <w:jc w:val="both"/>
              <w:rPr>
                <w:rFonts w:ascii="Times New Roman" w:hAnsi="Times New Roman"/>
                <w:sz w:val="24"/>
                <w:szCs w:val="24"/>
              </w:rPr>
            </w:pPr>
          </w:p>
        </w:tc>
        <w:tc>
          <w:tcPr>
            <w:tcW w:w="2457" w:type="dxa"/>
            <w:shd w:val="clear" w:color="auto" w:fill="auto"/>
          </w:tcPr>
          <w:p w:rsidR="0093238A" w:rsidRPr="00634251" w:rsidRDefault="0093238A" w:rsidP="0093238A">
            <w:pPr>
              <w:pStyle w:val="ad"/>
              <w:spacing w:after="0" w:line="240" w:lineRule="auto"/>
              <w:ind w:left="0"/>
              <w:contextualSpacing w:val="0"/>
              <w:rPr>
                <w:rFonts w:ascii="Times New Roman" w:eastAsia="Times New Roman" w:hAnsi="Times New Roman"/>
                <w:sz w:val="24"/>
                <w:szCs w:val="24"/>
                <w:lang w:eastAsia="ru-RU"/>
              </w:rPr>
            </w:pPr>
          </w:p>
        </w:tc>
        <w:tc>
          <w:tcPr>
            <w:tcW w:w="2457" w:type="dxa"/>
            <w:shd w:val="clear" w:color="auto" w:fill="auto"/>
          </w:tcPr>
          <w:p w:rsidR="0093238A" w:rsidRPr="00634251" w:rsidRDefault="0093238A" w:rsidP="0093238A">
            <w:pPr>
              <w:pStyle w:val="ad"/>
              <w:spacing w:after="0" w:line="240" w:lineRule="auto"/>
              <w:ind w:left="0"/>
              <w:contextualSpacing w:val="0"/>
              <w:rPr>
                <w:rFonts w:ascii="Times New Roman" w:eastAsia="Times New Roman" w:hAnsi="Times New Roman"/>
                <w:sz w:val="24"/>
                <w:szCs w:val="24"/>
                <w:lang w:eastAsia="ru-RU"/>
              </w:rPr>
            </w:pPr>
          </w:p>
        </w:tc>
        <w:tc>
          <w:tcPr>
            <w:tcW w:w="2457" w:type="dxa"/>
            <w:shd w:val="clear" w:color="auto" w:fill="auto"/>
          </w:tcPr>
          <w:p w:rsidR="0093238A" w:rsidRPr="00634251" w:rsidRDefault="0093238A" w:rsidP="0093238A">
            <w:pPr>
              <w:pStyle w:val="ad"/>
              <w:spacing w:after="0" w:line="240" w:lineRule="auto"/>
              <w:ind w:left="0"/>
              <w:contextualSpacing w:val="0"/>
              <w:rPr>
                <w:rFonts w:ascii="Times New Roman" w:eastAsia="Times New Roman" w:hAnsi="Times New Roman"/>
                <w:sz w:val="24"/>
                <w:szCs w:val="24"/>
                <w:lang w:eastAsia="ru-RU"/>
              </w:rPr>
            </w:pPr>
          </w:p>
        </w:tc>
      </w:tr>
      <w:tr w:rsidR="0093238A" w:rsidRPr="00634251" w:rsidTr="0093238A">
        <w:trPr>
          <w:cantSplit/>
        </w:trPr>
        <w:tc>
          <w:tcPr>
            <w:tcW w:w="445" w:type="dxa"/>
            <w:shd w:val="clear" w:color="auto" w:fill="auto"/>
          </w:tcPr>
          <w:p w:rsidR="0093238A" w:rsidRPr="00634251" w:rsidRDefault="0093238A" w:rsidP="0093238A">
            <w:pPr>
              <w:pStyle w:val="ad"/>
              <w:spacing w:after="0" w:line="240" w:lineRule="auto"/>
              <w:ind w:left="0"/>
              <w:contextualSpacing w:val="0"/>
              <w:jc w:val="both"/>
              <w:rPr>
                <w:rFonts w:ascii="Times New Roman" w:hAnsi="Times New Roman"/>
                <w:sz w:val="24"/>
                <w:szCs w:val="24"/>
              </w:rPr>
            </w:pPr>
          </w:p>
        </w:tc>
        <w:tc>
          <w:tcPr>
            <w:tcW w:w="2249" w:type="dxa"/>
            <w:shd w:val="clear" w:color="auto" w:fill="auto"/>
          </w:tcPr>
          <w:p w:rsidR="0093238A" w:rsidRPr="00634251"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w:t>
            </w:r>
          </w:p>
        </w:tc>
        <w:tc>
          <w:tcPr>
            <w:tcW w:w="2457" w:type="dxa"/>
            <w:shd w:val="clear" w:color="auto" w:fill="auto"/>
          </w:tcPr>
          <w:p w:rsidR="0093238A" w:rsidRPr="00634251" w:rsidRDefault="0093238A" w:rsidP="0093238A">
            <w:pPr>
              <w:pStyle w:val="ad"/>
              <w:spacing w:after="0" w:line="240" w:lineRule="auto"/>
              <w:ind w:left="0"/>
              <w:contextualSpacing w:val="0"/>
              <w:rPr>
                <w:rFonts w:ascii="Times New Roman" w:eastAsia="Times New Roman" w:hAnsi="Times New Roman"/>
                <w:sz w:val="24"/>
                <w:szCs w:val="24"/>
                <w:lang w:eastAsia="ru-RU"/>
              </w:rPr>
            </w:pPr>
          </w:p>
        </w:tc>
        <w:tc>
          <w:tcPr>
            <w:tcW w:w="2457" w:type="dxa"/>
            <w:shd w:val="clear" w:color="auto" w:fill="auto"/>
          </w:tcPr>
          <w:p w:rsidR="0093238A" w:rsidRPr="00634251" w:rsidRDefault="0093238A" w:rsidP="0093238A">
            <w:pPr>
              <w:pStyle w:val="ad"/>
              <w:spacing w:after="0" w:line="240" w:lineRule="auto"/>
              <w:ind w:left="0"/>
              <w:contextualSpacing w:val="0"/>
              <w:rPr>
                <w:rFonts w:ascii="Times New Roman" w:eastAsia="Times New Roman" w:hAnsi="Times New Roman"/>
                <w:sz w:val="24"/>
                <w:szCs w:val="24"/>
                <w:lang w:eastAsia="ru-RU"/>
              </w:rPr>
            </w:pPr>
          </w:p>
        </w:tc>
        <w:tc>
          <w:tcPr>
            <w:tcW w:w="2457" w:type="dxa"/>
            <w:shd w:val="clear" w:color="auto" w:fill="auto"/>
          </w:tcPr>
          <w:p w:rsidR="0093238A" w:rsidRPr="00634251" w:rsidRDefault="0093238A" w:rsidP="0093238A">
            <w:pPr>
              <w:pStyle w:val="ad"/>
              <w:spacing w:after="0" w:line="240" w:lineRule="auto"/>
              <w:ind w:left="0"/>
              <w:contextualSpacing w:val="0"/>
              <w:rPr>
                <w:rFonts w:ascii="Times New Roman" w:eastAsia="Times New Roman" w:hAnsi="Times New Roman"/>
                <w:sz w:val="24"/>
                <w:szCs w:val="24"/>
                <w:lang w:eastAsia="ru-RU"/>
              </w:rPr>
            </w:pPr>
          </w:p>
        </w:tc>
      </w:tr>
    </w:tbl>
    <w:p w:rsidR="0093238A" w:rsidRPr="00332A77" w:rsidRDefault="0093238A" w:rsidP="00C41E55">
      <w:pPr>
        <w:pStyle w:val="3"/>
        <w:numPr>
          <w:ilvl w:val="2"/>
          <w:numId w:val="103"/>
        </w:numPr>
        <w:rPr>
          <w:rFonts w:ascii="Times New Roman" w:hAnsi="Times New Roman"/>
          <w:b w:val="0"/>
          <w:bCs w:val="0"/>
        </w:rPr>
      </w:pPr>
      <w:r w:rsidRPr="00332A77">
        <w:rPr>
          <w:rFonts w:ascii="Times New Roman" w:hAnsi="Times New Roman"/>
          <w:b w:val="0"/>
          <w:bCs w:val="0"/>
        </w:rPr>
        <w:t xml:space="preserve"> </w:t>
      </w:r>
      <w:r>
        <w:rPr>
          <w:rFonts w:ascii="Times New Roman" w:hAnsi="Times New Roman"/>
          <w:b w:val="0"/>
          <w:bCs w:val="0"/>
        </w:rPr>
        <w:t>П</w:t>
      </w:r>
      <w:r w:rsidRPr="00332A77">
        <w:rPr>
          <w:rFonts w:ascii="Times New Roman" w:hAnsi="Times New Roman"/>
          <w:b w:val="0"/>
          <w:bCs w:val="0"/>
        </w:rPr>
        <w:t>ереч</w:t>
      </w:r>
      <w:r>
        <w:rPr>
          <w:rFonts w:ascii="Times New Roman" w:hAnsi="Times New Roman"/>
          <w:b w:val="0"/>
          <w:bCs w:val="0"/>
        </w:rPr>
        <w:t>е</w:t>
      </w:r>
      <w:r w:rsidRPr="00332A77">
        <w:rPr>
          <w:rFonts w:ascii="Times New Roman" w:hAnsi="Times New Roman"/>
          <w:b w:val="0"/>
          <w:bCs w:val="0"/>
        </w:rPr>
        <w:t>н</w:t>
      </w:r>
      <w:r>
        <w:rPr>
          <w:rFonts w:ascii="Times New Roman" w:hAnsi="Times New Roman"/>
          <w:b w:val="0"/>
          <w:bCs w:val="0"/>
        </w:rPr>
        <w:t>ь</w:t>
      </w:r>
      <w:r w:rsidRPr="00332A77">
        <w:rPr>
          <w:rFonts w:ascii="Times New Roman" w:hAnsi="Times New Roman"/>
          <w:b w:val="0"/>
          <w:bCs w:val="0"/>
        </w:rPr>
        <w:t xml:space="preserve"> ОО, продемонстрировавших низкие результаты ЕГЭ по предмету</w:t>
      </w:r>
    </w:p>
    <w:p w:rsidR="0093238A" w:rsidRPr="00FC6BBF" w:rsidRDefault="0093238A" w:rsidP="0093238A">
      <w:pPr>
        <w:pStyle w:val="3"/>
        <w:numPr>
          <w:ilvl w:val="0"/>
          <w:numId w:val="0"/>
        </w:numPr>
        <w:ind w:left="-426" w:firstLine="568"/>
        <w:jc w:val="both"/>
        <w:rPr>
          <w:rFonts w:ascii="Times New Roman" w:hAnsi="Times New Roman"/>
          <w:i/>
          <w:iCs/>
          <w:sz w:val="24"/>
          <w:szCs w:val="22"/>
        </w:rPr>
      </w:pPr>
      <w:r w:rsidRPr="00FC6BBF">
        <w:rPr>
          <w:rFonts w:ascii="Times New Roman" w:hAnsi="Times New Roman"/>
          <w:b w:val="0"/>
          <w:bCs w:val="0"/>
          <w:i/>
          <w:iCs/>
          <w:sz w:val="24"/>
          <w:szCs w:val="22"/>
        </w:rPr>
        <w:t>Выбирается</w:t>
      </w:r>
      <w:r w:rsidRPr="00FC6BBF">
        <w:rPr>
          <w:rStyle w:val="a6"/>
          <w:rFonts w:ascii="Times New Roman" w:hAnsi="Times New Roman"/>
          <w:b w:val="0"/>
          <w:bCs w:val="0"/>
          <w:i/>
          <w:iCs/>
          <w:sz w:val="24"/>
          <w:szCs w:val="22"/>
        </w:rPr>
        <w:footnoteReference w:id="65"/>
      </w:r>
      <w:r w:rsidRPr="00FC6BBF">
        <w:rPr>
          <w:rFonts w:ascii="Times New Roman" w:hAnsi="Times New Roman"/>
          <w:b w:val="0"/>
          <w:bCs w:val="0"/>
          <w:i/>
          <w:iCs/>
          <w:sz w:val="24"/>
          <w:szCs w:val="22"/>
        </w:rPr>
        <w:t xml:space="preserve"> от 5 до 15% от общего числа ОО в субъекте Российской Федерации, в которых: </w:t>
      </w:r>
    </w:p>
    <w:p w:rsidR="0093238A" w:rsidRPr="00FC6BBF" w:rsidRDefault="0093238A" w:rsidP="0093238A">
      <w:pPr>
        <w:pStyle w:val="ad"/>
        <w:numPr>
          <w:ilvl w:val="0"/>
          <w:numId w:val="5"/>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 </w:t>
      </w:r>
      <w:r w:rsidRPr="00FC6BBF">
        <w:rPr>
          <w:rFonts w:ascii="Times New Roman" w:eastAsia="Times New Roman" w:hAnsi="Times New Roman"/>
          <w:b/>
          <w:i/>
          <w:iCs/>
          <w:sz w:val="24"/>
          <w:szCs w:val="24"/>
          <w:lang w:eastAsia="ru-RU"/>
        </w:rPr>
        <w:t>не достигших минимального балла</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максимальные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p>
    <w:p w:rsidR="0093238A" w:rsidRPr="00FC6BBF" w:rsidRDefault="0093238A" w:rsidP="0093238A">
      <w:pPr>
        <w:pStyle w:val="ad"/>
        <w:numPr>
          <w:ilvl w:val="0"/>
          <w:numId w:val="5"/>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 </w:t>
      </w:r>
      <w:r w:rsidRPr="00FC6BBF">
        <w:rPr>
          <w:rFonts w:ascii="Times New Roman" w:eastAsia="Times New Roman" w:hAnsi="Times New Roman"/>
          <w:b/>
          <w:i/>
          <w:iCs/>
          <w:sz w:val="24"/>
          <w:szCs w:val="24"/>
          <w:lang w:eastAsia="ru-RU"/>
        </w:rPr>
        <w:t>получивших от 61 до 100 баллов</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минимальные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p>
    <w:p w:rsidR="0093238A" w:rsidRPr="00FC6BBF" w:rsidRDefault="0093238A" w:rsidP="0093238A">
      <w:pPr>
        <w:pStyle w:val="af"/>
        <w:keepNext/>
      </w:pPr>
      <w:r w:rsidRPr="00FC6BBF">
        <w:t xml:space="preserve">Таблица </w:t>
      </w:r>
      <w:fldSimple w:instr=" STYLEREF 1 \s ">
        <w:r w:rsidR="00A15014">
          <w:rPr>
            <w:noProof/>
          </w:rPr>
          <w:t>3</w:t>
        </w:r>
      </w:fldSimple>
      <w:r>
        <w:noBreakHyphen/>
      </w:r>
      <w:fldSimple w:instr=" SEQ Таблица \* ARABIC \s 1 ">
        <w:r w:rsidR="00A15014">
          <w:rPr>
            <w:noProof/>
          </w:rPr>
          <w:t>12</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327"/>
        <w:gridCol w:w="2431"/>
        <w:gridCol w:w="2431"/>
        <w:gridCol w:w="2431"/>
      </w:tblGrid>
      <w:tr w:rsidR="0093238A" w:rsidRPr="00634251" w:rsidTr="0093238A">
        <w:trPr>
          <w:cantSplit/>
          <w:tblHeader/>
        </w:trPr>
        <w:tc>
          <w:tcPr>
            <w:tcW w:w="445" w:type="dxa"/>
            <w:vAlign w:val="center"/>
          </w:tcPr>
          <w:p w:rsidR="0093238A" w:rsidRPr="00F579AB" w:rsidRDefault="0093238A" w:rsidP="0093238A">
            <w:pPr>
              <w:pStyle w:val="ad"/>
              <w:spacing w:after="0" w:line="240" w:lineRule="auto"/>
              <w:ind w:left="0"/>
              <w:jc w:val="center"/>
              <w:rPr>
                <w:rFonts w:ascii="Times New Roman" w:eastAsia="Times New Roman" w:hAnsi="Times New Roman"/>
                <w:sz w:val="24"/>
                <w:szCs w:val="24"/>
                <w:lang w:eastAsia="ru-RU"/>
              </w:rPr>
            </w:pPr>
            <w:r w:rsidRPr="00F579AB">
              <w:rPr>
                <w:rFonts w:ascii="Times New Roman" w:eastAsia="Times New Roman" w:hAnsi="Times New Roman"/>
                <w:sz w:val="24"/>
                <w:szCs w:val="24"/>
                <w:lang w:eastAsia="ru-RU"/>
              </w:rPr>
              <w:t>№</w:t>
            </w:r>
          </w:p>
        </w:tc>
        <w:tc>
          <w:tcPr>
            <w:tcW w:w="2327" w:type="dxa"/>
            <w:vAlign w:val="center"/>
          </w:tcPr>
          <w:p w:rsidR="0093238A" w:rsidRPr="00FA4B3A" w:rsidRDefault="0093238A" w:rsidP="0093238A">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hAnsi="Times New Roman"/>
                <w:sz w:val="24"/>
              </w:rPr>
              <w:t>Наименование</w:t>
            </w:r>
            <w:r w:rsidRPr="00FA4B3A">
              <w:rPr>
                <w:rFonts w:ascii="Times New Roman" w:eastAsia="Times New Roman" w:hAnsi="Times New Roman"/>
                <w:sz w:val="24"/>
                <w:szCs w:val="24"/>
                <w:lang w:eastAsia="ru-RU"/>
              </w:rPr>
              <w:t xml:space="preserve"> ОО</w:t>
            </w:r>
          </w:p>
        </w:tc>
        <w:tc>
          <w:tcPr>
            <w:tcW w:w="2431" w:type="dxa"/>
            <w:vAlign w:val="center"/>
          </w:tcPr>
          <w:p w:rsidR="0093238A" w:rsidRPr="00FA4B3A" w:rsidRDefault="0093238A" w:rsidP="0093238A">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eastAsia="Times New Roman" w:hAnsi="Times New Roman"/>
                <w:sz w:val="24"/>
                <w:szCs w:val="24"/>
                <w:lang w:eastAsia="ru-RU"/>
              </w:rPr>
              <w:t>Доля участников,</w:t>
            </w:r>
          </w:p>
          <w:p w:rsidR="0093238A" w:rsidRPr="00FA4B3A" w:rsidRDefault="0093238A" w:rsidP="0093238A">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eastAsia="Times New Roman" w:hAnsi="Times New Roman"/>
                <w:sz w:val="24"/>
                <w:szCs w:val="24"/>
                <w:lang w:eastAsia="ru-RU"/>
              </w:rPr>
              <w:t>не достигших минимального балла</w:t>
            </w:r>
          </w:p>
        </w:tc>
        <w:tc>
          <w:tcPr>
            <w:tcW w:w="2431" w:type="dxa"/>
            <w:vAlign w:val="center"/>
          </w:tcPr>
          <w:p w:rsidR="0093238A" w:rsidRPr="00FA4B3A" w:rsidRDefault="0093238A" w:rsidP="0093238A">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eastAsia="Times New Roman" w:hAnsi="Times New Roman"/>
                <w:sz w:val="24"/>
                <w:szCs w:val="24"/>
                <w:lang w:eastAsia="ru-RU"/>
              </w:rPr>
              <w:t xml:space="preserve">Доля участников, получивших </w:t>
            </w:r>
            <w:r w:rsidRPr="00FA4B3A">
              <w:rPr>
                <w:rFonts w:ascii="Times New Roman" w:eastAsia="Times New Roman" w:hAnsi="Times New Roman"/>
                <w:sz w:val="24"/>
                <w:szCs w:val="24"/>
                <w:lang w:eastAsia="ru-RU"/>
              </w:rPr>
              <w:br/>
              <w:t>от 61 до 80 баллов</w:t>
            </w:r>
          </w:p>
        </w:tc>
        <w:tc>
          <w:tcPr>
            <w:tcW w:w="2431" w:type="dxa"/>
            <w:vAlign w:val="center"/>
          </w:tcPr>
          <w:p w:rsidR="0093238A" w:rsidRPr="00FA4B3A" w:rsidRDefault="0093238A" w:rsidP="0093238A">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eastAsia="Times New Roman" w:hAnsi="Times New Roman"/>
                <w:sz w:val="24"/>
                <w:szCs w:val="24"/>
                <w:lang w:eastAsia="ru-RU"/>
              </w:rPr>
              <w:t xml:space="preserve">Доля участников, получивших </w:t>
            </w:r>
            <w:r w:rsidRPr="00FA4B3A">
              <w:rPr>
                <w:rFonts w:ascii="Times New Roman" w:eastAsia="Times New Roman" w:hAnsi="Times New Roman"/>
                <w:sz w:val="24"/>
                <w:szCs w:val="24"/>
                <w:lang w:eastAsia="ru-RU"/>
              </w:rPr>
              <w:br/>
              <w:t>от 81 до 100 баллов</w:t>
            </w:r>
          </w:p>
        </w:tc>
      </w:tr>
      <w:tr w:rsidR="0093238A" w:rsidRPr="00634251" w:rsidTr="0093238A">
        <w:trPr>
          <w:cantSplit/>
        </w:trPr>
        <w:tc>
          <w:tcPr>
            <w:tcW w:w="445" w:type="dxa"/>
          </w:tcPr>
          <w:p w:rsidR="0093238A" w:rsidRPr="00FA4B3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327" w:type="dxa"/>
          </w:tcPr>
          <w:p w:rsidR="0093238A" w:rsidRPr="00FA4B3A" w:rsidRDefault="0093238A" w:rsidP="0093238A">
            <w:pPr>
              <w:pStyle w:val="ad"/>
              <w:spacing w:after="0" w:line="240" w:lineRule="auto"/>
              <w:ind w:left="0"/>
              <w:rPr>
                <w:rFonts w:ascii="Times New Roman" w:eastAsia="Times New Roman" w:hAnsi="Times New Roman"/>
                <w:sz w:val="24"/>
                <w:szCs w:val="24"/>
                <w:lang w:eastAsia="ru-RU"/>
              </w:rPr>
            </w:pPr>
          </w:p>
        </w:tc>
        <w:tc>
          <w:tcPr>
            <w:tcW w:w="2431" w:type="dxa"/>
          </w:tcPr>
          <w:p w:rsidR="0093238A" w:rsidRPr="00FA4B3A" w:rsidRDefault="0093238A" w:rsidP="0093238A">
            <w:pPr>
              <w:pStyle w:val="ad"/>
              <w:spacing w:after="0" w:line="240" w:lineRule="auto"/>
              <w:ind w:left="0"/>
              <w:rPr>
                <w:rFonts w:ascii="Times New Roman" w:eastAsia="Times New Roman" w:hAnsi="Times New Roman"/>
                <w:sz w:val="24"/>
                <w:szCs w:val="24"/>
                <w:lang w:eastAsia="ru-RU"/>
              </w:rPr>
            </w:pPr>
          </w:p>
        </w:tc>
        <w:tc>
          <w:tcPr>
            <w:tcW w:w="2431" w:type="dxa"/>
          </w:tcPr>
          <w:p w:rsidR="0093238A" w:rsidRPr="00FA4B3A" w:rsidRDefault="0093238A" w:rsidP="0093238A">
            <w:pPr>
              <w:pStyle w:val="ad"/>
              <w:spacing w:after="0" w:line="240" w:lineRule="auto"/>
              <w:ind w:left="0"/>
              <w:rPr>
                <w:rFonts w:ascii="Times New Roman" w:eastAsia="Times New Roman" w:hAnsi="Times New Roman"/>
                <w:sz w:val="24"/>
                <w:szCs w:val="24"/>
                <w:lang w:eastAsia="ru-RU"/>
              </w:rPr>
            </w:pPr>
          </w:p>
        </w:tc>
        <w:tc>
          <w:tcPr>
            <w:tcW w:w="2431" w:type="dxa"/>
          </w:tcPr>
          <w:p w:rsidR="0093238A" w:rsidRPr="00FA4B3A" w:rsidRDefault="0093238A" w:rsidP="0093238A">
            <w:pPr>
              <w:pStyle w:val="ad"/>
              <w:spacing w:after="0" w:line="240" w:lineRule="auto"/>
              <w:ind w:left="0"/>
              <w:rPr>
                <w:rFonts w:ascii="Times New Roman" w:eastAsia="Times New Roman" w:hAnsi="Times New Roman"/>
                <w:sz w:val="24"/>
                <w:szCs w:val="24"/>
                <w:lang w:eastAsia="ru-RU"/>
              </w:rPr>
            </w:pPr>
          </w:p>
        </w:tc>
      </w:tr>
      <w:tr w:rsidR="0093238A" w:rsidRPr="00634251" w:rsidTr="0093238A">
        <w:trPr>
          <w:cantSplit/>
        </w:trPr>
        <w:tc>
          <w:tcPr>
            <w:tcW w:w="445" w:type="dxa"/>
          </w:tcPr>
          <w:p w:rsidR="0093238A" w:rsidRPr="00152C27" w:rsidRDefault="0093238A" w:rsidP="0093238A">
            <w:pPr>
              <w:pStyle w:val="ad"/>
              <w:spacing w:after="0" w:line="240" w:lineRule="auto"/>
              <w:ind w:left="0"/>
              <w:rPr>
                <w:rFonts w:ascii="Times New Roman" w:eastAsia="Times New Roman" w:hAnsi="Times New Roman"/>
                <w:sz w:val="24"/>
                <w:szCs w:val="24"/>
                <w:lang w:eastAsia="ru-RU"/>
              </w:rPr>
            </w:pPr>
          </w:p>
        </w:tc>
        <w:tc>
          <w:tcPr>
            <w:tcW w:w="2327" w:type="dxa"/>
          </w:tcPr>
          <w:p w:rsidR="0093238A" w:rsidRPr="00152C27"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2431" w:type="dxa"/>
          </w:tcPr>
          <w:p w:rsidR="0093238A" w:rsidRPr="00152C27" w:rsidRDefault="0093238A" w:rsidP="0093238A">
            <w:pPr>
              <w:pStyle w:val="ad"/>
              <w:spacing w:after="0" w:line="240" w:lineRule="auto"/>
              <w:ind w:left="0"/>
              <w:rPr>
                <w:rFonts w:ascii="Times New Roman" w:eastAsia="Times New Roman" w:hAnsi="Times New Roman"/>
                <w:sz w:val="24"/>
                <w:szCs w:val="24"/>
                <w:lang w:eastAsia="ru-RU"/>
              </w:rPr>
            </w:pPr>
          </w:p>
        </w:tc>
        <w:tc>
          <w:tcPr>
            <w:tcW w:w="2431" w:type="dxa"/>
          </w:tcPr>
          <w:p w:rsidR="0093238A" w:rsidRPr="00152C27" w:rsidRDefault="0093238A" w:rsidP="0093238A">
            <w:pPr>
              <w:pStyle w:val="ad"/>
              <w:spacing w:after="0" w:line="240" w:lineRule="auto"/>
              <w:ind w:left="0"/>
              <w:rPr>
                <w:rFonts w:ascii="Times New Roman" w:eastAsia="Times New Roman" w:hAnsi="Times New Roman"/>
                <w:sz w:val="24"/>
                <w:szCs w:val="24"/>
                <w:lang w:eastAsia="ru-RU"/>
              </w:rPr>
            </w:pPr>
          </w:p>
        </w:tc>
        <w:tc>
          <w:tcPr>
            <w:tcW w:w="2431" w:type="dxa"/>
          </w:tcPr>
          <w:p w:rsidR="0093238A" w:rsidRPr="00152C27" w:rsidRDefault="0093238A" w:rsidP="0093238A">
            <w:pPr>
              <w:pStyle w:val="ad"/>
              <w:spacing w:after="0" w:line="240" w:lineRule="auto"/>
              <w:ind w:left="0"/>
              <w:rPr>
                <w:rFonts w:ascii="Times New Roman" w:eastAsia="Times New Roman" w:hAnsi="Times New Roman"/>
                <w:sz w:val="24"/>
                <w:szCs w:val="24"/>
                <w:lang w:eastAsia="ru-RU"/>
              </w:rPr>
            </w:pPr>
          </w:p>
        </w:tc>
      </w:tr>
    </w:tbl>
    <w:p w:rsidR="0093238A" w:rsidRDefault="0093238A" w:rsidP="0093238A">
      <w:pPr>
        <w:pStyle w:val="3"/>
        <w:numPr>
          <w:ilvl w:val="0"/>
          <w:numId w:val="0"/>
        </w:numPr>
        <w:tabs>
          <w:tab w:val="left" w:pos="567"/>
        </w:tabs>
        <w:ind w:left="-148"/>
        <w:rPr>
          <w:rFonts w:ascii="Times New Roman" w:hAnsi="Times New Roman"/>
        </w:rPr>
      </w:pPr>
      <w:r>
        <w:rPr>
          <w:rFonts w:ascii="Times New Roman" w:hAnsi="Times New Roman"/>
        </w:rPr>
        <w:t xml:space="preserve"> </w:t>
      </w:r>
    </w:p>
    <w:p w:rsidR="0093238A" w:rsidRPr="00FC6BBF" w:rsidRDefault="0093238A" w:rsidP="00C41E55">
      <w:pPr>
        <w:pStyle w:val="3"/>
        <w:numPr>
          <w:ilvl w:val="1"/>
          <w:numId w:val="103"/>
        </w:numPr>
        <w:tabs>
          <w:tab w:val="left" w:pos="567"/>
        </w:tabs>
        <w:ind w:left="426" w:hanging="574"/>
        <w:rPr>
          <w:rFonts w:ascii="Times New Roman" w:hAnsi="Times New Roman"/>
        </w:rPr>
      </w:pPr>
      <w:r w:rsidRPr="00FC6BBF">
        <w:rPr>
          <w:rFonts w:ascii="Times New Roman" w:hAnsi="Times New Roman"/>
        </w:rPr>
        <w:t>ВЫВОДЫ о характере изменения результатов ЕГЭ по предмету</w:t>
      </w:r>
    </w:p>
    <w:p w:rsidR="0093238A" w:rsidRPr="00FC6BBF" w:rsidRDefault="0093238A" w:rsidP="0093238A">
      <w:pPr>
        <w:pStyle w:val="3"/>
        <w:numPr>
          <w:ilvl w:val="0"/>
          <w:numId w:val="0"/>
        </w:numPr>
        <w:spacing w:before="0"/>
        <w:ind w:left="-426" w:firstLine="568"/>
        <w:jc w:val="both"/>
        <w:rPr>
          <w:rFonts w:ascii="Times New Roman" w:hAnsi="Times New Roman"/>
          <w:b w:val="0"/>
          <w:bCs w:val="0"/>
          <w:i/>
          <w:iCs/>
          <w:sz w:val="24"/>
          <w:szCs w:val="22"/>
        </w:rPr>
      </w:pPr>
      <w:r w:rsidRPr="00FC6BBF">
        <w:rPr>
          <w:rFonts w:ascii="Times New Roman" w:hAnsi="Times New Roman"/>
          <w:b w:val="0"/>
          <w:bCs w:val="0"/>
          <w:i/>
          <w:iCs/>
          <w:sz w:val="24"/>
          <w:szCs w:val="22"/>
        </w:rPr>
        <w:t>На основе приведенных в разделе показателей:</w:t>
      </w:r>
    </w:p>
    <w:p w:rsidR="0093238A" w:rsidRPr="00FC6BBF" w:rsidRDefault="0093238A" w:rsidP="0093238A">
      <w:pPr>
        <w:pStyle w:val="3"/>
        <w:numPr>
          <w:ilvl w:val="0"/>
          <w:numId w:val="0"/>
        </w:numPr>
        <w:spacing w:before="0"/>
        <w:ind w:left="-426" w:firstLine="568"/>
        <w:jc w:val="both"/>
        <w:rPr>
          <w:rFonts w:ascii="Times New Roman" w:hAnsi="Times New Roman"/>
          <w:b w:val="0"/>
          <w:bCs w:val="0"/>
          <w:i/>
          <w:iCs/>
          <w:sz w:val="24"/>
          <w:szCs w:val="22"/>
        </w:rPr>
      </w:pPr>
      <w:r>
        <w:rPr>
          <w:rFonts w:ascii="Times New Roman" w:hAnsi="Times New Roman"/>
          <w:b w:val="0"/>
          <w:bCs w:val="0"/>
          <w:i/>
          <w:iCs/>
          <w:sz w:val="24"/>
          <w:szCs w:val="22"/>
        </w:rPr>
        <w:t>А)</w:t>
      </w:r>
      <w:r w:rsidRPr="00FC6BBF">
        <w:rPr>
          <w:rFonts w:ascii="Times New Roman" w:hAnsi="Times New Roman"/>
          <w:b w:val="0"/>
          <w:bCs w:val="0"/>
          <w:i/>
          <w:iCs/>
          <w:sz w:val="24"/>
          <w:szCs w:val="22"/>
        </w:rPr>
        <w:t xml:space="preserve"> опис</w:t>
      </w:r>
      <w:r>
        <w:rPr>
          <w:rFonts w:ascii="Times New Roman" w:hAnsi="Times New Roman"/>
          <w:b w:val="0"/>
          <w:bCs w:val="0"/>
          <w:i/>
          <w:iCs/>
          <w:sz w:val="24"/>
          <w:szCs w:val="22"/>
        </w:rPr>
        <w:t>ываются</w:t>
      </w:r>
      <w:r w:rsidRPr="00FC6BBF">
        <w:rPr>
          <w:rFonts w:ascii="Times New Roman" w:hAnsi="Times New Roman"/>
          <w:b w:val="0"/>
          <w:bCs w:val="0"/>
          <w:i/>
          <w:iCs/>
          <w:sz w:val="24"/>
          <w:szCs w:val="22"/>
        </w:rPr>
        <w:t xml:space="preserve"> значимы</w:t>
      </w:r>
      <w:r>
        <w:rPr>
          <w:rFonts w:ascii="Times New Roman" w:hAnsi="Times New Roman"/>
          <w:b w:val="0"/>
          <w:bCs w:val="0"/>
          <w:i/>
          <w:iCs/>
          <w:sz w:val="24"/>
          <w:szCs w:val="22"/>
        </w:rPr>
        <w:t>е</w:t>
      </w:r>
      <w:r w:rsidRPr="00FC6BBF">
        <w:rPr>
          <w:rFonts w:ascii="Times New Roman" w:hAnsi="Times New Roman"/>
          <w:b w:val="0"/>
          <w:bCs w:val="0"/>
          <w:i/>
          <w:iCs/>
          <w:sz w:val="24"/>
          <w:szCs w:val="22"/>
        </w:rPr>
        <w:t xml:space="preserve"> изменени</w:t>
      </w:r>
      <w:r>
        <w:rPr>
          <w:rFonts w:ascii="Times New Roman" w:hAnsi="Times New Roman"/>
          <w:b w:val="0"/>
          <w:bCs w:val="0"/>
          <w:i/>
          <w:iCs/>
          <w:sz w:val="24"/>
          <w:szCs w:val="22"/>
        </w:rPr>
        <w:t>я</w:t>
      </w:r>
      <w:r w:rsidRPr="00FC6BBF">
        <w:rPr>
          <w:rFonts w:ascii="Times New Roman" w:hAnsi="Times New Roman"/>
          <w:b w:val="0"/>
          <w:bCs w:val="0"/>
          <w:i/>
          <w:iCs/>
          <w:sz w:val="24"/>
          <w:szCs w:val="22"/>
        </w:rPr>
        <w:t xml:space="preserve"> в результатах ЕГЭ </w:t>
      </w:r>
      <w:r>
        <w:rPr>
          <w:rFonts w:ascii="Times New Roman" w:hAnsi="Times New Roman"/>
          <w:b w:val="0"/>
          <w:bCs w:val="0"/>
          <w:i/>
          <w:iCs/>
          <w:sz w:val="24"/>
          <w:szCs w:val="22"/>
        </w:rPr>
        <w:t>2021</w:t>
      </w:r>
      <w:r w:rsidRPr="00FC6BBF">
        <w:rPr>
          <w:rFonts w:ascii="Times New Roman" w:hAnsi="Times New Roman"/>
          <w:b w:val="0"/>
          <w:bCs w:val="0"/>
          <w:i/>
          <w:iCs/>
          <w:sz w:val="24"/>
          <w:szCs w:val="22"/>
        </w:rPr>
        <w:t xml:space="preserve"> года по учебному предмету относительно результатов </w:t>
      </w:r>
      <w:r>
        <w:rPr>
          <w:rFonts w:ascii="Times New Roman" w:hAnsi="Times New Roman"/>
          <w:b w:val="0"/>
          <w:bCs w:val="0"/>
          <w:i/>
          <w:iCs/>
          <w:sz w:val="24"/>
          <w:szCs w:val="22"/>
        </w:rPr>
        <w:t>2019</w:t>
      </w:r>
      <w:r w:rsidRPr="00FC6BBF">
        <w:rPr>
          <w:rFonts w:ascii="Times New Roman" w:hAnsi="Times New Roman"/>
          <w:b w:val="0"/>
          <w:bCs w:val="0"/>
          <w:i/>
          <w:iCs/>
          <w:sz w:val="24"/>
          <w:szCs w:val="22"/>
        </w:rPr>
        <w:t>-</w:t>
      </w:r>
      <w:r>
        <w:rPr>
          <w:rFonts w:ascii="Times New Roman" w:hAnsi="Times New Roman"/>
          <w:b w:val="0"/>
          <w:bCs w:val="0"/>
          <w:i/>
          <w:iCs/>
          <w:sz w:val="24"/>
          <w:szCs w:val="22"/>
        </w:rPr>
        <w:t>2020</w:t>
      </w:r>
      <w:r w:rsidRPr="00FC6BBF">
        <w:rPr>
          <w:rFonts w:ascii="Times New Roman" w:hAnsi="Times New Roman"/>
          <w:b w:val="0"/>
          <w:bCs w:val="0"/>
          <w:i/>
          <w:iCs/>
          <w:sz w:val="24"/>
          <w:szCs w:val="22"/>
        </w:rPr>
        <w:t xml:space="preserve"> </w:t>
      </w:r>
      <w:r>
        <w:rPr>
          <w:rFonts w:ascii="Times New Roman" w:hAnsi="Times New Roman"/>
          <w:b w:val="0"/>
          <w:bCs w:val="0"/>
          <w:i/>
          <w:iCs/>
          <w:sz w:val="24"/>
          <w:szCs w:val="22"/>
        </w:rPr>
        <w:t>г</w:t>
      </w:r>
      <w:r w:rsidRPr="00FC6BBF">
        <w:rPr>
          <w:rFonts w:ascii="Times New Roman" w:hAnsi="Times New Roman"/>
          <w:b w:val="0"/>
          <w:bCs w:val="0"/>
          <w:i/>
          <w:iCs/>
          <w:sz w:val="24"/>
          <w:szCs w:val="22"/>
        </w:rPr>
        <w:t>г.;</w:t>
      </w:r>
    </w:p>
    <w:p w:rsidR="0093238A" w:rsidRPr="00FC6BBF" w:rsidRDefault="0093238A" w:rsidP="0093238A">
      <w:pPr>
        <w:pStyle w:val="3"/>
        <w:numPr>
          <w:ilvl w:val="0"/>
          <w:numId w:val="0"/>
        </w:numPr>
        <w:spacing w:before="0"/>
        <w:ind w:left="-426" w:firstLine="568"/>
        <w:jc w:val="both"/>
        <w:rPr>
          <w:b w:val="0"/>
          <w:i/>
          <w:iCs/>
          <w:szCs w:val="22"/>
        </w:rPr>
      </w:pPr>
      <w:r>
        <w:rPr>
          <w:rFonts w:ascii="Times New Roman" w:hAnsi="Times New Roman"/>
          <w:b w:val="0"/>
          <w:bCs w:val="0"/>
          <w:i/>
          <w:iCs/>
          <w:sz w:val="24"/>
          <w:szCs w:val="22"/>
        </w:rPr>
        <w:t>Б)</w:t>
      </w:r>
      <w:r w:rsidRPr="00FC6BBF">
        <w:rPr>
          <w:rFonts w:ascii="Times New Roman" w:hAnsi="Times New Roman"/>
          <w:b w:val="0"/>
          <w:bCs w:val="0"/>
          <w:i/>
          <w:iCs/>
          <w:sz w:val="24"/>
          <w:szCs w:val="22"/>
        </w:rPr>
        <w:t xml:space="preserve"> </w:t>
      </w:r>
      <w:r>
        <w:rPr>
          <w:rFonts w:ascii="Times New Roman" w:hAnsi="Times New Roman"/>
          <w:b w:val="0"/>
          <w:bCs w:val="0"/>
          <w:i/>
          <w:iCs/>
          <w:sz w:val="24"/>
          <w:szCs w:val="22"/>
        </w:rPr>
        <w:t xml:space="preserve">формулируются </w:t>
      </w:r>
      <w:r w:rsidRPr="00FC6BBF">
        <w:rPr>
          <w:rFonts w:ascii="Times New Roman" w:hAnsi="Times New Roman"/>
          <w:b w:val="0"/>
          <w:bCs w:val="0"/>
          <w:i/>
          <w:iCs/>
          <w:sz w:val="24"/>
          <w:szCs w:val="22"/>
        </w:rPr>
        <w:t xml:space="preserve">выводы о тенденциях и возможных причинах выявленных значимых изменений в результатах ЕГЭ или отсутствии существенной динамики на основе выявленных значимых изменений) </w:t>
      </w:r>
    </w:p>
    <w:p w:rsidR="0093238A" w:rsidRPr="00FA4B3A" w:rsidRDefault="0093238A" w:rsidP="0093238A">
      <w:pPr>
        <w:spacing w:line="360" w:lineRule="auto"/>
        <w:ind w:left="-425"/>
        <w:jc w:val="both"/>
        <w:rPr>
          <w:rFonts w:eastAsia="Times New Roman"/>
          <w:b/>
          <w:bCs/>
        </w:rPr>
      </w:pPr>
      <w:r w:rsidRPr="00F579AB">
        <w:t>___________________</w:t>
      </w:r>
      <w:r w:rsidRPr="00FA4B3A">
        <w:t>___________________________________________________________________________________________________________________________________________________</w:t>
      </w:r>
      <w:r>
        <w:t>___________________________________________________________________________________</w:t>
      </w:r>
    </w:p>
    <w:p w:rsidR="0093238A" w:rsidRPr="00644E7E" w:rsidRDefault="0093238A" w:rsidP="0093238A">
      <w:pPr>
        <w:pStyle w:val="2"/>
        <w:jc w:val="center"/>
        <w:rPr>
          <w:rFonts w:ascii="Times New Roman" w:hAnsi="Times New Roman"/>
          <w:sz w:val="28"/>
          <w:szCs w:val="28"/>
        </w:rPr>
      </w:pPr>
    </w:p>
    <w:p w:rsidR="0093238A" w:rsidRPr="00644E7E" w:rsidRDefault="0093238A" w:rsidP="0093238A">
      <w:pPr>
        <w:pStyle w:val="2"/>
        <w:jc w:val="center"/>
        <w:rPr>
          <w:rFonts w:ascii="Times New Roman" w:hAnsi="Times New Roman"/>
          <w:sz w:val="28"/>
          <w:szCs w:val="28"/>
        </w:rPr>
      </w:pPr>
      <w:r>
        <w:rPr>
          <w:rFonts w:ascii="Times New Roman" w:hAnsi="Times New Roman"/>
          <w:sz w:val="28"/>
          <w:szCs w:val="28"/>
        </w:rPr>
        <w:br w:type="page"/>
      </w:r>
    </w:p>
    <w:p w:rsidR="0093238A" w:rsidRDefault="0093238A" w:rsidP="0093238A">
      <w:pPr>
        <w:pStyle w:val="2"/>
        <w:jc w:val="center"/>
        <w:rPr>
          <w:rFonts w:ascii="Times New Roman" w:hAnsi="Times New Roman"/>
          <w:b/>
          <w:bCs/>
          <w:color w:val="auto"/>
          <w:sz w:val="28"/>
          <w:szCs w:val="28"/>
        </w:rPr>
      </w:pPr>
      <w:r w:rsidRPr="00FC6BBF">
        <w:rPr>
          <w:rFonts w:ascii="Times New Roman" w:hAnsi="Times New Roman"/>
          <w:b/>
          <w:bCs/>
          <w:color w:val="auto"/>
          <w:sz w:val="28"/>
          <w:szCs w:val="28"/>
        </w:rPr>
        <w:t>Раздел 3. АНАЛИЗ РЕЗУЛЬТАТОВ ВЫПОЛНЕНИЯ ОТДЕЛЬНЫХ ЗАДАНИЙ ИЛИ ГРУПП ЗАДАНИЙ</w:t>
      </w:r>
    </w:p>
    <w:p w:rsidR="00561AAB" w:rsidRPr="00561AAB" w:rsidRDefault="00561AAB" w:rsidP="00561AAB">
      <w:pPr>
        <w:rPr>
          <w:lang w:eastAsia="ru-RU"/>
        </w:rPr>
      </w:pPr>
    </w:p>
    <w:p w:rsidR="00561AAB" w:rsidRPr="00561AAB" w:rsidRDefault="00BE51D4" w:rsidP="00561AAB">
      <w:pPr>
        <w:keepNext/>
        <w:keepLines/>
        <w:tabs>
          <w:tab w:val="left" w:pos="567"/>
        </w:tabs>
        <w:spacing w:after="0"/>
        <w:outlineLvl w:val="2"/>
        <w:rPr>
          <w:rFonts w:ascii="Times New Roman" w:eastAsia="SimSun" w:hAnsi="Times New Roman" w:cs="Times New Roman"/>
          <w:b/>
          <w:bCs/>
          <w:sz w:val="24"/>
          <w:szCs w:val="24"/>
          <w:lang w:eastAsia="ru-RU"/>
        </w:rPr>
      </w:pPr>
      <w:r>
        <w:rPr>
          <w:rFonts w:ascii="Times New Roman" w:eastAsia="SimSun" w:hAnsi="Times New Roman" w:cs="Times New Roman"/>
          <w:b/>
          <w:bCs/>
          <w:sz w:val="24"/>
          <w:szCs w:val="24"/>
          <w:lang w:eastAsia="ru-RU"/>
        </w:rPr>
        <w:t xml:space="preserve">3.1. </w:t>
      </w:r>
      <w:r w:rsidR="00561AAB" w:rsidRPr="00561AAB">
        <w:rPr>
          <w:rFonts w:ascii="Times New Roman" w:eastAsia="SimSun" w:hAnsi="Times New Roman" w:cs="Times New Roman"/>
          <w:b/>
          <w:bCs/>
          <w:sz w:val="24"/>
          <w:szCs w:val="24"/>
          <w:lang w:eastAsia="ru-RU"/>
        </w:rPr>
        <w:t>Краткая характеристика КИМ по учебному предмету</w:t>
      </w:r>
    </w:p>
    <w:p w:rsidR="00561AAB" w:rsidRPr="00561AAB" w:rsidRDefault="00561AAB" w:rsidP="00561AAB">
      <w:pPr>
        <w:spacing w:after="0"/>
        <w:ind w:left="-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561AAB">
        <w:rPr>
          <w:rFonts w:ascii="Times New Roman" w:eastAsia="Calibri" w:hAnsi="Times New Roman" w:cs="Times New Roman"/>
          <w:sz w:val="24"/>
          <w:szCs w:val="24"/>
          <w:lang w:eastAsia="ru-RU"/>
        </w:rPr>
        <w:t xml:space="preserve">ЕГЭ по информатике 2021 существенно изменился, и главное нововведение — экзамен проходил в компьютерной форме. Часть заданий с прошлых лет не изменились, и их выпускники решали «вручную». На экзамене можно было использовать текстовый редактор, редактор электронных таблиц и среды для программирования. </w:t>
      </w:r>
    </w:p>
    <w:p w:rsidR="00561AAB" w:rsidRPr="00561AAB" w:rsidRDefault="00561AAB" w:rsidP="00561AAB">
      <w:pPr>
        <w:spacing w:after="0"/>
        <w:jc w:val="center"/>
        <w:rPr>
          <w:rFonts w:ascii="Times New Roman" w:eastAsia="Calibri" w:hAnsi="Times New Roman" w:cs="Times New Roman"/>
          <w:b/>
          <w:sz w:val="24"/>
          <w:szCs w:val="24"/>
          <w:lang w:eastAsia="ru-RU"/>
        </w:rPr>
      </w:pPr>
    </w:p>
    <w:p w:rsidR="00561AAB" w:rsidRPr="00561AAB" w:rsidRDefault="00BE51D4" w:rsidP="00561AAB">
      <w:pPr>
        <w:keepNext/>
        <w:keepLines/>
        <w:tabs>
          <w:tab w:val="left" w:pos="567"/>
        </w:tabs>
        <w:spacing w:after="0"/>
        <w:outlineLvl w:val="2"/>
        <w:rPr>
          <w:rFonts w:ascii="Times New Roman" w:eastAsia="SimSun" w:hAnsi="Times New Roman" w:cs="Times New Roman"/>
          <w:b/>
          <w:bCs/>
          <w:sz w:val="24"/>
          <w:szCs w:val="24"/>
          <w:lang w:eastAsia="ru-RU"/>
        </w:rPr>
      </w:pPr>
      <w:r>
        <w:rPr>
          <w:rFonts w:ascii="Times New Roman" w:eastAsia="SimSun" w:hAnsi="Times New Roman" w:cs="Times New Roman"/>
          <w:b/>
          <w:bCs/>
          <w:sz w:val="24"/>
          <w:szCs w:val="24"/>
          <w:lang w:eastAsia="ru-RU"/>
        </w:rPr>
        <w:t xml:space="preserve">3.2 </w:t>
      </w:r>
      <w:r w:rsidR="00561AAB" w:rsidRPr="00561AAB">
        <w:rPr>
          <w:rFonts w:ascii="Times New Roman" w:eastAsia="SimSun" w:hAnsi="Times New Roman" w:cs="Times New Roman"/>
          <w:b/>
          <w:bCs/>
          <w:sz w:val="24"/>
          <w:szCs w:val="24"/>
          <w:lang w:eastAsia="ru-RU"/>
        </w:rPr>
        <w:t>Анализ выполнения заданий КИМ</w:t>
      </w:r>
    </w:p>
    <w:p w:rsidR="00561AAB" w:rsidRPr="00561AAB" w:rsidRDefault="00561AAB" w:rsidP="00561AAB">
      <w:pPr>
        <w:spacing w:after="0"/>
        <w:ind w:left="-567" w:firstLine="708"/>
        <w:jc w:val="both"/>
        <w:rPr>
          <w:rFonts w:ascii="Times New Roman" w:eastAsia="Calibri" w:hAnsi="Times New Roman" w:cs="Times New Roman"/>
          <w:color w:val="000000"/>
          <w:sz w:val="24"/>
          <w:szCs w:val="24"/>
          <w:shd w:val="clear" w:color="auto" w:fill="FFFFFF"/>
          <w:lang w:eastAsia="ru-RU"/>
        </w:rPr>
      </w:pPr>
      <w:r w:rsidRPr="00561AAB">
        <w:rPr>
          <w:rFonts w:ascii="Times New Roman" w:eastAsia="Calibri" w:hAnsi="Times New Roman" w:cs="Times New Roman"/>
          <w:sz w:val="24"/>
          <w:szCs w:val="24"/>
          <w:lang w:eastAsia="ru-RU"/>
        </w:rPr>
        <w:t>Работа состояла из 27 заданий: базового уровня сложности 10, повышенного – 13, высокого – 4. Заданий с кратким ответом – 23 (Часть 1), с развернутым ответом – 4 (Часть 2). Работа рассчитана на 235 минут. Максимальный первичный балл – 30.</w:t>
      </w:r>
    </w:p>
    <w:p w:rsidR="00561AAB" w:rsidRPr="00561AAB" w:rsidRDefault="00561AAB" w:rsidP="00561AAB">
      <w:pPr>
        <w:spacing w:after="0"/>
        <w:ind w:left="-567" w:firstLine="708"/>
        <w:jc w:val="both"/>
        <w:rPr>
          <w:rFonts w:ascii="Times New Roman" w:eastAsia="Calibri" w:hAnsi="Times New Roman" w:cs="Times New Roman"/>
          <w:sz w:val="24"/>
          <w:szCs w:val="24"/>
          <w:lang w:eastAsia="ru-RU"/>
        </w:rPr>
      </w:pPr>
      <w:r w:rsidRPr="00561AAB">
        <w:rPr>
          <w:rFonts w:ascii="Times New Roman" w:eastAsia="Calibri" w:hAnsi="Times New Roman" w:cs="Times New Roman"/>
          <w:color w:val="000000"/>
          <w:sz w:val="24"/>
          <w:szCs w:val="24"/>
          <w:shd w:val="clear" w:color="auto" w:fill="FFFFFF"/>
          <w:lang w:eastAsia="ru-RU"/>
        </w:rPr>
        <w:t>Наивысшие</w:t>
      </w:r>
      <w:r w:rsidRPr="00561AAB">
        <w:rPr>
          <w:rFonts w:ascii="Times New Roman" w:eastAsia="Calibri" w:hAnsi="Times New Roman" w:cs="Times New Roman"/>
          <w:sz w:val="24"/>
          <w:szCs w:val="24"/>
          <w:lang w:eastAsia="ru-RU"/>
        </w:rPr>
        <w:t xml:space="preserve"> результаты (более 80%) в 2021 году получили участники за выполнение следующих заданий:</w:t>
      </w:r>
    </w:p>
    <w:p w:rsidR="00561AAB" w:rsidRPr="00561AAB" w:rsidRDefault="00561AAB" w:rsidP="00561AAB">
      <w:pPr>
        <w:spacing w:after="0"/>
        <w:ind w:left="-567"/>
        <w:jc w:val="both"/>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1. Умение представлять и считывать данные в разных типах информационных моделей (схемы, карты, таблицы, графики и формулы)</w:t>
      </w:r>
    </w:p>
    <w:p w:rsidR="00561AAB" w:rsidRPr="00561AAB" w:rsidRDefault="00561AAB" w:rsidP="00561AAB">
      <w:pPr>
        <w:spacing w:after="0"/>
        <w:ind w:left="-567"/>
        <w:jc w:val="both"/>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2. Умение строить таблицы истинности и логические схемы</w:t>
      </w:r>
    </w:p>
    <w:p w:rsidR="00561AAB" w:rsidRPr="00561AAB" w:rsidRDefault="00561AAB" w:rsidP="00561AAB">
      <w:pPr>
        <w:spacing w:after="0"/>
        <w:ind w:left="-567"/>
        <w:jc w:val="both"/>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9. Умение обрабатывать числовую информацию в электронных таблицах</w:t>
      </w:r>
    </w:p>
    <w:p w:rsidR="00561AAB" w:rsidRPr="00561AAB" w:rsidRDefault="00561AAB" w:rsidP="00561AAB">
      <w:pPr>
        <w:spacing w:after="0"/>
        <w:ind w:left="-567"/>
        <w:jc w:val="both"/>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10. Информационный поиск средствами операционной системы или текстового процессора</w:t>
      </w:r>
    </w:p>
    <w:p w:rsidR="00561AAB" w:rsidRPr="00561AAB" w:rsidRDefault="00561AAB" w:rsidP="00561AAB">
      <w:pPr>
        <w:spacing w:after="0"/>
        <w:ind w:left="-567"/>
        <w:jc w:val="both"/>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ab/>
        <w:t>Задания части 2 направлены на проверку сформированности важнейших умений записи и анализа алгоритмов. Эти умения проверяются на повышенном и высоком уровнях сложности. Также на высоком уровне сложности проверяются умения по теме «Технология программирования».</w:t>
      </w:r>
    </w:p>
    <w:p w:rsidR="00561AAB" w:rsidRDefault="00561AAB" w:rsidP="00561AAB">
      <w:pPr>
        <w:shd w:val="clear" w:color="auto" w:fill="FFFFFF"/>
        <w:spacing w:after="0"/>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61AAB">
        <w:rPr>
          <w:rFonts w:ascii="Times New Roman" w:eastAsia="Times New Roman" w:hAnsi="Times New Roman" w:cs="Times New Roman"/>
          <w:sz w:val="24"/>
          <w:szCs w:val="24"/>
          <w:lang w:eastAsia="ru-RU"/>
        </w:rPr>
        <w:t xml:space="preserve">В целом результаты КЕГЭ-2021 по Информатике и ИКТ показали стабильный характер усвоения учащимися базовых знаний курса предмета. Анализ позволил определить, что участники ЕГЭ испытывают трудности при выполнении задания повышенного и высокого уровней сложности по разделу «Программирование». </w:t>
      </w:r>
    </w:p>
    <w:p w:rsidR="00BE51D4" w:rsidRPr="00561AAB" w:rsidRDefault="00BE51D4" w:rsidP="00561AAB">
      <w:pPr>
        <w:shd w:val="clear" w:color="auto" w:fill="FFFFFF"/>
        <w:spacing w:after="0"/>
        <w:ind w:left="-567"/>
        <w:jc w:val="both"/>
        <w:rPr>
          <w:rFonts w:ascii="Times New Roman" w:eastAsia="Times New Roman" w:hAnsi="Times New Roman" w:cs="Times New Roman"/>
          <w:sz w:val="24"/>
          <w:szCs w:val="24"/>
          <w:lang w:eastAsia="ru-RU"/>
        </w:rPr>
      </w:pPr>
    </w:p>
    <w:p w:rsidR="00561AAB" w:rsidRPr="00BE51D4" w:rsidRDefault="00561AAB" w:rsidP="00BE51D4">
      <w:pPr>
        <w:pStyle w:val="ad"/>
        <w:keepNext/>
        <w:keepLines/>
        <w:numPr>
          <w:ilvl w:val="2"/>
          <w:numId w:val="22"/>
        </w:numPr>
        <w:spacing w:after="0"/>
        <w:outlineLvl w:val="2"/>
        <w:rPr>
          <w:rFonts w:ascii="Times New Roman" w:eastAsia="SimSun" w:hAnsi="Times New Roman" w:cs="Times New Roman"/>
          <w:b/>
          <w:sz w:val="24"/>
          <w:szCs w:val="24"/>
          <w:lang w:eastAsia="ru-RU"/>
        </w:rPr>
      </w:pPr>
      <w:r w:rsidRPr="00BE51D4">
        <w:rPr>
          <w:rFonts w:ascii="Times New Roman" w:eastAsia="SimSun" w:hAnsi="Times New Roman" w:cs="Times New Roman"/>
          <w:b/>
          <w:sz w:val="24"/>
          <w:szCs w:val="24"/>
          <w:lang w:eastAsia="ru-RU"/>
        </w:rPr>
        <w:t>Статистический анализ выполнения заданий КИМ</w:t>
      </w:r>
    </w:p>
    <w:p w:rsidR="00561AAB" w:rsidRPr="00561AAB" w:rsidRDefault="00561AAB" w:rsidP="00561AAB">
      <w:pPr>
        <w:keepNext/>
        <w:jc w:val="right"/>
        <w:rPr>
          <w:rFonts w:ascii="Times New Roman" w:eastAsia="Calibri" w:hAnsi="Times New Roman" w:cs="Times New Roman"/>
          <w:bCs/>
          <w:i/>
          <w:sz w:val="24"/>
          <w:szCs w:val="24"/>
          <w:lang w:eastAsia="ru-RU"/>
        </w:rPr>
      </w:pPr>
      <w:r w:rsidRPr="00561AAB">
        <w:rPr>
          <w:rFonts w:ascii="Times New Roman" w:eastAsia="Calibri" w:hAnsi="Times New Roman" w:cs="Times New Roman"/>
          <w:bCs/>
          <w:i/>
          <w:sz w:val="24"/>
          <w:szCs w:val="24"/>
          <w:lang w:eastAsia="ru-RU"/>
        </w:rPr>
        <w:t xml:space="preserve">Таблица </w:t>
      </w:r>
      <w:r w:rsidR="00623AAB" w:rsidRPr="00561AAB">
        <w:rPr>
          <w:rFonts w:ascii="Times New Roman" w:eastAsia="Calibri" w:hAnsi="Times New Roman" w:cs="Times New Roman"/>
          <w:bCs/>
          <w:i/>
          <w:sz w:val="24"/>
          <w:szCs w:val="24"/>
          <w:lang w:eastAsia="ru-RU"/>
        </w:rPr>
        <w:fldChar w:fldCharType="begin"/>
      </w:r>
      <w:r w:rsidRPr="00561AAB">
        <w:rPr>
          <w:rFonts w:ascii="Times New Roman" w:eastAsia="Calibri" w:hAnsi="Times New Roman" w:cs="Times New Roman"/>
          <w:bCs/>
          <w:i/>
          <w:sz w:val="24"/>
          <w:szCs w:val="24"/>
          <w:lang w:eastAsia="ru-RU"/>
        </w:rPr>
        <w:instrText xml:space="preserve"> STYLEREF 1 \s </w:instrText>
      </w:r>
      <w:r w:rsidR="00623AAB" w:rsidRPr="00561AAB">
        <w:rPr>
          <w:rFonts w:ascii="Times New Roman" w:eastAsia="Calibri" w:hAnsi="Times New Roman" w:cs="Times New Roman"/>
          <w:bCs/>
          <w:i/>
          <w:sz w:val="24"/>
          <w:szCs w:val="24"/>
          <w:lang w:eastAsia="ru-RU"/>
        </w:rPr>
        <w:fldChar w:fldCharType="separate"/>
      </w:r>
      <w:r w:rsidRPr="00561AAB">
        <w:rPr>
          <w:rFonts w:ascii="Times New Roman" w:eastAsia="Calibri" w:hAnsi="Times New Roman" w:cs="Times New Roman"/>
          <w:bCs/>
          <w:i/>
          <w:noProof/>
          <w:sz w:val="24"/>
          <w:szCs w:val="24"/>
          <w:lang w:eastAsia="ru-RU"/>
        </w:rPr>
        <w:t>2</w:t>
      </w:r>
      <w:r w:rsidR="00623AAB" w:rsidRPr="00561AAB">
        <w:rPr>
          <w:rFonts w:ascii="Times New Roman" w:eastAsia="Calibri" w:hAnsi="Times New Roman" w:cs="Times New Roman"/>
          <w:bCs/>
          <w:i/>
          <w:sz w:val="24"/>
          <w:szCs w:val="24"/>
          <w:lang w:eastAsia="ru-RU"/>
        </w:rPr>
        <w:fldChar w:fldCharType="end"/>
      </w:r>
      <w:r w:rsidRPr="00561AAB">
        <w:rPr>
          <w:rFonts w:ascii="Times New Roman" w:eastAsia="Calibri" w:hAnsi="Times New Roman" w:cs="Times New Roman"/>
          <w:bCs/>
          <w:i/>
          <w:sz w:val="24"/>
          <w:szCs w:val="24"/>
          <w:lang w:eastAsia="ru-RU"/>
        </w:rPr>
        <w:noBreakHyphen/>
      </w:r>
      <w:r w:rsidR="00623AAB" w:rsidRPr="00561AAB">
        <w:rPr>
          <w:rFonts w:ascii="Times New Roman" w:eastAsia="Calibri" w:hAnsi="Times New Roman" w:cs="Times New Roman"/>
          <w:bCs/>
          <w:i/>
          <w:sz w:val="24"/>
          <w:szCs w:val="24"/>
          <w:lang w:eastAsia="ru-RU"/>
        </w:rPr>
        <w:fldChar w:fldCharType="begin"/>
      </w:r>
      <w:r w:rsidRPr="00561AAB">
        <w:rPr>
          <w:rFonts w:ascii="Times New Roman" w:eastAsia="Calibri" w:hAnsi="Times New Roman" w:cs="Times New Roman"/>
          <w:bCs/>
          <w:i/>
          <w:sz w:val="24"/>
          <w:szCs w:val="24"/>
          <w:lang w:eastAsia="ru-RU"/>
        </w:rPr>
        <w:instrText xml:space="preserve"> SEQ Таблица \* ARABIC \s 1 </w:instrText>
      </w:r>
      <w:r w:rsidR="00623AAB" w:rsidRPr="00561AAB">
        <w:rPr>
          <w:rFonts w:ascii="Times New Roman" w:eastAsia="Calibri" w:hAnsi="Times New Roman" w:cs="Times New Roman"/>
          <w:bCs/>
          <w:i/>
          <w:sz w:val="24"/>
          <w:szCs w:val="24"/>
          <w:lang w:eastAsia="ru-RU"/>
        </w:rPr>
        <w:fldChar w:fldCharType="separate"/>
      </w:r>
      <w:r w:rsidRPr="00561AAB">
        <w:rPr>
          <w:rFonts w:ascii="Times New Roman" w:eastAsia="Calibri" w:hAnsi="Times New Roman" w:cs="Times New Roman"/>
          <w:bCs/>
          <w:i/>
          <w:noProof/>
          <w:sz w:val="24"/>
          <w:szCs w:val="24"/>
          <w:lang w:eastAsia="ru-RU"/>
        </w:rPr>
        <w:t>13</w:t>
      </w:r>
      <w:r w:rsidR="00623AAB" w:rsidRPr="00561AAB">
        <w:rPr>
          <w:rFonts w:ascii="Times New Roman" w:eastAsia="Calibri" w:hAnsi="Times New Roman" w:cs="Times New Roman"/>
          <w:bCs/>
          <w:i/>
          <w:sz w:val="24"/>
          <w:szCs w:val="24"/>
          <w:lang w:eastAsia="ru-RU"/>
        </w:rPr>
        <w:fldChar w:fldCharType="end"/>
      </w:r>
    </w:p>
    <w:tbl>
      <w:tblPr>
        <w:tblW w:w="11057" w:type="dxa"/>
        <w:tblInd w:w="-1077" w:type="dxa"/>
        <w:tblLayout w:type="fixed"/>
        <w:tblCellMar>
          <w:left w:w="57" w:type="dxa"/>
          <w:right w:w="57" w:type="dxa"/>
        </w:tblCellMar>
        <w:tblLook w:val="0000" w:firstRow="0" w:lastRow="0" w:firstColumn="0" w:lastColumn="0" w:noHBand="0" w:noVBand="0"/>
      </w:tblPr>
      <w:tblGrid>
        <w:gridCol w:w="850"/>
        <w:gridCol w:w="3970"/>
        <w:gridCol w:w="992"/>
        <w:gridCol w:w="851"/>
        <w:gridCol w:w="1275"/>
        <w:gridCol w:w="1134"/>
        <w:gridCol w:w="1128"/>
        <w:gridCol w:w="857"/>
      </w:tblGrid>
      <w:tr w:rsidR="00561AAB" w:rsidRPr="00561AAB" w:rsidTr="00561AAB">
        <w:trPr>
          <w:cantSplit/>
          <w:trHeight w:val="313"/>
          <w:tblHeader/>
        </w:trPr>
        <w:tc>
          <w:tcPr>
            <w:tcW w:w="850" w:type="dxa"/>
            <w:vMerge w:val="restart"/>
            <w:tcBorders>
              <w:top w:val="single" w:sz="8" w:space="0" w:color="000000"/>
              <w:left w:val="single" w:sz="8" w:space="0" w:color="000000"/>
              <w:right w:val="single" w:sz="8" w:space="0" w:color="000000"/>
            </w:tcBorders>
            <w:vAlign w:val="center"/>
          </w:tcPr>
          <w:p w:rsidR="00561AAB" w:rsidRPr="00561AAB" w:rsidRDefault="00561AAB" w:rsidP="00561AAB">
            <w:pPr>
              <w:autoSpaceDE w:val="0"/>
              <w:autoSpaceDN w:val="0"/>
              <w:adjustRightInd w:val="0"/>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bCs/>
                <w:sz w:val="24"/>
                <w:szCs w:val="24"/>
                <w:lang w:eastAsia="ru-RU"/>
              </w:rPr>
              <w:t>Номер</w:t>
            </w:r>
          </w:p>
          <w:p w:rsidR="00561AAB" w:rsidRPr="00561AAB" w:rsidRDefault="00561AAB" w:rsidP="00561AAB">
            <w:pPr>
              <w:autoSpaceDE w:val="0"/>
              <w:autoSpaceDN w:val="0"/>
              <w:adjustRightInd w:val="0"/>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bCs/>
                <w:sz w:val="24"/>
                <w:szCs w:val="24"/>
                <w:lang w:eastAsia="ru-RU"/>
              </w:rPr>
              <w:t>задания в КИМ</w:t>
            </w:r>
          </w:p>
        </w:tc>
        <w:tc>
          <w:tcPr>
            <w:tcW w:w="3970" w:type="dxa"/>
            <w:vMerge w:val="restart"/>
            <w:tcBorders>
              <w:top w:val="single" w:sz="8" w:space="0" w:color="000000"/>
              <w:left w:val="single" w:sz="8" w:space="0" w:color="000000"/>
              <w:right w:val="single" w:sz="8" w:space="0" w:color="000000"/>
            </w:tcBorders>
            <w:vAlign w:val="center"/>
          </w:tcPr>
          <w:p w:rsidR="00561AAB" w:rsidRPr="00561AAB" w:rsidRDefault="00561AAB" w:rsidP="00561AAB">
            <w:pPr>
              <w:autoSpaceDE w:val="0"/>
              <w:autoSpaceDN w:val="0"/>
              <w:adjustRightInd w:val="0"/>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bCs/>
                <w:sz w:val="24"/>
                <w:szCs w:val="24"/>
                <w:lang w:eastAsia="ru-RU"/>
              </w:rPr>
              <w:t>Проверяемые элементы содержания / умения</w:t>
            </w:r>
          </w:p>
        </w:tc>
        <w:tc>
          <w:tcPr>
            <w:tcW w:w="992" w:type="dxa"/>
            <w:vMerge w:val="restart"/>
            <w:tcBorders>
              <w:top w:val="single" w:sz="8" w:space="0" w:color="000000"/>
              <w:left w:val="single" w:sz="8" w:space="0" w:color="000000"/>
              <w:right w:val="single" w:sz="8" w:space="0" w:color="000000"/>
            </w:tcBorders>
            <w:vAlign w:val="center"/>
          </w:tcPr>
          <w:p w:rsidR="00561AAB" w:rsidRPr="00561AAB" w:rsidRDefault="00561AAB" w:rsidP="00561AAB">
            <w:pPr>
              <w:autoSpaceDE w:val="0"/>
              <w:autoSpaceDN w:val="0"/>
              <w:adjustRightInd w:val="0"/>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bCs/>
                <w:sz w:val="24"/>
                <w:szCs w:val="24"/>
                <w:lang w:eastAsia="ru-RU"/>
              </w:rPr>
              <w:t>Уровень сложности задания</w:t>
            </w:r>
          </w:p>
          <w:p w:rsidR="00561AAB" w:rsidRPr="00561AAB" w:rsidRDefault="00561AAB" w:rsidP="00561AAB">
            <w:pPr>
              <w:autoSpaceDE w:val="0"/>
              <w:autoSpaceDN w:val="0"/>
              <w:adjustRightInd w:val="0"/>
              <w:spacing w:after="0"/>
              <w:jc w:val="center"/>
              <w:rPr>
                <w:rFonts w:ascii="Times New Roman" w:eastAsia="Calibri" w:hAnsi="Times New Roman" w:cs="Times New Roman"/>
                <w:sz w:val="24"/>
                <w:szCs w:val="24"/>
                <w:lang w:eastAsia="ru-RU"/>
              </w:rPr>
            </w:pPr>
          </w:p>
        </w:tc>
        <w:tc>
          <w:tcPr>
            <w:tcW w:w="5245" w:type="dxa"/>
            <w:gridSpan w:val="5"/>
            <w:tcBorders>
              <w:top w:val="single" w:sz="8" w:space="0" w:color="000000"/>
              <w:left w:val="single" w:sz="8" w:space="0" w:color="000000"/>
              <w:right w:val="single" w:sz="8" w:space="0" w:color="000000"/>
            </w:tcBorders>
          </w:tcPr>
          <w:p w:rsidR="00561AAB" w:rsidRPr="00561AAB" w:rsidRDefault="00561AAB" w:rsidP="00561AAB">
            <w:pPr>
              <w:spacing w:after="0"/>
              <w:jc w:val="center"/>
              <w:rPr>
                <w:rFonts w:ascii="Times New Roman" w:eastAsia="Calibri" w:hAnsi="Times New Roman" w:cs="Times New Roman"/>
                <w:bCs/>
                <w:sz w:val="24"/>
                <w:szCs w:val="24"/>
                <w:lang w:eastAsia="ru-RU"/>
              </w:rPr>
            </w:pPr>
            <w:r w:rsidRPr="00561AAB">
              <w:rPr>
                <w:rFonts w:ascii="Times New Roman" w:eastAsia="Calibri" w:hAnsi="Times New Roman" w:cs="Times New Roman"/>
                <w:sz w:val="24"/>
                <w:szCs w:val="24"/>
                <w:lang w:eastAsia="ru-RU"/>
              </w:rPr>
              <w:t xml:space="preserve">Процент выполнения задания </w:t>
            </w:r>
            <w:r w:rsidRPr="00561AAB">
              <w:rPr>
                <w:rFonts w:ascii="Times New Roman" w:eastAsia="Calibri" w:hAnsi="Times New Roman" w:cs="Times New Roman"/>
                <w:sz w:val="24"/>
                <w:szCs w:val="24"/>
                <w:lang w:eastAsia="ru-RU"/>
              </w:rPr>
              <w:br/>
              <w:t>в субъекте Российской Федерации</w:t>
            </w:r>
            <w:r w:rsidRPr="00561AAB">
              <w:rPr>
                <w:rFonts w:ascii="Times New Roman" w:eastAsia="Calibri" w:hAnsi="Times New Roman" w:cs="Times New Roman"/>
                <w:sz w:val="24"/>
                <w:szCs w:val="24"/>
                <w:vertAlign w:val="superscript"/>
                <w:lang w:eastAsia="ru-RU"/>
              </w:rPr>
              <w:footnoteReference w:id="66"/>
            </w:r>
          </w:p>
        </w:tc>
      </w:tr>
      <w:tr w:rsidR="00561AAB" w:rsidRPr="00561AAB" w:rsidTr="00561AAB">
        <w:trPr>
          <w:cantSplit/>
          <w:trHeight w:val="635"/>
          <w:tblHeader/>
        </w:trPr>
        <w:tc>
          <w:tcPr>
            <w:tcW w:w="850" w:type="dxa"/>
            <w:vMerge/>
            <w:tcBorders>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jc w:val="center"/>
              <w:rPr>
                <w:rFonts w:ascii="Times New Roman" w:eastAsia="Calibri" w:hAnsi="Times New Roman" w:cs="Times New Roman"/>
                <w:bCs/>
                <w:sz w:val="24"/>
                <w:szCs w:val="24"/>
                <w:lang w:eastAsia="ru-RU"/>
              </w:rPr>
            </w:pPr>
          </w:p>
        </w:tc>
        <w:tc>
          <w:tcPr>
            <w:tcW w:w="3970" w:type="dxa"/>
            <w:vMerge/>
            <w:tcBorders>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jc w:val="center"/>
              <w:rPr>
                <w:rFonts w:ascii="Times New Roman" w:eastAsia="Calibri" w:hAnsi="Times New Roman" w:cs="Times New Roman"/>
                <w:bCs/>
                <w:sz w:val="24"/>
                <w:szCs w:val="24"/>
                <w:lang w:eastAsia="ru-RU"/>
              </w:rPr>
            </w:pPr>
          </w:p>
        </w:tc>
        <w:tc>
          <w:tcPr>
            <w:tcW w:w="992" w:type="dxa"/>
            <w:vMerge/>
            <w:tcBorders>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jc w:val="center"/>
              <w:rPr>
                <w:rFonts w:ascii="Times New Roman" w:eastAsia="Calibri" w:hAnsi="Times New Roman" w:cs="Times New Roman"/>
                <w:bCs/>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средний</w:t>
            </w:r>
          </w:p>
        </w:tc>
        <w:tc>
          <w:tcPr>
            <w:tcW w:w="1275" w:type="dxa"/>
            <w:tcBorders>
              <w:top w:val="single" w:sz="8" w:space="0" w:color="000000"/>
              <w:left w:val="single" w:sz="8" w:space="0" w:color="000000"/>
              <w:bottom w:val="single" w:sz="8" w:space="0" w:color="000000"/>
              <w:right w:val="single" w:sz="8" w:space="0" w:color="000000"/>
            </w:tcBorders>
          </w:tcPr>
          <w:p w:rsidR="00561AAB" w:rsidRPr="00561AAB" w:rsidRDefault="00561AAB" w:rsidP="00561AAB">
            <w:pPr>
              <w:autoSpaceDE w:val="0"/>
              <w:autoSpaceDN w:val="0"/>
              <w:adjustRightInd w:val="0"/>
              <w:spacing w:after="0"/>
              <w:jc w:val="center"/>
              <w:rPr>
                <w:rFonts w:ascii="Times New Roman" w:eastAsia="Calibri" w:hAnsi="Times New Roman" w:cs="Times New Roman"/>
                <w:bCs/>
                <w:sz w:val="24"/>
                <w:szCs w:val="24"/>
                <w:lang w:eastAsia="ru-RU"/>
              </w:rPr>
            </w:pPr>
            <w:r w:rsidRPr="00561AAB">
              <w:rPr>
                <w:rFonts w:ascii="Times New Roman" w:eastAsia="Calibri" w:hAnsi="Times New Roman" w:cs="Times New Roman"/>
                <w:bCs/>
                <w:sz w:val="24"/>
                <w:szCs w:val="24"/>
                <w:lang w:eastAsia="ru-RU"/>
              </w:rPr>
              <w:t>в группе не преодолевших минимальный балл</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jc w:val="center"/>
              <w:rPr>
                <w:rFonts w:ascii="Times New Roman" w:eastAsia="Calibri" w:hAnsi="Times New Roman" w:cs="Times New Roman"/>
                <w:bCs/>
                <w:sz w:val="24"/>
                <w:szCs w:val="24"/>
                <w:lang w:eastAsia="ru-RU"/>
              </w:rPr>
            </w:pPr>
            <w:r w:rsidRPr="00561AAB">
              <w:rPr>
                <w:rFonts w:ascii="Times New Roman" w:eastAsia="Calibri" w:hAnsi="Times New Roman" w:cs="Times New Roman"/>
                <w:bCs/>
                <w:sz w:val="24"/>
                <w:szCs w:val="24"/>
                <w:lang w:eastAsia="ru-RU"/>
              </w:rPr>
              <w:t>в группе от минимального до 60 т.б.</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jc w:val="center"/>
              <w:rPr>
                <w:rFonts w:ascii="Times New Roman" w:eastAsia="Calibri" w:hAnsi="Times New Roman" w:cs="Times New Roman"/>
                <w:bCs/>
                <w:sz w:val="24"/>
                <w:szCs w:val="24"/>
                <w:lang w:eastAsia="ru-RU"/>
              </w:rPr>
            </w:pPr>
            <w:r w:rsidRPr="00561AAB">
              <w:rPr>
                <w:rFonts w:ascii="Times New Roman" w:eastAsia="Calibri" w:hAnsi="Times New Roman" w:cs="Times New Roman"/>
                <w:bCs/>
                <w:sz w:val="24"/>
                <w:szCs w:val="24"/>
                <w:lang w:eastAsia="ru-RU"/>
              </w:rPr>
              <w:t>в группе от 61 до 80 т.б.</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jc w:val="center"/>
              <w:rPr>
                <w:rFonts w:ascii="Times New Roman" w:eastAsia="Calibri" w:hAnsi="Times New Roman" w:cs="Times New Roman"/>
                <w:bCs/>
                <w:sz w:val="24"/>
                <w:szCs w:val="24"/>
                <w:lang w:eastAsia="ru-RU"/>
              </w:rPr>
            </w:pPr>
            <w:r w:rsidRPr="00561AAB">
              <w:rPr>
                <w:rFonts w:ascii="Times New Roman" w:eastAsia="Calibri" w:hAnsi="Times New Roman" w:cs="Times New Roman"/>
                <w:bCs/>
                <w:sz w:val="24"/>
                <w:szCs w:val="24"/>
                <w:lang w:eastAsia="ru-RU"/>
              </w:rPr>
              <w:t>в группе от 81 до 100 т.б.</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Анализ информационных моделей (таблицы, диаграммы, графики).</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76,04</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28,57</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74,36</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91,67</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100,00</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Анализ таблиц истинности логических выражений.</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72,92</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21,43</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76,92</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83,33</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100,00</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Поиск и сортировка информации в базах данных.</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70,83</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21,43</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66,67</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88,89</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100,00</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Кодирование и декодирование информации.</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81,25</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28,57</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84,62</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94,44</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100,00</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Выполнение и анализ простых алгоритмов.</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53,13</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28,57</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41,03</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66,67</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100,00</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Анализ программы с циклом.</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63,54</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7,14</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51,28</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91,67</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100,00</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 xml:space="preserve">Кодирование растровых изображений и звука. </w:t>
            </w:r>
          </w:p>
          <w:p w:rsidR="00561AAB" w:rsidRPr="00561AAB" w:rsidRDefault="00561AAB" w:rsidP="00561AAB">
            <w:pPr>
              <w:autoSpaceDE w:val="0"/>
              <w:autoSpaceDN w:val="0"/>
              <w:adjustRightInd w:val="0"/>
              <w:spacing w:after="0"/>
              <w:ind w:firstLine="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Скорость передачи информации.</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61,46</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7,14</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53,85</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83,33</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100,00</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Кодирование данных, комбинаторика, системы счисления.</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46,88</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38,46</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63,89</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100,00</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Встроенные функции в электронных таблицах.</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63,54</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21,43</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61,54</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75,00</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100,00</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Поиск слов в текстовом документе.</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Б</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72,92</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64,29</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61,54</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83,33</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100,00</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Вычисление информационного объема сообщения.</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П</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38,54</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15,38</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66,67</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100,00</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Выполнение алгоритмов для исполнителя.</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П</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43,75</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23,08</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75,00</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85,71</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Графы. Поиск количества путей.</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П</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55,21</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21,43</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48,72</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69,44</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85,71</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Позиционные системы счисления.</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П</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44,79</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23,08</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75,00</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100,00</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Преобразование логических выражений.</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П</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40,63</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23,08</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63,89</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100,00</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Рекурсия. Рекурсивные процедуры и функции.</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П</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54,17</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38,46</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83,33</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100,00</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 xml:space="preserve">Перебор целых чисел на заданном отрезке. </w:t>
            </w:r>
          </w:p>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Проверка делимости.</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П</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54,17</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7,14</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33,33</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86,11</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100,00</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Динамическое программирование</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П</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29,17</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12,82</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44,44</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100,00</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Теория игр. Поиск выигрышной стратегии.</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П</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62,50</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7,14</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51,28</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88,89</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100,00</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Теория игр. Поиск выигрышной стратегии.</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П</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48,96</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30,77</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80,56</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85,71</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Теория игр. Поиск выигрышной стратегии.</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П</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31,25</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7,69</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55,56</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100,00</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left="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Анализ программы, содержащей циклы и ветвления.</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П</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65,63</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7,14</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61,54</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86,11</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100,00</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firstLine="67"/>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Динамическое программирование</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П</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40,63</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15,38</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72,22</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100,00</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firstLine="255"/>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Обработка символьных строк</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В</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9,38</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2,56</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11,11</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57,14</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firstLine="113"/>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Обработка целых чисел. Проверка делимости</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В</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14,06</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0,00</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27,78</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50,00</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firstLine="255"/>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Обработка массива целых чисел из файла. Сортировка.</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В</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8,33</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1,28</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11,11</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50,00</w:t>
            </w:r>
          </w:p>
        </w:tc>
      </w:tr>
      <w:tr w:rsidR="00561AAB" w:rsidRPr="00561AAB" w:rsidTr="00561AAB">
        <w:trPr>
          <w:cantSplit/>
          <w:trHeight w:val="309"/>
        </w:trPr>
        <w:tc>
          <w:tcPr>
            <w:tcW w:w="85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0F30C8">
            <w:pPr>
              <w:numPr>
                <w:ilvl w:val="0"/>
                <w:numId w:val="84"/>
              </w:numPr>
              <w:autoSpaceDE w:val="0"/>
              <w:autoSpaceDN w:val="0"/>
              <w:adjustRightInd w:val="0"/>
              <w:spacing w:after="0"/>
              <w:jc w:val="center"/>
              <w:rPr>
                <w:rFonts w:ascii="Times New Roman" w:eastAsia="Calibri" w:hAnsi="Times New Roman" w:cs="Times New Roman"/>
                <w:sz w:val="24"/>
                <w:szCs w:val="24"/>
                <w:lang w:eastAsia="ru-RU"/>
              </w:rPr>
            </w:pPr>
          </w:p>
        </w:tc>
        <w:tc>
          <w:tcPr>
            <w:tcW w:w="3970"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autoSpaceDE w:val="0"/>
              <w:autoSpaceDN w:val="0"/>
              <w:adjustRightInd w:val="0"/>
              <w:spacing w:after="0"/>
              <w:ind w:firstLine="255"/>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Обработка данных, вводимых из файла в виде последовательности чисел.</w:t>
            </w:r>
          </w:p>
        </w:tc>
        <w:tc>
          <w:tcPr>
            <w:tcW w:w="992"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В</w:t>
            </w:r>
          </w:p>
        </w:tc>
        <w:tc>
          <w:tcPr>
            <w:tcW w:w="851"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3,13</w:t>
            </w:r>
          </w:p>
        </w:tc>
        <w:tc>
          <w:tcPr>
            <w:tcW w:w="1275"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0,00</w:t>
            </w:r>
          </w:p>
        </w:tc>
        <w:tc>
          <w:tcPr>
            <w:tcW w:w="1128"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2,78</w:t>
            </w:r>
          </w:p>
        </w:tc>
        <w:tc>
          <w:tcPr>
            <w:tcW w:w="857" w:type="dxa"/>
            <w:tcBorders>
              <w:top w:val="single" w:sz="8" w:space="0" w:color="000000"/>
              <w:left w:val="single" w:sz="8" w:space="0" w:color="000000"/>
              <w:bottom w:val="single" w:sz="8" w:space="0" w:color="000000"/>
              <w:right w:val="single" w:sz="8" w:space="0" w:color="000000"/>
            </w:tcBorders>
            <w:vAlign w:val="center"/>
          </w:tcPr>
          <w:p w:rsidR="00561AAB" w:rsidRPr="00561AAB" w:rsidRDefault="00561AAB" w:rsidP="00561AAB">
            <w:pPr>
              <w:spacing w:after="0"/>
              <w:jc w:val="center"/>
              <w:rPr>
                <w:rFonts w:ascii="Times New Roman" w:eastAsia="Times New Roman" w:hAnsi="Times New Roman" w:cs="Times New Roman"/>
                <w:color w:val="000000"/>
                <w:sz w:val="24"/>
                <w:szCs w:val="24"/>
                <w:lang w:eastAsia="ru-RU"/>
              </w:rPr>
            </w:pPr>
            <w:r w:rsidRPr="00561AAB">
              <w:rPr>
                <w:rFonts w:ascii="Times New Roman" w:eastAsia="Times New Roman" w:hAnsi="Times New Roman" w:cs="Times New Roman"/>
                <w:color w:val="000000"/>
                <w:sz w:val="24"/>
                <w:szCs w:val="24"/>
                <w:lang w:eastAsia="ru-RU"/>
              </w:rPr>
              <w:t>28,57</w:t>
            </w:r>
          </w:p>
        </w:tc>
      </w:tr>
    </w:tbl>
    <w:p w:rsidR="00561AAB" w:rsidRPr="00561AAB" w:rsidRDefault="00561AAB" w:rsidP="00561AAB">
      <w:pPr>
        <w:spacing w:after="0"/>
        <w:ind w:left="-426" w:firstLine="965"/>
        <w:jc w:val="both"/>
        <w:rPr>
          <w:rFonts w:ascii="Times New Roman" w:eastAsia="Calibri" w:hAnsi="Times New Roman" w:cs="Times New Roman"/>
          <w:i/>
          <w:iCs/>
          <w:sz w:val="24"/>
          <w:szCs w:val="24"/>
          <w:lang w:eastAsia="ru-RU"/>
        </w:rPr>
      </w:pPr>
    </w:p>
    <w:p w:rsidR="00561AAB" w:rsidRPr="00561AAB" w:rsidRDefault="00561AAB" w:rsidP="00561AAB">
      <w:pPr>
        <w:spacing w:after="0"/>
        <w:ind w:left="-426" w:firstLine="965"/>
        <w:jc w:val="both"/>
        <w:rPr>
          <w:rFonts w:ascii="Times New Roman" w:eastAsia="Calibri" w:hAnsi="Times New Roman" w:cs="Times New Roman"/>
          <w:i/>
          <w:iCs/>
          <w:sz w:val="24"/>
          <w:szCs w:val="24"/>
          <w:lang w:eastAsia="ru-RU"/>
        </w:rPr>
      </w:pPr>
    </w:p>
    <w:p w:rsidR="00561AAB" w:rsidRPr="002C228D" w:rsidRDefault="00BE51D4" w:rsidP="00BE51D4">
      <w:pPr>
        <w:keepNext/>
        <w:keepLines/>
        <w:spacing w:after="0"/>
        <w:ind w:left="1224"/>
        <w:outlineLvl w:val="2"/>
        <w:rPr>
          <w:rFonts w:ascii="Times New Roman" w:eastAsia="SimSun" w:hAnsi="Times New Roman" w:cs="Times New Roman"/>
          <w:b/>
          <w:sz w:val="24"/>
          <w:szCs w:val="24"/>
          <w:lang w:eastAsia="ru-RU"/>
        </w:rPr>
      </w:pPr>
      <w:r>
        <w:rPr>
          <w:rFonts w:ascii="Times New Roman" w:eastAsia="SimSun" w:hAnsi="Times New Roman" w:cs="Times New Roman"/>
          <w:b/>
          <w:sz w:val="24"/>
          <w:szCs w:val="24"/>
          <w:lang w:eastAsia="ru-RU"/>
        </w:rPr>
        <w:t>3.2.2.</w:t>
      </w:r>
      <w:r w:rsidR="00561AAB" w:rsidRPr="002C228D">
        <w:rPr>
          <w:rFonts w:ascii="Times New Roman" w:eastAsia="SimSun" w:hAnsi="Times New Roman" w:cs="Times New Roman"/>
          <w:b/>
          <w:sz w:val="24"/>
          <w:szCs w:val="24"/>
          <w:lang w:eastAsia="ru-RU"/>
        </w:rPr>
        <w:t>Содержательный анализ выполнения заданий КИМ</w:t>
      </w:r>
    </w:p>
    <w:p w:rsidR="00561AAB" w:rsidRPr="00561AAB" w:rsidRDefault="00561AAB" w:rsidP="00561AAB">
      <w:pPr>
        <w:spacing w:after="0"/>
        <w:ind w:left="-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561AAB">
        <w:rPr>
          <w:rFonts w:ascii="Times New Roman" w:eastAsia="Calibri" w:hAnsi="Times New Roman" w:cs="Times New Roman"/>
          <w:sz w:val="24"/>
          <w:szCs w:val="24"/>
          <w:lang w:eastAsia="ru-RU"/>
        </w:rPr>
        <w:t>Самыми сложными заданиями для участников оказались задания № 24,25,26,27 процент решения задач соответственно 24 – 8,91%, 25 – 13,37%, 26 – 7,92%, 27 – 2,97%. Основной проблемой оказалось программирование с новыми типами постановки задач и не шаблонные методы решения</w:t>
      </w:r>
    </w:p>
    <w:p w:rsidR="0056038D" w:rsidRPr="00561AAB" w:rsidRDefault="0056038D" w:rsidP="0056038D">
      <w:pPr>
        <w:keepNext/>
        <w:keepLines/>
        <w:tabs>
          <w:tab w:val="left" w:pos="142"/>
        </w:tabs>
        <w:spacing w:after="0"/>
        <w:ind w:left="426"/>
        <w:jc w:val="center"/>
        <w:outlineLvl w:val="2"/>
        <w:rPr>
          <w:rFonts w:ascii="Times New Roman" w:eastAsia="SimSun" w:hAnsi="Times New Roman" w:cs="Times New Roman"/>
          <w:b/>
          <w:bCs/>
          <w:sz w:val="24"/>
          <w:szCs w:val="24"/>
          <w:lang w:eastAsia="ru-RU"/>
        </w:rPr>
      </w:pPr>
      <w:r w:rsidRPr="00561AAB">
        <w:rPr>
          <w:rFonts w:ascii="Times New Roman" w:eastAsia="SimSun" w:hAnsi="Times New Roman" w:cs="Times New Roman"/>
          <w:b/>
          <w:bCs/>
          <w:sz w:val="24"/>
          <w:szCs w:val="24"/>
          <w:lang w:eastAsia="ru-RU"/>
        </w:rPr>
        <w:t>Динамика результатов ЕГЭ по предмету за последние 2 года</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5"/>
        <w:gridCol w:w="3829"/>
        <w:gridCol w:w="2266"/>
      </w:tblGrid>
      <w:tr w:rsidR="0056038D" w:rsidRPr="00561AAB" w:rsidTr="00B33843">
        <w:trPr>
          <w:cantSplit/>
          <w:trHeight w:val="338"/>
          <w:tblHeader/>
        </w:trPr>
        <w:tc>
          <w:tcPr>
            <w:tcW w:w="4395" w:type="dxa"/>
            <w:vMerge w:val="restart"/>
          </w:tcPr>
          <w:p w:rsidR="0056038D" w:rsidRPr="00561AAB" w:rsidRDefault="0056038D" w:rsidP="00B33843">
            <w:pPr>
              <w:spacing w:after="0"/>
              <w:contextualSpacing/>
              <w:jc w:val="both"/>
              <w:rPr>
                <w:rFonts w:ascii="Times New Roman" w:eastAsia="MS Mincho" w:hAnsi="Times New Roman" w:cs="Times New Roman"/>
                <w:sz w:val="24"/>
                <w:szCs w:val="24"/>
                <w:lang w:eastAsia="ru-RU"/>
              </w:rPr>
            </w:pPr>
          </w:p>
        </w:tc>
        <w:tc>
          <w:tcPr>
            <w:tcW w:w="6095" w:type="dxa"/>
            <w:gridSpan w:val="2"/>
          </w:tcPr>
          <w:p w:rsidR="0056038D" w:rsidRPr="00561AAB" w:rsidRDefault="0056038D" w:rsidP="00B33843">
            <w:pPr>
              <w:spacing w:after="0"/>
              <w:contextualSpacing/>
              <w:jc w:val="center"/>
              <w:rPr>
                <w:rFonts w:ascii="Times New Roman" w:eastAsia="MS Mincho" w:hAnsi="Times New Roman" w:cs="Times New Roman"/>
                <w:sz w:val="24"/>
                <w:szCs w:val="24"/>
                <w:lang w:eastAsia="ru-RU"/>
              </w:rPr>
            </w:pPr>
            <w:r w:rsidRPr="00561AAB">
              <w:rPr>
                <w:rFonts w:ascii="Times New Roman" w:eastAsia="MS Mincho" w:hAnsi="Times New Roman" w:cs="Times New Roman"/>
                <w:sz w:val="24"/>
                <w:szCs w:val="24"/>
                <w:lang w:eastAsia="ru-RU"/>
              </w:rPr>
              <w:t>Субъект Российской Федерации</w:t>
            </w:r>
          </w:p>
        </w:tc>
      </w:tr>
      <w:tr w:rsidR="0056038D" w:rsidRPr="00561AAB" w:rsidTr="00B33843">
        <w:trPr>
          <w:cantSplit/>
          <w:trHeight w:val="155"/>
          <w:tblHeader/>
        </w:trPr>
        <w:tc>
          <w:tcPr>
            <w:tcW w:w="4395" w:type="dxa"/>
            <w:vMerge/>
          </w:tcPr>
          <w:p w:rsidR="0056038D" w:rsidRPr="00561AAB" w:rsidRDefault="0056038D" w:rsidP="00B33843">
            <w:pPr>
              <w:spacing w:after="0"/>
              <w:contextualSpacing/>
              <w:jc w:val="both"/>
              <w:rPr>
                <w:rFonts w:ascii="Times New Roman" w:eastAsia="MS Mincho" w:hAnsi="Times New Roman" w:cs="Times New Roman"/>
                <w:sz w:val="24"/>
                <w:szCs w:val="24"/>
                <w:lang w:eastAsia="ru-RU"/>
              </w:rPr>
            </w:pPr>
          </w:p>
        </w:tc>
        <w:tc>
          <w:tcPr>
            <w:tcW w:w="3829" w:type="dxa"/>
          </w:tcPr>
          <w:p w:rsidR="0056038D" w:rsidRPr="00561AAB" w:rsidRDefault="0056038D" w:rsidP="00B33843">
            <w:pPr>
              <w:spacing w:after="0"/>
              <w:contextualSpacing/>
              <w:jc w:val="center"/>
              <w:rPr>
                <w:rFonts w:ascii="Times New Roman" w:eastAsia="MS Mincho" w:hAnsi="Times New Roman" w:cs="Times New Roman"/>
                <w:sz w:val="24"/>
                <w:szCs w:val="24"/>
                <w:lang w:eastAsia="ru-RU"/>
              </w:rPr>
            </w:pPr>
            <w:r w:rsidRPr="00561AAB">
              <w:rPr>
                <w:rFonts w:ascii="Times New Roman" w:eastAsia="MS Mincho" w:hAnsi="Times New Roman" w:cs="Times New Roman"/>
                <w:sz w:val="24"/>
                <w:szCs w:val="24"/>
                <w:lang w:eastAsia="ru-RU"/>
              </w:rPr>
              <w:t>2020 г.</w:t>
            </w:r>
          </w:p>
        </w:tc>
        <w:tc>
          <w:tcPr>
            <w:tcW w:w="2266" w:type="dxa"/>
          </w:tcPr>
          <w:p w:rsidR="0056038D" w:rsidRPr="00561AAB" w:rsidRDefault="0056038D" w:rsidP="00B33843">
            <w:pPr>
              <w:spacing w:after="0"/>
              <w:contextualSpacing/>
              <w:jc w:val="center"/>
              <w:rPr>
                <w:rFonts w:ascii="Times New Roman" w:eastAsia="MS Mincho" w:hAnsi="Times New Roman" w:cs="Times New Roman"/>
                <w:sz w:val="24"/>
                <w:szCs w:val="24"/>
                <w:lang w:eastAsia="ru-RU"/>
              </w:rPr>
            </w:pPr>
            <w:r w:rsidRPr="00561AAB">
              <w:rPr>
                <w:rFonts w:ascii="Times New Roman" w:eastAsia="MS Mincho" w:hAnsi="Times New Roman" w:cs="Times New Roman"/>
                <w:sz w:val="24"/>
                <w:szCs w:val="24"/>
                <w:lang w:eastAsia="ru-RU"/>
              </w:rPr>
              <w:t>2021 г.</w:t>
            </w:r>
          </w:p>
        </w:tc>
      </w:tr>
      <w:tr w:rsidR="0056038D" w:rsidRPr="00561AAB" w:rsidTr="00B33843">
        <w:trPr>
          <w:cantSplit/>
          <w:trHeight w:val="349"/>
        </w:trPr>
        <w:tc>
          <w:tcPr>
            <w:tcW w:w="4395" w:type="dxa"/>
          </w:tcPr>
          <w:p w:rsidR="0056038D" w:rsidRPr="00561AAB" w:rsidRDefault="0056038D" w:rsidP="00B33843">
            <w:pPr>
              <w:spacing w:after="0"/>
              <w:contextualSpacing/>
              <w:jc w:val="both"/>
              <w:rPr>
                <w:rFonts w:ascii="Times New Roman" w:eastAsia="MS Mincho" w:hAnsi="Times New Roman" w:cs="Times New Roman"/>
                <w:sz w:val="24"/>
                <w:szCs w:val="24"/>
                <w:lang w:eastAsia="ru-RU"/>
              </w:rPr>
            </w:pPr>
            <w:r w:rsidRPr="00561AAB">
              <w:rPr>
                <w:rFonts w:ascii="Times New Roman" w:eastAsia="MS Mincho" w:hAnsi="Times New Roman" w:cs="Times New Roman"/>
                <w:sz w:val="24"/>
                <w:szCs w:val="24"/>
                <w:lang w:eastAsia="ru-RU"/>
              </w:rPr>
              <w:t>Не преодолели минимального балла, %</w:t>
            </w:r>
          </w:p>
        </w:tc>
        <w:tc>
          <w:tcPr>
            <w:tcW w:w="3829" w:type="dxa"/>
          </w:tcPr>
          <w:p w:rsidR="0056038D" w:rsidRPr="00561AAB" w:rsidRDefault="0056038D" w:rsidP="00B33843">
            <w:pPr>
              <w:spacing w:after="0"/>
              <w:contextualSpacing/>
              <w:jc w:val="center"/>
              <w:rPr>
                <w:rFonts w:ascii="Times New Roman" w:eastAsia="MS Mincho" w:hAnsi="Times New Roman" w:cs="Times New Roman"/>
                <w:sz w:val="24"/>
                <w:szCs w:val="24"/>
                <w:lang w:eastAsia="ru-RU"/>
              </w:rPr>
            </w:pPr>
            <w:r w:rsidRPr="00561AAB">
              <w:rPr>
                <w:rFonts w:ascii="Times New Roman" w:eastAsia="MS Mincho" w:hAnsi="Times New Roman" w:cs="Times New Roman"/>
                <w:sz w:val="24"/>
                <w:szCs w:val="24"/>
                <w:lang w:eastAsia="ru-RU"/>
              </w:rPr>
              <w:t>37,50</w:t>
            </w:r>
          </w:p>
        </w:tc>
        <w:tc>
          <w:tcPr>
            <w:tcW w:w="2266" w:type="dxa"/>
          </w:tcPr>
          <w:p w:rsidR="0056038D" w:rsidRPr="00561AAB" w:rsidRDefault="0056038D" w:rsidP="00B33843">
            <w:pPr>
              <w:spacing w:after="0"/>
              <w:contextualSpacing/>
              <w:jc w:val="center"/>
              <w:rPr>
                <w:rFonts w:ascii="Times New Roman" w:eastAsia="MS Mincho" w:hAnsi="Times New Roman" w:cs="Times New Roman"/>
                <w:sz w:val="24"/>
                <w:szCs w:val="24"/>
                <w:lang w:eastAsia="ru-RU"/>
              </w:rPr>
            </w:pPr>
            <w:r w:rsidRPr="00561AAB">
              <w:rPr>
                <w:rFonts w:ascii="Times New Roman" w:eastAsia="MS Mincho" w:hAnsi="Times New Roman" w:cs="Times New Roman"/>
                <w:sz w:val="24"/>
                <w:szCs w:val="24"/>
                <w:lang w:eastAsia="ru-RU"/>
              </w:rPr>
              <w:t>14,43</w:t>
            </w:r>
          </w:p>
        </w:tc>
      </w:tr>
      <w:tr w:rsidR="0056038D" w:rsidRPr="00561AAB" w:rsidTr="00B33843">
        <w:trPr>
          <w:cantSplit/>
          <w:trHeight w:val="354"/>
        </w:trPr>
        <w:tc>
          <w:tcPr>
            <w:tcW w:w="4395" w:type="dxa"/>
          </w:tcPr>
          <w:p w:rsidR="0056038D" w:rsidRPr="00561AAB" w:rsidRDefault="0056038D" w:rsidP="00B33843">
            <w:pPr>
              <w:spacing w:after="0"/>
              <w:contextualSpacing/>
              <w:jc w:val="both"/>
              <w:rPr>
                <w:rFonts w:ascii="Times New Roman" w:eastAsia="MS Mincho" w:hAnsi="Times New Roman" w:cs="Times New Roman"/>
                <w:sz w:val="24"/>
                <w:szCs w:val="24"/>
                <w:lang w:eastAsia="ru-RU"/>
              </w:rPr>
            </w:pPr>
            <w:r w:rsidRPr="00561AAB">
              <w:rPr>
                <w:rFonts w:ascii="Times New Roman" w:eastAsia="MS Mincho" w:hAnsi="Times New Roman" w:cs="Times New Roman"/>
                <w:sz w:val="24"/>
                <w:szCs w:val="24"/>
                <w:lang w:eastAsia="ru-RU"/>
              </w:rPr>
              <w:t>Средний тестовый балл</w:t>
            </w:r>
          </w:p>
        </w:tc>
        <w:tc>
          <w:tcPr>
            <w:tcW w:w="3829" w:type="dxa"/>
          </w:tcPr>
          <w:p w:rsidR="0056038D" w:rsidRPr="00561AAB" w:rsidRDefault="0056038D" w:rsidP="00B33843">
            <w:pPr>
              <w:spacing w:after="0"/>
              <w:contextualSpacing/>
              <w:jc w:val="center"/>
              <w:rPr>
                <w:rFonts w:ascii="Times New Roman" w:eastAsia="MS Mincho" w:hAnsi="Times New Roman" w:cs="Times New Roman"/>
                <w:sz w:val="24"/>
                <w:szCs w:val="24"/>
                <w:lang w:eastAsia="ru-RU"/>
              </w:rPr>
            </w:pPr>
            <w:r w:rsidRPr="00561AAB">
              <w:rPr>
                <w:rFonts w:ascii="Times New Roman" w:eastAsia="MS Mincho" w:hAnsi="Times New Roman" w:cs="Times New Roman"/>
                <w:sz w:val="24"/>
                <w:szCs w:val="24"/>
                <w:lang w:eastAsia="ru-RU"/>
              </w:rPr>
              <w:t>41,39</w:t>
            </w:r>
          </w:p>
        </w:tc>
        <w:tc>
          <w:tcPr>
            <w:tcW w:w="2266" w:type="dxa"/>
          </w:tcPr>
          <w:p w:rsidR="0056038D" w:rsidRPr="00561AAB" w:rsidRDefault="0056038D" w:rsidP="00B33843">
            <w:pPr>
              <w:spacing w:after="0"/>
              <w:contextualSpacing/>
              <w:jc w:val="center"/>
              <w:rPr>
                <w:rFonts w:ascii="Times New Roman" w:eastAsia="MS Mincho" w:hAnsi="Times New Roman" w:cs="Times New Roman"/>
                <w:sz w:val="24"/>
                <w:szCs w:val="24"/>
                <w:lang w:eastAsia="ru-RU"/>
              </w:rPr>
            </w:pPr>
            <w:r w:rsidRPr="00561AAB">
              <w:rPr>
                <w:rFonts w:ascii="Times New Roman" w:eastAsia="MS Mincho" w:hAnsi="Times New Roman" w:cs="Times New Roman"/>
                <w:sz w:val="24"/>
                <w:szCs w:val="24"/>
                <w:lang w:eastAsia="ru-RU"/>
              </w:rPr>
              <w:t>56,63</w:t>
            </w:r>
          </w:p>
        </w:tc>
      </w:tr>
      <w:tr w:rsidR="0056038D" w:rsidRPr="00561AAB" w:rsidTr="00B33843">
        <w:trPr>
          <w:cantSplit/>
          <w:trHeight w:val="338"/>
        </w:trPr>
        <w:tc>
          <w:tcPr>
            <w:tcW w:w="4395" w:type="dxa"/>
          </w:tcPr>
          <w:p w:rsidR="0056038D" w:rsidRPr="00561AAB" w:rsidRDefault="0056038D" w:rsidP="00B33843">
            <w:pPr>
              <w:spacing w:after="0"/>
              <w:contextualSpacing/>
              <w:jc w:val="both"/>
              <w:rPr>
                <w:rFonts w:ascii="Times New Roman" w:eastAsia="MS Mincho" w:hAnsi="Times New Roman" w:cs="Times New Roman"/>
                <w:sz w:val="24"/>
                <w:szCs w:val="24"/>
                <w:lang w:eastAsia="ru-RU"/>
              </w:rPr>
            </w:pPr>
            <w:r w:rsidRPr="00561AAB">
              <w:rPr>
                <w:rFonts w:ascii="Times New Roman" w:eastAsia="MS Mincho" w:hAnsi="Times New Roman" w:cs="Times New Roman"/>
                <w:sz w:val="24"/>
                <w:szCs w:val="24"/>
                <w:lang w:eastAsia="ru-RU"/>
              </w:rPr>
              <w:t>Получили от 81 до 99 баллов, %</w:t>
            </w:r>
          </w:p>
        </w:tc>
        <w:tc>
          <w:tcPr>
            <w:tcW w:w="3829" w:type="dxa"/>
          </w:tcPr>
          <w:p w:rsidR="0056038D" w:rsidRPr="00561AAB" w:rsidRDefault="0056038D" w:rsidP="00B33843">
            <w:pPr>
              <w:spacing w:after="0"/>
              <w:contextualSpacing/>
              <w:jc w:val="center"/>
              <w:rPr>
                <w:rFonts w:ascii="Times New Roman" w:eastAsia="MS Mincho" w:hAnsi="Times New Roman" w:cs="Times New Roman"/>
                <w:sz w:val="24"/>
                <w:szCs w:val="24"/>
                <w:lang w:eastAsia="ru-RU"/>
              </w:rPr>
            </w:pPr>
            <w:r w:rsidRPr="00561AAB">
              <w:rPr>
                <w:rFonts w:ascii="Times New Roman" w:eastAsia="MS Mincho" w:hAnsi="Times New Roman" w:cs="Times New Roman"/>
                <w:sz w:val="24"/>
                <w:szCs w:val="24"/>
                <w:lang w:eastAsia="ru-RU"/>
              </w:rPr>
              <w:t>2,78</w:t>
            </w:r>
          </w:p>
        </w:tc>
        <w:tc>
          <w:tcPr>
            <w:tcW w:w="2266" w:type="dxa"/>
          </w:tcPr>
          <w:p w:rsidR="0056038D" w:rsidRPr="00561AAB" w:rsidRDefault="0056038D" w:rsidP="00B33843">
            <w:pPr>
              <w:spacing w:after="0"/>
              <w:contextualSpacing/>
              <w:jc w:val="center"/>
              <w:rPr>
                <w:rFonts w:ascii="Times New Roman" w:eastAsia="MS Mincho" w:hAnsi="Times New Roman" w:cs="Times New Roman"/>
                <w:sz w:val="24"/>
                <w:szCs w:val="24"/>
                <w:lang w:eastAsia="ru-RU"/>
              </w:rPr>
            </w:pPr>
            <w:r w:rsidRPr="00561AAB">
              <w:rPr>
                <w:rFonts w:ascii="Times New Roman" w:eastAsia="MS Mincho" w:hAnsi="Times New Roman" w:cs="Times New Roman"/>
                <w:sz w:val="24"/>
                <w:szCs w:val="24"/>
                <w:lang w:eastAsia="ru-RU"/>
              </w:rPr>
              <w:t>7,22</w:t>
            </w:r>
          </w:p>
        </w:tc>
      </w:tr>
      <w:tr w:rsidR="0056038D" w:rsidRPr="00561AAB" w:rsidTr="00B33843">
        <w:trPr>
          <w:cantSplit/>
          <w:trHeight w:val="338"/>
        </w:trPr>
        <w:tc>
          <w:tcPr>
            <w:tcW w:w="4395" w:type="dxa"/>
          </w:tcPr>
          <w:p w:rsidR="0056038D" w:rsidRPr="00561AAB" w:rsidRDefault="0056038D" w:rsidP="00B33843">
            <w:pPr>
              <w:spacing w:after="0"/>
              <w:contextualSpacing/>
              <w:jc w:val="both"/>
              <w:rPr>
                <w:rFonts w:ascii="Times New Roman" w:eastAsia="MS Mincho" w:hAnsi="Times New Roman" w:cs="Times New Roman"/>
                <w:sz w:val="24"/>
                <w:szCs w:val="24"/>
                <w:lang w:eastAsia="ru-RU"/>
              </w:rPr>
            </w:pPr>
            <w:r w:rsidRPr="00561AAB">
              <w:rPr>
                <w:rFonts w:ascii="Times New Roman" w:eastAsia="MS Mincho" w:hAnsi="Times New Roman" w:cs="Times New Roman"/>
                <w:sz w:val="24"/>
                <w:szCs w:val="24"/>
                <w:lang w:eastAsia="ru-RU"/>
              </w:rPr>
              <w:t>Получили 100 баллов, чел.</w:t>
            </w:r>
          </w:p>
        </w:tc>
        <w:tc>
          <w:tcPr>
            <w:tcW w:w="3829" w:type="dxa"/>
          </w:tcPr>
          <w:p w:rsidR="0056038D" w:rsidRPr="00561AAB" w:rsidRDefault="0056038D" w:rsidP="00B33843">
            <w:pPr>
              <w:spacing w:after="0"/>
              <w:contextualSpacing/>
              <w:jc w:val="center"/>
              <w:rPr>
                <w:rFonts w:ascii="Times New Roman" w:eastAsia="MS Mincho" w:hAnsi="Times New Roman" w:cs="Times New Roman"/>
                <w:sz w:val="24"/>
                <w:szCs w:val="24"/>
                <w:lang w:eastAsia="ru-RU"/>
              </w:rPr>
            </w:pPr>
            <w:r w:rsidRPr="00561AAB">
              <w:rPr>
                <w:rFonts w:ascii="Times New Roman" w:eastAsia="MS Mincho" w:hAnsi="Times New Roman" w:cs="Times New Roman"/>
                <w:sz w:val="24"/>
                <w:szCs w:val="24"/>
                <w:lang w:eastAsia="ru-RU"/>
              </w:rPr>
              <w:t>1</w:t>
            </w:r>
          </w:p>
        </w:tc>
        <w:tc>
          <w:tcPr>
            <w:tcW w:w="2266" w:type="dxa"/>
          </w:tcPr>
          <w:p w:rsidR="0056038D" w:rsidRPr="00561AAB" w:rsidRDefault="0056038D" w:rsidP="00B33843">
            <w:pPr>
              <w:spacing w:after="0"/>
              <w:contextualSpacing/>
              <w:jc w:val="center"/>
              <w:rPr>
                <w:rFonts w:ascii="Times New Roman" w:eastAsia="MS Mincho" w:hAnsi="Times New Roman" w:cs="Times New Roman"/>
                <w:sz w:val="24"/>
                <w:szCs w:val="24"/>
                <w:lang w:eastAsia="ru-RU"/>
              </w:rPr>
            </w:pPr>
            <w:r w:rsidRPr="00561AAB">
              <w:rPr>
                <w:rFonts w:ascii="Times New Roman" w:eastAsia="MS Mincho" w:hAnsi="Times New Roman" w:cs="Times New Roman"/>
                <w:sz w:val="24"/>
                <w:szCs w:val="24"/>
                <w:lang w:eastAsia="ru-RU"/>
              </w:rPr>
              <w:t>0</w:t>
            </w:r>
          </w:p>
        </w:tc>
      </w:tr>
    </w:tbl>
    <w:p w:rsidR="0056038D" w:rsidRDefault="0056038D" w:rsidP="0056038D">
      <w:pPr>
        <w:spacing w:after="0"/>
        <w:ind w:left="-426" w:firstLine="567"/>
        <w:contextualSpacing/>
        <w:jc w:val="both"/>
        <w:rPr>
          <w:rFonts w:ascii="Times New Roman" w:eastAsia="Times New Roman" w:hAnsi="Times New Roman" w:cs="Times New Roman"/>
          <w:bCs/>
          <w:iCs/>
          <w:sz w:val="24"/>
          <w:szCs w:val="24"/>
          <w:lang w:eastAsia="ru-RU"/>
        </w:rPr>
      </w:pPr>
    </w:p>
    <w:p w:rsidR="0056038D" w:rsidRPr="00561AAB" w:rsidRDefault="0056038D" w:rsidP="0056038D">
      <w:pPr>
        <w:spacing w:after="0"/>
        <w:ind w:left="-426" w:firstLine="567"/>
        <w:contextualSpacing/>
        <w:jc w:val="both"/>
        <w:rPr>
          <w:rFonts w:ascii="Times New Roman" w:eastAsia="Times New Roman" w:hAnsi="Times New Roman" w:cs="Times New Roman"/>
          <w:bCs/>
          <w:iCs/>
          <w:sz w:val="24"/>
          <w:szCs w:val="24"/>
          <w:lang w:eastAsia="ru-RU"/>
        </w:rPr>
      </w:pPr>
      <w:r w:rsidRPr="00561AAB">
        <w:rPr>
          <w:rFonts w:ascii="Times New Roman" w:eastAsia="Times New Roman" w:hAnsi="Times New Roman" w:cs="Times New Roman"/>
          <w:bCs/>
          <w:iCs/>
          <w:sz w:val="24"/>
          <w:szCs w:val="24"/>
          <w:lang w:eastAsia="ru-RU"/>
        </w:rPr>
        <w:t>Количество не прошедших порог сократилось на 23%, получившие средний тестовый бал</w:t>
      </w:r>
      <w:r>
        <w:rPr>
          <w:rFonts w:ascii="Times New Roman" w:eastAsia="Times New Roman" w:hAnsi="Times New Roman" w:cs="Times New Roman"/>
          <w:bCs/>
          <w:iCs/>
          <w:sz w:val="24"/>
          <w:szCs w:val="24"/>
          <w:lang w:eastAsia="ru-RU"/>
        </w:rPr>
        <w:t>л</w:t>
      </w:r>
      <w:r w:rsidRPr="00561AAB">
        <w:rPr>
          <w:rFonts w:ascii="Times New Roman" w:eastAsia="Times New Roman" w:hAnsi="Times New Roman" w:cs="Times New Roman"/>
          <w:bCs/>
          <w:iCs/>
          <w:sz w:val="24"/>
          <w:szCs w:val="24"/>
          <w:lang w:eastAsia="ru-RU"/>
        </w:rPr>
        <w:t xml:space="preserve"> улучшился на 15%, получившие от 81 до 99 баллов в сравнении с прошлым годом увеличилось на 5 % и составило 7,22 %.</w:t>
      </w:r>
    </w:p>
    <w:p w:rsidR="0056038D" w:rsidRPr="00561AAB" w:rsidRDefault="0056038D" w:rsidP="0056038D">
      <w:pPr>
        <w:spacing w:after="0"/>
        <w:ind w:left="-425"/>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561AAB">
        <w:rPr>
          <w:rFonts w:ascii="Times New Roman" w:eastAsia="Calibri" w:hAnsi="Times New Roman" w:cs="Times New Roman"/>
          <w:sz w:val="24"/>
          <w:szCs w:val="24"/>
          <w:lang w:eastAsia="ru-RU"/>
        </w:rPr>
        <w:t>Динамика уменьшение не прошедших порог увеличилась в два с половиной раза, имеется положительная динамика роста сдавших для среднего балла и получивших бал от 81 до 99 баллов. В этом году не было стобальников по сравнению с прошлым годом</w:t>
      </w:r>
    </w:p>
    <w:p w:rsidR="0056038D" w:rsidRPr="00561AAB" w:rsidRDefault="0056038D" w:rsidP="0056038D">
      <w:pPr>
        <w:spacing w:after="0"/>
        <w:ind w:left="-425"/>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561AAB">
        <w:rPr>
          <w:rFonts w:ascii="Times New Roman" w:eastAsia="Calibri" w:hAnsi="Times New Roman" w:cs="Times New Roman"/>
          <w:sz w:val="24"/>
          <w:szCs w:val="24"/>
          <w:lang w:eastAsia="ru-RU"/>
        </w:rPr>
        <w:t>Проведенная работа над проблемными заданиями в прошлом году дали свои результаты. Общее количество не сдавших в разы снизилось, учитывая рост сдающих данный предмет. Многие выбирают предмет осознанно и имеют хорошую подготовку по дисциплине.</w:t>
      </w:r>
    </w:p>
    <w:p w:rsidR="00561AAB" w:rsidRPr="00561AAB" w:rsidRDefault="00561AAB" w:rsidP="00561AAB">
      <w:pPr>
        <w:spacing w:after="0"/>
        <w:ind w:left="-426" w:firstLine="965"/>
        <w:jc w:val="both"/>
        <w:rPr>
          <w:rFonts w:ascii="Times New Roman" w:eastAsia="Calibri" w:hAnsi="Times New Roman" w:cs="Times New Roman"/>
          <w:i/>
          <w:iCs/>
          <w:sz w:val="24"/>
          <w:szCs w:val="24"/>
          <w:lang w:eastAsia="ru-RU"/>
        </w:rPr>
      </w:pPr>
    </w:p>
    <w:p w:rsidR="00561AAB" w:rsidRPr="00BE51D4" w:rsidRDefault="00BE51D4" w:rsidP="00BE51D4">
      <w:pPr>
        <w:pStyle w:val="ad"/>
        <w:keepNext/>
        <w:keepLines/>
        <w:spacing w:after="0"/>
        <w:ind w:left="788"/>
        <w:outlineLvl w:val="2"/>
        <w:rPr>
          <w:rFonts w:ascii="Times New Roman" w:eastAsia="SimSun" w:hAnsi="Times New Roman" w:cs="Times New Roman"/>
          <w:b/>
          <w:sz w:val="24"/>
          <w:szCs w:val="24"/>
          <w:lang w:eastAsia="ru-RU"/>
        </w:rPr>
      </w:pPr>
      <w:r>
        <w:rPr>
          <w:rFonts w:ascii="Times New Roman" w:eastAsia="SimSun" w:hAnsi="Times New Roman" w:cs="Times New Roman"/>
          <w:b/>
          <w:bCs/>
          <w:iCs/>
          <w:sz w:val="24"/>
          <w:szCs w:val="24"/>
          <w:lang w:eastAsia="ru-RU"/>
        </w:rPr>
        <w:t>3.2.3.</w:t>
      </w:r>
      <w:r w:rsidR="00561AAB" w:rsidRPr="00BE51D4">
        <w:rPr>
          <w:rFonts w:ascii="Times New Roman" w:eastAsia="SimSun" w:hAnsi="Times New Roman" w:cs="Times New Roman"/>
          <w:b/>
          <w:bCs/>
          <w:iCs/>
          <w:sz w:val="24"/>
          <w:szCs w:val="24"/>
          <w:lang w:eastAsia="ru-RU"/>
        </w:rPr>
        <w:t>Выводы</w:t>
      </w:r>
      <w:r w:rsidR="00561AAB" w:rsidRPr="00BE51D4">
        <w:rPr>
          <w:rFonts w:ascii="Times New Roman" w:eastAsia="SimSun" w:hAnsi="Times New Roman" w:cs="Times New Roman"/>
          <w:b/>
          <w:sz w:val="24"/>
          <w:szCs w:val="24"/>
          <w:lang w:eastAsia="ru-RU"/>
        </w:rPr>
        <w:t xml:space="preserve"> об итогах анализа выполнения заданий, групп заданий: </w:t>
      </w:r>
    </w:p>
    <w:p w:rsidR="00561AAB" w:rsidRPr="00561AAB" w:rsidRDefault="00561AAB" w:rsidP="00561AAB">
      <w:pPr>
        <w:autoSpaceDE w:val="0"/>
        <w:autoSpaceDN w:val="0"/>
        <w:adjustRightInd w:val="0"/>
        <w:spacing w:after="0"/>
        <w:ind w:left="-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561AAB">
        <w:rPr>
          <w:rFonts w:ascii="Times New Roman" w:eastAsia="Calibri" w:hAnsi="Times New Roman" w:cs="Times New Roman"/>
          <w:sz w:val="24"/>
          <w:szCs w:val="24"/>
          <w:lang w:eastAsia="ru-RU"/>
        </w:rPr>
        <w:t>Вычисление: информационного объема сообщения, алгоритмов для исполнителя, графы и поиск количества путей, позиционные системы счисления, преобразование логических выражений, рекурсия. рекурсивные процедуры и функции, динамическое программирование, теория игр и поиск выигрышной стратегии, перебор целых чисел на заданном отрезке и проверка делимости.</w:t>
      </w:r>
    </w:p>
    <w:p w:rsidR="00561AAB" w:rsidRPr="00561AAB" w:rsidRDefault="00561AAB" w:rsidP="00561AAB">
      <w:pPr>
        <w:spacing w:after="0"/>
        <w:ind w:left="-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561AAB">
        <w:rPr>
          <w:rFonts w:ascii="Times New Roman" w:eastAsia="Calibri" w:hAnsi="Times New Roman" w:cs="Times New Roman"/>
          <w:sz w:val="24"/>
          <w:szCs w:val="24"/>
          <w:lang w:eastAsia="ru-RU"/>
        </w:rPr>
        <w:t xml:space="preserve">Обработка данных, вводимых из файла в виде последовательности чисел, обработка массива целых чисел из файла, сортировка, обработка целых чисел, проверка делимости, обработка символьных строк </w:t>
      </w:r>
    </w:p>
    <w:p w:rsidR="00561AAB" w:rsidRPr="00561AAB" w:rsidRDefault="00561AAB" w:rsidP="00561AAB">
      <w:pPr>
        <w:spacing w:after="0"/>
        <w:ind w:left="-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561AAB">
        <w:rPr>
          <w:rFonts w:ascii="Times New Roman" w:eastAsia="Calibri" w:hAnsi="Times New Roman" w:cs="Times New Roman"/>
          <w:sz w:val="24"/>
          <w:szCs w:val="24"/>
          <w:lang w:eastAsia="ru-RU"/>
        </w:rPr>
        <w:t>В целом средний балл по региону вырос по сравнению с предыдущими годами. ЕГЭ по информатике 2021 существенно изменился, и главное нововведение — экзамен проходил в компьютерной форме. Часть заданий с прошлых лет не изменились, и их выпускники решали «вручную». На экзамене можно было использовать текстовый редактор, редактор электронных таблиц и среды для программирования.</w:t>
      </w:r>
    </w:p>
    <w:p w:rsidR="002C228D" w:rsidRPr="002C228D" w:rsidRDefault="002C228D" w:rsidP="002C228D">
      <w:pPr>
        <w:spacing w:after="0"/>
        <w:ind w:left="-709" w:firstLine="1418"/>
        <w:jc w:val="both"/>
        <w:rPr>
          <w:rFonts w:ascii="Times New Roman" w:eastAsia="Calibri" w:hAnsi="Times New Roman" w:cs="Times New Roman"/>
          <w:sz w:val="24"/>
          <w:szCs w:val="24"/>
          <w:lang w:eastAsia="ru-RU"/>
        </w:rPr>
      </w:pPr>
      <w:r w:rsidRPr="002C228D">
        <w:rPr>
          <w:rFonts w:ascii="Times New Roman" w:eastAsia="Calibri" w:hAnsi="Times New Roman" w:cs="Times New Roman"/>
          <w:sz w:val="24"/>
          <w:szCs w:val="24"/>
          <w:lang w:eastAsia="ru-RU"/>
        </w:rPr>
        <w:t xml:space="preserve">Учителям образовательных организаций </w:t>
      </w:r>
      <w:r>
        <w:rPr>
          <w:rFonts w:ascii="Times New Roman" w:eastAsia="Calibri" w:hAnsi="Times New Roman" w:cs="Times New Roman"/>
          <w:sz w:val="24"/>
          <w:szCs w:val="24"/>
          <w:lang w:eastAsia="ru-RU"/>
        </w:rPr>
        <w:t xml:space="preserve">Республики Ингушетия </w:t>
      </w:r>
      <w:r w:rsidRPr="002C228D">
        <w:rPr>
          <w:rFonts w:ascii="Times New Roman" w:eastAsia="Calibri" w:hAnsi="Times New Roman" w:cs="Times New Roman"/>
          <w:sz w:val="24"/>
          <w:szCs w:val="24"/>
          <w:lang w:eastAsia="ru-RU"/>
        </w:rPr>
        <w:t>целесообразно определять учащихся, выбирающих информатику для сдачи ЕГЭ еще в начале 10-го класса и планомерно готовить их к сдаче экзамена. В течение 11 класса проводить пробные экзамены на основе демоверсий экзаменационных работ, материалов СтатГрад и т.д. Необходимо мотивировать учащихся на интерес к данному предмету и способствовать к детальному и глубокому рассмотрению тем, по которым составлен КИМ по информатике и ИКТ</w:t>
      </w:r>
    </w:p>
    <w:p w:rsidR="002C228D" w:rsidRPr="002C228D" w:rsidRDefault="002C228D" w:rsidP="002C228D">
      <w:pPr>
        <w:spacing w:after="0"/>
        <w:ind w:left="-709" w:firstLine="1418"/>
        <w:jc w:val="both"/>
        <w:rPr>
          <w:rFonts w:ascii="Times New Roman" w:eastAsia="Calibri" w:hAnsi="Times New Roman" w:cs="Times New Roman"/>
          <w:sz w:val="24"/>
          <w:szCs w:val="24"/>
          <w:lang w:eastAsia="ru-RU"/>
        </w:rPr>
      </w:pPr>
      <w:r w:rsidRPr="002C228D">
        <w:rPr>
          <w:rFonts w:ascii="Times New Roman" w:eastAsia="Calibri" w:hAnsi="Times New Roman" w:cs="Times New Roman"/>
          <w:sz w:val="24"/>
          <w:szCs w:val="24"/>
          <w:lang w:eastAsia="ru-RU"/>
        </w:rPr>
        <w:t>Учителям необходимо обращать внимание на методические рекомендации, составляемые ежегодно по итогам каждого экзамена. Сами изменения заданий с введением КЕГЭ значительны, изменения происходят каждый год и подготовка по материалам большой давности менее эффективны, при подготовке учащихся необходимо учитывать этот момент.</w:t>
      </w:r>
    </w:p>
    <w:p w:rsidR="002C228D" w:rsidRPr="002C228D" w:rsidRDefault="002C228D" w:rsidP="002C228D">
      <w:pPr>
        <w:spacing w:after="0"/>
        <w:ind w:left="-709" w:firstLine="1418"/>
        <w:jc w:val="both"/>
        <w:rPr>
          <w:rFonts w:ascii="Times New Roman" w:eastAsia="Calibri" w:hAnsi="Times New Roman" w:cs="Times New Roman"/>
          <w:sz w:val="24"/>
          <w:szCs w:val="24"/>
          <w:lang w:eastAsia="ru-RU"/>
        </w:rPr>
      </w:pPr>
      <w:r w:rsidRPr="002C228D">
        <w:rPr>
          <w:rFonts w:ascii="Times New Roman" w:eastAsia="Calibri" w:hAnsi="Times New Roman" w:cs="Times New Roman"/>
          <w:sz w:val="24"/>
          <w:szCs w:val="24"/>
          <w:lang w:eastAsia="ru-RU"/>
        </w:rPr>
        <w:t>В спецификации к демоверсии указано количество времени, затрачиваемое на решение каждого задания. При подготовке к экзамену, обучающимся необходимо вырабатывать навык выбора оптимального решения поставленных задач, что связано с использованием математических расчетов с помощью степеней двойки, проведением исследования по индукции, исследованием поведения математической функции на интервале. Изучение различных приемов решения одной задачи и выбор наиболее оптимального варианта позволяет обучающимся чувствовать себя более уверенным во время выполнения экзаменационной работы.</w:t>
      </w:r>
    </w:p>
    <w:p w:rsidR="002C228D" w:rsidRPr="002C228D" w:rsidRDefault="002C228D" w:rsidP="002C228D">
      <w:pPr>
        <w:spacing w:after="0"/>
        <w:ind w:left="-709" w:firstLine="1418"/>
        <w:jc w:val="both"/>
        <w:rPr>
          <w:rFonts w:ascii="Times New Roman" w:eastAsia="Calibri" w:hAnsi="Times New Roman" w:cs="Times New Roman"/>
          <w:sz w:val="24"/>
          <w:szCs w:val="24"/>
          <w:lang w:eastAsia="ru-RU"/>
        </w:rPr>
      </w:pPr>
      <w:r w:rsidRPr="002C228D">
        <w:rPr>
          <w:rFonts w:ascii="Times New Roman" w:eastAsia="Calibri" w:hAnsi="Times New Roman" w:cs="Times New Roman"/>
          <w:sz w:val="24"/>
          <w:szCs w:val="24"/>
          <w:lang w:eastAsia="ru-RU"/>
        </w:rPr>
        <w:t xml:space="preserve">Особое внимание следует уделить изучению раздела «Алгоритмизация и программирование». Положительные результаты показывают выпускники школ, в которых изучается тема «Программирование». Необходимо, чтобы уже 6-7 классах учащиеся знакомились с основами программирования, а в 9 классе переходили к изучению языков программирования, таких как например </w:t>
      </w:r>
      <w:r w:rsidRPr="002C228D">
        <w:rPr>
          <w:rFonts w:ascii="Times New Roman" w:eastAsia="Calibri" w:hAnsi="Times New Roman" w:cs="Times New Roman"/>
          <w:sz w:val="24"/>
          <w:szCs w:val="24"/>
          <w:lang w:val="en-US" w:eastAsia="ru-RU"/>
        </w:rPr>
        <w:t>PascalABC</w:t>
      </w:r>
      <w:r w:rsidRPr="002C228D">
        <w:rPr>
          <w:rFonts w:ascii="Times New Roman" w:eastAsia="Calibri" w:hAnsi="Times New Roman" w:cs="Times New Roman"/>
          <w:sz w:val="24"/>
          <w:szCs w:val="24"/>
          <w:lang w:eastAsia="ru-RU"/>
        </w:rPr>
        <w:t xml:space="preserve"> или С++.</w:t>
      </w:r>
    </w:p>
    <w:p w:rsidR="002C228D" w:rsidRPr="002C228D" w:rsidRDefault="002C228D" w:rsidP="002C228D">
      <w:pPr>
        <w:spacing w:after="0"/>
        <w:ind w:left="-709" w:firstLine="1418"/>
        <w:jc w:val="both"/>
        <w:rPr>
          <w:rFonts w:ascii="Times New Roman" w:eastAsia="Calibri" w:hAnsi="Times New Roman" w:cs="Times New Roman"/>
          <w:sz w:val="24"/>
          <w:szCs w:val="24"/>
          <w:lang w:eastAsia="ru-RU"/>
        </w:rPr>
      </w:pPr>
      <w:r w:rsidRPr="002C228D">
        <w:rPr>
          <w:rFonts w:ascii="Times New Roman" w:eastAsia="Calibri" w:hAnsi="Times New Roman" w:cs="Times New Roman"/>
          <w:sz w:val="24"/>
          <w:szCs w:val="24"/>
          <w:lang w:eastAsia="ru-RU"/>
        </w:rPr>
        <w:t xml:space="preserve">Стоит обратить внимание, что достаточно эффективным языком программирования для решения заданий компьютерного ЕГЭ 2021 года является </w:t>
      </w:r>
      <w:r w:rsidRPr="002C228D">
        <w:rPr>
          <w:rFonts w:ascii="Times New Roman" w:eastAsia="Calibri" w:hAnsi="Times New Roman" w:cs="Times New Roman"/>
          <w:sz w:val="24"/>
          <w:szCs w:val="24"/>
          <w:lang w:val="en-US" w:eastAsia="ru-RU"/>
        </w:rPr>
        <w:t>Python</w:t>
      </w:r>
      <w:r w:rsidRPr="002C228D">
        <w:rPr>
          <w:rFonts w:ascii="Times New Roman" w:eastAsia="Calibri" w:hAnsi="Times New Roman" w:cs="Times New Roman"/>
          <w:sz w:val="24"/>
          <w:szCs w:val="24"/>
          <w:lang w:eastAsia="ru-RU"/>
        </w:rPr>
        <w:t>. Достаточно большое количество заданий из КИМ 2021 года эффективно решается при помощи программирования на этом языке, это задания №2,6,8,12,14,15,16,17,19,20,21,22,23,24,25,26,27.</w:t>
      </w:r>
    </w:p>
    <w:p w:rsidR="002C228D" w:rsidRPr="002C228D" w:rsidRDefault="002C228D" w:rsidP="002C228D">
      <w:pPr>
        <w:spacing w:after="0"/>
        <w:ind w:left="-709" w:firstLine="1418"/>
        <w:jc w:val="both"/>
        <w:rPr>
          <w:rFonts w:ascii="Times New Roman" w:eastAsia="Calibri" w:hAnsi="Times New Roman" w:cs="Times New Roman"/>
          <w:sz w:val="24"/>
          <w:szCs w:val="24"/>
          <w:lang w:eastAsia="ru-RU"/>
        </w:rPr>
      </w:pPr>
      <w:r w:rsidRPr="002C228D">
        <w:rPr>
          <w:rFonts w:ascii="Times New Roman" w:eastAsia="Calibri" w:hAnsi="Times New Roman" w:cs="Times New Roman"/>
          <w:sz w:val="24"/>
          <w:szCs w:val="24"/>
          <w:lang w:eastAsia="ru-RU"/>
        </w:rPr>
        <w:t xml:space="preserve">Наиболее эффективным в плане подготовки к ЕГЭ на настоящий момент является учебно-методический комплекс по информатике Полякова К.Ю. Учебник для профильной подготовки к ЕГЭ Информатика. 11 класс. Углубленный уровень: учебник в 2 ч. Ч. 1 и Ч. 2/ К.Ю. Поляков, Е.А. Еремин. Так же подробный разбор всех заданий доступен на сайте </w:t>
      </w:r>
      <w:hyperlink r:id="rId59" w:history="1">
        <w:r w:rsidRPr="002C228D">
          <w:rPr>
            <w:rFonts w:ascii="Times New Roman" w:eastAsia="Calibri" w:hAnsi="Times New Roman" w:cs="Times New Roman"/>
            <w:sz w:val="24"/>
            <w:szCs w:val="24"/>
            <w:u w:val="single"/>
            <w:lang w:eastAsia="ru-RU"/>
          </w:rPr>
          <w:t>http://kpolyakov.spb.ru/</w:t>
        </w:r>
      </w:hyperlink>
    </w:p>
    <w:p w:rsidR="002C228D" w:rsidRPr="002C228D" w:rsidRDefault="002C228D" w:rsidP="002C228D">
      <w:pPr>
        <w:spacing w:after="0"/>
        <w:ind w:left="-851" w:firstLine="709"/>
        <w:jc w:val="both"/>
        <w:rPr>
          <w:rFonts w:ascii="Times New Roman" w:eastAsia="Calibri" w:hAnsi="Times New Roman" w:cs="Times New Roman"/>
          <w:sz w:val="24"/>
          <w:szCs w:val="24"/>
          <w:lang w:eastAsia="ru-RU"/>
        </w:rPr>
      </w:pPr>
      <w:r w:rsidRPr="002C228D">
        <w:rPr>
          <w:rFonts w:ascii="Times New Roman" w:eastAsia="Calibri" w:hAnsi="Times New Roman" w:cs="Times New Roman"/>
          <w:sz w:val="24"/>
          <w:szCs w:val="24"/>
          <w:lang w:eastAsia="ru-RU"/>
        </w:rPr>
        <w:t>Большое</w:t>
      </w:r>
      <w:r>
        <w:rPr>
          <w:rFonts w:ascii="Times New Roman" w:eastAsia="Calibri" w:hAnsi="Times New Roman" w:cs="Times New Roman"/>
          <w:sz w:val="24"/>
          <w:szCs w:val="24"/>
          <w:lang w:eastAsia="ru-RU"/>
        </w:rPr>
        <w:t xml:space="preserve"> </w:t>
      </w:r>
      <w:r w:rsidRPr="002C228D">
        <w:rPr>
          <w:rFonts w:ascii="Times New Roman" w:eastAsia="Calibri" w:hAnsi="Times New Roman" w:cs="Times New Roman"/>
          <w:sz w:val="24"/>
          <w:szCs w:val="24"/>
          <w:lang w:eastAsia="ru-RU"/>
        </w:rPr>
        <w:t>внимание необходимо уделять интернет</w:t>
      </w:r>
      <w:r>
        <w:rPr>
          <w:rFonts w:ascii="Times New Roman" w:eastAsia="Calibri" w:hAnsi="Times New Roman" w:cs="Times New Roman"/>
          <w:sz w:val="24"/>
          <w:szCs w:val="24"/>
          <w:lang w:eastAsia="ru-RU"/>
        </w:rPr>
        <w:t>-</w:t>
      </w:r>
      <w:r w:rsidRPr="002C228D">
        <w:rPr>
          <w:rFonts w:ascii="Times New Roman" w:eastAsia="Calibri" w:hAnsi="Times New Roman" w:cs="Times New Roman"/>
          <w:sz w:val="24"/>
          <w:szCs w:val="24"/>
          <w:lang w:eastAsia="ru-RU"/>
        </w:rPr>
        <w:t xml:space="preserve"> ресурсам при подготовке учащихся к сдаче КЕГЭ, большую эффективность показали тематические каналы на сайте </w:t>
      </w:r>
      <w:r w:rsidRPr="002C228D">
        <w:rPr>
          <w:rFonts w:ascii="Times New Roman" w:eastAsia="Calibri" w:hAnsi="Times New Roman" w:cs="Times New Roman"/>
          <w:sz w:val="24"/>
          <w:szCs w:val="24"/>
          <w:lang w:val="en-US" w:eastAsia="ru-RU"/>
        </w:rPr>
        <w:t>YouTube</w:t>
      </w:r>
      <w:r w:rsidRPr="002C228D">
        <w:rPr>
          <w:rFonts w:ascii="Times New Roman" w:eastAsia="Calibri" w:hAnsi="Times New Roman" w:cs="Times New Roman"/>
          <w:sz w:val="24"/>
          <w:szCs w:val="24"/>
          <w:lang w:eastAsia="ru-RU"/>
        </w:rPr>
        <w:t>.</w:t>
      </w:r>
      <w:r w:rsidRPr="002C228D">
        <w:rPr>
          <w:rFonts w:ascii="Times New Roman" w:eastAsia="Calibri" w:hAnsi="Times New Roman" w:cs="Times New Roman"/>
          <w:sz w:val="24"/>
          <w:szCs w:val="24"/>
          <w:lang w:val="en-US" w:eastAsia="ru-RU"/>
        </w:rPr>
        <w:t>com</w:t>
      </w:r>
      <w:r w:rsidRPr="002C228D">
        <w:rPr>
          <w:rFonts w:ascii="Times New Roman" w:eastAsia="Calibri" w:hAnsi="Times New Roman" w:cs="Times New Roman"/>
          <w:sz w:val="24"/>
          <w:szCs w:val="24"/>
          <w:lang w:eastAsia="ru-RU"/>
        </w:rPr>
        <w:t>. На этих ресурсах, как и самостоятельно, так и с помощью учителя, учащиеся могут подробно разбирать задачи различных тем, а также смотреть разборы тренировочных и диагностических работ.</w:t>
      </w:r>
    </w:p>
    <w:p w:rsidR="002C228D" w:rsidRPr="002C228D" w:rsidRDefault="002C228D" w:rsidP="002C228D">
      <w:pPr>
        <w:spacing w:after="0" w:line="240" w:lineRule="auto"/>
        <w:ind w:left="709"/>
        <w:contextualSpacing/>
        <w:jc w:val="both"/>
        <w:rPr>
          <w:rFonts w:ascii="Times New Roman" w:eastAsia="Calibri" w:hAnsi="Times New Roman" w:cs="Times New Roman"/>
          <w:sz w:val="24"/>
          <w:szCs w:val="24"/>
          <w:lang w:eastAsia="ru-RU"/>
        </w:rPr>
      </w:pPr>
    </w:p>
    <w:p w:rsidR="00561AAB" w:rsidRPr="00561AAB" w:rsidRDefault="00561AAB" w:rsidP="00561AAB">
      <w:pPr>
        <w:spacing w:after="0"/>
        <w:ind w:left="709"/>
        <w:contextualSpacing/>
        <w:jc w:val="both"/>
        <w:rPr>
          <w:rFonts w:ascii="Times New Roman" w:eastAsia="Calibri" w:hAnsi="Times New Roman" w:cs="Times New Roman"/>
          <w:sz w:val="24"/>
          <w:szCs w:val="24"/>
          <w:lang w:eastAsia="ru-RU"/>
        </w:rPr>
      </w:pPr>
    </w:p>
    <w:p w:rsidR="00561AAB" w:rsidRPr="00561AAB" w:rsidRDefault="00561AAB" w:rsidP="00561AAB">
      <w:pPr>
        <w:keepNext/>
        <w:keepLines/>
        <w:numPr>
          <w:ilvl w:val="1"/>
          <w:numId w:val="12"/>
        </w:numPr>
        <w:spacing w:after="0"/>
        <w:jc w:val="center"/>
        <w:outlineLvl w:val="1"/>
        <w:rPr>
          <w:rFonts w:ascii="Times New Roman" w:eastAsia="SimSun" w:hAnsi="Times New Roman" w:cs="Times New Roman"/>
          <w:smallCaps/>
          <w:color w:val="365F91"/>
          <w:sz w:val="24"/>
          <w:szCs w:val="24"/>
          <w:lang w:eastAsia="ru-RU"/>
        </w:rPr>
      </w:pPr>
      <w:r w:rsidRPr="00561AAB">
        <w:rPr>
          <w:rFonts w:ascii="Times New Roman" w:eastAsia="SimSun" w:hAnsi="Times New Roman" w:cs="Times New Roman"/>
          <w:b/>
          <w:bCs/>
          <w:sz w:val="24"/>
          <w:szCs w:val="24"/>
          <w:lang w:eastAsia="ru-RU"/>
        </w:rPr>
        <w:t>Раздел 4. РЕКОМЕНДАЦИИ</w:t>
      </w:r>
      <w:r w:rsidRPr="00561AAB">
        <w:rPr>
          <w:rFonts w:ascii="Times New Roman" w:eastAsia="SimSun" w:hAnsi="Times New Roman" w:cs="Times New Roman"/>
          <w:b/>
          <w:bCs/>
          <w:sz w:val="24"/>
          <w:szCs w:val="24"/>
          <w:vertAlign w:val="superscript"/>
          <w:lang w:eastAsia="ru-RU"/>
        </w:rPr>
        <w:footnoteReference w:id="67"/>
      </w:r>
      <w:r w:rsidRPr="00561AAB">
        <w:rPr>
          <w:rFonts w:ascii="Times New Roman" w:eastAsia="SimSun" w:hAnsi="Times New Roman" w:cs="Times New Roman"/>
          <w:b/>
          <w:bCs/>
          <w:sz w:val="24"/>
          <w:szCs w:val="24"/>
          <w:lang w:eastAsia="ru-RU"/>
        </w:rPr>
        <w:t xml:space="preserve"> ДЛЯ СИСТЕМЫ ОБРАЗОВАНИЯ СУБЪЕКТА РОССИЙСКОЙ ФЕДЕРАЦИИ</w:t>
      </w:r>
    </w:p>
    <w:p w:rsidR="00561AAB" w:rsidRPr="00561AAB" w:rsidRDefault="00561AAB" w:rsidP="00561AAB">
      <w:pPr>
        <w:spacing w:after="0"/>
        <w:ind w:left="-426"/>
        <w:jc w:val="both"/>
        <w:rPr>
          <w:rFonts w:ascii="Times New Roman" w:eastAsia="Calibri" w:hAnsi="Times New Roman" w:cs="Times New Roman"/>
          <w:sz w:val="24"/>
          <w:szCs w:val="24"/>
          <w:lang w:eastAsia="ru-RU"/>
        </w:rPr>
      </w:pPr>
    </w:p>
    <w:p w:rsidR="00561AAB" w:rsidRPr="00561AAB" w:rsidRDefault="00561AAB" w:rsidP="00561AAB">
      <w:pPr>
        <w:spacing w:after="0"/>
        <w:ind w:firstLine="539"/>
        <w:jc w:val="both"/>
        <w:rPr>
          <w:rFonts w:ascii="Times New Roman" w:eastAsia="Calibri" w:hAnsi="Times New Roman" w:cs="Times New Roman"/>
          <w:i/>
          <w:iCs/>
          <w:sz w:val="24"/>
          <w:szCs w:val="24"/>
          <w:lang w:eastAsia="ru-RU"/>
        </w:rPr>
      </w:pPr>
    </w:p>
    <w:p w:rsidR="00561AAB" w:rsidRPr="00561AAB" w:rsidRDefault="00561AAB" w:rsidP="00BE51D4">
      <w:pPr>
        <w:keepNext/>
        <w:keepLines/>
        <w:numPr>
          <w:ilvl w:val="0"/>
          <w:numId w:val="22"/>
        </w:numPr>
        <w:tabs>
          <w:tab w:val="left" w:pos="567"/>
        </w:tabs>
        <w:spacing w:after="0"/>
        <w:outlineLvl w:val="2"/>
        <w:rPr>
          <w:rFonts w:ascii="Times New Roman" w:eastAsia="SimSun" w:hAnsi="Times New Roman" w:cs="Times New Roman"/>
          <w:b/>
          <w:bCs/>
          <w:vanish/>
          <w:sz w:val="24"/>
          <w:szCs w:val="24"/>
          <w:lang w:eastAsia="ru-RU"/>
        </w:rPr>
      </w:pPr>
    </w:p>
    <w:p w:rsidR="00561AAB" w:rsidRDefault="00561AAB" w:rsidP="00BE51D4">
      <w:pPr>
        <w:keepNext/>
        <w:keepLines/>
        <w:numPr>
          <w:ilvl w:val="1"/>
          <w:numId w:val="22"/>
        </w:numPr>
        <w:tabs>
          <w:tab w:val="left" w:pos="567"/>
        </w:tabs>
        <w:spacing w:after="0"/>
        <w:ind w:left="284"/>
        <w:outlineLvl w:val="2"/>
        <w:rPr>
          <w:rFonts w:ascii="Times New Roman" w:eastAsia="SimSun" w:hAnsi="Times New Roman" w:cs="Times New Roman"/>
          <w:b/>
          <w:bCs/>
          <w:sz w:val="24"/>
          <w:szCs w:val="24"/>
          <w:lang w:eastAsia="ru-RU"/>
        </w:rPr>
      </w:pPr>
      <w:r w:rsidRPr="00561AAB">
        <w:rPr>
          <w:rFonts w:ascii="Times New Roman" w:eastAsia="SimSun" w:hAnsi="Times New Roman" w:cs="Times New Roman"/>
          <w:b/>
          <w:bCs/>
          <w:sz w:val="24"/>
          <w:szCs w:val="24"/>
          <w:lang w:eastAsia="ru-RU"/>
        </w:rPr>
        <w:t>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p>
    <w:p w:rsidR="0056038D" w:rsidRPr="0056038D" w:rsidRDefault="0056038D" w:rsidP="000F30C8">
      <w:pPr>
        <w:numPr>
          <w:ilvl w:val="0"/>
          <w:numId w:val="85"/>
        </w:numPr>
        <w:spacing w:after="0"/>
        <w:jc w:val="both"/>
        <w:rPr>
          <w:rFonts w:ascii="Times New Roman" w:hAnsi="Times New Roman" w:cs="Times New Roman"/>
          <w:sz w:val="24"/>
          <w:szCs w:val="24"/>
        </w:rPr>
      </w:pPr>
      <w:r w:rsidRPr="0056038D">
        <w:rPr>
          <w:rFonts w:ascii="Times New Roman" w:hAnsi="Times New Roman" w:cs="Times New Roman"/>
          <w:sz w:val="24"/>
          <w:szCs w:val="24"/>
        </w:rPr>
        <w:t xml:space="preserve"> начинать подготовку учащихся к ОГЭ заблаговременно, разбирать задания в 7-8 классе на уроках информатики;</w:t>
      </w:r>
    </w:p>
    <w:p w:rsidR="0056038D" w:rsidRPr="0056038D" w:rsidRDefault="0056038D" w:rsidP="000F30C8">
      <w:pPr>
        <w:numPr>
          <w:ilvl w:val="0"/>
          <w:numId w:val="85"/>
        </w:numPr>
        <w:spacing w:after="0"/>
        <w:jc w:val="both"/>
        <w:rPr>
          <w:rFonts w:ascii="Times New Roman" w:hAnsi="Times New Roman" w:cs="Times New Roman"/>
          <w:sz w:val="24"/>
          <w:szCs w:val="24"/>
        </w:rPr>
      </w:pPr>
      <w:r w:rsidRPr="0056038D">
        <w:rPr>
          <w:rFonts w:ascii="Times New Roman" w:hAnsi="Times New Roman" w:cs="Times New Roman"/>
          <w:sz w:val="24"/>
          <w:szCs w:val="24"/>
        </w:rPr>
        <w:t>начать подготовку к ЕГЭ уже в 10 классе;</w:t>
      </w:r>
    </w:p>
    <w:p w:rsidR="0056038D" w:rsidRPr="0056038D" w:rsidRDefault="0056038D" w:rsidP="000F30C8">
      <w:pPr>
        <w:numPr>
          <w:ilvl w:val="0"/>
          <w:numId w:val="85"/>
        </w:numPr>
        <w:spacing w:after="0"/>
        <w:jc w:val="both"/>
        <w:rPr>
          <w:rFonts w:ascii="Times New Roman" w:hAnsi="Times New Roman" w:cs="Times New Roman"/>
          <w:sz w:val="24"/>
          <w:szCs w:val="24"/>
        </w:rPr>
      </w:pPr>
      <w:r w:rsidRPr="0056038D">
        <w:rPr>
          <w:rFonts w:ascii="Times New Roman" w:hAnsi="Times New Roman" w:cs="Times New Roman"/>
          <w:sz w:val="24"/>
          <w:szCs w:val="24"/>
        </w:rPr>
        <w:t>добавить в учебный план элективные курсы по подготовке к экзамену для учащихся;</w:t>
      </w:r>
    </w:p>
    <w:p w:rsidR="0056038D" w:rsidRPr="0056038D" w:rsidRDefault="0056038D" w:rsidP="000F30C8">
      <w:pPr>
        <w:numPr>
          <w:ilvl w:val="0"/>
          <w:numId w:val="85"/>
        </w:numPr>
        <w:spacing w:after="0"/>
        <w:jc w:val="both"/>
        <w:rPr>
          <w:rFonts w:ascii="Times New Roman" w:hAnsi="Times New Roman" w:cs="Times New Roman"/>
          <w:sz w:val="24"/>
          <w:szCs w:val="24"/>
        </w:rPr>
      </w:pPr>
      <w:r w:rsidRPr="0056038D">
        <w:rPr>
          <w:rFonts w:ascii="Times New Roman" w:hAnsi="Times New Roman" w:cs="Times New Roman"/>
          <w:sz w:val="24"/>
          <w:szCs w:val="24"/>
        </w:rPr>
        <w:t>увеличить время, уделяемое для изучения программирования на всех этапах подготовки к экзамену;</w:t>
      </w:r>
    </w:p>
    <w:p w:rsidR="0056038D" w:rsidRPr="0056038D" w:rsidRDefault="0056038D" w:rsidP="000F30C8">
      <w:pPr>
        <w:numPr>
          <w:ilvl w:val="0"/>
          <w:numId w:val="85"/>
        </w:numPr>
        <w:spacing w:after="0"/>
        <w:jc w:val="both"/>
        <w:rPr>
          <w:rFonts w:ascii="Times New Roman" w:hAnsi="Times New Roman" w:cs="Times New Roman"/>
          <w:sz w:val="24"/>
          <w:szCs w:val="24"/>
        </w:rPr>
      </w:pPr>
      <w:r w:rsidRPr="0056038D">
        <w:rPr>
          <w:rFonts w:ascii="Times New Roman" w:hAnsi="Times New Roman" w:cs="Times New Roman"/>
          <w:sz w:val="24"/>
          <w:szCs w:val="24"/>
        </w:rPr>
        <w:t xml:space="preserve">Использовать для подготовке к КЕГЭ материалы тематических каналов на сайте </w:t>
      </w:r>
      <w:r w:rsidRPr="0056038D">
        <w:rPr>
          <w:rFonts w:ascii="Times New Roman" w:hAnsi="Times New Roman" w:cs="Times New Roman"/>
          <w:sz w:val="24"/>
          <w:szCs w:val="24"/>
          <w:lang w:val="en-US"/>
        </w:rPr>
        <w:t>YouTube</w:t>
      </w:r>
      <w:r w:rsidRPr="0056038D">
        <w:rPr>
          <w:rFonts w:ascii="Times New Roman" w:hAnsi="Times New Roman" w:cs="Times New Roman"/>
          <w:sz w:val="24"/>
          <w:szCs w:val="24"/>
        </w:rPr>
        <w:t>.</w:t>
      </w:r>
      <w:r w:rsidRPr="0056038D">
        <w:rPr>
          <w:rFonts w:ascii="Times New Roman" w:hAnsi="Times New Roman" w:cs="Times New Roman"/>
          <w:sz w:val="24"/>
          <w:szCs w:val="24"/>
          <w:lang w:val="en-US"/>
        </w:rPr>
        <w:t>com</w:t>
      </w:r>
    </w:p>
    <w:p w:rsidR="0056038D" w:rsidRPr="0056038D" w:rsidRDefault="0056038D" w:rsidP="000F30C8">
      <w:pPr>
        <w:numPr>
          <w:ilvl w:val="0"/>
          <w:numId w:val="85"/>
        </w:numPr>
        <w:spacing w:after="0"/>
        <w:jc w:val="both"/>
        <w:rPr>
          <w:rFonts w:ascii="Times New Roman" w:hAnsi="Times New Roman" w:cs="Times New Roman"/>
          <w:sz w:val="24"/>
          <w:szCs w:val="24"/>
        </w:rPr>
      </w:pPr>
      <w:r w:rsidRPr="0056038D">
        <w:rPr>
          <w:rFonts w:ascii="Times New Roman" w:hAnsi="Times New Roman" w:cs="Times New Roman"/>
          <w:sz w:val="24"/>
          <w:szCs w:val="24"/>
        </w:rPr>
        <w:t xml:space="preserve">учителям информатики учебных заведений </w:t>
      </w:r>
      <w:r>
        <w:rPr>
          <w:rFonts w:ascii="Times New Roman" w:hAnsi="Times New Roman" w:cs="Times New Roman"/>
          <w:sz w:val="24"/>
          <w:szCs w:val="24"/>
        </w:rPr>
        <w:t>республики</w:t>
      </w:r>
      <w:r w:rsidRPr="0056038D">
        <w:rPr>
          <w:rFonts w:ascii="Times New Roman" w:hAnsi="Times New Roman" w:cs="Times New Roman"/>
          <w:sz w:val="24"/>
          <w:szCs w:val="24"/>
        </w:rPr>
        <w:t xml:space="preserve"> более внимательно следить за изменениями в спецификациях предмета.</w:t>
      </w:r>
    </w:p>
    <w:p w:rsidR="00467E28" w:rsidRPr="00467E28" w:rsidRDefault="00BE51D4" w:rsidP="00467E28">
      <w:pPr>
        <w:spacing w:after="0" w:line="240" w:lineRule="auto"/>
        <w:rPr>
          <w:rFonts w:ascii="Times New Roman" w:eastAsia="Calibri" w:hAnsi="Times New Roman" w:cs="Times New Roman"/>
          <w:sz w:val="26"/>
          <w:szCs w:val="26"/>
          <w:lang w:eastAsia="ru-RU"/>
        </w:rPr>
      </w:pPr>
      <w:r>
        <w:rPr>
          <w:rFonts w:ascii="Times New Roman" w:eastAsia="Calibri" w:hAnsi="Times New Roman" w:cs="Times New Roman"/>
          <w:b/>
          <w:sz w:val="26"/>
          <w:szCs w:val="26"/>
          <w:lang w:eastAsia="ru-RU"/>
        </w:rPr>
        <w:t>4</w:t>
      </w:r>
      <w:r w:rsidRPr="00BE51D4">
        <w:rPr>
          <w:rFonts w:ascii="Times New Roman" w:eastAsia="Calibri" w:hAnsi="Times New Roman" w:cs="Times New Roman"/>
          <w:b/>
          <w:sz w:val="26"/>
          <w:szCs w:val="26"/>
          <w:lang w:eastAsia="ru-RU"/>
        </w:rPr>
        <w:t>.2.</w:t>
      </w:r>
      <w:r w:rsidRPr="00BE51D4">
        <w:rPr>
          <w:rFonts w:ascii="Times New Roman" w:eastAsia="Calibri" w:hAnsi="Times New Roman" w:cs="Times New Roman"/>
          <w:b/>
          <w:sz w:val="26"/>
          <w:szCs w:val="26"/>
          <w:lang w:eastAsia="ru-RU"/>
        </w:rPr>
        <w:tab/>
        <w:t>Рекомендации по темам для обсуждения на методических объединениях учителей-предметников, возможные направления повышения квалификации</w:t>
      </w:r>
    </w:p>
    <w:p w:rsidR="00467E28" w:rsidRPr="00467E28" w:rsidRDefault="00467E28" w:rsidP="000F30C8">
      <w:pPr>
        <w:numPr>
          <w:ilvl w:val="0"/>
          <w:numId w:val="86"/>
        </w:numPr>
        <w:spacing w:after="0"/>
        <w:ind w:left="284"/>
        <w:jc w:val="both"/>
        <w:rPr>
          <w:rFonts w:ascii="Times New Roman" w:eastAsia="Times New Roman" w:hAnsi="Times New Roman" w:cs="Times New Roman"/>
          <w:noProof/>
          <w:sz w:val="24"/>
          <w:szCs w:val="24"/>
          <w:lang w:eastAsia="ru-RU"/>
        </w:rPr>
      </w:pPr>
      <w:r w:rsidRPr="00467E28">
        <w:rPr>
          <w:rFonts w:ascii="Times New Roman" w:eastAsia="Times New Roman" w:hAnsi="Times New Roman" w:cs="Times New Roman"/>
          <w:noProof/>
          <w:sz w:val="24"/>
          <w:szCs w:val="24"/>
          <w:lang w:eastAsia="ru-RU"/>
        </w:rPr>
        <w:t>Умение определять объём памяти, необходимый для хранения графической и звуковой информации</w:t>
      </w:r>
    </w:p>
    <w:p w:rsidR="00467E28" w:rsidRPr="00467E28" w:rsidRDefault="00467E28" w:rsidP="000F30C8">
      <w:pPr>
        <w:numPr>
          <w:ilvl w:val="0"/>
          <w:numId w:val="86"/>
        </w:numPr>
        <w:spacing w:after="0"/>
        <w:ind w:left="284"/>
        <w:jc w:val="both"/>
        <w:rPr>
          <w:rFonts w:ascii="Calibri" w:eastAsia="Times New Roman" w:hAnsi="Calibri" w:cs="Times New Roman"/>
          <w:sz w:val="24"/>
          <w:szCs w:val="24"/>
          <w:lang w:eastAsia="ru-RU"/>
        </w:rPr>
      </w:pPr>
      <w:r w:rsidRPr="00467E28">
        <w:rPr>
          <w:rFonts w:ascii="Times New Roman" w:eastAsia="Times New Roman" w:hAnsi="Times New Roman" w:cs="Times New Roman"/>
          <w:noProof/>
          <w:sz w:val="24"/>
          <w:szCs w:val="24"/>
          <w:lang w:eastAsia="ru-RU"/>
        </w:rPr>
        <w:t xml:space="preserve">Знание о методах измерения количества информации </w:t>
      </w:r>
    </w:p>
    <w:p w:rsidR="00467E28" w:rsidRPr="00467E28" w:rsidRDefault="00467E28" w:rsidP="000F30C8">
      <w:pPr>
        <w:numPr>
          <w:ilvl w:val="0"/>
          <w:numId w:val="86"/>
        </w:numPr>
        <w:spacing w:after="0"/>
        <w:ind w:left="284"/>
        <w:jc w:val="both"/>
        <w:rPr>
          <w:rFonts w:ascii="Times New Roman" w:eastAsia="Calibri" w:hAnsi="Times New Roman" w:cs="Times New Roman"/>
          <w:sz w:val="24"/>
          <w:szCs w:val="24"/>
          <w:lang w:eastAsia="ru-RU"/>
        </w:rPr>
      </w:pPr>
      <w:r w:rsidRPr="00467E28">
        <w:rPr>
          <w:rFonts w:ascii="Times New Roman" w:eastAsia="Calibri" w:hAnsi="Times New Roman" w:cs="Times New Roman"/>
          <w:sz w:val="24"/>
          <w:szCs w:val="24"/>
          <w:lang w:eastAsia="ru-RU"/>
        </w:rPr>
        <w:t>Умение использовать электронные таблицы для обработки целочисленных данных</w:t>
      </w:r>
    </w:p>
    <w:p w:rsidR="00467E28" w:rsidRPr="00467E28" w:rsidRDefault="00467E28" w:rsidP="000F30C8">
      <w:pPr>
        <w:numPr>
          <w:ilvl w:val="0"/>
          <w:numId w:val="86"/>
        </w:numPr>
        <w:spacing w:after="0"/>
        <w:ind w:left="284"/>
        <w:jc w:val="both"/>
        <w:rPr>
          <w:rFonts w:ascii="Times New Roman" w:eastAsia="Calibri" w:hAnsi="Times New Roman" w:cs="Times New Roman"/>
          <w:sz w:val="24"/>
          <w:szCs w:val="24"/>
          <w:lang w:eastAsia="ru-RU"/>
        </w:rPr>
      </w:pPr>
      <w:r w:rsidRPr="00467E28">
        <w:rPr>
          <w:rFonts w:ascii="Times New Roman" w:eastAsia="Calibri" w:hAnsi="Times New Roman" w:cs="Times New Roman"/>
          <w:sz w:val="24"/>
          <w:szCs w:val="24"/>
          <w:lang w:eastAsia="ru-RU"/>
        </w:rPr>
        <w:t xml:space="preserve"> Умение подсчитывать информационный объём сообщения</w:t>
      </w:r>
    </w:p>
    <w:p w:rsidR="00467E28" w:rsidRPr="00467E28" w:rsidRDefault="00467E28" w:rsidP="000F30C8">
      <w:pPr>
        <w:numPr>
          <w:ilvl w:val="0"/>
          <w:numId w:val="86"/>
        </w:numPr>
        <w:spacing w:after="0"/>
        <w:ind w:left="284"/>
        <w:jc w:val="both"/>
        <w:rPr>
          <w:rFonts w:ascii="Times New Roman" w:eastAsia="Calibri" w:hAnsi="Times New Roman" w:cs="Times New Roman"/>
          <w:sz w:val="24"/>
          <w:szCs w:val="24"/>
          <w:lang w:eastAsia="ru-RU"/>
        </w:rPr>
      </w:pPr>
      <w:r w:rsidRPr="00467E28">
        <w:rPr>
          <w:rFonts w:ascii="Times New Roman" w:eastAsia="Calibri" w:hAnsi="Times New Roman" w:cs="Times New Roman"/>
          <w:sz w:val="24"/>
          <w:szCs w:val="24"/>
          <w:lang w:eastAsia="ru-RU"/>
        </w:rPr>
        <w:t>Умение создавать собственные программы (20–40 строк) для анализа числовых последовательностей</w:t>
      </w:r>
    </w:p>
    <w:p w:rsidR="00467E28" w:rsidRPr="00467E28" w:rsidRDefault="00467E28" w:rsidP="000F30C8">
      <w:pPr>
        <w:numPr>
          <w:ilvl w:val="0"/>
          <w:numId w:val="86"/>
        </w:numPr>
        <w:spacing w:after="0"/>
        <w:ind w:left="284"/>
        <w:jc w:val="both"/>
        <w:rPr>
          <w:rFonts w:ascii="Times New Roman" w:eastAsia="Calibri" w:hAnsi="Times New Roman" w:cs="Times New Roman"/>
          <w:sz w:val="24"/>
          <w:szCs w:val="24"/>
          <w:lang w:eastAsia="ru-RU"/>
        </w:rPr>
      </w:pPr>
      <w:r w:rsidRPr="00467E28">
        <w:rPr>
          <w:rFonts w:ascii="Times New Roman" w:eastAsia="Calibri" w:hAnsi="Times New Roman" w:cs="Times New Roman"/>
          <w:sz w:val="24"/>
          <w:szCs w:val="24"/>
          <w:lang w:eastAsia="ru-RU"/>
        </w:rPr>
        <w:t>Умение обрабатывать целочисленную информацию с использованием сортировки</w:t>
      </w:r>
    </w:p>
    <w:p w:rsidR="00561AAB" w:rsidRPr="00BE51D4" w:rsidRDefault="00561AAB" w:rsidP="00BE51D4">
      <w:pPr>
        <w:pStyle w:val="ad"/>
        <w:keepNext/>
        <w:keepLines/>
        <w:numPr>
          <w:ilvl w:val="1"/>
          <w:numId w:val="35"/>
        </w:numPr>
        <w:tabs>
          <w:tab w:val="left" w:pos="567"/>
        </w:tabs>
        <w:spacing w:before="200" w:after="0" w:line="240" w:lineRule="auto"/>
        <w:jc w:val="both"/>
        <w:outlineLvl w:val="2"/>
        <w:rPr>
          <w:rFonts w:ascii="Times New Roman" w:eastAsia="SimSun" w:hAnsi="Times New Roman" w:cs="Times New Roman"/>
          <w:b/>
          <w:bCs/>
          <w:sz w:val="28"/>
          <w:szCs w:val="24"/>
          <w:lang w:eastAsia="ru-RU"/>
        </w:rPr>
      </w:pPr>
      <w:r w:rsidRPr="00BE51D4">
        <w:rPr>
          <w:rFonts w:ascii="Times New Roman" w:eastAsia="SimSun" w:hAnsi="Times New Roman" w:cs="Times New Roman"/>
          <w:b/>
          <w:bCs/>
          <w:sz w:val="28"/>
          <w:szCs w:val="24"/>
          <w:lang w:eastAsia="ru-RU"/>
        </w:rPr>
        <w:t>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p>
    <w:p w:rsidR="00467E28" w:rsidRDefault="00467E28" w:rsidP="00561AAB">
      <w:pPr>
        <w:spacing w:after="0" w:line="240" w:lineRule="auto"/>
        <w:rPr>
          <w:rFonts w:ascii="Times New Roman" w:eastAsia="Calibri" w:hAnsi="Times New Roman" w:cs="Times New Roman"/>
          <w:sz w:val="28"/>
          <w:szCs w:val="28"/>
          <w:lang w:eastAsia="ru-RU"/>
        </w:rPr>
      </w:pPr>
    </w:p>
    <w:p w:rsidR="00561AAB" w:rsidRPr="00467E28" w:rsidRDefault="00467E28" w:rsidP="00561AAB">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ГБОУ ДПО ИПК РО РИ    </w:t>
      </w:r>
      <w:hyperlink r:id="rId60" w:history="1">
        <w:r w:rsidRPr="00467E28">
          <w:rPr>
            <w:rStyle w:val="afc"/>
            <w:rFonts w:ascii="Times New Roman" w:eastAsia="Calibri" w:hAnsi="Times New Roman" w:cs="Times New Roman"/>
            <w:sz w:val="28"/>
            <w:szCs w:val="28"/>
            <w:lang w:eastAsia="ru-RU"/>
          </w:rPr>
          <w:t>http://ipkro.riobr.ru/</w:t>
        </w:r>
      </w:hyperlink>
      <w:r w:rsidRPr="00467E28">
        <w:rPr>
          <w:rFonts w:ascii="Times New Roman" w:eastAsia="Calibri" w:hAnsi="Times New Roman" w:cs="Times New Roman"/>
          <w:sz w:val="28"/>
          <w:szCs w:val="28"/>
          <w:lang w:eastAsia="ru-RU"/>
        </w:rPr>
        <w:t xml:space="preserve"> </w:t>
      </w:r>
    </w:p>
    <w:p w:rsidR="00561AAB" w:rsidRPr="00561AAB" w:rsidRDefault="00561AAB" w:rsidP="00561AAB">
      <w:pPr>
        <w:keepNext/>
        <w:keepLines/>
        <w:tabs>
          <w:tab w:val="left" w:pos="567"/>
        </w:tabs>
        <w:spacing w:before="200" w:after="0" w:line="240" w:lineRule="auto"/>
        <w:ind w:left="426"/>
        <w:jc w:val="center"/>
        <w:outlineLvl w:val="2"/>
        <w:rPr>
          <w:rFonts w:ascii="Cambria" w:eastAsia="SimSun" w:hAnsi="Cambria" w:cs="Times New Roman"/>
          <w:b/>
          <w:bCs/>
          <w:sz w:val="28"/>
          <w:szCs w:val="24"/>
          <w:lang w:eastAsia="ru-RU"/>
        </w:rPr>
      </w:pPr>
      <w:r w:rsidRPr="00561AAB">
        <w:rPr>
          <w:rFonts w:ascii="Times New Roman" w:eastAsia="SimSun" w:hAnsi="Times New Roman" w:cs="Times New Roman"/>
          <w:b/>
          <w:bCs/>
          <w:sz w:val="28"/>
          <w:szCs w:val="28"/>
          <w:lang w:eastAsia="ru-RU"/>
        </w:rPr>
        <w:t>Раздел 5. Предложения в ДОРОЖНУЮ КАРТУ по развитию региональной системы образования</w:t>
      </w:r>
    </w:p>
    <w:p w:rsidR="00561AAB" w:rsidRPr="00561AAB" w:rsidRDefault="00561AAB" w:rsidP="00BE51D4">
      <w:pPr>
        <w:keepNext/>
        <w:keepLines/>
        <w:numPr>
          <w:ilvl w:val="0"/>
          <w:numId w:val="22"/>
        </w:numPr>
        <w:spacing w:before="200" w:after="0" w:line="240" w:lineRule="auto"/>
        <w:outlineLvl w:val="2"/>
        <w:rPr>
          <w:rFonts w:ascii="Times New Roman" w:eastAsia="SimSun" w:hAnsi="Times New Roman" w:cs="Times New Roman"/>
          <w:vanish/>
          <w:sz w:val="28"/>
          <w:szCs w:val="24"/>
          <w:lang w:eastAsia="ru-RU"/>
        </w:rPr>
      </w:pPr>
    </w:p>
    <w:p w:rsidR="00561AAB" w:rsidRPr="00561AAB" w:rsidRDefault="00561AAB" w:rsidP="00BE51D4">
      <w:pPr>
        <w:keepNext/>
        <w:keepLines/>
        <w:numPr>
          <w:ilvl w:val="1"/>
          <w:numId w:val="22"/>
        </w:numPr>
        <w:tabs>
          <w:tab w:val="left" w:pos="567"/>
        </w:tabs>
        <w:spacing w:before="200" w:after="0" w:line="240" w:lineRule="auto"/>
        <w:ind w:left="284"/>
        <w:outlineLvl w:val="2"/>
        <w:rPr>
          <w:rFonts w:ascii="Times New Roman" w:eastAsia="SimSun" w:hAnsi="Times New Roman" w:cs="Times New Roman"/>
          <w:b/>
          <w:bCs/>
          <w:sz w:val="28"/>
          <w:szCs w:val="24"/>
          <w:lang w:eastAsia="ru-RU"/>
        </w:rPr>
      </w:pPr>
      <w:r w:rsidRPr="00561AAB">
        <w:rPr>
          <w:rFonts w:ascii="Times New Roman" w:eastAsia="SimSun" w:hAnsi="Times New Roman" w:cs="Times New Roman"/>
          <w:b/>
          <w:bCs/>
          <w:sz w:val="28"/>
          <w:szCs w:val="24"/>
          <w:lang w:eastAsia="ru-RU"/>
        </w:rPr>
        <w:t xml:space="preserve">Анализ эффективности мероприятий, указанных в предложениях в дорожную карту по развитию региональной системы образования на 2020 - 2021 г. </w:t>
      </w:r>
    </w:p>
    <w:p w:rsidR="00561AAB" w:rsidRPr="00561AAB" w:rsidRDefault="00561AAB" w:rsidP="00561AAB">
      <w:pPr>
        <w:keepNext/>
        <w:spacing w:line="240" w:lineRule="auto"/>
        <w:jc w:val="right"/>
        <w:rPr>
          <w:rFonts w:ascii="Times New Roman" w:eastAsia="Calibri" w:hAnsi="Times New Roman" w:cs="Times New Roman"/>
          <w:bCs/>
          <w:i/>
          <w:sz w:val="18"/>
          <w:szCs w:val="18"/>
          <w:lang w:eastAsia="ru-RU"/>
        </w:rPr>
      </w:pPr>
      <w:r w:rsidRPr="00561AAB">
        <w:rPr>
          <w:rFonts w:ascii="Times New Roman" w:eastAsia="Calibri" w:hAnsi="Times New Roman" w:cs="Times New Roman"/>
          <w:bCs/>
          <w:i/>
          <w:sz w:val="18"/>
          <w:szCs w:val="18"/>
          <w:lang w:eastAsia="ru-RU"/>
        </w:rPr>
        <w:t xml:space="preserve">Таблица </w:t>
      </w:r>
      <w:r w:rsidR="00623AAB" w:rsidRPr="00561AAB">
        <w:rPr>
          <w:rFonts w:ascii="Times New Roman" w:eastAsia="Calibri" w:hAnsi="Times New Roman" w:cs="Times New Roman"/>
          <w:bCs/>
          <w:i/>
          <w:sz w:val="18"/>
          <w:szCs w:val="18"/>
          <w:lang w:eastAsia="ru-RU"/>
        </w:rPr>
        <w:fldChar w:fldCharType="begin"/>
      </w:r>
      <w:r w:rsidRPr="00561AAB">
        <w:rPr>
          <w:rFonts w:ascii="Times New Roman" w:eastAsia="Calibri" w:hAnsi="Times New Roman" w:cs="Times New Roman"/>
          <w:bCs/>
          <w:i/>
          <w:sz w:val="18"/>
          <w:szCs w:val="18"/>
          <w:lang w:eastAsia="ru-RU"/>
        </w:rPr>
        <w:instrText xml:space="preserve"> STYLEREF 1 \s </w:instrText>
      </w:r>
      <w:r w:rsidR="00623AAB" w:rsidRPr="00561AAB">
        <w:rPr>
          <w:rFonts w:ascii="Times New Roman" w:eastAsia="Calibri" w:hAnsi="Times New Roman" w:cs="Times New Roman"/>
          <w:bCs/>
          <w:i/>
          <w:sz w:val="18"/>
          <w:szCs w:val="18"/>
          <w:lang w:eastAsia="ru-RU"/>
        </w:rPr>
        <w:fldChar w:fldCharType="separate"/>
      </w:r>
      <w:r w:rsidRPr="00561AAB">
        <w:rPr>
          <w:rFonts w:ascii="Times New Roman" w:eastAsia="Calibri" w:hAnsi="Times New Roman" w:cs="Times New Roman"/>
          <w:bCs/>
          <w:i/>
          <w:noProof/>
          <w:sz w:val="18"/>
          <w:szCs w:val="18"/>
          <w:lang w:eastAsia="ru-RU"/>
        </w:rPr>
        <w:t>2</w:t>
      </w:r>
      <w:r w:rsidR="00623AAB" w:rsidRPr="00561AAB">
        <w:rPr>
          <w:rFonts w:ascii="Times New Roman" w:eastAsia="Calibri" w:hAnsi="Times New Roman" w:cs="Times New Roman"/>
          <w:bCs/>
          <w:i/>
          <w:sz w:val="18"/>
          <w:szCs w:val="18"/>
          <w:lang w:eastAsia="ru-RU"/>
        </w:rPr>
        <w:fldChar w:fldCharType="end"/>
      </w:r>
      <w:r w:rsidRPr="00561AAB">
        <w:rPr>
          <w:rFonts w:ascii="Times New Roman" w:eastAsia="Calibri" w:hAnsi="Times New Roman" w:cs="Times New Roman"/>
          <w:bCs/>
          <w:i/>
          <w:sz w:val="18"/>
          <w:szCs w:val="18"/>
          <w:lang w:eastAsia="ru-RU"/>
        </w:rPr>
        <w:noBreakHyphen/>
      </w:r>
      <w:r w:rsidR="00623AAB" w:rsidRPr="00561AAB">
        <w:rPr>
          <w:rFonts w:ascii="Times New Roman" w:eastAsia="Calibri" w:hAnsi="Times New Roman" w:cs="Times New Roman"/>
          <w:bCs/>
          <w:i/>
          <w:sz w:val="18"/>
          <w:szCs w:val="18"/>
          <w:lang w:eastAsia="ru-RU"/>
        </w:rPr>
        <w:fldChar w:fldCharType="begin"/>
      </w:r>
      <w:r w:rsidRPr="00561AAB">
        <w:rPr>
          <w:rFonts w:ascii="Times New Roman" w:eastAsia="Calibri" w:hAnsi="Times New Roman" w:cs="Times New Roman"/>
          <w:bCs/>
          <w:i/>
          <w:sz w:val="18"/>
          <w:szCs w:val="18"/>
          <w:lang w:eastAsia="ru-RU"/>
        </w:rPr>
        <w:instrText xml:space="preserve"> SEQ Таблица \* ARABIC \s 1 </w:instrText>
      </w:r>
      <w:r w:rsidR="00623AAB" w:rsidRPr="00561AAB">
        <w:rPr>
          <w:rFonts w:ascii="Times New Roman" w:eastAsia="Calibri" w:hAnsi="Times New Roman" w:cs="Times New Roman"/>
          <w:bCs/>
          <w:i/>
          <w:sz w:val="18"/>
          <w:szCs w:val="18"/>
          <w:lang w:eastAsia="ru-RU"/>
        </w:rPr>
        <w:fldChar w:fldCharType="separate"/>
      </w:r>
      <w:r w:rsidRPr="00561AAB">
        <w:rPr>
          <w:rFonts w:ascii="Times New Roman" w:eastAsia="Calibri" w:hAnsi="Times New Roman" w:cs="Times New Roman"/>
          <w:bCs/>
          <w:i/>
          <w:noProof/>
          <w:sz w:val="18"/>
          <w:szCs w:val="18"/>
          <w:lang w:eastAsia="ru-RU"/>
        </w:rPr>
        <w:t>14</w:t>
      </w:r>
      <w:r w:rsidR="00623AAB" w:rsidRPr="00561AAB">
        <w:rPr>
          <w:rFonts w:ascii="Times New Roman" w:eastAsia="Calibri" w:hAnsi="Times New Roman" w:cs="Times New Roman"/>
          <w:bCs/>
          <w:i/>
          <w:sz w:val="18"/>
          <w:szCs w:val="18"/>
          <w:lang w:eastAsia="ru-RU"/>
        </w:rPr>
        <w:fldChar w:fldCharType="end"/>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400"/>
        <w:gridCol w:w="2270"/>
        <w:gridCol w:w="4218"/>
      </w:tblGrid>
      <w:tr w:rsidR="00561AAB" w:rsidRPr="00561AAB" w:rsidTr="00467E28">
        <w:trPr>
          <w:trHeight w:val="365"/>
        </w:trPr>
        <w:tc>
          <w:tcPr>
            <w:tcW w:w="709" w:type="dxa"/>
            <w:shd w:val="clear" w:color="auto" w:fill="auto"/>
            <w:vAlign w:val="center"/>
          </w:tcPr>
          <w:p w:rsidR="00561AAB" w:rsidRPr="00561AAB" w:rsidRDefault="00561AAB" w:rsidP="00561AAB">
            <w:pPr>
              <w:spacing w:after="0" w:line="240" w:lineRule="auto"/>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w:t>
            </w:r>
          </w:p>
        </w:tc>
        <w:tc>
          <w:tcPr>
            <w:tcW w:w="3400" w:type="dxa"/>
            <w:shd w:val="clear" w:color="auto" w:fill="auto"/>
            <w:vAlign w:val="center"/>
          </w:tcPr>
          <w:p w:rsidR="00561AAB" w:rsidRPr="00561AAB" w:rsidRDefault="00561AAB" w:rsidP="00561AAB">
            <w:pPr>
              <w:spacing w:after="0" w:line="240" w:lineRule="auto"/>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Название мероприятия</w:t>
            </w:r>
          </w:p>
        </w:tc>
        <w:tc>
          <w:tcPr>
            <w:tcW w:w="2270" w:type="dxa"/>
            <w:shd w:val="clear" w:color="auto" w:fill="auto"/>
            <w:vAlign w:val="center"/>
          </w:tcPr>
          <w:p w:rsidR="00561AAB" w:rsidRPr="00561AAB" w:rsidRDefault="00561AAB" w:rsidP="00561AAB">
            <w:pPr>
              <w:spacing w:after="0" w:line="240" w:lineRule="auto"/>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Показатели</w:t>
            </w:r>
          </w:p>
          <w:p w:rsidR="00561AAB" w:rsidRPr="00561AAB" w:rsidRDefault="00561AAB" w:rsidP="00561AAB">
            <w:pPr>
              <w:spacing w:after="0" w:line="240" w:lineRule="auto"/>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(дата, формат, место проведения, категории участников)</w:t>
            </w:r>
          </w:p>
        </w:tc>
        <w:tc>
          <w:tcPr>
            <w:tcW w:w="4218" w:type="dxa"/>
            <w:shd w:val="clear" w:color="auto" w:fill="auto"/>
            <w:vAlign w:val="center"/>
          </w:tcPr>
          <w:p w:rsidR="00561AAB" w:rsidRPr="00561AAB" w:rsidRDefault="00561AAB" w:rsidP="00561AAB">
            <w:pPr>
              <w:spacing w:after="0" w:line="240" w:lineRule="auto"/>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 xml:space="preserve">Выводы об эффективности (или ее отсутствии), </w:t>
            </w:r>
            <w:r w:rsidRPr="00561AAB">
              <w:rPr>
                <w:rFonts w:ascii="Times New Roman" w:eastAsia="Calibri" w:hAnsi="Times New Roman" w:cs="Times New Roman"/>
                <w:sz w:val="24"/>
                <w:szCs w:val="24"/>
                <w:lang w:eastAsia="ru-RU"/>
              </w:rPr>
              <w:br/>
              <w:t>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p>
        </w:tc>
      </w:tr>
      <w:tr w:rsidR="00561AAB" w:rsidRPr="00561AAB" w:rsidTr="00467E28">
        <w:tc>
          <w:tcPr>
            <w:tcW w:w="709" w:type="dxa"/>
            <w:shd w:val="clear" w:color="auto" w:fill="auto"/>
            <w:vAlign w:val="center"/>
          </w:tcPr>
          <w:p w:rsidR="00561AAB" w:rsidRPr="00561AAB" w:rsidRDefault="00467E28" w:rsidP="00561AAB">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3400" w:type="dxa"/>
            <w:shd w:val="clear" w:color="auto" w:fill="auto"/>
            <w:vAlign w:val="center"/>
          </w:tcPr>
          <w:p w:rsidR="00561AAB" w:rsidRPr="00561AAB" w:rsidRDefault="00561AAB" w:rsidP="00467E28">
            <w:pPr>
              <w:spacing w:after="0" w:line="240" w:lineRule="auto"/>
              <w:jc w:val="center"/>
              <w:rPr>
                <w:rFonts w:ascii="Times New Roman" w:eastAsia="Calibri" w:hAnsi="Times New Roman" w:cs="Times New Roman"/>
                <w:color w:val="000000"/>
                <w:sz w:val="24"/>
                <w:szCs w:val="24"/>
                <w:lang w:eastAsia="ru-RU"/>
              </w:rPr>
            </w:pPr>
            <w:r w:rsidRPr="00561AAB">
              <w:rPr>
                <w:rFonts w:ascii="Times New Roman" w:eastAsia="Calibri" w:hAnsi="Times New Roman" w:cs="Times New Roman"/>
                <w:color w:val="000000"/>
                <w:sz w:val="24"/>
                <w:szCs w:val="24"/>
                <w:shd w:val="clear" w:color="auto" w:fill="FFFFFF"/>
                <w:lang w:eastAsia="ru-RU"/>
              </w:rPr>
              <w:t>«</w:t>
            </w:r>
            <w:r w:rsidRPr="00561AAB">
              <w:rPr>
                <w:rFonts w:ascii="Times New Roman" w:eastAsia="Calibri" w:hAnsi="Times New Roman" w:cs="Times New Roman"/>
                <w:color w:val="000000"/>
                <w:sz w:val="24"/>
                <w:szCs w:val="24"/>
                <w:lang w:eastAsia="ru-RU"/>
              </w:rPr>
              <w:t>Эффективные педагогические практики</w:t>
            </w:r>
          </w:p>
          <w:p w:rsidR="00561AAB" w:rsidRPr="00561AAB" w:rsidRDefault="00561AAB" w:rsidP="00467E28">
            <w:pPr>
              <w:spacing w:after="0" w:line="240" w:lineRule="auto"/>
              <w:jc w:val="center"/>
              <w:rPr>
                <w:rFonts w:ascii="Times New Roman" w:eastAsia="Calibri" w:hAnsi="Times New Roman" w:cs="Times New Roman"/>
                <w:sz w:val="24"/>
                <w:szCs w:val="24"/>
                <w:lang w:eastAsia="ru-RU"/>
              </w:rPr>
            </w:pPr>
            <w:r w:rsidRPr="00561AAB">
              <w:rPr>
                <w:rFonts w:ascii="Times New Roman" w:eastAsia="Calibri" w:hAnsi="Times New Roman" w:cs="Times New Roman"/>
                <w:color w:val="000000"/>
                <w:sz w:val="24"/>
                <w:szCs w:val="24"/>
                <w:lang w:eastAsia="ru-RU"/>
              </w:rPr>
              <w:t>преподавания информатики в контексте ФГОС»</w:t>
            </w:r>
          </w:p>
        </w:tc>
        <w:tc>
          <w:tcPr>
            <w:tcW w:w="2270" w:type="dxa"/>
            <w:shd w:val="clear" w:color="auto" w:fill="auto"/>
            <w:vAlign w:val="center"/>
          </w:tcPr>
          <w:p w:rsidR="00561AAB" w:rsidRPr="00561AAB" w:rsidRDefault="00561AAB" w:rsidP="00467E28">
            <w:pPr>
              <w:spacing w:after="0" w:line="240" w:lineRule="auto"/>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Ноябрь</w:t>
            </w:r>
            <w:r w:rsidR="00467E28">
              <w:rPr>
                <w:rFonts w:ascii="Times New Roman" w:eastAsia="Calibri" w:hAnsi="Times New Roman" w:cs="Times New Roman"/>
                <w:sz w:val="24"/>
                <w:szCs w:val="24"/>
                <w:lang w:eastAsia="ru-RU"/>
              </w:rPr>
              <w:t xml:space="preserve"> 2020 г.</w:t>
            </w:r>
            <w:r w:rsidRPr="00561AAB">
              <w:rPr>
                <w:rFonts w:ascii="Times New Roman" w:eastAsia="Calibri" w:hAnsi="Times New Roman" w:cs="Times New Roman"/>
                <w:sz w:val="24"/>
                <w:szCs w:val="24"/>
                <w:lang w:eastAsia="ru-RU"/>
              </w:rPr>
              <w:t>, Яндекс телемост конференция</w:t>
            </w:r>
          </w:p>
        </w:tc>
        <w:tc>
          <w:tcPr>
            <w:tcW w:w="4218" w:type="dxa"/>
            <w:shd w:val="clear" w:color="auto" w:fill="auto"/>
            <w:vAlign w:val="center"/>
          </w:tcPr>
          <w:p w:rsidR="00561AAB" w:rsidRPr="00561AAB" w:rsidRDefault="00561AAB" w:rsidP="00467E28">
            <w:pPr>
              <w:spacing w:after="0" w:line="240" w:lineRule="auto"/>
              <w:jc w:val="center"/>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необходимость корректировки продолжений практики мероприятий</w:t>
            </w:r>
          </w:p>
        </w:tc>
      </w:tr>
    </w:tbl>
    <w:p w:rsidR="00561AAB" w:rsidRPr="009F70E8" w:rsidRDefault="00561AAB" w:rsidP="00BE51D4">
      <w:pPr>
        <w:keepNext/>
        <w:keepLines/>
        <w:numPr>
          <w:ilvl w:val="1"/>
          <w:numId w:val="22"/>
        </w:numPr>
        <w:tabs>
          <w:tab w:val="left" w:pos="567"/>
        </w:tabs>
        <w:spacing w:before="200" w:after="0" w:line="240" w:lineRule="auto"/>
        <w:ind w:left="284"/>
        <w:outlineLvl w:val="2"/>
        <w:rPr>
          <w:rFonts w:ascii="Times New Roman" w:eastAsia="SimSun" w:hAnsi="Times New Roman" w:cs="Times New Roman"/>
          <w:b/>
          <w:bCs/>
          <w:sz w:val="24"/>
          <w:szCs w:val="24"/>
          <w:lang w:eastAsia="ru-RU"/>
        </w:rPr>
      </w:pPr>
      <w:r w:rsidRPr="009F70E8">
        <w:rPr>
          <w:rFonts w:ascii="Times New Roman" w:eastAsia="SimSun" w:hAnsi="Times New Roman" w:cs="Times New Roman"/>
          <w:b/>
          <w:bCs/>
          <w:sz w:val="24"/>
          <w:szCs w:val="24"/>
          <w:lang w:eastAsia="ru-RU"/>
        </w:rPr>
        <w:t>Предложения в дорожную карту на 2021-2022 учебный год</w:t>
      </w:r>
    </w:p>
    <w:p w:rsidR="00561AAB" w:rsidRPr="00BE51D4" w:rsidRDefault="00561AAB" w:rsidP="00BE51D4">
      <w:pPr>
        <w:keepNext/>
        <w:keepLines/>
        <w:numPr>
          <w:ilvl w:val="2"/>
          <w:numId w:val="22"/>
        </w:numPr>
        <w:tabs>
          <w:tab w:val="left" w:pos="567"/>
        </w:tabs>
        <w:spacing w:before="200" w:after="0" w:line="240" w:lineRule="auto"/>
        <w:ind w:left="1224"/>
        <w:outlineLvl w:val="2"/>
        <w:rPr>
          <w:rFonts w:ascii="Times New Roman" w:eastAsia="SimSun" w:hAnsi="Times New Roman" w:cs="Times New Roman"/>
          <w:b/>
          <w:bCs/>
          <w:sz w:val="24"/>
          <w:szCs w:val="24"/>
          <w:lang w:eastAsia="ru-RU"/>
        </w:rPr>
      </w:pPr>
      <w:r w:rsidRPr="00BE51D4">
        <w:rPr>
          <w:rFonts w:ascii="Times New Roman" w:eastAsia="SimSun" w:hAnsi="Times New Roman" w:cs="Times New Roman"/>
          <w:b/>
          <w:bCs/>
          <w:sz w:val="24"/>
          <w:szCs w:val="24"/>
          <w:lang w:eastAsia="ru-RU"/>
        </w:rPr>
        <w:t>Повышение квалификации учителей в 2021-2022 уч.г., в том числе учителей ОО с аномально низкими результатами ЕГЭ 2021 г.</w:t>
      </w:r>
    </w:p>
    <w:p w:rsidR="00561AAB" w:rsidRPr="00561AAB" w:rsidRDefault="00561AAB" w:rsidP="00561AAB">
      <w:pPr>
        <w:keepNext/>
        <w:spacing w:line="240" w:lineRule="auto"/>
        <w:jc w:val="right"/>
        <w:rPr>
          <w:rFonts w:ascii="Times New Roman" w:eastAsia="Calibri" w:hAnsi="Times New Roman" w:cs="Times New Roman"/>
          <w:bCs/>
          <w:i/>
          <w:sz w:val="18"/>
          <w:szCs w:val="18"/>
          <w:lang w:eastAsia="ru-RU"/>
        </w:rPr>
      </w:pPr>
      <w:r w:rsidRPr="00561AAB">
        <w:rPr>
          <w:rFonts w:ascii="Times New Roman" w:eastAsia="Calibri" w:hAnsi="Times New Roman" w:cs="Times New Roman"/>
          <w:bCs/>
          <w:i/>
          <w:sz w:val="18"/>
          <w:szCs w:val="18"/>
          <w:lang w:eastAsia="ru-RU"/>
        </w:rPr>
        <w:t xml:space="preserve">Таблица </w:t>
      </w:r>
      <w:r w:rsidR="00623AAB" w:rsidRPr="00561AAB">
        <w:rPr>
          <w:rFonts w:ascii="Times New Roman" w:eastAsia="Calibri" w:hAnsi="Times New Roman" w:cs="Times New Roman"/>
          <w:bCs/>
          <w:i/>
          <w:sz w:val="18"/>
          <w:szCs w:val="18"/>
          <w:lang w:eastAsia="ru-RU"/>
        </w:rPr>
        <w:fldChar w:fldCharType="begin"/>
      </w:r>
      <w:r w:rsidRPr="00561AAB">
        <w:rPr>
          <w:rFonts w:ascii="Times New Roman" w:eastAsia="Calibri" w:hAnsi="Times New Roman" w:cs="Times New Roman"/>
          <w:bCs/>
          <w:i/>
          <w:sz w:val="18"/>
          <w:szCs w:val="18"/>
          <w:lang w:eastAsia="ru-RU"/>
        </w:rPr>
        <w:instrText xml:space="preserve"> STYLEREF 1 \s </w:instrText>
      </w:r>
      <w:r w:rsidR="00623AAB" w:rsidRPr="00561AAB">
        <w:rPr>
          <w:rFonts w:ascii="Times New Roman" w:eastAsia="Calibri" w:hAnsi="Times New Roman" w:cs="Times New Roman"/>
          <w:bCs/>
          <w:i/>
          <w:sz w:val="18"/>
          <w:szCs w:val="18"/>
          <w:lang w:eastAsia="ru-RU"/>
        </w:rPr>
        <w:fldChar w:fldCharType="separate"/>
      </w:r>
      <w:r w:rsidRPr="00561AAB">
        <w:rPr>
          <w:rFonts w:ascii="Times New Roman" w:eastAsia="Calibri" w:hAnsi="Times New Roman" w:cs="Times New Roman"/>
          <w:bCs/>
          <w:i/>
          <w:noProof/>
          <w:sz w:val="18"/>
          <w:szCs w:val="18"/>
          <w:lang w:eastAsia="ru-RU"/>
        </w:rPr>
        <w:t>2</w:t>
      </w:r>
      <w:r w:rsidR="00623AAB" w:rsidRPr="00561AAB">
        <w:rPr>
          <w:rFonts w:ascii="Times New Roman" w:eastAsia="Calibri" w:hAnsi="Times New Roman" w:cs="Times New Roman"/>
          <w:bCs/>
          <w:i/>
          <w:sz w:val="18"/>
          <w:szCs w:val="18"/>
          <w:lang w:eastAsia="ru-RU"/>
        </w:rPr>
        <w:fldChar w:fldCharType="end"/>
      </w:r>
      <w:r w:rsidRPr="00561AAB">
        <w:rPr>
          <w:rFonts w:ascii="Times New Roman" w:eastAsia="Calibri" w:hAnsi="Times New Roman" w:cs="Times New Roman"/>
          <w:bCs/>
          <w:i/>
          <w:sz w:val="18"/>
          <w:szCs w:val="18"/>
          <w:lang w:eastAsia="ru-RU"/>
        </w:rPr>
        <w:noBreakHyphen/>
      </w:r>
      <w:r w:rsidR="00623AAB" w:rsidRPr="00561AAB">
        <w:rPr>
          <w:rFonts w:ascii="Times New Roman" w:eastAsia="Calibri" w:hAnsi="Times New Roman" w:cs="Times New Roman"/>
          <w:bCs/>
          <w:i/>
          <w:sz w:val="18"/>
          <w:szCs w:val="18"/>
          <w:lang w:eastAsia="ru-RU"/>
        </w:rPr>
        <w:fldChar w:fldCharType="begin"/>
      </w:r>
      <w:r w:rsidRPr="00561AAB">
        <w:rPr>
          <w:rFonts w:ascii="Times New Roman" w:eastAsia="Calibri" w:hAnsi="Times New Roman" w:cs="Times New Roman"/>
          <w:bCs/>
          <w:i/>
          <w:sz w:val="18"/>
          <w:szCs w:val="18"/>
          <w:lang w:eastAsia="ru-RU"/>
        </w:rPr>
        <w:instrText xml:space="preserve"> SEQ Таблица \* ARABIC \s 1 </w:instrText>
      </w:r>
      <w:r w:rsidR="00623AAB" w:rsidRPr="00561AAB">
        <w:rPr>
          <w:rFonts w:ascii="Times New Roman" w:eastAsia="Calibri" w:hAnsi="Times New Roman" w:cs="Times New Roman"/>
          <w:bCs/>
          <w:i/>
          <w:sz w:val="18"/>
          <w:szCs w:val="18"/>
          <w:lang w:eastAsia="ru-RU"/>
        </w:rPr>
        <w:fldChar w:fldCharType="separate"/>
      </w:r>
      <w:r w:rsidRPr="00561AAB">
        <w:rPr>
          <w:rFonts w:ascii="Times New Roman" w:eastAsia="Calibri" w:hAnsi="Times New Roman" w:cs="Times New Roman"/>
          <w:bCs/>
          <w:i/>
          <w:noProof/>
          <w:sz w:val="18"/>
          <w:szCs w:val="18"/>
          <w:lang w:eastAsia="ru-RU"/>
        </w:rPr>
        <w:t>15</w:t>
      </w:r>
      <w:r w:rsidR="00623AAB" w:rsidRPr="00561AAB">
        <w:rPr>
          <w:rFonts w:ascii="Times New Roman" w:eastAsia="Calibri" w:hAnsi="Times New Roman" w:cs="Times New Roman"/>
          <w:bCs/>
          <w:i/>
          <w:sz w:val="18"/>
          <w:szCs w:val="18"/>
          <w:lang w:eastAsia="ru-RU"/>
        </w:rPr>
        <w:fldChar w:fldCharType="end"/>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95"/>
        <w:gridCol w:w="3402"/>
        <w:gridCol w:w="1984"/>
      </w:tblGrid>
      <w:tr w:rsidR="00561AAB" w:rsidRPr="00561AAB" w:rsidTr="009F70E8">
        <w:tc>
          <w:tcPr>
            <w:tcW w:w="709" w:type="dxa"/>
            <w:shd w:val="clear" w:color="auto" w:fill="auto"/>
          </w:tcPr>
          <w:p w:rsidR="00561AAB" w:rsidRPr="00561AAB" w:rsidRDefault="00561AAB" w:rsidP="00561AAB">
            <w:pPr>
              <w:spacing w:after="0" w:line="240" w:lineRule="auto"/>
              <w:contextualSpacing/>
              <w:jc w:val="center"/>
              <w:rPr>
                <w:rFonts w:ascii="Times New Roman" w:eastAsia="Calibri" w:hAnsi="Times New Roman" w:cs="Times New Roman"/>
                <w:sz w:val="24"/>
                <w:szCs w:val="24"/>
              </w:rPr>
            </w:pPr>
            <w:r w:rsidRPr="00561AAB">
              <w:rPr>
                <w:rFonts w:ascii="Times New Roman" w:eastAsia="Calibri" w:hAnsi="Times New Roman" w:cs="Times New Roman"/>
                <w:sz w:val="24"/>
                <w:szCs w:val="24"/>
              </w:rPr>
              <w:t>№</w:t>
            </w:r>
          </w:p>
        </w:tc>
        <w:tc>
          <w:tcPr>
            <w:tcW w:w="4395" w:type="dxa"/>
            <w:shd w:val="clear" w:color="auto" w:fill="auto"/>
          </w:tcPr>
          <w:p w:rsidR="00561AAB" w:rsidRPr="00561AAB" w:rsidRDefault="00561AAB" w:rsidP="00561AAB">
            <w:pPr>
              <w:spacing w:after="0" w:line="240" w:lineRule="auto"/>
              <w:contextualSpacing/>
              <w:jc w:val="center"/>
              <w:rPr>
                <w:rFonts w:ascii="Times New Roman" w:eastAsia="Calibri" w:hAnsi="Times New Roman" w:cs="Times New Roman"/>
                <w:sz w:val="24"/>
                <w:szCs w:val="24"/>
              </w:rPr>
            </w:pPr>
            <w:r w:rsidRPr="00561AAB">
              <w:rPr>
                <w:rFonts w:ascii="Times New Roman" w:eastAsia="Calibri" w:hAnsi="Times New Roman" w:cs="Times New Roman"/>
                <w:sz w:val="24"/>
                <w:szCs w:val="24"/>
              </w:rPr>
              <w:t>Тема программы ДПО (повышения квалификации)</w:t>
            </w:r>
          </w:p>
        </w:tc>
        <w:tc>
          <w:tcPr>
            <w:tcW w:w="3402" w:type="dxa"/>
            <w:shd w:val="clear" w:color="auto" w:fill="auto"/>
          </w:tcPr>
          <w:p w:rsidR="00561AAB" w:rsidRPr="00561AAB" w:rsidRDefault="00561AAB" w:rsidP="00561AAB">
            <w:pPr>
              <w:spacing w:after="0" w:line="240" w:lineRule="auto"/>
              <w:contextualSpacing/>
              <w:jc w:val="center"/>
              <w:rPr>
                <w:rFonts w:ascii="Times New Roman" w:eastAsia="Calibri" w:hAnsi="Times New Roman" w:cs="Times New Roman"/>
                <w:sz w:val="24"/>
                <w:szCs w:val="24"/>
              </w:rPr>
            </w:pPr>
            <w:r w:rsidRPr="00561AAB">
              <w:rPr>
                <w:rFonts w:ascii="Times New Roman" w:eastAsia="Calibri" w:hAnsi="Times New Roman" w:cs="Times New Roman"/>
                <w:sz w:val="24"/>
                <w:szCs w:val="24"/>
              </w:rPr>
              <w:t>Критерии отбора ОО, учителей для обучения по данной программе (например, ОО с аномально низкими результатами или все учителя по учебному предмету и т.п.)</w:t>
            </w:r>
          </w:p>
        </w:tc>
        <w:tc>
          <w:tcPr>
            <w:tcW w:w="1984" w:type="dxa"/>
          </w:tcPr>
          <w:p w:rsidR="00561AAB" w:rsidRPr="00561AAB" w:rsidRDefault="00561AAB" w:rsidP="00561AAB">
            <w:pPr>
              <w:spacing w:after="0" w:line="240" w:lineRule="auto"/>
              <w:contextualSpacing/>
              <w:jc w:val="center"/>
              <w:rPr>
                <w:rFonts w:ascii="Times New Roman" w:eastAsia="Calibri" w:hAnsi="Times New Roman" w:cs="Times New Roman"/>
                <w:sz w:val="24"/>
                <w:szCs w:val="24"/>
              </w:rPr>
            </w:pPr>
            <w:r w:rsidRPr="00561AAB">
              <w:rPr>
                <w:rFonts w:ascii="Times New Roman" w:eastAsia="Calibri" w:hAnsi="Times New Roman" w:cs="Times New Roman"/>
                <w:sz w:val="24"/>
                <w:szCs w:val="24"/>
              </w:rPr>
              <w:t>Перечень ОО (указать конкретно), учителя которых рекомендуются для обучения по данной программ</w:t>
            </w:r>
          </w:p>
        </w:tc>
      </w:tr>
      <w:tr w:rsidR="00561AAB" w:rsidRPr="00561AAB" w:rsidTr="009F70E8">
        <w:tc>
          <w:tcPr>
            <w:tcW w:w="709" w:type="dxa"/>
            <w:shd w:val="clear" w:color="auto" w:fill="auto"/>
          </w:tcPr>
          <w:p w:rsidR="00561AAB" w:rsidRPr="00561AAB" w:rsidRDefault="00561AAB" w:rsidP="00561AAB">
            <w:pPr>
              <w:spacing w:after="0" w:line="240" w:lineRule="auto"/>
              <w:contextualSpacing/>
              <w:jc w:val="center"/>
              <w:rPr>
                <w:rFonts w:ascii="Times New Roman" w:eastAsia="Calibri" w:hAnsi="Times New Roman" w:cs="Times New Roman"/>
                <w:sz w:val="24"/>
                <w:szCs w:val="24"/>
              </w:rPr>
            </w:pPr>
            <w:r w:rsidRPr="00561AAB">
              <w:rPr>
                <w:rFonts w:ascii="Times New Roman" w:eastAsia="Calibri" w:hAnsi="Times New Roman" w:cs="Times New Roman"/>
                <w:sz w:val="24"/>
                <w:szCs w:val="24"/>
              </w:rPr>
              <w:t>1</w:t>
            </w:r>
          </w:p>
        </w:tc>
        <w:tc>
          <w:tcPr>
            <w:tcW w:w="4395" w:type="dxa"/>
            <w:shd w:val="clear" w:color="auto" w:fill="auto"/>
          </w:tcPr>
          <w:p w:rsidR="00561AAB" w:rsidRPr="00561AAB" w:rsidRDefault="00561AAB" w:rsidP="009F70E8">
            <w:pPr>
              <w:spacing w:after="0" w:line="240" w:lineRule="auto"/>
              <w:jc w:val="both"/>
              <w:rPr>
                <w:rFonts w:ascii="Times New Roman" w:eastAsia="Calibri" w:hAnsi="Times New Roman" w:cs="Times New Roman"/>
                <w:sz w:val="24"/>
                <w:szCs w:val="24"/>
                <w:lang w:eastAsia="ru-RU"/>
              </w:rPr>
            </w:pPr>
            <w:r w:rsidRPr="00561AAB">
              <w:rPr>
                <w:rFonts w:ascii="Times New Roman" w:eastAsia="Calibri" w:hAnsi="Times New Roman" w:cs="Times New Roman"/>
                <w:color w:val="12222D"/>
                <w:sz w:val="24"/>
                <w:szCs w:val="24"/>
                <w:shd w:val="clear" w:color="auto" w:fill="FFFFFF"/>
                <w:lang w:eastAsia="ru-RU"/>
              </w:rPr>
              <w:t>Совершенствование профессиональных компетенций учителя в области работы с высоко мотивированными обучающимися</w:t>
            </w:r>
          </w:p>
        </w:tc>
        <w:tc>
          <w:tcPr>
            <w:tcW w:w="3402" w:type="dxa"/>
            <w:shd w:val="clear" w:color="auto" w:fill="auto"/>
          </w:tcPr>
          <w:p w:rsidR="00561AAB" w:rsidRPr="00561AAB" w:rsidRDefault="00561AAB" w:rsidP="009F70E8">
            <w:pPr>
              <w:spacing w:after="0" w:line="240" w:lineRule="auto"/>
              <w:contextualSpacing/>
              <w:jc w:val="both"/>
              <w:rPr>
                <w:rFonts w:ascii="Times New Roman" w:eastAsia="Calibri" w:hAnsi="Times New Roman" w:cs="Times New Roman"/>
                <w:sz w:val="24"/>
                <w:szCs w:val="24"/>
              </w:rPr>
            </w:pPr>
            <w:r w:rsidRPr="00561AAB">
              <w:rPr>
                <w:rFonts w:ascii="Times New Roman" w:eastAsia="Calibri" w:hAnsi="Times New Roman" w:cs="Times New Roman"/>
                <w:sz w:val="24"/>
                <w:szCs w:val="24"/>
              </w:rPr>
              <w:t>Все учителя по учебному предмету</w:t>
            </w:r>
          </w:p>
        </w:tc>
        <w:tc>
          <w:tcPr>
            <w:tcW w:w="1984" w:type="dxa"/>
          </w:tcPr>
          <w:p w:rsidR="00561AAB" w:rsidRPr="00561AAB" w:rsidRDefault="00561AAB" w:rsidP="009F70E8">
            <w:pPr>
              <w:spacing w:after="0" w:line="240" w:lineRule="auto"/>
              <w:contextualSpacing/>
              <w:jc w:val="both"/>
              <w:rPr>
                <w:rFonts w:ascii="Times New Roman" w:eastAsia="Calibri" w:hAnsi="Times New Roman" w:cs="Times New Roman"/>
                <w:sz w:val="24"/>
                <w:szCs w:val="24"/>
              </w:rPr>
            </w:pPr>
            <w:r w:rsidRPr="00561AAB">
              <w:rPr>
                <w:rFonts w:ascii="Times New Roman" w:eastAsia="Calibri" w:hAnsi="Times New Roman" w:cs="Times New Roman"/>
                <w:sz w:val="24"/>
                <w:szCs w:val="24"/>
              </w:rPr>
              <w:t>Все ОО</w:t>
            </w:r>
          </w:p>
        </w:tc>
      </w:tr>
    </w:tbl>
    <w:p w:rsidR="00561AAB" w:rsidRPr="009F70E8" w:rsidRDefault="00561AAB" w:rsidP="00BE51D4">
      <w:pPr>
        <w:keepNext/>
        <w:keepLines/>
        <w:numPr>
          <w:ilvl w:val="2"/>
          <w:numId w:val="22"/>
        </w:numPr>
        <w:tabs>
          <w:tab w:val="left" w:pos="567"/>
        </w:tabs>
        <w:spacing w:before="200" w:after="0" w:line="240" w:lineRule="auto"/>
        <w:ind w:left="1224"/>
        <w:jc w:val="both"/>
        <w:outlineLvl w:val="2"/>
        <w:rPr>
          <w:rFonts w:ascii="Times New Roman" w:eastAsia="SimSun" w:hAnsi="Times New Roman" w:cs="Times New Roman"/>
          <w:b/>
          <w:bCs/>
          <w:sz w:val="24"/>
          <w:szCs w:val="24"/>
          <w:lang w:eastAsia="ru-RU"/>
        </w:rPr>
      </w:pPr>
      <w:r w:rsidRPr="009F70E8">
        <w:rPr>
          <w:rFonts w:ascii="Times New Roman" w:eastAsia="SimSun" w:hAnsi="Times New Roman" w:cs="Times New Roman"/>
          <w:b/>
          <w:bCs/>
          <w:sz w:val="24"/>
          <w:szCs w:val="24"/>
          <w:lang w:eastAsia="ru-RU"/>
        </w:rPr>
        <w:t>Планируемые меры методической поддержки изучения учебных предметов в 2021-2022 уч.г. на региональном уровне, в том числе в ОО с аномально низкими результатами ЕГЭ 2021 г.</w:t>
      </w:r>
    </w:p>
    <w:p w:rsidR="00561AAB" w:rsidRPr="00561AAB" w:rsidRDefault="00561AAB" w:rsidP="00561AAB">
      <w:pPr>
        <w:keepNext/>
        <w:spacing w:line="240" w:lineRule="auto"/>
        <w:jc w:val="right"/>
        <w:rPr>
          <w:rFonts w:ascii="Times New Roman" w:eastAsia="Calibri" w:hAnsi="Times New Roman" w:cs="Times New Roman"/>
          <w:bCs/>
          <w:i/>
          <w:sz w:val="18"/>
          <w:szCs w:val="18"/>
          <w:lang w:eastAsia="ru-RU"/>
        </w:rPr>
      </w:pPr>
      <w:r w:rsidRPr="00561AAB">
        <w:rPr>
          <w:rFonts w:ascii="Times New Roman" w:eastAsia="Calibri" w:hAnsi="Times New Roman" w:cs="Times New Roman"/>
          <w:bCs/>
          <w:i/>
          <w:sz w:val="18"/>
          <w:szCs w:val="18"/>
          <w:lang w:eastAsia="ru-RU"/>
        </w:rPr>
        <w:t xml:space="preserve">Таблица </w:t>
      </w:r>
      <w:r w:rsidR="00623AAB" w:rsidRPr="00561AAB">
        <w:rPr>
          <w:rFonts w:ascii="Times New Roman" w:eastAsia="Calibri" w:hAnsi="Times New Roman" w:cs="Times New Roman"/>
          <w:bCs/>
          <w:i/>
          <w:sz w:val="18"/>
          <w:szCs w:val="18"/>
          <w:lang w:eastAsia="ru-RU"/>
        </w:rPr>
        <w:fldChar w:fldCharType="begin"/>
      </w:r>
      <w:r w:rsidRPr="00561AAB">
        <w:rPr>
          <w:rFonts w:ascii="Times New Roman" w:eastAsia="Calibri" w:hAnsi="Times New Roman" w:cs="Times New Roman"/>
          <w:bCs/>
          <w:i/>
          <w:sz w:val="18"/>
          <w:szCs w:val="18"/>
          <w:lang w:eastAsia="ru-RU"/>
        </w:rPr>
        <w:instrText xml:space="preserve"> STYLEREF 1 \s </w:instrText>
      </w:r>
      <w:r w:rsidR="00623AAB" w:rsidRPr="00561AAB">
        <w:rPr>
          <w:rFonts w:ascii="Times New Roman" w:eastAsia="Calibri" w:hAnsi="Times New Roman" w:cs="Times New Roman"/>
          <w:bCs/>
          <w:i/>
          <w:sz w:val="18"/>
          <w:szCs w:val="18"/>
          <w:lang w:eastAsia="ru-RU"/>
        </w:rPr>
        <w:fldChar w:fldCharType="separate"/>
      </w:r>
      <w:r w:rsidRPr="00561AAB">
        <w:rPr>
          <w:rFonts w:ascii="Times New Roman" w:eastAsia="Calibri" w:hAnsi="Times New Roman" w:cs="Times New Roman"/>
          <w:bCs/>
          <w:i/>
          <w:noProof/>
          <w:sz w:val="18"/>
          <w:szCs w:val="18"/>
          <w:lang w:eastAsia="ru-RU"/>
        </w:rPr>
        <w:t>2</w:t>
      </w:r>
      <w:r w:rsidR="00623AAB" w:rsidRPr="00561AAB">
        <w:rPr>
          <w:rFonts w:ascii="Times New Roman" w:eastAsia="Calibri" w:hAnsi="Times New Roman" w:cs="Times New Roman"/>
          <w:bCs/>
          <w:i/>
          <w:sz w:val="18"/>
          <w:szCs w:val="18"/>
          <w:lang w:eastAsia="ru-RU"/>
        </w:rPr>
        <w:fldChar w:fldCharType="end"/>
      </w:r>
      <w:r w:rsidRPr="00561AAB">
        <w:rPr>
          <w:rFonts w:ascii="Times New Roman" w:eastAsia="Calibri" w:hAnsi="Times New Roman" w:cs="Times New Roman"/>
          <w:bCs/>
          <w:i/>
          <w:sz w:val="18"/>
          <w:szCs w:val="18"/>
          <w:lang w:eastAsia="ru-RU"/>
        </w:rPr>
        <w:noBreakHyphen/>
      </w:r>
      <w:r w:rsidR="00623AAB" w:rsidRPr="00561AAB">
        <w:rPr>
          <w:rFonts w:ascii="Times New Roman" w:eastAsia="Calibri" w:hAnsi="Times New Roman" w:cs="Times New Roman"/>
          <w:bCs/>
          <w:i/>
          <w:sz w:val="18"/>
          <w:szCs w:val="18"/>
          <w:lang w:eastAsia="ru-RU"/>
        </w:rPr>
        <w:fldChar w:fldCharType="begin"/>
      </w:r>
      <w:r w:rsidRPr="00561AAB">
        <w:rPr>
          <w:rFonts w:ascii="Times New Roman" w:eastAsia="Calibri" w:hAnsi="Times New Roman" w:cs="Times New Roman"/>
          <w:bCs/>
          <w:i/>
          <w:sz w:val="18"/>
          <w:szCs w:val="18"/>
          <w:lang w:eastAsia="ru-RU"/>
        </w:rPr>
        <w:instrText xml:space="preserve"> SEQ Таблица \* ARABIC \s 1 </w:instrText>
      </w:r>
      <w:r w:rsidR="00623AAB" w:rsidRPr="00561AAB">
        <w:rPr>
          <w:rFonts w:ascii="Times New Roman" w:eastAsia="Calibri" w:hAnsi="Times New Roman" w:cs="Times New Roman"/>
          <w:bCs/>
          <w:i/>
          <w:sz w:val="18"/>
          <w:szCs w:val="18"/>
          <w:lang w:eastAsia="ru-RU"/>
        </w:rPr>
        <w:fldChar w:fldCharType="separate"/>
      </w:r>
      <w:r w:rsidRPr="00561AAB">
        <w:rPr>
          <w:rFonts w:ascii="Times New Roman" w:eastAsia="Calibri" w:hAnsi="Times New Roman" w:cs="Times New Roman"/>
          <w:bCs/>
          <w:i/>
          <w:noProof/>
          <w:sz w:val="18"/>
          <w:szCs w:val="18"/>
          <w:lang w:eastAsia="ru-RU"/>
        </w:rPr>
        <w:t>16</w:t>
      </w:r>
      <w:r w:rsidR="00623AAB" w:rsidRPr="00561AAB">
        <w:rPr>
          <w:rFonts w:ascii="Times New Roman" w:eastAsia="Calibri" w:hAnsi="Times New Roman" w:cs="Times New Roman"/>
          <w:bCs/>
          <w:i/>
          <w:sz w:val="18"/>
          <w:szCs w:val="18"/>
          <w:lang w:eastAsia="ru-RU"/>
        </w:rPr>
        <w:fldChar w:fldCharType="end"/>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76"/>
        <w:gridCol w:w="8505"/>
      </w:tblGrid>
      <w:tr w:rsidR="00561AAB" w:rsidRPr="00561AAB" w:rsidTr="009F70E8">
        <w:tc>
          <w:tcPr>
            <w:tcW w:w="709" w:type="dxa"/>
            <w:shd w:val="clear" w:color="auto" w:fill="auto"/>
          </w:tcPr>
          <w:p w:rsidR="00561AAB" w:rsidRPr="00561AAB" w:rsidRDefault="00561AAB" w:rsidP="00561AAB">
            <w:pPr>
              <w:spacing w:after="0" w:line="240" w:lineRule="auto"/>
              <w:contextualSpacing/>
              <w:jc w:val="center"/>
              <w:rPr>
                <w:rFonts w:ascii="Times New Roman" w:eastAsia="Calibri" w:hAnsi="Times New Roman" w:cs="Times New Roman"/>
                <w:sz w:val="24"/>
                <w:szCs w:val="24"/>
              </w:rPr>
            </w:pPr>
            <w:r w:rsidRPr="00561AAB">
              <w:rPr>
                <w:rFonts w:ascii="Times New Roman" w:eastAsia="Calibri" w:hAnsi="Times New Roman" w:cs="Times New Roman"/>
                <w:sz w:val="24"/>
                <w:szCs w:val="24"/>
              </w:rPr>
              <w:t>№</w:t>
            </w:r>
          </w:p>
        </w:tc>
        <w:tc>
          <w:tcPr>
            <w:tcW w:w="1276" w:type="dxa"/>
            <w:shd w:val="clear" w:color="auto" w:fill="auto"/>
          </w:tcPr>
          <w:p w:rsidR="00561AAB" w:rsidRPr="00561AAB" w:rsidRDefault="00561AAB" w:rsidP="00561AAB">
            <w:pPr>
              <w:spacing w:after="0" w:line="240" w:lineRule="auto"/>
              <w:contextualSpacing/>
              <w:jc w:val="center"/>
              <w:rPr>
                <w:rFonts w:ascii="Times New Roman" w:eastAsia="Calibri" w:hAnsi="Times New Roman" w:cs="Times New Roman"/>
                <w:sz w:val="24"/>
                <w:szCs w:val="24"/>
              </w:rPr>
            </w:pPr>
            <w:r w:rsidRPr="00561AAB">
              <w:rPr>
                <w:rFonts w:ascii="Times New Roman" w:eastAsia="Calibri" w:hAnsi="Times New Roman" w:cs="Times New Roman"/>
                <w:sz w:val="24"/>
                <w:szCs w:val="24"/>
              </w:rPr>
              <w:t>Дата</w:t>
            </w:r>
          </w:p>
          <w:p w:rsidR="00561AAB" w:rsidRPr="00561AAB" w:rsidRDefault="00561AAB" w:rsidP="00561AAB">
            <w:pPr>
              <w:spacing w:after="0" w:line="240" w:lineRule="auto"/>
              <w:contextualSpacing/>
              <w:jc w:val="center"/>
              <w:rPr>
                <w:rFonts w:ascii="Times New Roman" w:eastAsia="Calibri" w:hAnsi="Times New Roman" w:cs="Times New Roman"/>
                <w:sz w:val="24"/>
                <w:szCs w:val="24"/>
              </w:rPr>
            </w:pPr>
            <w:r w:rsidRPr="00561AAB">
              <w:rPr>
                <w:rFonts w:ascii="Times New Roman" w:eastAsia="Calibri" w:hAnsi="Times New Roman" w:cs="Times New Roman"/>
                <w:i/>
                <w:sz w:val="24"/>
                <w:szCs w:val="24"/>
              </w:rPr>
              <w:t>(месяц)</w:t>
            </w:r>
          </w:p>
        </w:tc>
        <w:tc>
          <w:tcPr>
            <w:tcW w:w="8505" w:type="dxa"/>
            <w:shd w:val="clear" w:color="auto" w:fill="auto"/>
          </w:tcPr>
          <w:p w:rsidR="00561AAB" w:rsidRPr="00561AAB" w:rsidRDefault="00561AAB" w:rsidP="00561AAB">
            <w:pPr>
              <w:spacing w:after="0" w:line="240" w:lineRule="auto"/>
              <w:contextualSpacing/>
              <w:jc w:val="center"/>
              <w:rPr>
                <w:rFonts w:ascii="Times New Roman" w:eastAsia="Calibri" w:hAnsi="Times New Roman" w:cs="Times New Roman"/>
                <w:sz w:val="24"/>
                <w:szCs w:val="24"/>
              </w:rPr>
            </w:pPr>
            <w:r w:rsidRPr="00561AAB">
              <w:rPr>
                <w:rFonts w:ascii="Times New Roman" w:eastAsia="Calibri" w:hAnsi="Times New Roman" w:cs="Times New Roman"/>
                <w:sz w:val="24"/>
                <w:szCs w:val="24"/>
              </w:rPr>
              <w:t>Мероприятие</w:t>
            </w:r>
          </w:p>
          <w:p w:rsidR="00561AAB" w:rsidRPr="00561AAB" w:rsidRDefault="00561AAB" w:rsidP="00561AAB">
            <w:pPr>
              <w:spacing w:after="0" w:line="240" w:lineRule="auto"/>
              <w:contextualSpacing/>
              <w:jc w:val="center"/>
              <w:rPr>
                <w:rFonts w:ascii="Times New Roman" w:eastAsia="Calibri" w:hAnsi="Times New Roman" w:cs="Times New Roman"/>
                <w:i/>
                <w:sz w:val="24"/>
                <w:szCs w:val="24"/>
              </w:rPr>
            </w:pPr>
            <w:r w:rsidRPr="00561AAB">
              <w:rPr>
                <w:rFonts w:ascii="Times New Roman" w:eastAsia="Calibri" w:hAnsi="Times New Roman" w:cs="Times New Roman"/>
                <w:i/>
                <w:sz w:val="24"/>
                <w:szCs w:val="24"/>
              </w:rPr>
              <w:t>(указать тему и организацию, которая планирует проведение мероприятия)</w:t>
            </w:r>
          </w:p>
        </w:tc>
      </w:tr>
      <w:tr w:rsidR="00561AAB" w:rsidRPr="00561AAB" w:rsidTr="009F70E8">
        <w:tc>
          <w:tcPr>
            <w:tcW w:w="709" w:type="dxa"/>
            <w:shd w:val="clear" w:color="auto" w:fill="auto"/>
          </w:tcPr>
          <w:p w:rsidR="00561AAB" w:rsidRPr="00561AAB" w:rsidRDefault="00561AAB" w:rsidP="00561AAB">
            <w:pPr>
              <w:spacing w:after="0" w:line="240" w:lineRule="auto"/>
              <w:contextualSpacing/>
              <w:jc w:val="center"/>
              <w:rPr>
                <w:rFonts w:ascii="Times New Roman" w:eastAsia="Calibri" w:hAnsi="Times New Roman" w:cs="Times New Roman"/>
                <w:sz w:val="24"/>
                <w:szCs w:val="24"/>
              </w:rPr>
            </w:pPr>
            <w:r w:rsidRPr="00561AAB">
              <w:rPr>
                <w:rFonts w:ascii="Times New Roman" w:eastAsia="Calibri" w:hAnsi="Times New Roman" w:cs="Times New Roman"/>
                <w:sz w:val="24"/>
                <w:szCs w:val="24"/>
              </w:rPr>
              <w:t>1</w:t>
            </w:r>
          </w:p>
        </w:tc>
        <w:tc>
          <w:tcPr>
            <w:tcW w:w="1276" w:type="dxa"/>
            <w:shd w:val="clear" w:color="auto" w:fill="auto"/>
          </w:tcPr>
          <w:p w:rsidR="00561AAB" w:rsidRPr="00561AAB" w:rsidRDefault="00561AAB" w:rsidP="00561AAB">
            <w:pPr>
              <w:spacing w:after="0" w:line="240" w:lineRule="auto"/>
              <w:contextualSpacing/>
              <w:rPr>
                <w:rFonts w:ascii="Times New Roman" w:eastAsia="Calibri" w:hAnsi="Times New Roman" w:cs="Times New Roman"/>
                <w:sz w:val="24"/>
                <w:szCs w:val="24"/>
              </w:rPr>
            </w:pPr>
            <w:r w:rsidRPr="00561AAB">
              <w:rPr>
                <w:rFonts w:ascii="Times New Roman" w:eastAsia="Calibri" w:hAnsi="Times New Roman" w:cs="Times New Roman"/>
                <w:sz w:val="24"/>
                <w:szCs w:val="24"/>
              </w:rPr>
              <w:t>сентябрь</w:t>
            </w:r>
          </w:p>
        </w:tc>
        <w:tc>
          <w:tcPr>
            <w:tcW w:w="8505" w:type="dxa"/>
            <w:shd w:val="clear" w:color="auto" w:fill="auto"/>
            <w:vAlign w:val="center"/>
          </w:tcPr>
          <w:p w:rsidR="00561AAB" w:rsidRPr="00561AAB" w:rsidRDefault="00561AAB" w:rsidP="00561AAB">
            <w:pPr>
              <w:spacing w:after="0" w:line="240" w:lineRule="auto"/>
              <w:rPr>
                <w:rFonts w:ascii="Times New Roman" w:eastAsia="Calibri" w:hAnsi="Times New Roman" w:cs="Times New Roman"/>
                <w:color w:val="000000"/>
                <w:sz w:val="24"/>
                <w:szCs w:val="24"/>
                <w:lang w:eastAsia="ru-RU"/>
              </w:rPr>
            </w:pPr>
            <w:r w:rsidRPr="00561AAB">
              <w:rPr>
                <w:rFonts w:ascii="Times New Roman" w:eastAsia="Calibri" w:hAnsi="Times New Roman" w:cs="Times New Roman"/>
                <w:color w:val="000000"/>
                <w:sz w:val="24"/>
                <w:szCs w:val="24"/>
                <w:lang w:eastAsia="ru-RU"/>
              </w:rPr>
              <w:t xml:space="preserve">Семинар «Анализ результатов ЕГЭ по информатике и ИКТ.  Актуальные проблемы и пути решения задачи повышения качества преподавания учебного предмета и уровня подготовки, учащихся к ЕГЭ», организация семинара с помощью вэб сервиса Яндекс телемост. </w:t>
            </w:r>
          </w:p>
        </w:tc>
      </w:tr>
      <w:tr w:rsidR="00561AAB" w:rsidRPr="00561AAB" w:rsidTr="009F70E8">
        <w:tc>
          <w:tcPr>
            <w:tcW w:w="709" w:type="dxa"/>
            <w:shd w:val="clear" w:color="auto" w:fill="auto"/>
          </w:tcPr>
          <w:p w:rsidR="00561AAB" w:rsidRPr="00561AAB" w:rsidRDefault="00561AAB" w:rsidP="00561AAB">
            <w:pPr>
              <w:spacing w:after="0" w:line="240" w:lineRule="auto"/>
              <w:contextualSpacing/>
              <w:jc w:val="center"/>
              <w:rPr>
                <w:rFonts w:ascii="Times New Roman" w:eastAsia="Calibri" w:hAnsi="Times New Roman" w:cs="Times New Roman"/>
                <w:sz w:val="24"/>
                <w:szCs w:val="24"/>
              </w:rPr>
            </w:pPr>
            <w:r w:rsidRPr="00561AAB">
              <w:rPr>
                <w:rFonts w:ascii="Times New Roman" w:eastAsia="Calibri" w:hAnsi="Times New Roman" w:cs="Times New Roman"/>
                <w:sz w:val="24"/>
                <w:szCs w:val="24"/>
              </w:rPr>
              <w:t>2</w:t>
            </w:r>
          </w:p>
        </w:tc>
        <w:tc>
          <w:tcPr>
            <w:tcW w:w="1276" w:type="dxa"/>
            <w:shd w:val="clear" w:color="auto" w:fill="auto"/>
          </w:tcPr>
          <w:p w:rsidR="00561AAB" w:rsidRPr="00561AAB" w:rsidRDefault="00561AAB" w:rsidP="00561AAB">
            <w:pPr>
              <w:spacing w:after="0" w:line="240" w:lineRule="auto"/>
              <w:contextualSpacing/>
              <w:rPr>
                <w:rFonts w:ascii="Times New Roman" w:eastAsia="Calibri" w:hAnsi="Times New Roman" w:cs="Times New Roman"/>
                <w:sz w:val="24"/>
                <w:szCs w:val="24"/>
              </w:rPr>
            </w:pPr>
            <w:r w:rsidRPr="00561AAB">
              <w:rPr>
                <w:rFonts w:ascii="Times New Roman" w:eastAsia="Calibri" w:hAnsi="Times New Roman" w:cs="Times New Roman"/>
                <w:sz w:val="24"/>
                <w:szCs w:val="24"/>
              </w:rPr>
              <w:t>март</w:t>
            </w:r>
          </w:p>
        </w:tc>
        <w:tc>
          <w:tcPr>
            <w:tcW w:w="8505" w:type="dxa"/>
            <w:shd w:val="clear" w:color="auto" w:fill="auto"/>
            <w:vAlign w:val="center"/>
          </w:tcPr>
          <w:p w:rsidR="00561AAB" w:rsidRPr="00561AAB" w:rsidRDefault="00561AAB" w:rsidP="00561AAB">
            <w:pPr>
              <w:spacing w:after="0" w:line="240" w:lineRule="auto"/>
              <w:rPr>
                <w:rFonts w:ascii="Times New Roman" w:eastAsia="Calibri" w:hAnsi="Times New Roman" w:cs="Times New Roman"/>
                <w:color w:val="000000"/>
                <w:sz w:val="24"/>
                <w:szCs w:val="24"/>
                <w:lang w:eastAsia="ru-RU"/>
              </w:rPr>
            </w:pPr>
            <w:r w:rsidRPr="00561AAB">
              <w:rPr>
                <w:rFonts w:ascii="Times New Roman" w:eastAsia="Calibri" w:hAnsi="Times New Roman" w:cs="Times New Roman"/>
                <w:color w:val="000000"/>
                <w:sz w:val="24"/>
                <w:szCs w:val="24"/>
                <w:lang w:eastAsia="ru-RU"/>
              </w:rPr>
              <w:t xml:space="preserve">Заседания районного методического объединения учителей информатики </w:t>
            </w:r>
            <w:r w:rsidRPr="00561AAB">
              <w:rPr>
                <w:rFonts w:ascii="Times New Roman" w:eastAsia="Calibri" w:hAnsi="Times New Roman" w:cs="Times New Roman"/>
                <w:color w:val="12222D"/>
                <w:sz w:val="24"/>
                <w:szCs w:val="24"/>
                <w:shd w:val="clear" w:color="auto" w:fill="FFFFFF"/>
                <w:lang w:eastAsia="ru-RU"/>
              </w:rPr>
              <w:t>«</w:t>
            </w:r>
            <w:r w:rsidRPr="00561AAB">
              <w:rPr>
                <w:rFonts w:ascii="Times New Roman" w:eastAsia="Calibri" w:hAnsi="Times New Roman" w:cs="Times New Roman"/>
                <w:color w:val="000000"/>
                <w:sz w:val="24"/>
                <w:szCs w:val="24"/>
                <w:shd w:val="clear" w:color="auto" w:fill="FFFFFF"/>
                <w:lang w:eastAsia="ru-RU"/>
              </w:rPr>
              <w:t>Формирование профессиональных компетенций учителя иностранного языка по вопросам контрольных измерительных материалов (КИМ) ЕГЭ по предмету</w:t>
            </w:r>
            <w:r w:rsidRPr="00561AAB">
              <w:rPr>
                <w:rFonts w:ascii="Times New Roman" w:eastAsia="Calibri" w:hAnsi="Times New Roman" w:cs="Times New Roman"/>
                <w:color w:val="12222D"/>
                <w:sz w:val="24"/>
                <w:szCs w:val="24"/>
                <w:shd w:val="clear" w:color="auto" w:fill="FFFFFF"/>
                <w:lang w:eastAsia="ru-RU"/>
              </w:rPr>
              <w:t xml:space="preserve">, </w:t>
            </w:r>
            <w:r w:rsidRPr="00561AAB">
              <w:rPr>
                <w:rFonts w:ascii="Times New Roman" w:eastAsia="Calibri" w:hAnsi="Times New Roman" w:cs="Times New Roman"/>
                <w:color w:val="000000"/>
                <w:sz w:val="24"/>
                <w:szCs w:val="24"/>
                <w:lang w:eastAsia="ru-RU"/>
              </w:rPr>
              <w:t>организация заседания с помощью вэб сервиса Яндекс телемост.</w:t>
            </w:r>
          </w:p>
        </w:tc>
      </w:tr>
    </w:tbl>
    <w:p w:rsidR="00561AAB" w:rsidRPr="00BE51D4" w:rsidRDefault="00561AAB" w:rsidP="00BE51D4">
      <w:pPr>
        <w:keepNext/>
        <w:keepLines/>
        <w:numPr>
          <w:ilvl w:val="2"/>
          <w:numId w:val="22"/>
        </w:numPr>
        <w:tabs>
          <w:tab w:val="left" w:pos="567"/>
        </w:tabs>
        <w:spacing w:before="200" w:after="0" w:line="240" w:lineRule="auto"/>
        <w:ind w:left="1224"/>
        <w:jc w:val="both"/>
        <w:outlineLvl w:val="2"/>
        <w:rPr>
          <w:rFonts w:ascii="Times New Roman" w:eastAsia="SimSun" w:hAnsi="Times New Roman" w:cs="Times New Roman"/>
          <w:b/>
          <w:bCs/>
          <w:sz w:val="28"/>
          <w:szCs w:val="24"/>
          <w:lang w:eastAsia="ru-RU"/>
        </w:rPr>
      </w:pPr>
      <w:r w:rsidRPr="00BE51D4">
        <w:rPr>
          <w:rFonts w:ascii="Times New Roman" w:eastAsia="SimSun" w:hAnsi="Times New Roman" w:cs="Times New Roman"/>
          <w:b/>
          <w:bCs/>
          <w:sz w:val="28"/>
          <w:szCs w:val="24"/>
          <w:lang w:eastAsia="ru-RU"/>
        </w:rPr>
        <w:t>Планируемые корректирующие диагностические работы с учетом результатов ЕГЭ 2021 г.</w:t>
      </w:r>
    </w:p>
    <w:p w:rsidR="00561AAB" w:rsidRPr="009F70E8" w:rsidRDefault="00561AAB" w:rsidP="00561AAB">
      <w:pPr>
        <w:keepNext/>
        <w:keepLines/>
        <w:tabs>
          <w:tab w:val="left" w:pos="567"/>
        </w:tabs>
        <w:spacing w:before="200" w:after="0" w:line="240" w:lineRule="auto"/>
        <w:jc w:val="both"/>
        <w:outlineLvl w:val="2"/>
        <w:rPr>
          <w:rFonts w:ascii="Times New Roman" w:eastAsia="SimSun" w:hAnsi="Times New Roman" w:cs="Times New Roman"/>
          <w:bCs/>
          <w:sz w:val="24"/>
          <w:szCs w:val="24"/>
          <w:lang w:eastAsia="ru-RU"/>
        </w:rPr>
      </w:pPr>
      <w:r w:rsidRPr="009F70E8">
        <w:rPr>
          <w:rFonts w:ascii="Times New Roman" w:eastAsia="SimSun" w:hAnsi="Times New Roman" w:cs="Times New Roman"/>
          <w:bCs/>
          <w:sz w:val="24"/>
          <w:szCs w:val="24"/>
          <w:lang w:eastAsia="ru-RU"/>
        </w:rPr>
        <w:t>В соответствии с графиком контрольных работ образовательных организаций</w:t>
      </w:r>
    </w:p>
    <w:p w:rsidR="00561AAB" w:rsidRPr="00561AAB" w:rsidRDefault="00561AAB" w:rsidP="00561AAB">
      <w:pPr>
        <w:tabs>
          <w:tab w:val="left" w:pos="8205"/>
        </w:tabs>
        <w:spacing w:after="0" w:line="240" w:lineRule="auto"/>
        <w:rPr>
          <w:rFonts w:ascii="Times New Roman" w:eastAsia="Calibri" w:hAnsi="Times New Roman" w:cs="Times New Roman"/>
          <w:sz w:val="24"/>
          <w:szCs w:val="24"/>
          <w:lang w:eastAsia="ru-RU"/>
        </w:rPr>
      </w:pPr>
      <w:r w:rsidRPr="00561AAB">
        <w:rPr>
          <w:rFonts w:ascii="Times New Roman" w:eastAsia="Calibri" w:hAnsi="Times New Roman" w:cs="Times New Roman"/>
          <w:sz w:val="24"/>
          <w:szCs w:val="24"/>
          <w:lang w:eastAsia="ru-RU"/>
        </w:rPr>
        <w:tab/>
      </w:r>
    </w:p>
    <w:p w:rsidR="00561AAB" w:rsidRPr="00BE51D4" w:rsidRDefault="00561AAB" w:rsidP="00BE51D4">
      <w:pPr>
        <w:keepNext/>
        <w:keepLines/>
        <w:numPr>
          <w:ilvl w:val="2"/>
          <w:numId w:val="22"/>
        </w:numPr>
        <w:tabs>
          <w:tab w:val="left" w:pos="567"/>
        </w:tabs>
        <w:spacing w:before="200" w:after="0" w:line="240" w:lineRule="auto"/>
        <w:ind w:left="1224"/>
        <w:jc w:val="both"/>
        <w:outlineLvl w:val="2"/>
        <w:rPr>
          <w:rFonts w:ascii="Times New Roman" w:eastAsia="SimSun" w:hAnsi="Times New Roman" w:cs="Times New Roman"/>
          <w:b/>
          <w:bCs/>
          <w:sz w:val="28"/>
          <w:szCs w:val="24"/>
          <w:lang w:eastAsia="ru-RU"/>
        </w:rPr>
      </w:pPr>
      <w:r w:rsidRPr="00BE51D4">
        <w:rPr>
          <w:rFonts w:ascii="Times New Roman" w:eastAsia="SimSun" w:hAnsi="Times New Roman" w:cs="Times New Roman"/>
          <w:b/>
          <w:bCs/>
          <w:sz w:val="28"/>
          <w:szCs w:val="24"/>
          <w:lang w:eastAsia="ru-RU"/>
        </w:rPr>
        <w:t>Трансляция эффективных педагогических практик ОО с наиболее высокими результатами ЕГЭ 2021 г.</w:t>
      </w:r>
    </w:p>
    <w:p w:rsidR="00561AAB" w:rsidRPr="00561AAB" w:rsidRDefault="00561AAB" w:rsidP="00561AAB">
      <w:pPr>
        <w:keepNext/>
        <w:spacing w:line="240" w:lineRule="auto"/>
        <w:jc w:val="right"/>
        <w:rPr>
          <w:rFonts w:ascii="Times New Roman" w:eastAsia="Calibri" w:hAnsi="Times New Roman" w:cs="Times New Roman"/>
          <w:bCs/>
          <w:i/>
          <w:sz w:val="18"/>
          <w:szCs w:val="18"/>
          <w:lang w:eastAsia="ru-RU"/>
        </w:rPr>
      </w:pPr>
      <w:r w:rsidRPr="00561AAB">
        <w:rPr>
          <w:rFonts w:ascii="Times New Roman" w:eastAsia="Calibri" w:hAnsi="Times New Roman" w:cs="Times New Roman"/>
          <w:bCs/>
          <w:i/>
          <w:sz w:val="18"/>
          <w:szCs w:val="18"/>
          <w:lang w:eastAsia="ru-RU"/>
        </w:rPr>
        <w:t xml:space="preserve">Таблица </w:t>
      </w:r>
      <w:r w:rsidR="00623AAB" w:rsidRPr="00561AAB">
        <w:rPr>
          <w:rFonts w:ascii="Times New Roman" w:eastAsia="Calibri" w:hAnsi="Times New Roman" w:cs="Times New Roman"/>
          <w:bCs/>
          <w:i/>
          <w:sz w:val="18"/>
          <w:szCs w:val="18"/>
          <w:lang w:eastAsia="ru-RU"/>
        </w:rPr>
        <w:fldChar w:fldCharType="begin"/>
      </w:r>
      <w:r w:rsidRPr="00561AAB">
        <w:rPr>
          <w:rFonts w:ascii="Times New Roman" w:eastAsia="Calibri" w:hAnsi="Times New Roman" w:cs="Times New Roman"/>
          <w:bCs/>
          <w:i/>
          <w:sz w:val="18"/>
          <w:szCs w:val="18"/>
          <w:lang w:eastAsia="ru-RU"/>
        </w:rPr>
        <w:instrText xml:space="preserve"> STYLEREF 1 \s </w:instrText>
      </w:r>
      <w:r w:rsidR="00623AAB" w:rsidRPr="00561AAB">
        <w:rPr>
          <w:rFonts w:ascii="Times New Roman" w:eastAsia="Calibri" w:hAnsi="Times New Roman" w:cs="Times New Roman"/>
          <w:bCs/>
          <w:i/>
          <w:sz w:val="18"/>
          <w:szCs w:val="18"/>
          <w:lang w:eastAsia="ru-RU"/>
        </w:rPr>
        <w:fldChar w:fldCharType="separate"/>
      </w:r>
      <w:r w:rsidRPr="00561AAB">
        <w:rPr>
          <w:rFonts w:ascii="Times New Roman" w:eastAsia="Calibri" w:hAnsi="Times New Roman" w:cs="Times New Roman"/>
          <w:bCs/>
          <w:i/>
          <w:noProof/>
          <w:sz w:val="18"/>
          <w:szCs w:val="18"/>
          <w:lang w:eastAsia="ru-RU"/>
        </w:rPr>
        <w:t>2</w:t>
      </w:r>
      <w:r w:rsidR="00623AAB" w:rsidRPr="00561AAB">
        <w:rPr>
          <w:rFonts w:ascii="Times New Roman" w:eastAsia="Calibri" w:hAnsi="Times New Roman" w:cs="Times New Roman"/>
          <w:bCs/>
          <w:i/>
          <w:sz w:val="18"/>
          <w:szCs w:val="18"/>
          <w:lang w:eastAsia="ru-RU"/>
        </w:rPr>
        <w:fldChar w:fldCharType="end"/>
      </w:r>
      <w:r w:rsidRPr="00561AAB">
        <w:rPr>
          <w:rFonts w:ascii="Times New Roman" w:eastAsia="Calibri" w:hAnsi="Times New Roman" w:cs="Times New Roman"/>
          <w:bCs/>
          <w:i/>
          <w:sz w:val="18"/>
          <w:szCs w:val="18"/>
          <w:lang w:eastAsia="ru-RU"/>
        </w:rPr>
        <w:noBreakHyphen/>
      </w:r>
      <w:r w:rsidR="00623AAB" w:rsidRPr="00561AAB">
        <w:rPr>
          <w:rFonts w:ascii="Times New Roman" w:eastAsia="Calibri" w:hAnsi="Times New Roman" w:cs="Times New Roman"/>
          <w:bCs/>
          <w:i/>
          <w:sz w:val="18"/>
          <w:szCs w:val="18"/>
          <w:lang w:eastAsia="ru-RU"/>
        </w:rPr>
        <w:fldChar w:fldCharType="begin"/>
      </w:r>
      <w:r w:rsidRPr="00561AAB">
        <w:rPr>
          <w:rFonts w:ascii="Times New Roman" w:eastAsia="Calibri" w:hAnsi="Times New Roman" w:cs="Times New Roman"/>
          <w:bCs/>
          <w:i/>
          <w:sz w:val="18"/>
          <w:szCs w:val="18"/>
          <w:lang w:eastAsia="ru-RU"/>
        </w:rPr>
        <w:instrText xml:space="preserve"> SEQ Таблица \* ARABIC \s 1 </w:instrText>
      </w:r>
      <w:r w:rsidR="00623AAB" w:rsidRPr="00561AAB">
        <w:rPr>
          <w:rFonts w:ascii="Times New Roman" w:eastAsia="Calibri" w:hAnsi="Times New Roman" w:cs="Times New Roman"/>
          <w:bCs/>
          <w:i/>
          <w:sz w:val="18"/>
          <w:szCs w:val="18"/>
          <w:lang w:eastAsia="ru-RU"/>
        </w:rPr>
        <w:fldChar w:fldCharType="separate"/>
      </w:r>
      <w:r w:rsidRPr="00561AAB">
        <w:rPr>
          <w:rFonts w:ascii="Times New Roman" w:eastAsia="Calibri" w:hAnsi="Times New Roman" w:cs="Times New Roman"/>
          <w:bCs/>
          <w:i/>
          <w:noProof/>
          <w:sz w:val="18"/>
          <w:szCs w:val="18"/>
          <w:lang w:eastAsia="ru-RU"/>
        </w:rPr>
        <w:t>17</w:t>
      </w:r>
      <w:r w:rsidR="00623AAB" w:rsidRPr="00561AAB">
        <w:rPr>
          <w:rFonts w:ascii="Times New Roman" w:eastAsia="Calibri" w:hAnsi="Times New Roman" w:cs="Times New Roman"/>
          <w:bCs/>
          <w:i/>
          <w:sz w:val="18"/>
          <w:szCs w:val="18"/>
          <w:lang w:eastAsia="ru-RU"/>
        </w:rPr>
        <w:fldChar w:fldCharType="end"/>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1104"/>
        <w:gridCol w:w="8079"/>
      </w:tblGrid>
      <w:tr w:rsidR="00561AAB" w:rsidRPr="00561AAB" w:rsidTr="009F70E8">
        <w:tc>
          <w:tcPr>
            <w:tcW w:w="598" w:type="dxa"/>
            <w:shd w:val="clear" w:color="auto" w:fill="auto"/>
          </w:tcPr>
          <w:p w:rsidR="00561AAB" w:rsidRPr="00561AAB" w:rsidRDefault="00561AAB" w:rsidP="00561AAB">
            <w:pPr>
              <w:spacing w:after="0" w:line="240" w:lineRule="auto"/>
              <w:contextualSpacing/>
              <w:jc w:val="center"/>
              <w:rPr>
                <w:rFonts w:ascii="Times New Roman" w:eastAsia="Calibri" w:hAnsi="Times New Roman" w:cs="Times New Roman"/>
                <w:sz w:val="24"/>
                <w:szCs w:val="24"/>
              </w:rPr>
            </w:pPr>
            <w:r w:rsidRPr="00561AAB">
              <w:rPr>
                <w:rFonts w:ascii="Times New Roman" w:eastAsia="Calibri" w:hAnsi="Times New Roman" w:cs="Times New Roman"/>
                <w:sz w:val="24"/>
                <w:szCs w:val="24"/>
              </w:rPr>
              <w:t>№</w:t>
            </w:r>
          </w:p>
        </w:tc>
        <w:tc>
          <w:tcPr>
            <w:tcW w:w="1104" w:type="dxa"/>
            <w:shd w:val="clear" w:color="auto" w:fill="auto"/>
          </w:tcPr>
          <w:p w:rsidR="00561AAB" w:rsidRPr="00561AAB" w:rsidRDefault="00561AAB" w:rsidP="00561AAB">
            <w:pPr>
              <w:spacing w:after="0" w:line="240" w:lineRule="auto"/>
              <w:contextualSpacing/>
              <w:jc w:val="center"/>
              <w:rPr>
                <w:rFonts w:ascii="Times New Roman" w:eastAsia="Calibri" w:hAnsi="Times New Roman" w:cs="Times New Roman"/>
                <w:sz w:val="24"/>
                <w:szCs w:val="24"/>
              </w:rPr>
            </w:pPr>
            <w:r w:rsidRPr="00561AAB">
              <w:rPr>
                <w:rFonts w:ascii="Times New Roman" w:eastAsia="Calibri" w:hAnsi="Times New Roman" w:cs="Times New Roman"/>
                <w:sz w:val="24"/>
                <w:szCs w:val="24"/>
              </w:rPr>
              <w:t>Дата</w:t>
            </w:r>
          </w:p>
          <w:p w:rsidR="00561AAB" w:rsidRPr="00561AAB" w:rsidRDefault="00561AAB" w:rsidP="00561AAB">
            <w:pPr>
              <w:spacing w:after="0" w:line="240" w:lineRule="auto"/>
              <w:contextualSpacing/>
              <w:jc w:val="center"/>
              <w:rPr>
                <w:rFonts w:ascii="Times New Roman" w:eastAsia="Calibri" w:hAnsi="Times New Roman" w:cs="Times New Roman"/>
                <w:sz w:val="24"/>
                <w:szCs w:val="24"/>
              </w:rPr>
            </w:pPr>
            <w:r w:rsidRPr="00561AAB">
              <w:rPr>
                <w:rFonts w:ascii="Times New Roman" w:eastAsia="Calibri" w:hAnsi="Times New Roman" w:cs="Times New Roman"/>
                <w:i/>
                <w:sz w:val="24"/>
                <w:szCs w:val="24"/>
              </w:rPr>
              <w:t>(месяц)</w:t>
            </w:r>
          </w:p>
        </w:tc>
        <w:tc>
          <w:tcPr>
            <w:tcW w:w="8079" w:type="dxa"/>
            <w:shd w:val="clear" w:color="auto" w:fill="auto"/>
          </w:tcPr>
          <w:p w:rsidR="00561AAB" w:rsidRPr="00561AAB" w:rsidRDefault="00561AAB" w:rsidP="00561AAB">
            <w:pPr>
              <w:spacing w:after="0" w:line="240" w:lineRule="auto"/>
              <w:contextualSpacing/>
              <w:jc w:val="center"/>
              <w:rPr>
                <w:rFonts w:ascii="Times New Roman" w:eastAsia="Calibri" w:hAnsi="Times New Roman" w:cs="Times New Roman"/>
                <w:sz w:val="24"/>
                <w:szCs w:val="24"/>
              </w:rPr>
            </w:pPr>
            <w:r w:rsidRPr="00561AAB">
              <w:rPr>
                <w:rFonts w:ascii="Times New Roman" w:eastAsia="Calibri" w:hAnsi="Times New Roman" w:cs="Times New Roman"/>
                <w:sz w:val="24"/>
                <w:szCs w:val="24"/>
              </w:rPr>
              <w:t>Мероприятие</w:t>
            </w:r>
          </w:p>
          <w:p w:rsidR="00561AAB" w:rsidRPr="00561AAB" w:rsidRDefault="00561AAB" w:rsidP="00561AAB">
            <w:pPr>
              <w:spacing w:after="0" w:line="240" w:lineRule="auto"/>
              <w:contextualSpacing/>
              <w:jc w:val="center"/>
              <w:rPr>
                <w:rFonts w:ascii="Times New Roman" w:eastAsia="Calibri" w:hAnsi="Times New Roman" w:cs="Times New Roman"/>
                <w:i/>
                <w:sz w:val="24"/>
                <w:szCs w:val="24"/>
              </w:rPr>
            </w:pPr>
            <w:r w:rsidRPr="00561AAB">
              <w:rPr>
                <w:rFonts w:ascii="Times New Roman" w:eastAsia="Calibri" w:hAnsi="Times New Roman" w:cs="Times New Roman"/>
                <w:i/>
                <w:sz w:val="24"/>
                <w:szCs w:val="24"/>
              </w:rPr>
              <w:t>(указать формат, тему и организацию, которая планирует проведение мероприятия)</w:t>
            </w:r>
          </w:p>
        </w:tc>
      </w:tr>
      <w:tr w:rsidR="00561AAB" w:rsidRPr="00561AAB" w:rsidTr="009F70E8">
        <w:tc>
          <w:tcPr>
            <w:tcW w:w="598" w:type="dxa"/>
            <w:shd w:val="clear" w:color="auto" w:fill="auto"/>
          </w:tcPr>
          <w:p w:rsidR="00561AAB" w:rsidRPr="00561AAB" w:rsidRDefault="00561AAB" w:rsidP="00561AAB">
            <w:pPr>
              <w:spacing w:after="0" w:line="240" w:lineRule="auto"/>
              <w:contextualSpacing/>
              <w:jc w:val="center"/>
              <w:rPr>
                <w:rFonts w:ascii="Times New Roman" w:eastAsia="Calibri" w:hAnsi="Times New Roman" w:cs="Times New Roman"/>
                <w:sz w:val="24"/>
                <w:szCs w:val="24"/>
              </w:rPr>
            </w:pPr>
            <w:r w:rsidRPr="00561AAB">
              <w:rPr>
                <w:rFonts w:ascii="Times New Roman" w:eastAsia="Calibri" w:hAnsi="Times New Roman" w:cs="Times New Roman"/>
                <w:sz w:val="24"/>
                <w:szCs w:val="24"/>
              </w:rPr>
              <w:t>1</w:t>
            </w:r>
          </w:p>
        </w:tc>
        <w:tc>
          <w:tcPr>
            <w:tcW w:w="1104" w:type="dxa"/>
            <w:shd w:val="clear" w:color="auto" w:fill="auto"/>
          </w:tcPr>
          <w:p w:rsidR="00561AAB" w:rsidRPr="00561AAB" w:rsidRDefault="00561AAB" w:rsidP="00561AAB">
            <w:pPr>
              <w:spacing w:after="0" w:line="240" w:lineRule="auto"/>
              <w:contextualSpacing/>
              <w:rPr>
                <w:rFonts w:ascii="Times New Roman" w:eastAsia="Calibri" w:hAnsi="Times New Roman" w:cs="Times New Roman"/>
                <w:sz w:val="24"/>
                <w:szCs w:val="24"/>
              </w:rPr>
            </w:pPr>
            <w:r w:rsidRPr="00561AAB">
              <w:rPr>
                <w:rFonts w:ascii="Times New Roman" w:eastAsia="Calibri" w:hAnsi="Times New Roman" w:cs="Times New Roman"/>
                <w:sz w:val="24"/>
                <w:szCs w:val="24"/>
              </w:rPr>
              <w:t>ноябрь</w:t>
            </w:r>
          </w:p>
        </w:tc>
        <w:tc>
          <w:tcPr>
            <w:tcW w:w="8079" w:type="dxa"/>
            <w:shd w:val="clear" w:color="auto" w:fill="auto"/>
            <w:vAlign w:val="center"/>
          </w:tcPr>
          <w:p w:rsidR="00561AAB" w:rsidRPr="00561AAB" w:rsidRDefault="00561AAB" w:rsidP="009F70E8">
            <w:pPr>
              <w:spacing w:after="0" w:line="240" w:lineRule="auto"/>
              <w:jc w:val="both"/>
              <w:rPr>
                <w:rFonts w:ascii="Times New Roman" w:eastAsia="Calibri" w:hAnsi="Times New Roman" w:cs="Times New Roman"/>
                <w:color w:val="000000"/>
                <w:sz w:val="24"/>
                <w:szCs w:val="24"/>
                <w:lang w:eastAsia="ru-RU"/>
              </w:rPr>
            </w:pPr>
            <w:r w:rsidRPr="00561AAB">
              <w:rPr>
                <w:rFonts w:ascii="Times New Roman" w:eastAsia="Calibri" w:hAnsi="Times New Roman" w:cs="Times New Roman"/>
                <w:color w:val="000000"/>
                <w:sz w:val="24"/>
                <w:szCs w:val="24"/>
                <w:shd w:val="clear" w:color="auto" w:fill="FFFFFF"/>
                <w:lang w:eastAsia="ru-RU"/>
              </w:rPr>
              <w:t>Семинар для учителей   информатики «</w:t>
            </w:r>
            <w:r w:rsidRPr="00561AAB">
              <w:rPr>
                <w:rFonts w:ascii="Times New Roman" w:eastAsia="Calibri" w:hAnsi="Times New Roman" w:cs="Times New Roman"/>
                <w:color w:val="000000"/>
                <w:sz w:val="24"/>
                <w:szCs w:val="24"/>
                <w:lang w:eastAsia="ru-RU"/>
              </w:rPr>
              <w:t>Эффективные педагогические практики преподавания информатики в контексте ФГОС»</w:t>
            </w:r>
          </w:p>
        </w:tc>
      </w:tr>
    </w:tbl>
    <w:p w:rsidR="00561AAB" w:rsidRPr="00561AAB" w:rsidRDefault="00561AAB" w:rsidP="00BE51D4">
      <w:pPr>
        <w:keepNext/>
        <w:keepLines/>
        <w:numPr>
          <w:ilvl w:val="2"/>
          <w:numId w:val="22"/>
        </w:numPr>
        <w:tabs>
          <w:tab w:val="left" w:pos="567"/>
        </w:tabs>
        <w:spacing w:before="200" w:after="0" w:line="240" w:lineRule="auto"/>
        <w:ind w:left="1224"/>
        <w:outlineLvl w:val="2"/>
        <w:rPr>
          <w:rFonts w:ascii="Times New Roman" w:eastAsia="SimSun" w:hAnsi="Times New Roman" w:cs="Times New Roman"/>
          <w:bCs/>
          <w:sz w:val="28"/>
          <w:szCs w:val="24"/>
          <w:lang w:eastAsia="ru-RU"/>
        </w:rPr>
      </w:pPr>
      <w:r w:rsidRPr="00561AAB">
        <w:rPr>
          <w:rFonts w:ascii="Times New Roman" w:eastAsia="SimSun" w:hAnsi="Times New Roman" w:cs="Times New Roman"/>
          <w:bCs/>
          <w:sz w:val="28"/>
          <w:szCs w:val="24"/>
          <w:lang w:eastAsia="ru-RU"/>
        </w:rPr>
        <w:t>Работа по другим направлениям</w:t>
      </w:r>
    </w:p>
    <w:p w:rsidR="00561AAB" w:rsidRPr="00561AAB" w:rsidRDefault="00561AAB" w:rsidP="00561AAB">
      <w:pPr>
        <w:spacing w:after="0" w:line="240" w:lineRule="auto"/>
        <w:rPr>
          <w:rFonts w:ascii="Times New Roman" w:eastAsia="Calibri" w:hAnsi="Times New Roman" w:cs="Times New Roman"/>
          <w:i/>
          <w:iCs/>
          <w:sz w:val="24"/>
          <w:szCs w:val="24"/>
          <w:lang w:eastAsia="ru-RU"/>
        </w:rPr>
      </w:pPr>
      <w:r w:rsidRPr="00561AAB">
        <w:rPr>
          <w:rFonts w:ascii="Times New Roman" w:eastAsia="Calibri" w:hAnsi="Times New Roman" w:cs="Times New Roman"/>
          <w:i/>
          <w:iCs/>
          <w:sz w:val="24"/>
          <w:szCs w:val="24"/>
          <w:lang w:eastAsia="ru-RU"/>
        </w:rPr>
        <w:t>Указываются предложения составителей отчета (при наличии)</w:t>
      </w:r>
    </w:p>
    <w:p w:rsidR="00561AAB" w:rsidRPr="00561AAB" w:rsidRDefault="00561AAB" w:rsidP="00561AAB">
      <w:pPr>
        <w:keepNext/>
        <w:keepLines/>
        <w:spacing w:before="480" w:after="0" w:line="240" w:lineRule="auto"/>
        <w:jc w:val="center"/>
        <w:outlineLvl w:val="0"/>
        <w:rPr>
          <w:rFonts w:ascii="Cambria" w:eastAsia="SimSun" w:hAnsi="Cambria" w:cs="Times New Roman"/>
          <w:b/>
          <w:bCs/>
          <w:sz w:val="28"/>
          <w:szCs w:val="28"/>
          <w:lang w:eastAsia="ru-RU"/>
        </w:rPr>
      </w:pPr>
      <w:r w:rsidRPr="00561AAB">
        <w:rPr>
          <w:rFonts w:ascii="Cambria" w:eastAsia="SimSun" w:hAnsi="Cambria" w:cs="Times New Roman"/>
          <w:b/>
          <w:bCs/>
          <w:sz w:val="28"/>
          <w:szCs w:val="28"/>
          <w:lang w:eastAsia="ru-RU"/>
        </w:rPr>
        <w:t xml:space="preserve">СОСТАВИТЕЛИ ОТЧЕТА: </w:t>
      </w:r>
    </w:p>
    <w:p w:rsidR="00561AAB" w:rsidRPr="009F70E8" w:rsidRDefault="00561AAB" w:rsidP="00561AAB">
      <w:pPr>
        <w:spacing w:after="0" w:line="360" w:lineRule="auto"/>
        <w:ind w:left="284" w:right="-284" w:hanging="851"/>
        <w:jc w:val="center"/>
        <w:rPr>
          <w:rFonts w:ascii="Times New Roman" w:eastAsia="Calibri" w:hAnsi="Times New Roman" w:cs="Times New Roman"/>
          <w:b/>
          <w:sz w:val="28"/>
          <w:szCs w:val="28"/>
          <w:lang w:eastAsia="ru-RU"/>
        </w:rPr>
      </w:pPr>
      <w:r w:rsidRPr="00561AAB">
        <w:rPr>
          <w:rFonts w:ascii="Times New Roman" w:eastAsia="Calibri" w:hAnsi="Times New Roman" w:cs="Times New Roman"/>
          <w:sz w:val="28"/>
          <w:szCs w:val="28"/>
          <w:lang w:eastAsia="ru-RU"/>
        </w:rPr>
        <w:t xml:space="preserve">Наименование организации, проводящей анализ результатов ЕГЭ по предмету </w:t>
      </w:r>
      <w:r w:rsidRPr="009F70E8">
        <w:rPr>
          <w:rFonts w:ascii="Times New Roman" w:eastAsia="Calibri" w:hAnsi="Times New Roman" w:cs="Times New Roman"/>
          <w:b/>
          <w:sz w:val="28"/>
          <w:szCs w:val="28"/>
          <w:lang w:eastAsia="ru-RU"/>
        </w:rPr>
        <w:t>Информатика и ИКТ</w:t>
      </w:r>
    </w:p>
    <w:p w:rsidR="00561AAB" w:rsidRPr="009F70E8" w:rsidRDefault="009F70E8" w:rsidP="00561AAB">
      <w:pPr>
        <w:spacing w:after="0" w:line="360" w:lineRule="auto"/>
        <w:ind w:left="284" w:right="-284" w:hanging="851"/>
        <w:jc w:val="center"/>
        <w:rPr>
          <w:rFonts w:ascii="Times New Roman" w:eastAsia="Calibri" w:hAnsi="Times New Roman" w:cs="Times New Roman"/>
          <w:b/>
          <w:sz w:val="28"/>
          <w:szCs w:val="28"/>
          <w:lang w:eastAsia="ru-RU"/>
        </w:rPr>
      </w:pPr>
      <w:r w:rsidRPr="009F70E8">
        <w:rPr>
          <w:rFonts w:ascii="Times New Roman" w:eastAsia="Calibri" w:hAnsi="Times New Roman" w:cs="Times New Roman"/>
          <w:b/>
          <w:sz w:val="28"/>
          <w:szCs w:val="28"/>
          <w:lang w:eastAsia="ru-RU"/>
        </w:rPr>
        <w:t>ГБОУ ДПО ИПК РО РИ</w:t>
      </w:r>
    </w:p>
    <w:p w:rsidR="00561AAB" w:rsidRPr="00561AAB" w:rsidRDefault="00561AAB" w:rsidP="00561AAB">
      <w:pPr>
        <w:spacing w:after="0" w:line="240" w:lineRule="auto"/>
        <w:ind w:left="284" w:right="-284" w:hanging="851"/>
        <w:jc w:val="center"/>
        <w:rPr>
          <w:rFonts w:ascii="Times New Roman" w:eastAsia="Calibri" w:hAnsi="Times New Roman" w:cs="Times New Roman"/>
          <w:sz w:val="28"/>
          <w:szCs w:val="28"/>
          <w:lang w:eastAsia="ru-RU"/>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3317"/>
        <w:gridCol w:w="3318"/>
        <w:gridCol w:w="2467"/>
      </w:tblGrid>
      <w:tr w:rsidR="00561AAB" w:rsidRPr="00561AAB" w:rsidTr="009F70E8">
        <w:tc>
          <w:tcPr>
            <w:tcW w:w="396" w:type="dxa"/>
          </w:tcPr>
          <w:p w:rsidR="00561AAB" w:rsidRPr="00561AAB" w:rsidRDefault="009F70E8" w:rsidP="00561AAB">
            <w:pPr>
              <w:spacing w:after="0" w:line="240" w:lineRule="auto"/>
              <w:jc w:val="both"/>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1</w:t>
            </w:r>
          </w:p>
        </w:tc>
        <w:tc>
          <w:tcPr>
            <w:tcW w:w="3317" w:type="dxa"/>
            <w:shd w:val="clear" w:color="auto" w:fill="auto"/>
          </w:tcPr>
          <w:p w:rsidR="00561AAB" w:rsidRPr="00561AAB" w:rsidRDefault="00561AAB" w:rsidP="00561AAB">
            <w:pPr>
              <w:spacing w:after="0" w:line="240" w:lineRule="auto"/>
              <w:jc w:val="both"/>
              <w:rPr>
                <w:rFonts w:ascii="Times New Roman" w:eastAsia="Calibri" w:hAnsi="Times New Roman" w:cs="Times New Roman"/>
                <w:i/>
                <w:iCs/>
                <w:sz w:val="24"/>
                <w:szCs w:val="24"/>
                <w:lang w:eastAsia="ru-RU"/>
              </w:rPr>
            </w:pPr>
            <w:r w:rsidRPr="00561AAB">
              <w:rPr>
                <w:rFonts w:ascii="Times New Roman" w:eastAsia="Calibri" w:hAnsi="Times New Roman" w:cs="Times New Roman"/>
                <w:i/>
                <w:iCs/>
                <w:sz w:val="24"/>
                <w:szCs w:val="24"/>
                <w:lang w:eastAsia="ru-RU"/>
              </w:rPr>
              <w:t>Ответственный специалист, выполнявший анализ результатов ЕГЭ по предмету</w:t>
            </w:r>
            <w:r w:rsidRPr="00561AAB">
              <w:rPr>
                <w:rFonts w:ascii="Times New Roman" w:eastAsia="Calibri" w:hAnsi="Times New Roman" w:cs="Times New Roman"/>
                <w:i/>
                <w:iCs/>
                <w:sz w:val="24"/>
                <w:szCs w:val="24"/>
                <w:vertAlign w:val="superscript"/>
                <w:lang w:eastAsia="ru-RU"/>
              </w:rPr>
              <w:footnoteReference w:id="68"/>
            </w:r>
          </w:p>
        </w:tc>
        <w:tc>
          <w:tcPr>
            <w:tcW w:w="3318" w:type="dxa"/>
            <w:shd w:val="clear" w:color="auto" w:fill="auto"/>
          </w:tcPr>
          <w:p w:rsidR="00561AAB" w:rsidRPr="009F70E8" w:rsidRDefault="009F70E8" w:rsidP="009F70E8">
            <w:pPr>
              <w:spacing w:after="0" w:line="240" w:lineRule="auto"/>
              <w:jc w:val="center"/>
              <w:rPr>
                <w:rFonts w:ascii="Times New Roman" w:eastAsia="Calibri" w:hAnsi="Times New Roman" w:cs="Times New Roman"/>
                <w:iCs/>
                <w:sz w:val="24"/>
                <w:szCs w:val="24"/>
                <w:lang w:eastAsia="ru-RU"/>
              </w:rPr>
            </w:pPr>
            <w:r w:rsidRPr="009F70E8">
              <w:rPr>
                <w:rFonts w:ascii="Times New Roman" w:eastAsia="Calibri" w:hAnsi="Times New Roman" w:cs="Times New Roman"/>
                <w:iCs/>
                <w:sz w:val="24"/>
                <w:szCs w:val="24"/>
                <w:lang w:eastAsia="ru-RU"/>
              </w:rPr>
              <w:t>Яндиев Арсен Зуятдинович методист ГБОУ ДПО ИПК РО РИ по ИКТ и информатике</w:t>
            </w:r>
          </w:p>
        </w:tc>
        <w:tc>
          <w:tcPr>
            <w:tcW w:w="2467" w:type="dxa"/>
          </w:tcPr>
          <w:p w:rsidR="00561AAB" w:rsidRPr="009F70E8" w:rsidRDefault="009F70E8" w:rsidP="009F70E8">
            <w:pPr>
              <w:spacing w:after="0" w:line="240" w:lineRule="auto"/>
              <w:jc w:val="center"/>
              <w:rPr>
                <w:rFonts w:ascii="Times New Roman" w:eastAsia="Calibri" w:hAnsi="Times New Roman" w:cs="Times New Roman"/>
                <w:iCs/>
                <w:sz w:val="24"/>
                <w:szCs w:val="24"/>
                <w:lang w:eastAsia="ru-RU"/>
              </w:rPr>
            </w:pPr>
            <w:r w:rsidRPr="009F70E8">
              <w:rPr>
                <w:rFonts w:ascii="Times New Roman" w:eastAsia="Calibri" w:hAnsi="Times New Roman" w:cs="Times New Roman"/>
                <w:iCs/>
                <w:sz w:val="24"/>
                <w:szCs w:val="24"/>
                <w:lang w:eastAsia="ru-RU"/>
              </w:rPr>
              <w:t>-</w:t>
            </w:r>
          </w:p>
        </w:tc>
      </w:tr>
    </w:tbl>
    <w:p w:rsidR="0093238A" w:rsidRDefault="0093238A" w:rsidP="0093238A"/>
    <w:p w:rsidR="0093238A" w:rsidRDefault="0093238A" w:rsidP="00202358"/>
    <w:p w:rsidR="0093238A" w:rsidRPr="00FC6BBF" w:rsidRDefault="0093238A" w:rsidP="00485D35">
      <w:pPr>
        <w:pStyle w:val="1"/>
        <w:rPr>
          <w:rStyle w:val="ae"/>
          <w:rFonts w:ascii="Times New Roman" w:hAnsi="Times New Roman"/>
          <w:b/>
          <w:bCs/>
          <w:sz w:val="24"/>
          <w:szCs w:val="22"/>
        </w:rPr>
      </w:pPr>
      <w:r w:rsidRPr="00FC6BBF">
        <w:t xml:space="preserve">Методический анализ результатов </w:t>
      </w:r>
      <w:r>
        <w:t>ЕГЭ</w:t>
      </w:r>
      <w:r>
        <w:rPr>
          <w:rStyle w:val="a6"/>
        </w:rPr>
        <w:footnoteReference w:id="69"/>
      </w:r>
      <w:r w:rsidRPr="00FC6BBF">
        <w:t xml:space="preserve"> </w:t>
      </w:r>
      <w:r w:rsidRPr="00FC6BBF">
        <w:br/>
      </w:r>
      <w:r w:rsidRPr="00FC6BBF">
        <w:rPr>
          <w:rStyle w:val="ae"/>
          <w:rFonts w:ascii="Times New Roman" w:hAnsi="Times New Roman"/>
          <w:b/>
          <w:bCs/>
          <w:sz w:val="20"/>
          <w:szCs w:val="20"/>
        </w:rPr>
        <w:br/>
      </w:r>
      <w:r w:rsidRPr="00FC6BBF">
        <w:rPr>
          <w:rStyle w:val="ae"/>
          <w:rFonts w:ascii="Times New Roman" w:hAnsi="Times New Roman"/>
          <w:b/>
          <w:bCs/>
          <w:sz w:val="32"/>
        </w:rPr>
        <w:t>по____</w:t>
      </w:r>
      <w:r>
        <w:rPr>
          <w:rStyle w:val="ae"/>
          <w:rFonts w:ascii="Times New Roman" w:hAnsi="Times New Roman"/>
          <w:b/>
          <w:bCs/>
          <w:sz w:val="32"/>
        </w:rPr>
        <w:t>Географии</w:t>
      </w:r>
      <w:r w:rsidRPr="00FC6BBF">
        <w:rPr>
          <w:rStyle w:val="ae"/>
          <w:rFonts w:ascii="Times New Roman" w:hAnsi="Times New Roman"/>
          <w:b/>
          <w:bCs/>
          <w:sz w:val="32"/>
        </w:rPr>
        <w:t>_______</w:t>
      </w:r>
      <w:r w:rsidRPr="00FC6BBF">
        <w:rPr>
          <w:rStyle w:val="ae"/>
          <w:rFonts w:ascii="Times New Roman" w:hAnsi="Times New Roman"/>
          <w:b/>
          <w:bCs/>
          <w:sz w:val="32"/>
        </w:rPr>
        <w:br/>
      </w:r>
      <w:r w:rsidRPr="00FC6BBF">
        <w:rPr>
          <w:rStyle w:val="ae"/>
          <w:rFonts w:ascii="Times New Roman" w:hAnsi="Times New Roman"/>
          <w:b/>
          <w:bCs/>
          <w:sz w:val="24"/>
          <w:szCs w:val="22"/>
        </w:rPr>
        <w:t>(учебный предмет)</w:t>
      </w:r>
    </w:p>
    <w:p w:rsidR="0093238A" w:rsidRPr="00FC6BBF" w:rsidRDefault="0093238A" w:rsidP="0093238A">
      <w:pPr>
        <w:pStyle w:val="2"/>
        <w:jc w:val="center"/>
        <w:rPr>
          <w:rFonts w:ascii="Times New Roman" w:hAnsi="Times New Roman"/>
          <w:b/>
          <w:bCs/>
          <w:color w:val="auto"/>
          <w:sz w:val="28"/>
          <w:szCs w:val="28"/>
        </w:rPr>
      </w:pPr>
      <w:r w:rsidRPr="00FC6BBF">
        <w:rPr>
          <w:rFonts w:ascii="Times New Roman" w:hAnsi="Times New Roman"/>
          <w:b/>
          <w:bCs/>
          <w:color w:val="auto"/>
          <w:sz w:val="28"/>
          <w:szCs w:val="28"/>
        </w:rPr>
        <w:t>РАЗДЕЛ 1. ХАРАКТЕРИСТИКА УЧАСТНИКОВ ЕГЭ</w:t>
      </w:r>
      <w:r>
        <w:rPr>
          <w:rFonts w:ascii="Times New Roman" w:hAnsi="Times New Roman"/>
          <w:b/>
          <w:bCs/>
          <w:color w:val="auto"/>
          <w:sz w:val="28"/>
          <w:szCs w:val="28"/>
        </w:rPr>
        <w:br/>
      </w:r>
      <w:r w:rsidRPr="00FC6BBF">
        <w:rPr>
          <w:rFonts w:ascii="Times New Roman" w:hAnsi="Times New Roman"/>
          <w:b/>
          <w:bCs/>
          <w:color w:val="auto"/>
          <w:sz w:val="28"/>
          <w:szCs w:val="28"/>
        </w:rPr>
        <w:t xml:space="preserve"> ПО УЧЕБНОМУ ПРЕДМЕТУ</w:t>
      </w:r>
    </w:p>
    <w:p w:rsidR="0093238A" w:rsidRPr="00F579AB" w:rsidRDefault="0093238A" w:rsidP="0093238A">
      <w:pPr>
        <w:ind w:left="568" w:hanging="568"/>
        <w:jc w:val="both"/>
      </w:pPr>
    </w:p>
    <w:p w:rsidR="0093238A" w:rsidRPr="00FC6BBF" w:rsidRDefault="0093238A" w:rsidP="00BE51D4">
      <w:pPr>
        <w:pStyle w:val="3"/>
        <w:numPr>
          <w:ilvl w:val="1"/>
          <w:numId w:val="22"/>
        </w:numPr>
        <w:tabs>
          <w:tab w:val="left" w:pos="142"/>
        </w:tabs>
        <w:ind w:left="426" w:hanging="852"/>
        <w:rPr>
          <w:rFonts w:ascii="Times New Roman" w:hAnsi="Times New Roman"/>
        </w:rPr>
      </w:pPr>
      <w:r w:rsidRPr="00FC6BBF">
        <w:rPr>
          <w:rFonts w:ascii="Times New Roman" w:hAnsi="Times New Roman"/>
        </w:rPr>
        <w:t>Количество участников ЕГЭ по учебному предмету (за 3</w:t>
      </w:r>
      <w:r>
        <w:rPr>
          <w:rFonts w:ascii="Times New Roman" w:hAnsi="Times New Roman"/>
        </w:rPr>
        <w:t> </w:t>
      </w:r>
      <w:r w:rsidRPr="00FC6BBF">
        <w:rPr>
          <w:rFonts w:ascii="Times New Roman" w:hAnsi="Times New Roman"/>
        </w:rPr>
        <w:t>года)</w:t>
      </w:r>
    </w:p>
    <w:p w:rsidR="0093238A" w:rsidRPr="00AD3663" w:rsidRDefault="0093238A" w:rsidP="0093238A">
      <w:pPr>
        <w:pStyle w:val="af"/>
        <w:keepNext/>
      </w:pPr>
      <w:r w:rsidRPr="00F579AB">
        <w:t xml:space="preserve">Таблица </w:t>
      </w:r>
      <w:fldSimple w:instr=" STYLEREF 1 \s ">
        <w:r w:rsidR="00A15014">
          <w:rPr>
            <w:noProof/>
          </w:rPr>
          <w:t>4</w:t>
        </w:r>
      </w:fldSimple>
      <w:r>
        <w:noBreakHyphen/>
      </w:r>
      <w:fldSimple w:instr=" SEQ Таблица \* ARABIC \s 1 ">
        <w:r w:rsidR="00A15014">
          <w:rPr>
            <w:noProof/>
          </w:rPr>
          <w:t>1</w:t>
        </w:r>
      </w:fldSimple>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93238A" w:rsidRPr="00634251" w:rsidTr="0093238A">
        <w:tc>
          <w:tcPr>
            <w:tcW w:w="1629" w:type="pct"/>
            <w:gridSpan w:val="2"/>
          </w:tcPr>
          <w:p w:rsidR="0093238A" w:rsidRPr="00B86ACD" w:rsidRDefault="0093238A" w:rsidP="0093238A">
            <w:pPr>
              <w:tabs>
                <w:tab w:val="left" w:pos="10320"/>
              </w:tabs>
              <w:jc w:val="center"/>
              <w:rPr>
                <w:b/>
                <w:noProof/>
                <w:lang w:val="en-US"/>
              </w:rPr>
            </w:pPr>
            <w:r w:rsidRPr="00634251">
              <w:rPr>
                <w:b/>
                <w:noProof/>
              </w:rPr>
              <w:t>20</w:t>
            </w:r>
            <w:r>
              <w:rPr>
                <w:b/>
                <w:noProof/>
                <w:lang w:val="en-US"/>
              </w:rPr>
              <w:t>19</w:t>
            </w:r>
          </w:p>
        </w:tc>
        <w:tc>
          <w:tcPr>
            <w:tcW w:w="1633" w:type="pct"/>
            <w:gridSpan w:val="2"/>
          </w:tcPr>
          <w:p w:rsidR="0093238A" w:rsidRPr="00634251" w:rsidRDefault="0093238A" w:rsidP="0093238A">
            <w:pPr>
              <w:tabs>
                <w:tab w:val="left" w:pos="10320"/>
              </w:tabs>
              <w:jc w:val="center"/>
              <w:rPr>
                <w:b/>
                <w:noProof/>
              </w:rPr>
            </w:pPr>
            <w:r w:rsidRPr="00634251">
              <w:rPr>
                <w:b/>
                <w:noProof/>
              </w:rPr>
              <w:t>20</w:t>
            </w:r>
            <w:r>
              <w:rPr>
                <w:b/>
                <w:noProof/>
                <w:lang w:val="en-US"/>
              </w:rPr>
              <w:t>20</w:t>
            </w:r>
          </w:p>
        </w:tc>
        <w:tc>
          <w:tcPr>
            <w:tcW w:w="1737" w:type="pct"/>
            <w:gridSpan w:val="2"/>
          </w:tcPr>
          <w:p w:rsidR="0093238A" w:rsidRPr="00B86ACD" w:rsidRDefault="0093238A" w:rsidP="0093238A">
            <w:pPr>
              <w:tabs>
                <w:tab w:val="left" w:pos="10320"/>
              </w:tabs>
              <w:jc w:val="center"/>
              <w:rPr>
                <w:b/>
                <w:noProof/>
                <w:lang w:val="en-US"/>
              </w:rPr>
            </w:pPr>
            <w:r w:rsidRPr="00634251">
              <w:rPr>
                <w:b/>
                <w:noProof/>
              </w:rPr>
              <w:t>202</w:t>
            </w:r>
            <w:r>
              <w:rPr>
                <w:b/>
                <w:noProof/>
                <w:lang w:val="en-US"/>
              </w:rPr>
              <w:t>1</w:t>
            </w:r>
          </w:p>
        </w:tc>
      </w:tr>
      <w:tr w:rsidR="0093238A" w:rsidRPr="00634251" w:rsidTr="0093238A">
        <w:tc>
          <w:tcPr>
            <w:tcW w:w="815" w:type="pct"/>
            <w:vAlign w:val="center"/>
          </w:tcPr>
          <w:p w:rsidR="0093238A" w:rsidRPr="00634251" w:rsidRDefault="0093238A" w:rsidP="0093238A">
            <w:pPr>
              <w:tabs>
                <w:tab w:val="left" w:pos="10320"/>
              </w:tabs>
              <w:jc w:val="center"/>
              <w:rPr>
                <w:noProof/>
              </w:rPr>
            </w:pPr>
            <w:r w:rsidRPr="00634251">
              <w:rPr>
                <w:noProof/>
              </w:rPr>
              <w:t>чел.</w:t>
            </w:r>
          </w:p>
        </w:tc>
        <w:tc>
          <w:tcPr>
            <w:tcW w:w="815"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c>
          <w:tcPr>
            <w:tcW w:w="817" w:type="pct"/>
            <w:vAlign w:val="center"/>
          </w:tcPr>
          <w:p w:rsidR="0093238A" w:rsidRPr="00634251" w:rsidRDefault="0093238A" w:rsidP="0093238A">
            <w:pPr>
              <w:tabs>
                <w:tab w:val="left" w:pos="10320"/>
              </w:tabs>
              <w:jc w:val="center"/>
              <w:rPr>
                <w:noProof/>
              </w:rPr>
            </w:pPr>
            <w:r w:rsidRPr="00634251">
              <w:rPr>
                <w:noProof/>
              </w:rPr>
              <w:t>чел.</w:t>
            </w:r>
          </w:p>
        </w:tc>
        <w:tc>
          <w:tcPr>
            <w:tcW w:w="816"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c>
          <w:tcPr>
            <w:tcW w:w="816" w:type="pct"/>
            <w:vAlign w:val="center"/>
          </w:tcPr>
          <w:p w:rsidR="0093238A" w:rsidRPr="00634251" w:rsidRDefault="0093238A" w:rsidP="0093238A">
            <w:pPr>
              <w:tabs>
                <w:tab w:val="left" w:pos="10320"/>
              </w:tabs>
              <w:jc w:val="center"/>
              <w:rPr>
                <w:noProof/>
              </w:rPr>
            </w:pPr>
            <w:r w:rsidRPr="00634251">
              <w:rPr>
                <w:noProof/>
              </w:rPr>
              <w:t>чел.</w:t>
            </w:r>
          </w:p>
        </w:tc>
        <w:tc>
          <w:tcPr>
            <w:tcW w:w="921"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r>
      <w:tr w:rsidR="0093238A" w:rsidRPr="00634251" w:rsidTr="0093238A">
        <w:tc>
          <w:tcPr>
            <w:tcW w:w="815" w:type="pct"/>
            <w:vAlign w:val="center"/>
          </w:tcPr>
          <w:p w:rsidR="0093238A" w:rsidRPr="00CA1D48" w:rsidRDefault="0093238A" w:rsidP="0093238A">
            <w:pPr>
              <w:jc w:val="center"/>
              <w:rPr>
                <w:rFonts w:ascii="Arial" w:hAnsi="Arial" w:cs="Arial"/>
                <w:color w:val="000000"/>
                <w:sz w:val="20"/>
                <w:szCs w:val="20"/>
              </w:rPr>
            </w:pPr>
            <w:r>
              <w:rPr>
                <w:rFonts w:ascii="Arial" w:hAnsi="Arial" w:cs="Arial"/>
                <w:color w:val="000000"/>
                <w:sz w:val="20"/>
                <w:szCs w:val="20"/>
              </w:rPr>
              <w:t>10</w:t>
            </w:r>
          </w:p>
        </w:tc>
        <w:tc>
          <w:tcPr>
            <w:tcW w:w="815" w:type="pct"/>
            <w:vAlign w:val="bottom"/>
          </w:tcPr>
          <w:p w:rsidR="0093238A" w:rsidRPr="00CA1D48" w:rsidRDefault="0093238A" w:rsidP="0093238A">
            <w:pPr>
              <w:jc w:val="center"/>
              <w:rPr>
                <w:rFonts w:ascii="Arial" w:hAnsi="Arial" w:cs="Arial"/>
                <w:color w:val="000000"/>
                <w:sz w:val="20"/>
                <w:szCs w:val="20"/>
              </w:rPr>
            </w:pPr>
            <w:r>
              <w:rPr>
                <w:rFonts w:ascii="Arial" w:hAnsi="Arial" w:cs="Arial"/>
                <w:color w:val="000000"/>
                <w:sz w:val="20"/>
                <w:szCs w:val="20"/>
              </w:rPr>
              <w:t>0,36</w:t>
            </w:r>
          </w:p>
        </w:tc>
        <w:tc>
          <w:tcPr>
            <w:tcW w:w="817" w:type="pct"/>
            <w:vAlign w:val="center"/>
          </w:tcPr>
          <w:p w:rsidR="0093238A" w:rsidRPr="00634251" w:rsidRDefault="0093238A" w:rsidP="0093238A">
            <w:pPr>
              <w:tabs>
                <w:tab w:val="left" w:pos="10320"/>
              </w:tabs>
              <w:jc w:val="center"/>
              <w:rPr>
                <w:noProof/>
              </w:rPr>
            </w:pPr>
            <w:r>
              <w:rPr>
                <w:noProof/>
              </w:rPr>
              <w:t>4</w:t>
            </w:r>
          </w:p>
        </w:tc>
        <w:tc>
          <w:tcPr>
            <w:tcW w:w="816" w:type="pct"/>
            <w:vAlign w:val="center"/>
          </w:tcPr>
          <w:p w:rsidR="0093238A" w:rsidRPr="00634251" w:rsidRDefault="0093238A" w:rsidP="0093238A">
            <w:pPr>
              <w:tabs>
                <w:tab w:val="left" w:pos="10320"/>
              </w:tabs>
              <w:jc w:val="center"/>
              <w:rPr>
                <w:noProof/>
              </w:rPr>
            </w:pPr>
            <w:r>
              <w:rPr>
                <w:noProof/>
              </w:rPr>
              <w:t>0,20</w:t>
            </w:r>
          </w:p>
        </w:tc>
        <w:tc>
          <w:tcPr>
            <w:tcW w:w="816" w:type="pct"/>
            <w:vAlign w:val="bottom"/>
          </w:tcPr>
          <w:p w:rsidR="0093238A" w:rsidRPr="00634251" w:rsidRDefault="0093238A" w:rsidP="0093238A">
            <w:pPr>
              <w:jc w:val="center"/>
            </w:pPr>
            <w:r>
              <w:t>15</w:t>
            </w:r>
          </w:p>
        </w:tc>
        <w:tc>
          <w:tcPr>
            <w:tcW w:w="921" w:type="pct"/>
            <w:vAlign w:val="bottom"/>
          </w:tcPr>
          <w:p w:rsidR="0093238A" w:rsidRPr="00634251" w:rsidRDefault="0093238A" w:rsidP="0093238A">
            <w:pPr>
              <w:jc w:val="center"/>
            </w:pPr>
            <w:r>
              <w:t>0,68</w:t>
            </w:r>
          </w:p>
        </w:tc>
      </w:tr>
    </w:tbl>
    <w:p w:rsidR="0093238A" w:rsidRPr="00FA4B3A" w:rsidRDefault="0093238A" w:rsidP="0093238A">
      <w:pPr>
        <w:pStyle w:val="ad"/>
        <w:spacing w:after="0" w:line="240" w:lineRule="auto"/>
        <w:ind w:left="1080"/>
        <w:rPr>
          <w:rFonts w:ascii="Times New Roman" w:hAnsi="Times New Roman"/>
          <w:sz w:val="24"/>
          <w:szCs w:val="24"/>
        </w:rPr>
      </w:pPr>
    </w:p>
    <w:p w:rsidR="0093238A" w:rsidRPr="00715B99" w:rsidRDefault="0093238A" w:rsidP="00BE51D4">
      <w:pPr>
        <w:pStyle w:val="3"/>
        <w:numPr>
          <w:ilvl w:val="1"/>
          <w:numId w:val="22"/>
        </w:numPr>
        <w:tabs>
          <w:tab w:val="left" w:pos="142"/>
        </w:tabs>
        <w:ind w:left="426" w:hanging="852"/>
        <w:rPr>
          <w:rFonts w:ascii="Times New Roman" w:hAnsi="Times New Roman"/>
        </w:rPr>
      </w:pPr>
      <w:r w:rsidRPr="00FC6BBF">
        <w:rPr>
          <w:rFonts w:ascii="Times New Roman" w:hAnsi="Times New Roman"/>
        </w:rPr>
        <w:t>Процентное соотношение юношей и девушек, участвующих в ЕГЭ</w:t>
      </w:r>
    </w:p>
    <w:p w:rsidR="0093238A" w:rsidRPr="00FC6BBF" w:rsidRDefault="0093238A" w:rsidP="0093238A">
      <w:pPr>
        <w:pStyle w:val="af"/>
        <w:keepNext/>
      </w:pPr>
      <w:r w:rsidRPr="00FC6BBF">
        <w:t xml:space="preserve">Таблица </w:t>
      </w:r>
      <w:fldSimple w:instr=" STYLEREF 1 \s ">
        <w:r w:rsidR="00A15014">
          <w:rPr>
            <w:noProof/>
          </w:rPr>
          <w:t>4</w:t>
        </w:r>
      </w:fldSimple>
      <w:r>
        <w:noBreakHyphen/>
      </w:r>
      <w:fldSimple w:instr=" SEQ Таблица \* ARABIC \s 1 ">
        <w:r w:rsidR="00A15014">
          <w:rPr>
            <w:noProof/>
          </w:rPr>
          <w:t>2</w:t>
        </w:r>
      </w:fldSimple>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93238A" w:rsidRPr="00634251" w:rsidTr="0093238A">
        <w:tc>
          <w:tcPr>
            <w:tcW w:w="774" w:type="pct"/>
            <w:vMerge w:val="restart"/>
            <w:vAlign w:val="center"/>
          </w:tcPr>
          <w:p w:rsidR="0093238A" w:rsidRPr="00634251" w:rsidRDefault="0093238A" w:rsidP="0093238A">
            <w:pPr>
              <w:tabs>
                <w:tab w:val="left" w:pos="10320"/>
              </w:tabs>
              <w:jc w:val="center"/>
              <w:rPr>
                <w:b/>
                <w:noProof/>
              </w:rPr>
            </w:pPr>
            <w:r w:rsidRPr="00634251">
              <w:rPr>
                <w:b/>
                <w:noProof/>
              </w:rPr>
              <w:t>Пол</w:t>
            </w:r>
          </w:p>
        </w:tc>
        <w:tc>
          <w:tcPr>
            <w:tcW w:w="1408" w:type="pct"/>
            <w:gridSpan w:val="2"/>
          </w:tcPr>
          <w:p w:rsidR="0093238A" w:rsidRPr="00634251" w:rsidRDefault="0093238A" w:rsidP="0093238A">
            <w:pPr>
              <w:tabs>
                <w:tab w:val="left" w:pos="10320"/>
              </w:tabs>
              <w:jc w:val="center"/>
              <w:rPr>
                <w:b/>
                <w:noProof/>
              </w:rPr>
            </w:pPr>
            <w:r>
              <w:rPr>
                <w:b/>
                <w:noProof/>
              </w:rPr>
              <w:t>2019</w:t>
            </w:r>
          </w:p>
        </w:tc>
        <w:tc>
          <w:tcPr>
            <w:tcW w:w="1409" w:type="pct"/>
            <w:gridSpan w:val="2"/>
          </w:tcPr>
          <w:p w:rsidR="0093238A" w:rsidRPr="00634251" w:rsidRDefault="0093238A" w:rsidP="0093238A">
            <w:pPr>
              <w:tabs>
                <w:tab w:val="left" w:pos="10320"/>
              </w:tabs>
              <w:jc w:val="center"/>
              <w:rPr>
                <w:b/>
                <w:noProof/>
              </w:rPr>
            </w:pPr>
            <w:r>
              <w:rPr>
                <w:b/>
                <w:noProof/>
              </w:rPr>
              <w:t>2020</w:t>
            </w:r>
          </w:p>
        </w:tc>
        <w:tc>
          <w:tcPr>
            <w:tcW w:w="1408" w:type="pct"/>
            <w:gridSpan w:val="2"/>
          </w:tcPr>
          <w:p w:rsidR="0093238A" w:rsidRPr="00634251" w:rsidRDefault="0093238A" w:rsidP="0093238A">
            <w:pPr>
              <w:tabs>
                <w:tab w:val="left" w:pos="10320"/>
              </w:tabs>
              <w:jc w:val="center"/>
              <w:rPr>
                <w:b/>
                <w:noProof/>
              </w:rPr>
            </w:pPr>
            <w:r>
              <w:rPr>
                <w:b/>
                <w:noProof/>
              </w:rPr>
              <w:t>2021</w:t>
            </w:r>
          </w:p>
        </w:tc>
      </w:tr>
      <w:tr w:rsidR="0093238A" w:rsidRPr="00634251" w:rsidTr="0093238A">
        <w:tc>
          <w:tcPr>
            <w:tcW w:w="774" w:type="pct"/>
            <w:vMerge/>
          </w:tcPr>
          <w:p w:rsidR="0093238A" w:rsidRPr="00634251" w:rsidRDefault="0093238A" w:rsidP="0093238A">
            <w:pPr>
              <w:tabs>
                <w:tab w:val="left" w:pos="10320"/>
              </w:tabs>
              <w:rPr>
                <w:b/>
                <w:noProof/>
              </w:rPr>
            </w:pPr>
          </w:p>
        </w:tc>
        <w:tc>
          <w:tcPr>
            <w:tcW w:w="352" w:type="pct"/>
            <w:vAlign w:val="center"/>
          </w:tcPr>
          <w:p w:rsidR="0093238A" w:rsidRPr="00634251" w:rsidRDefault="0093238A" w:rsidP="0093238A">
            <w:pPr>
              <w:tabs>
                <w:tab w:val="left" w:pos="10320"/>
              </w:tabs>
              <w:jc w:val="center"/>
              <w:rPr>
                <w:noProof/>
              </w:rPr>
            </w:pPr>
            <w:r w:rsidRPr="00634251">
              <w:rPr>
                <w:noProof/>
              </w:rPr>
              <w:t>чел.</w:t>
            </w:r>
          </w:p>
        </w:tc>
        <w:tc>
          <w:tcPr>
            <w:tcW w:w="1056"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c>
          <w:tcPr>
            <w:tcW w:w="353" w:type="pct"/>
            <w:vAlign w:val="center"/>
          </w:tcPr>
          <w:p w:rsidR="0093238A" w:rsidRPr="00634251" w:rsidRDefault="0093238A" w:rsidP="0093238A">
            <w:pPr>
              <w:tabs>
                <w:tab w:val="left" w:pos="10320"/>
              </w:tabs>
              <w:jc w:val="center"/>
              <w:rPr>
                <w:noProof/>
              </w:rPr>
            </w:pPr>
            <w:r w:rsidRPr="00634251">
              <w:rPr>
                <w:noProof/>
              </w:rPr>
              <w:t>чел.</w:t>
            </w:r>
          </w:p>
        </w:tc>
        <w:tc>
          <w:tcPr>
            <w:tcW w:w="1056"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c>
          <w:tcPr>
            <w:tcW w:w="352" w:type="pct"/>
            <w:vAlign w:val="center"/>
          </w:tcPr>
          <w:p w:rsidR="0093238A" w:rsidRPr="00634251" w:rsidRDefault="0093238A" w:rsidP="0093238A">
            <w:pPr>
              <w:tabs>
                <w:tab w:val="left" w:pos="10320"/>
              </w:tabs>
              <w:jc w:val="center"/>
              <w:rPr>
                <w:noProof/>
              </w:rPr>
            </w:pPr>
            <w:r w:rsidRPr="00634251">
              <w:rPr>
                <w:noProof/>
              </w:rPr>
              <w:t>чел.</w:t>
            </w:r>
          </w:p>
        </w:tc>
        <w:tc>
          <w:tcPr>
            <w:tcW w:w="1056" w:type="pct"/>
            <w:vAlign w:val="center"/>
          </w:tcPr>
          <w:p w:rsidR="0093238A" w:rsidRPr="00634251" w:rsidRDefault="0093238A" w:rsidP="0093238A">
            <w:pPr>
              <w:tabs>
                <w:tab w:val="left" w:pos="10320"/>
              </w:tabs>
              <w:jc w:val="center"/>
              <w:rPr>
                <w:noProof/>
              </w:rPr>
            </w:pPr>
            <w:r w:rsidRPr="00634251">
              <w:rPr>
                <w:noProof/>
              </w:rPr>
              <w:t>% от общего числа участников</w:t>
            </w:r>
          </w:p>
        </w:tc>
      </w:tr>
      <w:tr w:rsidR="0093238A" w:rsidRPr="00634251" w:rsidTr="0093238A">
        <w:tc>
          <w:tcPr>
            <w:tcW w:w="774" w:type="pct"/>
            <w:vAlign w:val="center"/>
          </w:tcPr>
          <w:p w:rsidR="0093238A" w:rsidRPr="00634251" w:rsidRDefault="0093238A" w:rsidP="0093238A">
            <w:pPr>
              <w:tabs>
                <w:tab w:val="left" w:pos="10320"/>
              </w:tabs>
            </w:pPr>
            <w:r w:rsidRPr="00634251">
              <w:t>Женский</w:t>
            </w:r>
          </w:p>
        </w:tc>
        <w:tc>
          <w:tcPr>
            <w:tcW w:w="352" w:type="pct"/>
            <w:vAlign w:val="center"/>
          </w:tcPr>
          <w:p w:rsidR="0093238A" w:rsidRPr="00634251" w:rsidRDefault="0093238A" w:rsidP="0093238A">
            <w:pPr>
              <w:jc w:val="center"/>
            </w:pPr>
            <w:r>
              <w:t>3</w:t>
            </w:r>
          </w:p>
        </w:tc>
        <w:tc>
          <w:tcPr>
            <w:tcW w:w="1056" w:type="pct"/>
            <w:vAlign w:val="bottom"/>
          </w:tcPr>
          <w:p w:rsidR="0093238A" w:rsidRPr="00634251" w:rsidRDefault="0093238A" w:rsidP="0093238A">
            <w:pPr>
              <w:jc w:val="center"/>
            </w:pPr>
            <w:r>
              <w:t>30</w:t>
            </w:r>
          </w:p>
        </w:tc>
        <w:tc>
          <w:tcPr>
            <w:tcW w:w="353" w:type="pct"/>
            <w:vAlign w:val="center"/>
          </w:tcPr>
          <w:p w:rsidR="0093238A" w:rsidRPr="00634251" w:rsidRDefault="0093238A" w:rsidP="0093238A">
            <w:pPr>
              <w:tabs>
                <w:tab w:val="left" w:pos="10320"/>
              </w:tabs>
              <w:jc w:val="center"/>
              <w:rPr>
                <w:noProof/>
              </w:rPr>
            </w:pPr>
          </w:p>
        </w:tc>
        <w:tc>
          <w:tcPr>
            <w:tcW w:w="1056" w:type="pct"/>
            <w:vAlign w:val="center"/>
          </w:tcPr>
          <w:p w:rsidR="0093238A" w:rsidRPr="00634251" w:rsidRDefault="0093238A" w:rsidP="0093238A">
            <w:pPr>
              <w:tabs>
                <w:tab w:val="left" w:pos="10320"/>
              </w:tabs>
              <w:jc w:val="center"/>
              <w:rPr>
                <w:noProof/>
              </w:rPr>
            </w:pPr>
          </w:p>
        </w:tc>
        <w:tc>
          <w:tcPr>
            <w:tcW w:w="352" w:type="pct"/>
            <w:vAlign w:val="bottom"/>
          </w:tcPr>
          <w:p w:rsidR="0093238A" w:rsidRPr="00634251" w:rsidRDefault="0093238A" w:rsidP="0093238A">
            <w:pPr>
              <w:jc w:val="right"/>
            </w:pPr>
            <w:r>
              <w:t>5</w:t>
            </w:r>
          </w:p>
        </w:tc>
        <w:tc>
          <w:tcPr>
            <w:tcW w:w="1056" w:type="pct"/>
            <w:vAlign w:val="bottom"/>
          </w:tcPr>
          <w:p w:rsidR="0093238A" w:rsidRPr="00634251" w:rsidRDefault="0093238A" w:rsidP="0093238A">
            <w:pPr>
              <w:jc w:val="center"/>
            </w:pPr>
            <w:r>
              <w:t>33,33</w:t>
            </w:r>
          </w:p>
        </w:tc>
      </w:tr>
      <w:tr w:rsidR="0093238A" w:rsidRPr="00634251" w:rsidTr="0093238A">
        <w:tc>
          <w:tcPr>
            <w:tcW w:w="774" w:type="pct"/>
            <w:tcBorders>
              <w:top w:val="single" w:sz="4" w:space="0" w:color="auto"/>
              <w:left w:val="single" w:sz="4" w:space="0" w:color="auto"/>
              <w:bottom w:val="single" w:sz="4" w:space="0" w:color="auto"/>
              <w:right w:val="single" w:sz="4" w:space="0" w:color="auto"/>
            </w:tcBorders>
            <w:vAlign w:val="center"/>
          </w:tcPr>
          <w:p w:rsidR="0093238A" w:rsidRPr="00634251" w:rsidRDefault="0093238A" w:rsidP="0093238A">
            <w:pPr>
              <w:tabs>
                <w:tab w:val="left" w:pos="10320"/>
              </w:tabs>
            </w:pPr>
            <w:r w:rsidRPr="00634251">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93238A" w:rsidRPr="00634251" w:rsidRDefault="0093238A" w:rsidP="0093238A">
            <w:pPr>
              <w:jc w:val="center"/>
            </w:pPr>
            <w:r>
              <w:t>7</w:t>
            </w:r>
          </w:p>
        </w:tc>
        <w:tc>
          <w:tcPr>
            <w:tcW w:w="1056" w:type="pct"/>
            <w:tcBorders>
              <w:top w:val="single" w:sz="4" w:space="0" w:color="auto"/>
              <w:left w:val="single" w:sz="4" w:space="0" w:color="auto"/>
              <w:bottom w:val="single" w:sz="4" w:space="0" w:color="auto"/>
              <w:right w:val="single" w:sz="4" w:space="0" w:color="auto"/>
            </w:tcBorders>
            <w:vAlign w:val="bottom"/>
          </w:tcPr>
          <w:p w:rsidR="0093238A" w:rsidRPr="00634251" w:rsidRDefault="0093238A" w:rsidP="0093238A">
            <w:pPr>
              <w:jc w:val="center"/>
            </w:pPr>
            <w:r>
              <w:t>70</w:t>
            </w:r>
          </w:p>
        </w:tc>
        <w:tc>
          <w:tcPr>
            <w:tcW w:w="353" w:type="pct"/>
            <w:tcBorders>
              <w:top w:val="single" w:sz="4" w:space="0" w:color="auto"/>
              <w:left w:val="single" w:sz="4" w:space="0" w:color="auto"/>
              <w:bottom w:val="single" w:sz="4" w:space="0" w:color="auto"/>
              <w:right w:val="single" w:sz="4" w:space="0" w:color="auto"/>
            </w:tcBorders>
            <w:vAlign w:val="center"/>
          </w:tcPr>
          <w:p w:rsidR="0093238A" w:rsidRPr="00634251" w:rsidRDefault="0093238A" w:rsidP="0093238A">
            <w:pPr>
              <w:tabs>
                <w:tab w:val="left" w:pos="10320"/>
              </w:tabs>
              <w:jc w:val="center"/>
              <w:rPr>
                <w:noProof/>
              </w:rPr>
            </w:pPr>
            <w:r>
              <w:rPr>
                <w:noProof/>
              </w:rPr>
              <w:t>4</w:t>
            </w:r>
          </w:p>
        </w:tc>
        <w:tc>
          <w:tcPr>
            <w:tcW w:w="1056" w:type="pct"/>
            <w:tcBorders>
              <w:top w:val="single" w:sz="4" w:space="0" w:color="auto"/>
              <w:left w:val="single" w:sz="4" w:space="0" w:color="auto"/>
              <w:bottom w:val="single" w:sz="4" w:space="0" w:color="auto"/>
              <w:right w:val="single" w:sz="4" w:space="0" w:color="auto"/>
            </w:tcBorders>
            <w:vAlign w:val="center"/>
          </w:tcPr>
          <w:p w:rsidR="0093238A" w:rsidRPr="00634251" w:rsidRDefault="0093238A" w:rsidP="0093238A">
            <w:pPr>
              <w:tabs>
                <w:tab w:val="left" w:pos="10320"/>
              </w:tabs>
              <w:jc w:val="center"/>
              <w:rPr>
                <w:noProof/>
              </w:rPr>
            </w:pPr>
            <w:r>
              <w:rPr>
                <w:noProof/>
              </w:rPr>
              <w:t>100</w:t>
            </w:r>
          </w:p>
        </w:tc>
        <w:tc>
          <w:tcPr>
            <w:tcW w:w="352" w:type="pct"/>
            <w:tcBorders>
              <w:top w:val="single" w:sz="4" w:space="0" w:color="auto"/>
              <w:left w:val="single" w:sz="4" w:space="0" w:color="auto"/>
              <w:bottom w:val="single" w:sz="4" w:space="0" w:color="auto"/>
              <w:right w:val="single" w:sz="4" w:space="0" w:color="auto"/>
            </w:tcBorders>
            <w:vAlign w:val="bottom"/>
          </w:tcPr>
          <w:p w:rsidR="0093238A" w:rsidRPr="00634251" w:rsidRDefault="0093238A" w:rsidP="0093238A">
            <w:pPr>
              <w:jc w:val="right"/>
            </w:pPr>
            <w:r>
              <w:t>10</w:t>
            </w:r>
          </w:p>
        </w:tc>
        <w:tc>
          <w:tcPr>
            <w:tcW w:w="1056" w:type="pct"/>
            <w:tcBorders>
              <w:top w:val="single" w:sz="4" w:space="0" w:color="auto"/>
              <w:left w:val="single" w:sz="4" w:space="0" w:color="auto"/>
              <w:bottom w:val="single" w:sz="4" w:space="0" w:color="auto"/>
              <w:right w:val="single" w:sz="4" w:space="0" w:color="auto"/>
            </w:tcBorders>
            <w:vAlign w:val="bottom"/>
          </w:tcPr>
          <w:p w:rsidR="0093238A" w:rsidRPr="00634251" w:rsidRDefault="0093238A" w:rsidP="0093238A">
            <w:pPr>
              <w:jc w:val="center"/>
            </w:pPr>
            <w:r>
              <w:t>66,67</w:t>
            </w:r>
          </w:p>
        </w:tc>
      </w:tr>
    </w:tbl>
    <w:p w:rsidR="0093238A" w:rsidRPr="00FA4B3A" w:rsidRDefault="0093238A" w:rsidP="0093238A">
      <w:pPr>
        <w:ind w:left="568" w:hanging="568"/>
      </w:pPr>
    </w:p>
    <w:p w:rsidR="0093238A" w:rsidRPr="00715B99" w:rsidRDefault="0093238A" w:rsidP="00BE51D4">
      <w:pPr>
        <w:pStyle w:val="3"/>
        <w:numPr>
          <w:ilvl w:val="1"/>
          <w:numId w:val="22"/>
        </w:numPr>
        <w:tabs>
          <w:tab w:val="left" w:pos="142"/>
        </w:tabs>
        <w:ind w:left="426" w:hanging="852"/>
        <w:rPr>
          <w:rFonts w:ascii="Times New Roman" w:hAnsi="Times New Roman"/>
        </w:rPr>
      </w:pPr>
      <w:r w:rsidRPr="00FC6BBF">
        <w:rPr>
          <w:rFonts w:ascii="Times New Roman" w:hAnsi="Times New Roman"/>
        </w:rPr>
        <w:t xml:space="preserve">Количество участников ЕГЭ в регионе по категориям </w:t>
      </w:r>
    </w:p>
    <w:p w:rsidR="0093238A" w:rsidRPr="00FC6BBF" w:rsidRDefault="0093238A" w:rsidP="0093238A">
      <w:pPr>
        <w:pStyle w:val="af"/>
        <w:keepNext/>
      </w:pPr>
      <w:r w:rsidRPr="00FC6BBF">
        <w:t xml:space="preserve">Таблица </w:t>
      </w:r>
      <w:fldSimple w:instr=" STYLEREF 1 \s ">
        <w:r w:rsidR="00A15014">
          <w:rPr>
            <w:noProof/>
          </w:rPr>
          <w:t>4</w:t>
        </w:r>
      </w:fldSimple>
      <w:r>
        <w:noBreakHyphen/>
      </w:r>
      <w:fldSimple w:instr=" SEQ Таблица \* ARABIC \s 1 ">
        <w:r w:rsidR="00A15014">
          <w:rPr>
            <w:noProof/>
          </w:rPr>
          <w:t>3</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93238A" w:rsidRPr="00634251" w:rsidTr="0093238A">
        <w:tc>
          <w:tcPr>
            <w:tcW w:w="7797" w:type="dxa"/>
          </w:tcPr>
          <w:p w:rsidR="0093238A" w:rsidRPr="00634251" w:rsidRDefault="0093238A" w:rsidP="0093238A">
            <w:pPr>
              <w:contextualSpacing/>
              <w:jc w:val="both"/>
              <w:rPr>
                <w:b/>
              </w:rPr>
            </w:pPr>
            <w:r w:rsidRPr="00634251">
              <w:rPr>
                <w:b/>
              </w:rPr>
              <w:t>Всего участников ЕГЭ по предмету</w:t>
            </w:r>
          </w:p>
        </w:tc>
        <w:tc>
          <w:tcPr>
            <w:tcW w:w="2268" w:type="dxa"/>
          </w:tcPr>
          <w:p w:rsidR="0093238A" w:rsidRPr="00634251" w:rsidRDefault="0093238A" w:rsidP="0093238A">
            <w:pPr>
              <w:contextualSpacing/>
              <w:jc w:val="center"/>
            </w:pPr>
            <w:r>
              <w:t>15</w:t>
            </w:r>
          </w:p>
        </w:tc>
      </w:tr>
      <w:tr w:rsidR="0093238A" w:rsidRPr="00634251" w:rsidTr="0093238A">
        <w:trPr>
          <w:trHeight w:val="545"/>
        </w:trPr>
        <w:tc>
          <w:tcPr>
            <w:tcW w:w="7797" w:type="dxa"/>
          </w:tcPr>
          <w:p w:rsidR="0093238A" w:rsidRPr="00634251" w:rsidRDefault="0093238A" w:rsidP="0093238A">
            <w:pPr>
              <w:contextualSpacing/>
              <w:jc w:val="both"/>
            </w:pPr>
            <w:r w:rsidRPr="00634251">
              <w:t>Из них:</w:t>
            </w:r>
          </w:p>
          <w:p w:rsidR="0093238A" w:rsidRPr="00634251" w:rsidRDefault="0093238A" w:rsidP="0093238A">
            <w:pPr>
              <w:pStyle w:val="ad"/>
              <w:numPr>
                <w:ilvl w:val="0"/>
                <w:numId w:val="4"/>
              </w:numPr>
              <w:spacing w:after="0" w:line="240" w:lineRule="auto"/>
              <w:jc w:val="both"/>
            </w:pPr>
            <w:r w:rsidRPr="00B86ACD">
              <w:rPr>
                <w:rFonts w:ascii="Times New Roman" w:hAnsi="Times New Roman"/>
                <w:sz w:val="24"/>
                <w:szCs w:val="24"/>
              </w:rPr>
              <w:t>выпускников текущего года, обучающихся по программам СОО</w:t>
            </w:r>
          </w:p>
        </w:tc>
        <w:tc>
          <w:tcPr>
            <w:tcW w:w="2268" w:type="dxa"/>
          </w:tcPr>
          <w:p w:rsidR="0093238A" w:rsidRPr="00634251" w:rsidRDefault="0093238A" w:rsidP="0093238A">
            <w:pPr>
              <w:contextualSpacing/>
              <w:jc w:val="center"/>
            </w:pPr>
            <w:r>
              <w:t>11</w:t>
            </w:r>
          </w:p>
        </w:tc>
      </w:tr>
      <w:tr w:rsidR="0093238A" w:rsidRPr="00634251" w:rsidTr="0093238A">
        <w:tc>
          <w:tcPr>
            <w:tcW w:w="7797" w:type="dxa"/>
          </w:tcPr>
          <w:p w:rsidR="0093238A" w:rsidRPr="00B86ACD" w:rsidRDefault="0093238A" w:rsidP="0093238A">
            <w:pPr>
              <w:pStyle w:val="ad"/>
              <w:numPr>
                <w:ilvl w:val="0"/>
                <w:numId w:val="4"/>
              </w:numPr>
              <w:spacing w:after="0" w:line="240" w:lineRule="auto"/>
              <w:jc w:val="both"/>
              <w:rPr>
                <w:rFonts w:ascii="Times New Roman" w:hAnsi="Times New Roman"/>
                <w:sz w:val="24"/>
                <w:szCs w:val="24"/>
              </w:rPr>
            </w:pPr>
            <w:r w:rsidRPr="00B86ACD">
              <w:rPr>
                <w:rFonts w:ascii="Times New Roman" w:hAnsi="Times New Roman"/>
                <w:sz w:val="24"/>
                <w:szCs w:val="24"/>
              </w:rPr>
              <w:t>выпускников текущего года, обучающихся по программам СПО</w:t>
            </w:r>
          </w:p>
        </w:tc>
        <w:tc>
          <w:tcPr>
            <w:tcW w:w="2268" w:type="dxa"/>
          </w:tcPr>
          <w:p w:rsidR="0093238A" w:rsidRPr="00634251" w:rsidRDefault="0093238A" w:rsidP="0093238A">
            <w:pPr>
              <w:contextualSpacing/>
              <w:jc w:val="center"/>
            </w:pPr>
            <w:r>
              <w:t>2</w:t>
            </w:r>
          </w:p>
        </w:tc>
      </w:tr>
      <w:tr w:rsidR="0093238A" w:rsidRPr="00634251" w:rsidTr="0093238A">
        <w:tc>
          <w:tcPr>
            <w:tcW w:w="7797" w:type="dxa"/>
          </w:tcPr>
          <w:p w:rsidR="0093238A" w:rsidRPr="00B86ACD" w:rsidRDefault="0093238A" w:rsidP="0093238A">
            <w:pPr>
              <w:pStyle w:val="ad"/>
              <w:numPr>
                <w:ilvl w:val="0"/>
                <w:numId w:val="4"/>
              </w:numPr>
              <w:spacing w:after="0" w:line="240" w:lineRule="auto"/>
              <w:jc w:val="both"/>
              <w:rPr>
                <w:rFonts w:ascii="Times New Roman" w:hAnsi="Times New Roman"/>
                <w:sz w:val="24"/>
                <w:szCs w:val="24"/>
              </w:rPr>
            </w:pPr>
            <w:r w:rsidRPr="00B86ACD">
              <w:rPr>
                <w:rFonts w:ascii="Times New Roman" w:hAnsi="Times New Roman"/>
                <w:sz w:val="24"/>
                <w:szCs w:val="24"/>
              </w:rPr>
              <w:t>выпускников прошлых лет</w:t>
            </w:r>
          </w:p>
        </w:tc>
        <w:tc>
          <w:tcPr>
            <w:tcW w:w="2268" w:type="dxa"/>
          </w:tcPr>
          <w:p w:rsidR="0093238A" w:rsidRPr="00634251" w:rsidRDefault="0093238A" w:rsidP="0093238A">
            <w:pPr>
              <w:contextualSpacing/>
              <w:jc w:val="center"/>
            </w:pPr>
            <w:r>
              <w:t>2</w:t>
            </w:r>
          </w:p>
        </w:tc>
      </w:tr>
      <w:tr w:rsidR="0093238A" w:rsidRPr="00634251" w:rsidTr="0093238A">
        <w:tc>
          <w:tcPr>
            <w:tcW w:w="7797" w:type="dxa"/>
          </w:tcPr>
          <w:p w:rsidR="0093238A" w:rsidRPr="00B86ACD" w:rsidRDefault="0093238A" w:rsidP="0093238A">
            <w:pPr>
              <w:pStyle w:val="ad"/>
              <w:numPr>
                <w:ilvl w:val="0"/>
                <w:numId w:val="4"/>
              </w:numPr>
              <w:spacing w:after="0" w:line="240" w:lineRule="auto"/>
              <w:jc w:val="both"/>
              <w:rPr>
                <w:rFonts w:ascii="Times New Roman" w:hAnsi="Times New Roman"/>
                <w:sz w:val="24"/>
                <w:szCs w:val="24"/>
              </w:rPr>
            </w:pPr>
            <w:r w:rsidRPr="00B86ACD">
              <w:rPr>
                <w:rFonts w:ascii="Times New Roman" w:hAnsi="Times New Roman"/>
                <w:sz w:val="24"/>
                <w:szCs w:val="24"/>
              </w:rPr>
              <w:t>участников с ограниченными возможностями здоровья</w:t>
            </w:r>
          </w:p>
        </w:tc>
        <w:tc>
          <w:tcPr>
            <w:tcW w:w="2268" w:type="dxa"/>
          </w:tcPr>
          <w:p w:rsidR="0093238A" w:rsidRPr="00634251" w:rsidRDefault="0093238A" w:rsidP="0093238A">
            <w:pPr>
              <w:contextualSpacing/>
              <w:jc w:val="center"/>
            </w:pPr>
            <w:r>
              <w:t>0</w:t>
            </w:r>
          </w:p>
        </w:tc>
      </w:tr>
    </w:tbl>
    <w:p w:rsidR="0093238A" w:rsidRPr="00FA4B3A" w:rsidRDefault="0093238A" w:rsidP="0093238A">
      <w:pPr>
        <w:pStyle w:val="ad"/>
        <w:spacing w:after="0" w:line="240" w:lineRule="auto"/>
        <w:ind w:left="1080"/>
        <w:rPr>
          <w:rFonts w:ascii="Times New Roman" w:hAnsi="Times New Roman"/>
          <w:sz w:val="24"/>
          <w:szCs w:val="24"/>
        </w:rPr>
      </w:pPr>
    </w:p>
    <w:p w:rsidR="0093238A" w:rsidRPr="00715B99" w:rsidRDefault="0093238A" w:rsidP="00BE51D4">
      <w:pPr>
        <w:pStyle w:val="3"/>
        <w:numPr>
          <w:ilvl w:val="1"/>
          <w:numId w:val="22"/>
        </w:numPr>
        <w:tabs>
          <w:tab w:val="left" w:pos="142"/>
        </w:tabs>
        <w:ind w:left="426" w:hanging="852"/>
        <w:rPr>
          <w:rFonts w:ascii="Times New Roman" w:hAnsi="Times New Roman"/>
        </w:rPr>
      </w:pPr>
      <w:r w:rsidRPr="00FC6BBF">
        <w:rPr>
          <w:rFonts w:ascii="Times New Roman" w:hAnsi="Times New Roman"/>
        </w:rPr>
        <w:t xml:space="preserve">Количество участников ЕГЭ по типам ОО </w:t>
      </w:r>
    </w:p>
    <w:p w:rsidR="0093238A" w:rsidRPr="00FC6BBF" w:rsidRDefault="0093238A" w:rsidP="0093238A">
      <w:pPr>
        <w:pStyle w:val="af"/>
        <w:keepNext/>
      </w:pPr>
      <w:r w:rsidRPr="00FC6BBF">
        <w:t xml:space="preserve">Таблица </w:t>
      </w:r>
      <w:fldSimple w:instr=" STYLEREF 1 \s ">
        <w:r w:rsidR="00A15014">
          <w:rPr>
            <w:noProof/>
          </w:rPr>
          <w:t>4</w:t>
        </w:r>
      </w:fldSimple>
      <w:r>
        <w:noBreakHyphen/>
      </w:r>
      <w:fldSimple w:instr=" SEQ Таблица \* ARABIC \s 1 ">
        <w:r w:rsidR="00A15014">
          <w:rPr>
            <w:noProof/>
          </w:rPr>
          <w:t>4</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93238A" w:rsidRPr="00634251" w:rsidTr="0093238A">
        <w:tc>
          <w:tcPr>
            <w:tcW w:w="7797" w:type="dxa"/>
          </w:tcPr>
          <w:p w:rsidR="0093238A" w:rsidRPr="00634251" w:rsidRDefault="0093238A" w:rsidP="0093238A">
            <w:pPr>
              <w:contextualSpacing/>
              <w:jc w:val="both"/>
              <w:rPr>
                <w:b/>
              </w:rPr>
            </w:pPr>
            <w:r w:rsidRPr="00634251">
              <w:rPr>
                <w:b/>
              </w:rPr>
              <w:t>Всего ВТГ</w:t>
            </w:r>
          </w:p>
        </w:tc>
        <w:tc>
          <w:tcPr>
            <w:tcW w:w="2268" w:type="dxa"/>
          </w:tcPr>
          <w:p w:rsidR="0093238A" w:rsidRPr="00634251" w:rsidRDefault="0093238A" w:rsidP="0093238A">
            <w:pPr>
              <w:contextualSpacing/>
              <w:jc w:val="center"/>
            </w:pPr>
            <w:r>
              <w:t>11</w:t>
            </w:r>
          </w:p>
        </w:tc>
      </w:tr>
      <w:tr w:rsidR="0093238A" w:rsidRPr="00634251" w:rsidTr="0093238A">
        <w:tc>
          <w:tcPr>
            <w:tcW w:w="7797" w:type="dxa"/>
          </w:tcPr>
          <w:p w:rsidR="0093238A" w:rsidRPr="00FA4B3A" w:rsidRDefault="0093238A" w:rsidP="0093238A">
            <w:pPr>
              <w:pStyle w:val="ad"/>
              <w:numPr>
                <w:ilvl w:val="0"/>
                <w:numId w:val="4"/>
              </w:numPr>
              <w:spacing w:after="0" w:line="240" w:lineRule="auto"/>
              <w:jc w:val="both"/>
              <w:rPr>
                <w:rFonts w:ascii="Times New Roman" w:hAnsi="Times New Roman"/>
                <w:sz w:val="24"/>
                <w:szCs w:val="24"/>
              </w:rPr>
            </w:pPr>
            <w:r w:rsidRPr="00FA4B3A">
              <w:rPr>
                <w:rFonts w:ascii="Times New Roman" w:hAnsi="Times New Roman"/>
                <w:sz w:val="24"/>
                <w:szCs w:val="24"/>
              </w:rPr>
              <w:t>выпускники СОШ</w:t>
            </w:r>
          </w:p>
        </w:tc>
        <w:tc>
          <w:tcPr>
            <w:tcW w:w="2268" w:type="dxa"/>
          </w:tcPr>
          <w:p w:rsidR="0093238A" w:rsidRPr="00634251" w:rsidRDefault="0093238A" w:rsidP="0093238A">
            <w:pPr>
              <w:contextualSpacing/>
              <w:jc w:val="center"/>
            </w:pPr>
            <w:r>
              <w:t>11</w:t>
            </w:r>
          </w:p>
        </w:tc>
      </w:tr>
    </w:tbl>
    <w:p w:rsidR="0093238A" w:rsidRPr="00FA4B3A" w:rsidRDefault="0093238A" w:rsidP="0093238A"/>
    <w:p w:rsidR="0093238A" w:rsidRPr="00FA4B3A" w:rsidRDefault="0093238A" w:rsidP="0093238A">
      <w:pPr>
        <w:ind w:left="284"/>
      </w:pPr>
    </w:p>
    <w:p w:rsidR="0093238A" w:rsidRPr="00FA4B3A" w:rsidRDefault="0093238A" w:rsidP="0093238A">
      <w:pPr>
        <w:ind w:left="284"/>
      </w:pPr>
    </w:p>
    <w:p w:rsidR="0093238A" w:rsidRPr="00715B99" w:rsidRDefault="0093238A" w:rsidP="00BE51D4">
      <w:pPr>
        <w:pStyle w:val="3"/>
        <w:numPr>
          <w:ilvl w:val="1"/>
          <w:numId w:val="22"/>
        </w:numPr>
        <w:tabs>
          <w:tab w:val="left" w:pos="142"/>
        </w:tabs>
        <w:ind w:left="426" w:hanging="852"/>
        <w:rPr>
          <w:rFonts w:ascii="Times New Roman" w:hAnsi="Times New Roman"/>
        </w:rPr>
      </w:pPr>
      <w:r w:rsidRPr="00FC6BBF">
        <w:rPr>
          <w:rFonts w:ascii="Times New Roman" w:hAnsi="Times New Roman"/>
        </w:rPr>
        <w:t>Количество участников ЕГЭ по предмету по АТЕ региона</w:t>
      </w:r>
    </w:p>
    <w:tbl>
      <w:tblPr>
        <w:tblpPr w:leftFromText="180" w:rightFromText="180" w:vertAnchor="text" w:horzAnchor="margin" w:tblpXSpec="center" w:tblpY="321"/>
        <w:tblW w:w="11307" w:type="dxa"/>
        <w:tblLook w:val="04A0" w:firstRow="1" w:lastRow="0" w:firstColumn="1" w:lastColumn="0" w:noHBand="0" w:noVBand="1"/>
      </w:tblPr>
      <w:tblGrid>
        <w:gridCol w:w="3840"/>
        <w:gridCol w:w="3840"/>
        <w:gridCol w:w="3627"/>
      </w:tblGrid>
      <w:tr w:rsidR="0093238A" w:rsidRPr="00CA1D48" w:rsidTr="009F70E8">
        <w:trPr>
          <w:trHeight w:val="510"/>
        </w:trPr>
        <w:tc>
          <w:tcPr>
            <w:tcW w:w="3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238A" w:rsidRPr="00CA1D48" w:rsidRDefault="0093238A" w:rsidP="0093238A">
            <w:pPr>
              <w:jc w:val="center"/>
              <w:rPr>
                <w:rFonts w:ascii="Arial" w:eastAsia="Times New Roman" w:hAnsi="Arial" w:cs="Arial"/>
                <w:b/>
                <w:bCs/>
                <w:color w:val="000000"/>
                <w:sz w:val="20"/>
                <w:szCs w:val="20"/>
              </w:rPr>
            </w:pPr>
            <w:r w:rsidRPr="00CA1D48">
              <w:rPr>
                <w:rFonts w:ascii="Arial" w:eastAsia="Times New Roman" w:hAnsi="Arial" w:cs="Arial"/>
                <w:b/>
                <w:bCs/>
                <w:color w:val="000000"/>
                <w:sz w:val="20"/>
                <w:szCs w:val="20"/>
              </w:rPr>
              <w:t>АТЕ</w:t>
            </w:r>
          </w:p>
        </w:tc>
        <w:tc>
          <w:tcPr>
            <w:tcW w:w="3840" w:type="dxa"/>
            <w:tcBorders>
              <w:top w:val="single" w:sz="4" w:space="0" w:color="000000"/>
              <w:left w:val="nil"/>
              <w:bottom w:val="single" w:sz="4" w:space="0" w:color="000000"/>
              <w:right w:val="single" w:sz="4" w:space="0" w:color="000000"/>
            </w:tcBorders>
            <w:shd w:val="clear" w:color="auto" w:fill="auto"/>
            <w:vAlign w:val="center"/>
            <w:hideMark/>
          </w:tcPr>
          <w:p w:rsidR="0093238A" w:rsidRPr="00CA1D48" w:rsidRDefault="0093238A" w:rsidP="0093238A">
            <w:pPr>
              <w:jc w:val="center"/>
              <w:rPr>
                <w:rFonts w:ascii="Arial" w:eastAsia="Times New Roman" w:hAnsi="Arial" w:cs="Arial"/>
                <w:b/>
                <w:bCs/>
                <w:color w:val="000000"/>
                <w:sz w:val="20"/>
                <w:szCs w:val="20"/>
              </w:rPr>
            </w:pPr>
            <w:r w:rsidRPr="00CA1D48">
              <w:rPr>
                <w:rFonts w:ascii="Arial" w:eastAsia="Times New Roman" w:hAnsi="Arial" w:cs="Arial"/>
                <w:b/>
                <w:bCs/>
                <w:color w:val="000000"/>
                <w:sz w:val="20"/>
                <w:szCs w:val="20"/>
              </w:rPr>
              <w:t>Количество участников ЕГЭ по учебному предмету</w:t>
            </w:r>
          </w:p>
        </w:tc>
        <w:tc>
          <w:tcPr>
            <w:tcW w:w="3627" w:type="dxa"/>
            <w:tcBorders>
              <w:top w:val="single" w:sz="4" w:space="0" w:color="000000"/>
              <w:left w:val="nil"/>
              <w:bottom w:val="single" w:sz="4" w:space="0" w:color="000000"/>
              <w:right w:val="single" w:sz="4" w:space="0" w:color="000000"/>
            </w:tcBorders>
            <w:shd w:val="clear" w:color="auto" w:fill="auto"/>
            <w:vAlign w:val="center"/>
            <w:hideMark/>
          </w:tcPr>
          <w:p w:rsidR="0093238A" w:rsidRPr="00CA1D48" w:rsidRDefault="0093238A" w:rsidP="0093238A">
            <w:pPr>
              <w:jc w:val="center"/>
              <w:rPr>
                <w:rFonts w:ascii="Arial" w:eastAsia="Times New Roman" w:hAnsi="Arial" w:cs="Arial"/>
                <w:b/>
                <w:bCs/>
                <w:color w:val="000000"/>
                <w:sz w:val="20"/>
                <w:szCs w:val="20"/>
              </w:rPr>
            </w:pPr>
            <w:r w:rsidRPr="00CA1D48">
              <w:rPr>
                <w:rFonts w:ascii="Arial" w:eastAsia="Times New Roman" w:hAnsi="Arial" w:cs="Arial"/>
                <w:b/>
                <w:bCs/>
                <w:color w:val="000000"/>
                <w:sz w:val="20"/>
                <w:szCs w:val="20"/>
              </w:rPr>
              <w:t>% от общего числа участников в регионе</w:t>
            </w:r>
          </w:p>
        </w:tc>
      </w:tr>
      <w:tr w:rsidR="0093238A" w:rsidRPr="00CA1D48" w:rsidTr="009F70E8">
        <w:trPr>
          <w:trHeight w:val="255"/>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rsidR="0093238A" w:rsidRPr="00CA1D48" w:rsidRDefault="0093238A" w:rsidP="0093238A">
            <w:pPr>
              <w:rPr>
                <w:rFonts w:ascii="Arial" w:eastAsia="Times New Roman" w:hAnsi="Arial" w:cs="Arial"/>
                <w:color w:val="000000"/>
                <w:sz w:val="20"/>
                <w:szCs w:val="20"/>
              </w:rPr>
            </w:pPr>
            <w:r w:rsidRPr="00CA1D48">
              <w:rPr>
                <w:rFonts w:ascii="Arial" w:eastAsia="Times New Roman" w:hAnsi="Arial" w:cs="Arial"/>
                <w:color w:val="000000"/>
                <w:sz w:val="20"/>
                <w:szCs w:val="20"/>
              </w:rPr>
              <w:t>Администрация г. Магас</w:t>
            </w:r>
          </w:p>
        </w:tc>
        <w:tc>
          <w:tcPr>
            <w:tcW w:w="3840" w:type="dxa"/>
            <w:tcBorders>
              <w:top w:val="nil"/>
              <w:left w:val="nil"/>
              <w:bottom w:val="single" w:sz="4" w:space="0" w:color="000000"/>
              <w:right w:val="single" w:sz="4" w:space="0" w:color="000000"/>
            </w:tcBorders>
            <w:shd w:val="clear" w:color="auto" w:fill="auto"/>
            <w:vAlign w:val="center"/>
            <w:hideMark/>
          </w:tcPr>
          <w:p w:rsidR="0093238A" w:rsidRPr="00CA1D48" w:rsidRDefault="0093238A" w:rsidP="0093238A">
            <w:pPr>
              <w:jc w:val="center"/>
              <w:rPr>
                <w:rFonts w:ascii="Arial" w:eastAsia="Times New Roman" w:hAnsi="Arial" w:cs="Arial"/>
                <w:color w:val="000000"/>
                <w:sz w:val="20"/>
                <w:szCs w:val="20"/>
              </w:rPr>
            </w:pPr>
            <w:r w:rsidRPr="00CA1D48">
              <w:rPr>
                <w:rFonts w:ascii="Arial" w:eastAsia="Times New Roman" w:hAnsi="Arial" w:cs="Arial"/>
                <w:color w:val="000000"/>
                <w:sz w:val="20"/>
                <w:szCs w:val="20"/>
              </w:rPr>
              <w:t>2</w:t>
            </w:r>
          </w:p>
        </w:tc>
        <w:tc>
          <w:tcPr>
            <w:tcW w:w="3627" w:type="dxa"/>
            <w:tcBorders>
              <w:top w:val="nil"/>
              <w:left w:val="nil"/>
              <w:bottom w:val="single" w:sz="4" w:space="0" w:color="000000"/>
              <w:right w:val="single" w:sz="4" w:space="0" w:color="000000"/>
            </w:tcBorders>
            <w:shd w:val="clear" w:color="auto" w:fill="auto"/>
            <w:vAlign w:val="center"/>
            <w:hideMark/>
          </w:tcPr>
          <w:p w:rsidR="0093238A" w:rsidRPr="00CA1D48" w:rsidRDefault="0093238A" w:rsidP="0093238A">
            <w:pPr>
              <w:jc w:val="center"/>
              <w:rPr>
                <w:rFonts w:ascii="Arial" w:eastAsia="Times New Roman" w:hAnsi="Arial" w:cs="Arial"/>
                <w:color w:val="000000"/>
                <w:sz w:val="20"/>
                <w:szCs w:val="20"/>
              </w:rPr>
            </w:pPr>
            <w:r w:rsidRPr="00CA1D48">
              <w:rPr>
                <w:rFonts w:ascii="Arial" w:eastAsia="Times New Roman" w:hAnsi="Arial" w:cs="Arial"/>
                <w:color w:val="000000"/>
                <w:sz w:val="20"/>
                <w:szCs w:val="20"/>
              </w:rPr>
              <w:t>13,33</w:t>
            </w:r>
          </w:p>
        </w:tc>
      </w:tr>
      <w:tr w:rsidR="0093238A" w:rsidRPr="00CA1D48" w:rsidTr="009F70E8">
        <w:trPr>
          <w:trHeight w:val="255"/>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rsidR="0093238A" w:rsidRPr="00CA1D48" w:rsidRDefault="0093238A" w:rsidP="0093238A">
            <w:pPr>
              <w:rPr>
                <w:rFonts w:ascii="Arial" w:eastAsia="Times New Roman" w:hAnsi="Arial" w:cs="Arial"/>
                <w:color w:val="000000"/>
                <w:sz w:val="20"/>
                <w:szCs w:val="20"/>
              </w:rPr>
            </w:pPr>
            <w:r w:rsidRPr="00CA1D48">
              <w:rPr>
                <w:rFonts w:ascii="Arial" w:eastAsia="Times New Roman" w:hAnsi="Arial" w:cs="Arial"/>
                <w:color w:val="000000"/>
                <w:sz w:val="20"/>
                <w:szCs w:val="20"/>
              </w:rPr>
              <w:t>Администрация г. Назрань</w:t>
            </w:r>
          </w:p>
        </w:tc>
        <w:tc>
          <w:tcPr>
            <w:tcW w:w="3840" w:type="dxa"/>
            <w:tcBorders>
              <w:top w:val="nil"/>
              <w:left w:val="nil"/>
              <w:bottom w:val="single" w:sz="4" w:space="0" w:color="000000"/>
              <w:right w:val="single" w:sz="4" w:space="0" w:color="000000"/>
            </w:tcBorders>
            <w:shd w:val="clear" w:color="auto" w:fill="auto"/>
            <w:vAlign w:val="center"/>
            <w:hideMark/>
          </w:tcPr>
          <w:p w:rsidR="0093238A" w:rsidRPr="00CA1D48" w:rsidRDefault="0093238A" w:rsidP="0093238A">
            <w:pPr>
              <w:jc w:val="center"/>
              <w:rPr>
                <w:rFonts w:ascii="Arial" w:eastAsia="Times New Roman" w:hAnsi="Arial" w:cs="Arial"/>
                <w:color w:val="000000"/>
                <w:sz w:val="20"/>
                <w:szCs w:val="20"/>
              </w:rPr>
            </w:pPr>
            <w:r w:rsidRPr="00CA1D48">
              <w:rPr>
                <w:rFonts w:ascii="Arial" w:eastAsia="Times New Roman" w:hAnsi="Arial" w:cs="Arial"/>
                <w:color w:val="000000"/>
                <w:sz w:val="20"/>
                <w:szCs w:val="20"/>
              </w:rPr>
              <w:t>5</w:t>
            </w:r>
          </w:p>
        </w:tc>
        <w:tc>
          <w:tcPr>
            <w:tcW w:w="3627" w:type="dxa"/>
            <w:tcBorders>
              <w:top w:val="nil"/>
              <w:left w:val="nil"/>
              <w:bottom w:val="single" w:sz="4" w:space="0" w:color="000000"/>
              <w:right w:val="single" w:sz="4" w:space="0" w:color="000000"/>
            </w:tcBorders>
            <w:shd w:val="clear" w:color="auto" w:fill="auto"/>
            <w:vAlign w:val="center"/>
            <w:hideMark/>
          </w:tcPr>
          <w:p w:rsidR="0093238A" w:rsidRPr="00CA1D48" w:rsidRDefault="0093238A" w:rsidP="0093238A">
            <w:pPr>
              <w:jc w:val="center"/>
              <w:rPr>
                <w:rFonts w:ascii="Arial" w:eastAsia="Times New Roman" w:hAnsi="Arial" w:cs="Arial"/>
                <w:color w:val="000000"/>
                <w:sz w:val="20"/>
                <w:szCs w:val="20"/>
              </w:rPr>
            </w:pPr>
            <w:r w:rsidRPr="00CA1D48">
              <w:rPr>
                <w:rFonts w:ascii="Arial" w:eastAsia="Times New Roman" w:hAnsi="Arial" w:cs="Arial"/>
                <w:color w:val="000000"/>
                <w:sz w:val="20"/>
                <w:szCs w:val="20"/>
              </w:rPr>
              <w:t>33,33</w:t>
            </w:r>
          </w:p>
        </w:tc>
      </w:tr>
      <w:tr w:rsidR="0093238A" w:rsidRPr="00CA1D48" w:rsidTr="009F70E8">
        <w:trPr>
          <w:trHeight w:val="255"/>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rsidR="0093238A" w:rsidRPr="00CA1D48" w:rsidRDefault="0093238A" w:rsidP="0093238A">
            <w:pPr>
              <w:rPr>
                <w:rFonts w:ascii="Arial" w:eastAsia="Times New Roman" w:hAnsi="Arial" w:cs="Arial"/>
                <w:color w:val="000000"/>
                <w:sz w:val="20"/>
                <w:szCs w:val="20"/>
              </w:rPr>
            </w:pPr>
            <w:r w:rsidRPr="00CA1D48">
              <w:rPr>
                <w:rFonts w:ascii="Arial" w:eastAsia="Times New Roman" w:hAnsi="Arial" w:cs="Arial"/>
                <w:color w:val="000000"/>
                <w:sz w:val="20"/>
                <w:szCs w:val="20"/>
              </w:rPr>
              <w:t>Администрация Малгобекского района</w:t>
            </w:r>
          </w:p>
        </w:tc>
        <w:tc>
          <w:tcPr>
            <w:tcW w:w="3840" w:type="dxa"/>
            <w:tcBorders>
              <w:top w:val="nil"/>
              <w:left w:val="nil"/>
              <w:bottom w:val="single" w:sz="4" w:space="0" w:color="000000"/>
              <w:right w:val="single" w:sz="4" w:space="0" w:color="000000"/>
            </w:tcBorders>
            <w:shd w:val="clear" w:color="auto" w:fill="auto"/>
            <w:vAlign w:val="center"/>
            <w:hideMark/>
          </w:tcPr>
          <w:p w:rsidR="0093238A" w:rsidRPr="00CA1D48" w:rsidRDefault="0093238A" w:rsidP="0093238A">
            <w:pPr>
              <w:jc w:val="center"/>
              <w:rPr>
                <w:rFonts w:ascii="Arial" w:eastAsia="Times New Roman" w:hAnsi="Arial" w:cs="Arial"/>
                <w:color w:val="000000"/>
                <w:sz w:val="20"/>
                <w:szCs w:val="20"/>
              </w:rPr>
            </w:pPr>
            <w:r w:rsidRPr="00CA1D48">
              <w:rPr>
                <w:rFonts w:ascii="Arial" w:eastAsia="Times New Roman" w:hAnsi="Arial" w:cs="Arial"/>
                <w:color w:val="000000"/>
                <w:sz w:val="20"/>
                <w:szCs w:val="20"/>
              </w:rPr>
              <w:t>1</w:t>
            </w:r>
          </w:p>
        </w:tc>
        <w:tc>
          <w:tcPr>
            <w:tcW w:w="3627" w:type="dxa"/>
            <w:tcBorders>
              <w:top w:val="nil"/>
              <w:left w:val="nil"/>
              <w:bottom w:val="single" w:sz="4" w:space="0" w:color="000000"/>
              <w:right w:val="single" w:sz="4" w:space="0" w:color="000000"/>
            </w:tcBorders>
            <w:shd w:val="clear" w:color="auto" w:fill="auto"/>
            <w:vAlign w:val="center"/>
            <w:hideMark/>
          </w:tcPr>
          <w:p w:rsidR="0093238A" w:rsidRPr="00CA1D48" w:rsidRDefault="0093238A" w:rsidP="0093238A">
            <w:pPr>
              <w:jc w:val="center"/>
              <w:rPr>
                <w:rFonts w:ascii="Arial" w:eastAsia="Times New Roman" w:hAnsi="Arial" w:cs="Arial"/>
                <w:color w:val="000000"/>
                <w:sz w:val="20"/>
                <w:szCs w:val="20"/>
              </w:rPr>
            </w:pPr>
            <w:r w:rsidRPr="00CA1D48">
              <w:rPr>
                <w:rFonts w:ascii="Arial" w:eastAsia="Times New Roman" w:hAnsi="Arial" w:cs="Arial"/>
                <w:color w:val="000000"/>
                <w:sz w:val="20"/>
                <w:szCs w:val="20"/>
              </w:rPr>
              <w:t>6,67</w:t>
            </w:r>
          </w:p>
        </w:tc>
      </w:tr>
      <w:tr w:rsidR="0093238A" w:rsidRPr="00CA1D48" w:rsidTr="009F70E8">
        <w:trPr>
          <w:trHeight w:val="255"/>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rsidR="0093238A" w:rsidRPr="00CA1D48" w:rsidRDefault="0093238A" w:rsidP="0093238A">
            <w:pPr>
              <w:rPr>
                <w:rFonts w:ascii="Arial" w:eastAsia="Times New Roman" w:hAnsi="Arial" w:cs="Arial"/>
                <w:color w:val="000000"/>
                <w:sz w:val="20"/>
                <w:szCs w:val="20"/>
              </w:rPr>
            </w:pPr>
            <w:r w:rsidRPr="00CA1D48">
              <w:rPr>
                <w:rFonts w:ascii="Arial" w:eastAsia="Times New Roman" w:hAnsi="Arial" w:cs="Arial"/>
                <w:color w:val="000000"/>
                <w:sz w:val="20"/>
                <w:szCs w:val="20"/>
              </w:rPr>
              <w:t>Администрация Назрановского района</w:t>
            </w:r>
          </w:p>
        </w:tc>
        <w:tc>
          <w:tcPr>
            <w:tcW w:w="3840" w:type="dxa"/>
            <w:tcBorders>
              <w:top w:val="nil"/>
              <w:left w:val="nil"/>
              <w:bottom w:val="single" w:sz="4" w:space="0" w:color="000000"/>
              <w:right w:val="single" w:sz="4" w:space="0" w:color="000000"/>
            </w:tcBorders>
            <w:shd w:val="clear" w:color="auto" w:fill="auto"/>
            <w:vAlign w:val="center"/>
            <w:hideMark/>
          </w:tcPr>
          <w:p w:rsidR="0093238A" w:rsidRPr="00CA1D48" w:rsidRDefault="0093238A" w:rsidP="0093238A">
            <w:pPr>
              <w:jc w:val="center"/>
              <w:rPr>
                <w:rFonts w:ascii="Arial" w:eastAsia="Times New Roman" w:hAnsi="Arial" w:cs="Arial"/>
                <w:color w:val="000000"/>
                <w:sz w:val="20"/>
                <w:szCs w:val="20"/>
              </w:rPr>
            </w:pPr>
            <w:r w:rsidRPr="00CA1D48">
              <w:rPr>
                <w:rFonts w:ascii="Arial" w:eastAsia="Times New Roman" w:hAnsi="Arial" w:cs="Arial"/>
                <w:color w:val="000000"/>
                <w:sz w:val="20"/>
                <w:szCs w:val="20"/>
              </w:rPr>
              <w:t>3</w:t>
            </w:r>
          </w:p>
        </w:tc>
        <w:tc>
          <w:tcPr>
            <w:tcW w:w="3627" w:type="dxa"/>
            <w:tcBorders>
              <w:top w:val="nil"/>
              <w:left w:val="nil"/>
              <w:bottom w:val="single" w:sz="4" w:space="0" w:color="000000"/>
              <w:right w:val="single" w:sz="4" w:space="0" w:color="000000"/>
            </w:tcBorders>
            <w:shd w:val="clear" w:color="auto" w:fill="auto"/>
            <w:vAlign w:val="center"/>
            <w:hideMark/>
          </w:tcPr>
          <w:p w:rsidR="0093238A" w:rsidRPr="00CA1D48" w:rsidRDefault="0093238A" w:rsidP="0093238A">
            <w:pPr>
              <w:jc w:val="center"/>
              <w:rPr>
                <w:rFonts w:ascii="Arial" w:eastAsia="Times New Roman" w:hAnsi="Arial" w:cs="Arial"/>
                <w:color w:val="000000"/>
                <w:sz w:val="20"/>
                <w:szCs w:val="20"/>
              </w:rPr>
            </w:pPr>
            <w:r w:rsidRPr="00CA1D48">
              <w:rPr>
                <w:rFonts w:ascii="Arial" w:eastAsia="Times New Roman" w:hAnsi="Arial" w:cs="Arial"/>
                <w:color w:val="000000"/>
                <w:sz w:val="20"/>
                <w:szCs w:val="20"/>
              </w:rPr>
              <w:t>20,00</w:t>
            </w:r>
          </w:p>
        </w:tc>
      </w:tr>
      <w:tr w:rsidR="0093238A" w:rsidRPr="00CA1D48" w:rsidTr="009F70E8">
        <w:trPr>
          <w:trHeight w:val="255"/>
        </w:trPr>
        <w:tc>
          <w:tcPr>
            <w:tcW w:w="3840" w:type="dxa"/>
            <w:tcBorders>
              <w:top w:val="nil"/>
              <w:left w:val="single" w:sz="4" w:space="0" w:color="000000"/>
              <w:bottom w:val="single" w:sz="4" w:space="0" w:color="000000"/>
              <w:right w:val="single" w:sz="4" w:space="0" w:color="000000"/>
            </w:tcBorders>
            <w:shd w:val="clear" w:color="auto" w:fill="auto"/>
            <w:vAlign w:val="center"/>
            <w:hideMark/>
          </w:tcPr>
          <w:p w:rsidR="0093238A" w:rsidRPr="00CA1D48" w:rsidRDefault="0093238A" w:rsidP="0093238A">
            <w:pPr>
              <w:rPr>
                <w:rFonts w:ascii="Arial" w:eastAsia="Times New Roman" w:hAnsi="Arial" w:cs="Arial"/>
                <w:color w:val="000000"/>
                <w:sz w:val="20"/>
                <w:szCs w:val="20"/>
              </w:rPr>
            </w:pPr>
            <w:r w:rsidRPr="00CA1D48">
              <w:rPr>
                <w:rFonts w:ascii="Arial" w:eastAsia="Times New Roman" w:hAnsi="Arial" w:cs="Arial"/>
                <w:color w:val="000000"/>
                <w:sz w:val="20"/>
                <w:szCs w:val="20"/>
              </w:rPr>
              <w:t>Администрация Сунженского района</w:t>
            </w:r>
          </w:p>
        </w:tc>
        <w:tc>
          <w:tcPr>
            <w:tcW w:w="3840" w:type="dxa"/>
            <w:tcBorders>
              <w:top w:val="nil"/>
              <w:left w:val="nil"/>
              <w:bottom w:val="single" w:sz="4" w:space="0" w:color="000000"/>
              <w:right w:val="single" w:sz="4" w:space="0" w:color="000000"/>
            </w:tcBorders>
            <w:shd w:val="clear" w:color="auto" w:fill="auto"/>
            <w:vAlign w:val="center"/>
            <w:hideMark/>
          </w:tcPr>
          <w:p w:rsidR="0093238A" w:rsidRPr="00CA1D48" w:rsidRDefault="0093238A" w:rsidP="0093238A">
            <w:pPr>
              <w:jc w:val="center"/>
              <w:rPr>
                <w:rFonts w:ascii="Arial" w:eastAsia="Times New Roman" w:hAnsi="Arial" w:cs="Arial"/>
                <w:color w:val="000000"/>
                <w:sz w:val="20"/>
                <w:szCs w:val="20"/>
              </w:rPr>
            </w:pPr>
            <w:r w:rsidRPr="00CA1D48">
              <w:rPr>
                <w:rFonts w:ascii="Arial" w:eastAsia="Times New Roman" w:hAnsi="Arial" w:cs="Arial"/>
                <w:color w:val="000000"/>
                <w:sz w:val="20"/>
                <w:szCs w:val="20"/>
              </w:rPr>
              <w:t>4</w:t>
            </w:r>
          </w:p>
        </w:tc>
        <w:tc>
          <w:tcPr>
            <w:tcW w:w="3627" w:type="dxa"/>
            <w:tcBorders>
              <w:top w:val="nil"/>
              <w:left w:val="nil"/>
              <w:bottom w:val="single" w:sz="4" w:space="0" w:color="000000"/>
              <w:right w:val="single" w:sz="4" w:space="0" w:color="000000"/>
            </w:tcBorders>
            <w:shd w:val="clear" w:color="auto" w:fill="auto"/>
            <w:vAlign w:val="center"/>
            <w:hideMark/>
          </w:tcPr>
          <w:p w:rsidR="0093238A" w:rsidRPr="00CA1D48" w:rsidRDefault="0093238A" w:rsidP="0093238A">
            <w:pPr>
              <w:jc w:val="center"/>
              <w:rPr>
                <w:rFonts w:ascii="Arial" w:eastAsia="Times New Roman" w:hAnsi="Arial" w:cs="Arial"/>
                <w:color w:val="000000"/>
                <w:sz w:val="20"/>
                <w:szCs w:val="20"/>
              </w:rPr>
            </w:pPr>
            <w:r w:rsidRPr="00CA1D48">
              <w:rPr>
                <w:rFonts w:ascii="Arial" w:eastAsia="Times New Roman" w:hAnsi="Arial" w:cs="Arial"/>
                <w:color w:val="000000"/>
                <w:sz w:val="20"/>
                <w:szCs w:val="20"/>
              </w:rPr>
              <w:t>26,67</w:t>
            </w:r>
          </w:p>
        </w:tc>
      </w:tr>
    </w:tbl>
    <w:p w:rsidR="0093238A" w:rsidRPr="00FC6BBF" w:rsidRDefault="0093238A" w:rsidP="0093238A">
      <w:pPr>
        <w:pStyle w:val="af"/>
        <w:keepNext/>
      </w:pPr>
      <w:r w:rsidRPr="00FC6BBF">
        <w:t xml:space="preserve">Таблица </w:t>
      </w:r>
      <w:fldSimple w:instr=" STYLEREF 1 \s ">
        <w:r w:rsidR="00A15014">
          <w:rPr>
            <w:noProof/>
          </w:rPr>
          <w:t>4</w:t>
        </w:r>
      </w:fldSimple>
      <w:r>
        <w:noBreakHyphen/>
      </w:r>
      <w:fldSimple w:instr=" SEQ Таблица \* ARABIC \s 1 ">
        <w:r w:rsidR="00A15014">
          <w:rPr>
            <w:noProof/>
          </w:rPr>
          <w:t>5</w:t>
        </w:r>
      </w:fldSimple>
    </w:p>
    <w:p w:rsidR="0093238A" w:rsidRPr="00FA4B3A" w:rsidRDefault="0093238A" w:rsidP="0093238A">
      <w:pPr>
        <w:ind w:left="-426" w:firstLine="426"/>
        <w:jc w:val="both"/>
        <w:rPr>
          <w:rFonts w:eastAsia="Times New Roman"/>
          <w:b/>
        </w:rPr>
      </w:pPr>
    </w:p>
    <w:p w:rsidR="0093238A" w:rsidRPr="00FA4B3A" w:rsidRDefault="0093238A" w:rsidP="0093238A">
      <w:pPr>
        <w:ind w:left="-426" w:firstLine="426"/>
        <w:jc w:val="both"/>
        <w:rPr>
          <w:rFonts w:eastAsia="Times New Roman"/>
          <w:b/>
        </w:rPr>
      </w:pPr>
    </w:p>
    <w:p w:rsidR="0093238A" w:rsidRPr="00715B99" w:rsidRDefault="0093238A" w:rsidP="00BE51D4">
      <w:pPr>
        <w:pStyle w:val="3"/>
        <w:numPr>
          <w:ilvl w:val="1"/>
          <w:numId w:val="22"/>
        </w:numPr>
        <w:tabs>
          <w:tab w:val="left" w:pos="142"/>
        </w:tabs>
        <w:ind w:left="142" w:hanging="568"/>
        <w:jc w:val="both"/>
        <w:rPr>
          <w:rFonts w:ascii="Times New Roman" w:hAnsi="Times New Roman"/>
        </w:rPr>
      </w:pPr>
      <w:r w:rsidRPr="00FC6BBF">
        <w:rPr>
          <w:rFonts w:ascii="Times New Roman" w:hAnsi="Times New Roman"/>
        </w:rPr>
        <w:t>Основные УМК по предмету</w:t>
      </w:r>
      <w:r>
        <w:rPr>
          <w:rFonts w:ascii="Times New Roman" w:hAnsi="Times New Roman"/>
        </w:rPr>
        <w:t xml:space="preserve"> из федерального перечня Минпросвещения России</w:t>
      </w:r>
      <w:r w:rsidRPr="00FC6BBF">
        <w:rPr>
          <w:rFonts w:ascii="Times New Roman" w:hAnsi="Times New Roman"/>
        </w:rPr>
        <w:t xml:space="preserve">, которые использовались в ОО в </w:t>
      </w:r>
      <w:r>
        <w:rPr>
          <w:rFonts w:ascii="Times New Roman" w:hAnsi="Times New Roman"/>
        </w:rPr>
        <w:t>2020</w:t>
      </w:r>
      <w:r w:rsidRPr="00FC6BBF">
        <w:rPr>
          <w:rFonts w:ascii="Times New Roman" w:hAnsi="Times New Roman"/>
        </w:rPr>
        <w:t>-</w:t>
      </w:r>
      <w:r>
        <w:rPr>
          <w:rFonts w:ascii="Times New Roman" w:hAnsi="Times New Roman"/>
        </w:rPr>
        <w:t>2021</w:t>
      </w:r>
      <w:r w:rsidRPr="00FC6BBF">
        <w:rPr>
          <w:rFonts w:ascii="Times New Roman" w:hAnsi="Times New Roman"/>
        </w:rPr>
        <w:t xml:space="preserve"> учебном году. </w:t>
      </w:r>
    </w:p>
    <w:p w:rsidR="0093238A" w:rsidRPr="00FC6BBF" w:rsidRDefault="0093238A" w:rsidP="0093238A">
      <w:pPr>
        <w:pStyle w:val="af"/>
        <w:keepNext/>
      </w:pPr>
      <w:r w:rsidRPr="00FC6BBF">
        <w:t xml:space="preserve">Таблица </w:t>
      </w:r>
      <w:fldSimple w:instr=" STYLEREF 1 \s ">
        <w:r w:rsidR="00A15014">
          <w:rPr>
            <w:noProof/>
          </w:rPr>
          <w:t>4</w:t>
        </w:r>
      </w:fldSimple>
      <w:r>
        <w:noBreakHyphen/>
      </w:r>
      <w:fldSimple w:instr=" SEQ Таблица \* ARABIC \s 1 ">
        <w:r w:rsidR="00A15014">
          <w:rPr>
            <w:noProof/>
          </w:rPr>
          <w:t>6</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93238A" w:rsidRPr="00634251" w:rsidTr="0093238A">
        <w:trPr>
          <w:cantSplit/>
          <w:tblHeader/>
        </w:trPr>
        <w:tc>
          <w:tcPr>
            <w:tcW w:w="568" w:type="dxa"/>
            <w:shd w:val="clear" w:color="auto" w:fill="auto"/>
            <w:vAlign w:val="center"/>
          </w:tcPr>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 п/п</w:t>
            </w:r>
          </w:p>
        </w:tc>
        <w:tc>
          <w:tcPr>
            <w:tcW w:w="6804" w:type="dxa"/>
            <w:shd w:val="clear" w:color="auto" w:fill="auto"/>
            <w:vAlign w:val="center"/>
          </w:tcPr>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Название УМК</w:t>
            </w:r>
            <w:r>
              <w:rPr>
                <w:rFonts w:ascii="Times New Roman" w:hAnsi="Times New Roman"/>
                <w:sz w:val="24"/>
                <w:szCs w:val="24"/>
              </w:rPr>
              <w:t xml:space="preserve"> из федерального перечня</w:t>
            </w:r>
          </w:p>
        </w:tc>
        <w:tc>
          <w:tcPr>
            <w:tcW w:w="2693" w:type="dxa"/>
            <w:shd w:val="clear" w:color="auto" w:fill="auto"/>
            <w:vAlign w:val="center"/>
          </w:tcPr>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Примерный процент ОО, в которых использовался данный УМК</w:t>
            </w:r>
            <w:r>
              <w:rPr>
                <w:rFonts w:ascii="Times New Roman" w:hAnsi="Times New Roman"/>
                <w:sz w:val="24"/>
                <w:szCs w:val="24"/>
              </w:rPr>
              <w:t xml:space="preserve"> / другие пособия</w:t>
            </w:r>
          </w:p>
        </w:tc>
      </w:tr>
      <w:tr w:rsidR="00016E7F" w:rsidRPr="00634251" w:rsidTr="00F83F18">
        <w:trPr>
          <w:cantSplit/>
        </w:trPr>
        <w:tc>
          <w:tcPr>
            <w:tcW w:w="568" w:type="dxa"/>
            <w:shd w:val="clear" w:color="auto" w:fill="auto"/>
          </w:tcPr>
          <w:p w:rsidR="00016E7F" w:rsidRPr="00634251" w:rsidRDefault="008846DE" w:rsidP="00016E7F">
            <w:pPr>
              <w:pStyle w:val="ad"/>
              <w:spacing w:after="0" w:line="240" w:lineRule="auto"/>
              <w:ind w:left="0"/>
              <w:rPr>
                <w:rFonts w:ascii="Times New Roman" w:hAnsi="Times New Roman"/>
                <w:sz w:val="24"/>
                <w:szCs w:val="24"/>
              </w:rPr>
            </w:pPr>
            <w:r>
              <w:rPr>
                <w:rFonts w:ascii="Times New Roman" w:hAnsi="Times New Roman"/>
                <w:sz w:val="24"/>
                <w:szCs w:val="24"/>
              </w:rPr>
              <w:t>1</w:t>
            </w:r>
          </w:p>
        </w:tc>
        <w:tc>
          <w:tcPr>
            <w:tcW w:w="6804" w:type="dxa"/>
            <w:tcBorders>
              <w:top w:val="single" w:sz="4" w:space="0" w:color="000000"/>
              <w:left w:val="single" w:sz="4" w:space="0" w:color="000000"/>
              <w:bottom w:val="single" w:sz="4" w:space="0" w:color="000000"/>
              <w:right w:val="single" w:sz="4" w:space="0" w:color="000000"/>
            </w:tcBorders>
          </w:tcPr>
          <w:p w:rsidR="00016E7F" w:rsidRPr="008846DE" w:rsidRDefault="00016E7F" w:rsidP="008846DE">
            <w:pPr>
              <w:keepNext/>
              <w:keepLines/>
              <w:spacing w:line="240" w:lineRule="auto"/>
              <w:outlineLvl w:val="0"/>
              <w:rPr>
                <w:rFonts w:ascii="Times New Roman" w:eastAsia="Times New Roman" w:hAnsi="Times New Roman" w:cs="Times New Roman"/>
                <w:kern w:val="36"/>
                <w:sz w:val="24"/>
                <w:szCs w:val="24"/>
              </w:rPr>
            </w:pPr>
            <w:r w:rsidRPr="008846DE">
              <w:rPr>
                <w:rFonts w:ascii="Times New Roman" w:eastAsia="Times New Roman" w:hAnsi="Times New Roman" w:cs="Times New Roman"/>
                <w:kern w:val="36"/>
                <w:sz w:val="24"/>
                <w:szCs w:val="24"/>
              </w:rPr>
              <w:t>Учебник География 10 класс Ю.Н. Гладкий, В.В. Николина</w:t>
            </w:r>
          </w:p>
          <w:p w:rsidR="00016E7F" w:rsidRPr="008846DE" w:rsidRDefault="00016E7F" w:rsidP="008846DE">
            <w:pPr>
              <w:widowControl w:val="0"/>
              <w:autoSpaceDE w:val="0"/>
              <w:autoSpaceDN w:val="0"/>
              <w:adjustRightInd w:val="0"/>
              <w:spacing w:line="240" w:lineRule="auto"/>
              <w:ind w:left="34"/>
              <w:contextualSpacing/>
              <w:jc w:val="both"/>
              <w:rPr>
                <w:rFonts w:ascii="Times New Roman" w:eastAsia="Calibri" w:hAnsi="Times New Roman" w:cs="Times New Roman"/>
                <w:sz w:val="24"/>
                <w:szCs w:val="24"/>
              </w:rPr>
            </w:pPr>
            <w:r w:rsidRPr="008846DE">
              <w:rPr>
                <w:rFonts w:ascii="Times New Roman" w:eastAsia="Times New Roman" w:hAnsi="Times New Roman" w:cs="Times New Roman"/>
                <w:sz w:val="24"/>
                <w:szCs w:val="24"/>
              </w:rPr>
              <w:t>издательство «Просвещение», серия «Полярная звезда»</w:t>
            </w:r>
          </w:p>
          <w:p w:rsidR="00016E7F" w:rsidRPr="008846DE" w:rsidRDefault="00016E7F" w:rsidP="008846DE">
            <w:pPr>
              <w:widowControl w:val="0"/>
              <w:autoSpaceDE w:val="0"/>
              <w:autoSpaceDN w:val="0"/>
              <w:adjustRightInd w:val="0"/>
              <w:spacing w:line="240" w:lineRule="auto"/>
              <w:ind w:left="34"/>
              <w:contextualSpacing/>
              <w:jc w:val="both"/>
              <w:rPr>
                <w:rFonts w:ascii="Times New Roman" w:eastAsia="Times New Roman" w:hAnsi="Times New Roman" w:cs="Times New Roman"/>
                <w:bCs/>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016E7F" w:rsidRPr="008846DE" w:rsidRDefault="00016E7F" w:rsidP="008846DE">
            <w:pPr>
              <w:spacing w:line="240" w:lineRule="auto"/>
              <w:contextualSpacing/>
              <w:jc w:val="center"/>
              <w:rPr>
                <w:rFonts w:ascii="Times New Roman" w:eastAsia="Calibri" w:hAnsi="Times New Roman" w:cs="Times New Roman"/>
                <w:smallCaps/>
                <w:sz w:val="24"/>
                <w:szCs w:val="24"/>
              </w:rPr>
            </w:pPr>
            <w:r w:rsidRPr="008846DE">
              <w:rPr>
                <w:rFonts w:ascii="Times New Roman" w:eastAsia="Calibri" w:hAnsi="Times New Roman" w:cs="Times New Roman"/>
                <w:smallCaps/>
                <w:sz w:val="24"/>
                <w:szCs w:val="24"/>
              </w:rPr>
              <w:t xml:space="preserve">100% </w:t>
            </w:r>
          </w:p>
        </w:tc>
      </w:tr>
    </w:tbl>
    <w:p w:rsidR="0093238A" w:rsidRPr="00FA4B3A" w:rsidRDefault="0093238A" w:rsidP="0093238A">
      <w:pPr>
        <w:pStyle w:val="ad"/>
        <w:spacing w:after="0" w:line="240" w:lineRule="auto"/>
        <w:ind w:left="0"/>
        <w:jc w:val="both"/>
        <w:rPr>
          <w:rFonts w:ascii="Times New Roman" w:hAnsi="Times New Roman"/>
          <w:sz w:val="24"/>
          <w:szCs w:val="24"/>
        </w:rPr>
      </w:pPr>
    </w:p>
    <w:p w:rsidR="0093238A" w:rsidRPr="00FA4B3A" w:rsidRDefault="0093238A" w:rsidP="0093238A">
      <w:pPr>
        <w:ind w:left="-426" w:firstLine="426"/>
        <w:jc w:val="both"/>
        <w:rPr>
          <w:rFonts w:eastAsia="Times New Roman"/>
          <w:b/>
        </w:rPr>
      </w:pPr>
    </w:p>
    <w:p w:rsidR="0093238A" w:rsidRPr="00715B99" w:rsidRDefault="0093238A" w:rsidP="00BE51D4">
      <w:pPr>
        <w:pStyle w:val="3"/>
        <w:numPr>
          <w:ilvl w:val="1"/>
          <w:numId w:val="22"/>
        </w:numPr>
        <w:tabs>
          <w:tab w:val="left" w:pos="567"/>
        </w:tabs>
        <w:ind w:left="426" w:hanging="574"/>
        <w:rPr>
          <w:rFonts w:ascii="Times New Roman" w:hAnsi="Times New Roman"/>
        </w:rPr>
      </w:pPr>
      <w:r w:rsidRPr="00FC6BBF">
        <w:rPr>
          <w:rFonts w:ascii="Times New Roman" w:hAnsi="Times New Roman"/>
        </w:rPr>
        <w:t xml:space="preserve">ВЫВОДЫ о характере изменения количества участников ЕГЭ по учебному предмету. </w:t>
      </w:r>
    </w:p>
    <w:p w:rsidR="0093238A" w:rsidRDefault="0093238A" w:rsidP="0093238A">
      <w:pPr>
        <w:pStyle w:val="3"/>
        <w:numPr>
          <w:ilvl w:val="0"/>
          <w:numId w:val="0"/>
        </w:numPr>
        <w:ind w:left="-284"/>
        <w:jc w:val="both"/>
        <w:rPr>
          <w:rFonts w:ascii="Times New Roman" w:hAnsi="Times New Roman"/>
          <w:b w:val="0"/>
          <w:bCs w:val="0"/>
          <w:i/>
          <w:iCs/>
          <w:sz w:val="24"/>
        </w:rPr>
      </w:pPr>
      <w:r w:rsidRPr="00FC6BBF">
        <w:rPr>
          <w:rFonts w:ascii="Times New Roman" w:hAnsi="Times New Roman"/>
          <w:b w:val="0"/>
          <w:bCs w:val="0"/>
          <w:i/>
          <w:iCs/>
          <w:sz w:val="24"/>
        </w:rPr>
        <w:t>На основе приведенных в разделе данных отмечается динамика количества участников ЕГЭ по предмету в целом, по отдельным категориям, видам образовательных организаций, АТЕ</w:t>
      </w:r>
      <w:r>
        <w:rPr>
          <w:rFonts w:ascii="Times New Roman" w:hAnsi="Times New Roman"/>
          <w:b w:val="0"/>
          <w:bCs w:val="0"/>
          <w:i/>
          <w:iCs/>
          <w:sz w:val="24"/>
        </w:rPr>
        <w:t>;</w:t>
      </w:r>
      <w:r w:rsidRPr="00FC6BBF">
        <w:rPr>
          <w:rFonts w:ascii="Times New Roman" w:hAnsi="Times New Roman"/>
          <w:b w:val="0"/>
          <w:bCs w:val="0"/>
          <w:i/>
          <w:iCs/>
          <w:sz w:val="24"/>
        </w:rPr>
        <w:t xml:space="preserve"> демографическая ситуация, изменение нормативных правовых документов, форс-мажорные обстоятельства в регионе и прочие обстоятельства, существенным образом повлиявшие на изменение количества участников ЕГЭ по предмету.</w:t>
      </w:r>
    </w:p>
    <w:p w:rsidR="0093238A" w:rsidRPr="00644E7E" w:rsidRDefault="0093238A" w:rsidP="0093238A"/>
    <w:p w:rsidR="0093238A" w:rsidRPr="00FA4B3A" w:rsidRDefault="0093238A" w:rsidP="0093238A">
      <w:pPr>
        <w:spacing w:line="360" w:lineRule="auto"/>
        <w:jc w:val="both"/>
      </w:pPr>
      <w:r w:rsidRPr="00F579AB">
        <w:t>___________________________________________________________________________________</w:t>
      </w:r>
      <w:r w:rsidRPr="00FA4B3A">
        <w:t>_____________________________________________________________________________________________________________________________________________________________</w:t>
      </w:r>
    </w:p>
    <w:p w:rsidR="0093238A" w:rsidRDefault="0093238A" w:rsidP="0093238A">
      <w:pPr>
        <w:rPr>
          <w:bCs/>
        </w:rPr>
      </w:pPr>
    </w:p>
    <w:p w:rsidR="0093238A" w:rsidRPr="00FC6BBF" w:rsidRDefault="0093238A" w:rsidP="0093238A">
      <w:pPr>
        <w:pStyle w:val="2"/>
        <w:jc w:val="center"/>
        <w:rPr>
          <w:b/>
          <w:bCs/>
          <w:sz w:val="28"/>
          <w:szCs w:val="28"/>
        </w:rPr>
      </w:pPr>
      <w:r w:rsidRPr="00FC6BBF">
        <w:rPr>
          <w:rFonts w:ascii="Times New Roman" w:hAnsi="Times New Roman"/>
          <w:b/>
          <w:bCs/>
          <w:color w:val="auto"/>
          <w:sz w:val="28"/>
          <w:szCs w:val="28"/>
        </w:rPr>
        <w:t>РАЗДЕЛ 2.  ОСНОВНЫЕ РЕЗУЛЬТАТЫ ЕГЭ ПО ПРЕДМЕТУ</w:t>
      </w:r>
    </w:p>
    <w:p w:rsidR="0093238A" w:rsidRPr="00F579AB" w:rsidRDefault="0093238A" w:rsidP="0093238A">
      <w:pPr>
        <w:ind w:left="-426" w:firstLine="426"/>
        <w:jc w:val="both"/>
        <w:rPr>
          <w:rFonts w:eastAsia="Times New Roman"/>
          <w:b/>
        </w:rPr>
      </w:pPr>
    </w:p>
    <w:p w:rsidR="0093238A" w:rsidRPr="00634251" w:rsidRDefault="0093238A" w:rsidP="00BE51D4">
      <w:pPr>
        <w:pStyle w:val="ad"/>
        <w:keepNext/>
        <w:keepLines/>
        <w:numPr>
          <w:ilvl w:val="0"/>
          <w:numId w:val="22"/>
        </w:numPr>
        <w:spacing w:before="200" w:after="0" w:line="240" w:lineRule="auto"/>
        <w:contextualSpacing w:val="0"/>
        <w:outlineLvl w:val="2"/>
        <w:rPr>
          <w:rFonts w:ascii="Times New Roman" w:eastAsia="SimSun" w:hAnsi="Times New Roman"/>
          <w:vanish/>
          <w:sz w:val="28"/>
          <w:szCs w:val="24"/>
          <w:lang w:eastAsia="ru-RU"/>
        </w:rPr>
      </w:pPr>
    </w:p>
    <w:p w:rsidR="0093238A" w:rsidRPr="00644E7E" w:rsidRDefault="0093238A" w:rsidP="00BE51D4">
      <w:pPr>
        <w:pStyle w:val="3"/>
        <w:numPr>
          <w:ilvl w:val="1"/>
          <w:numId w:val="22"/>
        </w:numPr>
        <w:tabs>
          <w:tab w:val="left" w:pos="142"/>
        </w:tabs>
        <w:ind w:left="284" w:hanging="710"/>
        <w:rPr>
          <w:rFonts w:ascii="Times New Roman" w:hAnsi="Times New Roman"/>
          <w:b w:val="0"/>
          <w:i/>
          <w:sz w:val="24"/>
        </w:rPr>
      </w:pPr>
      <w:r w:rsidRPr="00FC6BBF">
        <w:rPr>
          <w:rFonts w:ascii="Times New Roman" w:hAnsi="Times New Roman"/>
        </w:rPr>
        <w:t xml:space="preserve">Диаграмма распределения тестовых баллов </w:t>
      </w:r>
      <w:r>
        <w:rPr>
          <w:rFonts w:ascii="Times New Roman" w:hAnsi="Times New Roman"/>
        </w:rPr>
        <w:t xml:space="preserve">участников ЕГЭ </w:t>
      </w:r>
      <w:r w:rsidRPr="00FC6BBF">
        <w:rPr>
          <w:rFonts w:ascii="Times New Roman" w:hAnsi="Times New Roman"/>
        </w:rPr>
        <w:t xml:space="preserve">по предмету в </w:t>
      </w:r>
      <w:r>
        <w:rPr>
          <w:rFonts w:ascii="Times New Roman" w:hAnsi="Times New Roman"/>
        </w:rPr>
        <w:t>2021</w:t>
      </w:r>
      <w:r w:rsidRPr="00FC6BBF">
        <w:rPr>
          <w:rFonts w:ascii="Times New Roman" w:hAnsi="Times New Roman"/>
        </w:rPr>
        <w:t xml:space="preserve"> г.</w:t>
      </w:r>
      <w:r w:rsidRPr="00FC6BBF">
        <w:rPr>
          <w:rFonts w:ascii="Times New Roman" w:hAnsi="Times New Roman"/>
        </w:rPr>
        <w:br/>
      </w:r>
      <w:r w:rsidRPr="00644E7E">
        <w:rPr>
          <w:rFonts w:ascii="Times New Roman" w:hAnsi="Times New Roman"/>
          <w:b w:val="0"/>
          <w:i/>
          <w:sz w:val="24"/>
        </w:rPr>
        <w:t xml:space="preserve"> (количество участников, получивших тот или иной тестовый балл)</w:t>
      </w:r>
    </w:p>
    <w:p w:rsidR="0093238A" w:rsidRPr="00F579AB" w:rsidRDefault="0093238A" w:rsidP="0093238A"/>
    <w:p w:rsidR="0093238A" w:rsidRPr="00FA4B3A" w:rsidRDefault="0093238A" w:rsidP="0093238A">
      <w:r>
        <w:rPr>
          <w:noProof/>
          <w:lang w:eastAsia="ru-RU"/>
        </w:rPr>
        <w:drawing>
          <wp:inline distT="0" distB="0" distL="0" distR="0">
            <wp:extent cx="6115050" cy="2085975"/>
            <wp:effectExtent l="0" t="0" r="0" b="9525"/>
            <wp:docPr id="8" name="Рисунок 8" descr="14i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4iT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15050" cy="2085975"/>
                    </a:xfrm>
                    <a:prstGeom prst="rect">
                      <a:avLst/>
                    </a:prstGeom>
                    <a:noFill/>
                    <a:ln>
                      <a:noFill/>
                    </a:ln>
                  </pic:spPr>
                </pic:pic>
              </a:graphicData>
            </a:graphic>
          </wp:inline>
        </w:drawing>
      </w:r>
    </w:p>
    <w:p w:rsidR="0093238A" w:rsidRPr="00FA4B3A" w:rsidRDefault="0093238A" w:rsidP="0093238A"/>
    <w:p w:rsidR="0093238A" w:rsidRPr="00FA4B3A" w:rsidRDefault="0093238A" w:rsidP="0093238A"/>
    <w:p w:rsidR="0093238A" w:rsidRPr="00715B99" w:rsidRDefault="0093238A" w:rsidP="00BE51D4">
      <w:pPr>
        <w:pStyle w:val="3"/>
        <w:numPr>
          <w:ilvl w:val="1"/>
          <w:numId w:val="22"/>
        </w:numPr>
        <w:tabs>
          <w:tab w:val="left" w:pos="142"/>
        </w:tabs>
        <w:ind w:left="426" w:hanging="852"/>
        <w:rPr>
          <w:rFonts w:ascii="Times New Roman" w:hAnsi="Times New Roman"/>
        </w:rPr>
      </w:pPr>
      <w:r w:rsidRPr="00FC6BBF">
        <w:rPr>
          <w:rFonts w:ascii="Times New Roman" w:hAnsi="Times New Roman"/>
        </w:rPr>
        <w:t>Динамика результатов ЕГЭ по предмету за последние 3 года</w:t>
      </w:r>
    </w:p>
    <w:p w:rsidR="0093238A" w:rsidRPr="00FC6BBF" w:rsidRDefault="0093238A" w:rsidP="0093238A">
      <w:pPr>
        <w:pStyle w:val="af"/>
        <w:keepNext/>
      </w:pPr>
      <w:r w:rsidRPr="00FC6BBF">
        <w:t xml:space="preserve">Таблица </w:t>
      </w:r>
      <w:fldSimple w:instr=" STYLEREF 1 \s ">
        <w:r w:rsidR="00A15014">
          <w:rPr>
            <w:noProof/>
          </w:rPr>
          <w:t>4</w:t>
        </w:r>
      </w:fldSimple>
      <w:r>
        <w:noBreakHyphen/>
      </w:r>
      <w:fldSimple w:instr=" SEQ Таблица \* ARABIC \s 1 ">
        <w:r w:rsidR="00A15014">
          <w:rPr>
            <w:noProof/>
          </w:rPr>
          <w:t>7</w:t>
        </w:r>
      </w:fldSimple>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93238A" w:rsidRPr="00634251" w:rsidTr="0093238A">
        <w:trPr>
          <w:cantSplit/>
          <w:trHeight w:val="338"/>
          <w:tblHeader/>
        </w:trPr>
        <w:tc>
          <w:tcPr>
            <w:tcW w:w="5388" w:type="dxa"/>
            <w:vMerge w:val="restart"/>
          </w:tcPr>
          <w:p w:rsidR="0093238A" w:rsidRPr="00F579AB" w:rsidRDefault="0093238A" w:rsidP="0093238A">
            <w:pPr>
              <w:contextualSpacing/>
              <w:jc w:val="both"/>
              <w:rPr>
                <w:rFonts w:eastAsia="MS Mincho"/>
              </w:rPr>
            </w:pPr>
          </w:p>
        </w:tc>
        <w:tc>
          <w:tcPr>
            <w:tcW w:w="4677" w:type="dxa"/>
            <w:gridSpan w:val="3"/>
          </w:tcPr>
          <w:p w:rsidR="0093238A" w:rsidRPr="00931ED4" w:rsidRDefault="0093238A" w:rsidP="0093238A">
            <w:pPr>
              <w:contextualSpacing/>
              <w:jc w:val="center"/>
              <w:rPr>
                <w:rFonts w:eastAsia="MS Mincho"/>
              </w:rPr>
            </w:pPr>
            <w:r w:rsidRPr="00931ED4">
              <w:rPr>
                <w:rFonts w:eastAsia="MS Mincho"/>
              </w:rPr>
              <w:t xml:space="preserve">Субъект </w:t>
            </w:r>
            <w:r w:rsidRPr="00644E7E">
              <w:rPr>
                <w:rFonts w:eastAsia="MS Mincho"/>
              </w:rPr>
              <w:t>Российской Федерации</w:t>
            </w:r>
          </w:p>
        </w:tc>
      </w:tr>
      <w:tr w:rsidR="0093238A" w:rsidRPr="00634251" w:rsidTr="0093238A">
        <w:trPr>
          <w:cantSplit/>
          <w:trHeight w:val="155"/>
          <w:tblHeader/>
        </w:trPr>
        <w:tc>
          <w:tcPr>
            <w:tcW w:w="5388" w:type="dxa"/>
            <w:vMerge/>
          </w:tcPr>
          <w:p w:rsidR="0093238A" w:rsidRPr="00FA4B3A" w:rsidRDefault="0093238A" w:rsidP="0093238A">
            <w:pPr>
              <w:contextualSpacing/>
              <w:jc w:val="both"/>
              <w:rPr>
                <w:rFonts w:eastAsia="MS Mincho"/>
              </w:rPr>
            </w:pPr>
          </w:p>
        </w:tc>
        <w:tc>
          <w:tcPr>
            <w:tcW w:w="1559" w:type="dxa"/>
          </w:tcPr>
          <w:p w:rsidR="0093238A" w:rsidRPr="00FA4B3A" w:rsidRDefault="0093238A" w:rsidP="0093238A">
            <w:pPr>
              <w:contextualSpacing/>
              <w:jc w:val="center"/>
              <w:rPr>
                <w:rFonts w:eastAsia="MS Mincho"/>
              </w:rPr>
            </w:pPr>
            <w:r>
              <w:rPr>
                <w:rFonts w:eastAsia="MS Mincho"/>
              </w:rPr>
              <w:t>2019</w:t>
            </w:r>
            <w:r w:rsidRPr="00FA4B3A">
              <w:rPr>
                <w:rFonts w:eastAsia="MS Mincho"/>
              </w:rPr>
              <w:t xml:space="preserve"> г.</w:t>
            </w:r>
          </w:p>
        </w:tc>
        <w:tc>
          <w:tcPr>
            <w:tcW w:w="1701" w:type="dxa"/>
          </w:tcPr>
          <w:p w:rsidR="0093238A" w:rsidRPr="00FA4B3A" w:rsidRDefault="0093238A" w:rsidP="0093238A">
            <w:pPr>
              <w:contextualSpacing/>
              <w:jc w:val="center"/>
              <w:rPr>
                <w:rFonts w:eastAsia="MS Mincho"/>
              </w:rPr>
            </w:pPr>
            <w:r>
              <w:rPr>
                <w:rFonts w:eastAsia="MS Mincho"/>
              </w:rPr>
              <w:t>2020</w:t>
            </w:r>
            <w:r w:rsidRPr="00FA4B3A">
              <w:rPr>
                <w:rFonts w:eastAsia="MS Mincho"/>
              </w:rPr>
              <w:t xml:space="preserve"> г.</w:t>
            </w:r>
          </w:p>
        </w:tc>
        <w:tc>
          <w:tcPr>
            <w:tcW w:w="1417" w:type="dxa"/>
          </w:tcPr>
          <w:p w:rsidR="0093238A" w:rsidRPr="00FA4B3A" w:rsidRDefault="0093238A" w:rsidP="0093238A">
            <w:pPr>
              <w:contextualSpacing/>
              <w:jc w:val="center"/>
              <w:rPr>
                <w:rFonts w:eastAsia="MS Mincho"/>
              </w:rPr>
            </w:pPr>
            <w:r>
              <w:rPr>
                <w:rFonts w:eastAsia="MS Mincho"/>
              </w:rPr>
              <w:t>2021</w:t>
            </w:r>
            <w:r w:rsidRPr="00FA4B3A">
              <w:rPr>
                <w:rFonts w:eastAsia="MS Mincho"/>
              </w:rPr>
              <w:t xml:space="preserve"> г.</w:t>
            </w:r>
          </w:p>
        </w:tc>
      </w:tr>
      <w:tr w:rsidR="0093238A" w:rsidRPr="00634251" w:rsidTr="0093238A">
        <w:trPr>
          <w:cantSplit/>
          <w:trHeight w:val="349"/>
        </w:trPr>
        <w:tc>
          <w:tcPr>
            <w:tcW w:w="5388" w:type="dxa"/>
          </w:tcPr>
          <w:p w:rsidR="0093238A" w:rsidRPr="00FA4B3A" w:rsidRDefault="0093238A" w:rsidP="0093238A">
            <w:pPr>
              <w:contextualSpacing/>
              <w:jc w:val="both"/>
              <w:rPr>
                <w:rFonts w:eastAsia="MS Mincho"/>
              </w:rPr>
            </w:pPr>
            <w:r w:rsidRPr="00FA4B3A">
              <w:rPr>
                <w:rFonts w:eastAsia="MS Mincho"/>
              </w:rPr>
              <w:t>Не преодолели минимального балла</w:t>
            </w:r>
            <w:r>
              <w:rPr>
                <w:rFonts w:eastAsia="MS Mincho"/>
              </w:rPr>
              <w:t>, %</w:t>
            </w:r>
          </w:p>
        </w:tc>
        <w:tc>
          <w:tcPr>
            <w:tcW w:w="1559" w:type="dxa"/>
          </w:tcPr>
          <w:p w:rsidR="0093238A" w:rsidRPr="00FA4B3A" w:rsidRDefault="0093238A" w:rsidP="0093238A">
            <w:pPr>
              <w:contextualSpacing/>
              <w:jc w:val="center"/>
              <w:rPr>
                <w:rFonts w:eastAsia="MS Mincho"/>
              </w:rPr>
            </w:pPr>
            <w:r>
              <w:rPr>
                <w:rFonts w:eastAsia="MS Mincho"/>
              </w:rPr>
              <w:t>60</w:t>
            </w:r>
          </w:p>
        </w:tc>
        <w:tc>
          <w:tcPr>
            <w:tcW w:w="1701" w:type="dxa"/>
          </w:tcPr>
          <w:p w:rsidR="0093238A" w:rsidRPr="00FA4B3A" w:rsidRDefault="0093238A" w:rsidP="0093238A">
            <w:pPr>
              <w:contextualSpacing/>
              <w:jc w:val="center"/>
              <w:rPr>
                <w:rFonts w:eastAsia="MS Mincho"/>
              </w:rPr>
            </w:pPr>
            <w:r>
              <w:rPr>
                <w:rFonts w:eastAsia="MS Mincho"/>
              </w:rPr>
              <w:t>25</w:t>
            </w:r>
          </w:p>
        </w:tc>
        <w:tc>
          <w:tcPr>
            <w:tcW w:w="1417" w:type="dxa"/>
          </w:tcPr>
          <w:p w:rsidR="0093238A" w:rsidRPr="00FA4B3A" w:rsidRDefault="0093238A" w:rsidP="0093238A">
            <w:pPr>
              <w:contextualSpacing/>
              <w:jc w:val="center"/>
              <w:rPr>
                <w:rFonts w:eastAsia="MS Mincho"/>
              </w:rPr>
            </w:pPr>
            <w:r>
              <w:rPr>
                <w:rFonts w:eastAsia="MS Mincho"/>
              </w:rPr>
              <w:t>20</w:t>
            </w:r>
          </w:p>
        </w:tc>
      </w:tr>
      <w:tr w:rsidR="0093238A" w:rsidRPr="00634251" w:rsidTr="0093238A">
        <w:trPr>
          <w:cantSplit/>
          <w:trHeight w:val="354"/>
        </w:trPr>
        <w:tc>
          <w:tcPr>
            <w:tcW w:w="5388" w:type="dxa"/>
          </w:tcPr>
          <w:p w:rsidR="0093238A" w:rsidRPr="00FA4B3A" w:rsidRDefault="0093238A" w:rsidP="0093238A">
            <w:pPr>
              <w:contextualSpacing/>
              <w:jc w:val="both"/>
              <w:rPr>
                <w:rFonts w:eastAsia="MS Mincho"/>
              </w:rPr>
            </w:pPr>
            <w:r w:rsidRPr="00FA4B3A">
              <w:rPr>
                <w:rFonts w:eastAsia="MS Mincho"/>
              </w:rPr>
              <w:t>Средний тестовый балл</w:t>
            </w:r>
          </w:p>
        </w:tc>
        <w:tc>
          <w:tcPr>
            <w:tcW w:w="1559" w:type="dxa"/>
          </w:tcPr>
          <w:p w:rsidR="0093238A" w:rsidRPr="00FA4B3A" w:rsidRDefault="0093238A" w:rsidP="0093238A">
            <w:pPr>
              <w:contextualSpacing/>
              <w:jc w:val="center"/>
              <w:rPr>
                <w:rFonts w:eastAsia="MS Mincho"/>
              </w:rPr>
            </w:pPr>
            <w:r>
              <w:rPr>
                <w:rFonts w:eastAsia="MS Mincho"/>
              </w:rPr>
              <w:t>31,10</w:t>
            </w:r>
          </w:p>
        </w:tc>
        <w:tc>
          <w:tcPr>
            <w:tcW w:w="1701" w:type="dxa"/>
          </w:tcPr>
          <w:p w:rsidR="0093238A" w:rsidRPr="00FA4B3A" w:rsidRDefault="0093238A" w:rsidP="0093238A">
            <w:pPr>
              <w:contextualSpacing/>
              <w:jc w:val="center"/>
              <w:rPr>
                <w:rFonts w:eastAsia="MS Mincho"/>
              </w:rPr>
            </w:pPr>
            <w:r>
              <w:rPr>
                <w:rFonts w:eastAsia="MS Mincho"/>
              </w:rPr>
              <w:t>41,25</w:t>
            </w:r>
          </w:p>
        </w:tc>
        <w:tc>
          <w:tcPr>
            <w:tcW w:w="1417" w:type="dxa"/>
          </w:tcPr>
          <w:p w:rsidR="0093238A" w:rsidRPr="00FA4B3A" w:rsidRDefault="0093238A" w:rsidP="0093238A">
            <w:pPr>
              <w:contextualSpacing/>
              <w:jc w:val="center"/>
              <w:rPr>
                <w:rFonts w:eastAsia="MS Mincho"/>
              </w:rPr>
            </w:pPr>
            <w:r>
              <w:rPr>
                <w:rFonts w:eastAsia="MS Mincho"/>
              </w:rPr>
              <w:t>42,27</w:t>
            </w:r>
          </w:p>
        </w:tc>
      </w:tr>
      <w:tr w:rsidR="0093238A" w:rsidRPr="00634251" w:rsidTr="0093238A">
        <w:trPr>
          <w:cantSplit/>
          <w:trHeight w:val="338"/>
        </w:trPr>
        <w:tc>
          <w:tcPr>
            <w:tcW w:w="5388" w:type="dxa"/>
          </w:tcPr>
          <w:p w:rsidR="0093238A" w:rsidRPr="00FA4B3A" w:rsidRDefault="0093238A" w:rsidP="0093238A">
            <w:pPr>
              <w:contextualSpacing/>
              <w:jc w:val="both"/>
              <w:rPr>
                <w:rFonts w:eastAsia="MS Mincho"/>
              </w:rPr>
            </w:pPr>
            <w:r w:rsidRPr="00FA4B3A">
              <w:rPr>
                <w:rFonts w:eastAsia="MS Mincho"/>
              </w:rPr>
              <w:t>Получили от 81 до 99 баллов</w:t>
            </w:r>
            <w:r>
              <w:rPr>
                <w:rFonts w:eastAsia="MS Mincho"/>
              </w:rPr>
              <w:t>, %</w:t>
            </w:r>
          </w:p>
        </w:tc>
        <w:tc>
          <w:tcPr>
            <w:tcW w:w="1559" w:type="dxa"/>
          </w:tcPr>
          <w:p w:rsidR="0093238A" w:rsidRPr="00FA4B3A" w:rsidRDefault="0093238A" w:rsidP="0093238A">
            <w:pPr>
              <w:contextualSpacing/>
              <w:jc w:val="center"/>
              <w:rPr>
                <w:rFonts w:eastAsia="MS Mincho"/>
              </w:rPr>
            </w:pPr>
            <w:r>
              <w:rPr>
                <w:rFonts w:eastAsia="MS Mincho"/>
              </w:rPr>
              <w:t>0</w:t>
            </w:r>
          </w:p>
        </w:tc>
        <w:tc>
          <w:tcPr>
            <w:tcW w:w="1701" w:type="dxa"/>
          </w:tcPr>
          <w:p w:rsidR="0093238A" w:rsidRPr="00FA4B3A" w:rsidRDefault="0093238A" w:rsidP="0093238A">
            <w:pPr>
              <w:contextualSpacing/>
              <w:jc w:val="center"/>
              <w:rPr>
                <w:rFonts w:eastAsia="MS Mincho"/>
              </w:rPr>
            </w:pPr>
            <w:r>
              <w:rPr>
                <w:rFonts w:eastAsia="MS Mincho"/>
              </w:rPr>
              <w:t>0</w:t>
            </w:r>
          </w:p>
        </w:tc>
        <w:tc>
          <w:tcPr>
            <w:tcW w:w="1417" w:type="dxa"/>
          </w:tcPr>
          <w:p w:rsidR="0093238A" w:rsidRPr="00FA4B3A" w:rsidRDefault="0093238A" w:rsidP="0093238A">
            <w:pPr>
              <w:contextualSpacing/>
              <w:jc w:val="center"/>
              <w:rPr>
                <w:rFonts w:eastAsia="MS Mincho"/>
              </w:rPr>
            </w:pPr>
            <w:r>
              <w:rPr>
                <w:rFonts w:eastAsia="MS Mincho"/>
              </w:rPr>
              <w:t>0</w:t>
            </w:r>
          </w:p>
        </w:tc>
      </w:tr>
      <w:tr w:rsidR="0093238A" w:rsidRPr="00634251" w:rsidTr="0093238A">
        <w:trPr>
          <w:cantSplit/>
          <w:trHeight w:val="338"/>
        </w:trPr>
        <w:tc>
          <w:tcPr>
            <w:tcW w:w="5388" w:type="dxa"/>
          </w:tcPr>
          <w:p w:rsidR="0093238A" w:rsidRPr="00FA4B3A" w:rsidRDefault="0093238A" w:rsidP="0093238A">
            <w:pPr>
              <w:contextualSpacing/>
              <w:jc w:val="both"/>
              <w:rPr>
                <w:rFonts w:eastAsia="MS Mincho"/>
              </w:rPr>
            </w:pPr>
            <w:r w:rsidRPr="00FA4B3A">
              <w:rPr>
                <w:rFonts w:eastAsia="MS Mincho"/>
              </w:rPr>
              <w:t>Получили 100 баллов</w:t>
            </w:r>
            <w:r>
              <w:rPr>
                <w:rFonts w:eastAsia="MS Mincho"/>
              </w:rPr>
              <w:t>, чел.</w:t>
            </w:r>
          </w:p>
        </w:tc>
        <w:tc>
          <w:tcPr>
            <w:tcW w:w="1559" w:type="dxa"/>
          </w:tcPr>
          <w:p w:rsidR="0093238A" w:rsidRPr="00FA4B3A" w:rsidRDefault="0093238A" w:rsidP="0093238A">
            <w:pPr>
              <w:contextualSpacing/>
              <w:jc w:val="center"/>
              <w:rPr>
                <w:rFonts w:eastAsia="MS Mincho"/>
              </w:rPr>
            </w:pPr>
            <w:r>
              <w:rPr>
                <w:rFonts w:eastAsia="MS Mincho"/>
              </w:rPr>
              <w:t>0</w:t>
            </w:r>
          </w:p>
        </w:tc>
        <w:tc>
          <w:tcPr>
            <w:tcW w:w="1701" w:type="dxa"/>
          </w:tcPr>
          <w:p w:rsidR="0093238A" w:rsidRPr="00FA4B3A" w:rsidRDefault="0093238A" w:rsidP="0093238A">
            <w:pPr>
              <w:contextualSpacing/>
              <w:jc w:val="center"/>
              <w:rPr>
                <w:rFonts w:eastAsia="MS Mincho"/>
              </w:rPr>
            </w:pPr>
            <w:r>
              <w:rPr>
                <w:rFonts w:eastAsia="MS Mincho"/>
              </w:rPr>
              <w:t>0</w:t>
            </w:r>
          </w:p>
        </w:tc>
        <w:tc>
          <w:tcPr>
            <w:tcW w:w="1417" w:type="dxa"/>
          </w:tcPr>
          <w:p w:rsidR="0093238A" w:rsidRPr="00FA4B3A" w:rsidRDefault="0093238A" w:rsidP="0093238A">
            <w:pPr>
              <w:contextualSpacing/>
              <w:jc w:val="center"/>
              <w:rPr>
                <w:rFonts w:eastAsia="MS Mincho"/>
              </w:rPr>
            </w:pPr>
            <w:r>
              <w:rPr>
                <w:rFonts w:eastAsia="MS Mincho"/>
              </w:rPr>
              <w:t>0</w:t>
            </w:r>
          </w:p>
        </w:tc>
      </w:tr>
    </w:tbl>
    <w:p w:rsidR="0093238A" w:rsidRPr="00FA4B3A" w:rsidRDefault="0093238A" w:rsidP="0093238A">
      <w:pPr>
        <w:tabs>
          <w:tab w:val="left" w:pos="709"/>
        </w:tabs>
        <w:jc w:val="both"/>
      </w:pPr>
    </w:p>
    <w:p w:rsidR="0093238A" w:rsidRPr="00715B99" w:rsidRDefault="0093238A" w:rsidP="00BE51D4">
      <w:pPr>
        <w:pStyle w:val="3"/>
        <w:numPr>
          <w:ilvl w:val="1"/>
          <w:numId w:val="22"/>
        </w:numPr>
        <w:tabs>
          <w:tab w:val="left" w:pos="142"/>
        </w:tabs>
        <w:ind w:left="142" w:hanging="568"/>
        <w:rPr>
          <w:rFonts w:ascii="Times New Roman" w:hAnsi="Times New Roman"/>
        </w:rPr>
      </w:pPr>
      <w:r w:rsidRPr="00FC6BBF">
        <w:rPr>
          <w:rFonts w:ascii="Times New Roman" w:hAnsi="Times New Roman"/>
        </w:rPr>
        <w:t>Результаты по группам участников экзамена с различным уровнем подготовки:</w:t>
      </w:r>
    </w:p>
    <w:p w:rsidR="0093238A" w:rsidRPr="00FC6BBF" w:rsidRDefault="0093238A" w:rsidP="00BE51D4">
      <w:pPr>
        <w:pStyle w:val="3"/>
        <w:numPr>
          <w:ilvl w:val="2"/>
          <w:numId w:val="22"/>
        </w:numPr>
        <w:rPr>
          <w:rFonts w:ascii="Times New Roman" w:hAnsi="Times New Roman"/>
        </w:rPr>
      </w:pPr>
      <w:r w:rsidRPr="00FC6BBF">
        <w:rPr>
          <w:rFonts w:ascii="Times New Roman" w:hAnsi="Times New Roman"/>
          <w:b w:val="0"/>
          <w:bCs w:val="0"/>
        </w:rPr>
        <w:t>в разрезе категорий</w:t>
      </w:r>
      <w:r>
        <w:rPr>
          <w:rStyle w:val="a6"/>
          <w:rFonts w:ascii="Times New Roman" w:hAnsi="Times New Roman"/>
          <w:b w:val="0"/>
          <w:bCs w:val="0"/>
        </w:rPr>
        <w:footnoteReference w:id="70"/>
      </w:r>
      <w:r w:rsidRPr="00FC6BBF">
        <w:rPr>
          <w:rFonts w:ascii="Times New Roman" w:hAnsi="Times New Roman"/>
          <w:b w:val="0"/>
          <w:bCs w:val="0"/>
        </w:rPr>
        <w:t xml:space="preserve"> участников ЕГЭ </w:t>
      </w:r>
    </w:p>
    <w:p w:rsidR="0093238A" w:rsidRPr="00FC6BBF" w:rsidRDefault="0093238A" w:rsidP="0093238A">
      <w:pPr>
        <w:pStyle w:val="af"/>
        <w:keepNext/>
      </w:pPr>
      <w:r w:rsidRPr="00FC6BBF">
        <w:t xml:space="preserve">Таблица </w:t>
      </w:r>
      <w:fldSimple w:instr=" STYLEREF 1 \s ">
        <w:r w:rsidR="00A15014">
          <w:rPr>
            <w:noProof/>
          </w:rPr>
          <w:t>4</w:t>
        </w:r>
      </w:fldSimple>
      <w:r>
        <w:noBreakHyphen/>
      </w:r>
      <w:fldSimple w:instr=" SEQ Таблица \* ARABIC \s 1 ">
        <w:r w:rsidR="00A15014">
          <w:rPr>
            <w:noProof/>
          </w:rPr>
          <w:t>8</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93238A" w:rsidRPr="00634251" w:rsidTr="0093238A">
        <w:trPr>
          <w:cantSplit/>
          <w:trHeight w:val="1058"/>
          <w:tblHeader/>
        </w:trPr>
        <w:tc>
          <w:tcPr>
            <w:tcW w:w="2836" w:type="dxa"/>
          </w:tcPr>
          <w:p w:rsidR="0093238A" w:rsidRPr="00F579AB" w:rsidRDefault="0093238A" w:rsidP="0093238A">
            <w:pPr>
              <w:pStyle w:val="ad"/>
              <w:spacing w:after="0" w:line="240" w:lineRule="auto"/>
              <w:ind w:left="0"/>
              <w:jc w:val="both"/>
              <w:rPr>
                <w:rFonts w:ascii="Times New Roman" w:hAnsi="Times New Roman"/>
                <w:sz w:val="24"/>
                <w:szCs w:val="24"/>
              </w:rPr>
            </w:pPr>
          </w:p>
        </w:tc>
        <w:tc>
          <w:tcPr>
            <w:tcW w:w="1807" w:type="dxa"/>
          </w:tcPr>
          <w:p w:rsidR="0093238A" w:rsidRPr="00FA4B3A" w:rsidRDefault="0093238A" w:rsidP="0093238A">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Выпускники текущего года, обучающиеся по программам СОО</w:t>
            </w:r>
          </w:p>
        </w:tc>
        <w:tc>
          <w:tcPr>
            <w:tcW w:w="1807" w:type="dxa"/>
          </w:tcPr>
          <w:p w:rsidR="0093238A" w:rsidRPr="00FA4B3A" w:rsidRDefault="0093238A" w:rsidP="0093238A">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Выпускники текущего года, обучающиеся по программам СПО</w:t>
            </w:r>
          </w:p>
        </w:tc>
        <w:tc>
          <w:tcPr>
            <w:tcW w:w="1807"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Выпускники прошлых лет</w:t>
            </w:r>
          </w:p>
        </w:tc>
        <w:tc>
          <w:tcPr>
            <w:tcW w:w="1808"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Участники ЕГЭ с ОВЗ</w:t>
            </w:r>
          </w:p>
        </w:tc>
      </w:tr>
      <w:tr w:rsidR="0093238A" w:rsidRPr="00634251" w:rsidTr="0093238A">
        <w:trPr>
          <w:cantSplit/>
        </w:trPr>
        <w:tc>
          <w:tcPr>
            <w:tcW w:w="2836" w:type="dxa"/>
          </w:tcPr>
          <w:p w:rsidR="0093238A" w:rsidRPr="00FA4B3A" w:rsidRDefault="0093238A" w:rsidP="0093238A">
            <w:pPr>
              <w:pStyle w:val="ad"/>
              <w:spacing w:after="0" w:line="240" w:lineRule="auto"/>
              <w:ind w:left="0"/>
              <w:jc w:val="both"/>
              <w:rPr>
                <w:rFonts w:ascii="Times New Roman" w:hAnsi="Times New Roman"/>
                <w:b/>
                <w:sz w:val="24"/>
                <w:szCs w:val="24"/>
              </w:rPr>
            </w:pPr>
            <w:r w:rsidRPr="00FA4B3A">
              <w:rPr>
                <w:rFonts w:ascii="Times New Roman" w:eastAsia="Times New Roman" w:hAnsi="Times New Roman"/>
                <w:bCs/>
                <w:sz w:val="24"/>
                <w:szCs w:val="24"/>
                <w:lang w:eastAsia="ru-RU"/>
              </w:rPr>
              <w:t>Доля</w:t>
            </w:r>
            <w:r w:rsidRPr="00FA4B3A">
              <w:rPr>
                <w:rFonts w:ascii="Times New Roman" w:hAnsi="Times New Roman"/>
                <w:sz w:val="24"/>
                <w:szCs w:val="24"/>
              </w:rPr>
              <w:t xml:space="preserve"> участников, набравших балл ниже минимального </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27,27</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c>
          <w:tcPr>
            <w:tcW w:w="1808"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r>
      <w:tr w:rsidR="0093238A" w:rsidRPr="00634251" w:rsidTr="0093238A">
        <w:trPr>
          <w:cantSplit/>
        </w:trPr>
        <w:tc>
          <w:tcPr>
            <w:tcW w:w="2836" w:type="dxa"/>
          </w:tcPr>
          <w:p w:rsidR="0093238A" w:rsidRPr="00FA4B3A" w:rsidRDefault="0093238A" w:rsidP="0093238A">
            <w:pPr>
              <w:pStyle w:val="ad"/>
              <w:spacing w:after="0" w:line="240" w:lineRule="auto"/>
              <w:ind w:left="0"/>
              <w:jc w:val="both"/>
              <w:rPr>
                <w:rFonts w:ascii="Times New Roman" w:hAnsi="Times New Roman"/>
                <w:sz w:val="24"/>
                <w:szCs w:val="24"/>
              </w:rPr>
            </w:pPr>
            <w:r w:rsidRPr="00FA4B3A">
              <w:rPr>
                <w:rFonts w:ascii="Times New Roman" w:eastAsia="Times New Roman" w:hAnsi="Times New Roman"/>
                <w:bCs/>
                <w:sz w:val="24"/>
                <w:szCs w:val="24"/>
                <w:lang w:eastAsia="ru-RU"/>
              </w:rPr>
              <w:t>Доля</w:t>
            </w:r>
            <w:r w:rsidRPr="00FA4B3A">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72,73</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100</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100</w:t>
            </w:r>
          </w:p>
        </w:tc>
        <w:tc>
          <w:tcPr>
            <w:tcW w:w="1808"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r>
      <w:tr w:rsidR="0093238A" w:rsidRPr="00634251" w:rsidTr="0093238A">
        <w:trPr>
          <w:cantSplit/>
        </w:trPr>
        <w:tc>
          <w:tcPr>
            <w:tcW w:w="2836" w:type="dxa"/>
          </w:tcPr>
          <w:p w:rsidR="0093238A" w:rsidRPr="00FA4B3A" w:rsidRDefault="0093238A" w:rsidP="0093238A">
            <w:pPr>
              <w:pStyle w:val="ad"/>
              <w:spacing w:after="0" w:line="240" w:lineRule="auto"/>
              <w:ind w:left="0"/>
              <w:jc w:val="both"/>
              <w:rPr>
                <w:rFonts w:ascii="Times New Roman" w:hAnsi="Times New Roman"/>
                <w:sz w:val="24"/>
                <w:szCs w:val="24"/>
              </w:rPr>
            </w:pPr>
            <w:r w:rsidRPr="00FA4B3A">
              <w:rPr>
                <w:rFonts w:ascii="Times New Roman" w:eastAsia="Times New Roman" w:hAnsi="Times New Roman"/>
                <w:bCs/>
                <w:sz w:val="24"/>
                <w:szCs w:val="24"/>
                <w:lang w:eastAsia="ru-RU"/>
              </w:rPr>
              <w:t>Доля</w:t>
            </w:r>
            <w:r w:rsidRPr="00FA4B3A">
              <w:rPr>
                <w:rFonts w:ascii="Times New Roman" w:hAnsi="Times New Roman"/>
                <w:sz w:val="24"/>
                <w:szCs w:val="24"/>
              </w:rPr>
              <w:t xml:space="preserve"> участников, получивших от 61 до 80 баллов    </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c>
          <w:tcPr>
            <w:tcW w:w="1808"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r>
      <w:tr w:rsidR="0093238A" w:rsidRPr="00634251" w:rsidTr="0093238A">
        <w:trPr>
          <w:cantSplit/>
        </w:trPr>
        <w:tc>
          <w:tcPr>
            <w:tcW w:w="2836" w:type="dxa"/>
          </w:tcPr>
          <w:p w:rsidR="0093238A" w:rsidRPr="00FA4B3A" w:rsidRDefault="0093238A" w:rsidP="0093238A">
            <w:pPr>
              <w:pStyle w:val="ad"/>
              <w:spacing w:after="0" w:line="240" w:lineRule="auto"/>
              <w:ind w:left="0"/>
              <w:jc w:val="both"/>
              <w:rPr>
                <w:rFonts w:ascii="Times New Roman" w:hAnsi="Times New Roman"/>
                <w:b/>
                <w:sz w:val="24"/>
                <w:szCs w:val="24"/>
              </w:rPr>
            </w:pPr>
            <w:r w:rsidRPr="00FA4B3A">
              <w:rPr>
                <w:rFonts w:ascii="Times New Roman" w:eastAsia="Times New Roman" w:hAnsi="Times New Roman"/>
                <w:bCs/>
                <w:sz w:val="24"/>
                <w:szCs w:val="24"/>
                <w:lang w:eastAsia="ru-RU"/>
              </w:rPr>
              <w:t>Доля</w:t>
            </w:r>
            <w:r w:rsidRPr="00FA4B3A">
              <w:rPr>
                <w:rFonts w:ascii="Times New Roman" w:hAnsi="Times New Roman"/>
                <w:sz w:val="24"/>
                <w:szCs w:val="24"/>
              </w:rPr>
              <w:t xml:space="preserve"> участников, получивших от 81 до 99 баллов    </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c>
          <w:tcPr>
            <w:tcW w:w="1808"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r>
      <w:tr w:rsidR="0093238A" w:rsidRPr="00634251" w:rsidTr="0093238A">
        <w:trPr>
          <w:cantSplit/>
        </w:trPr>
        <w:tc>
          <w:tcPr>
            <w:tcW w:w="2836" w:type="dxa"/>
          </w:tcPr>
          <w:p w:rsidR="0093238A" w:rsidRPr="00FA4B3A" w:rsidRDefault="0093238A" w:rsidP="0093238A">
            <w:pPr>
              <w:pStyle w:val="ad"/>
              <w:spacing w:after="0" w:line="240" w:lineRule="auto"/>
              <w:ind w:left="0"/>
              <w:jc w:val="both"/>
              <w:rPr>
                <w:rFonts w:ascii="Times New Roman" w:hAnsi="Times New Roman"/>
                <w:b/>
                <w:sz w:val="24"/>
                <w:szCs w:val="24"/>
              </w:rPr>
            </w:pPr>
            <w:r w:rsidRPr="00FA4B3A">
              <w:rPr>
                <w:rFonts w:ascii="Times New Roman" w:hAnsi="Times New Roman"/>
                <w:sz w:val="24"/>
                <w:szCs w:val="24"/>
              </w:rPr>
              <w:t>Количество участников, получивших 100 баллов</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c>
          <w:tcPr>
            <w:tcW w:w="1807"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c>
          <w:tcPr>
            <w:tcW w:w="1808" w:type="dxa"/>
          </w:tcPr>
          <w:p w:rsidR="0093238A" w:rsidRPr="00FA4B3A" w:rsidRDefault="0093238A" w:rsidP="0093238A">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r>
    </w:tbl>
    <w:p w:rsidR="0093238A" w:rsidRPr="00FC6BBF" w:rsidRDefault="0093238A" w:rsidP="00BE51D4">
      <w:pPr>
        <w:pStyle w:val="3"/>
        <w:numPr>
          <w:ilvl w:val="2"/>
          <w:numId w:val="22"/>
        </w:numPr>
        <w:rPr>
          <w:rFonts w:ascii="Times New Roman" w:hAnsi="Times New Roman"/>
        </w:rPr>
      </w:pPr>
      <w:r w:rsidRPr="00FC6BBF">
        <w:rPr>
          <w:rFonts w:ascii="Times New Roman" w:hAnsi="Times New Roman"/>
          <w:b w:val="0"/>
          <w:bCs w:val="0"/>
        </w:rPr>
        <w:t>в разрезе типа ОО</w:t>
      </w:r>
      <w:r>
        <w:rPr>
          <w:rStyle w:val="a6"/>
          <w:rFonts w:ascii="Times New Roman" w:hAnsi="Times New Roman"/>
          <w:b w:val="0"/>
          <w:bCs w:val="0"/>
        </w:rPr>
        <w:footnoteReference w:id="71"/>
      </w:r>
      <w:r w:rsidRPr="00FC6BBF">
        <w:rPr>
          <w:rFonts w:ascii="Times New Roman" w:hAnsi="Times New Roman"/>
          <w:b w:val="0"/>
          <w:bCs w:val="0"/>
        </w:rPr>
        <w:t xml:space="preserve"> </w:t>
      </w:r>
    </w:p>
    <w:p w:rsidR="0093238A" w:rsidRPr="00FC6BBF" w:rsidRDefault="0093238A" w:rsidP="0093238A">
      <w:pPr>
        <w:pStyle w:val="af"/>
        <w:keepNext/>
      </w:pPr>
      <w:r w:rsidRPr="00FC6BBF">
        <w:t xml:space="preserve">Таблица </w:t>
      </w:r>
      <w:fldSimple w:instr=" STYLEREF 1 \s ">
        <w:r w:rsidR="00A15014">
          <w:rPr>
            <w:noProof/>
          </w:rPr>
          <w:t>4</w:t>
        </w:r>
      </w:fldSimple>
      <w:r>
        <w:noBreakHyphen/>
      </w:r>
      <w:fldSimple w:instr=" SEQ Таблица \* ARABIC \s 1 ">
        <w:r w:rsidR="00A15014">
          <w:rPr>
            <w:noProof/>
          </w:rPr>
          <w:t>9</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984"/>
        <w:gridCol w:w="1843"/>
        <w:gridCol w:w="1559"/>
        <w:gridCol w:w="1560"/>
        <w:gridCol w:w="1842"/>
      </w:tblGrid>
      <w:tr w:rsidR="0093238A" w:rsidRPr="00634251" w:rsidTr="0093238A">
        <w:trPr>
          <w:cantSplit/>
          <w:tblHeader/>
        </w:trPr>
        <w:tc>
          <w:tcPr>
            <w:tcW w:w="1277" w:type="dxa"/>
            <w:vMerge w:val="restart"/>
            <w:vAlign w:val="center"/>
          </w:tcPr>
          <w:p w:rsidR="0093238A" w:rsidRPr="00F579AB" w:rsidRDefault="0093238A" w:rsidP="0093238A">
            <w:pPr>
              <w:pStyle w:val="ad"/>
              <w:spacing w:after="0" w:line="240" w:lineRule="auto"/>
              <w:ind w:left="0"/>
              <w:jc w:val="center"/>
              <w:rPr>
                <w:rFonts w:ascii="Times New Roman" w:hAnsi="Times New Roman"/>
                <w:sz w:val="24"/>
                <w:szCs w:val="24"/>
              </w:rPr>
            </w:pPr>
          </w:p>
        </w:tc>
        <w:tc>
          <w:tcPr>
            <w:tcW w:w="6946" w:type="dxa"/>
            <w:gridSpan w:val="4"/>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sidRPr="00FA4B3A">
              <w:rPr>
                <w:rFonts w:ascii="Times New Roman" w:eastAsia="Times New Roman" w:hAnsi="Times New Roman"/>
                <w:bCs/>
                <w:sz w:val="24"/>
                <w:szCs w:val="24"/>
                <w:lang w:eastAsia="ru-RU"/>
              </w:rPr>
              <w:t>Доля</w:t>
            </w:r>
            <w:r w:rsidRPr="00FA4B3A">
              <w:rPr>
                <w:rFonts w:ascii="Times New Roman" w:hAnsi="Times New Roman"/>
                <w:sz w:val="24"/>
                <w:szCs w:val="24"/>
              </w:rPr>
              <w:t xml:space="preserve"> участников, получивших тестовый балл</w:t>
            </w:r>
          </w:p>
        </w:tc>
        <w:tc>
          <w:tcPr>
            <w:tcW w:w="1842" w:type="dxa"/>
            <w:vMerge w:val="restart"/>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 xml:space="preserve">Количество участников, получивших </w:t>
            </w:r>
          </w:p>
          <w:p w:rsidR="0093238A" w:rsidRPr="00FA4B3A" w:rsidRDefault="0093238A" w:rsidP="0093238A">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100 баллов</w:t>
            </w:r>
          </w:p>
        </w:tc>
      </w:tr>
      <w:tr w:rsidR="0093238A" w:rsidRPr="00634251" w:rsidTr="0093238A">
        <w:trPr>
          <w:cantSplit/>
          <w:tblHeader/>
        </w:trPr>
        <w:tc>
          <w:tcPr>
            <w:tcW w:w="1277" w:type="dxa"/>
            <w:vMerge/>
            <w:vAlign w:val="center"/>
          </w:tcPr>
          <w:p w:rsidR="0093238A" w:rsidRPr="00FA4B3A" w:rsidRDefault="0093238A" w:rsidP="0093238A">
            <w:pPr>
              <w:pStyle w:val="ad"/>
              <w:spacing w:after="0" w:line="240" w:lineRule="auto"/>
              <w:ind w:left="0"/>
              <w:jc w:val="center"/>
              <w:rPr>
                <w:rFonts w:ascii="Times New Roman" w:hAnsi="Times New Roman"/>
                <w:sz w:val="24"/>
                <w:szCs w:val="24"/>
              </w:rPr>
            </w:pPr>
          </w:p>
        </w:tc>
        <w:tc>
          <w:tcPr>
            <w:tcW w:w="1984"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ниже минимального</w:t>
            </w:r>
          </w:p>
        </w:tc>
        <w:tc>
          <w:tcPr>
            <w:tcW w:w="1843"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от минимального до 60 баллов</w:t>
            </w:r>
          </w:p>
        </w:tc>
        <w:tc>
          <w:tcPr>
            <w:tcW w:w="1559"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от 61 до 80 баллов</w:t>
            </w:r>
          </w:p>
        </w:tc>
        <w:tc>
          <w:tcPr>
            <w:tcW w:w="1560"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от 81 до 99 баллов</w:t>
            </w:r>
          </w:p>
        </w:tc>
        <w:tc>
          <w:tcPr>
            <w:tcW w:w="1842" w:type="dxa"/>
            <w:vMerge/>
            <w:vAlign w:val="center"/>
          </w:tcPr>
          <w:p w:rsidR="0093238A" w:rsidRPr="00FA4B3A" w:rsidRDefault="0093238A" w:rsidP="0093238A">
            <w:pPr>
              <w:pStyle w:val="ad"/>
              <w:spacing w:after="0" w:line="240" w:lineRule="auto"/>
              <w:ind w:left="0"/>
              <w:jc w:val="center"/>
              <w:rPr>
                <w:rFonts w:ascii="Times New Roman" w:hAnsi="Times New Roman"/>
                <w:sz w:val="24"/>
                <w:szCs w:val="24"/>
              </w:rPr>
            </w:pPr>
          </w:p>
        </w:tc>
      </w:tr>
      <w:tr w:rsidR="0093238A" w:rsidRPr="00634251" w:rsidTr="0093238A">
        <w:trPr>
          <w:cantSplit/>
          <w:tblHeader/>
        </w:trPr>
        <w:tc>
          <w:tcPr>
            <w:tcW w:w="1277" w:type="dxa"/>
            <w:vAlign w:val="center"/>
          </w:tcPr>
          <w:p w:rsidR="0093238A" w:rsidRPr="00FA4B3A" w:rsidRDefault="0093238A" w:rsidP="0093238A">
            <w:pPr>
              <w:pStyle w:val="ad"/>
              <w:spacing w:after="0" w:line="240" w:lineRule="auto"/>
              <w:ind w:left="0"/>
              <w:rPr>
                <w:rFonts w:ascii="Times New Roman" w:hAnsi="Times New Roman"/>
                <w:sz w:val="24"/>
                <w:szCs w:val="24"/>
              </w:rPr>
            </w:pPr>
            <w:r w:rsidRPr="00FA4B3A">
              <w:rPr>
                <w:rFonts w:ascii="Times New Roman" w:hAnsi="Times New Roman"/>
                <w:sz w:val="24"/>
                <w:szCs w:val="24"/>
              </w:rPr>
              <w:t>СОШ</w:t>
            </w:r>
          </w:p>
        </w:tc>
        <w:tc>
          <w:tcPr>
            <w:tcW w:w="1984"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Pr>
                <w:rFonts w:ascii="Times New Roman" w:hAnsi="Times New Roman"/>
                <w:sz w:val="24"/>
                <w:szCs w:val="24"/>
              </w:rPr>
              <w:t>27,27</w:t>
            </w:r>
          </w:p>
        </w:tc>
        <w:tc>
          <w:tcPr>
            <w:tcW w:w="1843"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Pr>
                <w:rFonts w:ascii="Times New Roman" w:hAnsi="Times New Roman"/>
                <w:sz w:val="24"/>
                <w:szCs w:val="24"/>
              </w:rPr>
              <w:t>72,73</w:t>
            </w:r>
          </w:p>
        </w:tc>
        <w:tc>
          <w:tcPr>
            <w:tcW w:w="1559"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560"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842"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93238A" w:rsidRPr="00634251" w:rsidTr="0093238A">
        <w:trPr>
          <w:cantSplit/>
          <w:tblHeader/>
        </w:trPr>
        <w:tc>
          <w:tcPr>
            <w:tcW w:w="1277" w:type="dxa"/>
          </w:tcPr>
          <w:p w:rsidR="0093238A" w:rsidRPr="00FA4B3A" w:rsidRDefault="0093238A" w:rsidP="0093238A">
            <w:pPr>
              <w:pStyle w:val="ad"/>
              <w:spacing w:after="0" w:line="240" w:lineRule="auto"/>
              <w:ind w:left="0"/>
              <w:jc w:val="both"/>
              <w:rPr>
                <w:rFonts w:ascii="Times New Roman" w:hAnsi="Times New Roman"/>
                <w:b/>
                <w:sz w:val="24"/>
                <w:szCs w:val="24"/>
              </w:rPr>
            </w:pPr>
            <w:r w:rsidRPr="00FA4B3A">
              <w:rPr>
                <w:rFonts w:ascii="Times New Roman" w:hAnsi="Times New Roman"/>
                <w:sz w:val="24"/>
                <w:szCs w:val="24"/>
              </w:rPr>
              <w:t>Лицеи, гимназии</w:t>
            </w:r>
          </w:p>
        </w:tc>
        <w:tc>
          <w:tcPr>
            <w:tcW w:w="1984"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843"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559"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560"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842"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93238A" w:rsidRPr="00634251" w:rsidTr="0093238A">
        <w:trPr>
          <w:cantSplit/>
          <w:tblHeader/>
        </w:trPr>
        <w:tc>
          <w:tcPr>
            <w:tcW w:w="1277" w:type="dxa"/>
          </w:tcPr>
          <w:p w:rsidR="0093238A" w:rsidRPr="00FA4B3A" w:rsidRDefault="0093238A" w:rsidP="0093238A">
            <w:pPr>
              <w:pStyle w:val="ad"/>
              <w:spacing w:after="0" w:line="240" w:lineRule="auto"/>
              <w:ind w:left="0"/>
              <w:jc w:val="both"/>
              <w:rPr>
                <w:rFonts w:ascii="Times New Roman" w:hAnsi="Times New Roman"/>
                <w:sz w:val="24"/>
                <w:szCs w:val="24"/>
              </w:rPr>
            </w:pPr>
            <w:r>
              <w:rPr>
                <w:rFonts w:ascii="Times New Roman" w:hAnsi="Times New Roman"/>
                <w:sz w:val="24"/>
                <w:szCs w:val="24"/>
              </w:rPr>
              <w:t>Иное</w:t>
            </w:r>
          </w:p>
        </w:tc>
        <w:tc>
          <w:tcPr>
            <w:tcW w:w="1984"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843"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559"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560"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842" w:type="dxa"/>
            <w:vAlign w:val="center"/>
          </w:tcPr>
          <w:p w:rsidR="0093238A" w:rsidRPr="00FA4B3A" w:rsidRDefault="0093238A" w:rsidP="0093238A">
            <w:pPr>
              <w:pStyle w:val="ad"/>
              <w:spacing w:after="0" w:line="240" w:lineRule="auto"/>
              <w:ind w:left="0"/>
              <w:jc w:val="center"/>
              <w:rPr>
                <w:rFonts w:ascii="Times New Roman" w:hAnsi="Times New Roman"/>
                <w:sz w:val="24"/>
                <w:szCs w:val="24"/>
              </w:rPr>
            </w:pPr>
            <w:r>
              <w:rPr>
                <w:rFonts w:ascii="Times New Roman" w:hAnsi="Times New Roman"/>
                <w:sz w:val="24"/>
                <w:szCs w:val="24"/>
              </w:rPr>
              <w:t>0</w:t>
            </w:r>
          </w:p>
        </w:tc>
      </w:tr>
    </w:tbl>
    <w:p w:rsidR="0093238A" w:rsidRPr="00FC6BBF" w:rsidRDefault="0093238A" w:rsidP="00BE51D4">
      <w:pPr>
        <w:pStyle w:val="3"/>
        <w:numPr>
          <w:ilvl w:val="2"/>
          <w:numId w:val="22"/>
        </w:numPr>
        <w:rPr>
          <w:rFonts w:ascii="Times New Roman" w:hAnsi="Times New Roman"/>
        </w:rPr>
      </w:pPr>
      <w:r w:rsidRPr="00FC6BBF">
        <w:rPr>
          <w:rFonts w:ascii="Times New Roman" w:hAnsi="Times New Roman"/>
          <w:b w:val="0"/>
          <w:bCs w:val="0"/>
        </w:rPr>
        <w:t>основные результаты ЕГЭ по предмету в сравнении по АТЕ</w:t>
      </w:r>
    </w:p>
    <w:p w:rsidR="0093238A" w:rsidRDefault="0093238A" w:rsidP="0093238A">
      <w:pPr>
        <w:pStyle w:val="af"/>
        <w:keepNext/>
      </w:pPr>
      <w:r w:rsidRPr="00FC6BBF">
        <w:t xml:space="preserve">Таблица </w:t>
      </w:r>
      <w:fldSimple w:instr=" STYLEREF 1 \s ">
        <w:r w:rsidR="00A15014">
          <w:rPr>
            <w:noProof/>
          </w:rPr>
          <w:t>4</w:t>
        </w:r>
      </w:fldSimple>
      <w:r>
        <w:noBreakHyphen/>
      </w:r>
      <w:fldSimple w:instr=" SEQ Таблица \* ARABIC \s 1 ">
        <w:r w:rsidR="00A15014">
          <w:rPr>
            <w:noProof/>
          </w:rPr>
          <w:t>10</w:t>
        </w:r>
      </w:fldSimple>
    </w:p>
    <w:tbl>
      <w:tblPr>
        <w:tblW w:w="10726" w:type="dxa"/>
        <w:tblInd w:w="-522" w:type="dxa"/>
        <w:tblLook w:val="04A0" w:firstRow="1" w:lastRow="0" w:firstColumn="1" w:lastColumn="0" w:noHBand="0" w:noVBand="1"/>
      </w:tblPr>
      <w:tblGrid>
        <w:gridCol w:w="1687"/>
        <w:gridCol w:w="1737"/>
        <w:gridCol w:w="1737"/>
        <w:gridCol w:w="1654"/>
        <w:gridCol w:w="1750"/>
        <w:gridCol w:w="2161"/>
      </w:tblGrid>
      <w:tr w:rsidR="0093238A" w:rsidRPr="00827A33" w:rsidTr="0093238A">
        <w:trPr>
          <w:trHeight w:val="255"/>
        </w:trPr>
        <w:tc>
          <w:tcPr>
            <w:tcW w:w="1687" w:type="dxa"/>
            <w:tcBorders>
              <w:top w:val="single" w:sz="4" w:space="0" w:color="000000"/>
              <w:left w:val="single" w:sz="4" w:space="0" w:color="000000"/>
              <w:bottom w:val="nil"/>
              <w:right w:val="nil"/>
            </w:tcBorders>
            <w:shd w:val="clear" w:color="auto" w:fill="auto"/>
            <w:hideMark/>
          </w:tcPr>
          <w:p w:rsidR="0093238A" w:rsidRPr="00827A33" w:rsidRDefault="0093238A" w:rsidP="0093238A">
            <w:pPr>
              <w:rPr>
                <w:rFonts w:ascii="Arial" w:eastAsia="Times New Roman" w:hAnsi="Arial" w:cs="Arial"/>
                <w:color w:val="000000"/>
                <w:sz w:val="20"/>
                <w:szCs w:val="20"/>
              </w:rPr>
            </w:pPr>
            <w:r w:rsidRPr="00827A33">
              <w:rPr>
                <w:rFonts w:ascii="Arial" w:eastAsia="Times New Roman" w:hAnsi="Arial" w:cs="Arial"/>
                <w:color w:val="000000"/>
                <w:sz w:val="20"/>
                <w:szCs w:val="20"/>
              </w:rPr>
              <w:t> </w:t>
            </w:r>
          </w:p>
        </w:tc>
        <w:tc>
          <w:tcPr>
            <w:tcW w:w="6878"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Доля участников, получивших тестовый балл</w:t>
            </w:r>
          </w:p>
        </w:tc>
        <w:tc>
          <w:tcPr>
            <w:tcW w:w="2161" w:type="dxa"/>
            <w:tcBorders>
              <w:top w:val="single" w:sz="4" w:space="0" w:color="000000"/>
              <w:left w:val="nil"/>
              <w:bottom w:val="nil"/>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 </w:t>
            </w:r>
          </w:p>
        </w:tc>
      </w:tr>
      <w:tr w:rsidR="0093238A" w:rsidRPr="00827A33" w:rsidTr="0093238A">
        <w:trPr>
          <w:trHeight w:val="1020"/>
        </w:trPr>
        <w:tc>
          <w:tcPr>
            <w:tcW w:w="1687" w:type="dxa"/>
            <w:tcBorders>
              <w:top w:val="nil"/>
              <w:left w:val="single" w:sz="4" w:space="0" w:color="000000"/>
              <w:bottom w:val="nil"/>
              <w:right w:val="nil"/>
            </w:tcBorders>
            <w:shd w:val="clear" w:color="auto" w:fill="auto"/>
            <w:hideMark/>
          </w:tcPr>
          <w:p w:rsidR="0093238A" w:rsidRPr="00827A33" w:rsidRDefault="0093238A" w:rsidP="0093238A">
            <w:pPr>
              <w:rPr>
                <w:rFonts w:ascii="Arial" w:eastAsia="Times New Roman" w:hAnsi="Arial" w:cs="Arial"/>
                <w:color w:val="000000"/>
                <w:sz w:val="20"/>
                <w:szCs w:val="20"/>
              </w:rPr>
            </w:pPr>
            <w:r w:rsidRPr="00827A33">
              <w:rPr>
                <w:rFonts w:ascii="Arial" w:eastAsia="Times New Roman" w:hAnsi="Arial" w:cs="Arial"/>
                <w:color w:val="000000"/>
                <w:sz w:val="20"/>
                <w:szCs w:val="20"/>
              </w:rPr>
              <w:t> </w:t>
            </w:r>
          </w:p>
        </w:tc>
        <w:tc>
          <w:tcPr>
            <w:tcW w:w="1737" w:type="dxa"/>
            <w:tcBorders>
              <w:top w:val="nil"/>
              <w:left w:val="single" w:sz="4" w:space="0" w:color="000000"/>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ниже минимального</w:t>
            </w:r>
          </w:p>
        </w:tc>
        <w:tc>
          <w:tcPr>
            <w:tcW w:w="1737"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от минимального до 60 баллов</w:t>
            </w:r>
          </w:p>
        </w:tc>
        <w:tc>
          <w:tcPr>
            <w:tcW w:w="1654"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от 61 до 80 баллов</w:t>
            </w:r>
          </w:p>
        </w:tc>
        <w:tc>
          <w:tcPr>
            <w:tcW w:w="1750"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от 81 до 99 баллов</w:t>
            </w:r>
          </w:p>
        </w:tc>
        <w:tc>
          <w:tcPr>
            <w:tcW w:w="2161" w:type="dxa"/>
            <w:tcBorders>
              <w:top w:val="nil"/>
              <w:left w:val="nil"/>
              <w:bottom w:val="nil"/>
              <w:right w:val="single" w:sz="4" w:space="0" w:color="000000"/>
            </w:tcBorders>
            <w:shd w:val="clear" w:color="auto" w:fill="auto"/>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 xml:space="preserve">Количество участников, получивших </w:t>
            </w:r>
            <w:r w:rsidRPr="00827A33">
              <w:rPr>
                <w:rFonts w:ascii="Arial" w:eastAsia="Times New Roman" w:hAnsi="Arial" w:cs="Arial"/>
                <w:color w:val="000000"/>
                <w:sz w:val="20"/>
                <w:szCs w:val="20"/>
              </w:rPr>
              <w:br/>
              <w:t>100 баллов</w:t>
            </w:r>
          </w:p>
        </w:tc>
      </w:tr>
      <w:tr w:rsidR="0093238A" w:rsidRPr="00827A33" w:rsidTr="0093238A">
        <w:trPr>
          <w:trHeight w:val="255"/>
        </w:trPr>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238A" w:rsidRPr="00827A33" w:rsidRDefault="0093238A" w:rsidP="0093238A">
            <w:pPr>
              <w:rPr>
                <w:rFonts w:ascii="Arial" w:eastAsia="Times New Roman" w:hAnsi="Arial" w:cs="Arial"/>
                <w:color w:val="000000"/>
                <w:sz w:val="20"/>
                <w:szCs w:val="20"/>
              </w:rPr>
            </w:pPr>
            <w:r w:rsidRPr="00827A33">
              <w:rPr>
                <w:rFonts w:ascii="Arial" w:eastAsia="Times New Roman" w:hAnsi="Arial" w:cs="Arial"/>
                <w:color w:val="000000"/>
                <w:sz w:val="20"/>
                <w:szCs w:val="20"/>
              </w:rPr>
              <w:t>Администрация г. Магас</w:t>
            </w:r>
          </w:p>
        </w:tc>
        <w:tc>
          <w:tcPr>
            <w:tcW w:w="1737"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0,00</w:t>
            </w:r>
          </w:p>
        </w:tc>
        <w:tc>
          <w:tcPr>
            <w:tcW w:w="1737"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100,00</w:t>
            </w:r>
          </w:p>
        </w:tc>
        <w:tc>
          <w:tcPr>
            <w:tcW w:w="1654"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0,00</w:t>
            </w:r>
          </w:p>
        </w:tc>
        <w:tc>
          <w:tcPr>
            <w:tcW w:w="1750"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0,00</w:t>
            </w:r>
          </w:p>
        </w:tc>
        <w:tc>
          <w:tcPr>
            <w:tcW w:w="2161" w:type="dxa"/>
            <w:tcBorders>
              <w:top w:val="single" w:sz="4" w:space="0" w:color="000000"/>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0</w:t>
            </w:r>
          </w:p>
        </w:tc>
      </w:tr>
      <w:tr w:rsidR="0093238A" w:rsidRPr="00827A33" w:rsidTr="0093238A">
        <w:trPr>
          <w:trHeight w:val="255"/>
        </w:trPr>
        <w:tc>
          <w:tcPr>
            <w:tcW w:w="1687" w:type="dxa"/>
            <w:tcBorders>
              <w:top w:val="nil"/>
              <w:left w:val="single" w:sz="4" w:space="0" w:color="000000"/>
              <w:bottom w:val="single" w:sz="4" w:space="0" w:color="000000"/>
              <w:right w:val="single" w:sz="4" w:space="0" w:color="000000"/>
            </w:tcBorders>
            <w:shd w:val="clear" w:color="auto" w:fill="auto"/>
            <w:vAlign w:val="center"/>
            <w:hideMark/>
          </w:tcPr>
          <w:p w:rsidR="0093238A" w:rsidRPr="00827A33" w:rsidRDefault="0093238A" w:rsidP="0093238A">
            <w:pPr>
              <w:rPr>
                <w:rFonts w:ascii="Arial" w:eastAsia="Times New Roman" w:hAnsi="Arial" w:cs="Arial"/>
                <w:color w:val="000000"/>
                <w:sz w:val="20"/>
                <w:szCs w:val="20"/>
              </w:rPr>
            </w:pPr>
            <w:r w:rsidRPr="00827A33">
              <w:rPr>
                <w:rFonts w:ascii="Arial" w:eastAsia="Times New Roman" w:hAnsi="Arial" w:cs="Arial"/>
                <w:color w:val="000000"/>
                <w:sz w:val="20"/>
                <w:szCs w:val="20"/>
              </w:rPr>
              <w:t>Администрация г. Назрань</w:t>
            </w:r>
          </w:p>
        </w:tc>
        <w:tc>
          <w:tcPr>
            <w:tcW w:w="1737"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20,00</w:t>
            </w:r>
          </w:p>
        </w:tc>
        <w:tc>
          <w:tcPr>
            <w:tcW w:w="1737"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80,00</w:t>
            </w:r>
          </w:p>
        </w:tc>
        <w:tc>
          <w:tcPr>
            <w:tcW w:w="1654"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0,00</w:t>
            </w:r>
          </w:p>
        </w:tc>
        <w:tc>
          <w:tcPr>
            <w:tcW w:w="1750"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0,00</w:t>
            </w:r>
          </w:p>
        </w:tc>
        <w:tc>
          <w:tcPr>
            <w:tcW w:w="2161"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0</w:t>
            </w:r>
          </w:p>
        </w:tc>
      </w:tr>
      <w:tr w:rsidR="0093238A" w:rsidRPr="00827A33" w:rsidTr="0093238A">
        <w:trPr>
          <w:trHeight w:val="255"/>
        </w:trPr>
        <w:tc>
          <w:tcPr>
            <w:tcW w:w="1687" w:type="dxa"/>
            <w:tcBorders>
              <w:top w:val="nil"/>
              <w:left w:val="single" w:sz="4" w:space="0" w:color="000000"/>
              <w:bottom w:val="single" w:sz="4" w:space="0" w:color="000000"/>
              <w:right w:val="single" w:sz="4" w:space="0" w:color="000000"/>
            </w:tcBorders>
            <w:shd w:val="clear" w:color="auto" w:fill="auto"/>
            <w:vAlign w:val="center"/>
            <w:hideMark/>
          </w:tcPr>
          <w:p w:rsidR="0093238A" w:rsidRPr="00827A33" w:rsidRDefault="0093238A" w:rsidP="0093238A">
            <w:pPr>
              <w:rPr>
                <w:rFonts w:ascii="Arial" w:eastAsia="Times New Roman" w:hAnsi="Arial" w:cs="Arial"/>
                <w:color w:val="000000"/>
                <w:sz w:val="20"/>
                <w:szCs w:val="20"/>
              </w:rPr>
            </w:pPr>
            <w:r w:rsidRPr="00827A33">
              <w:rPr>
                <w:rFonts w:ascii="Arial" w:eastAsia="Times New Roman" w:hAnsi="Arial" w:cs="Arial"/>
                <w:color w:val="000000"/>
                <w:sz w:val="20"/>
                <w:szCs w:val="20"/>
              </w:rPr>
              <w:t>Администрация Малгобекского района</w:t>
            </w:r>
          </w:p>
        </w:tc>
        <w:tc>
          <w:tcPr>
            <w:tcW w:w="1737"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0,00</w:t>
            </w:r>
          </w:p>
        </w:tc>
        <w:tc>
          <w:tcPr>
            <w:tcW w:w="1737"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100,00</w:t>
            </w:r>
          </w:p>
        </w:tc>
        <w:tc>
          <w:tcPr>
            <w:tcW w:w="1654"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0,00</w:t>
            </w:r>
          </w:p>
        </w:tc>
        <w:tc>
          <w:tcPr>
            <w:tcW w:w="1750"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0,00</w:t>
            </w:r>
          </w:p>
        </w:tc>
        <w:tc>
          <w:tcPr>
            <w:tcW w:w="2161"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0</w:t>
            </w:r>
          </w:p>
        </w:tc>
      </w:tr>
      <w:tr w:rsidR="0093238A" w:rsidRPr="00827A33" w:rsidTr="0093238A">
        <w:trPr>
          <w:trHeight w:val="255"/>
        </w:trPr>
        <w:tc>
          <w:tcPr>
            <w:tcW w:w="1687" w:type="dxa"/>
            <w:tcBorders>
              <w:top w:val="nil"/>
              <w:left w:val="single" w:sz="4" w:space="0" w:color="000000"/>
              <w:bottom w:val="single" w:sz="4" w:space="0" w:color="000000"/>
              <w:right w:val="single" w:sz="4" w:space="0" w:color="000000"/>
            </w:tcBorders>
            <w:shd w:val="clear" w:color="auto" w:fill="auto"/>
            <w:vAlign w:val="center"/>
            <w:hideMark/>
          </w:tcPr>
          <w:p w:rsidR="0093238A" w:rsidRPr="00827A33" w:rsidRDefault="0093238A" w:rsidP="0093238A">
            <w:pPr>
              <w:rPr>
                <w:rFonts w:ascii="Arial" w:eastAsia="Times New Roman" w:hAnsi="Arial" w:cs="Arial"/>
                <w:color w:val="000000"/>
                <w:sz w:val="20"/>
                <w:szCs w:val="20"/>
              </w:rPr>
            </w:pPr>
            <w:r w:rsidRPr="00827A33">
              <w:rPr>
                <w:rFonts w:ascii="Arial" w:eastAsia="Times New Roman" w:hAnsi="Arial" w:cs="Arial"/>
                <w:color w:val="000000"/>
                <w:sz w:val="20"/>
                <w:szCs w:val="20"/>
              </w:rPr>
              <w:t>Администрация Назрановского района</w:t>
            </w:r>
          </w:p>
        </w:tc>
        <w:tc>
          <w:tcPr>
            <w:tcW w:w="1737"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33,33</w:t>
            </w:r>
          </w:p>
        </w:tc>
        <w:tc>
          <w:tcPr>
            <w:tcW w:w="1737"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66,67</w:t>
            </w:r>
          </w:p>
        </w:tc>
        <w:tc>
          <w:tcPr>
            <w:tcW w:w="1654"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0,00</w:t>
            </w:r>
          </w:p>
        </w:tc>
        <w:tc>
          <w:tcPr>
            <w:tcW w:w="1750"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0,00</w:t>
            </w:r>
          </w:p>
        </w:tc>
        <w:tc>
          <w:tcPr>
            <w:tcW w:w="2161"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0</w:t>
            </w:r>
          </w:p>
        </w:tc>
      </w:tr>
      <w:tr w:rsidR="0093238A" w:rsidRPr="00827A33" w:rsidTr="0093238A">
        <w:trPr>
          <w:trHeight w:val="523"/>
        </w:trPr>
        <w:tc>
          <w:tcPr>
            <w:tcW w:w="1687" w:type="dxa"/>
            <w:tcBorders>
              <w:top w:val="nil"/>
              <w:left w:val="single" w:sz="4" w:space="0" w:color="000000"/>
              <w:bottom w:val="single" w:sz="4" w:space="0" w:color="000000"/>
              <w:right w:val="single" w:sz="4" w:space="0" w:color="000000"/>
            </w:tcBorders>
            <w:shd w:val="clear" w:color="auto" w:fill="auto"/>
            <w:vAlign w:val="center"/>
            <w:hideMark/>
          </w:tcPr>
          <w:p w:rsidR="0093238A" w:rsidRPr="00827A33" w:rsidRDefault="0093238A" w:rsidP="0093238A">
            <w:pPr>
              <w:rPr>
                <w:rFonts w:ascii="Arial" w:eastAsia="Times New Roman" w:hAnsi="Arial" w:cs="Arial"/>
                <w:color w:val="000000"/>
                <w:sz w:val="20"/>
                <w:szCs w:val="20"/>
              </w:rPr>
            </w:pPr>
            <w:r w:rsidRPr="00827A33">
              <w:rPr>
                <w:rFonts w:ascii="Arial" w:eastAsia="Times New Roman" w:hAnsi="Arial" w:cs="Arial"/>
                <w:color w:val="000000"/>
                <w:sz w:val="20"/>
                <w:szCs w:val="20"/>
              </w:rPr>
              <w:t>Администрация Сунженского района</w:t>
            </w:r>
          </w:p>
        </w:tc>
        <w:tc>
          <w:tcPr>
            <w:tcW w:w="1737"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25,00</w:t>
            </w:r>
          </w:p>
        </w:tc>
        <w:tc>
          <w:tcPr>
            <w:tcW w:w="1737"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75,00</w:t>
            </w:r>
          </w:p>
        </w:tc>
        <w:tc>
          <w:tcPr>
            <w:tcW w:w="1654"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0,00</w:t>
            </w:r>
          </w:p>
        </w:tc>
        <w:tc>
          <w:tcPr>
            <w:tcW w:w="1750"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0,00</w:t>
            </w:r>
          </w:p>
        </w:tc>
        <w:tc>
          <w:tcPr>
            <w:tcW w:w="2161" w:type="dxa"/>
            <w:tcBorders>
              <w:top w:val="nil"/>
              <w:left w:val="nil"/>
              <w:bottom w:val="single" w:sz="4" w:space="0" w:color="000000"/>
              <w:right w:val="single" w:sz="4" w:space="0" w:color="000000"/>
            </w:tcBorders>
            <w:shd w:val="clear" w:color="auto" w:fill="auto"/>
            <w:vAlign w:val="center"/>
            <w:hideMark/>
          </w:tcPr>
          <w:p w:rsidR="0093238A" w:rsidRPr="00827A33" w:rsidRDefault="0093238A" w:rsidP="0093238A">
            <w:pPr>
              <w:jc w:val="center"/>
              <w:rPr>
                <w:rFonts w:ascii="Arial" w:eastAsia="Times New Roman" w:hAnsi="Arial" w:cs="Arial"/>
                <w:color w:val="000000"/>
                <w:sz w:val="20"/>
                <w:szCs w:val="20"/>
              </w:rPr>
            </w:pPr>
            <w:r w:rsidRPr="00827A33">
              <w:rPr>
                <w:rFonts w:ascii="Arial" w:eastAsia="Times New Roman" w:hAnsi="Arial" w:cs="Arial"/>
                <w:color w:val="000000"/>
                <w:sz w:val="20"/>
                <w:szCs w:val="20"/>
              </w:rPr>
              <w:t>0</w:t>
            </w:r>
          </w:p>
        </w:tc>
      </w:tr>
    </w:tbl>
    <w:p w:rsidR="0093238A" w:rsidRPr="00827A33" w:rsidRDefault="0093238A" w:rsidP="0093238A"/>
    <w:p w:rsidR="0093238A" w:rsidRDefault="0093238A" w:rsidP="00BE51D4">
      <w:pPr>
        <w:pStyle w:val="3"/>
        <w:numPr>
          <w:ilvl w:val="1"/>
          <w:numId w:val="22"/>
        </w:numPr>
        <w:tabs>
          <w:tab w:val="left" w:pos="142"/>
        </w:tabs>
        <w:ind w:left="142" w:hanging="568"/>
        <w:rPr>
          <w:rFonts w:ascii="Times New Roman" w:hAnsi="Times New Roman"/>
        </w:rPr>
      </w:pPr>
      <w:r w:rsidRPr="00FC6BBF">
        <w:rPr>
          <w:rFonts w:ascii="Times New Roman" w:hAnsi="Times New Roman"/>
        </w:rPr>
        <w:t xml:space="preserve">Выделение перечня ОО, продемонстрировавших наиболее высокие </w:t>
      </w:r>
      <w:r>
        <w:rPr>
          <w:rFonts w:ascii="Times New Roman" w:hAnsi="Times New Roman"/>
        </w:rPr>
        <w:t xml:space="preserve">и низкие </w:t>
      </w:r>
      <w:r w:rsidRPr="00FC6BBF">
        <w:rPr>
          <w:rFonts w:ascii="Times New Roman" w:hAnsi="Times New Roman"/>
        </w:rPr>
        <w:t>результаты ЕГЭ по предмету</w:t>
      </w:r>
    </w:p>
    <w:p w:rsidR="0093238A" w:rsidRPr="00332A77" w:rsidRDefault="0093238A" w:rsidP="00BE51D4">
      <w:pPr>
        <w:pStyle w:val="3"/>
        <w:numPr>
          <w:ilvl w:val="2"/>
          <w:numId w:val="22"/>
        </w:numPr>
        <w:rPr>
          <w:rFonts w:ascii="Times New Roman" w:hAnsi="Times New Roman"/>
          <w:b w:val="0"/>
          <w:bCs w:val="0"/>
        </w:rPr>
      </w:pPr>
      <w:r>
        <w:rPr>
          <w:rFonts w:ascii="Times New Roman" w:hAnsi="Times New Roman"/>
          <w:b w:val="0"/>
          <w:bCs w:val="0"/>
        </w:rPr>
        <w:t>Перечень ОО, продемонстрировавших наиболее высокие результаты ЕГЭ по предмету</w:t>
      </w:r>
    </w:p>
    <w:p w:rsidR="0093238A" w:rsidRPr="00FC6BBF" w:rsidRDefault="0093238A" w:rsidP="0093238A">
      <w:pPr>
        <w:pStyle w:val="3"/>
        <w:numPr>
          <w:ilvl w:val="0"/>
          <w:numId w:val="0"/>
        </w:numPr>
        <w:ind w:left="-426" w:firstLine="568"/>
        <w:jc w:val="both"/>
        <w:rPr>
          <w:b w:val="0"/>
          <w:i/>
          <w:iCs/>
          <w:szCs w:val="22"/>
        </w:rPr>
      </w:pPr>
      <w:r w:rsidRPr="00FC6BBF">
        <w:rPr>
          <w:rFonts w:ascii="Times New Roman" w:hAnsi="Times New Roman"/>
          <w:b w:val="0"/>
          <w:bCs w:val="0"/>
          <w:i/>
          <w:iCs/>
          <w:sz w:val="24"/>
          <w:szCs w:val="22"/>
        </w:rPr>
        <w:t>Выбирается</w:t>
      </w:r>
      <w:r w:rsidRPr="00FC6BBF">
        <w:rPr>
          <w:rStyle w:val="a6"/>
          <w:rFonts w:ascii="Times New Roman" w:hAnsi="Times New Roman"/>
          <w:b w:val="0"/>
          <w:bCs w:val="0"/>
          <w:i/>
          <w:iCs/>
          <w:sz w:val="24"/>
          <w:szCs w:val="22"/>
        </w:rPr>
        <w:footnoteReference w:id="72"/>
      </w:r>
      <w:r w:rsidRPr="00FC6BBF">
        <w:rPr>
          <w:rFonts w:ascii="Times New Roman" w:hAnsi="Times New Roman"/>
          <w:b w:val="0"/>
          <w:bCs w:val="0"/>
          <w:i/>
          <w:iCs/>
          <w:sz w:val="24"/>
          <w:szCs w:val="22"/>
        </w:rPr>
        <w:t xml:space="preserve"> от 5 до 15% от общего числа ОО в субъекте Российской Федерации, в которых: </w:t>
      </w:r>
    </w:p>
    <w:p w:rsidR="0093238A" w:rsidRPr="00F579AB" w:rsidRDefault="0093238A" w:rsidP="0093238A">
      <w:pPr>
        <w:pStyle w:val="ad"/>
        <w:numPr>
          <w:ilvl w:val="0"/>
          <w:numId w:val="5"/>
        </w:numPr>
        <w:spacing w:after="0" w:line="240" w:lineRule="auto"/>
        <w:ind w:left="709" w:hanging="425"/>
        <w:jc w:val="both"/>
        <w:rPr>
          <w:rFonts w:ascii="Times New Roman" w:eastAsia="Times New Roman" w:hAnsi="Times New Roman"/>
          <w:b/>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 </w:t>
      </w:r>
      <w:r w:rsidRPr="00FC6BBF">
        <w:rPr>
          <w:rFonts w:ascii="Times New Roman" w:eastAsia="Times New Roman" w:hAnsi="Times New Roman"/>
          <w:b/>
          <w:i/>
          <w:iCs/>
          <w:sz w:val="24"/>
          <w:szCs w:val="24"/>
          <w:lang w:eastAsia="ru-RU"/>
        </w:rPr>
        <w:t xml:space="preserve">получивших от 81 до 100 баллов, </w:t>
      </w:r>
      <w:r w:rsidRPr="00FC6BBF">
        <w:rPr>
          <w:rFonts w:ascii="Times New Roman" w:eastAsia="Times New Roman" w:hAnsi="Times New Roman"/>
          <w:i/>
          <w:iCs/>
          <w:sz w:val="24"/>
          <w:szCs w:val="24"/>
          <w:lang w:eastAsia="ru-RU"/>
        </w:rPr>
        <w:t xml:space="preserve">имеет </w:t>
      </w:r>
      <w:r w:rsidRPr="00F579AB">
        <w:rPr>
          <w:rFonts w:ascii="Times New Roman" w:eastAsia="Times New Roman" w:hAnsi="Times New Roman"/>
          <w:b/>
          <w:i/>
          <w:iCs/>
          <w:sz w:val="24"/>
          <w:szCs w:val="24"/>
          <w:lang w:eastAsia="ru-RU"/>
        </w:rPr>
        <w:t>максимальные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r w:rsidRPr="00FC6BBF">
        <w:rPr>
          <w:rFonts w:ascii="Times New Roman" w:eastAsia="Times New Roman" w:hAnsi="Times New Roman"/>
          <w:b/>
          <w:i/>
          <w:iCs/>
          <w:sz w:val="24"/>
          <w:szCs w:val="24"/>
          <w:lang w:eastAsia="ru-RU"/>
        </w:rPr>
        <w:t xml:space="preserve"> </w:t>
      </w:r>
    </w:p>
    <w:p w:rsidR="0093238A" w:rsidRPr="00870F21" w:rsidRDefault="0093238A" w:rsidP="0093238A">
      <w:pPr>
        <w:pStyle w:val="ad"/>
        <w:spacing w:after="0" w:line="240" w:lineRule="auto"/>
        <w:ind w:left="-426" w:hanging="142"/>
        <w:jc w:val="both"/>
        <w:rPr>
          <w:rFonts w:ascii="Times New Roman" w:eastAsia="Times New Roman" w:hAnsi="Times New Roman"/>
          <w:i/>
          <w:iCs/>
          <w:sz w:val="24"/>
          <w:szCs w:val="24"/>
          <w:lang w:eastAsia="ru-RU"/>
        </w:rPr>
      </w:pPr>
      <w:r w:rsidRPr="00F579AB">
        <w:rPr>
          <w:rFonts w:ascii="Times New Roman" w:eastAsia="Times New Roman" w:hAnsi="Times New Roman"/>
          <w:b/>
          <w:i/>
          <w:iCs/>
          <w:sz w:val="24"/>
          <w:szCs w:val="24"/>
          <w:lang w:eastAsia="ru-RU"/>
        </w:rPr>
        <w:t xml:space="preserve">  </w:t>
      </w:r>
      <w:r w:rsidRPr="00870F21">
        <w:rPr>
          <w:rFonts w:ascii="Times New Roman" w:eastAsia="Times New Roman" w:hAnsi="Times New Roman"/>
          <w:i/>
          <w:iCs/>
          <w:sz w:val="24"/>
          <w:szCs w:val="24"/>
          <w:lang w:eastAsia="ru-RU"/>
        </w:rPr>
        <w:t>Примечание: при необходимости по отдельным предметам можно сравнивать и доли участников, получивших от 61 до 80 баллов.</w:t>
      </w:r>
    </w:p>
    <w:p w:rsidR="0093238A" w:rsidRPr="00AD3663" w:rsidRDefault="0093238A" w:rsidP="0093238A">
      <w:pPr>
        <w:pStyle w:val="ad"/>
        <w:spacing w:after="0" w:line="240" w:lineRule="auto"/>
        <w:ind w:left="0" w:hanging="425"/>
        <w:jc w:val="both"/>
        <w:rPr>
          <w:rFonts w:ascii="Times New Roman" w:eastAsia="Times New Roman" w:hAnsi="Times New Roman"/>
          <w:i/>
          <w:iCs/>
          <w:sz w:val="24"/>
          <w:szCs w:val="24"/>
          <w:lang w:eastAsia="ru-RU"/>
        </w:rPr>
      </w:pPr>
    </w:p>
    <w:p w:rsidR="0093238A" w:rsidRPr="00FC6BBF" w:rsidRDefault="0093238A" w:rsidP="0093238A">
      <w:pPr>
        <w:pStyle w:val="ad"/>
        <w:numPr>
          <w:ilvl w:val="0"/>
          <w:numId w:val="5"/>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w:t>
      </w:r>
      <w:r w:rsidRPr="00FC6BBF">
        <w:rPr>
          <w:rFonts w:ascii="Times New Roman" w:eastAsia="Times New Roman" w:hAnsi="Times New Roman"/>
          <w:b/>
          <w:i/>
          <w:iCs/>
          <w:sz w:val="24"/>
          <w:szCs w:val="24"/>
          <w:lang w:eastAsia="ru-RU"/>
        </w:rPr>
        <w:t xml:space="preserve"> не достигших</w:t>
      </w:r>
      <w:r w:rsidRPr="00FC6BBF">
        <w:rPr>
          <w:rFonts w:ascii="Times New Roman" w:eastAsia="Times New Roman" w:hAnsi="Times New Roman"/>
          <w:i/>
          <w:iCs/>
          <w:sz w:val="24"/>
          <w:szCs w:val="24"/>
          <w:lang w:eastAsia="ru-RU"/>
        </w:rPr>
        <w:t xml:space="preserve"> </w:t>
      </w:r>
      <w:r w:rsidRPr="00FC6BBF">
        <w:rPr>
          <w:rFonts w:ascii="Times New Roman" w:eastAsia="Times New Roman" w:hAnsi="Times New Roman"/>
          <w:b/>
          <w:i/>
          <w:iCs/>
          <w:sz w:val="24"/>
          <w:szCs w:val="24"/>
          <w:lang w:eastAsia="ru-RU"/>
        </w:rPr>
        <w:t>минимального балла</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минимальные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p>
    <w:p w:rsidR="0093238A" w:rsidRPr="00FC6BBF" w:rsidRDefault="0093238A" w:rsidP="0093238A">
      <w:pPr>
        <w:pStyle w:val="af"/>
        <w:keepNext/>
      </w:pPr>
      <w:r w:rsidRPr="00FC6BBF">
        <w:t xml:space="preserve">Таблица </w:t>
      </w:r>
      <w:fldSimple w:instr=" STYLEREF 1 \s ">
        <w:r w:rsidR="00A15014">
          <w:rPr>
            <w:noProof/>
          </w:rPr>
          <w:t>4</w:t>
        </w:r>
      </w:fldSimple>
      <w:r>
        <w:noBreakHyphen/>
      </w:r>
      <w:fldSimple w:instr=" SEQ Таблица \* ARABIC \s 1 ">
        <w:r w:rsidR="00A15014">
          <w:rPr>
            <w:noProof/>
          </w:rPr>
          <w:t>11</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249"/>
        <w:gridCol w:w="2457"/>
        <w:gridCol w:w="2457"/>
        <w:gridCol w:w="2457"/>
      </w:tblGrid>
      <w:tr w:rsidR="0093238A" w:rsidRPr="00634251" w:rsidTr="0093238A">
        <w:trPr>
          <w:cantSplit/>
          <w:tblHeader/>
        </w:trPr>
        <w:tc>
          <w:tcPr>
            <w:tcW w:w="445" w:type="dxa"/>
            <w:shd w:val="clear" w:color="auto" w:fill="auto"/>
            <w:vAlign w:val="center"/>
          </w:tcPr>
          <w:p w:rsidR="0093238A" w:rsidRPr="00634251" w:rsidRDefault="0093238A" w:rsidP="0093238A">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w:t>
            </w:r>
          </w:p>
        </w:tc>
        <w:tc>
          <w:tcPr>
            <w:tcW w:w="2249" w:type="dxa"/>
            <w:shd w:val="clear" w:color="auto" w:fill="auto"/>
            <w:vAlign w:val="center"/>
          </w:tcPr>
          <w:p w:rsidR="0093238A" w:rsidRPr="00634251" w:rsidRDefault="0093238A" w:rsidP="0093238A">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hAnsi="Times New Roman"/>
                <w:sz w:val="24"/>
              </w:rPr>
              <w:t>Наименование</w:t>
            </w:r>
            <w:r w:rsidRPr="00634251">
              <w:rPr>
                <w:rFonts w:ascii="Times New Roman" w:hAnsi="Times New Roman"/>
              </w:rPr>
              <w:t xml:space="preserve"> </w:t>
            </w:r>
            <w:r w:rsidRPr="00634251">
              <w:rPr>
                <w:rFonts w:ascii="Times New Roman" w:eastAsia="Times New Roman" w:hAnsi="Times New Roman"/>
                <w:sz w:val="24"/>
                <w:szCs w:val="24"/>
                <w:lang w:eastAsia="ru-RU"/>
              </w:rPr>
              <w:t>ОО</w:t>
            </w:r>
          </w:p>
        </w:tc>
        <w:tc>
          <w:tcPr>
            <w:tcW w:w="2457" w:type="dxa"/>
            <w:shd w:val="clear" w:color="auto" w:fill="auto"/>
            <w:vAlign w:val="center"/>
          </w:tcPr>
          <w:p w:rsidR="0093238A" w:rsidRPr="00634251" w:rsidRDefault="0093238A" w:rsidP="0093238A">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 xml:space="preserve">Доля участников, получивших </w:t>
            </w:r>
            <w:r w:rsidRPr="00634251">
              <w:rPr>
                <w:rFonts w:ascii="Times New Roman" w:eastAsia="Times New Roman" w:hAnsi="Times New Roman"/>
                <w:sz w:val="24"/>
                <w:szCs w:val="24"/>
                <w:lang w:eastAsia="ru-RU"/>
              </w:rPr>
              <w:br/>
              <w:t>от 81 до 100 баллов</w:t>
            </w:r>
          </w:p>
        </w:tc>
        <w:tc>
          <w:tcPr>
            <w:tcW w:w="2457" w:type="dxa"/>
            <w:shd w:val="clear" w:color="auto" w:fill="auto"/>
            <w:vAlign w:val="center"/>
          </w:tcPr>
          <w:p w:rsidR="0093238A" w:rsidRPr="00634251" w:rsidRDefault="0093238A" w:rsidP="0093238A">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 xml:space="preserve">Доля участников, получивших </w:t>
            </w:r>
            <w:r w:rsidRPr="00634251">
              <w:rPr>
                <w:rFonts w:ascii="Times New Roman" w:eastAsia="Times New Roman" w:hAnsi="Times New Roman"/>
                <w:sz w:val="24"/>
                <w:szCs w:val="24"/>
                <w:lang w:eastAsia="ru-RU"/>
              </w:rPr>
              <w:br/>
              <w:t>от 61 до 80 баллов</w:t>
            </w:r>
          </w:p>
        </w:tc>
        <w:tc>
          <w:tcPr>
            <w:tcW w:w="2457" w:type="dxa"/>
            <w:shd w:val="clear" w:color="auto" w:fill="auto"/>
            <w:vAlign w:val="center"/>
          </w:tcPr>
          <w:p w:rsidR="0093238A" w:rsidRPr="00634251" w:rsidRDefault="0093238A" w:rsidP="0093238A">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Доля участников,</w:t>
            </w:r>
          </w:p>
          <w:p w:rsidR="0093238A" w:rsidRPr="00634251" w:rsidRDefault="0093238A" w:rsidP="0093238A">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не достигших минимального балла</w:t>
            </w:r>
          </w:p>
        </w:tc>
      </w:tr>
      <w:tr w:rsidR="0093238A" w:rsidRPr="00634251" w:rsidTr="0093238A">
        <w:trPr>
          <w:cantSplit/>
          <w:trHeight w:val="224"/>
        </w:trPr>
        <w:tc>
          <w:tcPr>
            <w:tcW w:w="445" w:type="dxa"/>
            <w:shd w:val="clear" w:color="auto" w:fill="auto"/>
          </w:tcPr>
          <w:p w:rsidR="0093238A" w:rsidRPr="00634251"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1.</w:t>
            </w:r>
          </w:p>
        </w:tc>
        <w:tc>
          <w:tcPr>
            <w:tcW w:w="2249" w:type="dxa"/>
            <w:shd w:val="clear" w:color="auto" w:fill="auto"/>
          </w:tcPr>
          <w:p w:rsidR="0093238A" w:rsidRPr="00634251" w:rsidRDefault="0093238A" w:rsidP="0093238A">
            <w:pPr>
              <w:pStyle w:val="ad"/>
              <w:spacing w:after="0" w:line="240" w:lineRule="auto"/>
              <w:ind w:left="0"/>
              <w:contextualSpacing w:val="0"/>
              <w:jc w:val="both"/>
              <w:rPr>
                <w:rFonts w:ascii="Times New Roman" w:hAnsi="Times New Roman"/>
                <w:sz w:val="24"/>
                <w:szCs w:val="24"/>
              </w:rPr>
            </w:pPr>
          </w:p>
        </w:tc>
        <w:tc>
          <w:tcPr>
            <w:tcW w:w="2457" w:type="dxa"/>
            <w:shd w:val="clear" w:color="auto" w:fill="auto"/>
          </w:tcPr>
          <w:p w:rsidR="0093238A" w:rsidRPr="00634251" w:rsidRDefault="0093238A" w:rsidP="0093238A">
            <w:pPr>
              <w:pStyle w:val="ad"/>
              <w:spacing w:after="0" w:line="240" w:lineRule="auto"/>
              <w:ind w:left="0"/>
              <w:contextualSpacing w:val="0"/>
              <w:rPr>
                <w:rFonts w:ascii="Times New Roman" w:eastAsia="Times New Roman" w:hAnsi="Times New Roman"/>
                <w:sz w:val="24"/>
                <w:szCs w:val="24"/>
                <w:lang w:eastAsia="ru-RU"/>
              </w:rPr>
            </w:pPr>
          </w:p>
        </w:tc>
        <w:tc>
          <w:tcPr>
            <w:tcW w:w="2457" w:type="dxa"/>
            <w:shd w:val="clear" w:color="auto" w:fill="auto"/>
          </w:tcPr>
          <w:p w:rsidR="0093238A" w:rsidRPr="00634251" w:rsidRDefault="0093238A" w:rsidP="0093238A">
            <w:pPr>
              <w:pStyle w:val="ad"/>
              <w:spacing w:after="0" w:line="240" w:lineRule="auto"/>
              <w:ind w:left="0"/>
              <w:contextualSpacing w:val="0"/>
              <w:rPr>
                <w:rFonts w:ascii="Times New Roman" w:eastAsia="Times New Roman" w:hAnsi="Times New Roman"/>
                <w:sz w:val="24"/>
                <w:szCs w:val="24"/>
                <w:lang w:eastAsia="ru-RU"/>
              </w:rPr>
            </w:pPr>
          </w:p>
        </w:tc>
        <w:tc>
          <w:tcPr>
            <w:tcW w:w="2457" w:type="dxa"/>
            <w:shd w:val="clear" w:color="auto" w:fill="auto"/>
          </w:tcPr>
          <w:p w:rsidR="0093238A" w:rsidRPr="00634251" w:rsidRDefault="0093238A" w:rsidP="0093238A">
            <w:pPr>
              <w:pStyle w:val="ad"/>
              <w:spacing w:after="0" w:line="240" w:lineRule="auto"/>
              <w:ind w:left="0"/>
              <w:contextualSpacing w:val="0"/>
              <w:rPr>
                <w:rFonts w:ascii="Times New Roman" w:eastAsia="Times New Roman" w:hAnsi="Times New Roman"/>
                <w:sz w:val="24"/>
                <w:szCs w:val="24"/>
                <w:lang w:eastAsia="ru-RU"/>
              </w:rPr>
            </w:pPr>
          </w:p>
        </w:tc>
      </w:tr>
      <w:tr w:rsidR="0093238A" w:rsidRPr="00634251" w:rsidTr="0093238A">
        <w:trPr>
          <w:cantSplit/>
        </w:trPr>
        <w:tc>
          <w:tcPr>
            <w:tcW w:w="445" w:type="dxa"/>
            <w:shd w:val="clear" w:color="auto" w:fill="auto"/>
          </w:tcPr>
          <w:p w:rsidR="0093238A" w:rsidRPr="00634251" w:rsidRDefault="0093238A" w:rsidP="0093238A">
            <w:pPr>
              <w:pStyle w:val="ad"/>
              <w:spacing w:after="0" w:line="240" w:lineRule="auto"/>
              <w:ind w:left="0"/>
              <w:contextualSpacing w:val="0"/>
              <w:jc w:val="both"/>
              <w:rPr>
                <w:rFonts w:ascii="Times New Roman" w:hAnsi="Times New Roman"/>
                <w:sz w:val="24"/>
                <w:szCs w:val="24"/>
              </w:rPr>
            </w:pPr>
          </w:p>
        </w:tc>
        <w:tc>
          <w:tcPr>
            <w:tcW w:w="2249" w:type="dxa"/>
            <w:shd w:val="clear" w:color="auto" w:fill="auto"/>
          </w:tcPr>
          <w:p w:rsidR="0093238A" w:rsidRPr="00634251" w:rsidRDefault="0093238A" w:rsidP="0093238A">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w:t>
            </w:r>
          </w:p>
        </w:tc>
        <w:tc>
          <w:tcPr>
            <w:tcW w:w="2457" w:type="dxa"/>
            <w:shd w:val="clear" w:color="auto" w:fill="auto"/>
          </w:tcPr>
          <w:p w:rsidR="0093238A" w:rsidRPr="00634251" w:rsidRDefault="0093238A" w:rsidP="0093238A">
            <w:pPr>
              <w:pStyle w:val="ad"/>
              <w:spacing w:after="0" w:line="240" w:lineRule="auto"/>
              <w:ind w:left="0"/>
              <w:contextualSpacing w:val="0"/>
              <w:rPr>
                <w:rFonts w:ascii="Times New Roman" w:eastAsia="Times New Roman" w:hAnsi="Times New Roman"/>
                <w:sz w:val="24"/>
                <w:szCs w:val="24"/>
                <w:lang w:eastAsia="ru-RU"/>
              </w:rPr>
            </w:pPr>
          </w:p>
        </w:tc>
        <w:tc>
          <w:tcPr>
            <w:tcW w:w="2457" w:type="dxa"/>
            <w:shd w:val="clear" w:color="auto" w:fill="auto"/>
          </w:tcPr>
          <w:p w:rsidR="0093238A" w:rsidRPr="00634251" w:rsidRDefault="0093238A" w:rsidP="0093238A">
            <w:pPr>
              <w:pStyle w:val="ad"/>
              <w:spacing w:after="0" w:line="240" w:lineRule="auto"/>
              <w:ind w:left="0"/>
              <w:contextualSpacing w:val="0"/>
              <w:rPr>
                <w:rFonts w:ascii="Times New Roman" w:eastAsia="Times New Roman" w:hAnsi="Times New Roman"/>
                <w:sz w:val="24"/>
                <w:szCs w:val="24"/>
                <w:lang w:eastAsia="ru-RU"/>
              </w:rPr>
            </w:pPr>
          </w:p>
        </w:tc>
        <w:tc>
          <w:tcPr>
            <w:tcW w:w="2457" w:type="dxa"/>
            <w:shd w:val="clear" w:color="auto" w:fill="auto"/>
          </w:tcPr>
          <w:p w:rsidR="0093238A" w:rsidRPr="00634251" w:rsidRDefault="0093238A" w:rsidP="0093238A">
            <w:pPr>
              <w:pStyle w:val="ad"/>
              <w:spacing w:after="0" w:line="240" w:lineRule="auto"/>
              <w:ind w:left="0"/>
              <w:contextualSpacing w:val="0"/>
              <w:rPr>
                <w:rFonts w:ascii="Times New Roman" w:eastAsia="Times New Roman" w:hAnsi="Times New Roman"/>
                <w:sz w:val="24"/>
                <w:szCs w:val="24"/>
                <w:lang w:eastAsia="ru-RU"/>
              </w:rPr>
            </w:pPr>
          </w:p>
        </w:tc>
      </w:tr>
    </w:tbl>
    <w:p w:rsidR="0093238A" w:rsidRPr="00332A77" w:rsidRDefault="0093238A" w:rsidP="00BE51D4">
      <w:pPr>
        <w:pStyle w:val="3"/>
        <w:numPr>
          <w:ilvl w:val="2"/>
          <w:numId w:val="22"/>
        </w:numPr>
        <w:rPr>
          <w:rFonts w:ascii="Times New Roman" w:hAnsi="Times New Roman"/>
          <w:b w:val="0"/>
          <w:bCs w:val="0"/>
        </w:rPr>
      </w:pPr>
      <w:r w:rsidRPr="00332A77">
        <w:rPr>
          <w:rFonts w:ascii="Times New Roman" w:hAnsi="Times New Roman"/>
          <w:b w:val="0"/>
          <w:bCs w:val="0"/>
        </w:rPr>
        <w:t xml:space="preserve"> </w:t>
      </w:r>
      <w:r>
        <w:rPr>
          <w:rFonts w:ascii="Times New Roman" w:hAnsi="Times New Roman"/>
          <w:b w:val="0"/>
          <w:bCs w:val="0"/>
        </w:rPr>
        <w:t>П</w:t>
      </w:r>
      <w:r w:rsidRPr="00332A77">
        <w:rPr>
          <w:rFonts w:ascii="Times New Roman" w:hAnsi="Times New Roman"/>
          <w:b w:val="0"/>
          <w:bCs w:val="0"/>
        </w:rPr>
        <w:t>ереч</w:t>
      </w:r>
      <w:r>
        <w:rPr>
          <w:rFonts w:ascii="Times New Roman" w:hAnsi="Times New Roman"/>
          <w:b w:val="0"/>
          <w:bCs w:val="0"/>
        </w:rPr>
        <w:t>е</w:t>
      </w:r>
      <w:r w:rsidRPr="00332A77">
        <w:rPr>
          <w:rFonts w:ascii="Times New Roman" w:hAnsi="Times New Roman"/>
          <w:b w:val="0"/>
          <w:bCs w:val="0"/>
        </w:rPr>
        <w:t>н</w:t>
      </w:r>
      <w:r>
        <w:rPr>
          <w:rFonts w:ascii="Times New Roman" w:hAnsi="Times New Roman"/>
          <w:b w:val="0"/>
          <w:bCs w:val="0"/>
        </w:rPr>
        <w:t>ь</w:t>
      </w:r>
      <w:r w:rsidRPr="00332A77">
        <w:rPr>
          <w:rFonts w:ascii="Times New Roman" w:hAnsi="Times New Roman"/>
          <w:b w:val="0"/>
          <w:bCs w:val="0"/>
        </w:rPr>
        <w:t xml:space="preserve"> ОО, продемонстрировавших низкие результаты ЕГЭ по предмету</w:t>
      </w:r>
    </w:p>
    <w:p w:rsidR="0093238A" w:rsidRPr="00FC6BBF" w:rsidRDefault="0093238A" w:rsidP="0093238A">
      <w:pPr>
        <w:pStyle w:val="3"/>
        <w:numPr>
          <w:ilvl w:val="0"/>
          <w:numId w:val="0"/>
        </w:numPr>
        <w:ind w:left="-426" w:firstLine="568"/>
        <w:jc w:val="both"/>
        <w:rPr>
          <w:rFonts w:ascii="Times New Roman" w:hAnsi="Times New Roman"/>
          <w:i/>
          <w:iCs/>
          <w:sz w:val="24"/>
          <w:szCs w:val="22"/>
        </w:rPr>
      </w:pPr>
      <w:r w:rsidRPr="00FC6BBF">
        <w:rPr>
          <w:rFonts w:ascii="Times New Roman" w:hAnsi="Times New Roman"/>
          <w:b w:val="0"/>
          <w:bCs w:val="0"/>
          <w:i/>
          <w:iCs/>
          <w:sz w:val="24"/>
          <w:szCs w:val="22"/>
        </w:rPr>
        <w:t>Выбирается</w:t>
      </w:r>
      <w:r w:rsidRPr="00FC6BBF">
        <w:rPr>
          <w:rStyle w:val="a6"/>
          <w:rFonts w:ascii="Times New Roman" w:hAnsi="Times New Roman"/>
          <w:b w:val="0"/>
          <w:bCs w:val="0"/>
          <w:i/>
          <w:iCs/>
          <w:sz w:val="24"/>
          <w:szCs w:val="22"/>
        </w:rPr>
        <w:footnoteReference w:id="73"/>
      </w:r>
      <w:r w:rsidRPr="00FC6BBF">
        <w:rPr>
          <w:rFonts w:ascii="Times New Roman" w:hAnsi="Times New Roman"/>
          <w:b w:val="0"/>
          <w:bCs w:val="0"/>
          <w:i/>
          <w:iCs/>
          <w:sz w:val="24"/>
          <w:szCs w:val="22"/>
        </w:rPr>
        <w:t xml:space="preserve"> от 5 до 15% от общего числа ОО в субъекте Российской Федерации, в которых: </w:t>
      </w:r>
    </w:p>
    <w:p w:rsidR="0093238A" w:rsidRPr="00FC6BBF" w:rsidRDefault="0093238A" w:rsidP="0093238A">
      <w:pPr>
        <w:pStyle w:val="ad"/>
        <w:numPr>
          <w:ilvl w:val="0"/>
          <w:numId w:val="5"/>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 </w:t>
      </w:r>
      <w:r w:rsidRPr="00FC6BBF">
        <w:rPr>
          <w:rFonts w:ascii="Times New Roman" w:eastAsia="Times New Roman" w:hAnsi="Times New Roman"/>
          <w:b/>
          <w:i/>
          <w:iCs/>
          <w:sz w:val="24"/>
          <w:szCs w:val="24"/>
          <w:lang w:eastAsia="ru-RU"/>
        </w:rPr>
        <w:t>не достигших минимального балла</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максимальные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p>
    <w:p w:rsidR="0093238A" w:rsidRPr="00FC6BBF" w:rsidRDefault="0093238A" w:rsidP="0093238A">
      <w:pPr>
        <w:pStyle w:val="ad"/>
        <w:numPr>
          <w:ilvl w:val="0"/>
          <w:numId w:val="5"/>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 </w:t>
      </w:r>
      <w:r w:rsidRPr="00FC6BBF">
        <w:rPr>
          <w:rFonts w:ascii="Times New Roman" w:eastAsia="Times New Roman" w:hAnsi="Times New Roman"/>
          <w:b/>
          <w:i/>
          <w:iCs/>
          <w:sz w:val="24"/>
          <w:szCs w:val="24"/>
          <w:lang w:eastAsia="ru-RU"/>
        </w:rPr>
        <w:t>получивших от 61 до 100 баллов</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минимальные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p>
    <w:p w:rsidR="0093238A" w:rsidRPr="00FC6BBF" w:rsidRDefault="0093238A" w:rsidP="0093238A">
      <w:pPr>
        <w:pStyle w:val="af"/>
        <w:keepNext/>
      </w:pPr>
      <w:r w:rsidRPr="00FC6BBF">
        <w:t xml:space="preserve">Таблица </w:t>
      </w:r>
      <w:fldSimple w:instr=" STYLEREF 1 \s ">
        <w:r w:rsidR="00A15014">
          <w:rPr>
            <w:noProof/>
          </w:rPr>
          <w:t>4</w:t>
        </w:r>
      </w:fldSimple>
      <w:r>
        <w:noBreakHyphen/>
      </w:r>
      <w:fldSimple w:instr=" SEQ Таблица \* ARABIC \s 1 ">
        <w:r w:rsidR="00A15014">
          <w:rPr>
            <w:noProof/>
          </w:rPr>
          <w:t>12</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327"/>
        <w:gridCol w:w="2431"/>
        <w:gridCol w:w="2431"/>
        <w:gridCol w:w="2431"/>
      </w:tblGrid>
      <w:tr w:rsidR="0093238A" w:rsidRPr="00634251" w:rsidTr="0093238A">
        <w:trPr>
          <w:cantSplit/>
          <w:tblHeader/>
        </w:trPr>
        <w:tc>
          <w:tcPr>
            <w:tcW w:w="445" w:type="dxa"/>
            <w:vAlign w:val="center"/>
          </w:tcPr>
          <w:p w:rsidR="0093238A" w:rsidRPr="00F579AB" w:rsidRDefault="0093238A" w:rsidP="0093238A">
            <w:pPr>
              <w:pStyle w:val="ad"/>
              <w:spacing w:after="0" w:line="240" w:lineRule="auto"/>
              <w:ind w:left="0"/>
              <w:jc w:val="center"/>
              <w:rPr>
                <w:rFonts w:ascii="Times New Roman" w:eastAsia="Times New Roman" w:hAnsi="Times New Roman"/>
                <w:sz w:val="24"/>
                <w:szCs w:val="24"/>
                <w:lang w:eastAsia="ru-RU"/>
              </w:rPr>
            </w:pPr>
            <w:r w:rsidRPr="00F579AB">
              <w:rPr>
                <w:rFonts w:ascii="Times New Roman" w:eastAsia="Times New Roman" w:hAnsi="Times New Roman"/>
                <w:sz w:val="24"/>
                <w:szCs w:val="24"/>
                <w:lang w:eastAsia="ru-RU"/>
              </w:rPr>
              <w:t>№</w:t>
            </w:r>
          </w:p>
        </w:tc>
        <w:tc>
          <w:tcPr>
            <w:tcW w:w="2327" w:type="dxa"/>
            <w:vAlign w:val="center"/>
          </w:tcPr>
          <w:p w:rsidR="0093238A" w:rsidRPr="00FA4B3A" w:rsidRDefault="0093238A" w:rsidP="0093238A">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hAnsi="Times New Roman"/>
                <w:sz w:val="24"/>
              </w:rPr>
              <w:t>Наименование</w:t>
            </w:r>
            <w:r w:rsidRPr="00FA4B3A">
              <w:rPr>
                <w:rFonts w:ascii="Times New Roman" w:eastAsia="Times New Roman" w:hAnsi="Times New Roman"/>
                <w:sz w:val="24"/>
                <w:szCs w:val="24"/>
                <w:lang w:eastAsia="ru-RU"/>
              </w:rPr>
              <w:t xml:space="preserve"> ОО</w:t>
            </w:r>
          </w:p>
        </w:tc>
        <w:tc>
          <w:tcPr>
            <w:tcW w:w="2431" w:type="dxa"/>
            <w:vAlign w:val="center"/>
          </w:tcPr>
          <w:p w:rsidR="0093238A" w:rsidRPr="00FA4B3A" w:rsidRDefault="0093238A" w:rsidP="0093238A">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eastAsia="Times New Roman" w:hAnsi="Times New Roman"/>
                <w:sz w:val="24"/>
                <w:szCs w:val="24"/>
                <w:lang w:eastAsia="ru-RU"/>
              </w:rPr>
              <w:t>Доля участников,</w:t>
            </w:r>
          </w:p>
          <w:p w:rsidR="0093238A" w:rsidRPr="00FA4B3A" w:rsidRDefault="0093238A" w:rsidP="0093238A">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eastAsia="Times New Roman" w:hAnsi="Times New Roman"/>
                <w:sz w:val="24"/>
                <w:szCs w:val="24"/>
                <w:lang w:eastAsia="ru-RU"/>
              </w:rPr>
              <w:t>не достигших минимального балла</w:t>
            </w:r>
          </w:p>
        </w:tc>
        <w:tc>
          <w:tcPr>
            <w:tcW w:w="2431" w:type="dxa"/>
            <w:vAlign w:val="center"/>
          </w:tcPr>
          <w:p w:rsidR="0093238A" w:rsidRPr="00FA4B3A" w:rsidRDefault="0093238A" w:rsidP="0093238A">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eastAsia="Times New Roman" w:hAnsi="Times New Roman"/>
                <w:sz w:val="24"/>
                <w:szCs w:val="24"/>
                <w:lang w:eastAsia="ru-RU"/>
              </w:rPr>
              <w:t xml:space="preserve">Доля участников, получивших </w:t>
            </w:r>
            <w:r w:rsidRPr="00FA4B3A">
              <w:rPr>
                <w:rFonts w:ascii="Times New Roman" w:eastAsia="Times New Roman" w:hAnsi="Times New Roman"/>
                <w:sz w:val="24"/>
                <w:szCs w:val="24"/>
                <w:lang w:eastAsia="ru-RU"/>
              </w:rPr>
              <w:br/>
              <w:t>от 61 до 80 баллов</w:t>
            </w:r>
          </w:p>
        </w:tc>
        <w:tc>
          <w:tcPr>
            <w:tcW w:w="2431" w:type="dxa"/>
            <w:vAlign w:val="center"/>
          </w:tcPr>
          <w:p w:rsidR="0093238A" w:rsidRPr="00FA4B3A" w:rsidRDefault="0093238A" w:rsidP="0093238A">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eastAsia="Times New Roman" w:hAnsi="Times New Roman"/>
                <w:sz w:val="24"/>
                <w:szCs w:val="24"/>
                <w:lang w:eastAsia="ru-RU"/>
              </w:rPr>
              <w:t xml:space="preserve">Доля участников, получивших </w:t>
            </w:r>
            <w:r w:rsidRPr="00FA4B3A">
              <w:rPr>
                <w:rFonts w:ascii="Times New Roman" w:eastAsia="Times New Roman" w:hAnsi="Times New Roman"/>
                <w:sz w:val="24"/>
                <w:szCs w:val="24"/>
                <w:lang w:eastAsia="ru-RU"/>
              </w:rPr>
              <w:br/>
              <w:t>от 81 до 100 баллов</w:t>
            </w:r>
          </w:p>
        </w:tc>
      </w:tr>
      <w:tr w:rsidR="0093238A" w:rsidRPr="00634251" w:rsidTr="0093238A">
        <w:trPr>
          <w:cantSplit/>
        </w:trPr>
        <w:tc>
          <w:tcPr>
            <w:tcW w:w="445" w:type="dxa"/>
          </w:tcPr>
          <w:p w:rsidR="0093238A" w:rsidRPr="00FA4B3A"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327" w:type="dxa"/>
          </w:tcPr>
          <w:p w:rsidR="0093238A" w:rsidRPr="00FA4B3A" w:rsidRDefault="0093238A" w:rsidP="0093238A">
            <w:pPr>
              <w:pStyle w:val="ad"/>
              <w:spacing w:after="0" w:line="240" w:lineRule="auto"/>
              <w:ind w:left="0"/>
              <w:rPr>
                <w:rFonts w:ascii="Times New Roman" w:eastAsia="Times New Roman" w:hAnsi="Times New Roman"/>
                <w:sz w:val="24"/>
                <w:szCs w:val="24"/>
                <w:lang w:eastAsia="ru-RU"/>
              </w:rPr>
            </w:pPr>
          </w:p>
        </w:tc>
        <w:tc>
          <w:tcPr>
            <w:tcW w:w="2431" w:type="dxa"/>
          </w:tcPr>
          <w:p w:rsidR="0093238A" w:rsidRPr="00FA4B3A" w:rsidRDefault="0093238A" w:rsidP="0093238A">
            <w:pPr>
              <w:pStyle w:val="ad"/>
              <w:spacing w:after="0" w:line="240" w:lineRule="auto"/>
              <w:ind w:left="0"/>
              <w:rPr>
                <w:rFonts w:ascii="Times New Roman" w:eastAsia="Times New Roman" w:hAnsi="Times New Roman"/>
                <w:sz w:val="24"/>
                <w:szCs w:val="24"/>
                <w:lang w:eastAsia="ru-RU"/>
              </w:rPr>
            </w:pPr>
          </w:p>
        </w:tc>
        <w:tc>
          <w:tcPr>
            <w:tcW w:w="2431" w:type="dxa"/>
          </w:tcPr>
          <w:p w:rsidR="0093238A" w:rsidRPr="00FA4B3A" w:rsidRDefault="0093238A" w:rsidP="0093238A">
            <w:pPr>
              <w:pStyle w:val="ad"/>
              <w:spacing w:after="0" w:line="240" w:lineRule="auto"/>
              <w:ind w:left="0"/>
              <w:rPr>
                <w:rFonts w:ascii="Times New Roman" w:eastAsia="Times New Roman" w:hAnsi="Times New Roman"/>
                <w:sz w:val="24"/>
                <w:szCs w:val="24"/>
                <w:lang w:eastAsia="ru-RU"/>
              </w:rPr>
            </w:pPr>
          </w:p>
        </w:tc>
        <w:tc>
          <w:tcPr>
            <w:tcW w:w="2431" w:type="dxa"/>
          </w:tcPr>
          <w:p w:rsidR="0093238A" w:rsidRPr="00FA4B3A" w:rsidRDefault="0093238A" w:rsidP="0093238A">
            <w:pPr>
              <w:pStyle w:val="ad"/>
              <w:spacing w:after="0" w:line="240" w:lineRule="auto"/>
              <w:ind w:left="0"/>
              <w:rPr>
                <w:rFonts w:ascii="Times New Roman" w:eastAsia="Times New Roman" w:hAnsi="Times New Roman"/>
                <w:sz w:val="24"/>
                <w:szCs w:val="24"/>
                <w:lang w:eastAsia="ru-RU"/>
              </w:rPr>
            </w:pPr>
          </w:p>
        </w:tc>
      </w:tr>
      <w:tr w:rsidR="0093238A" w:rsidRPr="00634251" w:rsidTr="0093238A">
        <w:trPr>
          <w:cantSplit/>
        </w:trPr>
        <w:tc>
          <w:tcPr>
            <w:tcW w:w="445" w:type="dxa"/>
          </w:tcPr>
          <w:p w:rsidR="0093238A" w:rsidRPr="00152C27" w:rsidRDefault="0093238A" w:rsidP="0093238A">
            <w:pPr>
              <w:pStyle w:val="ad"/>
              <w:spacing w:after="0" w:line="240" w:lineRule="auto"/>
              <w:ind w:left="0"/>
              <w:rPr>
                <w:rFonts w:ascii="Times New Roman" w:eastAsia="Times New Roman" w:hAnsi="Times New Roman"/>
                <w:sz w:val="24"/>
                <w:szCs w:val="24"/>
                <w:lang w:eastAsia="ru-RU"/>
              </w:rPr>
            </w:pPr>
          </w:p>
        </w:tc>
        <w:tc>
          <w:tcPr>
            <w:tcW w:w="2327" w:type="dxa"/>
          </w:tcPr>
          <w:p w:rsidR="0093238A" w:rsidRPr="00152C27" w:rsidRDefault="0093238A" w:rsidP="0093238A">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2431" w:type="dxa"/>
          </w:tcPr>
          <w:p w:rsidR="0093238A" w:rsidRPr="00152C27" w:rsidRDefault="0093238A" w:rsidP="0093238A">
            <w:pPr>
              <w:pStyle w:val="ad"/>
              <w:spacing w:after="0" w:line="240" w:lineRule="auto"/>
              <w:ind w:left="0"/>
              <w:rPr>
                <w:rFonts w:ascii="Times New Roman" w:eastAsia="Times New Roman" w:hAnsi="Times New Roman"/>
                <w:sz w:val="24"/>
                <w:szCs w:val="24"/>
                <w:lang w:eastAsia="ru-RU"/>
              </w:rPr>
            </w:pPr>
          </w:p>
        </w:tc>
        <w:tc>
          <w:tcPr>
            <w:tcW w:w="2431" w:type="dxa"/>
          </w:tcPr>
          <w:p w:rsidR="0093238A" w:rsidRPr="00152C27" w:rsidRDefault="0093238A" w:rsidP="0093238A">
            <w:pPr>
              <w:pStyle w:val="ad"/>
              <w:spacing w:after="0" w:line="240" w:lineRule="auto"/>
              <w:ind w:left="0"/>
              <w:rPr>
                <w:rFonts w:ascii="Times New Roman" w:eastAsia="Times New Roman" w:hAnsi="Times New Roman"/>
                <w:sz w:val="24"/>
                <w:szCs w:val="24"/>
                <w:lang w:eastAsia="ru-RU"/>
              </w:rPr>
            </w:pPr>
          </w:p>
        </w:tc>
        <w:tc>
          <w:tcPr>
            <w:tcW w:w="2431" w:type="dxa"/>
          </w:tcPr>
          <w:p w:rsidR="0093238A" w:rsidRPr="00152C27" w:rsidRDefault="0093238A" w:rsidP="0093238A">
            <w:pPr>
              <w:pStyle w:val="ad"/>
              <w:spacing w:after="0" w:line="240" w:lineRule="auto"/>
              <w:ind w:left="0"/>
              <w:rPr>
                <w:rFonts w:ascii="Times New Roman" w:eastAsia="Times New Roman" w:hAnsi="Times New Roman"/>
                <w:sz w:val="24"/>
                <w:szCs w:val="24"/>
                <w:lang w:eastAsia="ru-RU"/>
              </w:rPr>
            </w:pPr>
          </w:p>
        </w:tc>
      </w:tr>
    </w:tbl>
    <w:p w:rsidR="0093238A" w:rsidRDefault="0093238A" w:rsidP="0093238A">
      <w:pPr>
        <w:pStyle w:val="3"/>
        <w:numPr>
          <w:ilvl w:val="0"/>
          <w:numId w:val="0"/>
        </w:numPr>
        <w:tabs>
          <w:tab w:val="left" w:pos="567"/>
        </w:tabs>
        <w:ind w:left="-148"/>
        <w:rPr>
          <w:rFonts w:ascii="Times New Roman" w:hAnsi="Times New Roman"/>
        </w:rPr>
      </w:pPr>
      <w:r>
        <w:rPr>
          <w:rFonts w:ascii="Times New Roman" w:hAnsi="Times New Roman"/>
        </w:rPr>
        <w:t xml:space="preserve"> </w:t>
      </w:r>
    </w:p>
    <w:p w:rsidR="0093238A" w:rsidRPr="00FC6BBF" w:rsidRDefault="0093238A" w:rsidP="00BE51D4">
      <w:pPr>
        <w:pStyle w:val="3"/>
        <w:numPr>
          <w:ilvl w:val="1"/>
          <w:numId w:val="22"/>
        </w:numPr>
        <w:tabs>
          <w:tab w:val="left" w:pos="567"/>
        </w:tabs>
        <w:ind w:left="426" w:hanging="574"/>
        <w:rPr>
          <w:rFonts w:ascii="Times New Roman" w:hAnsi="Times New Roman"/>
        </w:rPr>
      </w:pPr>
      <w:r w:rsidRPr="00FC6BBF">
        <w:rPr>
          <w:rFonts w:ascii="Times New Roman" w:hAnsi="Times New Roman"/>
        </w:rPr>
        <w:t>ВЫВОДЫ о характере изменения результатов ЕГЭ по предмету</w:t>
      </w:r>
    </w:p>
    <w:p w:rsidR="0093238A" w:rsidRPr="00FC6BBF" w:rsidRDefault="0093238A" w:rsidP="0093238A">
      <w:pPr>
        <w:pStyle w:val="3"/>
        <w:numPr>
          <w:ilvl w:val="0"/>
          <w:numId w:val="0"/>
        </w:numPr>
        <w:spacing w:before="0"/>
        <w:ind w:left="-426" w:firstLine="568"/>
        <w:jc w:val="both"/>
        <w:rPr>
          <w:rFonts w:ascii="Times New Roman" w:hAnsi="Times New Roman"/>
          <w:b w:val="0"/>
          <w:bCs w:val="0"/>
          <w:i/>
          <w:iCs/>
          <w:sz w:val="24"/>
          <w:szCs w:val="22"/>
        </w:rPr>
      </w:pPr>
      <w:r w:rsidRPr="00FC6BBF">
        <w:rPr>
          <w:rFonts w:ascii="Times New Roman" w:hAnsi="Times New Roman"/>
          <w:b w:val="0"/>
          <w:bCs w:val="0"/>
          <w:i/>
          <w:iCs/>
          <w:sz w:val="24"/>
          <w:szCs w:val="22"/>
        </w:rPr>
        <w:t>На основе приведенных в разделе показателей:</w:t>
      </w:r>
    </w:p>
    <w:p w:rsidR="0093238A" w:rsidRPr="00FC6BBF" w:rsidRDefault="0093238A" w:rsidP="0093238A">
      <w:pPr>
        <w:pStyle w:val="3"/>
        <w:numPr>
          <w:ilvl w:val="0"/>
          <w:numId w:val="0"/>
        </w:numPr>
        <w:spacing w:before="0"/>
        <w:ind w:left="-426" w:firstLine="568"/>
        <w:jc w:val="both"/>
        <w:rPr>
          <w:rFonts w:ascii="Times New Roman" w:hAnsi="Times New Roman"/>
          <w:b w:val="0"/>
          <w:bCs w:val="0"/>
          <w:i/>
          <w:iCs/>
          <w:sz w:val="24"/>
          <w:szCs w:val="22"/>
        </w:rPr>
      </w:pPr>
      <w:r>
        <w:rPr>
          <w:rFonts w:ascii="Times New Roman" w:hAnsi="Times New Roman"/>
          <w:b w:val="0"/>
          <w:bCs w:val="0"/>
          <w:i/>
          <w:iCs/>
          <w:sz w:val="24"/>
          <w:szCs w:val="22"/>
        </w:rPr>
        <w:t>А)</w:t>
      </w:r>
      <w:r w:rsidRPr="00FC6BBF">
        <w:rPr>
          <w:rFonts w:ascii="Times New Roman" w:hAnsi="Times New Roman"/>
          <w:b w:val="0"/>
          <w:bCs w:val="0"/>
          <w:i/>
          <w:iCs/>
          <w:sz w:val="24"/>
          <w:szCs w:val="22"/>
        </w:rPr>
        <w:t xml:space="preserve"> опис</w:t>
      </w:r>
      <w:r>
        <w:rPr>
          <w:rFonts w:ascii="Times New Roman" w:hAnsi="Times New Roman"/>
          <w:b w:val="0"/>
          <w:bCs w:val="0"/>
          <w:i/>
          <w:iCs/>
          <w:sz w:val="24"/>
          <w:szCs w:val="22"/>
        </w:rPr>
        <w:t>ываются</w:t>
      </w:r>
      <w:r w:rsidRPr="00FC6BBF">
        <w:rPr>
          <w:rFonts w:ascii="Times New Roman" w:hAnsi="Times New Roman"/>
          <w:b w:val="0"/>
          <w:bCs w:val="0"/>
          <w:i/>
          <w:iCs/>
          <w:sz w:val="24"/>
          <w:szCs w:val="22"/>
        </w:rPr>
        <w:t xml:space="preserve"> значимы</w:t>
      </w:r>
      <w:r>
        <w:rPr>
          <w:rFonts w:ascii="Times New Roman" w:hAnsi="Times New Roman"/>
          <w:b w:val="0"/>
          <w:bCs w:val="0"/>
          <w:i/>
          <w:iCs/>
          <w:sz w:val="24"/>
          <w:szCs w:val="22"/>
        </w:rPr>
        <w:t>е</w:t>
      </w:r>
      <w:r w:rsidRPr="00FC6BBF">
        <w:rPr>
          <w:rFonts w:ascii="Times New Roman" w:hAnsi="Times New Roman"/>
          <w:b w:val="0"/>
          <w:bCs w:val="0"/>
          <w:i/>
          <w:iCs/>
          <w:sz w:val="24"/>
          <w:szCs w:val="22"/>
        </w:rPr>
        <w:t xml:space="preserve"> изменени</w:t>
      </w:r>
      <w:r>
        <w:rPr>
          <w:rFonts w:ascii="Times New Roman" w:hAnsi="Times New Roman"/>
          <w:b w:val="0"/>
          <w:bCs w:val="0"/>
          <w:i/>
          <w:iCs/>
          <w:sz w:val="24"/>
          <w:szCs w:val="22"/>
        </w:rPr>
        <w:t>я</w:t>
      </w:r>
      <w:r w:rsidRPr="00FC6BBF">
        <w:rPr>
          <w:rFonts w:ascii="Times New Roman" w:hAnsi="Times New Roman"/>
          <w:b w:val="0"/>
          <w:bCs w:val="0"/>
          <w:i/>
          <w:iCs/>
          <w:sz w:val="24"/>
          <w:szCs w:val="22"/>
        </w:rPr>
        <w:t xml:space="preserve"> в результатах ЕГЭ </w:t>
      </w:r>
      <w:r>
        <w:rPr>
          <w:rFonts w:ascii="Times New Roman" w:hAnsi="Times New Roman"/>
          <w:b w:val="0"/>
          <w:bCs w:val="0"/>
          <w:i/>
          <w:iCs/>
          <w:sz w:val="24"/>
          <w:szCs w:val="22"/>
        </w:rPr>
        <w:t>2021</w:t>
      </w:r>
      <w:r w:rsidRPr="00FC6BBF">
        <w:rPr>
          <w:rFonts w:ascii="Times New Roman" w:hAnsi="Times New Roman"/>
          <w:b w:val="0"/>
          <w:bCs w:val="0"/>
          <w:i/>
          <w:iCs/>
          <w:sz w:val="24"/>
          <w:szCs w:val="22"/>
        </w:rPr>
        <w:t xml:space="preserve"> года по учебному предмету относительно результатов </w:t>
      </w:r>
      <w:r>
        <w:rPr>
          <w:rFonts w:ascii="Times New Roman" w:hAnsi="Times New Roman"/>
          <w:b w:val="0"/>
          <w:bCs w:val="0"/>
          <w:i/>
          <w:iCs/>
          <w:sz w:val="24"/>
          <w:szCs w:val="22"/>
        </w:rPr>
        <w:t>2019</w:t>
      </w:r>
      <w:r w:rsidRPr="00FC6BBF">
        <w:rPr>
          <w:rFonts w:ascii="Times New Roman" w:hAnsi="Times New Roman"/>
          <w:b w:val="0"/>
          <w:bCs w:val="0"/>
          <w:i/>
          <w:iCs/>
          <w:sz w:val="24"/>
          <w:szCs w:val="22"/>
        </w:rPr>
        <w:t>-</w:t>
      </w:r>
      <w:r>
        <w:rPr>
          <w:rFonts w:ascii="Times New Roman" w:hAnsi="Times New Roman"/>
          <w:b w:val="0"/>
          <w:bCs w:val="0"/>
          <w:i/>
          <w:iCs/>
          <w:sz w:val="24"/>
          <w:szCs w:val="22"/>
        </w:rPr>
        <w:t>2020</w:t>
      </w:r>
      <w:r w:rsidRPr="00FC6BBF">
        <w:rPr>
          <w:rFonts w:ascii="Times New Roman" w:hAnsi="Times New Roman"/>
          <w:b w:val="0"/>
          <w:bCs w:val="0"/>
          <w:i/>
          <w:iCs/>
          <w:sz w:val="24"/>
          <w:szCs w:val="22"/>
        </w:rPr>
        <w:t xml:space="preserve"> </w:t>
      </w:r>
      <w:r>
        <w:rPr>
          <w:rFonts w:ascii="Times New Roman" w:hAnsi="Times New Roman"/>
          <w:b w:val="0"/>
          <w:bCs w:val="0"/>
          <w:i/>
          <w:iCs/>
          <w:sz w:val="24"/>
          <w:szCs w:val="22"/>
        </w:rPr>
        <w:t>г</w:t>
      </w:r>
      <w:r w:rsidRPr="00FC6BBF">
        <w:rPr>
          <w:rFonts w:ascii="Times New Roman" w:hAnsi="Times New Roman"/>
          <w:b w:val="0"/>
          <w:bCs w:val="0"/>
          <w:i/>
          <w:iCs/>
          <w:sz w:val="24"/>
          <w:szCs w:val="22"/>
        </w:rPr>
        <w:t>г.;</w:t>
      </w:r>
    </w:p>
    <w:p w:rsidR="0093238A" w:rsidRPr="00FC6BBF" w:rsidRDefault="0093238A" w:rsidP="0093238A">
      <w:pPr>
        <w:pStyle w:val="3"/>
        <w:numPr>
          <w:ilvl w:val="0"/>
          <w:numId w:val="0"/>
        </w:numPr>
        <w:spacing w:before="0"/>
        <w:ind w:left="-426" w:firstLine="568"/>
        <w:jc w:val="both"/>
        <w:rPr>
          <w:b w:val="0"/>
          <w:i/>
          <w:iCs/>
          <w:szCs w:val="22"/>
        </w:rPr>
      </w:pPr>
      <w:r>
        <w:rPr>
          <w:rFonts w:ascii="Times New Roman" w:hAnsi="Times New Roman"/>
          <w:b w:val="0"/>
          <w:bCs w:val="0"/>
          <w:i/>
          <w:iCs/>
          <w:sz w:val="24"/>
          <w:szCs w:val="22"/>
        </w:rPr>
        <w:t>Б)</w:t>
      </w:r>
      <w:r w:rsidRPr="00FC6BBF">
        <w:rPr>
          <w:rFonts w:ascii="Times New Roman" w:hAnsi="Times New Roman"/>
          <w:b w:val="0"/>
          <w:bCs w:val="0"/>
          <w:i/>
          <w:iCs/>
          <w:sz w:val="24"/>
          <w:szCs w:val="22"/>
        </w:rPr>
        <w:t xml:space="preserve"> </w:t>
      </w:r>
      <w:r>
        <w:rPr>
          <w:rFonts w:ascii="Times New Roman" w:hAnsi="Times New Roman"/>
          <w:b w:val="0"/>
          <w:bCs w:val="0"/>
          <w:i/>
          <w:iCs/>
          <w:sz w:val="24"/>
          <w:szCs w:val="22"/>
        </w:rPr>
        <w:t xml:space="preserve">формулируются </w:t>
      </w:r>
      <w:r w:rsidRPr="00FC6BBF">
        <w:rPr>
          <w:rFonts w:ascii="Times New Roman" w:hAnsi="Times New Roman"/>
          <w:b w:val="0"/>
          <w:bCs w:val="0"/>
          <w:i/>
          <w:iCs/>
          <w:sz w:val="24"/>
          <w:szCs w:val="22"/>
        </w:rPr>
        <w:t xml:space="preserve">выводы о тенденциях и возможных причинах выявленных значимых изменений в результатах ЕГЭ или отсутствии существенной динамики на основе выявленных значимых изменений) </w:t>
      </w:r>
    </w:p>
    <w:p w:rsidR="0093238A" w:rsidRPr="00FA4B3A" w:rsidRDefault="0093238A" w:rsidP="0093238A">
      <w:pPr>
        <w:spacing w:line="360" w:lineRule="auto"/>
        <w:ind w:left="-425"/>
        <w:jc w:val="both"/>
        <w:rPr>
          <w:rFonts w:eastAsia="Times New Roman"/>
          <w:b/>
          <w:bCs/>
        </w:rPr>
      </w:pPr>
      <w:r w:rsidRPr="00F579AB">
        <w:t>___________________</w:t>
      </w:r>
      <w:r w:rsidRPr="00FA4B3A">
        <w:t>___________________________________________________________________________________________________________________________________________________</w:t>
      </w:r>
      <w:r>
        <w:t>___________________________________________________________________________________</w:t>
      </w:r>
    </w:p>
    <w:p w:rsidR="0093238A" w:rsidRPr="00644E7E" w:rsidRDefault="0093238A" w:rsidP="0093238A">
      <w:pPr>
        <w:pStyle w:val="2"/>
        <w:jc w:val="center"/>
        <w:rPr>
          <w:rFonts w:ascii="Times New Roman" w:hAnsi="Times New Roman"/>
          <w:sz w:val="28"/>
          <w:szCs w:val="28"/>
        </w:rPr>
      </w:pPr>
    </w:p>
    <w:p w:rsidR="0093238A" w:rsidRPr="00644E7E" w:rsidRDefault="0093238A" w:rsidP="0093238A">
      <w:pPr>
        <w:pStyle w:val="2"/>
        <w:jc w:val="center"/>
        <w:rPr>
          <w:rFonts w:ascii="Times New Roman" w:hAnsi="Times New Roman"/>
          <w:sz w:val="28"/>
          <w:szCs w:val="28"/>
        </w:rPr>
      </w:pPr>
      <w:r>
        <w:rPr>
          <w:rFonts w:ascii="Times New Roman" w:hAnsi="Times New Roman"/>
          <w:sz w:val="28"/>
          <w:szCs w:val="28"/>
        </w:rPr>
        <w:br w:type="page"/>
      </w:r>
    </w:p>
    <w:p w:rsidR="0093238A" w:rsidRDefault="0093238A" w:rsidP="0093238A">
      <w:pPr>
        <w:pStyle w:val="2"/>
        <w:jc w:val="center"/>
        <w:rPr>
          <w:rFonts w:ascii="Times New Roman" w:hAnsi="Times New Roman"/>
          <w:b/>
          <w:bCs/>
          <w:color w:val="auto"/>
          <w:sz w:val="28"/>
          <w:szCs w:val="28"/>
        </w:rPr>
      </w:pPr>
      <w:r w:rsidRPr="00FC6BBF">
        <w:rPr>
          <w:rFonts w:ascii="Times New Roman" w:hAnsi="Times New Roman"/>
          <w:b/>
          <w:bCs/>
          <w:color w:val="auto"/>
          <w:sz w:val="28"/>
          <w:szCs w:val="28"/>
        </w:rPr>
        <w:t>Раздел 3. АНАЛИЗ РЕЗУЛЬТАТОВ ВЫПОЛНЕНИЯ ОТДЕЛЬНЫХ ЗАДАНИЙ ИЛИ ГРУПП ЗАДАНИЙ</w:t>
      </w:r>
      <w:r>
        <w:rPr>
          <w:rStyle w:val="a6"/>
          <w:rFonts w:ascii="Times New Roman" w:hAnsi="Times New Roman"/>
          <w:b/>
          <w:bCs/>
          <w:color w:val="auto"/>
          <w:sz w:val="28"/>
          <w:szCs w:val="28"/>
        </w:rPr>
        <w:footnoteReference w:id="74"/>
      </w:r>
    </w:p>
    <w:p w:rsidR="0093238A" w:rsidRPr="00634251" w:rsidRDefault="0093238A" w:rsidP="00BE51D4">
      <w:pPr>
        <w:pStyle w:val="ad"/>
        <w:keepNext/>
        <w:keepLines/>
        <w:numPr>
          <w:ilvl w:val="0"/>
          <w:numId w:val="22"/>
        </w:numPr>
        <w:spacing w:before="200" w:after="0" w:line="240" w:lineRule="auto"/>
        <w:contextualSpacing w:val="0"/>
        <w:jc w:val="both"/>
        <w:outlineLvl w:val="2"/>
        <w:rPr>
          <w:rFonts w:ascii="Times New Roman" w:eastAsia="SimSun" w:hAnsi="Times New Roman"/>
          <w:b/>
          <w:bCs/>
          <w:vanish/>
          <w:sz w:val="28"/>
          <w:szCs w:val="24"/>
          <w:lang w:eastAsia="ru-RU"/>
        </w:rPr>
      </w:pPr>
    </w:p>
    <w:p w:rsidR="0093238A" w:rsidRPr="00715B99" w:rsidRDefault="00BE51D4" w:rsidP="00BE51D4">
      <w:pPr>
        <w:pStyle w:val="3"/>
        <w:numPr>
          <w:ilvl w:val="0"/>
          <w:numId w:val="0"/>
        </w:numPr>
        <w:tabs>
          <w:tab w:val="left" w:pos="567"/>
        </w:tabs>
        <w:rPr>
          <w:rFonts w:ascii="Times New Roman" w:hAnsi="Times New Roman"/>
        </w:rPr>
      </w:pPr>
      <w:r>
        <w:rPr>
          <w:rFonts w:ascii="Times New Roman" w:hAnsi="Times New Roman"/>
        </w:rPr>
        <w:t>3.1.</w:t>
      </w:r>
      <w:r w:rsidR="0093238A" w:rsidRPr="00FC6BBF">
        <w:rPr>
          <w:rFonts w:ascii="Times New Roman" w:hAnsi="Times New Roman"/>
        </w:rPr>
        <w:t>Краткая характеристика КИМ по учебному предмету</w:t>
      </w:r>
    </w:p>
    <w:p w:rsidR="00016E7F" w:rsidRPr="00016E7F" w:rsidRDefault="00016E7F" w:rsidP="00016E7F">
      <w:pPr>
        <w:ind w:left="-426" w:firstLine="852"/>
        <w:contextualSpacing/>
        <w:jc w:val="both"/>
        <w:rPr>
          <w:rFonts w:ascii="Times New Roman" w:hAnsi="Times New Roman" w:cs="Times New Roman"/>
          <w:sz w:val="24"/>
          <w:szCs w:val="24"/>
        </w:rPr>
      </w:pPr>
      <w:r w:rsidRPr="00016E7F">
        <w:rPr>
          <w:rFonts w:ascii="Times New Roman" w:hAnsi="Times New Roman" w:cs="Times New Roman"/>
          <w:sz w:val="24"/>
          <w:szCs w:val="24"/>
        </w:rPr>
        <w:t xml:space="preserve">В 2021 г. структура КИМ ЕГЭ по географии не изменилась по сравнению с КИМ 2020 г. Экзаменационная работа состояла из двух частей и включала в себя 34 задания, различающихся формой и уровнем сложности. </w:t>
      </w:r>
    </w:p>
    <w:p w:rsidR="00016E7F" w:rsidRPr="00016E7F" w:rsidRDefault="00016E7F" w:rsidP="00016E7F">
      <w:pPr>
        <w:ind w:left="-426" w:firstLine="852"/>
        <w:contextualSpacing/>
        <w:jc w:val="both"/>
        <w:rPr>
          <w:rFonts w:ascii="Times New Roman" w:hAnsi="Times New Roman" w:cs="Times New Roman"/>
          <w:sz w:val="24"/>
          <w:szCs w:val="24"/>
        </w:rPr>
      </w:pPr>
      <w:r w:rsidRPr="00016E7F">
        <w:rPr>
          <w:rFonts w:ascii="Times New Roman" w:hAnsi="Times New Roman" w:cs="Times New Roman"/>
          <w:sz w:val="24"/>
          <w:szCs w:val="24"/>
        </w:rPr>
        <w:t xml:space="preserve">Часть 1 содержала 27 заданий с кратким ответом (18 заданий базового уровня сложности, 8 заданий повышенного уровня сложности и 1 задание высокого уровня сложности). </w:t>
      </w:r>
    </w:p>
    <w:p w:rsidR="00016E7F" w:rsidRPr="00016E7F" w:rsidRDefault="00016E7F" w:rsidP="00016E7F">
      <w:pPr>
        <w:ind w:left="-426" w:firstLine="852"/>
        <w:contextualSpacing/>
        <w:jc w:val="both"/>
        <w:rPr>
          <w:rFonts w:ascii="Times New Roman" w:hAnsi="Times New Roman" w:cs="Times New Roman"/>
          <w:sz w:val="24"/>
          <w:szCs w:val="24"/>
        </w:rPr>
      </w:pPr>
      <w:r w:rsidRPr="00016E7F">
        <w:rPr>
          <w:rFonts w:ascii="Times New Roman" w:hAnsi="Times New Roman" w:cs="Times New Roman"/>
          <w:sz w:val="24"/>
          <w:szCs w:val="24"/>
        </w:rPr>
        <w:t xml:space="preserve">В экзаменационной работе были представлены следующие разновидности заданий с кратким ответом: 1) задания, требующие записать ответ в виде числа; 2) задания, требующие записать ответ в виде слова; 3) задания на установление соответствия между географическими объектами и их характеристиками; 4) задания, требующие вписать в текст на местах пропусков ответы из предложенного списка; 5) задания с выбором нескольких правильных ответов из предложенного списка; 6) задания на установление правильной последовательности элементов. Ответами к заданиям части 1 являлись число, последовательность цифр или слово (словосочетание). </w:t>
      </w:r>
    </w:p>
    <w:p w:rsidR="00016E7F" w:rsidRPr="00016E7F" w:rsidRDefault="00016E7F" w:rsidP="00016E7F">
      <w:pPr>
        <w:ind w:left="-426" w:firstLine="852"/>
        <w:contextualSpacing/>
        <w:jc w:val="both"/>
        <w:rPr>
          <w:rFonts w:ascii="Times New Roman" w:hAnsi="Times New Roman" w:cs="Times New Roman"/>
          <w:sz w:val="24"/>
          <w:szCs w:val="24"/>
        </w:rPr>
      </w:pPr>
      <w:r w:rsidRPr="00016E7F">
        <w:rPr>
          <w:rFonts w:ascii="Times New Roman" w:hAnsi="Times New Roman" w:cs="Times New Roman"/>
          <w:sz w:val="24"/>
          <w:szCs w:val="24"/>
        </w:rPr>
        <w:t xml:space="preserve">Часть 2 содержала 7 заданий с развернутым ответом, в первом из которых ответом должен быть рисунок, а в остальных требовалось записать полный и обоснованный ответ на поставленный вопрос (2 задания повышенного уровня сложности и 5 заданий высокого уровня сложности). </w:t>
      </w:r>
    </w:p>
    <w:p w:rsidR="00016E7F" w:rsidRPr="00016E7F" w:rsidRDefault="00016E7F" w:rsidP="00016E7F">
      <w:pPr>
        <w:ind w:left="-426" w:firstLine="852"/>
        <w:contextualSpacing/>
        <w:jc w:val="both"/>
        <w:rPr>
          <w:rFonts w:ascii="Times New Roman" w:hAnsi="Times New Roman" w:cs="Times New Roman"/>
          <w:sz w:val="24"/>
          <w:szCs w:val="24"/>
        </w:rPr>
      </w:pPr>
      <w:r w:rsidRPr="00016E7F">
        <w:rPr>
          <w:rFonts w:ascii="Times New Roman" w:hAnsi="Times New Roman" w:cs="Times New Roman"/>
          <w:sz w:val="24"/>
          <w:szCs w:val="24"/>
        </w:rPr>
        <w:t xml:space="preserve">В КИМ 2021 г. были включены задания, проверяющие содержание всех основных разделов школьных курсов географии («Источники географической информации», «Природа Земли», «Население мира», «Мировое хозяйство», «Природопользование и геоэкология», «Страноведение», «География России»). </w:t>
      </w:r>
    </w:p>
    <w:p w:rsidR="00016E7F" w:rsidRPr="00016E7F" w:rsidRDefault="00016E7F" w:rsidP="00016E7F">
      <w:pPr>
        <w:ind w:left="-426" w:firstLine="852"/>
        <w:contextualSpacing/>
        <w:jc w:val="both"/>
        <w:rPr>
          <w:rFonts w:ascii="Times New Roman" w:hAnsi="Times New Roman" w:cs="Times New Roman"/>
          <w:i/>
          <w:iCs/>
          <w:sz w:val="24"/>
          <w:szCs w:val="24"/>
        </w:rPr>
      </w:pPr>
      <w:r w:rsidRPr="00016E7F">
        <w:rPr>
          <w:rFonts w:ascii="Times New Roman" w:hAnsi="Times New Roman" w:cs="Times New Roman"/>
          <w:sz w:val="24"/>
          <w:szCs w:val="24"/>
        </w:rPr>
        <w:t>Наибольшее количество заданий (11) базировалось на содержании курса географии России. Экзаменационная работа включала всего 9 заданий, требующих простого воспроизведения изложенного в учебниках материала или нахождения на карте положения географических объектов, в остальных проверялись умения логически рассуждать, применить знания для сравнения и объяснения географических объектов и явлений. В 10 заданиях экзаменационной работы проверялись умения извлекать, в 3 заданиях – анализировать и интерпретировать информацию, представленную на картах и в статистических таблицах.</w:t>
      </w:r>
    </w:p>
    <w:p w:rsidR="0093238A" w:rsidRDefault="00BE51D4" w:rsidP="00BE51D4">
      <w:pPr>
        <w:pStyle w:val="3"/>
        <w:numPr>
          <w:ilvl w:val="0"/>
          <w:numId w:val="0"/>
        </w:numPr>
        <w:tabs>
          <w:tab w:val="left" w:pos="567"/>
        </w:tabs>
        <w:ind w:left="426"/>
        <w:jc w:val="center"/>
        <w:rPr>
          <w:rFonts w:ascii="Times New Roman" w:hAnsi="Times New Roman"/>
        </w:rPr>
      </w:pPr>
      <w:r>
        <w:rPr>
          <w:rFonts w:ascii="Times New Roman" w:hAnsi="Times New Roman"/>
        </w:rPr>
        <w:t>3.2.</w:t>
      </w:r>
      <w:r w:rsidR="0093238A" w:rsidRPr="00FC6BBF">
        <w:rPr>
          <w:rFonts w:ascii="Times New Roman" w:hAnsi="Times New Roman"/>
        </w:rPr>
        <w:t>Анализ выполнения заданий КИМ</w:t>
      </w:r>
    </w:p>
    <w:p w:rsidR="00016E7F" w:rsidRDefault="00016E7F" w:rsidP="00016E7F">
      <w:pPr>
        <w:ind w:left="-426"/>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016E7F">
        <w:rPr>
          <w:rFonts w:ascii="Times New Roman" w:hAnsi="Times New Roman" w:cs="Times New Roman"/>
          <w:sz w:val="24"/>
          <w:szCs w:val="24"/>
          <w:lang w:eastAsia="ru-RU"/>
        </w:rPr>
        <w:t>Анализ результатов экзамена дает возможность получить некоторое представление об особенностях освоения учащимися школьного курса по географии. Но так как ЕГЭ по географии в 202</w:t>
      </w:r>
      <w:r w:rsidR="00F83F18">
        <w:rPr>
          <w:rFonts w:ascii="Times New Roman" w:hAnsi="Times New Roman" w:cs="Times New Roman"/>
          <w:sz w:val="24"/>
          <w:szCs w:val="24"/>
          <w:lang w:eastAsia="ru-RU"/>
        </w:rPr>
        <w:t>1</w:t>
      </w:r>
      <w:r w:rsidRPr="00016E7F">
        <w:rPr>
          <w:rFonts w:ascii="Times New Roman" w:hAnsi="Times New Roman" w:cs="Times New Roman"/>
          <w:sz w:val="24"/>
          <w:szCs w:val="24"/>
          <w:lang w:eastAsia="ru-RU"/>
        </w:rPr>
        <w:t xml:space="preserve"> г. сдавали </w:t>
      </w:r>
      <w:r w:rsidR="00F83F18">
        <w:rPr>
          <w:rFonts w:ascii="Times New Roman" w:hAnsi="Times New Roman" w:cs="Times New Roman"/>
          <w:sz w:val="24"/>
          <w:szCs w:val="24"/>
          <w:lang w:eastAsia="ru-RU"/>
        </w:rPr>
        <w:t>15</w:t>
      </w:r>
      <w:r w:rsidRPr="00016E7F">
        <w:rPr>
          <w:rFonts w:ascii="Times New Roman" w:hAnsi="Times New Roman" w:cs="Times New Roman"/>
          <w:sz w:val="24"/>
          <w:szCs w:val="24"/>
          <w:lang w:eastAsia="ru-RU"/>
        </w:rPr>
        <w:t xml:space="preserve"> выпускник</w:t>
      </w:r>
      <w:r w:rsidR="00F83F18">
        <w:rPr>
          <w:rFonts w:ascii="Times New Roman" w:hAnsi="Times New Roman" w:cs="Times New Roman"/>
          <w:sz w:val="24"/>
          <w:szCs w:val="24"/>
          <w:lang w:eastAsia="ru-RU"/>
        </w:rPr>
        <w:t xml:space="preserve">ов </w:t>
      </w:r>
      <w:r w:rsidRPr="00016E7F">
        <w:rPr>
          <w:rFonts w:ascii="Times New Roman" w:hAnsi="Times New Roman" w:cs="Times New Roman"/>
          <w:sz w:val="24"/>
          <w:szCs w:val="24"/>
          <w:lang w:eastAsia="ru-RU"/>
        </w:rPr>
        <w:t>образовательных организаций Республики Ингушетия (в 20</w:t>
      </w:r>
      <w:r w:rsidR="00F83F18">
        <w:rPr>
          <w:rFonts w:ascii="Times New Roman" w:hAnsi="Times New Roman" w:cs="Times New Roman"/>
          <w:sz w:val="24"/>
          <w:szCs w:val="24"/>
          <w:lang w:eastAsia="ru-RU"/>
        </w:rPr>
        <w:t xml:space="preserve">20 </w:t>
      </w:r>
      <w:r w:rsidRPr="00016E7F">
        <w:rPr>
          <w:rFonts w:ascii="Times New Roman" w:hAnsi="Times New Roman" w:cs="Times New Roman"/>
          <w:sz w:val="24"/>
          <w:szCs w:val="24"/>
          <w:lang w:eastAsia="ru-RU"/>
        </w:rPr>
        <w:t xml:space="preserve">г.- </w:t>
      </w:r>
      <w:r w:rsidR="00F83F18">
        <w:rPr>
          <w:rFonts w:ascii="Times New Roman" w:hAnsi="Times New Roman" w:cs="Times New Roman"/>
          <w:sz w:val="24"/>
          <w:szCs w:val="24"/>
          <w:lang w:eastAsia="ru-RU"/>
        </w:rPr>
        <w:t>4</w:t>
      </w:r>
      <w:r w:rsidRPr="00016E7F">
        <w:rPr>
          <w:rFonts w:ascii="Times New Roman" w:hAnsi="Times New Roman" w:cs="Times New Roman"/>
          <w:sz w:val="24"/>
          <w:szCs w:val="24"/>
          <w:lang w:eastAsia="ru-RU"/>
        </w:rPr>
        <w:t xml:space="preserve"> выпускник</w:t>
      </w:r>
      <w:r w:rsidR="00F83F18">
        <w:rPr>
          <w:rFonts w:ascii="Times New Roman" w:hAnsi="Times New Roman" w:cs="Times New Roman"/>
          <w:sz w:val="24"/>
          <w:szCs w:val="24"/>
          <w:lang w:eastAsia="ru-RU"/>
        </w:rPr>
        <w:t>а</w:t>
      </w:r>
      <w:r w:rsidRPr="00016E7F">
        <w:rPr>
          <w:rFonts w:ascii="Times New Roman" w:hAnsi="Times New Roman" w:cs="Times New Roman"/>
          <w:sz w:val="24"/>
          <w:szCs w:val="24"/>
          <w:lang w:eastAsia="ru-RU"/>
        </w:rPr>
        <w:t>, в 201</w:t>
      </w:r>
      <w:r w:rsidR="00F83F18">
        <w:rPr>
          <w:rFonts w:ascii="Times New Roman" w:hAnsi="Times New Roman" w:cs="Times New Roman"/>
          <w:sz w:val="24"/>
          <w:szCs w:val="24"/>
          <w:lang w:eastAsia="ru-RU"/>
        </w:rPr>
        <w:t>9</w:t>
      </w:r>
      <w:r w:rsidRPr="00016E7F">
        <w:rPr>
          <w:rFonts w:ascii="Times New Roman" w:hAnsi="Times New Roman" w:cs="Times New Roman"/>
          <w:sz w:val="24"/>
          <w:szCs w:val="24"/>
          <w:lang w:eastAsia="ru-RU"/>
        </w:rPr>
        <w:t xml:space="preserve"> году сдавало </w:t>
      </w:r>
      <w:r w:rsidR="00F83F18">
        <w:rPr>
          <w:rFonts w:ascii="Times New Roman" w:hAnsi="Times New Roman" w:cs="Times New Roman"/>
          <w:sz w:val="24"/>
          <w:szCs w:val="24"/>
          <w:lang w:eastAsia="ru-RU"/>
        </w:rPr>
        <w:t>4</w:t>
      </w:r>
      <w:r w:rsidRPr="00016E7F">
        <w:rPr>
          <w:rFonts w:ascii="Times New Roman" w:hAnsi="Times New Roman" w:cs="Times New Roman"/>
          <w:sz w:val="24"/>
          <w:szCs w:val="24"/>
          <w:lang w:eastAsia="ru-RU"/>
        </w:rPr>
        <w:t xml:space="preserve"> человек</w:t>
      </w:r>
      <w:r w:rsidR="00F83F18">
        <w:rPr>
          <w:rFonts w:ascii="Times New Roman" w:hAnsi="Times New Roman" w:cs="Times New Roman"/>
          <w:sz w:val="24"/>
          <w:szCs w:val="24"/>
          <w:lang w:eastAsia="ru-RU"/>
        </w:rPr>
        <w:t>а</w:t>
      </w:r>
      <w:r w:rsidRPr="00016E7F">
        <w:rPr>
          <w:rFonts w:ascii="Times New Roman" w:hAnsi="Times New Roman" w:cs="Times New Roman"/>
          <w:sz w:val="24"/>
          <w:szCs w:val="24"/>
          <w:lang w:eastAsia="ru-RU"/>
        </w:rPr>
        <w:t xml:space="preserve">), результаты экзамена не могут в полной мере отражать состояние школьного географического образования в регионе, однако позволяют выявить некоторые тенденции, показать сильные и слабые стороны географического образования выпускников, выбравшие предмет, выделить уровни подготовки участников экзамена. </w:t>
      </w:r>
    </w:p>
    <w:p w:rsidR="00BE51D4" w:rsidRPr="00BE51D4" w:rsidRDefault="00BE51D4" w:rsidP="00BE51D4">
      <w:pPr>
        <w:ind w:left="-426"/>
        <w:jc w:val="center"/>
        <w:rPr>
          <w:rFonts w:ascii="Times New Roman" w:hAnsi="Times New Roman" w:cs="Times New Roman"/>
          <w:b/>
          <w:sz w:val="28"/>
          <w:szCs w:val="28"/>
          <w:lang w:eastAsia="ru-RU"/>
        </w:rPr>
      </w:pPr>
      <w:r w:rsidRPr="00BE51D4">
        <w:rPr>
          <w:rFonts w:ascii="Times New Roman" w:hAnsi="Times New Roman" w:cs="Times New Roman"/>
          <w:b/>
          <w:sz w:val="28"/>
          <w:szCs w:val="28"/>
          <w:lang w:eastAsia="ru-RU"/>
        </w:rPr>
        <w:t>3.2.1. Статистический анализ выполнения заданий КИМ</w:t>
      </w:r>
    </w:p>
    <w:p w:rsidR="00016E7F" w:rsidRDefault="00F83F18" w:rsidP="00F83F18">
      <w:pPr>
        <w:ind w:left="-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016E7F" w:rsidRPr="00F83F18">
        <w:rPr>
          <w:rFonts w:ascii="Times New Roman" w:hAnsi="Times New Roman" w:cs="Times New Roman"/>
          <w:sz w:val="24"/>
          <w:szCs w:val="24"/>
          <w:lang w:eastAsia="ru-RU"/>
        </w:rPr>
        <w:t>В 202</w:t>
      </w:r>
      <w:r>
        <w:rPr>
          <w:rFonts w:ascii="Times New Roman" w:hAnsi="Times New Roman" w:cs="Times New Roman"/>
          <w:sz w:val="24"/>
          <w:szCs w:val="24"/>
          <w:lang w:eastAsia="ru-RU"/>
        </w:rPr>
        <w:t>1</w:t>
      </w:r>
      <w:r w:rsidR="00016E7F" w:rsidRPr="00F83F18">
        <w:rPr>
          <w:rFonts w:ascii="Times New Roman" w:hAnsi="Times New Roman" w:cs="Times New Roman"/>
          <w:sz w:val="24"/>
          <w:szCs w:val="24"/>
          <w:lang w:eastAsia="ru-RU"/>
        </w:rPr>
        <w:t xml:space="preserve"> году минимальный порог по географии не преодолел</w:t>
      </w:r>
      <w:r>
        <w:rPr>
          <w:rFonts w:ascii="Times New Roman" w:hAnsi="Times New Roman" w:cs="Times New Roman"/>
          <w:sz w:val="24"/>
          <w:szCs w:val="24"/>
          <w:lang w:eastAsia="ru-RU"/>
        </w:rPr>
        <w:t>и 4</w:t>
      </w:r>
      <w:r w:rsidR="00016E7F" w:rsidRPr="00F83F18">
        <w:rPr>
          <w:rFonts w:ascii="Times New Roman" w:hAnsi="Times New Roman" w:cs="Times New Roman"/>
          <w:sz w:val="24"/>
          <w:szCs w:val="24"/>
          <w:lang w:eastAsia="ru-RU"/>
        </w:rPr>
        <w:t xml:space="preserve"> выпускник</w:t>
      </w:r>
      <w:r>
        <w:rPr>
          <w:rFonts w:ascii="Times New Roman" w:hAnsi="Times New Roman" w:cs="Times New Roman"/>
          <w:sz w:val="24"/>
          <w:szCs w:val="24"/>
          <w:lang w:eastAsia="ru-RU"/>
        </w:rPr>
        <w:t>а</w:t>
      </w:r>
      <w:r w:rsidR="00016E7F" w:rsidRPr="00F83F18">
        <w:rPr>
          <w:rFonts w:ascii="Times New Roman" w:hAnsi="Times New Roman" w:cs="Times New Roman"/>
          <w:sz w:val="24"/>
          <w:szCs w:val="24"/>
          <w:lang w:eastAsia="ru-RU"/>
        </w:rPr>
        <w:t xml:space="preserve"> ОО Республики Ингушетия (в 20</w:t>
      </w:r>
      <w:r>
        <w:rPr>
          <w:rFonts w:ascii="Times New Roman" w:hAnsi="Times New Roman" w:cs="Times New Roman"/>
          <w:sz w:val="24"/>
          <w:szCs w:val="24"/>
          <w:lang w:eastAsia="ru-RU"/>
        </w:rPr>
        <w:t>20</w:t>
      </w:r>
      <w:r w:rsidR="00016E7F" w:rsidRPr="00F83F18">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1</w:t>
      </w:r>
      <w:r w:rsidR="00016E7F" w:rsidRPr="00F83F18">
        <w:rPr>
          <w:rFonts w:ascii="Times New Roman" w:hAnsi="Times New Roman" w:cs="Times New Roman"/>
          <w:sz w:val="24"/>
          <w:szCs w:val="24"/>
          <w:lang w:eastAsia="ru-RU"/>
        </w:rPr>
        <w:t xml:space="preserve"> чел.)</w:t>
      </w:r>
    </w:p>
    <w:tbl>
      <w:tblPr>
        <w:tblW w:w="11057"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08"/>
        <w:gridCol w:w="2694"/>
        <w:gridCol w:w="1276"/>
        <w:gridCol w:w="1134"/>
        <w:gridCol w:w="1272"/>
        <w:gridCol w:w="1204"/>
        <w:gridCol w:w="1203"/>
        <w:gridCol w:w="1566"/>
      </w:tblGrid>
      <w:tr w:rsidR="005019DC" w:rsidRPr="00634251" w:rsidTr="000C1F5E">
        <w:trPr>
          <w:cantSplit/>
          <w:trHeight w:val="313"/>
          <w:tblHeader/>
        </w:trPr>
        <w:tc>
          <w:tcPr>
            <w:tcW w:w="708" w:type="dxa"/>
            <w:vMerge w:val="restart"/>
          </w:tcPr>
          <w:p w:rsidR="005019DC" w:rsidRPr="00634251" w:rsidRDefault="005019DC" w:rsidP="000C1F5E">
            <w:pPr>
              <w:autoSpaceDE w:val="0"/>
              <w:autoSpaceDN w:val="0"/>
              <w:adjustRightInd w:val="0"/>
              <w:jc w:val="center"/>
            </w:pPr>
            <w:r w:rsidRPr="00634251">
              <w:rPr>
                <w:bCs/>
              </w:rPr>
              <w:t>Номер</w:t>
            </w:r>
          </w:p>
          <w:p w:rsidR="005019DC" w:rsidRPr="00634251" w:rsidRDefault="005019DC" w:rsidP="000C1F5E">
            <w:pPr>
              <w:autoSpaceDE w:val="0"/>
              <w:autoSpaceDN w:val="0"/>
              <w:adjustRightInd w:val="0"/>
              <w:jc w:val="center"/>
            </w:pPr>
            <w:r w:rsidRPr="00634251">
              <w:rPr>
                <w:bCs/>
              </w:rPr>
              <w:t>задания в КИМ</w:t>
            </w:r>
          </w:p>
        </w:tc>
        <w:tc>
          <w:tcPr>
            <w:tcW w:w="2694" w:type="dxa"/>
            <w:vMerge w:val="restart"/>
          </w:tcPr>
          <w:p w:rsidR="005019DC" w:rsidRPr="00634251" w:rsidRDefault="005019DC" w:rsidP="000C1F5E">
            <w:pPr>
              <w:autoSpaceDE w:val="0"/>
              <w:autoSpaceDN w:val="0"/>
              <w:adjustRightInd w:val="0"/>
              <w:jc w:val="center"/>
            </w:pPr>
            <w:r w:rsidRPr="00634251">
              <w:rPr>
                <w:bCs/>
              </w:rPr>
              <w:t>Проверяемые элементы содержания / умения</w:t>
            </w:r>
          </w:p>
        </w:tc>
        <w:tc>
          <w:tcPr>
            <w:tcW w:w="1276" w:type="dxa"/>
            <w:vMerge w:val="restart"/>
          </w:tcPr>
          <w:p w:rsidR="005019DC" w:rsidRPr="00634251" w:rsidRDefault="005019DC" w:rsidP="000C1F5E">
            <w:pPr>
              <w:autoSpaceDE w:val="0"/>
              <w:autoSpaceDN w:val="0"/>
              <w:adjustRightInd w:val="0"/>
              <w:jc w:val="center"/>
            </w:pPr>
            <w:r w:rsidRPr="00634251">
              <w:rPr>
                <w:bCs/>
              </w:rPr>
              <w:t>Уровень сложности задания</w:t>
            </w:r>
          </w:p>
          <w:p w:rsidR="005019DC" w:rsidRPr="00634251" w:rsidRDefault="005019DC" w:rsidP="000C1F5E">
            <w:pPr>
              <w:autoSpaceDE w:val="0"/>
              <w:autoSpaceDN w:val="0"/>
              <w:adjustRightInd w:val="0"/>
              <w:jc w:val="center"/>
            </w:pPr>
          </w:p>
        </w:tc>
        <w:tc>
          <w:tcPr>
            <w:tcW w:w="6379" w:type="dxa"/>
            <w:gridSpan w:val="5"/>
          </w:tcPr>
          <w:p w:rsidR="005019DC" w:rsidRPr="00634251" w:rsidRDefault="005019DC" w:rsidP="000C1F5E">
            <w:pPr>
              <w:jc w:val="center"/>
              <w:rPr>
                <w:bCs/>
              </w:rPr>
            </w:pPr>
            <w:r w:rsidRPr="00634251">
              <w:t xml:space="preserve">Процент выполнения задания </w:t>
            </w:r>
            <w:r w:rsidRPr="00634251">
              <w:br/>
              <w:t>в субъекте Российской Федерации</w:t>
            </w:r>
            <w:r w:rsidRPr="00634251">
              <w:rPr>
                <w:rStyle w:val="a6"/>
              </w:rPr>
              <w:footnoteReference w:id="75"/>
            </w:r>
          </w:p>
        </w:tc>
      </w:tr>
      <w:tr w:rsidR="005019DC" w:rsidRPr="004814BF" w:rsidTr="000C1F5E">
        <w:trPr>
          <w:cantSplit/>
          <w:trHeight w:val="635"/>
          <w:tblHeader/>
        </w:trPr>
        <w:tc>
          <w:tcPr>
            <w:tcW w:w="708" w:type="dxa"/>
            <w:vMerge/>
          </w:tcPr>
          <w:p w:rsidR="005019DC" w:rsidRPr="00634251" w:rsidRDefault="005019DC" w:rsidP="000C1F5E">
            <w:pPr>
              <w:autoSpaceDE w:val="0"/>
              <w:autoSpaceDN w:val="0"/>
              <w:adjustRightInd w:val="0"/>
              <w:jc w:val="center"/>
              <w:rPr>
                <w:bCs/>
              </w:rPr>
            </w:pPr>
          </w:p>
        </w:tc>
        <w:tc>
          <w:tcPr>
            <w:tcW w:w="2694" w:type="dxa"/>
            <w:vMerge/>
          </w:tcPr>
          <w:p w:rsidR="005019DC" w:rsidRPr="00634251" w:rsidRDefault="005019DC" w:rsidP="000C1F5E">
            <w:pPr>
              <w:autoSpaceDE w:val="0"/>
              <w:autoSpaceDN w:val="0"/>
              <w:adjustRightInd w:val="0"/>
              <w:jc w:val="center"/>
              <w:rPr>
                <w:bCs/>
              </w:rPr>
            </w:pPr>
          </w:p>
        </w:tc>
        <w:tc>
          <w:tcPr>
            <w:tcW w:w="1276" w:type="dxa"/>
            <w:vMerge/>
          </w:tcPr>
          <w:p w:rsidR="005019DC" w:rsidRPr="00634251" w:rsidRDefault="005019DC" w:rsidP="000C1F5E">
            <w:pPr>
              <w:autoSpaceDE w:val="0"/>
              <w:autoSpaceDN w:val="0"/>
              <w:adjustRightInd w:val="0"/>
              <w:jc w:val="center"/>
              <w:rPr>
                <w:bCs/>
              </w:rPr>
            </w:pPr>
          </w:p>
        </w:tc>
        <w:tc>
          <w:tcPr>
            <w:tcW w:w="1134" w:type="dxa"/>
          </w:tcPr>
          <w:p w:rsidR="005019DC" w:rsidRPr="004814BF" w:rsidRDefault="005019DC" w:rsidP="000C1F5E">
            <w:pPr>
              <w:jc w:val="center"/>
              <w:rPr>
                <w:sz w:val="18"/>
              </w:rPr>
            </w:pPr>
            <w:r w:rsidRPr="004814BF">
              <w:rPr>
                <w:sz w:val="18"/>
              </w:rPr>
              <w:t>средний</w:t>
            </w:r>
          </w:p>
        </w:tc>
        <w:tc>
          <w:tcPr>
            <w:tcW w:w="1272" w:type="dxa"/>
          </w:tcPr>
          <w:p w:rsidR="005019DC" w:rsidRPr="004814BF" w:rsidRDefault="005019DC" w:rsidP="000C1F5E">
            <w:pPr>
              <w:autoSpaceDE w:val="0"/>
              <w:autoSpaceDN w:val="0"/>
              <w:adjustRightInd w:val="0"/>
              <w:jc w:val="center"/>
              <w:rPr>
                <w:bCs/>
                <w:sz w:val="18"/>
              </w:rPr>
            </w:pPr>
            <w:r w:rsidRPr="004814BF">
              <w:rPr>
                <w:bCs/>
                <w:sz w:val="18"/>
              </w:rPr>
              <w:t>в группе не преодолевших минимальный балл</w:t>
            </w:r>
          </w:p>
        </w:tc>
        <w:tc>
          <w:tcPr>
            <w:tcW w:w="1204" w:type="dxa"/>
          </w:tcPr>
          <w:p w:rsidR="005019DC" w:rsidRPr="004814BF" w:rsidRDefault="005019DC" w:rsidP="000C1F5E">
            <w:pPr>
              <w:autoSpaceDE w:val="0"/>
              <w:autoSpaceDN w:val="0"/>
              <w:adjustRightInd w:val="0"/>
              <w:jc w:val="center"/>
              <w:rPr>
                <w:bCs/>
                <w:sz w:val="18"/>
              </w:rPr>
            </w:pPr>
            <w:r w:rsidRPr="004814BF">
              <w:rPr>
                <w:bCs/>
                <w:sz w:val="18"/>
              </w:rPr>
              <w:t>в группе от минимального до 60 т.б.</w:t>
            </w:r>
          </w:p>
        </w:tc>
        <w:tc>
          <w:tcPr>
            <w:tcW w:w="1203" w:type="dxa"/>
          </w:tcPr>
          <w:p w:rsidR="005019DC" w:rsidRPr="004814BF" w:rsidRDefault="005019DC" w:rsidP="000C1F5E">
            <w:pPr>
              <w:autoSpaceDE w:val="0"/>
              <w:autoSpaceDN w:val="0"/>
              <w:adjustRightInd w:val="0"/>
              <w:jc w:val="center"/>
              <w:rPr>
                <w:bCs/>
                <w:sz w:val="18"/>
              </w:rPr>
            </w:pPr>
            <w:r w:rsidRPr="004814BF">
              <w:rPr>
                <w:bCs/>
                <w:sz w:val="18"/>
              </w:rPr>
              <w:t>в группе от 61 до 80 т.б.</w:t>
            </w:r>
          </w:p>
        </w:tc>
        <w:tc>
          <w:tcPr>
            <w:tcW w:w="1566" w:type="dxa"/>
          </w:tcPr>
          <w:p w:rsidR="005019DC" w:rsidRPr="004814BF" w:rsidRDefault="005019DC" w:rsidP="000C1F5E">
            <w:pPr>
              <w:autoSpaceDE w:val="0"/>
              <w:autoSpaceDN w:val="0"/>
              <w:adjustRightInd w:val="0"/>
              <w:jc w:val="center"/>
              <w:rPr>
                <w:bCs/>
                <w:sz w:val="18"/>
              </w:rPr>
            </w:pPr>
            <w:r w:rsidRPr="004814BF">
              <w:rPr>
                <w:bCs/>
                <w:sz w:val="18"/>
              </w:rPr>
              <w:t>в группе от 81 до 100 т.б.</w:t>
            </w: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hAnsi="Times New Roman" w:cs="Times New Roman"/>
              </w:rPr>
              <w:t>Градусная сеть. Для выполнения задания необходимо найти точку с указанными в условии задания координатами на</w:t>
            </w:r>
            <w:r>
              <w:rPr>
                <w:rFonts w:ascii="Times New Roman" w:hAnsi="Times New Roman" w:cs="Times New Roman"/>
              </w:rPr>
              <w:t xml:space="preserve"> карте мира или на карте России</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Б</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50,00</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33,33</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54,55</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jc w:val="center"/>
              <w:rPr>
                <w:rFonts w:ascii="Times New Roman" w:eastAsia="Calibri" w:hAnsi="Times New Roman" w:cs="Times New Roman"/>
              </w:rPr>
            </w:pPr>
            <w:r w:rsidRPr="005019DC">
              <w:rPr>
                <w:rFonts w:ascii="Times New Roman" w:hAnsi="Times New Roman" w:cs="Times New Roman"/>
              </w:rPr>
              <w:t>Атмосфера. Проверяется понимание закономерностей изменения с высотой температуры воздуха и атмосферного давления</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Б</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64,29</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100,00</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54,55</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1541"/>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hAnsi="Times New Roman" w:cs="Times New Roman"/>
              </w:rPr>
              <w:t>Проверяется знание и понимание примеров рационального и нерационального природопользования</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Б</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53,57</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16,67</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63,64</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1296"/>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hAnsi="Times New Roman" w:cs="Times New Roman"/>
              </w:rPr>
              <w:t>Земная кора и литосфера. Проверяется знание и понимание основных п</w:t>
            </w:r>
            <w:r>
              <w:rPr>
                <w:rFonts w:ascii="Times New Roman" w:hAnsi="Times New Roman" w:cs="Times New Roman"/>
              </w:rPr>
              <w:t>роцессов и явлений в геосферах.</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Б</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53,57</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16,67</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63,64</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hAnsi="Times New Roman" w:cs="Times New Roman"/>
              </w:rPr>
              <w:t>Проверяется знание и понимание закономерностей распределения температур воздуха, атмосферных осадков на Земле и на территории России</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Б</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21,43</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33,33</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18,18</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hAnsi="Times New Roman" w:cs="Times New Roman"/>
              </w:rPr>
              <w:t>Проверяется понимание закономерностей изменения продолжительности дня и положение Солнца над горизонтом на разных широтах в зависимости от времени года</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Б</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50,00</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33,33</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54,55</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hAnsi="Times New Roman" w:cs="Times New Roman"/>
              </w:rPr>
              <w:t>Проверяется знание географической номенклатуры: положения и взаиморасположения наиболее крупных и значимых географических объектов</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Б</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50,00</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33,33</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54,55</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hAnsi="Times New Roman" w:cs="Times New Roman"/>
              </w:rPr>
              <w:t>Проверяется знание и понимание особенностей демографической ситуации и показателей уровня жизни населения в странах с разным уровнем социально</w:t>
            </w:r>
            <w:r>
              <w:rPr>
                <w:rFonts w:ascii="Times New Roman" w:hAnsi="Times New Roman" w:cs="Times New Roman"/>
              </w:rPr>
              <w:t>-</w:t>
            </w:r>
            <w:r w:rsidRPr="005019DC">
              <w:rPr>
                <w:rFonts w:ascii="Times New Roman" w:hAnsi="Times New Roman" w:cs="Times New Roman"/>
              </w:rPr>
              <w:t xml:space="preserve">экономического развития. </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Б</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50,00</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0,00</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63,64</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hAnsi="Times New Roman" w:cs="Times New Roman"/>
              </w:rPr>
              <w:t xml:space="preserve">Проверяется знание и понимание географических особенностей размещения населения по территории России и мира. </w:t>
            </w:r>
          </w:p>
          <w:p w:rsidR="000C1F5E" w:rsidRPr="005019DC" w:rsidRDefault="000C1F5E" w:rsidP="000C1F5E">
            <w:pPr>
              <w:autoSpaceDE w:val="0"/>
              <w:autoSpaceDN w:val="0"/>
              <w:adjustRightInd w:val="0"/>
              <w:jc w:val="center"/>
              <w:rPr>
                <w:rFonts w:ascii="Times New Roman" w:eastAsia="Calibri" w:hAnsi="Times New Roman" w:cs="Times New Roman"/>
              </w:rPr>
            </w:pP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Б</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42,86</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33,33</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45,45</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2977"/>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hAnsi="Times New Roman" w:cs="Times New Roman"/>
              </w:rPr>
              <w:t>Проверяется знание и понимание особенностей структуры хозяйства стран имеющих различных уровень социально-экономического развития, специализации в системе международного географического разделения труда</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Б</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64,29</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33,33</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72,73</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hAnsi="Times New Roman" w:cs="Times New Roman"/>
              </w:rPr>
              <w:t>Проверяется знание и понимание особенностей природы, населения и хозяйства наиболее крупных стран мира</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Б</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35,71</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0,00</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45,45</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hAnsi="Times New Roman" w:cs="Times New Roman"/>
              </w:rPr>
              <w:t>Проверяется знание наиболее крупных городов (городов - миллионеров) России</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Б</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50,00</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33,33</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54,55</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hAnsi="Times New Roman" w:cs="Times New Roman"/>
              </w:rPr>
              <w:t>Проверяется знание географических особенностей размещения основных отраслей сельского хозяйства, промышленности транспорта России</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П</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28,57</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0,00</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36,36</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hAnsi="Times New Roman" w:cs="Times New Roman"/>
              </w:rPr>
              <w:t>Проверяется знание и понимание особенностей природы, населения и хозяйства крупных географических районов России и природнохозяйственных зон</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Б</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32,14</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16,67</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36,36</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hAnsi="Times New Roman" w:cs="Times New Roman"/>
              </w:rPr>
              <w:t>Проверяется понимание таких географических процессов и явлений как миграции населения, урбанизация, естественное движение населения, международное географическое разделение труда</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Б</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71,43</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50,00</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77,27</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hAnsi="Times New Roman" w:cs="Times New Roman"/>
              </w:rPr>
              <w:t xml:space="preserve">Мировое хозяйство. Хозяйство России. Регионы России. </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Б</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35,71</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0,00</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45,45</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eastAsia="Calibri" w:hAnsi="Times New Roman" w:cs="Times New Roman"/>
              </w:rPr>
              <w:t xml:space="preserve">Погода и климат. Распределение тепла и влаги на Земле. </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Б</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57,14</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33,33</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63,64</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eastAsia="Calibri" w:hAnsi="Times New Roman" w:cs="Times New Roman"/>
              </w:rPr>
              <w:t>Административно-территориальное устройство России. Столицы и крупные города..</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Б</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60,71</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16,67</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72,73</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eastAsia="Calibri" w:hAnsi="Times New Roman" w:cs="Times New Roman"/>
              </w:rPr>
              <w:t xml:space="preserve">Ведущие страны – экспортеры основных видов промышленной продукции. Ведущие страны экспортеры основных видов сельскохозяйственной продукции. Основные международные магистрали и транспортные узлы. </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П</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42,86</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33,33</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45,45</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eastAsia="Calibri" w:hAnsi="Times New Roman" w:cs="Times New Roman"/>
              </w:rPr>
              <w:t>Часовые зоны. /Уметь использовать приобретённые знания и умения в практической деятельности  и повседневной жизни для определения различий во времени, чтения карт различного содержания.</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П</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50,00</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33,33</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54,55</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eastAsia="Calibri" w:hAnsi="Times New Roman" w:cs="Times New Roman"/>
              </w:rPr>
              <w:t>Направление и типы миграции населения России. Городское и сельское население.</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П</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14,29</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33,33</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9,09</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eastAsia="Calibri" w:hAnsi="Times New Roman" w:cs="Times New Roman"/>
              </w:rPr>
              <w:t>Природн</w:t>
            </w:r>
            <w:r>
              <w:rPr>
                <w:rFonts w:ascii="Times New Roman" w:eastAsia="Calibri" w:hAnsi="Times New Roman" w:cs="Times New Roman"/>
              </w:rPr>
              <w:t>ые ресурсы</w:t>
            </w:r>
            <w:r w:rsidRPr="005019DC">
              <w:rPr>
                <w:rFonts w:ascii="Times New Roman" w:eastAsia="Calibri" w:hAnsi="Times New Roman" w:cs="Times New Roman"/>
              </w:rPr>
              <w:t>.</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П</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42,86</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0,00</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54,55</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eastAsia="Calibri" w:hAnsi="Times New Roman" w:cs="Times New Roman"/>
              </w:rPr>
              <w:t>Этапы геологической истории земной коры. Геологическая хронология. /Знать и понимать смысл основных теоретических категорий и понятий.</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П</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35,71</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33,33</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36,36</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eastAsia="Calibri" w:hAnsi="Times New Roman" w:cs="Times New Roman"/>
              </w:rPr>
              <w:t xml:space="preserve">Особенности природно-ресурсного потенциала, населения, хозяйства, культуры крупных стран мира. </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П</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57,14</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33,33</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63,64</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eastAsia="Calibri" w:hAnsi="Times New Roman" w:cs="Times New Roman"/>
              </w:rPr>
              <w:t xml:space="preserve">Природно-хозяйственное районирование России. Регионы России. </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В</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21,43</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0,00</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27,27</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hAnsi="Times New Roman" w:cs="Times New Roman"/>
              </w:rPr>
              <w:t>Географические модели. Географическая карта, план местности. Уметь определять на плане и карте расстояния, обращая внимание на масштаб.</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Б</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42,86</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0,00</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54,55</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hAnsi="Times New Roman" w:cs="Times New Roman"/>
              </w:rPr>
              <w:t>Географические модели. Геогра</w:t>
            </w:r>
            <w:r>
              <w:rPr>
                <w:rFonts w:ascii="Times New Roman" w:hAnsi="Times New Roman" w:cs="Times New Roman"/>
              </w:rPr>
              <w:t>фическая карта, план местности.</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П</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21,43</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0,00</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27,27</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eastAsia="Calibri" w:hAnsi="Times New Roman" w:cs="Times New Roman"/>
              </w:rPr>
              <w:t>Географические модели. Географическая карта. План местности.</w:t>
            </w:r>
            <w:r>
              <w:rPr>
                <w:rFonts w:ascii="Times New Roman" w:eastAsia="Calibri" w:hAnsi="Times New Roman" w:cs="Times New Roman"/>
              </w:rPr>
              <w:t xml:space="preserve"> </w:t>
            </w:r>
            <w:r w:rsidRPr="005019DC">
              <w:rPr>
                <w:rFonts w:ascii="Times New Roman" w:eastAsia="Calibri" w:hAnsi="Times New Roman" w:cs="Times New Roman"/>
              </w:rPr>
              <w:t>Уметь составлять таблицы, картосхемы, диаграммы, простейшие карты, модели.</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В</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25,00</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0,00</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31,82</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eastAsia="Calibri" w:hAnsi="Times New Roman" w:cs="Times New Roman"/>
              </w:rPr>
              <w:t>Литосфера. Гидросфера. Атмосфера. Биосфера. Природа России. Динамика численности населения Земли. Половозрастной состав населения.  Факторы размещения производства. География отраслей промышленности</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В</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10,71</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0,00</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13,64</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eastAsia="Calibri" w:hAnsi="Times New Roman" w:cs="Times New Roman"/>
              </w:rPr>
              <w:t xml:space="preserve">Литосфера. Гидросфера. Атмосфера. Биосфера. Природа России. Динамика численности населения Земли. Половозрастной состав населения.  </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В</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3,57</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0,00</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4,55</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eastAsia="Calibri" w:hAnsi="Times New Roman" w:cs="Times New Roman"/>
              </w:rPr>
              <w:t>География основных отраслей производственн</w:t>
            </w:r>
            <w:r>
              <w:rPr>
                <w:rFonts w:ascii="Times New Roman" w:eastAsia="Calibri" w:hAnsi="Times New Roman" w:cs="Times New Roman"/>
              </w:rPr>
              <w:t xml:space="preserve">ой и непроизводственной сфер. </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П</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17,86</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0,00</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22,73</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309"/>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Calibri" w:hAnsi="Times New Roman" w:cs="Times New Roman"/>
              </w:rPr>
            </w:pPr>
            <w:r w:rsidRPr="005019DC">
              <w:rPr>
                <w:rFonts w:ascii="Times New Roman" w:eastAsia="Calibri" w:hAnsi="Times New Roman" w:cs="Times New Roman"/>
              </w:rPr>
              <w:t>Земля как планета, современный облик планеты Земля. Ф</w:t>
            </w:r>
            <w:r>
              <w:rPr>
                <w:rFonts w:ascii="Times New Roman" w:eastAsia="Calibri" w:hAnsi="Times New Roman" w:cs="Times New Roman"/>
              </w:rPr>
              <w:t xml:space="preserve">орма, размеры, движение Земли. </w:t>
            </w:r>
            <w:r w:rsidRPr="005019DC">
              <w:rPr>
                <w:rFonts w:ascii="Times New Roman" w:eastAsia="Calibri" w:hAnsi="Times New Roman" w:cs="Times New Roman"/>
              </w:rPr>
              <w:t>Знать и понимать географические следствия движений Земли.</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В</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0,00</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0,00</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0,00</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5019DC" w:rsidTr="000C1F5E">
        <w:trPr>
          <w:cantSplit/>
          <w:trHeight w:val="858"/>
        </w:trPr>
        <w:tc>
          <w:tcPr>
            <w:tcW w:w="708" w:type="dxa"/>
          </w:tcPr>
          <w:p w:rsidR="000C1F5E" w:rsidRPr="005019DC" w:rsidRDefault="000C1F5E" w:rsidP="000C1F5E">
            <w:pPr>
              <w:autoSpaceDE w:val="0"/>
              <w:autoSpaceDN w:val="0"/>
              <w:adjustRightInd w:val="0"/>
              <w:ind w:firstLine="67"/>
              <w:jc w:val="center"/>
              <w:rPr>
                <w:rFonts w:ascii="Times New Roman" w:hAnsi="Times New Roman" w:cs="Times New Roman"/>
              </w:rPr>
            </w:pPr>
          </w:p>
        </w:tc>
        <w:tc>
          <w:tcPr>
            <w:tcW w:w="2694" w:type="dxa"/>
          </w:tcPr>
          <w:p w:rsidR="000C1F5E" w:rsidRPr="005019DC" w:rsidRDefault="000C1F5E" w:rsidP="000C1F5E">
            <w:pPr>
              <w:autoSpaceDE w:val="0"/>
              <w:autoSpaceDN w:val="0"/>
              <w:adjustRightInd w:val="0"/>
              <w:jc w:val="center"/>
              <w:rPr>
                <w:rFonts w:ascii="Times New Roman" w:eastAsia="Times New Roman" w:hAnsi="Times New Roman" w:cs="Times New Roman"/>
                <w:b/>
                <w:bCs/>
                <w:color w:val="365F91"/>
              </w:rPr>
            </w:pPr>
            <w:r w:rsidRPr="005019DC">
              <w:rPr>
                <w:rFonts w:ascii="Times New Roman" w:eastAsia="Calibri" w:hAnsi="Times New Roman" w:cs="Times New Roman"/>
              </w:rPr>
              <w:t xml:space="preserve">Численность, естественное движение населения России. </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П</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14,29</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0,00</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18,18</w:t>
            </w:r>
          </w:p>
        </w:tc>
        <w:tc>
          <w:tcPr>
            <w:tcW w:w="1203" w:type="dxa"/>
          </w:tcPr>
          <w:p w:rsidR="000C1F5E" w:rsidRPr="005019DC" w:rsidRDefault="000C1F5E" w:rsidP="000C1F5E">
            <w:pPr>
              <w:jc w:val="center"/>
              <w:rPr>
                <w:rFonts w:ascii="Times New Roman" w:hAnsi="Times New Roman" w:cs="Times New Roman"/>
              </w:rPr>
            </w:pPr>
          </w:p>
        </w:tc>
        <w:tc>
          <w:tcPr>
            <w:tcW w:w="1566" w:type="dxa"/>
          </w:tcPr>
          <w:p w:rsidR="000C1F5E" w:rsidRPr="005019DC" w:rsidRDefault="000C1F5E" w:rsidP="000C1F5E">
            <w:pPr>
              <w:jc w:val="center"/>
              <w:rPr>
                <w:rFonts w:ascii="Times New Roman" w:hAnsi="Times New Roman" w:cs="Times New Roman"/>
              </w:rPr>
            </w:pPr>
          </w:p>
        </w:tc>
      </w:tr>
      <w:tr w:rsidR="000C1F5E" w:rsidRPr="00634251" w:rsidTr="000C1F5E">
        <w:trPr>
          <w:cantSplit/>
          <w:trHeight w:val="309"/>
        </w:trPr>
        <w:tc>
          <w:tcPr>
            <w:tcW w:w="708" w:type="dxa"/>
          </w:tcPr>
          <w:p w:rsidR="000C1F5E" w:rsidRPr="00634251" w:rsidRDefault="000C1F5E" w:rsidP="000C1F5E">
            <w:pPr>
              <w:autoSpaceDE w:val="0"/>
              <w:autoSpaceDN w:val="0"/>
              <w:adjustRightInd w:val="0"/>
              <w:ind w:firstLine="67"/>
              <w:jc w:val="center"/>
            </w:pPr>
          </w:p>
        </w:tc>
        <w:tc>
          <w:tcPr>
            <w:tcW w:w="2694" w:type="dxa"/>
          </w:tcPr>
          <w:p w:rsidR="000C1F5E" w:rsidRPr="00816325" w:rsidRDefault="000C1F5E" w:rsidP="000C1F5E">
            <w:pPr>
              <w:autoSpaceDE w:val="0"/>
              <w:autoSpaceDN w:val="0"/>
              <w:adjustRightInd w:val="0"/>
              <w:jc w:val="center"/>
              <w:rPr>
                <w:rFonts w:eastAsia="Calibri"/>
              </w:rPr>
            </w:pPr>
            <w:r w:rsidRPr="000C1F5E">
              <w:rPr>
                <w:rFonts w:ascii="Times New Roman" w:eastAsia="Calibri" w:hAnsi="Times New Roman" w:cs="Times New Roman"/>
              </w:rPr>
              <w:t>Направление и типы миграции.</w:t>
            </w:r>
            <w:r>
              <w:rPr>
                <w:rFonts w:ascii="Times New Roman" w:eastAsia="Calibri" w:hAnsi="Times New Roman" w:cs="Times New Roman"/>
              </w:rPr>
              <w:t xml:space="preserve"> </w:t>
            </w:r>
          </w:p>
        </w:tc>
        <w:tc>
          <w:tcPr>
            <w:tcW w:w="1276" w:type="dxa"/>
          </w:tcPr>
          <w:p w:rsidR="000C1F5E" w:rsidRPr="005922D0" w:rsidRDefault="000C1F5E" w:rsidP="000C1F5E">
            <w:pPr>
              <w:autoSpaceDE w:val="0"/>
              <w:autoSpaceDN w:val="0"/>
              <w:adjustRightInd w:val="0"/>
              <w:jc w:val="center"/>
              <w:rPr>
                <w:rFonts w:eastAsia="Calibri"/>
                <w:sz w:val="24"/>
                <w:szCs w:val="24"/>
              </w:rPr>
            </w:pPr>
            <w:r w:rsidRPr="005922D0">
              <w:rPr>
                <w:rFonts w:eastAsia="Calibri"/>
                <w:sz w:val="24"/>
                <w:szCs w:val="24"/>
              </w:rPr>
              <w:t>В</w:t>
            </w:r>
          </w:p>
        </w:tc>
        <w:tc>
          <w:tcPr>
            <w:tcW w:w="113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14,29</w:t>
            </w:r>
          </w:p>
        </w:tc>
        <w:tc>
          <w:tcPr>
            <w:tcW w:w="1272"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0,00</w:t>
            </w:r>
          </w:p>
        </w:tc>
        <w:tc>
          <w:tcPr>
            <w:tcW w:w="1204" w:type="dxa"/>
            <w:shd w:val="clear" w:color="auto" w:fill="auto"/>
          </w:tcPr>
          <w:p w:rsidR="000C1F5E" w:rsidRPr="00F83F18" w:rsidRDefault="000C1F5E" w:rsidP="000C1F5E">
            <w:pPr>
              <w:jc w:val="center"/>
              <w:rPr>
                <w:rFonts w:ascii="Times New Roman" w:eastAsia="Times New Roman" w:hAnsi="Times New Roman" w:cs="Times New Roman"/>
                <w:color w:val="000000"/>
                <w:sz w:val="20"/>
                <w:szCs w:val="20"/>
              </w:rPr>
            </w:pPr>
            <w:r w:rsidRPr="00F83F18">
              <w:rPr>
                <w:rFonts w:ascii="Times New Roman" w:eastAsia="Times New Roman" w:hAnsi="Times New Roman" w:cs="Times New Roman"/>
                <w:color w:val="000000"/>
                <w:sz w:val="20"/>
                <w:szCs w:val="20"/>
              </w:rPr>
              <w:t>18,18</w:t>
            </w:r>
          </w:p>
        </w:tc>
        <w:tc>
          <w:tcPr>
            <w:tcW w:w="1203" w:type="dxa"/>
          </w:tcPr>
          <w:p w:rsidR="000C1F5E" w:rsidRPr="00634251" w:rsidRDefault="000C1F5E" w:rsidP="000C1F5E">
            <w:pPr>
              <w:jc w:val="center"/>
            </w:pPr>
          </w:p>
        </w:tc>
        <w:tc>
          <w:tcPr>
            <w:tcW w:w="1566" w:type="dxa"/>
          </w:tcPr>
          <w:p w:rsidR="000C1F5E" w:rsidRPr="00634251" w:rsidRDefault="000C1F5E" w:rsidP="000C1F5E">
            <w:pPr>
              <w:jc w:val="center"/>
            </w:pPr>
          </w:p>
        </w:tc>
      </w:tr>
    </w:tbl>
    <w:p w:rsidR="005019DC" w:rsidRDefault="005019DC" w:rsidP="00F83F18">
      <w:pPr>
        <w:ind w:left="-567"/>
        <w:jc w:val="both"/>
        <w:rPr>
          <w:rFonts w:ascii="Times New Roman" w:hAnsi="Times New Roman" w:cs="Times New Roman"/>
          <w:sz w:val="24"/>
          <w:szCs w:val="24"/>
          <w:lang w:eastAsia="ru-RU"/>
        </w:rPr>
      </w:pPr>
    </w:p>
    <w:p w:rsidR="00BE51D4" w:rsidRPr="00BE51D4" w:rsidRDefault="00BE51D4" w:rsidP="00BE51D4">
      <w:pPr>
        <w:ind w:left="-567"/>
        <w:jc w:val="center"/>
        <w:rPr>
          <w:rFonts w:ascii="Times New Roman" w:hAnsi="Times New Roman" w:cs="Times New Roman"/>
          <w:b/>
          <w:sz w:val="24"/>
          <w:szCs w:val="24"/>
          <w:lang w:eastAsia="ru-RU"/>
        </w:rPr>
      </w:pPr>
      <w:r w:rsidRPr="00BE51D4">
        <w:rPr>
          <w:rFonts w:ascii="Times New Roman" w:hAnsi="Times New Roman" w:cs="Times New Roman"/>
          <w:b/>
          <w:sz w:val="24"/>
          <w:szCs w:val="24"/>
          <w:lang w:eastAsia="ru-RU"/>
        </w:rPr>
        <w:t>3.2.2. Содержательный анализ выполнения заданий КИМ</w:t>
      </w:r>
    </w:p>
    <w:p w:rsidR="006A717A" w:rsidRPr="009F70E8" w:rsidRDefault="006A717A" w:rsidP="006A717A">
      <w:pPr>
        <w:ind w:left="-426" w:firstLine="852"/>
        <w:contextualSpacing/>
        <w:jc w:val="both"/>
        <w:rPr>
          <w:rFonts w:ascii="Times New Roman" w:hAnsi="Times New Roman" w:cs="Times New Roman"/>
          <w:sz w:val="24"/>
          <w:szCs w:val="24"/>
        </w:rPr>
      </w:pPr>
      <w:r w:rsidRPr="009F70E8">
        <w:rPr>
          <w:rFonts w:ascii="Times New Roman" w:hAnsi="Times New Roman" w:cs="Times New Roman"/>
          <w:sz w:val="24"/>
          <w:szCs w:val="24"/>
        </w:rPr>
        <w:t>Анализируя данные таблицы, можно заключить, что выпускники справились с заданиями представленных вариантов достаточно успешно. Лучше всего были выполнены задания, доля верны</w:t>
      </w:r>
      <w:r w:rsidR="00FE2E45" w:rsidRPr="009F70E8">
        <w:rPr>
          <w:rFonts w:ascii="Times New Roman" w:hAnsi="Times New Roman" w:cs="Times New Roman"/>
          <w:sz w:val="24"/>
          <w:szCs w:val="24"/>
        </w:rPr>
        <w:t>х ответов на которые превысила 6</w:t>
      </w:r>
      <w:r w:rsidRPr="009F70E8">
        <w:rPr>
          <w:rFonts w:ascii="Times New Roman" w:hAnsi="Times New Roman" w:cs="Times New Roman"/>
          <w:sz w:val="24"/>
          <w:szCs w:val="24"/>
        </w:rPr>
        <w:t xml:space="preserve">0%. Выделим их (в скобках указаны проверяемые элементы содержания). </w:t>
      </w:r>
    </w:p>
    <w:p w:rsidR="00FE2E45" w:rsidRPr="009F70E8" w:rsidRDefault="0092570B" w:rsidP="00EE2913">
      <w:pPr>
        <w:ind w:left="-993" w:firstLine="852"/>
        <w:contextualSpacing/>
        <w:jc w:val="both"/>
        <w:rPr>
          <w:rFonts w:ascii="Times New Roman" w:hAnsi="Times New Roman" w:cs="Times New Roman"/>
          <w:sz w:val="24"/>
          <w:szCs w:val="24"/>
        </w:rPr>
      </w:pPr>
      <w:r w:rsidRPr="009F70E8">
        <w:rPr>
          <w:rFonts w:ascii="Times New Roman" w:hAnsi="Times New Roman" w:cs="Times New Roman"/>
          <w:sz w:val="24"/>
          <w:szCs w:val="24"/>
        </w:rPr>
        <w:t xml:space="preserve"> </w:t>
      </w:r>
      <w:r w:rsidR="00FE2E45" w:rsidRPr="009F70E8">
        <w:rPr>
          <w:rFonts w:ascii="Times New Roman" w:hAnsi="Times New Roman" w:cs="Times New Roman"/>
          <w:sz w:val="24"/>
          <w:szCs w:val="24"/>
        </w:rPr>
        <w:t>Задание 2. (Атмосфера) – 64,3 %,</w:t>
      </w:r>
    </w:p>
    <w:p w:rsidR="00FE2E45" w:rsidRPr="009F70E8" w:rsidRDefault="00FE2E45" w:rsidP="00EE2913">
      <w:pPr>
        <w:ind w:left="-993" w:firstLine="852"/>
        <w:contextualSpacing/>
        <w:jc w:val="both"/>
        <w:rPr>
          <w:rFonts w:ascii="Times New Roman" w:hAnsi="Times New Roman" w:cs="Times New Roman"/>
          <w:sz w:val="24"/>
          <w:szCs w:val="24"/>
        </w:rPr>
      </w:pPr>
      <w:r w:rsidRPr="009F70E8">
        <w:rPr>
          <w:rFonts w:ascii="Times New Roman" w:hAnsi="Times New Roman" w:cs="Times New Roman"/>
          <w:sz w:val="24"/>
          <w:szCs w:val="24"/>
        </w:rPr>
        <w:t xml:space="preserve"> Задание 10 (Структура занятости населения. Отраслевая структура хозяйства) – 64,3%;  </w:t>
      </w:r>
    </w:p>
    <w:p w:rsidR="00FE2E45" w:rsidRPr="009F70E8" w:rsidRDefault="00FE2E45" w:rsidP="00EE2913">
      <w:pPr>
        <w:ind w:left="-993" w:firstLine="852"/>
        <w:contextualSpacing/>
        <w:jc w:val="both"/>
        <w:rPr>
          <w:rFonts w:ascii="Times New Roman" w:hAnsi="Times New Roman" w:cs="Times New Roman"/>
          <w:sz w:val="24"/>
          <w:szCs w:val="24"/>
        </w:rPr>
      </w:pPr>
      <w:r w:rsidRPr="009F70E8">
        <w:rPr>
          <w:rFonts w:ascii="Times New Roman" w:hAnsi="Times New Roman" w:cs="Times New Roman"/>
          <w:sz w:val="24"/>
          <w:szCs w:val="24"/>
        </w:rPr>
        <w:t xml:space="preserve">Задание 15 (Определение географических объектов и явлений по их существенным </w:t>
      </w:r>
    </w:p>
    <w:p w:rsidR="00FE2E45" w:rsidRPr="009F70E8" w:rsidRDefault="00FE2E45" w:rsidP="00EE2913">
      <w:pPr>
        <w:ind w:left="-993" w:firstLine="852"/>
        <w:contextualSpacing/>
        <w:jc w:val="both"/>
        <w:rPr>
          <w:rFonts w:ascii="Times New Roman" w:hAnsi="Times New Roman" w:cs="Times New Roman"/>
          <w:sz w:val="24"/>
          <w:szCs w:val="24"/>
        </w:rPr>
      </w:pPr>
      <w:r w:rsidRPr="009F70E8">
        <w:rPr>
          <w:rFonts w:ascii="Times New Roman" w:hAnsi="Times New Roman" w:cs="Times New Roman"/>
          <w:sz w:val="24"/>
          <w:szCs w:val="24"/>
        </w:rPr>
        <w:t xml:space="preserve">признакам) – 71,4 %; </w:t>
      </w:r>
    </w:p>
    <w:p w:rsidR="00FE2E45" w:rsidRPr="009F70E8" w:rsidRDefault="00FE2E45" w:rsidP="00EE2913">
      <w:pPr>
        <w:ind w:left="-993" w:firstLine="852"/>
        <w:contextualSpacing/>
        <w:jc w:val="both"/>
        <w:rPr>
          <w:rFonts w:ascii="Times New Roman" w:hAnsi="Times New Roman" w:cs="Times New Roman"/>
          <w:sz w:val="24"/>
          <w:szCs w:val="24"/>
        </w:rPr>
      </w:pPr>
      <w:r w:rsidRPr="009F70E8">
        <w:rPr>
          <w:rFonts w:ascii="Times New Roman" w:hAnsi="Times New Roman" w:cs="Times New Roman"/>
          <w:sz w:val="24"/>
          <w:szCs w:val="24"/>
        </w:rPr>
        <w:t xml:space="preserve">Задание 18 (Административно-территориальное устройство России. Столицы и крупные </w:t>
      </w:r>
    </w:p>
    <w:p w:rsidR="0092570B" w:rsidRPr="009F70E8" w:rsidRDefault="00FE2E45" w:rsidP="0092570B">
      <w:pPr>
        <w:ind w:left="-993" w:firstLine="852"/>
        <w:contextualSpacing/>
        <w:jc w:val="both"/>
        <w:rPr>
          <w:rFonts w:ascii="Times New Roman" w:hAnsi="Times New Roman" w:cs="Times New Roman"/>
          <w:sz w:val="24"/>
          <w:szCs w:val="24"/>
        </w:rPr>
      </w:pPr>
      <w:r w:rsidRPr="009F70E8">
        <w:rPr>
          <w:rFonts w:ascii="Times New Roman" w:hAnsi="Times New Roman" w:cs="Times New Roman"/>
          <w:sz w:val="24"/>
          <w:szCs w:val="24"/>
        </w:rPr>
        <w:t xml:space="preserve">города) – 60,7%; </w:t>
      </w:r>
    </w:p>
    <w:p w:rsidR="00EE2913" w:rsidRPr="009F70E8" w:rsidRDefault="0092570B" w:rsidP="0092570B">
      <w:pPr>
        <w:ind w:left="-1560" w:firstLine="852"/>
        <w:contextualSpacing/>
        <w:jc w:val="both"/>
        <w:rPr>
          <w:rFonts w:ascii="Times New Roman" w:hAnsi="Times New Roman" w:cs="Times New Roman"/>
          <w:sz w:val="24"/>
          <w:szCs w:val="24"/>
        </w:rPr>
      </w:pPr>
      <w:r w:rsidRPr="009F70E8">
        <w:rPr>
          <w:rFonts w:ascii="Times New Roman" w:hAnsi="Times New Roman" w:cs="Times New Roman"/>
          <w:sz w:val="24"/>
          <w:szCs w:val="24"/>
        </w:rPr>
        <w:t xml:space="preserve">    </w:t>
      </w:r>
      <w:r w:rsidR="00FE2E45" w:rsidRPr="009F70E8">
        <w:rPr>
          <w:rFonts w:ascii="Times New Roman" w:hAnsi="Times New Roman" w:cs="Times New Roman"/>
          <w:sz w:val="24"/>
          <w:szCs w:val="24"/>
        </w:rPr>
        <w:t xml:space="preserve">Вместе с тем стоит выделить задания, доля верных ответов на которые составила менее 50%. </w:t>
      </w:r>
    </w:p>
    <w:p w:rsidR="00FE2E45" w:rsidRPr="009F70E8" w:rsidRDefault="00FE2E45" w:rsidP="00EE2913">
      <w:pPr>
        <w:ind w:left="-993" w:firstLine="852"/>
        <w:contextualSpacing/>
        <w:jc w:val="both"/>
        <w:rPr>
          <w:rFonts w:ascii="Times New Roman" w:hAnsi="Times New Roman" w:cs="Times New Roman"/>
          <w:sz w:val="24"/>
          <w:szCs w:val="24"/>
        </w:rPr>
      </w:pPr>
      <w:r w:rsidRPr="009F70E8">
        <w:rPr>
          <w:rFonts w:ascii="Times New Roman" w:hAnsi="Times New Roman" w:cs="Times New Roman"/>
          <w:sz w:val="24"/>
          <w:szCs w:val="24"/>
        </w:rPr>
        <w:t xml:space="preserve">Таковыми являются: </w:t>
      </w:r>
    </w:p>
    <w:p w:rsidR="00FE2E45" w:rsidRPr="009F70E8" w:rsidRDefault="00FE2E45" w:rsidP="00FE2E45">
      <w:pPr>
        <w:ind w:left="-426" w:firstLine="852"/>
        <w:contextualSpacing/>
        <w:jc w:val="both"/>
        <w:rPr>
          <w:rFonts w:ascii="Times New Roman" w:hAnsi="Times New Roman" w:cs="Times New Roman"/>
          <w:sz w:val="24"/>
          <w:szCs w:val="24"/>
        </w:rPr>
      </w:pPr>
      <w:r w:rsidRPr="009F70E8">
        <w:rPr>
          <w:rFonts w:ascii="Times New Roman" w:hAnsi="Times New Roman" w:cs="Times New Roman"/>
          <w:sz w:val="24"/>
          <w:szCs w:val="24"/>
        </w:rPr>
        <w:t>Задание 9 (Географические особенности размещения населения) -</w:t>
      </w:r>
      <w:r w:rsidR="009A1E2C" w:rsidRPr="009F70E8">
        <w:rPr>
          <w:rFonts w:ascii="Times New Roman" w:hAnsi="Times New Roman" w:cs="Times New Roman"/>
          <w:sz w:val="24"/>
          <w:szCs w:val="24"/>
        </w:rPr>
        <w:t>42,8 %</w:t>
      </w:r>
    </w:p>
    <w:p w:rsidR="0092570B" w:rsidRPr="009F70E8" w:rsidRDefault="0092570B" w:rsidP="0092570B">
      <w:pPr>
        <w:ind w:left="-426" w:firstLine="852"/>
        <w:contextualSpacing/>
        <w:jc w:val="both"/>
        <w:rPr>
          <w:rFonts w:ascii="Times New Roman" w:hAnsi="Times New Roman" w:cs="Times New Roman"/>
          <w:sz w:val="24"/>
          <w:szCs w:val="24"/>
        </w:rPr>
      </w:pPr>
      <w:r w:rsidRPr="009F70E8">
        <w:rPr>
          <w:rFonts w:ascii="Times New Roman" w:hAnsi="Times New Roman" w:cs="Times New Roman"/>
          <w:sz w:val="24"/>
          <w:szCs w:val="24"/>
        </w:rPr>
        <w:t xml:space="preserve">Задание 19 (Ведущие страны – экспортеры основных видов промышленной продукции. </w:t>
      </w:r>
    </w:p>
    <w:p w:rsidR="0092570B" w:rsidRPr="009F70E8" w:rsidRDefault="0092570B" w:rsidP="0092570B">
      <w:pPr>
        <w:ind w:left="-426" w:firstLine="852"/>
        <w:contextualSpacing/>
        <w:jc w:val="both"/>
        <w:rPr>
          <w:rFonts w:ascii="Times New Roman" w:hAnsi="Times New Roman" w:cs="Times New Roman"/>
          <w:sz w:val="24"/>
          <w:szCs w:val="24"/>
        </w:rPr>
      </w:pPr>
      <w:r w:rsidRPr="009F70E8">
        <w:rPr>
          <w:rFonts w:ascii="Times New Roman" w:hAnsi="Times New Roman" w:cs="Times New Roman"/>
          <w:sz w:val="24"/>
          <w:szCs w:val="24"/>
        </w:rPr>
        <w:t xml:space="preserve">Ведущие страны – экспортеры основных видов сельскохозяйственной продукции. </w:t>
      </w:r>
    </w:p>
    <w:p w:rsidR="0092570B" w:rsidRPr="009F70E8" w:rsidRDefault="0092570B" w:rsidP="0092570B">
      <w:pPr>
        <w:ind w:left="-426" w:firstLine="852"/>
        <w:contextualSpacing/>
        <w:jc w:val="both"/>
        <w:rPr>
          <w:rFonts w:ascii="Times New Roman" w:hAnsi="Times New Roman" w:cs="Times New Roman"/>
          <w:sz w:val="24"/>
          <w:szCs w:val="24"/>
        </w:rPr>
      </w:pPr>
      <w:r w:rsidRPr="009F70E8">
        <w:rPr>
          <w:rFonts w:ascii="Times New Roman" w:hAnsi="Times New Roman" w:cs="Times New Roman"/>
          <w:sz w:val="24"/>
          <w:szCs w:val="24"/>
        </w:rPr>
        <w:t>Основные международные магистрали и транспортные узлы) – (43%);</w:t>
      </w:r>
    </w:p>
    <w:p w:rsidR="0092570B" w:rsidRPr="009F70E8" w:rsidRDefault="0092570B" w:rsidP="0092570B">
      <w:pPr>
        <w:ind w:left="-426" w:firstLine="852"/>
        <w:contextualSpacing/>
        <w:jc w:val="both"/>
        <w:rPr>
          <w:rFonts w:ascii="Times New Roman" w:hAnsi="Times New Roman" w:cs="Times New Roman"/>
          <w:sz w:val="24"/>
          <w:szCs w:val="24"/>
        </w:rPr>
      </w:pPr>
      <w:r w:rsidRPr="009F70E8">
        <w:rPr>
          <w:rFonts w:ascii="Times New Roman" w:hAnsi="Times New Roman" w:cs="Times New Roman"/>
          <w:sz w:val="24"/>
          <w:szCs w:val="24"/>
        </w:rPr>
        <w:t xml:space="preserve">Задание 22 (Природные ресурсы) – 42,8%; </w:t>
      </w:r>
    </w:p>
    <w:p w:rsidR="0092570B" w:rsidRPr="009F70E8" w:rsidRDefault="0092570B" w:rsidP="0092570B">
      <w:pPr>
        <w:ind w:left="-426" w:firstLine="852"/>
        <w:contextualSpacing/>
        <w:jc w:val="both"/>
        <w:rPr>
          <w:rFonts w:ascii="Times New Roman" w:hAnsi="Times New Roman" w:cs="Times New Roman"/>
          <w:sz w:val="24"/>
          <w:szCs w:val="24"/>
        </w:rPr>
      </w:pPr>
      <w:r w:rsidRPr="009F70E8">
        <w:rPr>
          <w:rFonts w:ascii="Times New Roman" w:hAnsi="Times New Roman" w:cs="Times New Roman"/>
          <w:sz w:val="24"/>
          <w:szCs w:val="24"/>
        </w:rPr>
        <w:t xml:space="preserve">Задание 23 (Этапы геологической истории земной коры. Геологическая хронология) – </w:t>
      </w:r>
    </w:p>
    <w:p w:rsidR="0092570B" w:rsidRPr="009F70E8" w:rsidRDefault="0092570B" w:rsidP="0092570B">
      <w:pPr>
        <w:ind w:left="-426" w:firstLine="852"/>
        <w:contextualSpacing/>
        <w:jc w:val="both"/>
        <w:rPr>
          <w:rFonts w:ascii="Times New Roman" w:hAnsi="Times New Roman" w:cs="Times New Roman"/>
          <w:sz w:val="24"/>
          <w:szCs w:val="24"/>
        </w:rPr>
      </w:pPr>
      <w:r w:rsidRPr="009F70E8">
        <w:rPr>
          <w:rFonts w:ascii="Times New Roman" w:hAnsi="Times New Roman" w:cs="Times New Roman"/>
          <w:sz w:val="24"/>
          <w:szCs w:val="24"/>
        </w:rPr>
        <w:t>35,7%.</w:t>
      </w:r>
    </w:p>
    <w:p w:rsidR="0092570B" w:rsidRDefault="0092570B" w:rsidP="0092570B">
      <w:pPr>
        <w:contextualSpacing/>
        <w:jc w:val="both"/>
        <w:rPr>
          <w:rFonts w:ascii="Times New Roman" w:hAnsi="Times New Roman" w:cs="Times New Roman"/>
          <w:sz w:val="24"/>
          <w:szCs w:val="24"/>
        </w:rPr>
      </w:pPr>
    </w:p>
    <w:p w:rsidR="00757A52" w:rsidRDefault="0092570B" w:rsidP="00757A52">
      <w:pPr>
        <w:ind w:left="-993" w:firstLine="852"/>
        <w:contextualSpacing/>
        <w:jc w:val="both"/>
        <w:rPr>
          <w:rFonts w:ascii="Times New Roman" w:hAnsi="Times New Roman" w:cs="Times New Roman"/>
          <w:sz w:val="24"/>
          <w:szCs w:val="24"/>
        </w:rPr>
      </w:pPr>
      <w:r w:rsidRPr="006A717A">
        <w:rPr>
          <w:rFonts w:ascii="Times New Roman" w:hAnsi="Times New Roman" w:cs="Times New Roman"/>
          <w:sz w:val="24"/>
          <w:szCs w:val="24"/>
        </w:rPr>
        <w:t>Наибольшие затруднения у учащихся вызвали задани</w:t>
      </w:r>
      <w:r>
        <w:rPr>
          <w:rFonts w:ascii="Times New Roman" w:hAnsi="Times New Roman" w:cs="Times New Roman"/>
          <w:sz w:val="24"/>
          <w:szCs w:val="24"/>
        </w:rPr>
        <w:t xml:space="preserve">я, </w:t>
      </w:r>
      <w:r w:rsidRPr="006A717A">
        <w:rPr>
          <w:rFonts w:ascii="Times New Roman" w:hAnsi="Times New Roman" w:cs="Times New Roman"/>
          <w:sz w:val="24"/>
          <w:szCs w:val="24"/>
        </w:rPr>
        <w:t>доля верных отве</w:t>
      </w:r>
      <w:r>
        <w:rPr>
          <w:rFonts w:ascii="Times New Roman" w:hAnsi="Times New Roman" w:cs="Times New Roman"/>
          <w:sz w:val="24"/>
          <w:szCs w:val="24"/>
        </w:rPr>
        <w:t xml:space="preserve">тов на которые </w:t>
      </w:r>
    </w:p>
    <w:p w:rsidR="0092570B" w:rsidRDefault="0092570B" w:rsidP="00757A52">
      <w:pPr>
        <w:ind w:left="-993" w:firstLine="852"/>
        <w:contextualSpacing/>
        <w:jc w:val="both"/>
        <w:rPr>
          <w:rFonts w:ascii="Times New Roman" w:hAnsi="Times New Roman" w:cs="Times New Roman"/>
          <w:sz w:val="24"/>
          <w:szCs w:val="24"/>
        </w:rPr>
      </w:pPr>
      <w:r>
        <w:rPr>
          <w:rFonts w:ascii="Times New Roman" w:hAnsi="Times New Roman" w:cs="Times New Roman"/>
          <w:sz w:val="24"/>
          <w:szCs w:val="24"/>
        </w:rPr>
        <w:t>составила менее 30%, в том числе:</w:t>
      </w:r>
    </w:p>
    <w:p w:rsidR="0092570B" w:rsidRDefault="0092570B" w:rsidP="0092570B">
      <w:pPr>
        <w:ind w:left="-993" w:firstLine="852"/>
        <w:contextualSpacing/>
        <w:jc w:val="both"/>
        <w:rPr>
          <w:rFonts w:ascii="Times New Roman" w:hAnsi="Times New Roman" w:cs="Times New Roman"/>
          <w:sz w:val="24"/>
          <w:szCs w:val="24"/>
        </w:rPr>
      </w:pPr>
      <w:r w:rsidRPr="006A717A">
        <w:rPr>
          <w:rFonts w:ascii="Times New Roman" w:hAnsi="Times New Roman" w:cs="Times New Roman"/>
          <w:sz w:val="24"/>
          <w:szCs w:val="24"/>
        </w:rPr>
        <w:t xml:space="preserve">Задание 5 (Особенности природы материков и океанов. Особенности распространения </w:t>
      </w:r>
    </w:p>
    <w:p w:rsidR="0092570B" w:rsidRDefault="0092570B" w:rsidP="0092570B">
      <w:pPr>
        <w:ind w:left="-993" w:firstLine="852"/>
        <w:contextualSpacing/>
        <w:jc w:val="both"/>
        <w:rPr>
          <w:rFonts w:ascii="Times New Roman" w:hAnsi="Times New Roman" w:cs="Times New Roman"/>
          <w:sz w:val="24"/>
          <w:szCs w:val="24"/>
        </w:rPr>
      </w:pPr>
      <w:r w:rsidRPr="006A717A">
        <w:rPr>
          <w:rFonts w:ascii="Times New Roman" w:hAnsi="Times New Roman" w:cs="Times New Roman"/>
          <w:sz w:val="24"/>
          <w:szCs w:val="24"/>
        </w:rPr>
        <w:t xml:space="preserve">крупных форм рельефа материков в России. Типы климата, факторы их формирования, </w:t>
      </w:r>
    </w:p>
    <w:p w:rsidR="0092570B" w:rsidRDefault="0092570B" w:rsidP="0092570B">
      <w:pPr>
        <w:ind w:left="-993" w:firstLine="852"/>
        <w:contextualSpacing/>
        <w:jc w:val="both"/>
        <w:rPr>
          <w:rFonts w:ascii="Times New Roman" w:hAnsi="Times New Roman" w:cs="Times New Roman"/>
          <w:sz w:val="24"/>
          <w:szCs w:val="24"/>
        </w:rPr>
      </w:pPr>
      <w:r w:rsidRPr="006A717A">
        <w:rPr>
          <w:rFonts w:ascii="Times New Roman" w:hAnsi="Times New Roman" w:cs="Times New Roman"/>
          <w:sz w:val="24"/>
          <w:szCs w:val="24"/>
        </w:rPr>
        <w:t xml:space="preserve">климатические пояса России) – </w:t>
      </w:r>
      <w:r>
        <w:rPr>
          <w:rFonts w:ascii="Times New Roman" w:hAnsi="Times New Roman" w:cs="Times New Roman"/>
          <w:sz w:val="24"/>
          <w:szCs w:val="24"/>
        </w:rPr>
        <w:t>21,4</w:t>
      </w:r>
      <w:r w:rsidRPr="006A717A">
        <w:rPr>
          <w:rFonts w:ascii="Times New Roman" w:hAnsi="Times New Roman" w:cs="Times New Roman"/>
          <w:sz w:val="24"/>
          <w:szCs w:val="24"/>
        </w:rPr>
        <w:t xml:space="preserve">%; </w:t>
      </w:r>
    </w:p>
    <w:p w:rsidR="00757A52" w:rsidRDefault="00757A52" w:rsidP="0092570B">
      <w:pPr>
        <w:ind w:left="-993" w:firstLine="852"/>
        <w:contextualSpacing/>
        <w:jc w:val="both"/>
        <w:rPr>
          <w:rFonts w:ascii="Times New Roman" w:hAnsi="Times New Roman" w:cs="Times New Roman"/>
          <w:sz w:val="24"/>
          <w:szCs w:val="24"/>
        </w:rPr>
      </w:pPr>
      <w:r>
        <w:rPr>
          <w:rFonts w:ascii="Times New Roman" w:hAnsi="Times New Roman" w:cs="Times New Roman"/>
          <w:sz w:val="24"/>
          <w:szCs w:val="24"/>
        </w:rPr>
        <w:t xml:space="preserve">Задание 13. (Географические Особенности размещения основных отраслей сельского </w:t>
      </w:r>
    </w:p>
    <w:p w:rsidR="00757A52" w:rsidRDefault="00757A52" w:rsidP="0092570B">
      <w:pPr>
        <w:ind w:left="-993" w:firstLine="852"/>
        <w:contextualSpacing/>
        <w:jc w:val="both"/>
        <w:rPr>
          <w:rFonts w:ascii="Times New Roman" w:hAnsi="Times New Roman" w:cs="Times New Roman"/>
          <w:sz w:val="24"/>
          <w:szCs w:val="24"/>
        </w:rPr>
      </w:pPr>
      <w:r>
        <w:rPr>
          <w:rFonts w:ascii="Times New Roman" w:hAnsi="Times New Roman" w:cs="Times New Roman"/>
          <w:sz w:val="24"/>
          <w:szCs w:val="24"/>
        </w:rPr>
        <w:t>хозяйства)- 28, 5 %</w:t>
      </w:r>
    </w:p>
    <w:p w:rsidR="0092570B" w:rsidRDefault="0092570B" w:rsidP="0092570B">
      <w:pPr>
        <w:ind w:left="-426" w:firstLine="284"/>
        <w:contextualSpacing/>
        <w:jc w:val="both"/>
        <w:rPr>
          <w:rFonts w:ascii="Times New Roman" w:hAnsi="Times New Roman" w:cs="Times New Roman"/>
          <w:sz w:val="24"/>
          <w:szCs w:val="24"/>
        </w:rPr>
      </w:pPr>
      <w:r w:rsidRPr="006A717A">
        <w:rPr>
          <w:rFonts w:ascii="Times New Roman" w:hAnsi="Times New Roman" w:cs="Times New Roman"/>
          <w:sz w:val="24"/>
          <w:szCs w:val="24"/>
        </w:rPr>
        <w:t xml:space="preserve">Задание 21 (Направление и типы миграции населения России. Городское и сельское </w:t>
      </w:r>
    </w:p>
    <w:p w:rsidR="0092570B" w:rsidRDefault="0092570B" w:rsidP="0092570B">
      <w:pPr>
        <w:ind w:left="-426" w:firstLine="284"/>
        <w:contextualSpacing/>
        <w:jc w:val="both"/>
        <w:rPr>
          <w:rFonts w:ascii="Times New Roman" w:hAnsi="Times New Roman" w:cs="Times New Roman"/>
          <w:sz w:val="24"/>
          <w:szCs w:val="24"/>
        </w:rPr>
      </w:pPr>
      <w:r w:rsidRPr="006A717A">
        <w:rPr>
          <w:rFonts w:ascii="Times New Roman" w:hAnsi="Times New Roman" w:cs="Times New Roman"/>
          <w:sz w:val="24"/>
          <w:szCs w:val="24"/>
        </w:rPr>
        <w:t xml:space="preserve">население. Регионы России) – </w:t>
      </w:r>
      <w:r>
        <w:rPr>
          <w:rFonts w:ascii="Times New Roman" w:hAnsi="Times New Roman" w:cs="Times New Roman"/>
          <w:sz w:val="24"/>
          <w:szCs w:val="24"/>
        </w:rPr>
        <w:t>14,3</w:t>
      </w:r>
      <w:r w:rsidRPr="006A717A">
        <w:rPr>
          <w:rFonts w:ascii="Times New Roman" w:hAnsi="Times New Roman" w:cs="Times New Roman"/>
          <w:sz w:val="24"/>
          <w:szCs w:val="24"/>
        </w:rPr>
        <w:t xml:space="preserve">%; </w:t>
      </w:r>
    </w:p>
    <w:p w:rsidR="0092570B" w:rsidRDefault="0092570B" w:rsidP="0092570B">
      <w:pPr>
        <w:ind w:left="-426" w:firstLine="284"/>
        <w:contextualSpacing/>
        <w:jc w:val="both"/>
        <w:rPr>
          <w:rFonts w:ascii="Times New Roman" w:hAnsi="Times New Roman" w:cs="Times New Roman"/>
          <w:sz w:val="24"/>
          <w:szCs w:val="24"/>
        </w:rPr>
      </w:pPr>
      <w:r w:rsidRPr="006A717A">
        <w:rPr>
          <w:rFonts w:ascii="Times New Roman" w:hAnsi="Times New Roman" w:cs="Times New Roman"/>
          <w:sz w:val="24"/>
          <w:szCs w:val="24"/>
        </w:rPr>
        <w:t xml:space="preserve">Задание </w:t>
      </w:r>
      <w:r>
        <w:rPr>
          <w:rFonts w:ascii="Times New Roman" w:hAnsi="Times New Roman" w:cs="Times New Roman"/>
          <w:sz w:val="24"/>
          <w:szCs w:val="24"/>
        </w:rPr>
        <w:t>25 (Природно-хозяйственное районирование России. Регионы России)- 21,4 %</w:t>
      </w:r>
    </w:p>
    <w:p w:rsidR="0092570B" w:rsidRDefault="0092570B" w:rsidP="0092570B">
      <w:pPr>
        <w:ind w:left="-426" w:firstLine="284"/>
        <w:contextualSpacing/>
        <w:jc w:val="both"/>
        <w:rPr>
          <w:rFonts w:ascii="Times New Roman" w:hAnsi="Times New Roman" w:cs="Times New Roman"/>
          <w:sz w:val="24"/>
          <w:szCs w:val="24"/>
        </w:rPr>
      </w:pPr>
      <w:r w:rsidRPr="006A717A">
        <w:rPr>
          <w:rFonts w:ascii="Times New Roman" w:hAnsi="Times New Roman" w:cs="Times New Roman"/>
          <w:sz w:val="24"/>
          <w:szCs w:val="24"/>
        </w:rPr>
        <w:t xml:space="preserve">Задание </w:t>
      </w:r>
      <w:r>
        <w:rPr>
          <w:rFonts w:ascii="Times New Roman" w:hAnsi="Times New Roman" w:cs="Times New Roman"/>
          <w:sz w:val="24"/>
          <w:szCs w:val="24"/>
        </w:rPr>
        <w:t>27 (Географические модели. Географическая карта, план местности) -21,4 %</w:t>
      </w:r>
    </w:p>
    <w:p w:rsidR="00D646FA" w:rsidRDefault="00D646FA" w:rsidP="00D646FA">
      <w:pPr>
        <w:ind w:left="-142"/>
        <w:contextualSpacing/>
        <w:jc w:val="both"/>
        <w:rPr>
          <w:rFonts w:ascii="Times New Roman" w:hAnsi="Times New Roman" w:cs="Times New Roman"/>
          <w:sz w:val="24"/>
          <w:szCs w:val="24"/>
        </w:rPr>
      </w:pPr>
      <w:r>
        <w:rPr>
          <w:rFonts w:ascii="Times New Roman" w:hAnsi="Times New Roman" w:cs="Times New Roman"/>
          <w:sz w:val="24"/>
          <w:szCs w:val="24"/>
        </w:rPr>
        <w:t>З</w:t>
      </w:r>
      <w:r w:rsidRPr="006A717A">
        <w:rPr>
          <w:rFonts w:ascii="Times New Roman" w:hAnsi="Times New Roman" w:cs="Times New Roman"/>
          <w:sz w:val="24"/>
          <w:szCs w:val="24"/>
        </w:rPr>
        <w:t>адание</w:t>
      </w:r>
      <w:r>
        <w:rPr>
          <w:rFonts w:ascii="Times New Roman" w:hAnsi="Times New Roman" w:cs="Times New Roman"/>
          <w:sz w:val="24"/>
          <w:szCs w:val="24"/>
        </w:rPr>
        <w:t xml:space="preserve"> </w:t>
      </w:r>
      <w:r w:rsidRPr="006A717A">
        <w:rPr>
          <w:rFonts w:ascii="Times New Roman" w:hAnsi="Times New Roman" w:cs="Times New Roman"/>
          <w:sz w:val="24"/>
          <w:szCs w:val="24"/>
        </w:rPr>
        <w:t xml:space="preserve">29 (Литосфера. Гидросфера. Атмосфера. Биосфера. Природа России. Динамика численности населения Земли. Половозрастной состав населения. Факторы размещения производства. География отраслей промышленности, важнейших видов транспорта, сельского хозяйства. Рациональное и нерациональное природопользование. Особенности воздействия на окружающую среду различных сфер и отраслей хозяйства) – </w:t>
      </w:r>
      <w:r>
        <w:rPr>
          <w:rFonts w:ascii="Times New Roman" w:hAnsi="Times New Roman" w:cs="Times New Roman"/>
          <w:sz w:val="24"/>
          <w:szCs w:val="24"/>
        </w:rPr>
        <w:t>10,7</w:t>
      </w:r>
      <w:r w:rsidRPr="006A717A">
        <w:rPr>
          <w:rFonts w:ascii="Times New Roman" w:hAnsi="Times New Roman" w:cs="Times New Roman"/>
          <w:sz w:val="24"/>
          <w:szCs w:val="24"/>
        </w:rPr>
        <w:t xml:space="preserve">%; </w:t>
      </w:r>
    </w:p>
    <w:p w:rsidR="00D646FA" w:rsidRDefault="00D646FA" w:rsidP="00D646FA">
      <w:pPr>
        <w:ind w:left="-142"/>
        <w:contextualSpacing/>
        <w:jc w:val="both"/>
        <w:rPr>
          <w:rFonts w:ascii="Times New Roman" w:hAnsi="Times New Roman" w:cs="Times New Roman"/>
          <w:sz w:val="24"/>
          <w:szCs w:val="24"/>
        </w:rPr>
      </w:pPr>
      <w:r w:rsidRPr="006A717A">
        <w:rPr>
          <w:rFonts w:ascii="Times New Roman" w:hAnsi="Times New Roman" w:cs="Times New Roman"/>
          <w:sz w:val="24"/>
          <w:szCs w:val="24"/>
        </w:rPr>
        <w:t xml:space="preserve">Задание 30 (Форма, размеры, движение Земли. Литосфера. Гидросфера. Атмосфера. Биосфера. Природа России. Динамика численности населения Земли. Половозрастной состав населения. Факторы размещения производства. География отраслей промышленности, важнейших видов транспорта, сельского хозяйства. Рациональное и нерациональное природопользование. Особенности воздействия на окружающую среду различных сфер и отраслей хозяйства) – </w:t>
      </w:r>
      <w:r>
        <w:rPr>
          <w:rFonts w:ascii="Times New Roman" w:hAnsi="Times New Roman" w:cs="Times New Roman"/>
          <w:sz w:val="24"/>
          <w:szCs w:val="24"/>
        </w:rPr>
        <w:t xml:space="preserve">3,6 </w:t>
      </w:r>
      <w:r w:rsidRPr="006A717A">
        <w:rPr>
          <w:rFonts w:ascii="Times New Roman" w:hAnsi="Times New Roman" w:cs="Times New Roman"/>
          <w:sz w:val="24"/>
          <w:szCs w:val="24"/>
        </w:rPr>
        <w:t>%.</w:t>
      </w:r>
    </w:p>
    <w:p w:rsidR="00D646FA" w:rsidRDefault="00D646FA" w:rsidP="00D646FA">
      <w:pPr>
        <w:ind w:left="-142"/>
        <w:contextualSpacing/>
        <w:jc w:val="both"/>
        <w:rPr>
          <w:rFonts w:ascii="Times New Roman" w:hAnsi="Times New Roman" w:cs="Times New Roman"/>
          <w:sz w:val="24"/>
          <w:szCs w:val="24"/>
        </w:rPr>
      </w:pPr>
      <w:r w:rsidRPr="006A717A">
        <w:rPr>
          <w:rFonts w:ascii="Times New Roman" w:hAnsi="Times New Roman" w:cs="Times New Roman"/>
          <w:sz w:val="24"/>
          <w:szCs w:val="24"/>
        </w:rPr>
        <w:t>Задание 3</w:t>
      </w:r>
      <w:r>
        <w:rPr>
          <w:rFonts w:ascii="Times New Roman" w:hAnsi="Times New Roman" w:cs="Times New Roman"/>
          <w:sz w:val="24"/>
          <w:szCs w:val="24"/>
        </w:rPr>
        <w:t>3 (Численность, естественное движение населения России) – 14,3 %</w:t>
      </w:r>
    </w:p>
    <w:p w:rsidR="00D646FA" w:rsidRDefault="00D646FA" w:rsidP="00D646FA">
      <w:pPr>
        <w:ind w:left="-142"/>
        <w:contextualSpacing/>
        <w:jc w:val="both"/>
        <w:rPr>
          <w:rFonts w:ascii="Times New Roman" w:hAnsi="Times New Roman" w:cs="Times New Roman"/>
          <w:sz w:val="24"/>
          <w:szCs w:val="24"/>
        </w:rPr>
      </w:pPr>
      <w:r w:rsidRPr="006A717A">
        <w:rPr>
          <w:rFonts w:ascii="Times New Roman" w:hAnsi="Times New Roman" w:cs="Times New Roman"/>
          <w:sz w:val="24"/>
          <w:szCs w:val="24"/>
        </w:rPr>
        <w:t>Задание 3</w:t>
      </w:r>
      <w:r>
        <w:rPr>
          <w:rFonts w:ascii="Times New Roman" w:hAnsi="Times New Roman" w:cs="Times New Roman"/>
          <w:sz w:val="24"/>
          <w:szCs w:val="24"/>
        </w:rPr>
        <w:t>4 (Направление и типы миграции) – 14,3 %</w:t>
      </w:r>
    </w:p>
    <w:p w:rsidR="00D646FA" w:rsidRDefault="00D646FA" w:rsidP="00D646FA">
      <w:pPr>
        <w:ind w:left="-142"/>
        <w:contextualSpacing/>
        <w:jc w:val="both"/>
        <w:rPr>
          <w:rFonts w:ascii="Times New Roman" w:hAnsi="Times New Roman" w:cs="Times New Roman"/>
          <w:sz w:val="24"/>
          <w:szCs w:val="24"/>
        </w:rPr>
      </w:pPr>
      <w:r w:rsidRPr="006A717A">
        <w:rPr>
          <w:rFonts w:ascii="Times New Roman" w:hAnsi="Times New Roman" w:cs="Times New Roman"/>
          <w:sz w:val="24"/>
          <w:szCs w:val="24"/>
        </w:rPr>
        <w:t>Задание 3</w:t>
      </w:r>
      <w:r>
        <w:rPr>
          <w:rFonts w:ascii="Times New Roman" w:hAnsi="Times New Roman" w:cs="Times New Roman"/>
          <w:sz w:val="24"/>
          <w:szCs w:val="24"/>
        </w:rPr>
        <w:t>2 по Республике Ингушетия показал результат выполнения 0 %.</w:t>
      </w:r>
    </w:p>
    <w:p w:rsidR="006A717A" w:rsidRDefault="006A717A" w:rsidP="006A717A">
      <w:pPr>
        <w:ind w:left="-426" w:firstLine="852"/>
        <w:contextualSpacing/>
        <w:jc w:val="both"/>
        <w:rPr>
          <w:rFonts w:ascii="Times New Roman" w:hAnsi="Times New Roman" w:cs="Times New Roman"/>
          <w:sz w:val="24"/>
          <w:szCs w:val="24"/>
        </w:rPr>
      </w:pPr>
      <w:r w:rsidRPr="006A717A">
        <w:rPr>
          <w:rFonts w:ascii="Times New Roman" w:hAnsi="Times New Roman" w:cs="Times New Roman"/>
          <w:sz w:val="24"/>
          <w:szCs w:val="24"/>
        </w:rPr>
        <w:t>В группе от минимального балла до 60 лучше всего справились с заданиями</w:t>
      </w:r>
      <w:r w:rsidR="001C0B5D">
        <w:rPr>
          <w:rFonts w:ascii="Times New Roman" w:hAnsi="Times New Roman" w:cs="Times New Roman"/>
          <w:sz w:val="24"/>
          <w:szCs w:val="24"/>
        </w:rPr>
        <w:t xml:space="preserve"> 3,4 8, 10, 15, </w:t>
      </w:r>
      <w:r w:rsidRPr="006A717A">
        <w:rPr>
          <w:rFonts w:ascii="Times New Roman" w:hAnsi="Times New Roman" w:cs="Times New Roman"/>
          <w:sz w:val="24"/>
          <w:szCs w:val="24"/>
        </w:rPr>
        <w:t xml:space="preserve">17, </w:t>
      </w:r>
      <w:r w:rsidR="001C0B5D">
        <w:rPr>
          <w:rFonts w:ascii="Times New Roman" w:hAnsi="Times New Roman" w:cs="Times New Roman"/>
          <w:sz w:val="24"/>
          <w:szCs w:val="24"/>
        </w:rPr>
        <w:t>18, 24.</w:t>
      </w:r>
      <w:r w:rsidRPr="006A717A">
        <w:rPr>
          <w:rFonts w:ascii="Times New Roman" w:hAnsi="Times New Roman" w:cs="Times New Roman"/>
          <w:sz w:val="24"/>
          <w:szCs w:val="24"/>
        </w:rPr>
        <w:t xml:space="preserve"> </w:t>
      </w:r>
      <w:r w:rsidR="00AA6599">
        <w:rPr>
          <w:rFonts w:ascii="Times New Roman" w:hAnsi="Times New Roman" w:cs="Times New Roman"/>
          <w:sz w:val="24"/>
          <w:szCs w:val="24"/>
        </w:rPr>
        <w:t xml:space="preserve">Хуже справились в этой группе </w:t>
      </w:r>
      <w:r w:rsidR="00125959">
        <w:rPr>
          <w:rFonts w:ascii="Times New Roman" w:hAnsi="Times New Roman" w:cs="Times New Roman"/>
          <w:sz w:val="24"/>
          <w:szCs w:val="24"/>
        </w:rPr>
        <w:t xml:space="preserve">с заданием </w:t>
      </w:r>
      <w:r w:rsidR="002D7CAA">
        <w:rPr>
          <w:rFonts w:ascii="Times New Roman" w:hAnsi="Times New Roman" w:cs="Times New Roman"/>
          <w:sz w:val="24"/>
          <w:szCs w:val="24"/>
        </w:rPr>
        <w:t>5, 21, 25, 27</w:t>
      </w:r>
      <w:r w:rsidR="00125959">
        <w:rPr>
          <w:rFonts w:ascii="Times New Roman" w:hAnsi="Times New Roman" w:cs="Times New Roman"/>
          <w:sz w:val="24"/>
          <w:szCs w:val="24"/>
        </w:rPr>
        <w:t xml:space="preserve">, </w:t>
      </w:r>
      <w:r w:rsidR="002D7CAA">
        <w:rPr>
          <w:rFonts w:ascii="Times New Roman" w:hAnsi="Times New Roman" w:cs="Times New Roman"/>
          <w:sz w:val="24"/>
          <w:szCs w:val="24"/>
        </w:rPr>
        <w:t xml:space="preserve">29, </w:t>
      </w:r>
      <w:r w:rsidR="00125959">
        <w:rPr>
          <w:rFonts w:ascii="Times New Roman" w:hAnsi="Times New Roman" w:cs="Times New Roman"/>
          <w:sz w:val="24"/>
          <w:szCs w:val="24"/>
        </w:rPr>
        <w:t xml:space="preserve">30, </w:t>
      </w:r>
      <w:r w:rsidR="002D7CAA">
        <w:rPr>
          <w:rFonts w:ascii="Times New Roman" w:hAnsi="Times New Roman" w:cs="Times New Roman"/>
          <w:sz w:val="24"/>
          <w:szCs w:val="24"/>
        </w:rPr>
        <w:t>31,</w:t>
      </w:r>
      <w:r w:rsidR="00125959">
        <w:rPr>
          <w:rFonts w:ascii="Times New Roman" w:hAnsi="Times New Roman" w:cs="Times New Roman"/>
          <w:sz w:val="24"/>
          <w:szCs w:val="24"/>
        </w:rPr>
        <w:t>32, 33, 34.</w:t>
      </w:r>
    </w:p>
    <w:p w:rsidR="006A717A" w:rsidRDefault="006A717A" w:rsidP="006A717A">
      <w:pPr>
        <w:ind w:left="-426" w:firstLine="852"/>
        <w:contextualSpacing/>
        <w:jc w:val="both"/>
        <w:rPr>
          <w:rFonts w:ascii="Times New Roman" w:hAnsi="Times New Roman" w:cs="Times New Roman"/>
          <w:sz w:val="24"/>
          <w:szCs w:val="24"/>
        </w:rPr>
      </w:pPr>
      <w:r w:rsidRPr="006A717A">
        <w:rPr>
          <w:rFonts w:ascii="Times New Roman" w:hAnsi="Times New Roman" w:cs="Times New Roman"/>
          <w:sz w:val="24"/>
          <w:szCs w:val="24"/>
        </w:rPr>
        <w:t xml:space="preserve">Типичные ошибки в этих заданиях сводятся к тому, что выпускники не могут правильно выстроить цепочки причинно-следственных связей географических процессов и явлений. </w:t>
      </w:r>
    </w:p>
    <w:p w:rsidR="00E538B9" w:rsidRDefault="00E538B9" w:rsidP="006A717A">
      <w:pPr>
        <w:ind w:left="-426" w:firstLine="852"/>
        <w:contextualSpacing/>
        <w:jc w:val="both"/>
        <w:rPr>
          <w:rFonts w:ascii="Times New Roman" w:hAnsi="Times New Roman" w:cs="Times New Roman"/>
          <w:sz w:val="24"/>
          <w:szCs w:val="24"/>
        </w:rPr>
      </w:pPr>
    </w:p>
    <w:p w:rsidR="006A717A" w:rsidRPr="006A717A" w:rsidRDefault="00523DCA" w:rsidP="0093238A">
      <w:pPr>
        <w:ind w:left="-426" w:firstLine="852"/>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86400" cy="22098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A717A" w:rsidRPr="006A717A" w:rsidRDefault="006A717A" w:rsidP="0093238A">
      <w:pPr>
        <w:ind w:left="-426" w:firstLine="852"/>
        <w:contextualSpacing/>
        <w:jc w:val="both"/>
        <w:rPr>
          <w:rFonts w:ascii="Times New Roman" w:hAnsi="Times New Roman" w:cs="Times New Roman"/>
          <w:b/>
          <w:i/>
          <w:iCs/>
          <w:sz w:val="24"/>
          <w:szCs w:val="24"/>
        </w:rPr>
      </w:pPr>
    </w:p>
    <w:p w:rsidR="00D81720" w:rsidRDefault="00D81720" w:rsidP="0093238A">
      <w:pPr>
        <w:ind w:left="-426" w:firstLine="852"/>
        <w:contextualSpacing/>
        <w:jc w:val="both"/>
        <w:rPr>
          <w:b/>
          <w:i/>
          <w:iCs/>
        </w:rPr>
      </w:pPr>
    </w:p>
    <w:p w:rsidR="00D81720" w:rsidRPr="00D81720" w:rsidRDefault="00D81720" w:rsidP="00D81720">
      <w:pPr>
        <w:spacing w:after="0"/>
        <w:ind w:left="-567"/>
        <w:jc w:val="both"/>
        <w:rPr>
          <w:rFonts w:ascii="Times New Roman" w:eastAsia="Times New Roman" w:hAnsi="Times New Roman" w:cs="Times New Roman"/>
          <w:color w:val="000000"/>
          <w:sz w:val="24"/>
          <w:szCs w:val="24"/>
          <w:lang w:eastAsia="ru-RU"/>
        </w:rPr>
      </w:pPr>
      <w:r w:rsidRPr="00D81720">
        <w:rPr>
          <w:rFonts w:ascii="Times New Roman" w:eastAsia="Times New Roman" w:hAnsi="Times New Roman" w:cs="Times New Roman"/>
          <w:color w:val="000000"/>
          <w:sz w:val="24"/>
          <w:szCs w:val="24"/>
          <w:lang w:eastAsia="ru-RU"/>
        </w:rPr>
        <w:t xml:space="preserve">         С заданиями базового уровня сложности выпускники справились хорошо, процент выполнения не ниже (Диаграмма 2), что свидетельствует об освоении на базовом уровне большинства требований образовательного стандарта к уровню подготовки выпускников.</w:t>
      </w:r>
    </w:p>
    <w:p w:rsidR="00D81720" w:rsidRPr="00D81720" w:rsidRDefault="00D81720" w:rsidP="00D81720">
      <w:pPr>
        <w:spacing w:after="0"/>
        <w:ind w:left="-567"/>
        <w:jc w:val="both"/>
        <w:rPr>
          <w:rFonts w:ascii="Times New Roman" w:eastAsia="Times New Roman" w:hAnsi="Times New Roman" w:cs="Times New Roman"/>
          <w:color w:val="000000"/>
          <w:sz w:val="24"/>
          <w:szCs w:val="24"/>
          <w:lang w:eastAsia="ru-RU"/>
        </w:rPr>
      </w:pPr>
      <w:r w:rsidRPr="00D81720">
        <w:rPr>
          <w:rFonts w:ascii="Times New Roman" w:eastAsia="Times New Roman" w:hAnsi="Times New Roman" w:cs="Times New Roman"/>
          <w:color w:val="000000"/>
          <w:sz w:val="24"/>
          <w:szCs w:val="24"/>
          <w:lang w:eastAsia="ru-RU"/>
        </w:rPr>
        <w:t xml:space="preserve">         Самые сложные задания с кратким ответом № 4, 11 и 14</w:t>
      </w:r>
      <w:r>
        <w:rPr>
          <w:rFonts w:ascii="Times New Roman" w:eastAsia="Times New Roman" w:hAnsi="Times New Roman" w:cs="Times New Roman"/>
          <w:color w:val="000000"/>
          <w:sz w:val="24"/>
          <w:szCs w:val="24"/>
          <w:lang w:eastAsia="ru-RU"/>
        </w:rPr>
        <w:t>.</w:t>
      </w:r>
      <w:r w:rsidRPr="00D81720">
        <w:rPr>
          <w:rFonts w:ascii="Times New Roman" w:eastAsia="Times New Roman" w:hAnsi="Times New Roman" w:cs="Times New Roman"/>
          <w:color w:val="000000"/>
          <w:sz w:val="24"/>
          <w:szCs w:val="24"/>
          <w:lang w:eastAsia="ru-RU"/>
        </w:rPr>
        <w:t xml:space="preserve"> В этих заданиях проверялось умение</w:t>
      </w:r>
      <w:r w:rsidR="002327A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D81720">
        <w:rPr>
          <w:rFonts w:ascii="Times New Roman" w:eastAsia="Times New Roman" w:hAnsi="Times New Roman" w:cs="Times New Roman"/>
          <w:color w:val="000000"/>
          <w:sz w:val="24"/>
          <w:szCs w:val="24"/>
          <w:lang w:eastAsia="ru-RU"/>
        </w:rPr>
        <w:t>Выпускников вычитывать предложенный текст, с пропущенными словами (словосочетаниями) и умение выбрать из предлагаемого списка слова (словосочетания),</w:t>
      </w:r>
      <w:r>
        <w:rPr>
          <w:rFonts w:ascii="Times New Roman" w:eastAsia="Times New Roman" w:hAnsi="Times New Roman" w:cs="Times New Roman"/>
          <w:color w:val="000000"/>
          <w:sz w:val="24"/>
          <w:szCs w:val="24"/>
          <w:lang w:eastAsia="ru-RU"/>
        </w:rPr>
        <w:t xml:space="preserve"> </w:t>
      </w:r>
      <w:r w:rsidRPr="00D81720">
        <w:rPr>
          <w:rFonts w:ascii="Times New Roman" w:eastAsia="Times New Roman" w:hAnsi="Times New Roman" w:cs="Times New Roman"/>
          <w:color w:val="000000"/>
          <w:sz w:val="24"/>
          <w:szCs w:val="24"/>
          <w:lang w:eastAsia="ru-RU"/>
        </w:rPr>
        <w:t>которые необходимо вставить на места пропусков.</w:t>
      </w:r>
    </w:p>
    <w:p w:rsidR="0093238A" w:rsidRPr="00D81720" w:rsidRDefault="00DC077C" w:rsidP="00D81720">
      <w:pPr>
        <w:ind w:left="-426" w:firstLine="852"/>
        <w:contextualSpacing/>
        <w:jc w:val="both"/>
        <w:rPr>
          <w:b/>
          <w:i/>
          <w:iCs/>
          <w:sz w:val="24"/>
          <w:szCs w:val="24"/>
        </w:rPr>
      </w:pPr>
      <w:r>
        <w:rPr>
          <w:b/>
          <w:i/>
          <w:iCs/>
          <w:noProof/>
          <w:sz w:val="24"/>
          <w:szCs w:val="24"/>
          <w:lang w:eastAsia="ru-RU"/>
        </w:rPr>
        <w:drawing>
          <wp:inline distT="0" distB="0" distL="0" distR="0">
            <wp:extent cx="5661061" cy="3200400"/>
            <wp:effectExtent l="0" t="0" r="1587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C077C" w:rsidRDefault="00DC077C" w:rsidP="00DC077C">
      <w:pPr>
        <w:ind w:left="-426" w:firstLine="852"/>
        <w:contextualSpacing/>
        <w:jc w:val="both"/>
        <w:rPr>
          <w:rFonts w:ascii="Times New Roman" w:hAnsi="Times New Roman" w:cs="Times New Roman"/>
          <w:sz w:val="24"/>
          <w:szCs w:val="24"/>
        </w:rPr>
      </w:pPr>
    </w:p>
    <w:p w:rsidR="0093238A" w:rsidRDefault="00DC077C" w:rsidP="00DC077C">
      <w:pPr>
        <w:ind w:left="-426" w:firstLine="852"/>
        <w:contextualSpacing/>
        <w:jc w:val="both"/>
        <w:rPr>
          <w:rFonts w:ascii="Times New Roman" w:hAnsi="Times New Roman" w:cs="Times New Roman"/>
          <w:sz w:val="24"/>
          <w:szCs w:val="24"/>
        </w:rPr>
      </w:pPr>
      <w:r w:rsidRPr="00DC077C">
        <w:rPr>
          <w:rFonts w:ascii="Times New Roman" w:hAnsi="Times New Roman" w:cs="Times New Roman"/>
          <w:sz w:val="24"/>
          <w:szCs w:val="24"/>
        </w:rPr>
        <w:t>Большинством выпускников при выполнении заданий повышенного уровня сложности усвоены умения определять различия во времени и умения определять направления и типы миграции (задани</w:t>
      </w:r>
      <w:r>
        <w:rPr>
          <w:rFonts w:ascii="Times New Roman" w:hAnsi="Times New Roman" w:cs="Times New Roman"/>
          <w:sz w:val="24"/>
          <w:szCs w:val="24"/>
        </w:rPr>
        <w:t>е</w:t>
      </w:r>
      <w:r w:rsidRPr="00DC077C">
        <w:rPr>
          <w:rFonts w:ascii="Times New Roman" w:hAnsi="Times New Roman" w:cs="Times New Roman"/>
          <w:sz w:val="24"/>
          <w:szCs w:val="24"/>
        </w:rPr>
        <w:t xml:space="preserve"> № 20). Самыми сложными оказались задания с выбором нескольких правильных ответов из предложенного списка повышенного уровня сложности № 13 и </w:t>
      </w:r>
      <w:r>
        <w:rPr>
          <w:rFonts w:ascii="Times New Roman" w:hAnsi="Times New Roman" w:cs="Times New Roman"/>
          <w:sz w:val="24"/>
          <w:szCs w:val="24"/>
        </w:rPr>
        <w:t>21</w:t>
      </w:r>
      <w:r w:rsidRPr="00DC077C">
        <w:rPr>
          <w:rFonts w:ascii="Times New Roman" w:hAnsi="Times New Roman" w:cs="Times New Roman"/>
          <w:sz w:val="24"/>
          <w:szCs w:val="24"/>
        </w:rPr>
        <w:t>. Традиционно трудным является задание высокого уровня сложности № 25 по определению региона России</w:t>
      </w:r>
      <w:r w:rsidR="00EF48C3">
        <w:rPr>
          <w:rFonts w:ascii="Times New Roman" w:hAnsi="Times New Roman" w:cs="Times New Roman"/>
          <w:sz w:val="24"/>
          <w:szCs w:val="24"/>
        </w:rPr>
        <w:t>.</w:t>
      </w:r>
    </w:p>
    <w:p w:rsidR="00EF48C3" w:rsidRDefault="00EF48C3" w:rsidP="00DC077C">
      <w:pPr>
        <w:ind w:left="-426" w:firstLine="852"/>
        <w:contextualSpacing/>
        <w:jc w:val="both"/>
        <w:rPr>
          <w:rFonts w:ascii="Times New Roman" w:hAnsi="Times New Roman" w:cs="Times New Roman"/>
          <w:sz w:val="24"/>
          <w:szCs w:val="24"/>
        </w:rPr>
      </w:pPr>
    </w:p>
    <w:p w:rsidR="00EF48C3" w:rsidRDefault="00EF48C3" w:rsidP="00DC077C">
      <w:pPr>
        <w:ind w:left="-426" w:firstLine="852"/>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86400" cy="2085654"/>
            <wp:effectExtent l="0" t="0" r="0" b="1016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072F3" w:rsidRDefault="006072F3" w:rsidP="006072F3">
      <w:pPr>
        <w:ind w:left="-426" w:firstLine="852"/>
        <w:contextualSpacing/>
        <w:jc w:val="both"/>
        <w:rPr>
          <w:rFonts w:ascii="Times New Roman" w:hAnsi="Times New Roman" w:cs="Times New Roman"/>
          <w:sz w:val="24"/>
          <w:szCs w:val="24"/>
        </w:rPr>
      </w:pPr>
    </w:p>
    <w:p w:rsidR="00EF48C3" w:rsidRDefault="006072F3" w:rsidP="006072F3">
      <w:pPr>
        <w:ind w:left="-426" w:firstLine="852"/>
        <w:contextualSpacing/>
        <w:jc w:val="both"/>
        <w:rPr>
          <w:rFonts w:ascii="Times New Roman" w:hAnsi="Times New Roman" w:cs="Times New Roman"/>
          <w:sz w:val="24"/>
          <w:szCs w:val="24"/>
        </w:rPr>
      </w:pPr>
      <w:r w:rsidRPr="006072F3">
        <w:rPr>
          <w:rFonts w:ascii="Times New Roman" w:hAnsi="Times New Roman" w:cs="Times New Roman"/>
          <w:sz w:val="24"/>
          <w:szCs w:val="24"/>
        </w:rPr>
        <w:t xml:space="preserve">Большинством выпускников при выполнении заданий высокого уровня сложности </w:t>
      </w:r>
      <w:r>
        <w:rPr>
          <w:rFonts w:ascii="Times New Roman" w:hAnsi="Times New Roman" w:cs="Times New Roman"/>
          <w:sz w:val="24"/>
          <w:szCs w:val="24"/>
        </w:rPr>
        <w:t xml:space="preserve">плохо </w:t>
      </w:r>
      <w:r w:rsidRPr="006072F3">
        <w:rPr>
          <w:rFonts w:ascii="Times New Roman" w:hAnsi="Times New Roman" w:cs="Times New Roman"/>
          <w:sz w:val="24"/>
          <w:szCs w:val="24"/>
        </w:rPr>
        <w:t>освоены умения находить и анализировать информацию, необходимую для изучения географических объектов и их обеспеченности человеческими ресурсами</w:t>
      </w:r>
      <w:r>
        <w:rPr>
          <w:rFonts w:ascii="Times New Roman" w:hAnsi="Times New Roman" w:cs="Times New Roman"/>
          <w:sz w:val="24"/>
          <w:szCs w:val="24"/>
        </w:rPr>
        <w:t xml:space="preserve">. </w:t>
      </w:r>
      <w:r w:rsidRPr="006072F3">
        <w:rPr>
          <w:rFonts w:ascii="Times New Roman" w:hAnsi="Times New Roman" w:cs="Times New Roman"/>
          <w:sz w:val="24"/>
          <w:szCs w:val="24"/>
        </w:rPr>
        <w:t>Практически во всех заданиях 2 части проверялись умения использовать приобретенные знания и умения в практической деятельности и повседневной жизни</w:t>
      </w:r>
      <w:r>
        <w:rPr>
          <w:rFonts w:ascii="Times New Roman" w:hAnsi="Times New Roman" w:cs="Times New Roman"/>
          <w:sz w:val="24"/>
          <w:szCs w:val="24"/>
        </w:rPr>
        <w:t>, которые были плохо усвоены выпускниками.</w:t>
      </w:r>
    </w:p>
    <w:p w:rsidR="00E5476C" w:rsidRDefault="00E5476C" w:rsidP="00B2238A">
      <w:pPr>
        <w:ind w:left="-426" w:firstLine="852"/>
        <w:contextualSpacing/>
        <w:jc w:val="both"/>
        <w:rPr>
          <w:rFonts w:ascii="Times New Roman" w:hAnsi="Times New Roman" w:cs="Times New Roman"/>
          <w:b/>
          <w:sz w:val="24"/>
          <w:szCs w:val="24"/>
        </w:rPr>
      </w:pPr>
    </w:p>
    <w:p w:rsidR="00B2238A" w:rsidRDefault="00BE51D4" w:rsidP="00E5476C">
      <w:pPr>
        <w:ind w:left="-426" w:firstLine="852"/>
        <w:contextualSpacing/>
        <w:jc w:val="center"/>
        <w:rPr>
          <w:rFonts w:ascii="Times New Roman" w:hAnsi="Times New Roman" w:cs="Times New Roman"/>
          <w:sz w:val="24"/>
          <w:szCs w:val="24"/>
        </w:rPr>
      </w:pPr>
      <w:r>
        <w:rPr>
          <w:rFonts w:ascii="Times New Roman" w:hAnsi="Times New Roman" w:cs="Times New Roman"/>
          <w:b/>
          <w:sz w:val="24"/>
          <w:szCs w:val="24"/>
        </w:rPr>
        <w:t>3.2.3.</w:t>
      </w:r>
      <w:r w:rsidR="00B2238A" w:rsidRPr="00B2238A">
        <w:rPr>
          <w:rFonts w:ascii="Times New Roman" w:hAnsi="Times New Roman" w:cs="Times New Roman"/>
          <w:b/>
          <w:sz w:val="24"/>
          <w:szCs w:val="24"/>
        </w:rPr>
        <w:t>ВЫВОДЫ об итогах анализа выполнения заданий, групп заданий</w:t>
      </w:r>
      <w:r w:rsidR="00B2238A">
        <w:rPr>
          <w:rFonts w:ascii="Times New Roman" w:hAnsi="Times New Roman" w:cs="Times New Roman"/>
          <w:sz w:val="24"/>
          <w:szCs w:val="24"/>
        </w:rPr>
        <w:t>.</w:t>
      </w:r>
    </w:p>
    <w:p w:rsidR="00E5476C" w:rsidRDefault="00B2238A" w:rsidP="00B2238A">
      <w:pPr>
        <w:ind w:left="-426" w:firstLine="852"/>
        <w:contextualSpacing/>
        <w:jc w:val="both"/>
        <w:rPr>
          <w:rFonts w:ascii="Times New Roman" w:hAnsi="Times New Roman" w:cs="Times New Roman"/>
          <w:sz w:val="24"/>
          <w:szCs w:val="24"/>
        </w:rPr>
      </w:pPr>
      <w:r w:rsidRPr="00B2238A">
        <w:rPr>
          <w:rFonts w:ascii="Times New Roman" w:hAnsi="Times New Roman" w:cs="Times New Roman"/>
          <w:sz w:val="24"/>
          <w:szCs w:val="24"/>
        </w:rPr>
        <w:t xml:space="preserve"> Анализ выполнения заданий ЕГЭ по географии показал следующее. </w:t>
      </w:r>
    </w:p>
    <w:p w:rsidR="00D257FF" w:rsidRDefault="00B2238A" w:rsidP="00B2238A">
      <w:pPr>
        <w:ind w:left="-426" w:firstLine="852"/>
        <w:contextualSpacing/>
        <w:jc w:val="both"/>
        <w:rPr>
          <w:rFonts w:ascii="Times New Roman" w:hAnsi="Times New Roman" w:cs="Times New Roman"/>
          <w:sz w:val="24"/>
          <w:szCs w:val="24"/>
        </w:rPr>
      </w:pPr>
      <w:r w:rsidRPr="00B2238A">
        <w:rPr>
          <w:rFonts w:ascii="Times New Roman" w:hAnsi="Times New Roman" w:cs="Times New Roman"/>
          <w:sz w:val="24"/>
          <w:szCs w:val="24"/>
        </w:rPr>
        <w:t xml:space="preserve">Самыми сложными заданиями базового уровня сложности оказались задания с кратким ответом 4, 11 и 14. В этих заданиях проверялось умение выпускников вычитывать предложенный текст с пропущенными словами (словосочетаниями) и умение выбрать из предлагаемого списка слова (словосочетания), которые необходимо вставить на места пропусков. </w:t>
      </w:r>
    </w:p>
    <w:p w:rsidR="00D257FF" w:rsidRDefault="00B2238A" w:rsidP="00B2238A">
      <w:pPr>
        <w:ind w:left="-426" w:firstLine="852"/>
        <w:contextualSpacing/>
        <w:jc w:val="both"/>
        <w:rPr>
          <w:rFonts w:ascii="Times New Roman" w:hAnsi="Times New Roman" w:cs="Times New Roman"/>
          <w:sz w:val="24"/>
          <w:szCs w:val="24"/>
        </w:rPr>
      </w:pPr>
      <w:r w:rsidRPr="00B2238A">
        <w:rPr>
          <w:rFonts w:ascii="Times New Roman" w:hAnsi="Times New Roman" w:cs="Times New Roman"/>
          <w:sz w:val="24"/>
          <w:szCs w:val="24"/>
        </w:rPr>
        <w:t xml:space="preserve">Из заданий повышенного уровня сложности наибольшие затруднения вызвали задания 13 и 19. В этих заданиях проверялись знания и понимание географических особенностей основных отраслей хозяйства России, специализация стран в системе международного географического разделения труда. В заданиях такого типа необходимо продемонстрировать знания о наиболее характерных особенностях стран мира. Некоторые крупные страны мира изучается в 10 классе, однако, как показывает настоящий анализ, знаний, полученных при изучении этих стран на уроках географии оказывается недостаточно. Поэтому для успешного выполнения этих заданий учащимся рекомендуется выходить за рамки учебника по географии, расширять свой географический кругозор. </w:t>
      </w:r>
    </w:p>
    <w:p w:rsidR="00D257FF" w:rsidRDefault="00B2238A" w:rsidP="00B2238A">
      <w:pPr>
        <w:ind w:left="-426" w:firstLine="852"/>
        <w:contextualSpacing/>
        <w:jc w:val="both"/>
        <w:rPr>
          <w:rFonts w:ascii="Times New Roman" w:hAnsi="Times New Roman" w:cs="Times New Roman"/>
          <w:sz w:val="24"/>
          <w:szCs w:val="24"/>
        </w:rPr>
      </w:pPr>
      <w:r w:rsidRPr="00B2238A">
        <w:rPr>
          <w:rFonts w:ascii="Times New Roman" w:hAnsi="Times New Roman" w:cs="Times New Roman"/>
          <w:sz w:val="24"/>
          <w:szCs w:val="24"/>
        </w:rPr>
        <w:t xml:space="preserve">Некоторые задания, например, 30 и 32, проверяющие знания о форме, размерах и движении Земли, традиционно являются для учащихся непростыми. Тема эта для выпускников оказывается зачастую сложной, поскольку она изучалась в начальном курсе географии в 6 классе. Из заданий с развернутым ответом наибольшие трудности вызвали задания 29 и 30. Для успешного их выполнения необходимо научиться выстраивать цепочки причинноследственных связей, уметь объяснять природные и социально-экономические процессы и явления. Чтобы этому научиться, необходимо учащимся постоянно расширять географический кругозор, неустанно получать новые знания, совершенствовать навыки работы с </w:t>
      </w:r>
      <w:r w:rsidRPr="00D257FF">
        <w:rPr>
          <w:rFonts w:ascii="Times New Roman" w:hAnsi="Times New Roman" w:cs="Times New Roman"/>
          <w:sz w:val="24"/>
          <w:szCs w:val="24"/>
        </w:rPr>
        <w:t>разнообразными источниками географической информации.</w:t>
      </w:r>
    </w:p>
    <w:p w:rsidR="00B2238A" w:rsidRPr="00B2238A" w:rsidRDefault="00B2238A" w:rsidP="00B2238A">
      <w:pPr>
        <w:ind w:left="-426" w:firstLine="852"/>
        <w:contextualSpacing/>
        <w:jc w:val="both"/>
        <w:rPr>
          <w:rFonts w:ascii="Times New Roman" w:hAnsi="Times New Roman" w:cs="Times New Roman"/>
          <w:sz w:val="24"/>
          <w:szCs w:val="24"/>
        </w:rPr>
      </w:pPr>
      <w:r w:rsidRPr="00D257FF">
        <w:rPr>
          <w:rFonts w:ascii="Times New Roman" w:hAnsi="Times New Roman" w:cs="Times New Roman"/>
          <w:sz w:val="24"/>
          <w:szCs w:val="24"/>
        </w:rPr>
        <w:t xml:space="preserve"> Те задания с развернутым ответом, с которыми выпускники наиболее хорошо справились, являются давно привычными по своему виду и формулировкам. Построение</w:t>
      </w:r>
      <w:r w:rsidR="00D257FF" w:rsidRPr="00D257FF">
        <w:rPr>
          <w:rFonts w:ascii="Times New Roman" w:hAnsi="Times New Roman" w:cs="Times New Roman"/>
          <w:sz w:val="24"/>
          <w:szCs w:val="24"/>
        </w:rPr>
        <w:t xml:space="preserve"> профиля рельефа повторяется из года в год, начиная с 2006 г. Задания 31, 33 и 34 являются типовыми, причем последнее из них предполагает наличие решения задачи в два действия без каких бы то ни было объяснений и относится к заданиям высокого уровня сложности. На наш взгляд, ошибки в таких заданиях зачастую математические, а не географические. Более того, привыкание учащихся к типовым заданиям, которые не меняют формулировки по нескольку лет, не способствует повышению качества географического образования</w:t>
      </w:r>
    </w:p>
    <w:p w:rsidR="0001724D" w:rsidRDefault="00D257FF" w:rsidP="006072F3">
      <w:pPr>
        <w:ind w:left="-426" w:firstLine="852"/>
        <w:contextualSpacing/>
        <w:jc w:val="both"/>
        <w:rPr>
          <w:rFonts w:ascii="Times New Roman" w:hAnsi="Times New Roman" w:cs="Times New Roman"/>
          <w:sz w:val="24"/>
          <w:szCs w:val="24"/>
        </w:rPr>
      </w:pPr>
      <w:r w:rsidRPr="00D257FF">
        <w:rPr>
          <w:rFonts w:ascii="Times New Roman" w:hAnsi="Times New Roman" w:cs="Times New Roman"/>
          <w:sz w:val="24"/>
          <w:szCs w:val="24"/>
        </w:rPr>
        <w:t xml:space="preserve">Для группы участников, не достигших минимального балла, не были выполнены задания второй части высокого уровня сложности 30, 31, 32 и 34, а также задание повышенного уровня сложности 23, где проверялось знание и понимание этапов геологической истории земной коры и геологическая хронология. Можно отметить, что для всех групп были самыми сложными заданиями 19 (страны экспортеры основных видов продукции), 13 (география основных отраслей промышленности России), 25 (определение региона России), 30 (Земля планета солнечной системы). </w:t>
      </w:r>
    </w:p>
    <w:p w:rsidR="0001724D" w:rsidRDefault="00D257FF" w:rsidP="006072F3">
      <w:pPr>
        <w:ind w:left="-426" w:firstLine="852"/>
        <w:contextualSpacing/>
        <w:jc w:val="both"/>
        <w:rPr>
          <w:rFonts w:ascii="Times New Roman" w:hAnsi="Times New Roman" w:cs="Times New Roman"/>
          <w:sz w:val="24"/>
          <w:szCs w:val="24"/>
        </w:rPr>
      </w:pPr>
      <w:r w:rsidRPr="00D257FF">
        <w:rPr>
          <w:rFonts w:ascii="Times New Roman" w:hAnsi="Times New Roman" w:cs="Times New Roman"/>
          <w:sz w:val="24"/>
          <w:szCs w:val="24"/>
        </w:rPr>
        <w:t xml:space="preserve">В целом можно считать </w:t>
      </w:r>
      <w:r w:rsidR="0001724D">
        <w:rPr>
          <w:rFonts w:ascii="Times New Roman" w:hAnsi="Times New Roman" w:cs="Times New Roman"/>
          <w:sz w:val="24"/>
          <w:szCs w:val="24"/>
        </w:rPr>
        <w:t>удовлетворительным</w:t>
      </w:r>
      <w:r w:rsidRPr="00D257FF">
        <w:rPr>
          <w:rFonts w:ascii="Times New Roman" w:hAnsi="Times New Roman" w:cs="Times New Roman"/>
          <w:sz w:val="24"/>
          <w:szCs w:val="24"/>
        </w:rPr>
        <w:t xml:space="preserve"> усвоение учащимися всех элементов содержания школьного курса географии. Чтобы повысить качество ответов на задания, вызвавшие наибольшие затруднения, учащимся рекомендуется постоянно расширять свой географический кругозор, выходить за пределы школьной программы, больше читать географической литературы, участвовать в олимпиадах по географии и интеллектуальных географических конкурсах. </w:t>
      </w:r>
    </w:p>
    <w:p w:rsidR="0001724D" w:rsidRDefault="00D257FF" w:rsidP="006072F3">
      <w:pPr>
        <w:ind w:left="-426" w:firstLine="852"/>
        <w:contextualSpacing/>
        <w:jc w:val="both"/>
        <w:rPr>
          <w:rFonts w:ascii="Times New Roman" w:hAnsi="Times New Roman" w:cs="Times New Roman"/>
          <w:sz w:val="24"/>
          <w:szCs w:val="24"/>
        </w:rPr>
      </w:pPr>
      <w:r w:rsidRPr="00D257FF">
        <w:rPr>
          <w:rFonts w:ascii="Times New Roman" w:hAnsi="Times New Roman" w:cs="Times New Roman"/>
          <w:sz w:val="24"/>
          <w:szCs w:val="24"/>
        </w:rPr>
        <w:t xml:space="preserve">Предложения по направлениям совершенствования организации образовательного процесса по географии: необходимо увеличить объем часов на изучение предмета как минимум в 6-7 классах, когда закладывается фундамент географических знаний школьников. </w:t>
      </w:r>
    </w:p>
    <w:p w:rsidR="0001724D" w:rsidRDefault="00D257FF" w:rsidP="006072F3">
      <w:pPr>
        <w:ind w:left="-426" w:firstLine="852"/>
        <w:contextualSpacing/>
        <w:jc w:val="both"/>
        <w:rPr>
          <w:rFonts w:ascii="Times New Roman" w:hAnsi="Times New Roman" w:cs="Times New Roman"/>
          <w:sz w:val="24"/>
          <w:szCs w:val="24"/>
        </w:rPr>
      </w:pPr>
      <w:r w:rsidRPr="00D257FF">
        <w:rPr>
          <w:rFonts w:ascii="Times New Roman" w:hAnsi="Times New Roman" w:cs="Times New Roman"/>
          <w:sz w:val="24"/>
          <w:szCs w:val="24"/>
        </w:rPr>
        <w:t>Мы полагаем, что одного урока в неделю явно недостаточно для глубокого освоения школьного курса географии, отвечающего современным потребностям в формировании пространственного (географического) мышления.</w:t>
      </w:r>
    </w:p>
    <w:p w:rsidR="00B2238A" w:rsidRPr="00D257FF" w:rsidRDefault="00D257FF" w:rsidP="006072F3">
      <w:pPr>
        <w:ind w:left="-426" w:firstLine="852"/>
        <w:contextualSpacing/>
        <w:jc w:val="both"/>
        <w:rPr>
          <w:rFonts w:ascii="Times New Roman" w:hAnsi="Times New Roman" w:cs="Times New Roman"/>
          <w:i/>
          <w:iCs/>
          <w:sz w:val="24"/>
          <w:szCs w:val="24"/>
        </w:rPr>
      </w:pPr>
      <w:r w:rsidRPr="00D257FF">
        <w:rPr>
          <w:rFonts w:ascii="Times New Roman" w:hAnsi="Times New Roman" w:cs="Times New Roman"/>
          <w:sz w:val="24"/>
          <w:szCs w:val="24"/>
        </w:rPr>
        <w:t xml:space="preserve"> Мероприятия, внесенные в дорожную карту (курсы повышения квалификации для учителей, учащиеся которых показали низкие результаты) считаем эффективными. Это же относится и к краевым семинарам, посвященным результатам ЕГЭ, типичным ошибкам и методике проведения уроков; вебинарам, посвященным оценочным процедур</w:t>
      </w:r>
      <w:r w:rsidR="0001724D">
        <w:rPr>
          <w:rFonts w:ascii="Times New Roman" w:hAnsi="Times New Roman" w:cs="Times New Roman"/>
          <w:sz w:val="24"/>
          <w:szCs w:val="24"/>
        </w:rPr>
        <w:t xml:space="preserve">ам, решению проблемных заданий. </w:t>
      </w:r>
    </w:p>
    <w:p w:rsidR="0093238A" w:rsidRPr="00EF3C04" w:rsidRDefault="0093238A" w:rsidP="0093238A">
      <w:pPr>
        <w:spacing w:line="360" w:lineRule="auto"/>
        <w:ind w:left="-425"/>
        <w:jc w:val="both"/>
      </w:pPr>
    </w:p>
    <w:p w:rsidR="0093238A" w:rsidRDefault="0093238A" w:rsidP="0093238A">
      <w:pPr>
        <w:pStyle w:val="2"/>
        <w:jc w:val="center"/>
        <w:rPr>
          <w:rFonts w:ascii="Times New Roman" w:hAnsi="Times New Roman"/>
          <w:b/>
          <w:bCs/>
          <w:color w:val="auto"/>
          <w:sz w:val="28"/>
          <w:szCs w:val="28"/>
        </w:rPr>
      </w:pPr>
      <w:r w:rsidRPr="00FC6BBF">
        <w:rPr>
          <w:rFonts w:ascii="Times New Roman" w:hAnsi="Times New Roman"/>
          <w:b/>
          <w:bCs/>
          <w:color w:val="auto"/>
          <w:sz w:val="28"/>
          <w:szCs w:val="28"/>
        </w:rPr>
        <w:t>Раздел 4. РЕКОМЕНДАЦИИ</w:t>
      </w:r>
      <w:r w:rsidR="0001724D">
        <w:rPr>
          <w:rFonts w:ascii="Times New Roman" w:hAnsi="Times New Roman"/>
          <w:b/>
          <w:bCs/>
          <w:color w:val="auto"/>
          <w:sz w:val="28"/>
          <w:szCs w:val="28"/>
        </w:rPr>
        <w:t xml:space="preserve">  </w:t>
      </w:r>
      <w:r>
        <w:rPr>
          <w:rFonts w:ascii="Times New Roman" w:hAnsi="Times New Roman"/>
          <w:b/>
          <w:bCs/>
          <w:color w:val="auto"/>
          <w:sz w:val="28"/>
          <w:szCs w:val="28"/>
        </w:rPr>
        <w:t>ДЛЯ СИСТЕМЫ ОБРАЗОВАНИЯ СУБЪЕКТА РОССИЙСКОЙ ФЕДЕРАЦИИ</w:t>
      </w:r>
    </w:p>
    <w:p w:rsidR="00BE51D4" w:rsidRPr="00BE51D4" w:rsidRDefault="00BE51D4" w:rsidP="00BE51D4">
      <w:pPr>
        <w:rPr>
          <w:lang w:eastAsia="ru-RU"/>
        </w:rPr>
      </w:pPr>
    </w:p>
    <w:p w:rsidR="0093238A" w:rsidRPr="00BE51D4" w:rsidRDefault="00BE51D4" w:rsidP="0093238A">
      <w:pPr>
        <w:ind w:left="-426"/>
        <w:jc w:val="both"/>
        <w:rPr>
          <w:rFonts w:ascii="Times New Roman" w:hAnsi="Times New Roman" w:cs="Times New Roman"/>
          <w:b/>
          <w:sz w:val="24"/>
          <w:szCs w:val="24"/>
        </w:rPr>
      </w:pPr>
      <w:r>
        <w:rPr>
          <w:rFonts w:ascii="Times New Roman" w:hAnsi="Times New Roman" w:cs="Times New Roman"/>
          <w:b/>
          <w:sz w:val="24"/>
          <w:szCs w:val="24"/>
        </w:rPr>
        <w:t>4</w:t>
      </w:r>
      <w:r w:rsidRPr="00BE51D4">
        <w:rPr>
          <w:rFonts w:ascii="Times New Roman" w:hAnsi="Times New Roman" w:cs="Times New Roman"/>
          <w:b/>
          <w:sz w:val="24"/>
          <w:szCs w:val="24"/>
        </w:rPr>
        <w:t>.1.</w:t>
      </w:r>
      <w:r w:rsidRPr="00BE51D4">
        <w:rPr>
          <w:rFonts w:ascii="Times New Roman" w:hAnsi="Times New Roman" w:cs="Times New Roman"/>
          <w:b/>
          <w:sz w:val="24"/>
          <w:szCs w:val="24"/>
        </w:rPr>
        <w:tab/>
        <w:t>Рекомендации по совершенствованию организации и методики преподавания предмета на основе выявленных типичных затруднений и ошибок</w:t>
      </w:r>
    </w:p>
    <w:p w:rsidR="0001724D" w:rsidRDefault="0001724D" w:rsidP="0001724D">
      <w:pPr>
        <w:spacing w:after="0"/>
        <w:ind w:left="-426" w:firstLine="539"/>
        <w:jc w:val="both"/>
        <w:rPr>
          <w:rFonts w:ascii="Times New Roman" w:hAnsi="Times New Roman" w:cs="Times New Roman"/>
          <w:sz w:val="24"/>
          <w:szCs w:val="24"/>
        </w:rPr>
      </w:pPr>
      <w:r w:rsidRPr="0001724D">
        <w:rPr>
          <w:rFonts w:ascii="Times New Roman" w:hAnsi="Times New Roman" w:cs="Times New Roman"/>
          <w:sz w:val="24"/>
          <w:szCs w:val="24"/>
        </w:rPr>
        <w:t xml:space="preserve">На основании анализа результатов, выявленных недостатков подготовки выпускников предлагаются следующие меры по совершенствованию преподавания географии в школах региона. </w:t>
      </w:r>
    </w:p>
    <w:p w:rsidR="0001724D" w:rsidRDefault="0001724D" w:rsidP="0001724D">
      <w:pPr>
        <w:spacing w:after="0"/>
        <w:ind w:left="-426" w:firstLine="539"/>
        <w:jc w:val="both"/>
        <w:rPr>
          <w:rFonts w:ascii="Times New Roman" w:hAnsi="Times New Roman" w:cs="Times New Roman"/>
          <w:sz w:val="24"/>
          <w:szCs w:val="24"/>
        </w:rPr>
      </w:pPr>
      <w:r w:rsidRPr="0001724D">
        <w:rPr>
          <w:rFonts w:ascii="Times New Roman" w:hAnsi="Times New Roman" w:cs="Times New Roman"/>
          <w:sz w:val="24"/>
          <w:szCs w:val="24"/>
        </w:rPr>
        <w:t xml:space="preserve">1. Для повышения мотивации обучающихся к изучению географии считаем необходимым усилить связь содержания школьного географического образования с жизнью в нашей стране и мире, добиваться соответствия содержания образования современным достижениям в области географической науки. В частности, усилить внимание к дистанционным и геоинформационным технологиям, высокоточным пространственным исследованиям и их практическим приложениям в сфере географии. </w:t>
      </w:r>
    </w:p>
    <w:p w:rsidR="0001724D" w:rsidRDefault="0001724D" w:rsidP="0001724D">
      <w:pPr>
        <w:spacing w:after="0"/>
        <w:ind w:left="-426" w:firstLine="539"/>
        <w:jc w:val="both"/>
        <w:rPr>
          <w:rFonts w:ascii="Times New Roman" w:hAnsi="Times New Roman" w:cs="Times New Roman"/>
          <w:sz w:val="24"/>
          <w:szCs w:val="24"/>
        </w:rPr>
      </w:pPr>
      <w:r w:rsidRPr="0001724D">
        <w:rPr>
          <w:rFonts w:ascii="Times New Roman" w:hAnsi="Times New Roman" w:cs="Times New Roman"/>
          <w:sz w:val="24"/>
          <w:szCs w:val="24"/>
        </w:rPr>
        <w:t xml:space="preserve">2. На уроках следует уделять повышенное внимание не только знанию географической номенклатуры, но в большей мере – раскрытию причинно-следственных географических связей. Наряду с этим необходимо четко определять перечень понятий и терминов, подлежащих обязательному изучению и контролю. При работе с понятиями и терминами желательно использовать различные методические приемы смыслового чтения, а также проводить диктанты и устные опросы на проверку знаний терминов, составлять кроссворды и структурные схемы взаимосвязей понятий по отдельным темам. Процесс обучения должен быть нацелен не только на передачу на формирование умений, но и, самое главное, на усвоение теоретических и фундаментальных знаний в географии. </w:t>
      </w:r>
    </w:p>
    <w:p w:rsidR="0001724D" w:rsidRDefault="0001724D" w:rsidP="0001724D">
      <w:pPr>
        <w:spacing w:after="0"/>
        <w:ind w:left="-426" w:firstLine="539"/>
        <w:jc w:val="both"/>
        <w:rPr>
          <w:rFonts w:ascii="Times New Roman" w:hAnsi="Times New Roman" w:cs="Times New Roman"/>
          <w:sz w:val="24"/>
          <w:szCs w:val="24"/>
        </w:rPr>
      </w:pPr>
      <w:r w:rsidRPr="0001724D">
        <w:rPr>
          <w:rFonts w:ascii="Times New Roman" w:hAnsi="Times New Roman" w:cs="Times New Roman"/>
          <w:sz w:val="24"/>
          <w:szCs w:val="24"/>
        </w:rPr>
        <w:t xml:space="preserve">3. На уроках географии рекомендуется уделять внимание анализу географической и пространственной информации, представленную в невербальной форме (рисунки, схемы, карты). </w:t>
      </w:r>
    </w:p>
    <w:p w:rsidR="0001724D" w:rsidRDefault="0001724D" w:rsidP="0001724D">
      <w:pPr>
        <w:spacing w:after="0"/>
        <w:ind w:left="-426" w:firstLine="539"/>
        <w:jc w:val="both"/>
        <w:rPr>
          <w:rFonts w:ascii="Times New Roman" w:hAnsi="Times New Roman" w:cs="Times New Roman"/>
          <w:sz w:val="24"/>
          <w:szCs w:val="24"/>
        </w:rPr>
      </w:pPr>
      <w:r w:rsidRPr="0001724D">
        <w:rPr>
          <w:rFonts w:ascii="Times New Roman" w:hAnsi="Times New Roman" w:cs="Times New Roman"/>
          <w:sz w:val="24"/>
          <w:szCs w:val="24"/>
        </w:rPr>
        <w:t xml:space="preserve">4. Весьма существенным недостатком подготовки некоторых выпускников является слабое владение языковыми средствам – логично и точно излагать свою точку зрения, использовать адекватные языковые средства и правильную терминологию. Это умение тесно связано с навыками работы с информацией и умением географического анализа и интерпретации текстовой информации. </w:t>
      </w:r>
    </w:p>
    <w:p w:rsidR="0001724D" w:rsidRDefault="0001724D" w:rsidP="0001724D">
      <w:pPr>
        <w:spacing w:after="0"/>
        <w:ind w:left="-426" w:firstLine="539"/>
        <w:jc w:val="both"/>
        <w:rPr>
          <w:rFonts w:ascii="Times New Roman" w:hAnsi="Times New Roman" w:cs="Times New Roman"/>
          <w:sz w:val="24"/>
          <w:szCs w:val="24"/>
        </w:rPr>
      </w:pPr>
      <w:r w:rsidRPr="0001724D">
        <w:rPr>
          <w:rFonts w:ascii="Times New Roman" w:hAnsi="Times New Roman" w:cs="Times New Roman"/>
          <w:sz w:val="24"/>
          <w:szCs w:val="24"/>
        </w:rPr>
        <w:t xml:space="preserve">5. Некоторое количество ошибок в ответах связано с невнимательным чтением текста заданий. Для устранения таких ошибок необходимо ознакомить обучаемых со специальными приемами, позволяющими им проявить понимание задачи: переформулировать задание, объяснить суть вопроса, записать план выполнения задания. Важно включать в учебный процесс задания на работу с текстами географического содержания. </w:t>
      </w:r>
    </w:p>
    <w:p w:rsidR="0001724D" w:rsidRDefault="0001724D" w:rsidP="0001724D">
      <w:pPr>
        <w:spacing w:after="0"/>
        <w:ind w:left="-426" w:firstLine="539"/>
        <w:jc w:val="both"/>
        <w:rPr>
          <w:rFonts w:ascii="Times New Roman" w:hAnsi="Times New Roman" w:cs="Times New Roman"/>
          <w:sz w:val="24"/>
          <w:szCs w:val="24"/>
        </w:rPr>
      </w:pPr>
      <w:r w:rsidRPr="0001724D">
        <w:rPr>
          <w:rFonts w:ascii="Times New Roman" w:hAnsi="Times New Roman" w:cs="Times New Roman"/>
          <w:sz w:val="24"/>
          <w:szCs w:val="24"/>
        </w:rPr>
        <w:t xml:space="preserve">6. В целях профилактики недостатков подготовки школьников, повышения системности их знаний имеет большое значение выявление пробелов в базовой подготовке обучающихся. Поэтому при планировании образовательного процесса рекомендуется предусмотреть время на диагностику аспектов подготовки, являющихся опорными при изучении тех или иных тем. Рекомендуется проведение в начале учебного года стартовой диагностики, нацеленной на проверку сформированности общеучебных информационно-коммуникативных и иных умений, навыков, видов познавательной деятельности. При проведении текущего тематического контроля разрабатывать задания в адаптированном к ЕГЭ формате. </w:t>
      </w:r>
    </w:p>
    <w:p w:rsidR="0001724D" w:rsidRDefault="0001724D" w:rsidP="0001724D">
      <w:pPr>
        <w:spacing w:after="0"/>
        <w:ind w:left="-426" w:firstLine="539"/>
        <w:jc w:val="both"/>
        <w:rPr>
          <w:rFonts w:ascii="Times New Roman" w:hAnsi="Times New Roman" w:cs="Times New Roman"/>
          <w:sz w:val="24"/>
          <w:szCs w:val="24"/>
        </w:rPr>
      </w:pPr>
      <w:r w:rsidRPr="0001724D">
        <w:rPr>
          <w:rFonts w:ascii="Times New Roman" w:hAnsi="Times New Roman" w:cs="Times New Roman"/>
          <w:sz w:val="24"/>
          <w:szCs w:val="24"/>
        </w:rPr>
        <w:t xml:space="preserve">7. На муниципальном уровне рекомендуется два раза в год проводить муниципальные диагностические работы по географии. </w:t>
      </w:r>
    </w:p>
    <w:p w:rsidR="00BE51D4" w:rsidRDefault="00BE51D4" w:rsidP="0001724D">
      <w:pPr>
        <w:spacing w:after="0"/>
        <w:ind w:left="-426" w:firstLine="539"/>
        <w:jc w:val="both"/>
        <w:rPr>
          <w:rFonts w:ascii="Times New Roman" w:hAnsi="Times New Roman" w:cs="Times New Roman"/>
          <w:sz w:val="24"/>
          <w:szCs w:val="24"/>
        </w:rPr>
      </w:pPr>
    </w:p>
    <w:p w:rsidR="00BE51D4" w:rsidRPr="00BE51D4" w:rsidRDefault="00BE51D4" w:rsidP="0001724D">
      <w:pPr>
        <w:spacing w:after="0"/>
        <w:ind w:left="-426" w:firstLine="539"/>
        <w:jc w:val="both"/>
        <w:rPr>
          <w:rFonts w:ascii="Times New Roman" w:hAnsi="Times New Roman" w:cs="Times New Roman"/>
          <w:b/>
          <w:sz w:val="24"/>
          <w:szCs w:val="24"/>
        </w:rPr>
      </w:pPr>
      <w:r w:rsidRPr="00BE51D4">
        <w:rPr>
          <w:rFonts w:ascii="Times New Roman" w:hAnsi="Times New Roman" w:cs="Times New Roman"/>
          <w:b/>
          <w:sz w:val="24"/>
          <w:szCs w:val="24"/>
        </w:rPr>
        <w:t>4.2.</w:t>
      </w:r>
      <w:r w:rsidRPr="00BE51D4">
        <w:rPr>
          <w:rFonts w:ascii="Times New Roman" w:hAnsi="Times New Roman" w:cs="Times New Roman"/>
          <w:b/>
          <w:sz w:val="24"/>
          <w:szCs w:val="24"/>
        </w:rPr>
        <w:tab/>
        <w:t>Рекомендации по темам для обсуждения на методических объединениях учителей-предметников, возможные направления повышения квалификации</w:t>
      </w:r>
    </w:p>
    <w:p w:rsidR="0001724D" w:rsidRDefault="0001724D" w:rsidP="0001724D">
      <w:pPr>
        <w:spacing w:after="0"/>
        <w:ind w:left="-426" w:firstLine="539"/>
        <w:jc w:val="both"/>
        <w:rPr>
          <w:rFonts w:ascii="Times New Roman" w:hAnsi="Times New Roman" w:cs="Times New Roman"/>
          <w:sz w:val="24"/>
          <w:szCs w:val="24"/>
        </w:rPr>
      </w:pPr>
      <w:r w:rsidRPr="0001724D">
        <w:rPr>
          <w:rFonts w:ascii="Times New Roman" w:hAnsi="Times New Roman" w:cs="Times New Roman"/>
          <w:sz w:val="24"/>
          <w:szCs w:val="24"/>
        </w:rPr>
        <w:t>8. Рекомендуемые темы содержания школьных курсов географии для обсуждения на методических объединениях учителей-предметников: «Биосфера», «Климат», «Гидросфера», «Годовое и суточное движения Земли», «Население России и мира», «Связь жизни населения с окружающей средой».</w:t>
      </w:r>
    </w:p>
    <w:p w:rsidR="00BE51D4" w:rsidRPr="00BE51D4" w:rsidRDefault="00BE51D4" w:rsidP="0001724D">
      <w:pPr>
        <w:spacing w:after="0"/>
        <w:ind w:left="-426" w:firstLine="539"/>
        <w:jc w:val="both"/>
        <w:rPr>
          <w:rFonts w:ascii="Times New Roman" w:hAnsi="Times New Roman" w:cs="Times New Roman"/>
          <w:b/>
          <w:sz w:val="24"/>
          <w:szCs w:val="24"/>
        </w:rPr>
      </w:pPr>
      <w:r w:rsidRPr="00BE51D4">
        <w:rPr>
          <w:rFonts w:ascii="Times New Roman" w:hAnsi="Times New Roman" w:cs="Times New Roman"/>
          <w:b/>
          <w:sz w:val="24"/>
          <w:szCs w:val="24"/>
        </w:rPr>
        <w:t>4.3.</w:t>
      </w:r>
      <w:r w:rsidRPr="00BE51D4">
        <w:rPr>
          <w:rFonts w:ascii="Times New Roman" w:hAnsi="Times New Roman" w:cs="Times New Roman"/>
          <w:b/>
          <w:sz w:val="24"/>
          <w:szCs w:val="24"/>
        </w:rPr>
        <w:tab/>
        <w:t>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p>
    <w:p w:rsidR="0001724D" w:rsidRPr="00BE51D4" w:rsidRDefault="00BE51D4" w:rsidP="0001724D">
      <w:pPr>
        <w:ind w:firstLine="539"/>
        <w:rPr>
          <w:rFonts w:ascii="Times New Roman" w:hAnsi="Times New Roman" w:cs="Times New Roman"/>
          <w:sz w:val="24"/>
          <w:szCs w:val="24"/>
        </w:rPr>
      </w:pPr>
      <w:r w:rsidRPr="00BE51D4">
        <w:rPr>
          <w:rFonts w:ascii="Times New Roman" w:hAnsi="Times New Roman" w:cs="Times New Roman"/>
          <w:sz w:val="24"/>
          <w:szCs w:val="24"/>
        </w:rPr>
        <w:t xml:space="preserve">ГБОУ ДПО ИПК РО РИ </w:t>
      </w:r>
      <w:hyperlink r:id="rId65" w:history="1">
        <w:r w:rsidRPr="00BE51D4">
          <w:rPr>
            <w:rStyle w:val="afc"/>
            <w:rFonts w:ascii="Times New Roman" w:hAnsi="Times New Roman" w:cs="Times New Roman"/>
            <w:sz w:val="24"/>
            <w:szCs w:val="24"/>
          </w:rPr>
          <w:t>http://ipkro.riobr.ru/</w:t>
        </w:r>
      </w:hyperlink>
      <w:r w:rsidRPr="00BE51D4">
        <w:rPr>
          <w:rFonts w:ascii="Times New Roman" w:hAnsi="Times New Roman" w:cs="Times New Roman"/>
          <w:sz w:val="24"/>
          <w:szCs w:val="24"/>
        </w:rPr>
        <w:t xml:space="preserve"> </w:t>
      </w:r>
    </w:p>
    <w:p w:rsidR="0093238A" w:rsidRPr="00FC6BBF" w:rsidRDefault="0093238A" w:rsidP="009F70E8">
      <w:pPr>
        <w:pStyle w:val="3"/>
        <w:numPr>
          <w:ilvl w:val="0"/>
          <w:numId w:val="0"/>
        </w:numPr>
        <w:tabs>
          <w:tab w:val="left" w:pos="567"/>
        </w:tabs>
        <w:ind w:left="426"/>
        <w:jc w:val="both"/>
      </w:pPr>
      <w:r w:rsidRPr="00550D16">
        <w:rPr>
          <w:rFonts w:ascii="Times New Roman" w:hAnsi="Times New Roman"/>
          <w:szCs w:val="28"/>
        </w:rPr>
        <w:t xml:space="preserve">Раздел 5. </w:t>
      </w:r>
      <w:r w:rsidRPr="00B86ACD">
        <w:rPr>
          <w:rFonts w:ascii="Times New Roman" w:hAnsi="Times New Roman"/>
          <w:szCs w:val="28"/>
        </w:rPr>
        <w:t xml:space="preserve">Предложения в ДОРОЖНУЮ КАРТУ по развитию региональной системы образования </w:t>
      </w:r>
    </w:p>
    <w:p w:rsidR="0093238A" w:rsidRPr="005F641E" w:rsidRDefault="0093238A" w:rsidP="00BE51D4">
      <w:pPr>
        <w:pStyle w:val="ad"/>
        <w:keepNext/>
        <w:keepLines/>
        <w:numPr>
          <w:ilvl w:val="0"/>
          <w:numId w:val="22"/>
        </w:numPr>
        <w:spacing w:before="200" w:after="0" w:line="240" w:lineRule="auto"/>
        <w:contextualSpacing w:val="0"/>
        <w:outlineLvl w:val="2"/>
        <w:rPr>
          <w:rFonts w:ascii="Times New Roman" w:eastAsia="SimSun" w:hAnsi="Times New Roman"/>
          <w:vanish/>
          <w:sz w:val="28"/>
          <w:szCs w:val="24"/>
          <w:lang w:eastAsia="ru-RU"/>
        </w:rPr>
      </w:pPr>
    </w:p>
    <w:p w:rsidR="0093238A" w:rsidRPr="00B86ACD" w:rsidRDefault="00BE51D4" w:rsidP="00BE51D4">
      <w:pPr>
        <w:pStyle w:val="3"/>
        <w:numPr>
          <w:ilvl w:val="0"/>
          <w:numId w:val="0"/>
        </w:numPr>
        <w:tabs>
          <w:tab w:val="left" w:pos="567"/>
        </w:tabs>
        <w:ind w:left="284"/>
        <w:jc w:val="both"/>
        <w:rPr>
          <w:rFonts w:ascii="Times New Roman" w:hAnsi="Times New Roman"/>
        </w:rPr>
      </w:pPr>
      <w:r>
        <w:rPr>
          <w:rFonts w:ascii="Times New Roman" w:hAnsi="Times New Roman"/>
        </w:rPr>
        <w:t>5.1.</w:t>
      </w:r>
      <w:r w:rsidR="0093238A">
        <w:rPr>
          <w:rFonts w:ascii="Times New Roman" w:hAnsi="Times New Roman"/>
        </w:rPr>
        <w:t xml:space="preserve">Анализ эффективности мероприятий, указанных в предложениях в дорожную карту по развитию региональной системы образования на 2020 - 2021 г. </w:t>
      </w:r>
    </w:p>
    <w:p w:rsidR="0093238A" w:rsidRDefault="0093238A" w:rsidP="0093238A">
      <w:pPr>
        <w:pStyle w:val="af"/>
        <w:keepNext/>
      </w:pPr>
      <w:r>
        <w:t xml:space="preserve">Таблица </w:t>
      </w:r>
      <w:fldSimple w:instr=" STYLEREF 1 \s ">
        <w:r w:rsidR="00A15014">
          <w:rPr>
            <w:noProof/>
          </w:rPr>
          <w:t>4</w:t>
        </w:r>
      </w:fldSimple>
      <w:r>
        <w:noBreakHyphen/>
      </w:r>
      <w:fldSimple w:instr=" SEQ Таблица \* ARABIC \s 1 ">
        <w:r w:rsidR="00A15014">
          <w:rPr>
            <w:noProof/>
          </w:rPr>
          <w:t>14</w:t>
        </w:r>
      </w:fldSimple>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3261"/>
        <w:gridCol w:w="2979"/>
        <w:gridCol w:w="3982"/>
      </w:tblGrid>
      <w:tr w:rsidR="0093238A" w:rsidRPr="00634251" w:rsidTr="002E6DC9">
        <w:trPr>
          <w:trHeight w:val="365"/>
        </w:trPr>
        <w:tc>
          <w:tcPr>
            <w:tcW w:w="658" w:type="dxa"/>
            <w:shd w:val="clear" w:color="auto" w:fill="auto"/>
          </w:tcPr>
          <w:p w:rsidR="0093238A" w:rsidRPr="00CB5E6D" w:rsidRDefault="0093238A" w:rsidP="00CB5E6D">
            <w:pPr>
              <w:spacing w:after="0" w:line="240" w:lineRule="auto"/>
              <w:jc w:val="center"/>
              <w:rPr>
                <w:rFonts w:ascii="Times New Roman" w:hAnsi="Times New Roman" w:cs="Times New Roman"/>
                <w:b/>
              </w:rPr>
            </w:pPr>
            <w:r w:rsidRPr="00CB5E6D">
              <w:rPr>
                <w:rFonts w:ascii="Times New Roman" w:hAnsi="Times New Roman" w:cs="Times New Roman"/>
                <w:b/>
              </w:rPr>
              <w:t>№</w:t>
            </w:r>
          </w:p>
        </w:tc>
        <w:tc>
          <w:tcPr>
            <w:tcW w:w="3261" w:type="dxa"/>
            <w:shd w:val="clear" w:color="auto" w:fill="auto"/>
          </w:tcPr>
          <w:p w:rsidR="0093238A" w:rsidRPr="00CB5E6D" w:rsidRDefault="0093238A" w:rsidP="00CB5E6D">
            <w:pPr>
              <w:spacing w:after="0" w:line="240" w:lineRule="auto"/>
              <w:jc w:val="center"/>
              <w:rPr>
                <w:rFonts w:ascii="Times New Roman" w:hAnsi="Times New Roman" w:cs="Times New Roman"/>
                <w:b/>
              </w:rPr>
            </w:pPr>
            <w:r w:rsidRPr="00CB5E6D">
              <w:rPr>
                <w:rFonts w:ascii="Times New Roman" w:hAnsi="Times New Roman" w:cs="Times New Roman"/>
                <w:b/>
              </w:rPr>
              <w:t>Название мероприятия</w:t>
            </w:r>
          </w:p>
        </w:tc>
        <w:tc>
          <w:tcPr>
            <w:tcW w:w="2979" w:type="dxa"/>
            <w:shd w:val="clear" w:color="auto" w:fill="auto"/>
          </w:tcPr>
          <w:p w:rsidR="0093238A" w:rsidRPr="00CB5E6D" w:rsidRDefault="0093238A" w:rsidP="00CB5E6D">
            <w:pPr>
              <w:spacing w:after="0" w:line="240" w:lineRule="auto"/>
              <w:jc w:val="center"/>
              <w:rPr>
                <w:rFonts w:ascii="Times New Roman" w:hAnsi="Times New Roman" w:cs="Times New Roman"/>
                <w:b/>
              </w:rPr>
            </w:pPr>
            <w:r w:rsidRPr="00CB5E6D">
              <w:rPr>
                <w:rFonts w:ascii="Times New Roman" w:hAnsi="Times New Roman" w:cs="Times New Roman"/>
                <w:b/>
              </w:rPr>
              <w:t>Показатели</w:t>
            </w:r>
          </w:p>
          <w:p w:rsidR="0093238A" w:rsidRPr="00CB5E6D" w:rsidRDefault="0093238A" w:rsidP="00CB5E6D">
            <w:pPr>
              <w:spacing w:after="0" w:line="240" w:lineRule="auto"/>
              <w:jc w:val="center"/>
              <w:rPr>
                <w:rFonts w:ascii="Times New Roman" w:hAnsi="Times New Roman" w:cs="Times New Roman"/>
                <w:b/>
              </w:rPr>
            </w:pPr>
            <w:r w:rsidRPr="00CB5E6D">
              <w:rPr>
                <w:rFonts w:ascii="Times New Roman" w:hAnsi="Times New Roman" w:cs="Times New Roman"/>
                <w:b/>
              </w:rPr>
              <w:t>(дата, формат, место проведения, категории участников)</w:t>
            </w:r>
          </w:p>
        </w:tc>
        <w:tc>
          <w:tcPr>
            <w:tcW w:w="3982" w:type="dxa"/>
            <w:shd w:val="clear" w:color="auto" w:fill="auto"/>
          </w:tcPr>
          <w:p w:rsidR="0093238A" w:rsidRPr="00CB5E6D" w:rsidRDefault="0093238A" w:rsidP="00CB5E6D">
            <w:pPr>
              <w:spacing w:after="0" w:line="240" w:lineRule="auto"/>
              <w:jc w:val="center"/>
              <w:rPr>
                <w:rFonts w:ascii="Times New Roman" w:hAnsi="Times New Roman" w:cs="Times New Roman"/>
                <w:b/>
              </w:rPr>
            </w:pPr>
            <w:r w:rsidRPr="00CB5E6D">
              <w:rPr>
                <w:rFonts w:ascii="Times New Roman" w:hAnsi="Times New Roman" w:cs="Times New Roman"/>
                <w:b/>
              </w:rPr>
              <w:t xml:space="preserve">Выводы об эффективности (или ее отсутствии), </w:t>
            </w:r>
            <w:r w:rsidRPr="00CB5E6D">
              <w:rPr>
                <w:rFonts w:ascii="Times New Roman" w:hAnsi="Times New Roman" w:cs="Times New Roman"/>
                <w:b/>
              </w:rPr>
              <w:br/>
              <w:t>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p>
        </w:tc>
      </w:tr>
      <w:tr w:rsidR="0093238A" w:rsidRPr="00634251" w:rsidTr="002E6DC9">
        <w:tc>
          <w:tcPr>
            <w:tcW w:w="658" w:type="dxa"/>
            <w:shd w:val="clear" w:color="auto" w:fill="auto"/>
          </w:tcPr>
          <w:p w:rsidR="0093238A" w:rsidRPr="00CB5E6D" w:rsidRDefault="0093238A" w:rsidP="000E3514">
            <w:pPr>
              <w:pStyle w:val="ad"/>
              <w:numPr>
                <w:ilvl w:val="0"/>
                <w:numId w:val="24"/>
              </w:numPr>
              <w:jc w:val="center"/>
              <w:rPr>
                <w:rFonts w:ascii="Times New Roman" w:hAnsi="Times New Roman" w:cs="Times New Roman"/>
                <w:sz w:val="24"/>
                <w:szCs w:val="24"/>
              </w:rPr>
            </w:pPr>
          </w:p>
        </w:tc>
        <w:tc>
          <w:tcPr>
            <w:tcW w:w="3261" w:type="dxa"/>
            <w:shd w:val="clear" w:color="auto" w:fill="auto"/>
          </w:tcPr>
          <w:p w:rsidR="0093238A" w:rsidRPr="00CB5E6D" w:rsidRDefault="00CB5E6D" w:rsidP="00CB5E6D">
            <w:pPr>
              <w:jc w:val="center"/>
              <w:rPr>
                <w:rFonts w:ascii="Times New Roman" w:hAnsi="Times New Roman" w:cs="Times New Roman"/>
                <w:sz w:val="24"/>
                <w:szCs w:val="24"/>
              </w:rPr>
            </w:pPr>
            <w:r w:rsidRPr="00CB5E6D">
              <w:rPr>
                <w:rFonts w:ascii="Times New Roman" w:hAnsi="Times New Roman" w:cs="Times New Roman"/>
                <w:sz w:val="24"/>
                <w:szCs w:val="24"/>
              </w:rPr>
              <w:t>Анализ результатов ГИА-2020 и методические рекомендации по повышению уровня решаемости отдельных заданий</w:t>
            </w:r>
          </w:p>
        </w:tc>
        <w:tc>
          <w:tcPr>
            <w:tcW w:w="2979" w:type="dxa"/>
            <w:shd w:val="clear" w:color="auto" w:fill="auto"/>
          </w:tcPr>
          <w:p w:rsidR="00CB5E6D" w:rsidRDefault="00CB5E6D" w:rsidP="00CB5E6D">
            <w:pPr>
              <w:jc w:val="center"/>
              <w:rPr>
                <w:rFonts w:ascii="Times New Roman" w:hAnsi="Times New Roman" w:cs="Times New Roman"/>
                <w:sz w:val="24"/>
                <w:szCs w:val="24"/>
              </w:rPr>
            </w:pPr>
            <w:r w:rsidRPr="00CB5E6D">
              <w:rPr>
                <w:rFonts w:ascii="Times New Roman" w:hAnsi="Times New Roman" w:cs="Times New Roman"/>
                <w:sz w:val="24"/>
                <w:szCs w:val="24"/>
              </w:rPr>
              <w:t>Июль-август</w:t>
            </w:r>
          </w:p>
          <w:p w:rsidR="0093238A" w:rsidRPr="00CB5E6D" w:rsidRDefault="00CB5E6D" w:rsidP="00CB5E6D">
            <w:pPr>
              <w:jc w:val="center"/>
              <w:rPr>
                <w:rFonts w:ascii="Times New Roman" w:hAnsi="Times New Roman" w:cs="Times New Roman"/>
                <w:sz w:val="24"/>
                <w:szCs w:val="24"/>
              </w:rPr>
            </w:pPr>
            <w:r w:rsidRPr="00CB5E6D">
              <w:rPr>
                <w:rFonts w:ascii="Times New Roman" w:hAnsi="Times New Roman" w:cs="Times New Roman"/>
                <w:sz w:val="24"/>
                <w:szCs w:val="24"/>
              </w:rPr>
              <w:t xml:space="preserve"> 2020 г.</w:t>
            </w:r>
          </w:p>
        </w:tc>
        <w:tc>
          <w:tcPr>
            <w:tcW w:w="3982" w:type="dxa"/>
            <w:shd w:val="clear" w:color="auto" w:fill="auto"/>
          </w:tcPr>
          <w:p w:rsidR="0093238A" w:rsidRPr="00CB5E6D" w:rsidRDefault="00CB5E6D" w:rsidP="00CB5E6D">
            <w:pPr>
              <w:jc w:val="center"/>
              <w:rPr>
                <w:rFonts w:ascii="Times New Roman" w:hAnsi="Times New Roman" w:cs="Times New Roman"/>
                <w:sz w:val="24"/>
                <w:szCs w:val="24"/>
              </w:rPr>
            </w:pPr>
            <w:r w:rsidRPr="00CB5E6D">
              <w:rPr>
                <w:rFonts w:ascii="Times New Roman" w:hAnsi="Times New Roman" w:cs="Times New Roman"/>
                <w:sz w:val="24"/>
                <w:szCs w:val="24"/>
              </w:rPr>
              <w:t>В  методических рекомендациях по подготовке к ГИА обучающихся в 2020/21 учебном году рассмотрены основные приемы в работе учителей, позволяющие формировать у учащихся метапредметные компетенции</w:t>
            </w:r>
          </w:p>
        </w:tc>
      </w:tr>
      <w:tr w:rsidR="00CB5E6D" w:rsidRPr="00634251" w:rsidTr="002E6DC9">
        <w:tc>
          <w:tcPr>
            <w:tcW w:w="658" w:type="dxa"/>
            <w:shd w:val="clear" w:color="auto" w:fill="auto"/>
            <w:vAlign w:val="center"/>
          </w:tcPr>
          <w:p w:rsidR="00CB5E6D" w:rsidRPr="00FA4B3A" w:rsidRDefault="00CB5E6D" w:rsidP="000E3514">
            <w:pPr>
              <w:pStyle w:val="ad"/>
              <w:numPr>
                <w:ilvl w:val="0"/>
                <w:numId w:val="24"/>
              </w:numPr>
              <w:spacing w:after="0"/>
              <w:jc w:val="center"/>
            </w:pPr>
          </w:p>
        </w:tc>
        <w:tc>
          <w:tcPr>
            <w:tcW w:w="3261" w:type="dxa"/>
            <w:shd w:val="clear" w:color="auto" w:fill="auto"/>
          </w:tcPr>
          <w:p w:rsidR="00CB5E6D" w:rsidRPr="00D449AA" w:rsidRDefault="00D449AA" w:rsidP="00D449AA">
            <w:pPr>
              <w:spacing w:after="0"/>
              <w:jc w:val="center"/>
              <w:rPr>
                <w:rFonts w:ascii="Times New Roman" w:hAnsi="Times New Roman" w:cs="Times New Roman"/>
                <w:sz w:val="24"/>
                <w:szCs w:val="24"/>
              </w:rPr>
            </w:pPr>
            <w:r w:rsidRPr="00D449AA">
              <w:rPr>
                <w:rFonts w:ascii="Times New Roman" w:hAnsi="Times New Roman" w:cs="Times New Roman"/>
                <w:sz w:val="24"/>
                <w:szCs w:val="24"/>
              </w:rPr>
              <w:t>Постоянно</w:t>
            </w:r>
            <w:r>
              <w:rPr>
                <w:rFonts w:ascii="Times New Roman" w:hAnsi="Times New Roman" w:cs="Times New Roman"/>
                <w:sz w:val="24"/>
                <w:szCs w:val="24"/>
              </w:rPr>
              <w:t xml:space="preserve"> </w:t>
            </w:r>
            <w:r w:rsidRPr="00D449AA">
              <w:rPr>
                <w:rFonts w:ascii="Times New Roman" w:hAnsi="Times New Roman" w:cs="Times New Roman"/>
                <w:sz w:val="24"/>
                <w:szCs w:val="24"/>
              </w:rPr>
              <w:t>действующий семинар для руководителей МО учителей география «ГИА-11: методика подготовки. География»</w:t>
            </w:r>
          </w:p>
        </w:tc>
        <w:tc>
          <w:tcPr>
            <w:tcW w:w="2979" w:type="dxa"/>
            <w:shd w:val="clear" w:color="auto" w:fill="auto"/>
          </w:tcPr>
          <w:p w:rsidR="00D449AA" w:rsidRDefault="00D449AA" w:rsidP="00D449AA">
            <w:pPr>
              <w:spacing w:after="0"/>
              <w:jc w:val="center"/>
              <w:rPr>
                <w:rFonts w:ascii="Times New Roman" w:hAnsi="Times New Roman" w:cs="Times New Roman"/>
                <w:sz w:val="24"/>
                <w:szCs w:val="24"/>
              </w:rPr>
            </w:pPr>
            <w:r>
              <w:rPr>
                <w:rFonts w:ascii="Times New Roman" w:hAnsi="Times New Roman" w:cs="Times New Roman"/>
                <w:sz w:val="24"/>
                <w:szCs w:val="24"/>
              </w:rPr>
              <w:t xml:space="preserve">март 2021 </w:t>
            </w:r>
            <w:r w:rsidRPr="00D449AA">
              <w:rPr>
                <w:rFonts w:ascii="Times New Roman" w:hAnsi="Times New Roman" w:cs="Times New Roman"/>
                <w:sz w:val="24"/>
                <w:szCs w:val="24"/>
              </w:rPr>
              <w:t>г., практикоориентированные семинары,</w:t>
            </w:r>
          </w:p>
          <w:p w:rsidR="00CB5E6D" w:rsidRPr="00D449AA" w:rsidRDefault="00D449AA" w:rsidP="00D449AA">
            <w:pPr>
              <w:spacing w:after="0"/>
              <w:jc w:val="center"/>
              <w:rPr>
                <w:rFonts w:ascii="Times New Roman" w:hAnsi="Times New Roman" w:cs="Times New Roman"/>
                <w:sz w:val="24"/>
                <w:szCs w:val="24"/>
              </w:rPr>
            </w:pPr>
            <w:r w:rsidRPr="00D449AA">
              <w:rPr>
                <w:rFonts w:ascii="Times New Roman" w:hAnsi="Times New Roman" w:cs="Times New Roman"/>
                <w:sz w:val="24"/>
                <w:szCs w:val="24"/>
              </w:rPr>
              <w:t xml:space="preserve"> </w:t>
            </w:r>
            <w:r>
              <w:rPr>
                <w:rFonts w:ascii="Times New Roman" w:hAnsi="Times New Roman" w:cs="Times New Roman"/>
                <w:sz w:val="24"/>
                <w:szCs w:val="24"/>
              </w:rPr>
              <w:t>ГБОУ ДПО ИПК РО РИ</w:t>
            </w:r>
            <w:r w:rsidRPr="00D449AA">
              <w:rPr>
                <w:rFonts w:ascii="Times New Roman" w:hAnsi="Times New Roman" w:cs="Times New Roman"/>
                <w:sz w:val="24"/>
                <w:szCs w:val="24"/>
              </w:rPr>
              <w:t>, руководители методических объединений, учителя географии</w:t>
            </w:r>
          </w:p>
        </w:tc>
        <w:tc>
          <w:tcPr>
            <w:tcW w:w="3982" w:type="dxa"/>
            <w:shd w:val="clear" w:color="auto" w:fill="auto"/>
          </w:tcPr>
          <w:p w:rsidR="00D449AA" w:rsidRDefault="00D449AA" w:rsidP="00D449AA">
            <w:pPr>
              <w:spacing w:after="0"/>
              <w:jc w:val="center"/>
              <w:rPr>
                <w:rFonts w:ascii="Times New Roman" w:hAnsi="Times New Roman" w:cs="Times New Roman"/>
                <w:sz w:val="24"/>
                <w:szCs w:val="24"/>
              </w:rPr>
            </w:pPr>
            <w:r w:rsidRPr="00D449AA">
              <w:rPr>
                <w:rFonts w:ascii="Times New Roman" w:hAnsi="Times New Roman" w:cs="Times New Roman"/>
                <w:sz w:val="24"/>
                <w:szCs w:val="24"/>
              </w:rPr>
              <w:t>Проведены курсы повышения квалификации для руководителей МО учителей географии – 27 чел., подтверждающих актуальность и необходимость продолжения практики подобных мероприятий, так как отработка методических подходов к изучению отдельных тем позволила улучшить пока</w:t>
            </w:r>
            <w:r>
              <w:rPr>
                <w:rFonts w:ascii="Times New Roman" w:hAnsi="Times New Roman" w:cs="Times New Roman"/>
                <w:sz w:val="24"/>
                <w:szCs w:val="24"/>
              </w:rPr>
              <w:t>затели выполнения заданий в 2021</w:t>
            </w:r>
            <w:r w:rsidRPr="00D449AA">
              <w:rPr>
                <w:rFonts w:ascii="Times New Roman" w:hAnsi="Times New Roman" w:cs="Times New Roman"/>
                <w:sz w:val="24"/>
                <w:szCs w:val="24"/>
              </w:rPr>
              <w:t xml:space="preserve"> году по темам «Регионы и страны мира», «Ведущие страны-экспортеры основных видов промышленной продукции. Ведущие страны</w:t>
            </w:r>
            <w:r>
              <w:rPr>
                <w:rFonts w:ascii="Times New Roman" w:hAnsi="Times New Roman" w:cs="Times New Roman"/>
                <w:sz w:val="24"/>
                <w:szCs w:val="24"/>
              </w:rPr>
              <w:t xml:space="preserve"> </w:t>
            </w:r>
            <w:r w:rsidRPr="00D449AA">
              <w:rPr>
                <w:rFonts w:ascii="Times New Roman" w:hAnsi="Times New Roman" w:cs="Times New Roman"/>
                <w:sz w:val="24"/>
                <w:szCs w:val="24"/>
              </w:rPr>
              <w:t xml:space="preserve">экспортеры основных видов сельскохозяйственной продукции. Основные международные </w:t>
            </w:r>
          </w:p>
          <w:p w:rsidR="00CB5E6D" w:rsidRPr="00D449AA" w:rsidRDefault="00D449AA" w:rsidP="00D449AA">
            <w:pPr>
              <w:spacing w:after="0"/>
              <w:jc w:val="center"/>
              <w:rPr>
                <w:rFonts w:ascii="Times New Roman" w:hAnsi="Times New Roman" w:cs="Times New Roman"/>
                <w:sz w:val="24"/>
                <w:szCs w:val="24"/>
              </w:rPr>
            </w:pPr>
            <w:r>
              <w:rPr>
                <w:rFonts w:ascii="Times New Roman" w:hAnsi="Times New Roman" w:cs="Times New Roman"/>
                <w:sz w:val="24"/>
                <w:szCs w:val="24"/>
              </w:rPr>
              <w:t>маги</w:t>
            </w:r>
            <w:r w:rsidRPr="00D449AA">
              <w:rPr>
                <w:rFonts w:ascii="Times New Roman" w:hAnsi="Times New Roman" w:cs="Times New Roman"/>
                <w:sz w:val="24"/>
                <w:szCs w:val="24"/>
              </w:rPr>
              <w:t>страли и</w:t>
            </w:r>
            <w:r>
              <w:rPr>
                <w:rFonts w:ascii="Times New Roman" w:hAnsi="Times New Roman" w:cs="Times New Roman"/>
                <w:sz w:val="24"/>
                <w:szCs w:val="24"/>
              </w:rPr>
              <w:t xml:space="preserve"> </w:t>
            </w:r>
            <w:r w:rsidRPr="00D449AA">
              <w:rPr>
                <w:rFonts w:ascii="Times New Roman" w:hAnsi="Times New Roman" w:cs="Times New Roman"/>
                <w:sz w:val="24"/>
                <w:szCs w:val="24"/>
              </w:rPr>
              <w:t>транспортные узлы»</w:t>
            </w:r>
          </w:p>
        </w:tc>
      </w:tr>
      <w:tr w:rsidR="00CB5E6D" w:rsidRPr="00634251" w:rsidTr="002E6DC9">
        <w:tc>
          <w:tcPr>
            <w:tcW w:w="658" w:type="dxa"/>
            <w:shd w:val="clear" w:color="auto" w:fill="auto"/>
            <w:vAlign w:val="center"/>
          </w:tcPr>
          <w:p w:rsidR="00CB5E6D" w:rsidRPr="00FA4B3A" w:rsidRDefault="00CB5E6D" w:rsidP="000E3514">
            <w:pPr>
              <w:pStyle w:val="ad"/>
              <w:numPr>
                <w:ilvl w:val="0"/>
                <w:numId w:val="24"/>
              </w:numPr>
              <w:spacing w:after="0"/>
              <w:jc w:val="center"/>
            </w:pPr>
          </w:p>
        </w:tc>
        <w:tc>
          <w:tcPr>
            <w:tcW w:w="3261" w:type="dxa"/>
            <w:shd w:val="clear" w:color="auto" w:fill="auto"/>
          </w:tcPr>
          <w:p w:rsidR="00CB5E6D" w:rsidRPr="00D437C6" w:rsidRDefault="00D437C6" w:rsidP="00D437C6">
            <w:pPr>
              <w:spacing w:after="0"/>
              <w:jc w:val="center"/>
              <w:rPr>
                <w:rFonts w:ascii="Times New Roman" w:hAnsi="Times New Roman" w:cs="Times New Roman"/>
                <w:sz w:val="24"/>
                <w:szCs w:val="24"/>
              </w:rPr>
            </w:pPr>
            <w:r w:rsidRPr="00D437C6">
              <w:rPr>
                <w:rFonts w:ascii="Times New Roman" w:hAnsi="Times New Roman" w:cs="Times New Roman"/>
                <w:sz w:val="24"/>
                <w:szCs w:val="24"/>
              </w:rPr>
              <w:t>Курсы повышения квалификации «Оценивание заданий открытого типа ЕГЭ. География».</w:t>
            </w:r>
          </w:p>
        </w:tc>
        <w:tc>
          <w:tcPr>
            <w:tcW w:w="2979" w:type="dxa"/>
            <w:shd w:val="clear" w:color="auto" w:fill="auto"/>
          </w:tcPr>
          <w:p w:rsidR="00D437C6" w:rsidRDefault="00D437C6" w:rsidP="00D437C6">
            <w:pPr>
              <w:spacing w:after="0"/>
              <w:jc w:val="center"/>
              <w:rPr>
                <w:rFonts w:ascii="Times New Roman" w:hAnsi="Times New Roman" w:cs="Times New Roman"/>
                <w:sz w:val="24"/>
                <w:szCs w:val="24"/>
              </w:rPr>
            </w:pPr>
            <w:r>
              <w:rPr>
                <w:rFonts w:ascii="Times New Roman" w:hAnsi="Times New Roman" w:cs="Times New Roman"/>
                <w:sz w:val="24"/>
                <w:szCs w:val="24"/>
              </w:rPr>
              <w:t xml:space="preserve">в феврале-март 2021 </w:t>
            </w:r>
            <w:r w:rsidRPr="00D437C6">
              <w:rPr>
                <w:rFonts w:ascii="Times New Roman" w:hAnsi="Times New Roman" w:cs="Times New Roman"/>
                <w:sz w:val="24"/>
                <w:szCs w:val="24"/>
              </w:rPr>
              <w:t>г. курсы ПК,</w:t>
            </w:r>
            <w:r>
              <w:rPr>
                <w:rFonts w:ascii="Times New Roman" w:hAnsi="Times New Roman" w:cs="Times New Roman"/>
                <w:sz w:val="24"/>
                <w:szCs w:val="24"/>
              </w:rPr>
              <w:t xml:space="preserve"> </w:t>
            </w:r>
          </w:p>
          <w:p w:rsidR="00CB5E6D" w:rsidRPr="00D437C6" w:rsidRDefault="00D437C6" w:rsidP="00D437C6">
            <w:pPr>
              <w:spacing w:after="0"/>
              <w:jc w:val="center"/>
              <w:rPr>
                <w:rFonts w:ascii="Times New Roman" w:hAnsi="Times New Roman" w:cs="Times New Roman"/>
                <w:sz w:val="24"/>
                <w:szCs w:val="24"/>
              </w:rPr>
            </w:pPr>
            <w:r>
              <w:rPr>
                <w:rFonts w:ascii="Times New Roman" w:hAnsi="Times New Roman" w:cs="Times New Roman"/>
                <w:sz w:val="24"/>
                <w:szCs w:val="24"/>
              </w:rPr>
              <w:t>ГБОУ ДПО</w:t>
            </w:r>
            <w:r w:rsidRPr="00D437C6">
              <w:rPr>
                <w:rFonts w:ascii="Times New Roman" w:hAnsi="Times New Roman" w:cs="Times New Roman"/>
                <w:sz w:val="24"/>
                <w:szCs w:val="24"/>
              </w:rPr>
              <w:t xml:space="preserve"> </w:t>
            </w:r>
            <w:r>
              <w:rPr>
                <w:rFonts w:ascii="Times New Roman" w:hAnsi="Times New Roman" w:cs="Times New Roman"/>
                <w:sz w:val="24"/>
                <w:szCs w:val="24"/>
              </w:rPr>
              <w:t>ИПК РО РИ</w:t>
            </w:r>
            <w:r w:rsidRPr="00D437C6">
              <w:rPr>
                <w:rFonts w:ascii="Times New Roman" w:hAnsi="Times New Roman" w:cs="Times New Roman"/>
                <w:sz w:val="24"/>
                <w:szCs w:val="24"/>
              </w:rPr>
              <w:t>, предполагаемые эксперты региональной предметной комиссии по географии</w:t>
            </w:r>
          </w:p>
        </w:tc>
        <w:tc>
          <w:tcPr>
            <w:tcW w:w="3982" w:type="dxa"/>
            <w:shd w:val="clear" w:color="auto" w:fill="auto"/>
          </w:tcPr>
          <w:p w:rsidR="00CB5E6D" w:rsidRPr="00D437C6" w:rsidRDefault="00D437C6" w:rsidP="00D437C6">
            <w:pPr>
              <w:spacing w:after="0"/>
              <w:jc w:val="center"/>
              <w:rPr>
                <w:rFonts w:ascii="Times New Roman" w:hAnsi="Times New Roman" w:cs="Times New Roman"/>
                <w:sz w:val="24"/>
                <w:szCs w:val="24"/>
              </w:rPr>
            </w:pPr>
            <w:r w:rsidRPr="00D437C6">
              <w:rPr>
                <w:rFonts w:ascii="Times New Roman" w:hAnsi="Times New Roman" w:cs="Times New Roman"/>
                <w:sz w:val="24"/>
                <w:szCs w:val="24"/>
              </w:rPr>
              <w:t xml:space="preserve">Проведение данного вида обучения будущих экспертов (ЕГЭ – </w:t>
            </w:r>
            <w:r>
              <w:rPr>
                <w:rFonts w:ascii="Times New Roman" w:hAnsi="Times New Roman" w:cs="Times New Roman"/>
                <w:sz w:val="24"/>
                <w:szCs w:val="24"/>
              </w:rPr>
              <w:t xml:space="preserve">7 </w:t>
            </w:r>
            <w:r w:rsidRPr="00D437C6">
              <w:rPr>
                <w:rFonts w:ascii="Times New Roman" w:hAnsi="Times New Roman" w:cs="Times New Roman"/>
                <w:sz w:val="24"/>
                <w:szCs w:val="24"/>
              </w:rPr>
              <w:t>чел.) повышает уровень компетентности</w:t>
            </w:r>
            <w:r>
              <w:rPr>
                <w:rFonts w:ascii="Times New Roman" w:hAnsi="Times New Roman" w:cs="Times New Roman"/>
                <w:sz w:val="24"/>
                <w:szCs w:val="24"/>
              </w:rPr>
              <w:t>.</w:t>
            </w:r>
          </w:p>
        </w:tc>
      </w:tr>
    </w:tbl>
    <w:p w:rsidR="0093238A" w:rsidRPr="005F641E" w:rsidRDefault="00BE51D4" w:rsidP="00BE51D4">
      <w:pPr>
        <w:pStyle w:val="3"/>
        <w:numPr>
          <w:ilvl w:val="0"/>
          <w:numId w:val="0"/>
        </w:numPr>
        <w:tabs>
          <w:tab w:val="left" w:pos="567"/>
        </w:tabs>
        <w:ind w:left="284"/>
        <w:jc w:val="both"/>
        <w:rPr>
          <w:rFonts w:ascii="Times New Roman" w:hAnsi="Times New Roman"/>
        </w:rPr>
      </w:pPr>
      <w:r>
        <w:rPr>
          <w:rFonts w:ascii="Times New Roman" w:hAnsi="Times New Roman"/>
        </w:rPr>
        <w:t>5.2.</w:t>
      </w:r>
      <w:r w:rsidR="0093238A" w:rsidRPr="005F641E">
        <w:rPr>
          <w:rFonts w:ascii="Times New Roman" w:hAnsi="Times New Roman"/>
        </w:rPr>
        <w:t>П</w:t>
      </w:r>
      <w:r w:rsidR="0093238A">
        <w:rPr>
          <w:rFonts w:ascii="Times New Roman" w:hAnsi="Times New Roman"/>
        </w:rPr>
        <w:t xml:space="preserve">редложения в дорожную карту на </w:t>
      </w:r>
      <w:r w:rsidR="0093238A" w:rsidRPr="00550D16">
        <w:rPr>
          <w:rFonts w:ascii="Times New Roman" w:hAnsi="Times New Roman"/>
        </w:rPr>
        <w:t>202</w:t>
      </w:r>
      <w:r w:rsidR="0093238A">
        <w:rPr>
          <w:rFonts w:ascii="Times New Roman" w:hAnsi="Times New Roman"/>
        </w:rPr>
        <w:t>1</w:t>
      </w:r>
      <w:r w:rsidR="0093238A" w:rsidRPr="005F641E">
        <w:rPr>
          <w:rFonts w:ascii="Times New Roman" w:hAnsi="Times New Roman"/>
        </w:rPr>
        <w:t>-202</w:t>
      </w:r>
      <w:r w:rsidR="0093238A">
        <w:rPr>
          <w:rFonts w:ascii="Times New Roman" w:hAnsi="Times New Roman"/>
        </w:rPr>
        <w:t>2</w:t>
      </w:r>
      <w:r w:rsidR="0093238A" w:rsidRPr="005F641E">
        <w:rPr>
          <w:rFonts w:ascii="Times New Roman" w:hAnsi="Times New Roman"/>
        </w:rPr>
        <w:t xml:space="preserve"> </w:t>
      </w:r>
      <w:r w:rsidR="0093238A">
        <w:rPr>
          <w:rFonts w:ascii="Times New Roman" w:hAnsi="Times New Roman"/>
        </w:rPr>
        <w:t>учебный год</w:t>
      </w:r>
    </w:p>
    <w:p w:rsidR="0093238A" w:rsidRPr="00B86ACD" w:rsidRDefault="0093238A" w:rsidP="00BE51D4">
      <w:pPr>
        <w:pStyle w:val="3"/>
        <w:numPr>
          <w:ilvl w:val="2"/>
          <w:numId w:val="104"/>
        </w:numPr>
        <w:tabs>
          <w:tab w:val="left" w:pos="567"/>
        </w:tabs>
        <w:jc w:val="both"/>
        <w:rPr>
          <w:rFonts w:ascii="Times New Roman" w:hAnsi="Times New Roman"/>
        </w:rPr>
      </w:pPr>
      <w:r w:rsidRPr="00BE51D4">
        <w:rPr>
          <w:rFonts w:ascii="Times New Roman" w:hAnsi="Times New Roman"/>
        </w:rPr>
        <w:t>Повышение квалификации учителей в 2021-2022 уч.г., в том числе учителей ОО с аномально низкими результатами ЕГЭ 2021 г</w:t>
      </w:r>
      <w:r w:rsidRPr="00B171E8">
        <w:rPr>
          <w:rFonts w:ascii="Times New Roman" w:hAnsi="Times New Roman"/>
          <w:b w:val="0"/>
        </w:rPr>
        <w:t>.</w:t>
      </w:r>
    </w:p>
    <w:p w:rsidR="0093238A" w:rsidRPr="00AD3663" w:rsidRDefault="0093238A" w:rsidP="0093238A">
      <w:pPr>
        <w:pStyle w:val="af"/>
        <w:keepNext/>
      </w:pPr>
      <w:r w:rsidRPr="00F579AB">
        <w:t xml:space="preserve">Таблица </w:t>
      </w:r>
      <w:fldSimple w:instr=" STYLEREF 1 \s ">
        <w:r w:rsidR="00A15014">
          <w:rPr>
            <w:noProof/>
          </w:rPr>
          <w:t>4</w:t>
        </w:r>
      </w:fldSimple>
      <w:r>
        <w:noBreakHyphen/>
      </w:r>
      <w:fldSimple w:instr=" SEQ Таблица \* ARABIC \s 1 ">
        <w:r w:rsidR="00A15014">
          <w:rPr>
            <w:noProof/>
          </w:rPr>
          <w:t>15</w:t>
        </w:r>
      </w:fldSimple>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120"/>
        <w:gridCol w:w="4423"/>
        <w:gridCol w:w="2522"/>
      </w:tblGrid>
      <w:tr w:rsidR="0093238A" w:rsidRPr="00634251" w:rsidTr="006C560D">
        <w:tc>
          <w:tcPr>
            <w:tcW w:w="708" w:type="dxa"/>
            <w:shd w:val="clear" w:color="auto" w:fill="auto"/>
          </w:tcPr>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w:t>
            </w:r>
          </w:p>
        </w:tc>
        <w:tc>
          <w:tcPr>
            <w:tcW w:w="3120" w:type="dxa"/>
            <w:shd w:val="clear" w:color="auto" w:fill="auto"/>
          </w:tcPr>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Тема программы ДПО (повышения квалификации)</w:t>
            </w:r>
          </w:p>
        </w:tc>
        <w:tc>
          <w:tcPr>
            <w:tcW w:w="4423" w:type="dxa"/>
            <w:shd w:val="clear" w:color="auto" w:fill="auto"/>
          </w:tcPr>
          <w:p w:rsidR="0093238A" w:rsidRPr="00634251" w:rsidRDefault="0093238A" w:rsidP="0093238A">
            <w:pPr>
              <w:pStyle w:val="ad"/>
              <w:spacing w:after="0" w:line="240" w:lineRule="auto"/>
              <w:ind w:left="0"/>
              <w:jc w:val="center"/>
              <w:rPr>
                <w:rFonts w:ascii="Times New Roman" w:hAnsi="Times New Roman"/>
                <w:sz w:val="24"/>
                <w:szCs w:val="24"/>
              </w:rPr>
            </w:pPr>
            <w:r>
              <w:rPr>
                <w:rFonts w:ascii="Times New Roman" w:hAnsi="Times New Roman"/>
                <w:sz w:val="24"/>
                <w:szCs w:val="24"/>
              </w:rPr>
              <w:t>Критерии отбора ОО, учителей для обучения по данной программе (например, ОО с аномально низкими результатами или все учителя по учебному предмету и т.п.)</w:t>
            </w:r>
          </w:p>
        </w:tc>
        <w:tc>
          <w:tcPr>
            <w:tcW w:w="2522" w:type="dxa"/>
          </w:tcPr>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Перечень ОО</w:t>
            </w:r>
            <w:r>
              <w:rPr>
                <w:rFonts w:ascii="Times New Roman" w:hAnsi="Times New Roman"/>
                <w:sz w:val="24"/>
                <w:szCs w:val="24"/>
              </w:rPr>
              <w:t xml:space="preserve"> (указать конкретно)</w:t>
            </w:r>
            <w:r w:rsidRPr="00634251">
              <w:rPr>
                <w:rFonts w:ascii="Times New Roman" w:hAnsi="Times New Roman"/>
                <w:sz w:val="24"/>
                <w:szCs w:val="24"/>
              </w:rPr>
              <w:t>, учителя которых рекомендуются для обучения по данной программ</w:t>
            </w:r>
          </w:p>
        </w:tc>
      </w:tr>
      <w:tr w:rsidR="006C560D" w:rsidRPr="00634251" w:rsidTr="006C560D">
        <w:tc>
          <w:tcPr>
            <w:tcW w:w="708" w:type="dxa"/>
            <w:shd w:val="clear" w:color="auto" w:fill="auto"/>
          </w:tcPr>
          <w:p w:rsidR="006C560D" w:rsidRPr="006C560D" w:rsidRDefault="006C560D" w:rsidP="006C560D">
            <w:pPr>
              <w:pStyle w:val="ad"/>
              <w:spacing w:after="0" w:line="240" w:lineRule="auto"/>
              <w:ind w:left="0"/>
              <w:jc w:val="center"/>
              <w:rPr>
                <w:rFonts w:ascii="Times New Roman" w:hAnsi="Times New Roman" w:cs="Times New Roman"/>
                <w:sz w:val="24"/>
                <w:szCs w:val="24"/>
              </w:rPr>
            </w:pPr>
            <w:r w:rsidRPr="006C560D">
              <w:rPr>
                <w:rFonts w:ascii="Times New Roman" w:hAnsi="Times New Roman" w:cs="Times New Roman"/>
                <w:sz w:val="24"/>
                <w:szCs w:val="24"/>
              </w:rPr>
              <w:t>1</w:t>
            </w:r>
          </w:p>
        </w:tc>
        <w:tc>
          <w:tcPr>
            <w:tcW w:w="3120" w:type="dxa"/>
            <w:shd w:val="clear" w:color="auto" w:fill="auto"/>
          </w:tcPr>
          <w:p w:rsidR="006C560D" w:rsidRPr="006C560D" w:rsidRDefault="006C560D" w:rsidP="006C560D">
            <w:pPr>
              <w:pStyle w:val="ad"/>
              <w:spacing w:after="0" w:line="240" w:lineRule="auto"/>
              <w:ind w:left="0"/>
              <w:jc w:val="center"/>
              <w:rPr>
                <w:rFonts w:ascii="Times New Roman" w:hAnsi="Times New Roman" w:cs="Times New Roman"/>
                <w:sz w:val="24"/>
                <w:szCs w:val="24"/>
              </w:rPr>
            </w:pPr>
            <w:r w:rsidRPr="006C560D">
              <w:rPr>
                <w:rFonts w:ascii="Times New Roman" w:hAnsi="Times New Roman" w:cs="Times New Roman"/>
                <w:sz w:val="24"/>
                <w:szCs w:val="24"/>
              </w:rPr>
              <w:t>Профессиональные затруднения учителя географии по реализации ФГОС: поиск путей преодоления</w:t>
            </w:r>
          </w:p>
        </w:tc>
        <w:tc>
          <w:tcPr>
            <w:tcW w:w="4423" w:type="dxa"/>
            <w:shd w:val="clear" w:color="auto" w:fill="auto"/>
          </w:tcPr>
          <w:p w:rsidR="006C560D" w:rsidRPr="006C560D" w:rsidRDefault="006C560D" w:rsidP="006C560D">
            <w:pPr>
              <w:jc w:val="center"/>
              <w:rPr>
                <w:rFonts w:ascii="Times New Roman" w:hAnsi="Times New Roman" w:cs="Times New Roman"/>
                <w:sz w:val="24"/>
                <w:szCs w:val="24"/>
              </w:rPr>
            </w:pPr>
            <w:r w:rsidRPr="006C560D">
              <w:rPr>
                <w:rFonts w:ascii="Times New Roman" w:hAnsi="Times New Roman" w:cs="Times New Roman"/>
                <w:sz w:val="24"/>
                <w:szCs w:val="24"/>
              </w:rPr>
              <w:t>все учителя по учебному предмету</w:t>
            </w:r>
          </w:p>
        </w:tc>
        <w:tc>
          <w:tcPr>
            <w:tcW w:w="2522" w:type="dxa"/>
          </w:tcPr>
          <w:p w:rsidR="006C560D" w:rsidRPr="006C560D" w:rsidRDefault="006C560D" w:rsidP="006C560D">
            <w:pPr>
              <w:pStyle w:val="ad"/>
              <w:spacing w:after="0" w:line="240" w:lineRule="auto"/>
              <w:ind w:left="0"/>
              <w:jc w:val="center"/>
              <w:rPr>
                <w:rFonts w:ascii="Times New Roman" w:hAnsi="Times New Roman" w:cs="Times New Roman"/>
                <w:sz w:val="24"/>
                <w:szCs w:val="24"/>
              </w:rPr>
            </w:pPr>
            <w:r w:rsidRPr="006C560D">
              <w:rPr>
                <w:rFonts w:ascii="Times New Roman" w:hAnsi="Times New Roman" w:cs="Times New Roman"/>
                <w:sz w:val="24"/>
                <w:szCs w:val="24"/>
              </w:rPr>
              <w:t>Все ОО, в том числе и школы с низкими результатами</w:t>
            </w:r>
          </w:p>
        </w:tc>
      </w:tr>
      <w:tr w:rsidR="006C560D" w:rsidRPr="00634251" w:rsidTr="006C560D">
        <w:tc>
          <w:tcPr>
            <w:tcW w:w="708" w:type="dxa"/>
            <w:shd w:val="clear" w:color="auto" w:fill="auto"/>
          </w:tcPr>
          <w:p w:rsidR="006C560D" w:rsidRPr="006C560D" w:rsidRDefault="006C560D" w:rsidP="006C560D">
            <w:pPr>
              <w:pStyle w:val="ad"/>
              <w:spacing w:after="0" w:line="240" w:lineRule="auto"/>
              <w:ind w:left="0"/>
              <w:jc w:val="center"/>
              <w:rPr>
                <w:rFonts w:ascii="Times New Roman" w:hAnsi="Times New Roman" w:cs="Times New Roman"/>
                <w:sz w:val="24"/>
                <w:szCs w:val="24"/>
              </w:rPr>
            </w:pPr>
            <w:r w:rsidRPr="006C560D">
              <w:rPr>
                <w:rFonts w:ascii="Times New Roman" w:hAnsi="Times New Roman" w:cs="Times New Roman"/>
                <w:sz w:val="24"/>
                <w:szCs w:val="24"/>
              </w:rPr>
              <w:t>2</w:t>
            </w:r>
          </w:p>
        </w:tc>
        <w:tc>
          <w:tcPr>
            <w:tcW w:w="3120" w:type="dxa"/>
            <w:shd w:val="clear" w:color="auto" w:fill="auto"/>
          </w:tcPr>
          <w:p w:rsidR="006C560D" w:rsidRPr="006C560D" w:rsidRDefault="006C560D" w:rsidP="006C560D">
            <w:pPr>
              <w:pStyle w:val="ad"/>
              <w:spacing w:after="0" w:line="240" w:lineRule="auto"/>
              <w:ind w:left="0"/>
              <w:jc w:val="center"/>
              <w:rPr>
                <w:rFonts w:ascii="Times New Roman" w:hAnsi="Times New Roman" w:cs="Times New Roman"/>
                <w:sz w:val="24"/>
                <w:szCs w:val="24"/>
              </w:rPr>
            </w:pPr>
            <w:r w:rsidRPr="006C560D">
              <w:rPr>
                <w:rFonts w:ascii="Times New Roman" w:hAnsi="Times New Roman" w:cs="Times New Roman"/>
                <w:sz w:val="24"/>
                <w:szCs w:val="24"/>
              </w:rPr>
              <w:t>ГИА-11: методика подготовки. География</w:t>
            </w:r>
          </w:p>
        </w:tc>
        <w:tc>
          <w:tcPr>
            <w:tcW w:w="4423" w:type="dxa"/>
            <w:shd w:val="clear" w:color="auto" w:fill="auto"/>
          </w:tcPr>
          <w:p w:rsidR="006C560D" w:rsidRPr="006C560D" w:rsidRDefault="006C560D" w:rsidP="006C560D">
            <w:pPr>
              <w:jc w:val="center"/>
              <w:rPr>
                <w:rFonts w:ascii="Times New Roman" w:hAnsi="Times New Roman" w:cs="Times New Roman"/>
                <w:sz w:val="24"/>
                <w:szCs w:val="24"/>
              </w:rPr>
            </w:pPr>
            <w:r w:rsidRPr="006C560D">
              <w:rPr>
                <w:rFonts w:ascii="Times New Roman" w:hAnsi="Times New Roman" w:cs="Times New Roman"/>
                <w:sz w:val="24"/>
                <w:szCs w:val="24"/>
              </w:rPr>
              <w:t>все учителя по учебному предмету</w:t>
            </w:r>
          </w:p>
        </w:tc>
        <w:tc>
          <w:tcPr>
            <w:tcW w:w="2522" w:type="dxa"/>
          </w:tcPr>
          <w:p w:rsidR="006C560D" w:rsidRPr="006C560D" w:rsidRDefault="006C560D" w:rsidP="006C560D">
            <w:pPr>
              <w:pStyle w:val="ad"/>
              <w:spacing w:after="0" w:line="240" w:lineRule="auto"/>
              <w:ind w:left="0"/>
              <w:jc w:val="center"/>
              <w:rPr>
                <w:rFonts w:ascii="Times New Roman" w:hAnsi="Times New Roman" w:cs="Times New Roman"/>
                <w:sz w:val="24"/>
                <w:szCs w:val="24"/>
              </w:rPr>
            </w:pPr>
            <w:r w:rsidRPr="006C560D">
              <w:rPr>
                <w:rFonts w:ascii="Times New Roman" w:hAnsi="Times New Roman" w:cs="Times New Roman"/>
                <w:sz w:val="24"/>
                <w:szCs w:val="24"/>
              </w:rPr>
              <w:t>Все ОО, в том числе и школы с низкими результатами</w:t>
            </w:r>
          </w:p>
        </w:tc>
      </w:tr>
      <w:tr w:rsidR="006C560D" w:rsidRPr="00634251" w:rsidTr="006C560D">
        <w:tc>
          <w:tcPr>
            <w:tcW w:w="708" w:type="dxa"/>
            <w:shd w:val="clear" w:color="auto" w:fill="auto"/>
          </w:tcPr>
          <w:p w:rsidR="006C560D" w:rsidRPr="006C560D" w:rsidRDefault="006C560D" w:rsidP="006C560D">
            <w:pPr>
              <w:pStyle w:val="ad"/>
              <w:spacing w:after="0" w:line="240" w:lineRule="auto"/>
              <w:ind w:left="0"/>
              <w:jc w:val="center"/>
              <w:rPr>
                <w:rFonts w:ascii="Times New Roman" w:hAnsi="Times New Roman" w:cs="Times New Roman"/>
                <w:sz w:val="24"/>
                <w:szCs w:val="24"/>
              </w:rPr>
            </w:pPr>
            <w:r w:rsidRPr="006C560D">
              <w:rPr>
                <w:rFonts w:ascii="Times New Roman" w:hAnsi="Times New Roman" w:cs="Times New Roman"/>
                <w:sz w:val="24"/>
                <w:szCs w:val="24"/>
              </w:rPr>
              <w:t>3</w:t>
            </w:r>
          </w:p>
        </w:tc>
        <w:tc>
          <w:tcPr>
            <w:tcW w:w="3120" w:type="dxa"/>
            <w:shd w:val="clear" w:color="auto" w:fill="auto"/>
          </w:tcPr>
          <w:p w:rsidR="006C560D" w:rsidRPr="006C560D" w:rsidRDefault="006C560D" w:rsidP="006C560D">
            <w:pPr>
              <w:pStyle w:val="ad"/>
              <w:spacing w:after="0" w:line="240" w:lineRule="auto"/>
              <w:ind w:left="0"/>
              <w:jc w:val="center"/>
              <w:rPr>
                <w:rFonts w:ascii="Times New Roman" w:hAnsi="Times New Roman" w:cs="Times New Roman"/>
                <w:sz w:val="24"/>
                <w:szCs w:val="24"/>
              </w:rPr>
            </w:pPr>
            <w:r w:rsidRPr="006C560D">
              <w:rPr>
                <w:rFonts w:ascii="Times New Roman" w:hAnsi="Times New Roman" w:cs="Times New Roman"/>
                <w:sz w:val="24"/>
                <w:szCs w:val="24"/>
              </w:rPr>
              <w:t>Оценивание задания открытого типа ЕГЭ. География</w:t>
            </w:r>
          </w:p>
        </w:tc>
        <w:tc>
          <w:tcPr>
            <w:tcW w:w="4423" w:type="dxa"/>
            <w:shd w:val="clear" w:color="auto" w:fill="auto"/>
          </w:tcPr>
          <w:p w:rsidR="006C560D" w:rsidRPr="006C560D" w:rsidRDefault="006C560D" w:rsidP="006C560D">
            <w:pPr>
              <w:pStyle w:val="ad"/>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к</w:t>
            </w:r>
            <w:r w:rsidRPr="006C560D">
              <w:rPr>
                <w:rFonts w:ascii="Times New Roman" w:hAnsi="Times New Roman" w:cs="Times New Roman"/>
                <w:sz w:val="24"/>
                <w:szCs w:val="24"/>
              </w:rPr>
              <w:t>андидаты в эксперты региональной предметной комиссии ЕГЭ по географии</w:t>
            </w:r>
          </w:p>
        </w:tc>
        <w:tc>
          <w:tcPr>
            <w:tcW w:w="2522" w:type="dxa"/>
          </w:tcPr>
          <w:p w:rsidR="006C560D" w:rsidRPr="006C560D" w:rsidRDefault="006C560D" w:rsidP="006C560D">
            <w:pPr>
              <w:pStyle w:val="ad"/>
              <w:spacing w:after="0" w:line="240" w:lineRule="auto"/>
              <w:ind w:left="0"/>
              <w:jc w:val="center"/>
              <w:rPr>
                <w:rFonts w:ascii="Times New Roman" w:hAnsi="Times New Roman" w:cs="Times New Roman"/>
                <w:sz w:val="24"/>
                <w:szCs w:val="24"/>
              </w:rPr>
            </w:pPr>
            <w:r w:rsidRPr="006C560D">
              <w:rPr>
                <w:rFonts w:ascii="Times New Roman" w:hAnsi="Times New Roman" w:cs="Times New Roman"/>
                <w:sz w:val="24"/>
                <w:szCs w:val="24"/>
              </w:rPr>
              <w:t>Предполагаемые эксперты региональной предметной комиссии ЕГЭ по географии</w:t>
            </w:r>
          </w:p>
        </w:tc>
      </w:tr>
    </w:tbl>
    <w:p w:rsidR="0093238A" w:rsidRPr="00FF0DE3" w:rsidRDefault="00FF0DE3" w:rsidP="00FF0DE3">
      <w:pPr>
        <w:pStyle w:val="3"/>
        <w:numPr>
          <w:ilvl w:val="0"/>
          <w:numId w:val="0"/>
        </w:numPr>
        <w:tabs>
          <w:tab w:val="left" w:pos="567"/>
        </w:tabs>
        <w:jc w:val="both"/>
        <w:rPr>
          <w:rFonts w:ascii="Times New Roman" w:hAnsi="Times New Roman"/>
        </w:rPr>
      </w:pPr>
      <w:r w:rsidRPr="00FF0DE3">
        <w:rPr>
          <w:rFonts w:ascii="Times New Roman" w:hAnsi="Times New Roman"/>
        </w:rPr>
        <w:t>5.2.2.</w:t>
      </w:r>
      <w:r>
        <w:rPr>
          <w:rFonts w:ascii="Times New Roman" w:hAnsi="Times New Roman"/>
        </w:rPr>
        <w:t xml:space="preserve"> </w:t>
      </w:r>
      <w:r w:rsidR="0093238A" w:rsidRPr="00FF0DE3">
        <w:rPr>
          <w:rFonts w:ascii="Times New Roman" w:hAnsi="Times New Roman"/>
        </w:rPr>
        <w:t>Планируемые меры методической поддержки изучения учебных предметов в 2021-2022 уч.г. на региональном уровне, в том числе в ОО с аномально низкими результатами ЕГЭ 2021 г.</w:t>
      </w:r>
    </w:p>
    <w:p w:rsidR="0093238A" w:rsidRDefault="0093238A" w:rsidP="0093238A">
      <w:pPr>
        <w:pStyle w:val="af"/>
        <w:keepNext/>
      </w:pPr>
      <w:r>
        <w:t xml:space="preserve">Таблица </w:t>
      </w:r>
      <w:fldSimple w:instr=" STYLEREF 1 \s ">
        <w:r w:rsidR="00A15014">
          <w:rPr>
            <w:noProof/>
          </w:rPr>
          <w:t>4</w:t>
        </w:r>
      </w:fldSimple>
      <w:r>
        <w:noBreakHyphen/>
      </w:r>
      <w:fldSimple w:instr=" SEQ Таблица \* ARABIC \s 1 ">
        <w:r w:rsidR="00A15014">
          <w:rPr>
            <w:noProof/>
          </w:rPr>
          <w:t>16</w:t>
        </w:r>
      </w:fldSimple>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86"/>
        <w:gridCol w:w="8079"/>
      </w:tblGrid>
      <w:tr w:rsidR="0093238A" w:rsidRPr="00634251" w:rsidTr="00FC0453">
        <w:tc>
          <w:tcPr>
            <w:tcW w:w="708" w:type="dxa"/>
            <w:shd w:val="clear" w:color="auto" w:fill="auto"/>
          </w:tcPr>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w:t>
            </w:r>
          </w:p>
        </w:tc>
        <w:tc>
          <w:tcPr>
            <w:tcW w:w="1986" w:type="dxa"/>
            <w:shd w:val="clear" w:color="auto" w:fill="auto"/>
          </w:tcPr>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Дата</w:t>
            </w:r>
          </w:p>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i/>
                <w:sz w:val="24"/>
                <w:szCs w:val="24"/>
              </w:rPr>
              <w:t>(месяц)</w:t>
            </w:r>
          </w:p>
        </w:tc>
        <w:tc>
          <w:tcPr>
            <w:tcW w:w="8079" w:type="dxa"/>
            <w:shd w:val="clear" w:color="auto" w:fill="auto"/>
          </w:tcPr>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Мероприятие</w:t>
            </w:r>
          </w:p>
          <w:p w:rsidR="0093238A" w:rsidRPr="00634251" w:rsidRDefault="0093238A" w:rsidP="0093238A">
            <w:pPr>
              <w:pStyle w:val="ad"/>
              <w:spacing w:after="0" w:line="240" w:lineRule="auto"/>
              <w:ind w:left="0"/>
              <w:jc w:val="center"/>
              <w:rPr>
                <w:rFonts w:ascii="Times New Roman" w:hAnsi="Times New Roman"/>
                <w:i/>
                <w:sz w:val="24"/>
                <w:szCs w:val="24"/>
              </w:rPr>
            </w:pPr>
            <w:r w:rsidRPr="00634251">
              <w:rPr>
                <w:rFonts w:ascii="Times New Roman" w:hAnsi="Times New Roman"/>
                <w:i/>
                <w:sz w:val="24"/>
                <w:szCs w:val="24"/>
              </w:rPr>
              <w:t>(указать тему и организацию, которая планирует проведение мероприятия)</w:t>
            </w:r>
          </w:p>
        </w:tc>
      </w:tr>
      <w:tr w:rsidR="0093238A" w:rsidRPr="00634251" w:rsidTr="00FC0453">
        <w:tc>
          <w:tcPr>
            <w:tcW w:w="708" w:type="dxa"/>
            <w:shd w:val="clear" w:color="auto" w:fill="auto"/>
          </w:tcPr>
          <w:p w:rsidR="0093238A" w:rsidRPr="001E3D14" w:rsidRDefault="0093238A" w:rsidP="000E3514">
            <w:pPr>
              <w:pStyle w:val="ad"/>
              <w:numPr>
                <w:ilvl w:val="0"/>
                <w:numId w:val="25"/>
              </w:numPr>
              <w:spacing w:after="0"/>
              <w:jc w:val="both"/>
              <w:rPr>
                <w:rFonts w:ascii="Times New Roman" w:hAnsi="Times New Roman" w:cs="Times New Roman"/>
                <w:sz w:val="24"/>
                <w:szCs w:val="24"/>
              </w:rPr>
            </w:pPr>
          </w:p>
        </w:tc>
        <w:tc>
          <w:tcPr>
            <w:tcW w:w="1986" w:type="dxa"/>
            <w:shd w:val="clear" w:color="auto" w:fill="auto"/>
          </w:tcPr>
          <w:p w:rsidR="0093238A" w:rsidRPr="001E3D14" w:rsidRDefault="001E3D14" w:rsidP="001E3D14">
            <w:pPr>
              <w:pStyle w:val="ad"/>
              <w:spacing w:after="0"/>
              <w:ind w:left="0"/>
              <w:jc w:val="center"/>
              <w:rPr>
                <w:rFonts w:ascii="Times New Roman" w:hAnsi="Times New Roman" w:cs="Times New Roman"/>
                <w:sz w:val="24"/>
                <w:szCs w:val="24"/>
              </w:rPr>
            </w:pPr>
            <w:r w:rsidRPr="001E3D14">
              <w:rPr>
                <w:rFonts w:ascii="Times New Roman" w:hAnsi="Times New Roman" w:cs="Times New Roman"/>
                <w:sz w:val="24"/>
                <w:szCs w:val="24"/>
              </w:rPr>
              <w:t>Август 2021 г</w:t>
            </w:r>
          </w:p>
        </w:tc>
        <w:tc>
          <w:tcPr>
            <w:tcW w:w="8079" w:type="dxa"/>
            <w:shd w:val="clear" w:color="auto" w:fill="auto"/>
          </w:tcPr>
          <w:p w:rsidR="0093238A" w:rsidRPr="001E3D14" w:rsidRDefault="00FC0453" w:rsidP="001E3D14">
            <w:pPr>
              <w:pStyle w:val="ad"/>
              <w:spacing w:after="0"/>
              <w:ind w:left="0"/>
              <w:jc w:val="both"/>
              <w:rPr>
                <w:rFonts w:ascii="Times New Roman" w:hAnsi="Times New Roman" w:cs="Times New Roman"/>
                <w:sz w:val="24"/>
                <w:szCs w:val="24"/>
              </w:rPr>
            </w:pPr>
            <w:r w:rsidRPr="001E3D14">
              <w:rPr>
                <w:rFonts w:ascii="Times New Roman" w:hAnsi="Times New Roman" w:cs="Times New Roman"/>
                <w:sz w:val="24"/>
                <w:szCs w:val="24"/>
              </w:rPr>
              <w:t>Содержательный анализ результатов ЕГЭ-2020г. и открытых КИМ по географии, выработка совместных адресных методических рекомендаций по повышению качества обученности географии.</w:t>
            </w:r>
          </w:p>
        </w:tc>
      </w:tr>
      <w:tr w:rsidR="00FC0453" w:rsidRPr="00634251" w:rsidTr="00FC0453">
        <w:tc>
          <w:tcPr>
            <w:tcW w:w="708" w:type="dxa"/>
            <w:shd w:val="clear" w:color="auto" w:fill="auto"/>
          </w:tcPr>
          <w:p w:rsidR="00FC0453" w:rsidRPr="001E3D14" w:rsidRDefault="00FC0453" w:rsidP="000E3514">
            <w:pPr>
              <w:pStyle w:val="ad"/>
              <w:numPr>
                <w:ilvl w:val="0"/>
                <w:numId w:val="25"/>
              </w:numPr>
              <w:spacing w:after="0"/>
              <w:jc w:val="both"/>
              <w:rPr>
                <w:rFonts w:ascii="Times New Roman" w:hAnsi="Times New Roman" w:cs="Times New Roman"/>
                <w:sz w:val="24"/>
                <w:szCs w:val="24"/>
              </w:rPr>
            </w:pPr>
          </w:p>
        </w:tc>
        <w:tc>
          <w:tcPr>
            <w:tcW w:w="1986" w:type="dxa"/>
            <w:shd w:val="clear" w:color="auto" w:fill="auto"/>
          </w:tcPr>
          <w:p w:rsidR="00FC0453" w:rsidRPr="001E3D14" w:rsidRDefault="001E3D14" w:rsidP="001E3D14">
            <w:pPr>
              <w:pStyle w:val="ad"/>
              <w:spacing w:after="0"/>
              <w:ind w:left="0"/>
              <w:jc w:val="center"/>
              <w:rPr>
                <w:rFonts w:ascii="Times New Roman" w:hAnsi="Times New Roman" w:cs="Times New Roman"/>
                <w:sz w:val="24"/>
                <w:szCs w:val="24"/>
              </w:rPr>
            </w:pPr>
            <w:r w:rsidRPr="001E3D14">
              <w:rPr>
                <w:rFonts w:ascii="Times New Roman" w:hAnsi="Times New Roman" w:cs="Times New Roman"/>
                <w:sz w:val="24"/>
                <w:szCs w:val="24"/>
              </w:rPr>
              <w:t>В течение года</w:t>
            </w:r>
          </w:p>
        </w:tc>
        <w:tc>
          <w:tcPr>
            <w:tcW w:w="8079" w:type="dxa"/>
            <w:shd w:val="clear" w:color="auto" w:fill="auto"/>
          </w:tcPr>
          <w:p w:rsidR="00FC0453" w:rsidRPr="001E3D14" w:rsidRDefault="00FC0453" w:rsidP="001E3D14">
            <w:pPr>
              <w:pStyle w:val="ad"/>
              <w:spacing w:after="0"/>
              <w:ind w:left="0"/>
              <w:jc w:val="both"/>
              <w:rPr>
                <w:rFonts w:ascii="Times New Roman" w:hAnsi="Times New Roman" w:cs="Times New Roman"/>
                <w:sz w:val="24"/>
                <w:szCs w:val="24"/>
              </w:rPr>
            </w:pPr>
            <w:r w:rsidRPr="001E3D14">
              <w:rPr>
                <w:rFonts w:ascii="Times New Roman" w:hAnsi="Times New Roman" w:cs="Times New Roman"/>
                <w:sz w:val="24"/>
                <w:szCs w:val="24"/>
              </w:rPr>
              <w:t>Методический десант для учителей географии школ с низкими результатами по районам республики: основной акцент на темах предметного кодификатора, по которым отмечается низкий процент выполнения</w:t>
            </w:r>
          </w:p>
        </w:tc>
      </w:tr>
      <w:tr w:rsidR="00FC0453" w:rsidRPr="00634251" w:rsidTr="00FC0453">
        <w:tc>
          <w:tcPr>
            <w:tcW w:w="708" w:type="dxa"/>
            <w:shd w:val="clear" w:color="auto" w:fill="auto"/>
          </w:tcPr>
          <w:p w:rsidR="00FC0453" w:rsidRPr="001E3D14" w:rsidRDefault="00FC0453" w:rsidP="000E3514">
            <w:pPr>
              <w:pStyle w:val="ad"/>
              <w:numPr>
                <w:ilvl w:val="0"/>
                <w:numId w:val="25"/>
              </w:numPr>
              <w:spacing w:after="0"/>
              <w:jc w:val="both"/>
              <w:rPr>
                <w:rFonts w:ascii="Times New Roman" w:hAnsi="Times New Roman" w:cs="Times New Roman"/>
                <w:sz w:val="24"/>
                <w:szCs w:val="24"/>
              </w:rPr>
            </w:pPr>
          </w:p>
        </w:tc>
        <w:tc>
          <w:tcPr>
            <w:tcW w:w="1986" w:type="dxa"/>
            <w:shd w:val="clear" w:color="auto" w:fill="auto"/>
          </w:tcPr>
          <w:p w:rsidR="00FC0453" w:rsidRPr="001E3D14" w:rsidRDefault="001E3D14" w:rsidP="001E3D14">
            <w:pPr>
              <w:pStyle w:val="ad"/>
              <w:spacing w:after="0"/>
              <w:ind w:left="0"/>
              <w:jc w:val="center"/>
              <w:rPr>
                <w:rFonts w:ascii="Times New Roman" w:hAnsi="Times New Roman" w:cs="Times New Roman"/>
                <w:sz w:val="24"/>
                <w:szCs w:val="24"/>
              </w:rPr>
            </w:pPr>
            <w:r w:rsidRPr="001E3D14">
              <w:rPr>
                <w:rFonts w:ascii="Times New Roman" w:hAnsi="Times New Roman" w:cs="Times New Roman"/>
                <w:sz w:val="24"/>
                <w:szCs w:val="24"/>
              </w:rPr>
              <w:t>Сентябрь 2021 – апрель 2022 гг</w:t>
            </w:r>
          </w:p>
        </w:tc>
        <w:tc>
          <w:tcPr>
            <w:tcW w:w="8079" w:type="dxa"/>
            <w:shd w:val="clear" w:color="auto" w:fill="auto"/>
          </w:tcPr>
          <w:p w:rsidR="00FC0453" w:rsidRPr="001E3D14" w:rsidRDefault="00FC0453" w:rsidP="001E3D14">
            <w:pPr>
              <w:pStyle w:val="ad"/>
              <w:spacing w:after="0"/>
              <w:ind w:left="0"/>
              <w:jc w:val="both"/>
              <w:rPr>
                <w:rFonts w:ascii="Times New Roman" w:hAnsi="Times New Roman" w:cs="Times New Roman"/>
                <w:sz w:val="24"/>
                <w:szCs w:val="24"/>
              </w:rPr>
            </w:pPr>
            <w:r w:rsidRPr="001E3D14">
              <w:rPr>
                <w:rFonts w:ascii="Times New Roman" w:hAnsi="Times New Roman" w:cs="Times New Roman"/>
                <w:sz w:val="24"/>
                <w:szCs w:val="24"/>
              </w:rPr>
              <w:t>Организация сетевого взаимодействия учителей географии по вопросам конструирования уроков с учетом критериальной базы государственной итоговой аттестации учителя географии ОО РСО-Алания</w:t>
            </w:r>
          </w:p>
        </w:tc>
      </w:tr>
    </w:tbl>
    <w:p w:rsidR="001E3D14" w:rsidRDefault="001E3D14" w:rsidP="001E3D14">
      <w:pPr>
        <w:ind w:left="-851"/>
        <w:jc w:val="both"/>
        <w:rPr>
          <w:rFonts w:ascii="Times New Roman" w:hAnsi="Times New Roman" w:cs="Times New Roman"/>
          <w:sz w:val="24"/>
          <w:szCs w:val="24"/>
        </w:rPr>
      </w:pPr>
      <w:r>
        <w:rPr>
          <w:rFonts w:ascii="Times New Roman" w:hAnsi="Times New Roman" w:cs="Times New Roman"/>
          <w:sz w:val="24"/>
          <w:szCs w:val="24"/>
        </w:rPr>
        <w:t xml:space="preserve"> </w:t>
      </w:r>
    </w:p>
    <w:p w:rsidR="001E3D14" w:rsidRPr="001E3D14" w:rsidRDefault="001E3D14" w:rsidP="001E3D14">
      <w:pPr>
        <w:ind w:left="-851"/>
        <w:jc w:val="both"/>
        <w:rPr>
          <w:rFonts w:ascii="Times New Roman" w:hAnsi="Times New Roman" w:cs="Times New Roman"/>
          <w:b/>
          <w:sz w:val="24"/>
          <w:szCs w:val="24"/>
        </w:rPr>
      </w:pPr>
      <w:r w:rsidRPr="00FF0DE3">
        <w:rPr>
          <w:rFonts w:ascii="Times New Roman" w:hAnsi="Times New Roman" w:cs="Times New Roman"/>
          <w:b/>
          <w:sz w:val="24"/>
          <w:szCs w:val="24"/>
        </w:rPr>
        <w:t xml:space="preserve">       </w:t>
      </w:r>
      <w:r w:rsidR="00FF0DE3" w:rsidRPr="00FF0DE3">
        <w:rPr>
          <w:rFonts w:ascii="Times New Roman" w:hAnsi="Times New Roman" w:cs="Times New Roman"/>
          <w:b/>
          <w:sz w:val="24"/>
          <w:szCs w:val="24"/>
        </w:rPr>
        <w:t>5.2.3.</w:t>
      </w:r>
      <w:r w:rsidRPr="001E3D14">
        <w:rPr>
          <w:rFonts w:ascii="Times New Roman" w:hAnsi="Times New Roman" w:cs="Times New Roman"/>
          <w:b/>
          <w:sz w:val="24"/>
          <w:szCs w:val="24"/>
        </w:rPr>
        <w:t xml:space="preserve">Планируемые корректирующие диагностические работы с учетом результатов ЕГЭ 2020 г. </w:t>
      </w:r>
    </w:p>
    <w:p w:rsidR="001E3D14" w:rsidRDefault="001E3D14" w:rsidP="001E3D14">
      <w:pPr>
        <w:ind w:left="-851"/>
        <w:jc w:val="both"/>
        <w:rPr>
          <w:rFonts w:ascii="Times New Roman" w:hAnsi="Times New Roman" w:cs="Times New Roman"/>
          <w:sz w:val="24"/>
          <w:szCs w:val="24"/>
        </w:rPr>
      </w:pPr>
      <w:r w:rsidRPr="001E3D14">
        <w:rPr>
          <w:rFonts w:ascii="Times New Roman" w:hAnsi="Times New Roman" w:cs="Times New Roman"/>
          <w:sz w:val="24"/>
          <w:szCs w:val="24"/>
        </w:rPr>
        <w:t>1. Проведение диагностики по материалам КИМов ЕГЭ по географ</w:t>
      </w:r>
      <w:r>
        <w:rPr>
          <w:rFonts w:ascii="Times New Roman" w:hAnsi="Times New Roman" w:cs="Times New Roman"/>
          <w:sz w:val="24"/>
          <w:szCs w:val="24"/>
        </w:rPr>
        <w:t>ии с учетом результатов ЕГЭ 2021</w:t>
      </w:r>
      <w:r w:rsidRPr="001E3D14">
        <w:rPr>
          <w:rFonts w:ascii="Times New Roman" w:hAnsi="Times New Roman" w:cs="Times New Roman"/>
          <w:sz w:val="24"/>
          <w:szCs w:val="24"/>
        </w:rPr>
        <w:t xml:space="preserve"> г. перед изучением таких тем, как «Ведущие страны-экспортеры основных видов промышленной продукции. Ведущие страны-экспортеры основных видов сельскохозяйственной продукции. Основные международные магистрали и транспортные узлы», «Особенности природноресурсного потенциала, населения, хозяйства, культуры крупных стран мира», «Особенности природно-ресурсного потенциала, населения, хозяйства, культуры крупных стран мира», «Промышленность мира», «География отраслей промышленности России», «География сельского хозяйства», «География важнейших видов транспорта», по которым учащиеся показали результат менее 50% выполнения, в целях организации дифференцированной подготовки к ЕГЭ в группах с разным уровнем обученности по этим темам. </w:t>
      </w:r>
    </w:p>
    <w:p w:rsidR="0093238A" w:rsidRPr="001E3D14" w:rsidRDefault="001E3D14" w:rsidP="001E3D14">
      <w:pPr>
        <w:ind w:left="-851"/>
        <w:jc w:val="both"/>
        <w:rPr>
          <w:rFonts w:ascii="Times New Roman" w:hAnsi="Times New Roman" w:cs="Times New Roman"/>
          <w:sz w:val="24"/>
          <w:szCs w:val="24"/>
        </w:rPr>
      </w:pPr>
      <w:r w:rsidRPr="001E3D14">
        <w:rPr>
          <w:rFonts w:ascii="Times New Roman" w:hAnsi="Times New Roman" w:cs="Times New Roman"/>
          <w:sz w:val="24"/>
          <w:szCs w:val="24"/>
        </w:rPr>
        <w:t>2. Проведение рубежного тестирования в конце 1 полугодия и в марте 202</w:t>
      </w:r>
      <w:r>
        <w:rPr>
          <w:rFonts w:ascii="Times New Roman" w:hAnsi="Times New Roman" w:cs="Times New Roman"/>
          <w:sz w:val="24"/>
          <w:szCs w:val="24"/>
        </w:rPr>
        <w:t>2</w:t>
      </w:r>
      <w:r w:rsidRPr="001E3D14">
        <w:rPr>
          <w:rFonts w:ascii="Times New Roman" w:hAnsi="Times New Roman" w:cs="Times New Roman"/>
          <w:sz w:val="24"/>
          <w:szCs w:val="24"/>
        </w:rPr>
        <w:t xml:space="preserve"> года по определению уровня готовности учащихся к ЕГЭ-2021 и выявление учащихся группы риска. </w:t>
      </w:r>
    </w:p>
    <w:p w:rsidR="0093238A" w:rsidRPr="00FF0DE3" w:rsidRDefault="00FF0DE3" w:rsidP="00FF0DE3">
      <w:pPr>
        <w:pStyle w:val="3"/>
        <w:numPr>
          <w:ilvl w:val="0"/>
          <w:numId w:val="0"/>
        </w:numPr>
        <w:tabs>
          <w:tab w:val="left" w:pos="567"/>
        </w:tabs>
        <w:ind w:left="788"/>
        <w:jc w:val="both"/>
        <w:rPr>
          <w:rFonts w:ascii="Times New Roman" w:hAnsi="Times New Roman"/>
        </w:rPr>
      </w:pPr>
      <w:r w:rsidRPr="00FF0DE3">
        <w:rPr>
          <w:rFonts w:ascii="Times New Roman" w:hAnsi="Times New Roman"/>
        </w:rPr>
        <w:t>5.2.4.</w:t>
      </w:r>
      <w:r w:rsidR="0093238A" w:rsidRPr="00FF0DE3">
        <w:rPr>
          <w:rFonts w:ascii="Times New Roman" w:hAnsi="Times New Roman"/>
        </w:rPr>
        <w:t>Трансляция эффективных педагогических практик ОО с наиболее высокими результатами ЕГЭ 2021 г.</w:t>
      </w:r>
    </w:p>
    <w:p w:rsidR="0093238A" w:rsidRDefault="0093238A" w:rsidP="0093238A">
      <w:pPr>
        <w:pStyle w:val="af"/>
        <w:keepNext/>
      </w:pPr>
      <w:r>
        <w:t xml:space="preserve">Таблица </w:t>
      </w:r>
      <w:fldSimple w:instr=" STYLEREF 1 \s ">
        <w:r w:rsidR="00A15014">
          <w:rPr>
            <w:noProof/>
          </w:rPr>
          <w:t>4</w:t>
        </w:r>
      </w:fldSimple>
      <w:r>
        <w:noBreakHyphen/>
      </w:r>
      <w:fldSimple w:instr=" SEQ Таблица \* ARABIC \s 1 ">
        <w:r w:rsidR="00A15014">
          <w:rPr>
            <w:noProof/>
          </w:rPr>
          <w:t>17</w:t>
        </w:r>
      </w:fldSimple>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986"/>
        <w:gridCol w:w="8221"/>
      </w:tblGrid>
      <w:tr w:rsidR="0093238A" w:rsidRPr="00634251" w:rsidTr="006A461D">
        <w:tc>
          <w:tcPr>
            <w:tcW w:w="567" w:type="dxa"/>
            <w:shd w:val="clear" w:color="auto" w:fill="auto"/>
          </w:tcPr>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w:t>
            </w:r>
          </w:p>
        </w:tc>
        <w:tc>
          <w:tcPr>
            <w:tcW w:w="1986" w:type="dxa"/>
            <w:shd w:val="clear" w:color="auto" w:fill="auto"/>
          </w:tcPr>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Дата</w:t>
            </w:r>
          </w:p>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i/>
                <w:sz w:val="24"/>
                <w:szCs w:val="24"/>
              </w:rPr>
              <w:t>(месяц)</w:t>
            </w:r>
          </w:p>
        </w:tc>
        <w:tc>
          <w:tcPr>
            <w:tcW w:w="8221" w:type="dxa"/>
            <w:shd w:val="clear" w:color="auto" w:fill="auto"/>
          </w:tcPr>
          <w:p w:rsidR="0093238A" w:rsidRPr="00634251" w:rsidRDefault="0093238A" w:rsidP="0093238A">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Мероприятие</w:t>
            </w:r>
          </w:p>
          <w:p w:rsidR="0093238A" w:rsidRPr="00634251" w:rsidRDefault="0093238A" w:rsidP="0093238A">
            <w:pPr>
              <w:pStyle w:val="ad"/>
              <w:spacing w:after="0" w:line="240" w:lineRule="auto"/>
              <w:ind w:left="0"/>
              <w:jc w:val="center"/>
              <w:rPr>
                <w:rFonts w:ascii="Times New Roman" w:hAnsi="Times New Roman"/>
                <w:i/>
                <w:sz w:val="24"/>
                <w:szCs w:val="24"/>
              </w:rPr>
            </w:pPr>
            <w:r w:rsidRPr="00634251">
              <w:rPr>
                <w:rFonts w:ascii="Times New Roman" w:hAnsi="Times New Roman"/>
                <w:i/>
                <w:sz w:val="24"/>
                <w:szCs w:val="24"/>
              </w:rPr>
              <w:t>(указать формат, тему и организацию, которая планирует проведение мероприятия)</w:t>
            </w:r>
          </w:p>
        </w:tc>
      </w:tr>
      <w:tr w:rsidR="0093238A" w:rsidRPr="00634251" w:rsidTr="006A461D">
        <w:tc>
          <w:tcPr>
            <w:tcW w:w="567" w:type="dxa"/>
            <w:shd w:val="clear" w:color="auto" w:fill="auto"/>
          </w:tcPr>
          <w:p w:rsidR="0093238A" w:rsidRPr="006A461D" w:rsidRDefault="006A461D" w:rsidP="006A461D">
            <w:pPr>
              <w:pStyle w:val="ad"/>
              <w:spacing w:after="0" w:line="240" w:lineRule="auto"/>
              <w:ind w:left="0"/>
              <w:jc w:val="both"/>
              <w:rPr>
                <w:rFonts w:ascii="Times New Roman" w:hAnsi="Times New Roman" w:cs="Times New Roman"/>
                <w:sz w:val="24"/>
                <w:szCs w:val="24"/>
              </w:rPr>
            </w:pPr>
            <w:r w:rsidRPr="006A461D">
              <w:rPr>
                <w:rFonts w:ascii="Times New Roman" w:hAnsi="Times New Roman" w:cs="Times New Roman"/>
                <w:sz w:val="24"/>
                <w:szCs w:val="24"/>
              </w:rPr>
              <w:t>1</w:t>
            </w:r>
          </w:p>
        </w:tc>
        <w:tc>
          <w:tcPr>
            <w:tcW w:w="1986" w:type="dxa"/>
            <w:shd w:val="clear" w:color="auto" w:fill="auto"/>
          </w:tcPr>
          <w:p w:rsidR="0093238A" w:rsidRPr="006A461D" w:rsidRDefault="006A461D" w:rsidP="006A461D">
            <w:pPr>
              <w:pStyle w:val="ad"/>
              <w:spacing w:after="0" w:line="240" w:lineRule="auto"/>
              <w:ind w:left="0"/>
              <w:jc w:val="center"/>
              <w:rPr>
                <w:rFonts w:ascii="Times New Roman" w:hAnsi="Times New Roman" w:cs="Times New Roman"/>
                <w:sz w:val="24"/>
                <w:szCs w:val="24"/>
              </w:rPr>
            </w:pPr>
            <w:r w:rsidRPr="006A461D">
              <w:rPr>
                <w:rFonts w:ascii="Times New Roman" w:hAnsi="Times New Roman" w:cs="Times New Roman"/>
                <w:sz w:val="24"/>
                <w:szCs w:val="24"/>
              </w:rPr>
              <w:t>В течение учебного года</w:t>
            </w:r>
          </w:p>
        </w:tc>
        <w:tc>
          <w:tcPr>
            <w:tcW w:w="8221" w:type="dxa"/>
            <w:shd w:val="clear" w:color="auto" w:fill="auto"/>
          </w:tcPr>
          <w:p w:rsidR="0093238A" w:rsidRPr="006A461D" w:rsidRDefault="006A461D" w:rsidP="006A461D">
            <w:pPr>
              <w:pStyle w:val="ad"/>
              <w:spacing w:after="0" w:line="240" w:lineRule="auto"/>
              <w:ind w:left="0"/>
              <w:jc w:val="both"/>
              <w:rPr>
                <w:rFonts w:ascii="Times New Roman" w:hAnsi="Times New Roman" w:cs="Times New Roman"/>
                <w:sz w:val="24"/>
                <w:szCs w:val="24"/>
              </w:rPr>
            </w:pPr>
            <w:r w:rsidRPr="006A461D">
              <w:rPr>
                <w:rFonts w:ascii="Times New Roman" w:hAnsi="Times New Roman" w:cs="Times New Roman"/>
                <w:sz w:val="24"/>
                <w:szCs w:val="24"/>
              </w:rPr>
              <w:t>Организация открытых уроков с использованием интернет-технологий учителями географии, ученики которых продемонстрировали высокие результаты при сдаче ЕГЭ</w:t>
            </w:r>
            <w:r>
              <w:rPr>
                <w:rFonts w:ascii="Times New Roman" w:hAnsi="Times New Roman" w:cs="Times New Roman"/>
                <w:sz w:val="24"/>
                <w:szCs w:val="24"/>
              </w:rPr>
              <w:t>. ГБОУ ДПО ИПК РО РИ</w:t>
            </w:r>
          </w:p>
        </w:tc>
      </w:tr>
      <w:tr w:rsidR="006A461D" w:rsidRPr="00634251" w:rsidTr="006A461D">
        <w:tc>
          <w:tcPr>
            <w:tcW w:w="567" w:type="dxa"/>
            <w:shd w:val="clear" w:color="auto" w:fill="auto"/>
          </w:tcPr>
          <w:p w:rsidR="006A461D" w:rsidRPr="006A461D" w:rsidRDefault="006A461D" w:rsidP="006A461D">
            <w:pPr>
              <w:pStyle w:val="ad"/>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986" w:type="dxa"/>
            <w:shd w:val="clear" w:color="auto" w:fill="auto"/>
          </w:tcPr>
          <w:p w:rsidR="006A461D" w:rsidRPr="006A461D" w:rsidRDefault="006A461D" w:rsidP="006A461D">
            <w:pPr>
              <w:pStyle w:val="ad"/>
              <w:spacing w:after="0" w:line="240" w:lineRule="auto"/>
              <w:ind w:left="0"/>
              <w:jc w:val="center"/>
              <w:rPr>
                <w:rFonts w:ascii="Times New Roman" w:hAnsi="Times New Roman" w:cs="Times New Roman"/>
                <w:sz w:val="24"/>
                <w:szCs w:val="24"/>
              </w:rPr>
            </w:pPr>
            <w:r w:rsidRPr="006A461D">
              <w:rPr>
                <w:rFonts w:ascii="Times New Roman" w:hAnsi="Times New Roman" w:cs="Times New Roman"/>
                <w:sz w:val="24"/>
                <w:szCs w:val="24"/>
              </w:rPr>
              <w:t>Февраль-март 2022 г.</w:t>
            </w:r>
          </w:p>
        </w:tc>
        <w:tc>
          <w:tcPr>
            <w:tcW w:w="8221" w:type="dxa"/>
            <w:shd w:val="clear" w:color="auto" w:fill="auto"/>
          </w:tcPr>
          <w:p w:rsidR="006A461D" w:rsidRPr="006A461D" w:rsidRDefault="006A461D" w:rsidP="006A461D">
            <w:pPr>
              <w:pStyle w:val="ad"/>
              <w:spacing w:after="0" w:line="240" w:lineRule="auto"/>
              <w:ind w:left="0"/>
              <w:jc w:val="both"/>
              <w:rPr>
                <w:rFonts w:ascii="Times New Roman" w:hAnsi="Times New Roman" w:cs="Times New Roman"/>
                <w:sz w:val="24"/>
                <w:szCs w:val="24"/>
              </w:rPr>
            </w:pPr>
            <w:r w:rsidRPr="006A461D">
              <w:rPr>
                <w:rFonts w:ascii="Times New Roman" w:hAnsi="Times New Roman" w:cs="Times New Roman"/>
                <w:sz w:val="24"/>
                <w:szCs w:val="24"/>
              </w:rPr>
              <w:t>Мастер-классы учителей географии «Методические приемы подготовки школьников к ЕГЭ», ученики которых продемонстрировали высокие результаты ГИА, в том числе в режиме on-line</w:t>
            </w:r>
            <w:r>
              <w:rPr>
                <w:rFonts w:ascii="Times New Roman" w:hAnsi="Times New Roman" w:cs="Times New Roman"/>
                <w:sz w:val="24"/>
                <w:szCs w:val="24"/>
              </w:rPr>
              <w:t>. ГБОУ ДПО ИПК РО РИ</w:t>
            </w:r>
          </w:p>
        </w:tc>
      </w:tr>
      <w:tr w:rsidR="006A461D" w:rsidRPr="00634251" w:rsidTr="006A461D">
        <w:tc>
          <w:tcPr>
            <w:tcW w:w="567" w:type="dxa"/>
            <w:shd w:val="clear" w:color="auto" w:fill="auto"/>
          </w:tcPr>
          <w:p w:rsidR="006A461D" w:rsidRPr="006A461D" w:rsidRDefault="006A461D" w:rsidP="006A461D">
            <w:pPr>
              <w:pStyle w:val="ad"/>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986" w:type="dxa"/>
            <w:shd w:val="clear" w:color="auto" w:fill="auto"/>
          </w:tcPr>
          <w:p w:rsidR="006A461D" w:rsidRPr="006A461D" w:rsidRDefault="006A461D" w:rsidP="006A461D">
            <w:pPr>
              <w:pStyle w:val="ad"/>
              <w:spacing w:after="0" w:line="240" w:lineRule="auto"/>
              <w:ind w:left="0"/>
              <w:jc w:val="center"/>
              <w:rPr>
                <w:rFonts w:ascii="Times New Roman" w:hAnsi="Times New Roman" w:cs="Times New Roman"/>
                <w:sz w:val="24"/>
                <w:szCs w:val="24"/>
              </w:rPr>
            </w:pPr>
            <w:r w:rsidRPr="006A461D">
              <w:rPr>
                <w:rFonts w:ascii="Times New Roman" w:hAnsi="Times New Roman" w:cs="Times New Roman"/>
                <w:sz w:val="24"/>
                <w:szCs w:val="24"/>
              </w:rPr>
              <w:t>В течение учебного года</w:t>
            </w:r>
          </w:p>
        </w:tc>
        <w:tc>
          <w:tcPr>
            <w:tcW w:w="8221" w:type="dxa"/>
            <w:shd w:val="clear" w:color="auto" w:fill="auto"/>
          </w:tcPr>
          <w:p w:rsidR="006A461D" w:rsidRPr="006A461D" w:rsidRDefault="006A461D" w:rsidP="006A461D">
            <w:pPr>
              <w:pStyle w:val="ad"/>
              <w:spacing w:after="0" w:line="240" w:lineRule="auto"/>
              <w:ind w:left="0"/>
              <w:jc w:val="both"/>
              <w:rPr>
                <w:rFonts w:ascii="Times New Roman" w:hAnsi="Times New Roman" w:cs="Times New Roman"/>
                <w:sz w:val="24"/>
                <w:szCs w:val="24"/>
              </w:rPr>
            </w:pPr>
            <w:r w:rsidRPr="006A461D">
              <w:rPr>
                <w:rFonts w:ascii="Times New Roman" w:hAnsi="Times New Roman" w:cs="Times New Roman"/>
                <w:sz w:val="24"/>
                <w:szCs w:val="24"/>
              </w:rPr>
              <w:t>Семинары-практикумы для слушателей курсов повышения квалификации по решению наиболее сложных вопросов ЕГЭ под руководством председателя ПК, членов региональной экспертной комиссии</w:t>
            </w:r>
            <w:r>
              <w:rPr>
                <w:rFonts w:ascii="Times New Roman" w:hAnsi="Times New Roman" w:cs="Times New Roman"/>
                <w:sz w:val="24"/>
                <w:szCs w:val="24"/>
              </w:rPr>
              <w:t xml:space="preserve"> </w:t>
            </w:r>
            <w:r w:rsidR="0071184D">
              <w:rPr>
                <w:rFonts w:ascii="Times New Roman" w:hAnsi="Times New Roman" w:cs="Times New Roman"/>
                <w:sz w:val="24"/>
                <w:szCs w:val="24"/>
              </w:rPr>
              <w:t>.</w:t>
            </w:r>
            <w:r>
              <w:rPr>
                <w:rFonts w:ascii="Times New Roman" w:hAnsi="Times New Roman" w:cs="Times New Roman"/>
                <w:sz w:val="24"/>
                <w:szCs w:val="24"/>
              </w:rPr>
              <w:t>ГБОУ ДПО ИПК РО РИ</w:t>
            </w:r>
          </w:p>
        </w:tc>
      </w:tr>
    </w:tbl>
    <w:p w:rsidR="009F70E8" w:rsidRPr="009F70E8" w:rsidRDefault="009F70E8" w:rsidP="009F70E8">
      <w:pPr>
        <w:rPr>
          <w:lang w:eastAsia="ru-RU"/>
        </w:rPr>
      </w:pPr>
    </w:p>
    <w:p w:rsidR="0093238A" w:rsidRPr="009F70E8" w:rsidRDefault="0093238A" w:rsidP="00485D35">
      <w:pPr>
        <w:pStyle w:val="1"/>
        <w:numPr>
          <w:ilvl w:val="0"/>
          <w:numId w:val="0"/>
        </w:numPr>
      </w:pPr>
      <w:r w:rsidRPr="009F70E8">
        <w:t xml:space="preserve">СОСТАВИТЕЛИ ОТЧЕТА: </w:t>
      </w:r>
    </w:p>
    <w:p w:rsidR="009F70E8" w:rsidRDefault="0093238A" w:rsidP="009F70E8">
      <w:pPr>
        <w:spacing w:line="360" w:lineRule="auto"/>
        <w:ind w:left="284" w:right="-284" w:hanging="851"/>
        <w:jc w:val="center"/>
        <w:rPr>
          <w:rFonts w:ascii="Times New Roman" w:hAnsi="Times New Roman" w:cs="Times New Roman"/>
          <w:b/>
          <w:sz w:val="28"/>
          <w:szCs w:val="28"/>
        </w:rPr>
      </w:pPr>
      <w:r w:rsidRPr="009F70E8">
        <w:rPr>
          <w:rFonts w:ascii="Times New Roman" w:hAnsi="Times New Roman" w:cs="Times New Roman"/>
          <w:b/>
          <w:sz w:val="28"/>
          <w:szCs w:val="28"/>
        </w:rPr>
        <w:t>Наименование организации, проводящей анализ результатов ЕГЭ по предмету</w:t>
      </w:r>
    </w:p>
    <w:p w:rsidR="009F70E8" w:rsidRPr="009F70E8" w:rsidRDefault="009F70E8" w:rsidP="009F70E8">
      <w:pPr>
        <w:spacing w:line="360" w:lineRule="auto"/>
        <w:ind w:left="284" w:right="-284" w:hanging="851"/>
        <w:jc w:val="center"/>
        <w:rPr>
          <w:rFonts w:ascii="Times New Roman" w:hAnsi="Times New Roman" w:cs="Times New Roman"/>
          <w:b/>
          <w:sz w:val="28"/>
          <w:szCs w:val="28"/>
        </w:rPr>
      </w:pPr>
      <w:r w:rsidRPr="009F70E8">
        <w:rPr>
          <w:rFonts w:ascii="Times New Roman" w:hAnsi="Times New Roman" w:cs="Times New Roman"/>
          <w:b/>
          <w:sz w:val="28"/>
          <w:szCs w:val="28"/>
        </w:rPr>
        <w:t xml:space="preserve">ГЕОГРАФИЯ </w:t>
      </w:r>
    </w:p>
    <w:p w:rsidR="0093238A" w:rsidRPr="009F70E8" w:rsidRDefault="009F70E8" w:rsidP="009F70E8">
      <w:pPr>
        <w:spacing w:line="360" w:lineRule="auto"/>
        <w:ind w:left="284" w:right="-284" w:hanging="851"/>
        <w:jc w:val="center"/>
        <w:rPr>
          <w:rFonts w:ascii="Times New Roman" w:hAnsi="Times New Roman" w:cs="Times New Roman"/>
          <w:b/>
          <w:sz w:val="28"/>
          <w:szCs w:val="28"/>
        </w:rPr>
      </w:pPr>
      <w:r w:rsidRPr="009F70E8">
        <w:rPr>
          <w:rFonts w:ascii="Times New Roman" w:hAnsi="Times New Roman" w:cs="Times New Roman"/>
          <w:b/>
          <w:sz w:val="28"/>
          <w:szCs w:val="28"/>
        </w:rPr>
        <w:t>ГБОУ ДПО ИПК РО РИ</w:t>
      </w:r>
    </w:p>
    <w:tbl>
      <w:tblPr>
        <w:tblW w:w="111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3261"/>
        <w:gridCol w:w="4195"/>
        <w:gridCol w:w="3318"/>
      </w:tblGrid>
      <w:tr w:rsidR="0093238A" w:rsidRPr="00634251" w:rsidTr="00485D35">
        <w:tc>
          <w:tcPr>
            <w:tcW w:w="425" w:type="dxa"/>
          </w:tcPr>
          <w:p w:rsidR="0093238A" w:rsidRPr="00634251" w:rsidRDefault="009F70E8" w:rsidP="0093238A">
            <w:pPr>
              <w:jc w:val="both"/>
              <w:rPr>
                <w:i/>
                <w:iCs/>
              </w:rPr>
            </w:pPr>
            <w:r>
              <w:rPr>
                <w:i/>
                <w:iCs/>
              </w:rPr>
              <w:t>1</w:t>
            </w:r>
          </w:p>
        </w:tc>
        <w:tc>
          <w:tcPr>
            <w:tcW w:w="3261" w:type="dxa"/>
            <w:shd w:val="clear" w:color="auto" w:fill="auto"/>
          </w:tcPr>
          <w:p w:rsidR="0093238A" w:rsidRPr="00634251" w:rsidRDefault="0093238A" w:rsidP="0093238A">
            <w:pPr>
              <w:jc w:val="both"/>
              <w:rPr>
                <w:i/>
                <w:iCs/>
              </w:rPr>
            </w:pPr>
            <w:r w:rsidRPr="00634251">
              <w:rPr>
                <w:i/>
                <w:iCs/>
              </w:rPr>
              <w:t>Ответственный специалист, выполнявший анализ результатов ЕГЭ по предмету</w:t>
            </w:r>
            <w:r w:rsidRPr="00634251">
              <w:rPr>
                <w:rStyle w:val="a6"/>
                <w:i/>
                <w:iCs/>
              </w:rPr>
              <w:footnoteReference w:id="76"/>
            </w:r>
          </w:p>
        </w:tc>
        <w:tc>
          <w:tcPr>
            <w:tcW w:w="4195" w:type="dxa"/>
            <w:shd w:val="clear" w:color="auto" w:fill="auto"/>
          </w:tcPr>
          <w:p w:rsidR="0093238A" w:rsidRPr="009F70E8" w:rsidRDefault="009F70E8" w:rsidP="009F70E8">
            <w:pPr>
              <w:jc w:val="both"/>
              <w:rPr>
                <w:rFonts w:ascii="Times New Roman" w:hAnsi="Times New Roman" w:cs="Times New Roman"/>
                <w:iCs/>
                <w:sz w:val="24"/>
                <w:szCs w:val="24"/>
              </w:rPr>
            </w:pPr>
            <w:r w:rsidRPr="009F70E8">
              <w:rPr>
                <w:rFonts w:ascii="Times New Roman" w:hAnsi="Times New Roman" w:cs="Times New Roman"/>
                <w:iCs/>
                <w:sz w:val="24"/>
                <w:szCs w:val="24"/>
              </w:rPr>
              <w:t>Торшхоева Марем М., ГБОУ «Гимназия Назрановского района»</w:t>
            </w:r>
            <w:r w:rsidR="0093238A" w:rsidRPr="009F70E8">
              <w:rPr>
                <w:rFonts w:ascii="Times New Roman" w:hAnsi="Times New Roman" w:cs="Times New Roman"/>
                <w:iCs/>
                <w:sz w:val="24"/>
                <w:szCs w:val="24"/>
              </w:rPr>
              <w:t xml:space="preserve">, </w:t>
            </w:r>
            <w:r w:rsidRPr="009F70E8">
              <w:rPr>
                <w:rFonts w:ascii="Times New Roman" w:hAnsi="Times New Roman" w:cs="Times New Roman"/>
                <w:iCs/>
                <w:sz w:val="24"/>
                <w:szCs w:val="24"/>
              </w:rPr>
              <w:t>учитель географии</w:t>
            </w:r>
          </w:p>
        </w:tc>
        <w:tc>
          <w:tcPr>
            <w:tcW w:w="3318" w:type="dxa"/>
          </w:tcPr>
          <w:p w:rsidR="0093238A" w:rsidRPr="009F70E8" w:rsidRDefault="009F70E8" w:rsidP="0093238A">
            <w:pPr>
              <w:jc w:val="both"/>
              <w:rPr>
                <w:rFonts w:ascii="Times New Roman" w:hAnsi="Times New Roman" w:cs="Times New Roman"/>
                <w:iCs/>
                <w:sz w:val="24"/>
                <w:szCs w:val="24"/>
              </w:rPr>
            </w:pPr>
            <w:r w:rsidRPr="009F70E8">
              <w:rPr>
                <w:rFonts w:ascii="Times New Roman" w:hAnsi="Times New Roman" w:cs="Times New Roman"/>
                <w:iCs/>
                <w:sz w:val="24"/>
                <w:szCs w:val="24"/>
              </w:rPr>
              <w:t>Председатель РПК по географии</w:t>
            </w:r>
          </w:p>
        </w:tc>
      </w:tr>
    </w:tbl>
    <w:p w:rsidR="0093238A" w:rsidRPr="001538B8" w:rsidRDefault="0093238A" w:rsidP="0093238A">
      <w:pPr>
        <w:rPr>
          <w:i/>
          <w:sz w:val="14"/>
        </w:rPr>
      </w:pPr>
    </w:p>
    <w:p w:rsidR="0093238A" w:rsidRDefault="0093238A" w:rsidP="00202358"/>
    <w:p w:rsidR="0093238A" w:rsidRDefault="0093238A" w:rsidP="00202358"/>
    <w:p w:rsidR="0093238A" w:rsidRDefault="0093238A" w:rsidP="00202358"/>
    <w:p w:rsidR="0093238A" w:rsidRDefault="0093238A" w:rsidP="00202358"/>
    <w:p w:rsidR="005A6F47" w:rsidRPr="00FC6BBF" w:rsidRDefault="005A6F47" w:rsidP="00485D35">
      <w:pPr>
        <w:pStyle w:val="1"/>
        <w:rPr>
          <w:rStyle w:val="ae"/>
          <w:rFonts w:ascii="Times New Roman" w:hAnsi="Times New Roman"/>
          <w:b/>
          <w:bCs/>
          <w:sz w:val="24"/>
          <w:szCs w:val="22"/>
        </w:rPr>
      </w:pPr>
      <w:r w:rsidRPr="00FC6BBF">
        <w:t xml:space="preserve">Методический анализ результатов </w:t>
      </w:r>
      <w:r>
        <w:t>ЕГЭ</w:t>
      </w:r>
      <w:r>
        <w:rPr>
          <w:rStyle w:val="a6"/>
        </w:rPr>
        <w:footnoteReference w:id="77"/>
      </w:r>
      <w:r w:rsidRPr="00FC6BBF">
        <w:t xml:space="preserve"> </w:t>
      </w:r>
      <w:r w:rsidRPr="00FC6BBF">
        <w:br/>
      </w:r>
      <w:r w:rsidRPr="00FC6BBF">
        <w:rPr>
          <w:rStyle w:val="ae"/>
          <w:rFonts w:ascii="Times New Roman" w:hAnsi="Times New Roman"/>
          <w:b/>
          <w:bCs/>
          <w:sz w:val="20"/>
          <w:szCs w:val="20"/>
        </w:rPr>
        <w:br/>
      </w:r>
      <w:r w:rsidRPr="00FC6BBF">
        <w:rPr>
          <w:rStyle w:val="ae"/>
          <w:rFonts w:ascii="Times New Roman" w:hAnsi="Times New Roman"/>
          <w:b/>
          <w:bCs/>
          <w:sz w:val="32"/>
        </w:rPr>
        <w:t>по____</w:t>
      </w:r>
      <w:r>
        <w:rPr>
          <w:rStyle w:val="ae"/>
          <w:rFonts w:ascii="Times New Roman" w:hAnsi="Times New Roman"/>
          <w:b/>
          <w:bCs/>
          <w:sz w:val="32"/>
        </w:rPr>
        <w:t>Литературе</w:t>
      </w:r>
      <w:r w:rsidRPr="00FC6BBF">
        <w:rPr>
          <w:rStyle w:val="ae"/>
          <w:rFonts w:ascii="Times New Roman" w:hAnsi="Times New Roman"/>
          <w:b/>
          <w:bCs/>
          <w:sz w:val="32"/>
        </w:rPr>
        <w:t>_______</w:t>
      </w:r>
      <w:r w:rsidRPr="00FC6BBF">
        <w:rPr>
          <w:rStyle w:val="ae"/>
          <w:rFonts w:ascii="Times New Roman" w:hAnsi="Times New Roman"/>
          <w:b/>
          <w:bCs/>
          <w:sz w:val="32"/>
        </w:rPr>
        <w:br/>
      </w:r>
      <w:r w:rsidRPr="00FC6BBF">
        <w:rPr>
          <w:rStyle w:val="ae"/>
          <w:rFonts w:ascii="Times New Roman" w:hAnsi="Times New Roman"/>
          <w:b/>
          <w:bCs/>
          <w:sz w:val="24"/>
          <w:szCs w:val="22"/>
        </w:rPr>
        <w:t>(учебный предмет)</w:t>
      </w:r>
    </w:p>
    <w:p w:rsidR="005A6F47" w:rsidRPr="00634251" w:rsidRDefault="005A6F47" w:rsidP="005A6F47">
      <w:pPr>
        <w:rPr>
          <w:rStyle w:val="ae"/>
          <w:rFonts w:ascii="Cambria" w:eastAsia="SimSun" w:hAnsi="Cambria"/>
          <w:b w:val="0"/>
          <w:bCs w:val="0"/>
          <w:i/>
          <w:sz w:val="32"/>
          <w:szCs w:val="28"/>
        </w:rPr>
      </w:pPr>
    </w:p>
    <w:p w:rsidR="005A6F47" w:rsidRPr="00FC6BBF" w:rsidRDefault="005A6F47" w:rsidP="005A6F47">
      <w:pPr>
        <w:pStyle w:val="2"/>
        <w:jc w:val="center"/>
        <w:rPr>
          <w:rFonts w:ascii="Times New Roman" w:hAnsi="Times New Roman"/>
          <w:b/>
          <w:bCs/>
          <w:color w:val="auto"/>
          <w:sz w:val="28"/>
          <w:szCs w:val="28"/>
        </w:rPr>
      </w:pPr>
      <w:r w:rsidRPr="00FC6BBF">
        <w:rPr>
          <w:rFonts w:ascii="Times New Roman" w:hAnsi="Times New Roman"/>
          <w:b/>
          <w:bCs/>
          <w:color w:val="auto"/>
          <w:sz w:val="28"/>
          <w:szCs w:val="28"/>
        </w:rPr>
        <w:t>РАЗДЕЛ 1. ХАРАКТЕРИСТИКА УЧАСТНИКОВ ЕГЭ</w:t>
      </w:r>
      <w:r>
        <w:rPr>
          <w:rFonts w:ascii="Times New Roman" w:hAnsi="Times New Roman"/>
          <w:b/>
          <w:bCs/>
          <w:color w:val="auto"/>
          <w:sz w:val="28"/>
          <w:szCs w:val="28"/>
        </w:rPr>
        <w:br/>
      </w:r>
      <w:r w:rsidRPr="00FC6BBF">
        <w:rPr>
          <w:rFonts w:ascii="Times New Roman" w:hAnsi="Times New Roman"/>
          <w:b/>
          <w:bCs/>
          <w:color w:val="auto"/>
          <w:sz w:val="28"/>
          <w:szCs w:val="28"/>
        </w:rPr>
        <w:t xml:space="preserve"> ПО УЧЕБНОМУ ПРЕДМЕТУ</w:t>
      </w:r>
    </w:p>
    <w:p w:rsidR="005A6F47" w:rsidRPr="00F579AB" w:rsidRDefault="005A6F47" w:rsidP="005A6F47">
      <w:pPr>
        <w:ind w:left="568" w:hanging="568"/>
        <w:jc w:val="both"/>
      </w:pPr>
    </w:p>
    <w:p w:rsidR="005A6F47" w:rsidRPr="00FC6BBF" w:rsidRDefault="005A6F47" w:rsidP="00BE51D4">
      <w:pPr>
        <w:pStyle w:val="3"/>
        <w:numPr>
          <w:ilvl w:val="1"/>
          <w:numId w:val="22"/>
        </w:numPr>
        <w:tabs>
          <w:tab w:val="left" w:pos="142"/>
        </w:tabs>
        <w:ind w:left="426" w:hanging="852"/>
        <w:rPr>
          <w:rFonts w:ascii="Times New Roman" w:hAnsi="Times New Roman"/>
        </w:rPr>
      </w:pPr>
      <w:r w:rsidRPr="00FC6BBF">
        <w:rPr>
          <w:rFonts w:ascii="Times New Roman" w:hAnsi="Times New Roman"/>
        </w:rPr>
        <w:t>Количество участников ЕГЭ по учебному предмету (за 3</w:t>
      </w:r>
      <w:r>
        <w:rPr>
          <w:rFonts w:ascii="Times New Roman" w:hAnsi="Times New Roman"/>
        </w:rPr>
        <w:t> </w:t>
      </w:r>
      <w:r w:rsidRPr="00FC6BBF">
        <w:rPr>
          <w:rFonts w:ascii="Times New Roman" w:hAnsi="Times New Roman"/>
        </w:rPr>
        <w:t>года)</w:t>
      </w:r>
    </w:p>
    <w:p w:rsidR="005A6F47" w:rsidRPr="00AD3663" w:rsidRDefault="005A6F47" w:rsidP="005A6F47">
      <w:pPr>
        <w:pStyle w:val="af"/>
        <w:keepNext/>
      </w:pPr>
      <w:r w:rsidRPr="00F579AB">
        <w:t xml:space="preserve">Таблица </w:t>
      </w:r>
      <w:fldSimple w:instr=" STYLEREF 1 \s ">
        <w:r w:rsidR="00A15014">
          <w:rPr>
            <w:noProof/>
          </w:rPr>
          <w:t>5</w:t>
        </w:r>
      </w:fldSimple>
      <w:r>
        <w:noBreakHyphen/>
      </w:r>
      <w:fldSimple w:instr=" SEQ Таблица \* ARABIC \s 1 ">
        <w:r w:rsidR="00A15014">
          <w:rPr>
            <w:noProof/>
          </w:rPr>
          <w:t>1</w:t>
        </w:r>
      </w:fldSimple>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5A6F47" w:rsidRPr="00634251" w:rsidTr="00F83F18">
        <w:tc>
          <w:tcPr>
            <w:tcW w:w="1629" w:type="pct"/>
            <w:gridSpan w:val="2"/>
          </w:tcPr>
          <w:p w:rsidR="005A6F47" w:rsidRPr="00B86ACD" w:rsidRDefault="005A6F47" w:rsidP="00F83F18">
            <w:pPr>
              <w:tabs>
                <w:tab w:val="left" w:pos="10320"/>
              </w:tabs>
              <w:jc w:val="center"/>
              <w:rPr>
                <w:b/>
                <w:noProof/>
                <w:lang w:val="en-US"/>
              </w:rPr>
            </w:pPr>
            <w:r w:rsidRPr="00634251">
              <w:rPr>
                <w:b/>
                <w:noProof/>
              </w:rPr>
              <w:t>20</w:t>
            </w:r>
            <w:r>
              <w:rPr>
                <w:b/>
                <w:noProof/>
                <w:lang w:val="en-US"/>
              </w:rPr>
              <w:t>19</w:t>
            </w:r>
          </w:p>
        </w:tc>
        <w:tc>
          <w:tcPr>
            <w:tcW w:w="1633" w:type="pct"/>
            <w:gridSpan w:val="2"/>
          </w:tcPr>
          <w:p w:rsidR="005A6F47" w:rsidRPr="00634251" w:rsidRDefault="005A6F47" w:rsidP="00F83F18">
            <w:pPr>
              <w:tabs>
                <w:tab w:val="left" w:pos="10320"/>
              </w:tabs>
              <w:jc w:val="center"/>
              <w:rPr>
                <w:b/>
                <w:noProof/>
              </w:rPr>
            </w:pPr>
            <w:r w:rsidRPr="00634251">
              <w:rPr>
                <w:b/>
                <w:noProof/>
              </w:rPr>
              <w:t>20</w:t>
            </w:r>
            <w:r>
              <w:rPr>
                <w:b/>
                <w:noProof/>
                <w:lang w:val="en-US"/>
              </w:rPr>
              <w:t>20</w:t>
            </w:r>
          </w:p>
        </w:tc>
        <w:tc>
          <w:tcPr>
            <w:tcW w:w="1737" w:type="pct"/>
            <w:gridSpan w:val="2"/>
          </w:tcPr>
          <w:p w:rsidR="005A6F47" w:rsidRPr="00B86ACD" w:rsidRDefault="005A6F47" w:rsidP="00F83F18">
            <w:pPr>
              <w:tabs>
                <w:tab w:val="left" w:pos="10320"/>
              </w:tabs>
              <w:jc w:val="center"/>
              <w:rPr>
                <w:b/>
                <w:noProof/>
                <w:lang w:val="en-US"/>
              </w:rPr>
            </w:pPr>
            <w:r w:rsidRPr="00634251">
              <w:rPr>
                <w:b/>
                <w:noProof/>
              </w:rPr>
              <w:t>202</w:t>
            </w:r>
            <w:r>
              <w:rPr>
                <w:b/>
                <w:noProof/>
                <w:lang w:val="en-US"/>
              </w:rPr>
              <w:t>1</w:t>
            </w:r>
          </w:p>
        </w:tc>
      </w:tr>
      <w:tr w:rsidR="005A6F47" w:rsidRPr="00634251" w:rsidTr="00F83F18">
        <w:tc>
          <w:tcPr>
            <w:tcW w:w="815" w:type="pct"/>
            <w:vAlign w:val="center"/>
          </w:tcPr>
          <w:p w:rsidR="005A6F47" w:rsidRPr="00634251" w:rsidRDefault="005A6F47" w:rsidP="00F83F18">
            <w:pPr>
              <w:tabs>
                <w:tab w:val="left" w:pos="10320"/>
              </w:tabs>
              <w:jc w:val="center"/>
              <w:rPr>
                <w:noProof/>
              </w:rPr>
            </w:pPr>
            <w:r w:rsidRPr="00634251">
              <w:rPr>
                <w:noProof/>
              </w:rPr>
              <w:t>чел.</w:t>
            </w:r>
          </w:p>
        </w:tc>
        <w:tc>
          <w:tcPr>
            <w:tcW w:w="815" w:type="pct"/>
            <w:vAlign w:val="center"/>
          </w:tcPr>
          <w:p w:rsidR="005A6F47" w:rsidRPr="00634251" w:rsidRDefault="005A6F47" w:rsidP="00F83F18">
            <w:pPr>
              <w:tabs>
                <w:tab w:val="left" w:pos="10320"/>
              </w:tabs>
              <w:jc w:val="center"/>
              <w:rPr>
                <w:noProof/>
              </w:rPr>
            </w:pPr>
            <w:r w:rsidRPr="00634251">
              <w:rPr>
                <w:noProof/>
              </w:rPr>
              <w:t>% от общего числа участников</w:t>
            </w:r>
          </w:p>
        </w:tc>
        <w:tc>
          <w:tcPr>
            <w:tcW w:w="817" w:type="pct"/>
            <w:vAlign w:val="center"/>
          </w:tcPr>
          <w:p w:rsidR="005A6F47" w:rsidRPr="00634251" w:rsidRDefault="005A6F47" w:rsidP="00F83F18">
            <w:pPr>
              <w:tabs>
                <w:tab w:val="left" w:pos="10320"/>
              </w:tabs>
              <w:jc w:val="center"/>
              <w:rPr>
                <w:noProof/>
              </w:rPr>
            </w:pPr>
            <w:r w:rsidRPr="00634251">
              <w:rPr>
                <w:noProof/>
              </w:rPr>
              <w:t>чел.</w:t>
            </w:r>
          </w:p>
        </w:tc>
        <w:tc>
          <w:tcPr>
            <w:tcW w:w="816" w:type="pct"/>
            <w:vAlign w:val="center"/>
          </w:tcPr>
          <w:p w:rsidR="005A6F47" w:rsidRPr="00634251" w:rsidRDefault="005A6F47" w:rsidP="00F83F18">
            <w:pPr>
              <w:tabs>
                <w:tab w:val="left" w:pos="10320"/>
              </w:tabs>
              <w:jc w:val="center"/>
              <w:rPr>
                <w:noProof/>
              </w:rPr>
            </w:pPr>
            <w:r w:rsidRPr="00634251">
              <w:rPr>
                <w:noProof/>
              </w:rPr>
              <w:t>% от общего числа участников</w:t>
            </w:r>
          </w:p>
        </w:tc>
        <w:tc>
          <w:tcPr>
            <w:tcW w:w="816" w:type="pct"/>
            <w:vAlign w:val="center"/>
          </w:tcPr>
          <w:p w:rsidR="005A6F47" w:rsidRPr="00634251" w:rsidRDefault="005A6F47" w:rsidP="00F83F18">
            <w:pPr>
              <w:tabs>
                <w:tab w:val="left" w:pos="10320"/>
              </w:tabs>
              <w:jc w:val="center"/>
              <w:rPr>
                <w:noProof/>
              </w:rPr>
            </w:pPr>
            <w:r w:rsidRPr="00634251">
              <w:rPr>
                <w:noProof/>
              </w:rPr>
              <w:t>чел.</w:t>
            </w:r>
          </w:p>
        </w:tc>
        <w:tc>
          <w:tcPr>
            <w:tcW w:w="921" w:type="pct"/>
            <w:vAlign w:val="center"/>
          </w:tcPr>
          <w:p w:rsidR="005A6F47" w:rsidRPr="00634251" w:rsidRDefault="005A6F47" w:rsidP="00F83F18">
            <w:pPr>
              <w:tabs>
                <w:tab w:val="left" w:pos="10320"/>
              </w:tabs>
              <w:jc w:val="center"/>
              <w:rPr>
                <w:noProof/>
              </w:rPr>
            </w:pPr>
            <w:r w:rsidRPr="00634251">
              <w:rPr>
                <w:noProof/>
              </w:rPr>
              <w:t>% от общего числа участников</w:t>
            </w:r>
          </w:p>
        </w:tc>
      </w:tr>
      <w:tr w:rsidR="005A6F47" w:rsidRPr="00634251" w:rsidTr="00F83F18">
        <w:tc>
          <w:tcPr>
            <w:tcW w:w="815" w:type="pct"/>
            <w:vAlign w:val="center"/>
          </w:tcPr>
          <w:p w:rsidR="005A6F47" w:rsidRPr="00CA1D48" w:rsidRDefault="005A6F47" w:rsidP="00F83F18">
            <w:pPr>
              <w:jc w:val="center"/>
              <w:rPr>
                <w:rFonts w:ascii="Arial" w:hAnsi="Arial" w:cs="Arial"/>
                <w:color w:val="000000"/>
                <w:sz w:val="20"/>
                <w:szCs w:val="20"/>
              </w:rPr>
            </w:pPr>
            <w:r>
              <w:rPr>
                <w:rFonts w:ascii="Arial" w:hAnsi="Arial" w:cs="Arial"/>
                <w:color w:val="000000"/>
                <w:sz w:val="20"/>
                <w:szCs w:val="20"/>
              </w:rPr>
              <w:t>207</w:t>
            </w:r>
          </w:p>
        </w:tc>
        <w:tc>
          <w:tcPr>
            <w:tcW w:w="815" w:type="pct"/>
            <w:vAlign w:val="bottom"/>
          </w:tcPr>
          <w:p w:rsidR="005A6F47" w:rsidRPr="00CA1D48" w:rsidRDefault="005A6F47" w:rsidP="00F83F18">
            <w:pPr>
              <w:jc w:val="center"/>
              <w:rPr>
                <w:rFonts w:ascii="Arial" w:hAnsi="Arial" w:cs="Arial"/>
                <w:color w:val="000000"/>
                <w:sz w:val="20"/>
                <w:szCs w:val="20"/>
              </w:rPr>
            </w:pPr>
            <w:r>
              <w:rPr>
                <w:rFonts w:ascii="Arial" w:hAnsi="Arial" w:cs="Arial"/>
                <w:color w:val="000000"/>
                <w:sz w:val="20"/>
                <w:szCs w:val="20"/>
              </w:rPr>
              <w:t>7,49</w:t>
            </w:r>
          </w:p>
        </w:tc>
        <w:tc>
          <w:tcPr>
            <w:tcW w:w="817" w:type="pct"/>
            <w:vAlign w:val="center"/>
          </w:tcPr>
          <w:p w:rsidR="005A6F47" w:rsidRPr="00634251" w:rsidRDefault="005A6F47" w:rsidP="00F83F18">
            <w:pPr>
              <w:tabs>
                <w:tab w:val="left" w:pos="10320"/>
              </w:tabs>
              <w:jc w:val="center"/>
              <w:rPr>
                <w:noProof/>
              </w:rPr>
            </w:pPr>
            <w:r>
              <w:rPr>
                <w:noProof/>
              </w:rPr>
              <w:t>163</w:t>
            </w:r>
          </w:p>
        </w:tc>
        <w:tc>
          <w:tcPr>
            <w:tcW w:w="816" w:type="pct"/>
            <w:vAlign w:val="center"/>
          </w:tcPr>
          <w:p w:rsidR="005A6F47" w:rsidRPr="00634251" w:rsidRDefault="005A6F47" w:rsidP="00F83F18">
            <w:pPr>
              <w:tabs>
                <w:tab w:val="left" w:pos="10320"/>
              </w:tabs>
              <w:jc w:val="center"/>
              <w:rPr>
                <w:noProof/>
              </w:rPr>
            </w:pPr>
            <w:r>
              <w:rPr>
                <w:noProof/>
              </w:rPr>
              <w:t>8,02</w:t>
            </w:r>
          </w:p>
        </w:tc>
        <w:tc>
          <w:tcPr>
            <w:tcW w:w="816" w:type="pct"/>
            <w:vAlign w:val="bottom"/>
          </w:tcPr>
          <w:p w:rsidR="005A6F47" w:rsidRPr="00634251" w:rsidRDefault="005A6F47" w:rsidP="00F83F18">
            <w:pPr>
              <w:jc w:val="center"/>
            </w:pPr>
            <w:r>
              <w:t>159</w:t>
            </w:r>
          </w:p>
        </w:tc>
        <w:tc>
          <w:tcPr>
            <w:tcW w:w="921" w:type="pct"/>
            <w:vAlign w:val="bottom"/>
          </w:tcPr>
          <w:p w:rsidR="005A6F47" w:rsidRPr="00634251" w:rsidRDefault="005A6F47" w:rsidP="00F83F18">
            <w:pPr>
              <w:jc w:val="center"/>
            </w:pPr>
            <w:r>
              <w:t>7,17</w:t>
            </w:r>
          </w:p>
        </w:tc>
      </w:tr>
    </w:tbl>
    <w:p w:rsidR="005A6F47" w:rsidRPr="00FA4B3A" w:rsidRDefault="005A6F47" w:rsidP="005A6F47">
      <w:pPr>
        <w:pStyle w:val="ad"/>
        <w:spacing w:after="0" w:line="240" w:lineRule="auto"/>
        <w:ind w:left="1080"/>
        <w:rPr>
          <w:rFonts w:ascii="Times New Roman" w:hAnsi="Times New Roman"/>
          <w:sz w:val="24"/>
          <w:szCs w:val="24"/>
        </w:rPr>
      </w:pPr>
    </w:p>
    <w:p w:rsidR="005A6F47" w:rsidRPr="00715B99" w:rsidRDefault="005A6F47" w:rsidP="00BE51D4">
      <w:pPr>
        <w:pStyle w:val="3"/>
        <w:numPr>
          <w:ilvl w:val="1"/>
          <w:numId w:val="22"/>
        </w:numPr>
        <w:tabs>
          <w:tab w:val="left" w:pos="142"/>
        </w:tabs>
        <w:ind w:left="426" w:hanging="852"/>
        <w:rPr>
          <w:rFonts w:ascii="Times New Roman" w:hAnsi="Times New Roman"/>
        </w:rPr>
      </w:pPr>
      <w:r w:rsidRPr="00FC6BBF">
        <w:rPr>
          <w:rFonts w:ascii="Times New Roman" w:hAnsi="Times New Roman"/>
        </w:rPr>
        <w:t>Процентное соотношение юношей и девушек, участвующих в ЕГЭ</w:t>
      </w:r>
    </w:p>
    <w:p w:rsidR="005A6F47" w:rsidRPr="00FC6BBF" w:rsidRDefault="005A6F47" w:rsidP="005A6F47">
      <w:pPr>
        <w:pStyle w:val="af"/>
        <w:keepNext/>
      </w:pPr>
      <w:r w:rsidRPr="00FC6BBF">
        <w:t xml:space="preserve">Таблица </w:t>
      </w:r>
      <w:fldSimple w:instr=" STYLEREF 1 \s ">
        <w:r w:rsidR="00A15014">
          <w:rPr>
            <w:noProof/>
          </w:rPr>
          <w:t>5</w:t>
        </w:r>
      </w:fldSimple>
      <w:r>
        <w:noBreakHyphen/>
      </w:r>
      <w:fldSimple w:instr=" SEQ Таблица \* ARABIC \s 1 ">
        <w:r w:rsidR="00A15014">
          <w:rPr>
            <w:noProof/>
          </w:rPr>
          <w:t>2</w:t>
        </w:r>
      </w:fldSimple>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5A6F47" w:rsidRPr="00634251" w:rsidTr="00F83F18">
        <w:tc>
          <w:tcPr>
            <w:tcW w:w="774" w:type="pct"/>
            <w:vMerge w:val="restart"/>
            <w:vAlign w:val="center"/>
          </w:tcPr>
          <w:p w:rsidR="005A6F47" w:rsidRPr="00634251" w:rsidRDefault="005A6F47" w:rsidP="00F83F18">
            <w:pPr>
              <w:tabs>
                <w:tab w:val="left" w:pos="10320"/>
              </w:tabs>
              <w:jc w:val="center"/>
              <w:rPr>
                <w:b/>
                <w:noProof/>
              </w:rPr>
            </w:pPr>
            <w:r w:rsidRPr="00634251">
              <w:rPr>
                <w:b/>
                <w:noProof/>
              </w:rPr>
              <w:t>Пол</w:t>
            </w:r>
          </w:p>
        </w:tc>
        <w:tc>
          <w:tcPr>
            <w:tcW w:w="1408" w:type="pct"/>
            <w:gridSpan w:val="2"/>
          </w:tcPr>
          <w:p w:rsidR="005A6F47" w:rsidRPr="00634251" w:rsidRDefault="005A6F47" w:rsidP="00F83F18">
            <w:pPr>
              <w:tabs>
                <w:tab w:val="left" w:pos="10320"/>
              </w:tabs>
              <w:jc w:val="center"/>
              <w:rPr>
                <w:b/>
                <w:noProof/>
              </w:rPr>
            </w:pPr>
            <w:r>
              <w:rPr>
                <w:b/>
                <w:noProof/>
              </w:rPr>
              <w:t>2019</w:t>
            </w:r>
          </w:p>
        </w:tc>
        <w:tc>
          <w:tcPr>
            <w:tcW w:w="1409" w:type="pct"/>
            <w:gridSpan w:val="2"/>
          </w:tcPr>
          <w:p w:rsidR="005A6F47" w:rsidRPr="00634251" w:rsidRDefault="005A6F47" w:rsidP="00F83F18">
            <w:pPr>
              <w:tabs>
                <w:tab w:val="left" w:pos="10320"/>
              </w:tabs>
              <w:jc w:val="center"/>
              <w:rPr>
                <w:b/>
                <w:noProof/>
              </w:rPr>
            </w:pPr>
            <w:r>
              <w:rPr>
                <w:b/>
                <w:noProof/>
              </w:rPr>
              <w:t>2020</w:t>
            </w:r>
          </w:p>
        </w:tc>
        <w:tc>
          <w:tcPr>
            <w:tcW w:w="1408" w:type="pct"/>
            <w:gridSpan w:val="2"/>
          </w:tcPr>
          <w:p w:rsidR="005A6F47" w:rsidRPr="00634251" w:rsidRDefault="005A6F47" w:rsidP="00F83F18">
            <w:pPr>
              <w:tabs>
                <w:tab w:val="left" w:pos="10320"/>
              </w:tabs>
              <w:jc w:val="center"/>
              <w:rPr>
                <w:b/>
                <w:noProof/>
              </w:rPr>
            </w:pPr>
            <w:r>
              <w:rPr>
                <w:b/>
                <w:noProof/>
              </w:rPr>
              <w:t>2021</w:t>
            </w:r>
          </w:p>
        </w:tc>
      </w:tr>
      <w:tr w:rsidR="005A6F47" w:rsidRPr="00634251" w:rsidTr="00F83F18">
        <w:tc>
          <w:tcPr>
            <w:tcW w:w="774" w:type="pct"/>
            <w:vMerge/>
          </w:tcPr>
          <w:p w:rsidR="005A6F47" w:rsidRPr="00634251" w:rsidRDefault="005A6F47" w:rsidP="00F83F18">
            <w:pPr>
              <w:tabs>
                <w:tab w:val="left" w:pos="10320"/>
              </w:tabs>
              <w:rPr>
                <w:b/>
                <w:noProof/>
              </w:rPr>
            </w:pPr>
          </w:p>
        </w:tc>
        <w:tc>
          <w:tcPr>
            <w:tcW w:w="352" w:type="pct"/>
            <w:vAlign w:val="center"/>
          </w:tcPr>
          <w:p w:rsidR="005A6F47" w:rsidRPr="00634251" w:rsidRDefault="005A6F47" w:rsidP="00F83F18">
            <w:pPr>
              <w:tabs>
                <w:tab w:val="left" w:pos="10320"/>
              </w:tabs>
              <w:jc w:val="center"/>
              <w:rPr>
                <w:noProof/>
              </w:rPr>
            </w:pPr>
            <w:r w:rsidRPr="00634251">
              <w:rPr>
                <w:noProof/>
              </w:rPr>
              <w:t>чел.</w:t>
            </w:r>
          </w:p>
        </w:tc>
        <w:tc>
          <w:tcPr>
            <w:tcW w:w="1056" w:type="pct"/>
            <w:vAlign w:val="center"/>
          </w:tcPr>
          <w:p w:rsidR="005A6F47" w:rsidRPr="00634251" w:rsidRDefault="005A6F47" w:rsidP="00F83F18">
            <w:pPr>
              <w:tabs>
                <w:tab w:val="left" w:pos="10320"/>
              </w:tabs>
              <w:jc w:val="center"/>
              <w:rPr>
                <w:noProof/>
              </w:rPr>
            </w:pPr>
            <w:r w:rsidRPr="00634251">
              <w:rPr>
                <w:noProof/>
              </w:rPr>
              <w:t>% от общего числа участников</w:t>
            </w:r>
          </w:p>
        </w:tc>
        <w:tc>
          <w:tcPr>
            <w:tcW w:w="353" w:type="pct"/>
            <w:vAlign w:val="center"/>
          </w:tcPr>
          <w:p w:rsidR="005A6F47" w:rsidRPr="00634251" w:rsidRDefault="005A6F47" w:rsidP="00F83F18">
            <w:pPr>
              <w:tabs>
                <w:tab w:val="left" w:pos="10320"/>
              </w:tabs>
              <w:jc w:val="center"/>
              <w:rPr>
                <w:noProof/>
              </w:rPr>
            </w:pPr>
            <w:r w:rsidRPr="00634251">
              <w:rPr>
                <w:noProof/>
              </w:rPr>
              <w:t>чел.</w:t>
            </w:r>
          </w:p>
        </w:tc>
        <w:tc>
          <w:tcPr>
            <w:tcW w:w="1056" w:type="pct"/>
            <w:vAlign w:val="center"/>
          </w:tcPr>
          <w:p w:rsidR="005A6F47" w:rsidRPr="00634251" w:rsidRDefault="005A6F47" w:rsidP="00F83F18">
            <w:pPr>
              <w:tabs>
                <w:tab w:val="left" w:pos="10320"/>
              </w:tabs>
              <w:jc w:val="center"/>
              <w:rPr>
                <w:noProof/>
              </w:rPr>
            </w:pPr>
            <w:r w:rsidRPr="00634251">
              <w:rPr>
                <w:noProof/>
              </w:rPr>
              <w:t>% от общего числа участников</w:t>
            </w:r>
          </w:p>
        </w:tc>
        <w:tc>
          <w:tcPr>
            <w:tcW w:w="352" w:type="pct"/>
            <w:vAlign w:val="center"/>
          </w:tcPr>
          <w:p w:rsidR="005A6F47" w:rsidRPr="00634251" w:rsidRDefault="005A6F47" w:rsidP="00F83F18">
            <w:pPr>
              <w:tabs>
                <w:tab w:val="left" w:pos="10320"/>
              </w:tabs>
              <w:jc w:val="center"/>
              <w:rPr>
                <w:noProof/>
              </w:rPr>
            </w:pPr>
            <w:r w:rsidRPr="00634251">
              <w:rPr>
                <w:noProof/>
              </w:rPr>
              <w:t>чел.</w:t>
            </w:r>
          </w:p>
        </w:tc>
        <w:tc>
          <w:tcPr>
            <w:tcW w:w="1056" w:type="pct"/>
            <w:vAlign w:val="center"/>
          </w:tcPr>
          <w:p w:rsidR="005A6F47" w:rsidRPr="00634251" w:rsidRDefault="005A6F47" w:rsidP="00F83F18">
            <w:pPr>
              <w:tabs>
                <w:tab w:val="left" w:pos="10320"/>
              </w:tabs>
              <w:jc w:val="center"/>
              <w:rPr>
                <w:noProof/>
              </w:rPr>
            </w:pPr>
            <w:r w:rsidRPr="00634251">
              <w:rPr>
                <w:noProof/>
              </w:rPr>
              <w:t>% от общего числа участников</w:t>
            </w:r>
          </w:p>
        </w:tc>
      </w:tr>
      <w:tr w:rsidR="005A6F47" w:rsidRPr="00634251" w:rsidTr="00F83F18">
        <w:tc>
          <w:tcPr>
            <w:tcW w:w="774" w:type="pct"/>
            <w:vAlign w:val="center"/>
          </w:tcPr>
          <w:p w:rsidR="005A6F47" w:rsidRPr="00634251" w:rsidRDefault="005A6F47" w:rsidP="00F83F18">
            <w:pPr>
              <w:tabs>
                <w:tab w:val="left" w:pos="10320"/>
              </w:tabs>
            </w:pPr>
            <w:r w:rsidRPr="00634251">
              <w:t>Женский</w:t>
            </w:r>
          </w:p>
        </w:tc>
        <w:tc>
          <w:tcPr>
            <w:tcW w:w="352" w:type="pct"/>
            <w:vAlign w:val="center"/>
          </w:tcPr>
          <w:p w:rsidR="005A6F47" w:rsidRPr="00634251" w:rsidRDefault="005A6F47" w:rsidP="00F83F18">
            <w:pPr>
              <w:jc w:val="center"/>
            </w:pPr>
            <w:r>
              <w:t>191</w:t>
            </w:r>
          </w:p>
        </w:tc>
        <w:tc>
          <w:tcPr>
            <w:tcW w:w="1056" w:type="pct"/>
            <w:vAlign w:val="bottom"/>
          </w:tcPr>
          <w:p w:rsidR="005A6F47" w:rsidRPr="00634251" w:rsidRDefault="005A6F47" w:rsidP="00F83F18">
            <w:pPr>
              <w:jc w:val="center"/>
            </w:pPr>
            <w:r>
              <w:t>92,27</w:t>
            </w:r>
          </w:p>
        </w:tc>
        <w:tc>
          <w:tcPr>
            <w:tcW w:w="353" w:type="pct"/>
            <w:vAlign w:val="center"/>
          </w:tcPr>
          <w:p w:rsidR="005A6F47" w:rsidRPr="00634251" w:rsidRDefault="005A6F47" w:rsidP="00F83F18">
            <w:pPr>
              <w:tabs>
                <w:tab w:val="left" w:pos="10320"/>
              </w:tabs>
              <w:jc w:val="center"/>
              <w:rPr>
                <w:noProof/>
              </w:rPr>
            </w:pPr>
            <w:r>
              <w:rPr>
                <w:noProof/>
              </w:rPr>
              <w:t>155</w:t>
            </w:r>
          </w:p>
        </w:tc>
        <w:tc>
          <w:tcPr>
            <w:tcW w:w="1056" w:type="pct"/>
            <w:vAlign w:val="center"/>
          </w:tcPr>
          <w:p w:rsidR="005A6F47" w:rsidRPr="00634251" w:rsidRDefault="005A6F47" w:rsidP="00F83F18">
            <w:pPr>
              <w:tabs>
                <w:tab w:val="left" w:pos="10320"/>
              </w:tabs>
              <w:jc w:val="center"/>
              <w:rPr>
                <w:noProof/>
              </w:rPr>
            </w:pPr>
            <w:r>
              <w:rPr>
                <w:noProof/>
              </w:rPr>
              <w:t>95,09</w:t>
            </w:r>
          </w:p>
        </w:tc>
        <w:tc>
          <w:tcPr>
            <w:tcW w:w="352" w:type="pct"/>
            <w:vAlign w:val="bottom"/>
          </w:tcPr>
          <w:p w:rsidR="005A6F47" w:rsidRPr="00634251" w:rsidRDefault="005A6F47" w:rsidP="00F83F18">
            <w:pPr>
              <w:jc w:val="right"/>
            </w:pPr>
            <w:r>
              <w:t>148</w:t>
            </w:r>
          </w:p>
        </w:tc>
        <w:tc>
          <w:tcPr>
            <w:tcW w:w="1056" w:type="pct"/>
            <w:vAlign w:val="bottom"/>
          </w:tcPr>
          <w:p w:rsidR="005A6F47" w:rsidRPr="00634251" w:rsidRDefault="005A6F47" w:rsidP="00F83F18">
            <w:pPr>
              <w:jc w:val="center"/>
            </w:pPr>
            <w:r>
              <w:t>93,08</w:t>
            </w:r>
          </w:p>
        </w:tc>
      </w:tr>
      <w:tr w:rsidR="005A6F47" w:rsidRPr="00634251" w:rsidTr="00F83F18">
        <w:tc>
          <w:tcPr>
            <w:tcW w:w="774" w:type="pct"/>
            <w:tcBorders>
              <w:top w:val="single" w:sz="4" w:space="0" w:color="auto"/>
              <w:left w:val="single" w:sz="4" w:space="0" w:color="auto"/>
              <w:bottom w:val="single" w:sz="4" w:space="0" w:color="auto"/>
              <w:right w:val="single" w:sz="4" w:space="0" w:color="auto"/>
            </w:tcBorders>
            <w:vAlign w:val="center"/>
          </w:tcPr>
          <w:p w:rsidR="005A6F47" w:rsidRPr="00634251" w:rsidRDefault="005A6F47" w:rsidP="00F83F18">
            <w:pPr>
              <w:tabs>
                <w:tab w:val="left" w:pos="10320"/>
              </w:tabs>
            </w:pPr>
            <w:r w:rsidRPr="00634251">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5A6F47" w:rsidRPr="00634251" w:rsidRDefault="005A6F47" w:rsidP="00F83F18">
            <w:pPr>
              <w:jc w:val="center"/>
            </w:pPr>
            <w:r>
              <w:t>16</w:t>
            </w:r>
          </w:p>
        </w:tc>
        <w:tc>
          <w:tcPr>
            <w:tcW w:w="1056" w:type="pct"/>
            <w:tcBorders>
              <w:top w:val="single" w:sz="4" w:space="0" w:color="auto"/>
              <w:left w:val="single" w:sz="4" w:space="0" w:color="auto"/>
              <w:bottom w:val="single" w:sz="4" w:space="0" w:color="auto"/>
              <w:right w:val="single" w:sz="4" w:space="0" w:color="auto"/>
            </w:tcBorders>
            <w:vAlign w:val="bottom"/>
          </w:tcPr>
          <w:p w:rsidR="005A6F47" w:rsidRPr="00634251" w:rsidRDefault="005A6F47" w:rsidP="00F83F18">
            <w:pPr>
              <w:jc w:val="center"/>
            </w:pPr>
            <w:r>
              <w:t>7,73</w:t>
            </w:r>
          </w:p>
        </w:tc>
        <w:tc>
          <w:tcPr>
            <w:tcW w:w="353" w:type="pct"/>
            <w:tcBorders>
              <w:top w:val="single" w:sz="4" w:space="0" w:color="auto"/>
              <w:left w:val="single" w:sz="4" w:space="0" w:color="auto"/>
              <w:bottom w:val="single" w:sz="4" w:space="0" w:color="auto"/>
              <w:right w:val="single" w:sz="4" w:space="0" w:color="auto"/>
            </w:tcBorders>
            <w:vAlign w:val="center"/>
          </w:tcPr>
          <w:p w:rsidR="005A6F47" w:rsidRPr="00634251" w:rsidRDefault="005A6F47" w:rsidP="00F83F18">
            <w:pPr>
              <w:tabs>
                <w:tab w:val="left" w:pos="10320"/>
              </w:tabs>
              <w:jc w:val="center"/>
              <w:rPr>
                <w:noProof/>
              </w:rPr>
            </w:pPr>
            <w:r>
              <w:rPr>
                <w:noProof/>
              </w:rPr>
              <w:t>8</w:t>
            </w:r>
          </w:p>
        </w:tc>
        <w:tc>
          <w:tcPr>
            <w:tcW w:w="1056" w:type="pct"/>
            <w:tcBorders>
              <w:top w:val="single" w:sz="4" w:space="0" w:color="auto"/>
              <w:left w:val="single" w:sz="4" w:space="0" w:color="auto"/>
              <w:bottom w:val="single" w:sz="4" w:space="0" w:color="auto"/>
              <w:right w:val="single" w:sz="4" w:space="0" w:color="auto"/>
            </w:tcBorders>
            <w:vAlign w:val="center"/>
          </w:tcPr>
          <w:p w:rsidR="005A6F47" w:rsidRPr="00634251" w:rsidRDefault="005A6F47" w:rsidP="00F83F18">
            <w:pPr>
              <w:tabs>
                <w:tab w:val="left" w:pos="10320"/>
              </w:tabs>
              <w:jc w:val="center"/>
              <w:rPr>
                <w:noProof/>
              </w:rPr>
            </w:pPr>
            <w:r>
              <w:rPr>
                <w:noProof/>
              </w:rPr>
              <w:t>4,91</w:t>
            </w:r>
          </w:p>
        </w:tc>
        <w:tc>
          <w:tcPr>
            <w:tcW w:w="352" w:type="pct"/>
            <w:tcBorders>
              <w:top w:val="single" w:sz="4" w:space="0" w:color="auto"/>
              <w:left w:val="single" w:sz="4" w:space="0" w:color="auto"/>
              <w:bottom w:val="single" w:sz="4" w:space="0" w:color="auto"/>
              <w:right w:val="single" w:sz="4" w:space="0" w:color="auto"/>
            </w:tcBorders>
            <w:vAlign w:val="bottom"/>
          </w:tcPr>
          <w:p w:rsidR="005A6F47" w:rsidRPr="00634251" w:rsidRDefault="005A6F47" w:rsidP="00F83F18">
            <w:pPr>
              <w:jc w:val="right"/>
            </w:pPr>
            <w:r>
              <w:t>11</w:t>
            </w:r>
          </w:p>
        </w:tc>
        <w:tc>
          <w:tcPr>
            <w:tcW w:w="1056" w:type="pct"/>
            <w:tcBorders>
              <w:top w:val="single" w:sz="4" w:space="0" w:color="auto"/>
              <w:left w:val="single" w:sz="4" w:space="0" w:color="auto"/>
              <w:bottom w:val="single" w:sz="4" w:space="0" w:color="auto"/>
              <w:right w:val="single" w:sz="4" w:space="0" w:color="auto"/>
            </w:tcBorders>
            <w:vAlign w:val="bottom"/>
          </w:tcPr>
          <w:p w:rsidR="005A6F47" w:rsidRPr="00634251" w:rsidRDefault="005A6F47" w:rsidP="00F83F18">
            <w:pPr>
              <w:jc w:val="center"/>
            </w:pPr>
            <w:r>
              <w:t>6,92</w:t>
            </w:r>
          </w:p>
        </w:tc>
      </w:tr>
    </w:tbl>
    <w:p w:rsidR="005A6F47" w:rsidRPr="00FA4B3A" w:rsidRDefault="005A6F47" w:rsidP="005A6F47">
      <w:pPr>
        <w:ind w:left="568" w:hanging="568"/>
      </w:pPr>
    </w:p>
    <w:p w:rsidR="005A6F47" w:rsidRPr="00715B99" w:rsidRDefault="005A6F47" w:rsidP="00BE51D4">
      <w:pPr>
        <w:pStyle w:val="3"/>
        <w:numPr>
          <w:ilvl w:val="1"/>
          <w:numId w:val="22"/>
        </w:numPr>
        <w:tabs>
          <w:tab w:val="left" w:pos="142"/>
        </w:tabs>
        <w:ind w:left="426" w:hanging="852"/>
        <w:rPr>
          <w:rFonts w:ascii="Times New Roman" w:hAnsi="Times New Roman"/>
        </w:rPr>
      </w:pPr>
      <w:r w:rsidRPr="00FC6BBF">
        <w:rPr>
          <w:rFonts w:ascii="Times New Roman" w:hAnsi="Times New Roman"/>
        </w:rPr>
        <w:t xml:space="preserve">Количество участников ЕГЭ в регионе по категориям </w:t>
      </w:r>
    </w:p>
    <w:p w:rsidR="005A6F47" w:rsidRPr="00FC6BBF" w:rsidRDefault="005A6F47" w:rsidP="005A6F47">
      <w:pPr>
        <w:pStyle w:val="af"/>
        <w:keepNext/>
      </w:pPr>
      <w:r w:rsidRPr="00FC6BBF">
        <w:t xml:space="preserve">Таблица </w:t>
      </w:r>
      <w:fldSimple w:instr=" STYLEREF 1 \s ">
        <w:r w:rsidR="00A15014">
          <w:rPr>
            <w:noProof/>
          </w:rPr>
          <w:t>5</w:t>
        </w:r>
      </w:fldSimple>
      <w:r>
        <w:noBreakHyphen/>
      </w:r>
      <w:fldSimple w:instr=" SEQ Таблица \* ARABIC \s 1 ">
        <w:r w:rsidR="00A15014">
          <w:rPr>
            <w:noProof/>
          </w:rPr>
          <w:t>3</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5A6F47" w:rsidRPr="00634251" w:rsidTr="00F83F18">
        <w:tc>
          <w:tcPr>
            <w:tcW w:w="7797" w:type="dxa"/>
          </w:tcPr>
          <w:p w:rsidR="005A6F47" w:rsidRPr="00634251" w:rsidRDefault="005A6F47" w:rsidP="00F83F18">
            <w:pPr>
              <w:contextualSpacing/>
              <w:jc w:val="both"/>
              <w:rPr>
                <w:b/>
              </w:rPr>
            </w:pPr>
            <w:r w:rsidRPr="00634251">
              <w:rPr>
                <w:b/>
              </w:rPr>
              <w:t>Всего участников ЕГЭ по предмету</w:t>
            </w:r>
          </w:p>
        </w:tc>
        <w:tc>
          <w:tcPr>
            <w:tcW w:w="2268" w:type="dxa"/>
          </w:tcPr>
          <w:p w:rsidR="005A6F47" w:rsidRPr="00634251" w:rsidRDefault="005A6F47" w:rsidP="00F83F18">
            <w:pPr>
              <w:contextualSpacing/>
              <w:jc w:val="center"/>
            </w:pPr>
            <w:r>
              <w:t>159</w:t>
            </w:r>
          </w:p>
        </w:tc>
      </w:tr>
      <w:tr w:rsidR="005A6F47" w:rsidRPr="00634251" w:rsidTr="00F83F18">
        <w:trPr>
          <w:trHeight w:val="545"/>
        </w:trPr>
        <w:tc>
          <w:tcPr>
            <w:tcW w:w="7797" w:type="dxa"/>
          </w:tcPr>
          <w:p w:rsidR="005A6F47" w:rsidRPr="00634251" w:rsidRDefault="005A6F47" w:rsidP="00F83F18">
            <w:pPr>
              <w:contextualSpacing/>
              <w:jc w:val="both"/>
            </w:pPr>
            <w:r w:rsidRPr="00634251">
              <w:t>Из них:</w:t>
            </w:r>
          </w:p>
          <w:p w:rsidR="005A6F47" w:rsidRPr="00634251" w:rsidRDefault="005A6F47" w:rsidP="005A6F47">
            <w:pPr>
              <w:pStyle w:val="ad"/>
              <w:numPr>
                <w:ilvl w:val="0"/>
                <w:numId w:val="4"/>
              </w:numPr>
              <w:spacing w:after="0" w:line="240" w:lineRule="auto"/>
              <w:jc w:val="both"/>
            </w:pPr>
            <w:r w:rsidRPr="00B86ACD">
              <w:rPr>
                <w:rFonts w:ascii="Times New Roman" w:hAnsi="Times New Roman"/>
                <w:sz w:val="24"/>
                <w:szCs w:val="24"/>
              </w:rPr>
              <w:t>выпускников текущего года, обучающихся по программам СОО</w:t>
            </w:r>
          </w:p>
        </w:tc>
        <w:tc>
          <w:tcPr>
            <w:tcW w:w="2268" w:type="dxa"/>
          </w:tcPr>
          <w:p w:rsidR="005A6F47" w:rsidRPr="00634251" w:rsidRDefault="005A6F47" w:rsidP="00F83F18">
            <w:pPr>
              <w:contextualSpacing/>
              <w:jc w:val="center"/>
            </w:pPr>
            <w:r>
              <w:t>129</w:t>
            </w:r>
          </w:p>
        </w:tc>
      </w:tr>
      <w:tr w:rsidR="005A6F47" w:rsidRPr="00634251" w:rsidTr="00F83F18">
        <w:tc>
          <w:tcPr>
            <w:tcW w:w="7797" w:type="dxa"/>
          </w:tcPr>
          <w:p w:rsidR="005A6F47" w:rsidRPr="00B86ACD" w:rsidRDefault="005A6F47" w:rsidP="005A6F47">
            <w:pPr>
              <w:pStyle w:val="ad"/>
              <w:numPr>
                <w:ilvl w:val="0"/>
                <w:numId w:val="4"/>
              </w:numPr>
              <w:spacing w:after="0" w:line="240" w:lineRule="auto"/>
              <w:jc w:val="both"/>
              <w:rPr>
                <w:rFonts w:ascii="Times New Roman" w:hAnsi="Times New Roman"/>
                <w:sz w:val="24"/>
                <w:szCs w:val="24"/>
              </w:rPr>
            </w:pPr>
            <w:r w:rsidRPr="00B86ACD">
              <w:rPr>
                <w:rFonts w:ascii="Times New Roman" w:hAnsi="Times New Roman"/>
                <w:sz w:val="24"/>
                <w:szCs w:val="24"/>
              </w:rPr>
              <w:t>выпускников текущего года, обучающихся по программам СПО</w:t>
            </w:r>
          </w:p>
        </w:tc>
        <w:tc>
          <w:tcPr>
            <w:tcW w:w="2268" w:type="dxa"/>
          </w:tcPr>
          <w:p w:rsidR="005A6F47" w:rsidRPr="00634251" w:rsidRDefault="005A6F47" w:rsidP="00F83F18">
            <w:pPr>
              <w:contextualSpacing/>
              <w:jc w:val="center"/>
            </w:pPr>
            <w:r>
              <w:t>3</w:t>
            </w:r>
          </w:p>
        </w:tc>
      </w:tr>
      <w:tr w:rsidR="005A6F47" w:rsidRPr="00634251" w:rsidTr="00F83F18">
        <w:tc>
          <w:tcPr>
            <w:tcW w:w="7797" w:type="dxa"/>
          </w:tcPr>
          <w:p w:rsidR="005A6F47" w:rsidRPr="00B86ACD" w:rsidRDefault="005A6F47" w:rsidP="005A6F47">
            <w:pPr>
              <w:pStyle w:val="ad"/>
              <w:numPr>
                <w:ilvl w:val="0"/>
                <w:numId w:val="4"/>
              </w:numPr>
              <w:spacing w:after="0" w:line="240" w:lineRule="auto"/>
              <w:jc w:val="both"/>
              <w:rPr>
                <w:rFonts w:ascii="Times New Roman" w:hAnsi="Times New Roman"/>
                <w:sz w:val="24"/>
                <w:szCs w:val="24"/>
              </w:rPr>
            </w:pPr>
            <w:r w:rsidRPr="00B86ACD">
              <w:rPr>
                <w:rFonts w:ascii="Times New Roman" w:hAnsi="Times New Roman"/>
                <w:sz w:val="24"/>
                <w:szCs w:val="24"/>
              </w:rPr>
              <w:t>выпускников прошлых лет</w:t>
            </w:r>
          </w:p>
        </w:tc>
        <w:tc>
          <w:tcPr>
            <w:tcW w:w="2268" w:type="dxa"/>
          </w:tcPr>
          <w:p w:rsidR="005A6F47" w:rsidRPr="00634251" w:rsidRDefault="005A6F47" w:rsidP="00F83F18">
            <w:pPr>
              <w:contextualSpacing/>
              <w:jc w:val="center"/>
            </w:pPr>
            <w:r>
              <w:t>27</w:t>
            </w:r>
          </w:p>
        </w:tc>
      </w:tr>
      <w:tr w:rsidR="005A6F47" w:rsidRPr="00634251" w:rsidTr="00F83F18">
        <w:tc>
          <w:tcPr>
            <w:tcW w:w="7797" w:type="dxa"/>
          </w:tcPr>
          <w:p w:rsidR="005A6F47" w:rsidRPr="00B86ACD" w:rsidRDefault="005A6F47" w:rsidP="005A6F47">
            <w:pPr>
              <w:pStyle w:val="ad"/>
              <w:numPr>
                <w:ilvl w:val="0"/>
                <w:numId w:val="4"/>
              </w:numPr>
              <w:spacing w:after="0" w:line="240" w:lineRule="auto"/>
              <w:jc w:val="both"/>
              <w:rPr>
                <w:rFonts w:ascii="Times New Roman" w:hAnsi="Times New Roman"/>
                <w:sz w:val="24"/>
                <w:szCs w:val="24"/>
              </w:rPr>
            </w:pPr>
            <w:r w:rsidRPr="00B86ACD">
              <w:rPr>
                <w:rFonts w:ascii="Times New Roman" w:hAnsi="Times New Roman"/>
                <w:sz w:val="24"/>
                <w:szCs w:val="24"/>
              </w:rPr>
              <w:t>участников с ограниченными возможностями здоровья</w:t>
            </w:r>
          </w:p>
        </w:tc>
        <w:tc>
          <w:tcPr>
            <w:tcW w:w="2268" w:type="dxa"/>
          </w:tcPr>
          <w:p w:rsidR="005A6F47" w:rsidRPr="00634251" w:rsidRDefault="005A6F47" w:rsidP="00F83F18">
            <w:pPr>
              <w:contextualSpacing/>
              <w:jc w:val="center"/>
            </w:pPr>
            <w:r>
              <w:t>8</w:t>
            </w:r>
          </w:p>
        </w:tc>
      </w:tr>
    </w:tbl>
    <w:p w:rsidR="005A6F47" w:rsidRPr="00FA4B3A" w:rsidRDefault="005A6F47" w:rsidP="005A6F47">
      <w:pPr>
        <w:pStyle w:val="ad"/>
        <w:spacing w:after="0" w:line="240" w:lineRule="auto"/>
        <w:ind w:left="1080"/>
        <w:rPr>
          <w:rFonts w:ascii="Times New Roman" w:hAnsi="Times New Roman"/>
          <w:sz w:val="24"/>
          <w:szCs w:val="24"/>
        </w:rPr>
      </w:pPr>
    </w:p>
    <w:p w:rsidR="005A6F47" w:rsidRPr="00715B99" w:rsidRDefault="005A6F47" w:rsidP="00BE51D4">
      <w:pPr>
        <w:pStyle w:val="3"/>
        <w:numPr>
          <w:ilvl w:val="1"/>
          <w:numId w:val="22"/>
        </w:numPr>
        <w:tabs>
          <w:tab w:val="left" w:pos="142"/>
        </w:tabs>
        <w:ind w:left="426" w:hanging="852"/>
        <w:rPr>
          <w:rFonts w:ascii="Times New Roman" w:hAnsi="Times New Roman"/>
        </w:rPr>
      </w:pPr>
      <w:r w:rsidRPr="00FC6BBF">
        <w:rPr>
          <w:rFonts w:ascii="Times New Roman" w:hAnsi="Times New Roman"/>
        </w:rPr>
        <w:t xml:space="preserve">Количество участников ЕГЭ по типам ОО </w:t>
      </w:r>
    </w:p>
    <w:p w:rsidR="005A6F47" w:rsidRPr="00FC6BBF" w:rsidRDefault="005A6F47" w:rsidP="005A6F47">
      <w:pPr>
        <w:pStyle w:val="af"/>
        <w:keepNext/>
      </w:pPr>
      <w:r w:rsidRPr="00FC6BBF">
        <w:t xml:space="preserve">Таблица </w:t>
      </w:r>
      <w:fldSimple w:instr=" STYLEREF 1 \s ">
        <w:r w:rsidR="00A15014">
          <w:rPr>
            <w:noProof/>
          </w:rPr>
          <w:t>5</w:t>
        </w:r>
      </w:fldSimple>
      <w:r>
        <w:noBreakHyphen/>
      </w:r>
      <w:fldSimple w:instr=" SEQ Таблица \* ARABIC \s 1 ">
        <w:r w:rsidR="00A15014">
          <w:rPr>
            <w:noProof/>
          </w:rPr>
          <w:t>4</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5A6F47" w:rsidRPr="00634251" w:rsidTr="00F83F18">
        <w:tc>
          <w:tcPr>
            <w:tcW w:w="7797" w:type="dxa"/>
          </w:tcPr>
          <w:p w:rsidR="005A6F47" w:rsidRPr="00634251" w:rsidRDefault="005A6F47" w:rsidP="00F83F18">
            <w:pPr>
              <w:contextualSpacing/>
              <w:jc w:val="both"/>
              <w:rPr>
                <w:b/>
              </w:rPr>
            </w:pPr>
            <w:r w:rsidRPr="00634251">
              <w:rPr>
                <w:b/>
              </w:rPr>
              <w:t>Всего ВТГ</w:t>
            </w:r>
          </w:p>
        </w:tc>
        <w:tc>
          <w:tcPr>
            <w:tcW w:w="2268" w:type="dxa"/>
          </w:tcPr>
          <w:p w:rsidR="005A6F47" w:rsidRPr="00634251" w:rsidRDefault="005A6F47" w:rsidP="00F83F18">
            <w:pPr>
              <w:contextualSpacing/>
              <w:jc w:val="center"/>
            </w:pPr>
            <w:r>
              <w:t>129</w:t>
            </w:r>
          </w:p>
        </w:tc>
      </w:tr>
      <w:tr w:rsidR="005A6F47" w:rsidRPr="00634251" w:rsidTr="00F83F18">
        <w:tc>
          <w:tcPr>
            <w:tcW w:w="7797" w:type="dxa"/>
          </w:tcPr>
          <w:p w:rsidR="005A6F47" w:rsidRPr="00FA4B3A" w:rsidRDefault="005A6F47" w:rsidP="005A6F47">
            <w:pPr>
              <w:pStyle w:val="ad"/>
              <w:numPr>
                <w:ilvl w:val="0"/>
                <w:numId w:val="4"/>
              </w:numPr>
              <w:spacing w:after="0" w:line="240" w:lineRule="auto"/>
              <w:jc w:val="both"/>
              <w:rPr>
                <w:rFonts w:ascii="Times New Roman" w:hAnsi="Times New Roman"/>
                <w:sz w:val="24"/>
                <w:szCs w:val="24"/>
              </w:rPr>
            </w:pPr>
            <w:r w:rsidRPr="00FA4B3A">
              <w:rPr>
                <w:rFonts w:ascii="Times New Roman" w:hAnsi="Times New Roman"/>
                <w:sz w:val="24"/>
                <w:szCs w:val="24"/>
              </w:rPr>
              <w:t>выпускники СОШ</w:t>
            </w:r>
          </w:p>
        </w:tc>
        <w:tc>
          <w:tcPr>
            <w:tcW w:w="2268" w:type="dxa"/>
          </w:tcPr>
          <w:p w:rsidR="005A6F47" w:rsidRPr="00634251" w:rsidRDefault="005A6F47" w:rsidP="00F83F18">
            <w:pPr>
              <w:contextualSpacing/>
              <w:jc w:val="center"/>
            </w:pPr>
            <w:r>
              <w:t>121</w:t>
            </w:r>
          </w:p>
        </w:tc>
      </w:tr>
      <w:tr w:rsidR="005A6F47" w:rsidRPr="00634251" w:rsidTr="00F83F18">
        <w:tc>
          <w:tcPr>
            <w:tcW w:w="7797" w:type="dxa"/>
          </w:tcPr>
          <w:p w:rsidR="005A6F47" w:rsidRPr="00FA4B3A" w:rsidRDefault="005A6F47" w:rsidP="005A6F47">
            <w:pPr>
              <w:pStyle w:val="ad"/>
              <w:numPr>
                <w:ilvl w:val="0"/>
                <w:numId w:val="4"/>
              </w:numPr>
              <w:spacing w:after="0" w:line="240" w:lineRule="auto"/>
              <w:jc w:val="both"/>
              <w:rPr>
                <w:rFonts w:ascii="Times New Roman" w:hAnsi="Times New Roman"/>
                <w:sz w:val="24"/>
                <w:szCs w:val="24"/>
              </w:rPr>
            </w:pPr>
            <w:r>
              <w:rPr>
                <w:rFonts w:ascii="Times New Roman" w:hAnsi="Times New Roman"/>
                <w:sz w:val="24"/>
                <w:szCs w:val="24"/>
              </w:rPr>
              <w:t>Гимназия</w:t>
            </w:r>
          </w:p>
        </w:tc>
        <w:tc>
          <w:tcPr>
            <w:tcW w:w="2268" w:type="dxa"/>
          </w:tcPr>
          <w:p w:rsidR="005A6F47" w:rsidRDefault="005A6F47" w:rsidP="00F83F18">
            <w:pPr>
              <w:contextualSpacing/>
              <w:jc w:val="center"/>
            </w:pPr>
            <w:r>
              <w:t>3</w:t>
            </w:r>
          </w:p>
        </w:tc>
      </w:tr>
      <w:tr w:rsidR="005A6F47" w:rsidRPr="00634251" w:rsidTr="00F83F18">
        <w:tc>
          <w:tcPr>
            <w:tcW w:w="7797" w:type="dxa"/>
          </w:tcPr>
          <w:p w:rsidR="005A6F47" w:rsidRDefault="005A6F47" w:rsidP="005A6F47">
            <w:pPr>
              <w:pStyle w:val="ad"/>
              <w:numPr>
                <w:ilvl w:val="0"/>
                <w:numId w:val="4"/>
              </w:numPr>
              <w:spacing w:after="0" w:line="240" w:lineRule="auto"/>
              <w:jc w:val="both"/>
              <w:rPr>
                <w:rFonts w:ascii="Times New Roman" w:hAnsi="Times New Roman"/>
                <w:sz w:val="24"/>
                <w:szCs w:val="24"/>
              </w:rPr>
            </w:pPr>
            <w:r>
              <w:rPr>
                <w:rFonts w:ascii="Times New Roman" w:hAnsi="Times New Roman"/>
                <w:sz w:val="24"/>
                <w:szCs w:val="24"/>
              </w:rPr>
              <w:t>Лицей</w:t>
            </w:r>
          </w:p>
        </w:tc>
        <w:tc>
          <w:tcPr>
            <w:tcW w:w="2268" w:type="dxa"/>
          </w:tcPr>
          <w:p w:rsidR="005A6F47" w:rsidRDefault="005A6F47" w:rsidP="00F83F18">
            <w:pPr>
              <w:contextualSpacing/>
              <w:jc w:val="center"/>
            </w:pPr>
            <w:r>
              <w:t>5</w:t>
            </w:r>
          </w:p>
        </w:tc>
      </w:tr>
    </w:tbl>
    <w:p w:rsidR="005A6F47" w:rsidRPr="00FA4B3A" w:rsidRDefault="005A6F47" w:rsidP="005A6F47">
      <w:pPr>
        <w:ind w:left="284"/>
      </w:pPr>
    </w:p>
    <w:tbl>
      <w:tblPr>
        <w:tblpPr w:leftFromText="180" w:rightFromText="180" w:vertAnchor="page" w:horzAnchor="margin" w:tblpXSpec="center" w:tblpY="699"/>
        <w:tblW w:w="9460" w:type="dxa"/>
        <w:tblLook w:val="04A0" w:firstRow="1" w:lastRow="0" w:firstColumn="1" w:lastColumn="0" w:noHBand="0" w:noVBand="1"/>
      </w:tblPr>
      <w:tblGrid>
        <w:gridCol w:w="2534"/>
        <w:gridCol w:w="3936"/>
        <w:gridCol w:w="2990"/>
      </w:tblGrid>
      <w:tr w:rsidR="005A6F47" w:rsidRPr="00384E84" w:rsidTr="00F83F18">
        <w:trPr>
          <w:trHeight w:val="255"/>
        </w:trPr>
        <w:tc>
          <w:tcPr>
            <w:tcW w:w="2534" w:type="dxa"/>
            <w:tcBorders>
              <w:top w:val="nil"/>
              <w:left w:val="nil"/>
              <w:bottom w:val="nil"/>
              <w:right w:val="nil"/>
            </w:tcBorders>
            <w:shd w:val="clear" w:color="auto" w:fill="auto"/>
            <w:noWrap/>
            <w:vAlign w:val="bottom"/>
          </w:tcPr>
          <w:p w:rsidR="005A6F47" w:rsidRPr="00384E84" w:rsidRDefault="005A6F47" w:rsidP="00F83F18">
            <w:pPr>
              <w:rPr>
                <w:rFonts w:eastAsia="Times New Roman"/>
                <w:sz w:val="20"/>
                <w:szCs w:val="20"/>
              </w:rPr>
            </w:pPr>
          </w:p>
        </w:tc>
        <w:tc>
          <w:tcPr>
            <w:tcW w:w="3936" w:type="dxa"/>
            <w:tcBorders>
              <w:top w:val="nil"/>
              <w:left w:val="nil"/>
              <w:bottom w:val="nil"/>
              <w:right w:val="nil"/>
            </w:tcBorders>
            <w:shd w:val="clear" w:color="auto" w:fill="auto"/>
            <w:noWrap/>
            <w:vAlign w:val="bottom"/>
          </w:tcPr>
          <w:p w:rsidR="005A6F47" w:rsidRPr="00384E84" w:rsidRDefault="005A6F47" w:rsidP="00F83F18">
            <w:pPr>
              <w:rPr>
                <w:rFonts w:eastAsia="Times New Roman"/>
                <w:sz w:val="20"/>
                <w:szCs w:val="20"/>
              </w:rPr>
            </w:pPr>
          </w:p>
        </w:tc>
        <w:tc>
          <w:tcPr>
            <w:tcW w:w="2990" w:type="dxa"/>
            <w:tcBorders>
              <w:top w:val="nil"/>
              <w:left w:val="nil"/>
              <w:bottom w:val="nil"/>
              <w:right w:val="nil"/>
            </w:tcBorders>
            <w:shd w:val="clear" w:color="auto" w:fill="auto"/>
            <w:noWrap/>
            <w:vAlign w:val="bottom"/>
          </w:tcPr>
          <w:p w:rsidR="005A6F47" w:rsidRPr="00384E84" w:rsidRDefault="005A6F47" w:rsidP="00F83F18">
            <w:pPr>
              <w:rPr>
                <w:rFonts w:eastAsia="Times New Roman"/>
                <w:sz w:val="20"/>
                <w:szCs w:val="20"/>
              </w:rPr>
            </w:pPr>
          </w:p>
        </w:tc>
      </w:tr>
      <w:tr w:rsidR="005A6F47" w:rsidRPr="00384E84" w:rsidTr="00F83F18">
        <w:trPr>
          <w:trHeight w:val="255"/>
        </w:trPr>
        <w:tc>
          <w:tcPr>
            <w:tcW w:w="2534" w:type="dxa"/>
            <w:tcBorders>
              <w:top w:val="nil"/>
              <w:left w:val="nil"/>
              <w:bottom w:val="nil"/>
              <w:right w:val="nil"/>
            </w:tcBorders>
            <w:shd w:val="clear" w:color="auto" w:fill="auto"/>
            <w:noWrap/>
            <w:vAlign w:val="bottom"/>
          </w:tcPr>
          <w:p w:rsidR="005A6F47" w:rsidRPr="00384E84" w:rsidRDefault="005A6F47" w:rsidP="00F83F18">
            <w:pPr>
              <w:rPr>
                <w:rFonts w:eastAsia="Times New Roman"/>
                <w:sz w:val="20"/>
                <w:szCs w:val="20"/>
              </w:rPr>
            </w:pPr>
          </w:p>
        </w:tc>
        <w:tc>
          <w:tcPr>
            <w:tcW w:w="3936" w:type="dxa"/>
            <w:tcBorders>
              <w:top w:val="nil"/>
              <w:left w:val="nil"/>
              <w:bottom w:val="nil"/>
              <w:right w:val="nil"/>
            </w:tcBorders>
            <w:shd w:val="clear" w:color="auto" w:fill="auto"/>
            <w:noWrap/>
            <w:vAlign w:val="bottom"/>
          </w:tcPr>
          <w:p w:rsidR="005A6F47" w:rsidRPr="00384E84" w:rsidRDefault="005A6F47" w:rsidP="00F83F18">
            <w:pPr>
              <w:rPr>
                <w:rFonts w:eastAsia="Times New Roman"/>
                <w:sz w:val="20"/>
                <w:szCs w:val="20"/>
              </w:rPr>
            </w:pPr>
          </w:p>
        </w:tc>
        <w:tc>
          <w:tcPr>
            <w:tcW w:w="2990" w:type="dxa"/>
            <w:tcBorders>
              <w:top w:val="nil"/>
              <w:left w:val="nil"/>
              <w:bottom w:val="nil"/>
              <w:right w:val="nil"/>
            </w:tcBorders>
            <w:shd w:val="clear" w:color="auto" w:fill="auto"/>
            <w:noWrap/>
            <w:vAlign w:val="bottom"/>
          </w:tcPr>
          <w:p w:rsidR="005A6F47" w:rsidRPr="00384E84" w:rsidRDefault="005A6F47" w:rsidP="00F83F18">
            <w:pPr>
              <w:rPr>
                <w:rFonts w:eastAsia="Times New Roman"/>
                <w:sz w:val="20"/>
                <w:szCs w:val="20"/>
              </w:rPr>
            </w:pPr>
          </w:p>
        </w:tc>
      </w:tr>
      <w:tr w:rsidR="005A6F47" w:rsidRPr="00384E84" w:rsidTr="00F83F18">
        <w:trPr>
          <w:trHeight w:val="255"/>
        </w:trPr>
        <w:tc>
          <w:tcPr>
            <w:tcW w:w="2534" w:type="dxa"/>
            <w:tcBorders>
              <w:top w:val="nil"/>
              <w:left w:val="nil"/>
              <w:bottom w:val="nil"/>
              <w:right w:val="nil"/>
            </w:tcBorders>
            <w:shd w:val="clear" w:color="auto" w:fill="auto"/>
            <w:noWrap/>
            <w:vAlign w:val="bottom"/>
          </w:tcPr>
          <w:p w:rsidR="005A6F47" w:rsidRPr="00384E84" w:rsidRDefault="005A6F47" w:rsidP="00F83F18">
            <w:pPr>
              <w:rPr>
                <w:rFonts w:eastAsia="Times New Roman"/>
                <w:sz w:val="20"/>
                <w:szCs w:val="20"/>
              </w:rPr>
            </w:pPr>
          </w:p>
        </w:tc>
        <w:tc>
          <w:tcPr>
            <w:tcW w:w="3936" w:type="dxa"/>
            <w:tcBorders>
              <w:top w:val="nil"/>
              <w:left w:val="nil"/>
              <w:bottom w:val="nil"/>
              <w:right w:val="nil"/>
            </w:tcBorders>
            <w:shd w:val="clear" w:color="auto" w:fill="auto"/>
            <w:noWrap/>
            <w:vAlign w:val="bottom"/>
          </w:tcPr>
          <w:p w:rsidR="005A6F47" w:rsidRPr="00384E84" w:rsidRDefault="005A6F47" w:rsidP="00F83F18">
            <w:pPr>
              <w:rPr>
                <w:rFonts w:eastAsia="Times New Roman"/>
                <w:sz w:val="20"/>
                <w:szCs w:val="20"/>
              </w:rPr>
            </w:pPr>
          </w:p>
        </w:tc>
        <w:tc>
          <w:tcPr>
            <w:tcW w:w="2990" w:type="dxa"/>
            <w:tcBorders>
              <w:top w:val="nil"/>
              <w:left w:val="nil"/>
              <w:bottom w:val="nil"/>
              <w:right w:val="nil"/>
            </w:tcBorders>
            <w:shd w:val="clear" w:color="auto" w:fill="auto"/>
            <w:noWrap/>
            <w:vAlign w:val="bottom"/>
          </w:tcPr>
          <w:p w:rsidR="005A6F47" w:rsidRPr="00384E84" w:rsidRDefault="005A6F47" w:rsidP="00F83F18">
            <w:pPr>
              <w:rPr>
                <w:rFonts w:eastAsia="Times New Roman"/>
                <w:sz w:val="20"/>
                <w:szCs w:val="20"/>
              </w:rPr>
            </w:pPr>
          </w:p>
        </w:tc>
      </w:tr>
    </w:tbl>
    <w:p w:rsidR="005A6F47" w:rsidRDefault="005A6F47" w:rsidP="00BE51D4">
      <w:pPr>
        <w:pStyle w:val="3"/>
        <w:numPr>
          <w:ilvl w:val="1"/>
          <w:numId w:val="22"/>
        </w:numPr>
        <w:tabs>
          <w:tab w:val="left" w:pos="142"/>
        </w:tabs>
        <w:ind w:left="426" w:hanging="852"/>
        <w:rPr>
          <w:rFonts w:ascii="Times New Roman" w:hAnsi="Times New Roman"/>
        </w:rPr>
      </w:pPr>
      <w:r w:rsidRPr="00FC6BBF">
        <w:rPr>
          <w:rFonts w:ascii="Times New Roman" w:hAnsi="Times New Roman"/>
        </w:rPr>
        <w:t>Количество участников ЕГЭ по предмету по АТЕ региона</w:t>
      </w:r>
    </w:p>
    <w:p w:rsidR="005A6F47" w:rsidRDefault="005A6F47" w:rsidP="005A6F47"/>
    <w:tbl>
      <w:tblPr>
        <w:tblW w:w="10206" w:type="dxa"/>
        <w:tblInd w:w="-459" w:type="dxa"/>
        <w:tblLook w:val="04A0" w:firstRow="1" w:lastRow="0" w:firstColumn="1" w:lastColumn="0" w:noHBand="0" w:noVBand="1"/>
      </w:tblPr>
      <w:tblGrid>
        <w:gridCol w:w="3563"/>
        <w:gridCol w:w="2991"/>
        <w:gridCol w:w="3652"/>
      </w:tblGrid>
      <w:tr w:rsidR="005A6F47" w:rsidRPr="00171067" w:rsidTr="002D1DD0">
        <w:trPr>
          <w:trHeight w:val="539"/>
        </w:trPr>
        <w:tc>
          <w:tcPr>
            <w:tcW w:w="35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F47" w:rsidRPr="00171067" w:rsidRDefault="005A6F47" w:rsidP="00F83F18">
            <w:pPr>
              <w:jc w:val="center"/>
              <w:rPr>
                <w:rFonts w:ascii="Arial" w:eastAsia="Times New Roman" w:hAnsi="Arial" w:cs="Arial"/>
                <w:b/>
                <w:bCs/>
                <w:color w:val="000000"/>
                <w:sz w:val="20"/>
                <w:szCs w:val="20"/>
              </w:rPr>
            </w:pPr>
            <w:r w:rsidRPr="00171067">
              <w:rPr>
                <w:rFonts w:ascii="Arial" w:eastAsia="Times New Roman" w:hAnsi="Arial" w:cs="Arial"/>
                <w:b/>
                <w:bCs/>
                <w:color w:val="000000"/>
                <w:sz w:val="20"/>
                <w:szCs w:val="20"/>
              </w:rPr>
              <w:t>АТЕ</w:t>
            </w:r>
          </w:p>
        </w:tc>
        <w:tc>
          <w:tcPr>
            <w:tcW w:w="2991" w:type="dxa"/>
            <w:tcBorders>
              <w:top w:val="single" w:sz="4" w:space="0" w:color="000000"/>
              <w:left w:val="nil"/>
              <w:bottom w:val="single" w:sz="4" w:space="0" w:color="000000"/>
              <w:right w:val="single" w:sz="4" w:space="0" w:color="000000"/>
            </w:tcBorders>
            <w:shd w:val="clear" w:color="auto" w:fill="auto"/>
            <w:vAlign w:val="center"/>
            <w:hideMark/>
          </w:tcPr>
          <w:p w:rsidR="005A6F47" w:rsidRPr="00171067" w:rsidRDefault="005A6F47" w:rsidP="00F83F18">
            <w:pPr>
              <w:jc w:val="center"/>
              <w:rPr>
                <w:rFonts w:ascii="Arial" w:eastAsia="Times New Roman" w:hAnsi="Arial" w:cs="Arial"/>
                <w:b/>
                <w:bCs/>
                <w:color w:val="000000"/>
                <w:sz w:val="20"/>
                <w:szCs w:val="20"/>
              </w:rPr>
            </w:pPr>
            <w:r w:rsidRPr="00171067">
              <w:rPr>
                <w:rFonts w:ascii="Arial" w:eastAsia="Times New Roman" w:hAnsi="Arial" w:cs="Arial"/>
                <w:b/>
                <w:bCs/>
                <w:color w:val="000000"/>
                <w:sz w:val="20"/>
                <w:szCs w:val="20"/>
              </w:rPr>
              <w:t>Количество участников ЕГЭ по учебному предмету</w:t>
            </w:r>
          </w:p>
        </w:tc>
        <w:tc>
          <w:tcPr>
            <w:tcW w:w="3652" w:type="dxa"/>
            <w:tcBorders>
              <w:top w:val="single" w:sz="4" w:space="0" w:color="000000"/>
              <w:left w:val="nil"/>
              <w:bottom w:val="single" w:sz="4" w:space="0" w:color="000000"/>
              <w:right w:val="single" w:sz="4" w:space="0" w:color="000000"/>
            </w:tcBorders>
            <w:shd w:val="clear" w:color="auto" w:fill="auto"/>
            <w:vAlign w:val="center"/>
            <w:hideMark/>
          </w:tcPr>
          <w:p w:rsidR="005A6F47" w:rsidRPr="00171067" w:rsidRDefault="005A6F47" w:rsidP="00F83F18">
            <w:pPr>
              <w:jc w:val="center"/>
              <w:rPr>
                <w:rFonts w:ascii="Arial" w:eastAsia="Times New Roman" w:hAnsi="Arial" w:cs="Arial"/>
                <w:b/>
                <w:bCs/>
                <w:color w:val="000000"/>
                <w:sz w:val="20"/>
                <w:szCs w:val="20"/>
              </w:rPr>
            </w:pPr>
            <w:r w:rsidRPr="00171067">
              <w:rPr>
                <w:rFonts w:ascii="Arial" w:eastAsia="Times New Roman" w:hAnsi="Arial" w:cs="Arial"/>
                <w:b/>
                <w:bCs/>
                <w:color w:val="000000"/>
                <w:sz w:val="20"/>
                <w:szCs w:val="20"/>
              </w:rPr>
              <w:t>% от общего числа участников в регионе</w:t>
            </w:r>
          </w:p>
        </w:tc>
      </w:tr>
      <w:tr w:rsidR="005A6F47" w:rsidRPr="00171067" w:rsidTr="002D1DD0">
        <w:trPr>
          <w:trHeight w:val="269"/>
        </w:trPr>
        <w:tc>
          <w:tcPr>
            <w:tcW w:w="3563" w:type="dxa"/>
            <w:tcBorders>
              <w:top w:val="nil"/>
              <w:left w:val="single" w:sz="4" w:space="0" w:color="000000"/>
              <w:bottom w:val="single" w:sz="4" w:space="0" w:color="000000"/>
              <w:right w:val="single" w:sz="4" w:space="0" w:color="000000"/>
            </w:tcBorders>
            <w:shd w:val="clear" w:color="auto" w:fill="auto"/>
            <w:vAlign w:val="center"/>
            <w:hideMark/>
          </w:tcPr>
          <w:p w:rsidR="005A6F47" w:rsidRPr="00171067" w:rsidRDefault="005A6F47" w:rsidP="00F83F18">
            <w:pPr>
              <w:rPr>
                <w:rFonts w:ascii="Arial" w:eastAsia="Times New Roman" w:hAnsi="Arial" w:cs="Arial"/>
                <w:color w:val="000000"/>
                <w:sz w:val="20"/>
                <w:szCs w:val="20"/>
              </w:rPr>
            </w:pPr>
            <w:r w:rsidRPr="00171067">
              <w:rPr>
                <w:rFonts w:ascii="Arial" w:eastAsia="Times New Roman" w:hAnsi="Arial" w:cs="Arial"/>
                <w:color w:val="000000"/>
                <w:sz w:val="20"/>
                <w:szCs w:val="20"/>
              </w:rPr>
              <w:t>Администрация г. Карабулак</w:t>
            </w:r>
          </w:p>
        </w:tc>
        <w:tc>
          <w:tcPr>
            <w:tcW w:w="2991" w:type="dxa"/>
            <w:tcBorders>
              <w:top w:val="nil"/>
              <w:left w:val="nil"/>
              <w:bottom w:val="single" w:sz="4" w:space="0" w:color="000000"/>
              <w:right w:val="single" w:sz="4" w:space="0" w:color="000000"/>
            </w:tcBorders>
            <w:shd w:val="clear" w:color="auto" w:fill="auto"/>
            <w:vAlign w:val="center"/>
            <w:hideMark/>
          </w:tcPr>
          <w:p w:rsidR="005A6F47" w:rsidRPr="00171067" w:rsidRDefault="005A6F47" w:rsidP="00F83F18">
            <w:pPr>
              <w:jc w:val="center"/>
              <w:rPr>
                <w:rFonts w:ascii="Arial" w:eastAsia="Times New Roman" w:hAnsi="Arial" w:cs="Arial"/>
                <w:color w:val="000000"/>
                <w:sz w:val="20"/>
                <w:szCs w:val="20"/>
              </w:rPr>
            </w:pPr>
            <w:r w:rsidRPr="00171067">
              <w:rPr>
                <w:rFonts w:ascii="Arial" w:eastAsia="Times New Roman" w:hAnsi="Arial" w:cs="Arial"/>
                <w:color w:val="000000"/>
                <w:sz w:val="20"/>
                <w:szCs w:val="20"/>
              </w:rPr>
              <w:t>5</w:t>
            </w:r>
          </w:p>
        </w:tc>
        <w:tc>
          <w:tcPr>
            <w:tcW w:w="3652" w:type="dxa"/>
            <w:tcBorders>
              <w:top w:val="nil"/>
              <w:left w:val="nil"/>
              <w:bottom w:val="single" w:sz="4" w:space="0" w:color="000000"/>
              <w:right w:val="single" w:sz="4" w:space="0" w:color="000000"/>
            </w:tcBorders>
            <w:shd w:val="clear" w:color="auto" w:fill="auto"/>
            <w:vAlign w:val="center"/>
            <w:hideMark/>
          </w:tcPr>
          <w:p w:rsidR="005A6F47" w:rsidRPr="00171067" w:rsidRDefault="005A6F47" w:rsidP="00F83F18">
            <w:pPr>
              <w:jc w:val="center"/>
              <w:rPr>
                <w:rFonts w:ascii="Arial" w:eastAsia="Times New Roman" w:hAnsi="Arial" w:cs="Arial"/>
                <w:color w:val="000000"/>
                <w:sz w:val="20"/>
                <w:szCs w:val="20"/>
              </w:rPr>
            </w:pPr>
            <w:r w:rsidRPr="00171067">
              <w:rPr>
                <w:rFonts w:ascii="Arial" w:eastAsia="Times New Roman" w:hAnsi="Arial" w:cs="Arial"/>
                <w:color w:val="000000"/>
                <w:sz w:val="20"/>
                <w:szCs w:val="20"/>
              </w:rPr>
              <w:t>3,14</w:t>
            </w:r>
          </w:p>
        </w:tc>
      </w:tr>
      <w:tr w:rsidR="005A6F47" w:rsidRPr="00171067" w:rsidTr="002D1DD0">
        <w:trPr>
          <w:trHeight w:val="269"/>
        </w:trPr>
        <w:tc>
          <w:tcPr>
            <w:tcW w:w="3563" w:type="dxa"/>
            <w:tcBorders>
              <w:top w:val="nil"/>
              <w:left w:val="single" w:sz="4" w:space="0" w:color="000000"/>
              <w:bottom w:val="single" w:sz="4" w:space="0" w:color="000000"/>
              <w:right w:val="single" w:sz="4" w:space="0" w:color="000000"/>
            </w:tcBorders>
            <w:shd w:val="clear" w:color="auto" w:fill="auto"/>
            <w:vAlign w:val="center"/>
            <w:hideMark/>
          </w:tcPr>
          <w:p w:rsidR="005A6F47" w:rsidRPr="00171067" w:rsidRDefault="005A6F47" w:rsidP="00F83F18">
            <w:pPr>
              <w:rPr>
                <w:rFonts w:ascii="Arial" w:eastAsia="Times New Roman" w:hAnsi="Arial" w:cs="Arial"/>
                <w:color w:val="000000"/>
                <w:sz w:val="20"/>
                <w:szCs w:val="20"/>
              </w:rPr>
            </w:pPr>
            <w:r w:rsidRPr="00171067">
              <w:rPr>
                <w:rFonts w:ascii="Arial" w:eastAsia="Times New Roman" w:hAnsi="Arial" w:cs="Arial"/>
                <w:color w:val="000000"/>
                <w:sz w:val="20"/>
                <w:szCs w:val="20"/>
              </w:rPr>
              <w:t>Администрация г. Магас</w:t>
            </w:r>
          </w:p>
        </w:tc>
        <w:tc>
          <w:tcPr>
            <w:tcW w:w="2991" w:type="dxa"/>
            <w:tcBorders>
              <w:top w:val="nil"/>
              <w:left w:val="nil"/>
              <w:bottom w:val="single" w:sz="4" w:space="0" w:color="000000"/>
              <w:right w:val="single" w:sz="4" w:space="0" w:color="000000"/>
            </w:tcBorders>
            <w:shd w:val="clear" w:color="auto" w:fill="auto"/>
            <w:vAlign w:val="center"/>
            <w:hideMark/>
          </w:tcPr>
          <w:p w:rsidR="005A6F47" w:rsidRPr="00171067" w:rsidRDefault="005A6F47" w:rsidP="00F83F18">
            <w:pPr>
              <w:jc w:val="center"/>
              <w:rPr>
                <w:rFonts w:ascii="Arial" w:eastAsia="Times New Roman" w:hAnsi="Arial" w:cs="Arial"/>
                <w:color w:val="000000"/>
                <w:sz w:val="20"/>
                <w:szCs w:val="20"/>
              </w:rPr>
            </w:pPr>
            <w:r w:rsidRPr="00171067">
              <w:rPr>
                <w:rFonts w:ascii="Arial" w:eastAsia="Times New Roman" w:hAnsi="Arial" w:cs="Arial"/>
                <w:color w:val="000000"/>
                <w:sz w:val="20"/>
                <w:szCs w:val="20"/>
              </w:rPr>
              <w:t>17</w:t>
            </w:r>
          </w:p>
        </w:tc>
        <w:tc>
          <w:tcPr>
            <w:tcW w:w="3652" w:type="dxa"/>
            <w:tcBorders>
              <w:top w:val="nil"/>
              <w:left w:val="nil"/>
              <w:bottom w:val="single" w:sz="4" w:space="0" w:color="000000"/>
              <w:right w:val="single" w:sz="4" w:space="0" w:color="000000"/>
            </w:tcBorders>
            <w:shd w:val="clear" w:color="auto" w:fill="auto"/>
            <w:vAlign w:val="center"/>
            <w:hideMark/>
          </w:tcPr>
          <w:p w:rsidR="005A6F47" w:rsidRPr="00171067" w:rsidRDefault="005A6F47" w:rsidP="00F83F18">
            <w:pPr>
              <w:jc w:val="center"/>
              <w:rPr>
                <w:rFonts w:ascii="Arial" w:eastAsia="Times New Roman" w:hAnsi="Arial" w:cs="Arial"/>
                <w:color w:val="000000"/>
                <w:sz w:val="20"/>
                <w:szCs w:val="20"/>
              </w:rPr>
            </w:pPr>
            <w:r w:rsidRPr="00171067">
              <w:rPr>
                <w:rFonts w:ascii="Arial" w:eastAsia="Times New Roman" w:hAnsi="Arial" w:cs="Arial"/>
                <w:color w:val="000000"/>
                <w:sz w:val="20"/>
                <w:szCs w:val="20"/>
              </w:rPr>
              <w:t>10,69</w:t>
            </w:r>
          </w:p>
        </w:tc>
      </w:tr>
      <w:tr w:rsidR="005A6F47" w:rsidRPr="00171067" w:rsidTr="002D1DD0">
        <w:trPr>
          <w:trHeight w:val="269"/>
        </w:trPr>
        <w:tc>
          <w:tcPr>
            <w:tcW w:w="3563" w:type="dxa"/>
            <w:tcBorders>
              <w:top w:val="nil"/>
              <w:left w:val="single" w:sz="4" w:space="0" w:color="000000"/>
              <w:bottom w:val="single" w:sz="4" w:space="0" w:color="000000"/>
              <w:right w:val="single" w:sz="4" w:space="0" w:color="000000"/>
            </w:tcBorders>
            <w:shd w:val="clear" w:color="auto" w:fill="auto"/>
            <w:vAlign w:val="center"/>
            <w:hideMark/>
          </w:tcPr>
          <w:p w:rsidR="005A6F47" w:rsidRPr="00171067" w:rsidRDefault="005A6F47" w:rsidP="00F83F18">
            <w:pPr>
              <w:rPr>
                <w:rFonts w:ascii="Arial" w:eastAsia="Times New Roman" w:hAnsi="Arial" w:cs="Arial"/>
                <w:color w:val="000000"/>
                <w:sz w:val="20"/>
                <w:szCs w:val="20"/>
              </w:rPr>
            </w:pPr>
            <w:r w:rsidRPr="00171067">
              <w:rPr>
                <w:rFonts w:ascii="Arial" w:eastAsia="Times New Roman" w:hAnsi="Arial" w:cs="Arial"/>
                <w:color w:val="000000"/>
                <w:sz w:val="20"/>
                <w:szCs w:val="20"/>
              </w:rPr>
              <w:t>Администрация г. Малгобек</w:t>
            </w:r>
          </w:p>
        </w:tc>
        <w:tc>
          <w:tcPr>
            <w:tcW w:w="2991" w:type="dxa"/>
            <w:tcBorders>
              <w:top w:val="nil"/>
              <w:left w:val="nil"/>
              <w:bottom w:val="single" w:sz="4" w:space="0" w:color="000000"/>
              <w:right w:val="single" w:sz="4" w:space="0" w:color="000000"/>
            </w:tcBorders>
            <w:shd w:val="clear" w:color="auto" w:fill="auto"/>
            <w:vAlign w:val="center"/>
            <w:hideMark/>
          </w:tcPr>
          <w:p w:rsidR="005A6F47" w:rsidRPr="00171067" w:rsidRDefault="005A6F47" w:rsidP="00F83F18">
            <w:pPr>
              <w:jc w:val="center"/>
              <w:rPr>
                <w:rFonts w:ascii="Arial" w:eastAsia="Times New Roman" w:hAnsi="Arial" w:cs="Arial"/>
                <w:color w:val="000000"/>
                <w:sz w:val="20"/>
                <w:szCs w:val="20"/>
              </w:rPr>
            </w:pPr>
            <w:r w:rsidRPr="00171067">
              <w:rPr>
                <w:rFonts w:ascii="Arial" w:eastAsia="Times New Roman" w:hAnsi="Arial" w:cs="Arial"/>
                <w:color w:val="000000"/>
                <w:sz w:val="20"/>
                <w:szCs w:val="20"/>
              </w:rPr>
              <w:t>13</w:t>
            </w:r>
          </w:p>
        </w:tc>
        <w:tc>
          <w:tcPr>
            <w:tcW w:w="3652" w:type="dxa"/>
            <w:tcBorders>
              <w:top w:val="nil"/>
              <w:left w:val="nil"/>
              <w:bottom w:val="single" w:sz="4" w:space="0" w:color="000000"/>
              <w:right w:val="single" w:sz="4" w:space="0" w:color="000000"/>
            </w:tcBorders>
            <w:shd w:val="clear" w:color="auto" w:fill="auto"/>
            <w:vAlign w:val="center"/>
            <w:hideMark/>
          </w:tcPr>
          <w:p w:rsidR="005A6F47" w:rsidRPr="00171067" w:rsidRDefault="005A6F47" w:rsidP="00F83F18">
            <w:pPr>
              <w:jc w:val="center"/>
              <w:rPr>
                <w:rFonts w:ascii="Arial" w:eastAsia="Times New Roman" w:hAnsi="Arial" w:cs="Arial"/>
                <w:color w:val="000000"/>
                <w:sz w:val="20"/>
                <w:szCs w:val="20"/>
              </w:rPr>
            </w:pPr>
            <w:r w:rsidRPr="00171067">
              <w:rPr>
                <w:rFonts w:ascii="Arial" w:eastAsia="Times New Roman" w:hAnsi="Arial" w:cs="Arial"/>
                <w:color w:val="000000"/>
                <w:sz w:val="20"/>
                <w:szCs w:val="20"/>
              </w:rPr>
              <w:t>8,18</w:t>
            </w:r>
          </w:p>
        </w:tc>
      </w:tr>
      <w:tr w:rsidR="005A6F47" w:rsidRPr="00171067" w:rsidTr="002D1DD0">
        <w:trPr>
          <w:trHeight w:val="269"/>
        </w:trPr>
        <w:tc>
          <w:tcPr>
            <w:tcW w:w="3563" w:type="dxa"/>
            <w:tcBorders>
              <w:top w:val="nil"/>
              <w:left w:val="single" w:sz="4" w:space="0" w:color="000000"/>
              <w:bottom w:val="single" w:sz="4" w:space="0" w:color="000000"/>
              <w:right w:val="single" w:sz="4" w:space="0" w:color="000000"/>
            </w:tcBorders>
            <w:shd w:val="clear" w:color="auto" w:fill="auto"/>
            <w:vAlign w:val="center"/>
            <w:hideMark/>
          </w:tcPr>
          <w:p w:rsidR="005A6F47" w:rsidRPr="00171067" w:rsidRDefault="005A6F47" w:rsidP="00F83F18">
            <w:pPr>
              <w:rPr>
                <w:rFonts w:ascii="Arial" w:eastAsia="Times New Roman" w:hAnsi="Arial" w:cs="Arial"/>
                <w:color w:val="000000"/>
                <w:sz w:val="20"/>
                <w:szCs w:val="20"/>
              </w:rPr>
            </w:pPr>
            <w:r w:rsidRPr="00171067">
              <w:rPr>
                <w:rFonts w:ascii="Arial" w:eastAsia="Times New Roman" w:hAnsi="Arial" w:cs="Arial"/>
                <w:color w:val="000000"/>
                <w:sz w:val="20"/>
                <w:szCs w:val="20"/>
              </w:rPr>
              <w:t>Администрация г. Назрань</w:t>
            </w:r>
          </w:p>
        </w:tc>
        <w:tc>
          <w:tcPr>
            <w:tcW w:w="2991" w:type="dxa"/>
            <w:tcBorders>
              <w:top w:val="nil"/>
              <w:left w:val="nil"/>
              <w:bottom w:val="single" w:sz="4" w:space="0" w:color="000000"/>
              <w:right w:val="single" w:sz="4" w:space="0" w:color="000000"/>
            </w:tcBorders>
            <w:shd w:val="clear" w:color="auto" w:fill="auto"/>
            <w:vAlign w:val="center"/>
            <w:hideMark/>
          </w:tcPr>
          <w:p w:rsidR="005A6F47" w:rsidRPr="00171067" w:rsidRDefault="005A6F47" w:rsidP="00F83F18">
            <w:pPr>
              <w:jc w:val="center"/>
              <w:rPr>
                <w:rFonts w:ascii="Arial" w:eastAsia="Times New Roman" w:hAnsi="Arial" w:cs="Arial"/>
                <w:color w:val="000000"/>
                <w:sz w:val="20"/>
                <w:szCs w:val="20"/>
              </w:rPr>
            </w:pPr>
            <w:r w:rsidRPr="00171067">
              <w:rPr>
                <w:rFonts w:ascii="Arial" w:eastAsia="Times New Roman" w:hAnsi="Arial" w:cs="Arial"/>
                <w:color w:val="000000"/>
                <w:sz w:val="20"/>
                <w:szCs w:val="20"/>
              </w:rPr>
              <w:t>36</w:t>
            </w:r>
          </w:p>
        </w:tc>
        <w:tc>
          <w:tcPr>
            <w:tcW w:w="3652" w:type="dxa"/>
            <w:tcBorders>
              <w:top w:val="nil"/>
              <w:left w:val="nil"/>
              <w:bottom w:val="single" w:sz="4" w:space="0" w:color="000000"/>
              <w:right w:val="single" w:sz="4" w:space="0" w:color="000000"/>
            </w:tcBorders>
            <w:shd w:val="clear" w:color="auto" w:fill="auto"/>
            <w:vAlign w:val="center"/>
            <w:hideMark/>
          </w:tcPr>
          <w:p w:rsidR="005A6F47" w:rsidRPr="00171067" w:rsidRDefault="005A6F47" w:rsidP="00F83F18">
            <w:pPr>
              <w:jc w:val="center"/>
              <w:rPr>
                <w:rFonts w:ascii="Arial" w:eastAsia="Times New Roman" w:hAnsi="Arial" w:cs="Arial"/>
                <w:color w:val="000000"/>
                <w:sz w:val="20"/>
                <w:szCs w:val="20"/>
              </w:rPr>
            </w:pPr>
            <w:r w:rsidRPr="00171067">
              <w:rPr>
                <w:rFonts w:ascii="Arial" w:eastAsia="Times New Roman" w:hAnsi="Arial" w:cs="Arial"/>
                <w:color w:val="000000"/>
                <w:sz w:val="20"/>
                <w:szCs w:val="20"/>
              </w:rPr>
              <w:t>22,64</w:t>
            </w:r>
          </w:p>
        </w:tc>
      </w:tr>
      <w:tr w:rsidR="005A6F47" w:rsidRPr="00171067" w:rsidTr="002D1DD0">
        <w:trPr>
          <w:trHeight w:val="269"/>
        </w:trPr>
        <w:tc>
          <w:tcPr>
            <w:tcW w:w="3563" w:type="dxa"/>
            <w:tcBorders>
              <w:top w:val="nil"/>
              <w:left w:val="single" w:sz="4" w:space="0" w:color="000000"/>
              <w:bottom w:val="single" w:sz="4" w:space="0" w:color="000000"/>
              <w:right w:val="single" w:sz="4" w:space="0" w:color="000000"/>
            </w:tcBorders>
            <w:shd w:val="clear" w:color="auto" w:fill="auto"/>
            <w:vAlign w:val="center"/>
            <w:hideMark/>
          </w:tcPr>
          <w:p w:rsidR="005A6F47" w:rsidRPr="00171067" w:rsidRDefault="005A6F47" w:rsidP="00F83F18">
            <w:pPr>
              <w:rPr>
                <w:rFonts w:ascii="Arial" w:eastAsia="Times New Roman" w:hAnsi="Arial" w:cs="Arial"/>
                <w:color w:val="000000"/>
                <w:sz w:val="20"/>
                <w:szCs w:val="20"/>
              </w:rPr>
            </w:pPr>
            <w:r w:rsidRPr="00171067">
              <w:rPr>
                <w:rFonts w:ascii="Arial" w:eastAsia="Times New Roman" w:hAnsi="Arial" w:cs="Arial"/>
                <w:color w:val="000000"/>
                <w:sz w:val="20"/>
                <w:szCs w:val="20"/>
              </w:rPr>
              <w:t>Администрация Малгобекского района</w:t>
            </w:r>
          </w:p>
        </w:tc>
        <w:tc>
          <w:tcPr>
            <w:tcW w:w="2991" w:type="dxa"/>
            <w:tcBorders>
              <w:top w:val="nil"/>
              <w:left w:val="nil"/>
              <w:bottom w:val="single" w:sz="4" w:space="0" w:color="000000"/>
              <w:right w:val="single" w:sz="4" w:space="0" w:color="000000"/>
            </w:tcBorders>
            <w:shd w:val="clear" w:color="auto" w:fill="auto"/>
            <w:vAlign w:val="center"/>
            <w:hideMark/>
          </w:tcPr>
          <w:p w:rsidR="005A6F47" w:rsidRPr="00171067" w:rsidRDefault="005A6F47" w:rsidP="00F83F18">
            <w:pPr>
              <w:jc w:val="center"/>
              <w:rPr>
                <w:rFonts w:ascii="Arial" w:eastAsia="Times New Roman" w:hAnsi="Arial" w:cs="Arial"/>
                <w:color w:val="000000"/>
                <w:sz w:val="20"/>
                <w:szCs w:val="20"/>
              </w:rPr>
            </w:pPr>
            <w:r w:rsidRPr="00171067">
              <w:rPr>
                <w:rFonts w:ascii="Arial" w:eastAsia="Times New Roman" w:hAnsi="Arial" w:cs="Arial"/>
                <w:color w:val="000000"/>
                <w:sz w:val="20"/>
                <w:szCs w:val="20"/>
              </w:rPr>
              <w:t>17</w:t>
            </w:r>
          </w:p>
        </w:tc>
        <w:tc>
          <w:tcPr>
            <w:tcW w:w="3652" w:type="dxa"/>
            <w:tcBorders>
              <w:top w:val="nil"/>
              <w:left w:val="nil"/>
              <w:bottom w:val="single" w:sz="4" w:space="0" w:color="000000"/>
              <w:right w:val="single" w:sz="4" w:space="0" w:color="000000"/>
            </w:tcBorders>
            <w:shd w:val="clear" w:color="auto" w:fill="auto"/>
            <w:vAlign w:val="center"/>
            <w:hideMark/>
          </w:tcPr>
          <w:p w:rsidR="005A6F47" w:rsidRPr="00171067" w:rsidRDefault="005A6F47" w:rsidP="00F83F18">
            <w:pPr>
              <w:jc w:val="center"/>
              <w:rPr>
                <w:rFonts w:ascii="Arial" w:eastAsia="Times New Roman" w:hAnsi="Arial" w:cs="Arial"/>
                <w:color w:val="000000"/>
                <w:sz w:val="20"/>
                <w:szCs w:val="20"/>
              </w:rPr>
            </w:pPr>
            <w:r w:rsidRPr="00171067">
              <w:rPr>
                <w:rFonts w:ascii="Arial" w:eastAsia="Times New Roman" w:hAnsi="Arial" w:cs="Arial"/>
                <w:color w:val="000000"/>
                <w:sz w:val="20"/>
                <w:szCs w:val="20"/>
              </w:rPr>
              <w:t>10,69</w:t>
            </w:r>
          </w:p>
        </w:tc>
      </w:tr>
      <w:tr w:rsidR="005A6F47" w:rsidRPr="00171067" w:rsidTr="002D1DD0">
        <w:trPr>
          <w:trHeight w:val="269"/>
        </w:trPr>
        <w:tc>
          <w:tcPr>
            <w:tcW w:w="3563" w:type="dxa"/>
            <w:tcBorders>
              <w:top w:val="nil"/>
              <w:left w:val="single" w:sz="4" w:space="0" w:color="000000"/>
              <w:bottom w:val="single" w:sz="4" w:space="0" w:color="000000"/>
              <w:right w:val="single" w:sz="4" w:space="0" w:color="000000"/>
            </w:tcBorders>
            <w:shd w:val="clear" w:color="auto" w:fill="auto"/>
            <w:vAlign w:val="center"/>
            <w:hideMark/>
          </w:tcPr>
          <w:p w:rsidR="005A6F47" w:rsidRPr="00171067" w:rsidRDefault="005A6F47" w:rsidP="00F83F18">
            <w:pPr>
              <w:rPr>
                <w:rFonts w:ascii="Arial" w:eastAsia="Times New Roman" w:hAnsi="Arial" w:cs="Arial"/>
                <w:color w:val="000000"/>
                <w:sz w:val="20"/>
                <w:szCs w:val="20"/>
              </w:rPr>
            </w:pPr>
            <w:r w:rsidRPr="00171067">
              <w:rPr>
                <w:rFonts w:ascii="Arial" w:eastAsia="Times New Roman" w:hAnsi="Arial" w:cs="Arial"/>
                <w:color w:val="000000"/>
                <w:sz w:val="20"/>
                <w:szCs w:val="20"/>
              </w:rPr>
              <w:t>Администрация Назрановского района</w:t>
            </w:r>
          </w:p>
        </w:tc>
        <w:tc>
          <w:tcPr>
            <w:tcW w:w="2991" w:type="dxa"/>
            <w:tcBorders>
              <w:top w:val="nil"/>
              <w:left w:val="nil"/>
              <w:bottom w:val="single" w:sz="4" w:space="0" w:color="000000"/>
              <w:right w:val="single" w:sz="4" w:space="0" w:color="000000"/>
            </w:tcBorders>
            <w:shd w:val="clear" w:color="auto" w:fill="auto"/>
            <w:vAlign w:val="center"/>
            <w:hideMark/>
          </w:tcPr>
          <w:p w:rsidR="005A6F47" w:rsidRPr="00171067" w:rsidRDefault="005A6F47" w:rsidP="00F83F18">
            <w:pPr>
              <w:jc w:val="center"/>
              <w:rPr>
                <w:rFonts w:ascii="Arial" w:eastAsia="Times New Roman" w:hAnsi="Arial" w:cs="Arial"/>
                <w:color w:val="000000"/>
                <w:sz w:val="20"/>
                <w:szCs w:val="20"/>
              </w:rPr>
            </w:pPr>
            <w:r w:rsidRPr="00171067">
              <w:rPr>
                <w:rFonts w:ascii="Arial" w:eastAsia="Times New Roman" w:hAnsi="Arial" w:cs="Arial"/>
                <w:color w:val="000000"/>
                <w:sz w:val="20"/>
                <w:szCs w:val="20"/>
              </w:rPr>
              <w:t>40</w:t>
            </w:r>
          </w:p>
        </w:tc>
        <w:tc>
          <w:tcPr>
            <w:tcW w:w="3652" w:type="dxa"/>
            <w:tcBorders>
              <w:top w:val="nil"/>
              <w:left w:val="nil"/>
              <w:bottom w:val="single" w:sz="4" w:space="0" w:color="000000"/>
              <w:right w:val="single" w:sz="4" w:space="0" w:color="000000"/>
            </w:tcBorders>
            <w:shd w:val="clear" w:color="auto" w:fill="auto"/>
            <w:vAlign w:val="center"/>
            <w:hideMark/>
          </w:tcPr>
          <w:p w:rsidR="005A6F47" w:rsidRPr="00171067" w:rsidRDefault="005A6F47" w:rsidP="00F83F18">
            <w:pPr>
              <w:jc w:val="center"/>
              <w:rPr>
                <w:rFonts w:ascii="Arial" w:eastAsia="Times New Roman" w:hAnsi="Arial" w:cs="Arial"/>
                <w:color w:val="000000"/>
                <w:sz w:val="20"/>
                <w:szCs w:val="20"/>
              </w:rPr>
            </w:pPr>
            <w:r w:rsidRPr="00171067">
              <w:rPr>
                <w:rFonts w:ascii="Arial" w:eastAsia="Times New Roman" w:hAnsi="Arial" w:cs="Arial"/>
                <w:color w:val="000000"/>
                <w:sz w:val="20"/>
                <w:szCs w:val="20"/>
              </w:rPr>
              <w:t>25,16</w:t>
            </w:r>
          </w:p>
        </w:tc>
      </w:tr>
      <w:tr w:rsidR="005A6F47" w:rsidRPr="00171067" w:rsidTr="002D1DD0">
        <w:trPr>
          <w:trHeight w:val="269"/>
        </w:trPr>
        <w:tc>
          <w:tcPr>
            <w:tcW w:w="3563" w:type="dxa"/>
            <w:tcBorders>
              <w:top w:val="nil"/>
              <w:left w:val="single" w:sz="4" w:space="0" w:color="000000"/>
              <w:bottom w:val="single" w:sz="4" w:space="0" w:color="000000"/>
              <w:right w:val="single" w:sz="4" w:space="0" w:color="000000"/>
            </w:tcBorders>
            <w:shd w:val="clear" w:color="auto" w:fill="auto"/>
            <w:vAlign w:val="center"/>
            <w:hideMark/>
          </w:tcPr>
          <w:p w:rsidR="005A6F47" w:rsidRPr="00171067" w:rsidRDefault="005A6F47" w:rsidP="00F83F18">
            <w:pPr>
              <w:rPr>
                <w:rFonts w:ascii="Arial" w:eastAsia="Times New Roman" w:hAnsi="Arial" w:cs="Arial"/>
                <w:color w:val="000000"/>
                <w:sz w:val="20"/>
                <w:szCs w:val="20"/>
              </w:rPr>
            </w:pPr>
            <w:r w:rsidRPr="00171067">
              <w:rPr>
                <w:rFonts w:ascii="Arial" w:eastAsia="Times New Roman" w:hAnsi="Arial" w:cs="Arial"/>
                <w:color w:val="000000"/>
                <w:sz w:val="20"/>
                <w:szCs w:val="20"/>
              </w:rPr>
              <w:t>Администрация Сунженского района</w:t>
            </w:r>
          </w:p>
        </w:tc>
        <w:tc>
          <w:tcPr>
            <w:tcW w:w="2991" w:type="dxa"/>
            <w:tcBorders>
              <w:top w:val="nil"/>
              <w:left w:val="nil"/>
              <w:bottom w:val="single" w:sz="4" w:space="0" w:color="000000"/>
              <w:right w:val="single" w:sz="4" w:space="0" w:color="000000"/>
            </w:tcBorders>
            <w:shd w:val="clear" w:color="auto" w:fill="auto"/>
            <w:vAlign w:val="center"/>
            <w:hideMark/>
          </w:tcPr>
          <w:p w:rsidR="005A6F47" w:rsidRPr="00171067" w:rsidRDefault="005A6F47" w:rsidP="00F83F18">
            <w:pPr>
              <w:jc w:val="center"/>
              <w:rPr>
                <w:rFonts w:ascii="Arial" w:eastAsia="Times New Roman" w:hAnsi="Arial" w:cs="Arial"/>
                <w:color w:val="000000"/>
                <w:sz w:val="20"/>
                <w:szCs w:val="20"/>
              </w:rPr>
            </w:pPr>
            <w:r w:rsidRPr="00171067">
              <w:rPr>
                <w:rFonts w:ascii="Arial" w:eastAsia="Times New Roman" w:hAnsi="Arial" w:cs="Arial"/>
                <w:color w:val="000000"/>
                <w:sz w:val="20"/>
                <w:szCs w:val="20"/>
              </w:rPr>
              <w:t>31</w:t>
            </w:r>
          </w:p>
        </w:tc>
        <w:tc>
          <w:tcPr>
            <w:tcW w:w="3652" w:type="dxa"/>
            <w:tcBorders>
              <w:top w:val="nil"/>
              <w:left w:val="nil"/>
              <w:bottom w:val="single" w:sz="4" w:space="0" w:color="000000"/>
              <w:right w:val="single" w:sz="4" w:space="0" w:color="000000"/>
            </w:tcBorders>
            <w:shd w:val="clear" w:color="auto" w:fill="auto"/>
            <w:vAlign w:val="center"/>
            <w:hideMark/>
          </w:tcPr>
          <w:p w:rsidR="005A6F47" w:rsidRPr="00171067" w:rsidRDefault="005A6F47" w:rsidP="00F83F18">
            <w:pPr>
              <w:jc w:val="center"/>
              <w:rPr>
                <w:rFonts w:ascii="Arial" w:eastAsia="Times New Roman" w:hAnsi="Arial" w:cs="Arial"/>
                <w:color w:val="000000"/>
                <w:sz w:val="20"/>
                <w:szCs w:val="20"/>
              </w:rPr>
            </w:pPr>
            <w:r w:rsidRPr="00171067">
              <w:rPr>
                <w:rFonts w:ascii="Arial" w:eastAsia="Times New Roman" w:hAnsi="Arial" w:cs="Arial"/>
                <w:color w:val="000000"/>
                <w:sz w:val="20"/>
                <w:szCs w:val="20"/>
              </w:rPr>
              <w:t>19,50</w:t>
            </w:r>
          </w:p>
        </w:tc>
      </w:tr>
    </w:tbl>
    <w:p w:rsidR="005A6F47" w:rsidRPr="00171067" w:rsidRDefault="005A6F47" w:rsidP="005A6F47"/>
    <w:p w:rsidR="005A6F47" w:rsidRPr="00715B99" w:rsidRDefault="005A6F47" w:rsidP="00BE51D4">
      <w:pPr>
        <w:pStyle w:val="3"/>
        <w:numPr>
          <w:ilvl w:val="1"/>
          <w:numId w:val="22"/>
        </w:numPr>
        <w:tabs>
          <w:tab w:val="left" w:pos="142"/>
        </w:tabs>
        <w:ind w:left="142" w:hanging="568"/>
        <w:jc w:val="both"/>
        <w:rPr>
          <w:rFonts w:ascii="Times New Roman" w:hAnsi="Times New Roman"/>
        </w:rPr>
      </w:pPr>
      <w:r w:rsidRPr="00FC6BBF">
        <w:rPr>
          <w:rFonts w:ascii="Times New Roman" w:hAnsi="Times New Roman"/>
        </w:rPr>
        <w:t>Основные УМК по предмету</w:t>
      </w:r>
      <w:r>
        <w:rPr>
          <w:rFonts w:ascii="Times New Roman" w:hAnsi="Times New Roman"/>
        </w:rPr>
        <w:t xml:space="preserve"> из федерального перечня Минпросвещения России</w:t>
      </w:r>
      <w:r w:rsidRPr="00FC6BBF">
        <w:rPr>
          <w:rFonts w:ascii="Times New Roman" w:hAnsi="Times New Roman"/>
        </w:rPr>
        <w:t xml:space="preserve">, которые использовались в ОО в </w:t>
      </w:r>
      <w:r>
        <w:rPr>
          <w:rFonts w:ascii="Times New Roman" w:hAnsi="Times New Roman"/>
        </w:rPr>
        <w:t>2020</w:t>
      </w:r>
      <w:r w:rsidRPr="00FC6BBF">
        <w:rPr>
          <w:rFonts w:ascii="Times New Roman" w:hAnsi="Times New Roman"/>
        </w:rPr>
        <w:t>-</w:t>
      </w:r>
      <w:r>
        <w:rPr>
          <w:rFonts w:ascii="Times New Roman" w:hAnsi="Times New Roman"/>
        </w:rPr>
        <w:t>2021</w:t>
      </w:r>
      <w:r w:rsidRPr="00FC6BBF">
        <w:rPr>
          <w:rFonts w:ascii="Times New Roman" w:hAnsi="Times New Roman"/>
        </w:rPr>
        <w:t xml:space="preserve"> учебном году. </w:t>
      </w:r>
    </w:p>
    <w:p w:rsidR="005A6F47" w:rsidRPr="00FC6BBF" w:rsidRDefault="005A6F47" w:rsidP="005A6F47">
      <w:pPr>
        <w:pStyle w:val="af"/>
        <w:keepNext/>
      </w:pPr>
      <w:r w:rsidRPr="00FC6BBF">
        <w:t xml:space="preserve">Таблица </w:t>
      </w:r>
      <w:fldSimple w:instr=" STYLEREF 1 \s ">
        <w:r w:rsidR="00A15014">
          <w:rPr>
            <w:noProof/>
          </w:rPr>
          <w:t>5</w:t>
        </w:r>
      </w:fldSimple>
      <w:r>
        <w:noBreakHyphen/>
      </w:r>
      <w:fldSimple w:instr=" SEQ Таблица \* ARABIC \s 1 ">
        <w:r w:rsidR="00A15014">
          <w:rPr>
            <w:noProof/>
          </w:rPr>
          <w:t>5</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5A6F47" w:rsidRPr="00634251" w:rsidTr="00F83F18">
        <w:trPr>
          <w:cantSplit/>
          <w:tblHeader/>
        </w:trPr>
        <w:tc>
          <w:tcPr>
            <w:tcW w:w="568" w:type="dxa"/>
            <w:shd w:val="clear" w:color="auto" w:fill="auto"/>
            <w:vAlign w:val="center"/>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 п/п</w:t>
            </w:r>
          </w:p>
        </w:tc>
        <w:tc>
          <w:tcPr>
            <w:tcW w:w="6804" w:type="dxa"/>
            <w:shd w:val="clear" w:color="auto" w:fill="auto"/>
            <w:vAlign w:val="center"/>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Название УМК</w:t>
            </w:r>
            <w:r>
              <w:rPr>
                <w:rFonts w:ascii="Times New Roman" w:hAnsi="Times New Roman"/>
                <w:sz w:val="24"/>
                <w:szCs w:val="24"/>
              </w:rPr>
              <w:t xml:space="preserve"> из федерального перечня</w:t>
            </w:r>
          </w:p>
        </w:tc>
        <w:tc>
          <w:tcPr>
            <w:tcW w:w="2693" w:type="dxa"/>
            <w:shd w:val="clear" w:color="auto" w:fill="auto"/>
            <w:vAlign w:val="center"/>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Примерный процент ОО, в которых использовался данный УМК</w:t>
            </w:r>
            <w:r>
              <w:rPr>
                <w:rFonts w:ascii="Times New Roman" w:hAnsi="Times New Roman"/>
                <w:sz w:val="24"/>
                <w:szCs w:val="24"/>
              </w:rPr>
              <w:t xml:space="preserve"> / другие пособия</w:t>
            </w:r>
          </w:p>
        </w:tc>
      </w:tr>
      <w:tr w:rsidR="005A6F47" w:rsidRPr="00634251" w:rsidTr="00F83F18">
        <w:trPr>
          <w:cantSplit/>
        </w:trPr>
        <w:tc>
          <w:tcPr>
            <w:tcW w:w="568" w:type="dxa"/>
            <w:shd w:val="clear" w:color="auto" w:fill="auto"/>
          </w:tcPr>
          <w:p w:rsidR="005A6F47" w:rsidRPr="00634251" w:rsidRDefault="00A539BC" w:rsidP="00F83F18">
            <w:pPr>
              <w:pStyle w:val="ad"/>
              <w:spacing w:after="0" w:line="240" w:lineRule="auto"/>
              <w:ind w:left="0"/>
              <w:rPr>
                <w:rFonts w:ascii="Times New Roman" w:hAnsi="Times New Roman"/>
                <w:sz w:val="24"/>
                <w:szCs w:val="24"/>
              </w:rPr>
            </w:pPr>
            <w:r>
              <w:rPr>
                <w:rFonts w:ascii="Times New Roman" w:hAnsi="Times New Roman"/>
                <w:sz w:val="24"/>
                <w:szCs w:val="24"/>
              </w:rPr>
              <w:t>1</w:t>
            </w:r>
          </w:p>
        </w:tc>
        <w:tc>
          <w:tcPr>
            <w:tcW w:w="6804" w:type="dxa"/>
            <w:shd w:val="clear" w:color="auto" w:fill="auto"/>
          </w:tcPr>
          <w:p w:rsidR="005A6F47" w:rsidRPr="00634251" w:rsidRDefault="00A539BC" w:rsidP="00A539BC">
            <w:pPr>
              <w:pStyle w:val="ad"/>
              <w:spacing w:after="0" w:line="240" w:lineRule="auto"/>
              <w:ind w:left="0"/>
              <w:jc w:val="both"/>
              <w:rPr>
                <w:rFonts w:ascii="Times New Roman" w:hAnsi="Times New Roman"/>
                <w:sz w:val="24"/>
                <w:szCs w:val="24"/>
              </w:rPr>
            </w:pPr>
            <w:r w:rsidRPr="00A539BC">
              <w:rPr>
                <w:rFonts w:ascii="Times New Roman" w:eastAsia="Calibri" w:hAnsi="Times New Roman" w:cs="Times New Roman"/>
                <w:sz w:val="24"/>
                <w:szCs w:val="24"/>
                <w:lang w:eastAsia="ru-RU"/>
              </w:rPr>
              <w:t xml:space="preserve"> Литература. 11 класс. Базовый и углублённый уровни. В 2 частях. / В.И. Коровин, Н.Л. Вершинина, Е.Д. Гальцова и др. / Под ред. Коровина В.И. – М.: «Просвещение»</w:t>
            </w:r>
            <w:r w:rsidR="00AD18DE">
              <w:rPr>
                <w:rFonts w:ascii="Times New Roman" w:eastAsia="Calibri" w:hAnsi="Times New Roman" w:cs="Times New Roman"/>
                <w:sz w:val="24"/>
                <w:szCs w:val="24"/>
                <w:lang w:eastAsia="ru-RU"/>
              </w:rPr>
              <w:t xml:space="preserve"> </w:t>
            </w:r>
            <w:r w:rsidR="005A6F47" w:rsidRPr="00634251">
              <w:rPr>
                <w:rFonts w:ascii="Times New Roman" w:hAnsi="Times New Roman"/>
                <w:sz w:val="24"/>
                <w:szCs w:val="24"/>
              </w:rPr>
              <w:t xml:space="preserve">МК </w:t>
            </w:r>
            <w:r w:rsidR="005A6F47">
              <w:rPr>
                <w:rFonts w:ascii="Times New Roman" w:hAnsi="Times New Roman"/>
                <w:sz w:val="24"/>
                <w:szCs w:val="24"/>
              </w:rPr>
              <w:t xml:space="preserve">из федерального перечня </w:t>
            </w:r>
          </w:p>
        </w:tc>
        <w:tc>
          <w:tcPr>
            <w:tcW w:w="2693" w:type="dxa"/>
            <w:shd w:val="clear" w:color="auto" w:fill="auto"/>
          </w:tcPr>
          <w:p w:rsidR="005A6F47" w:rsidRPr="00634251" w:rsidRDefault="00AD18DE" w:rsidP="00AD18DE">
            <w:pPr>
              <w:pStyle w:val="ad"/>
              <w:spacing w:after="0" w:line="240" w:lineRule="auto"/>
              <w:ind w:left="0"/>
              <w:jc w:val="center"/>
              <w:rPr>
                <w:rFonts w:ascii="Times New Roman" w:hAnsi="Times New Roman"/>
                <w:sz w:val="24"/>
                <w:szCs w:val="24"/>
              </w:rPr>
            </w:pPr>
            <w:r>
              <w:rPr>
                <w:rFonts w:ascii="Times New Roman" w:hAnsi="Times New Roman"/>
                <w:sz w:val="24"/>
                <w:szCs w:val="24"/>
              </w:rPr>
              <w:t>40 %</w:t>
            </w:r>
          </w:p>
        </w:tc>
      </w:tr>
      <w:tr w:rsidR="00A539BC" w:rsidRPr="00634251" w:rsidTr="00F83F18">
        <w:trPr>
          <w:cantSplit/>
        </w:trPr>
        <w:tc>
          <w:tcPr>
            <w:tcW w:w="568" w:type="dxa"/>
            <w:shd w:val="clear" w:color="auto" w:fill="auto"/>
          </w:tcPr>
          <w:p w:rsidR="00A539BC" w:rsidRPr="00634251" w:rsidRDefault="00A539BC" w:rsidP="00F83F18">
            <w:pPr>
              <w:pStyle w:val="ad"/>
              <w:spacing w:after="0" w:line="240" w:lineRule="auto"/>
              <w:ind w:left="0"/>
              <w:rPr>
                <w:rFonts w:ascii="Times New Roman" w:hAnsi="Times New Roman"/>
                <w:sz w:val="24"/>
                <w:szCs w:val="24"/>
              </w:rPr>
            </w:pPr>
            <w:r>
              <w:rPr>
                <w:rFonts w:ascii="Times New Roman" w:hAnsi="Times New Roman"/>
                <w:sz w:val="24"/>
                <w:szCs w:val="24"/>
              </w:rPr>
              <w:t>2</w:t>
            </w:r>
          </w:p>
        </w:tc>
        <w:tc>
          <w:tcPr>
            <w:tcW w:w="6804" w:type="dxa"/>
            <w:shd w:val="clear" w:color="auto" w:fill="auto"/>
          </w:tcPr>
          <w:p w:rsidR="00A539BC" w:rsidRDefault="00A539BC" w:rsidP="00A539BC">
            <w:pPr>
              <w:pStyle w:val="ad"/>
              <w:spacing w:after="0" w:line="240" w:lineRule="auto"/>
              <w:ind w:left="0"/>
              <w:jc w:val="both"/>
              <w:rPr>
                <w:rFonts w:ascii="Times New Roman" w:hAnsi="Times New Roman"/>
                <w:sz w:val="24"/>
                <w:szCs w:val="24"/>
              </w:rPr>
            </w:pPr>
            <w:r w:rsidRPr="00A539BC">
              <w:rPr>
                <w:rFonts w:ascii="Times New Roman" w:eastAsia="Calibri" w:hAnsi="Times New Roman" w:cs="Times New Roman"/>
                <w:sz w:val="24"/>
                <w:szCs w:val="24"/>
                <w:lang w:eastAsia="ru-RU"/>
              </w:rPr>
              <w:t>Литература (базовый уровень), 11 класс. / Т.Ф. Курдюмова Т.Ф. и др./Под ред. Курдюмовой Т.Ф., - М.: Дрофа, 2016 г.</w:t>
            </w:r>
          </w:p>
        </w:tc>
        <w:tc>
          <w:tcPr>
            <w:tcW w:w="2693" w:type="dxa"/>
            <w:shd w:val="clear" w:color="auto" w:fill="auto"/>
          </w:tcPr>
          <w:p w:rsidR="00A539BC" w:rsidRPr="00634251" w:rsidRDefault="00AD18DE" w:rsidP="00AD18DE">
            <w:pPr>
              <w:pStyle w:val="ad"/>
              <w:spacing w:after="0" w:line="240" w:lineRule="auto"/>
              <w:ind w:left="0"/>
              <w:jc w:val="center"/>
              <w:rPr>
                <w:rFonts w:ascii="Times New Roman" w:hAnsi="Times New Roman"/>
                <w:sz w:val="24"/>
                <w:szCs w:val="24"/>
              </w:rPr>
            </w:pPr>
            <w:r>
              <w:rPr>
                <w:rFonts w:ascii="Times New Roman" w:hAnsi="Times New Roman"/>
                <w:sz w:val="24"/>
                <w:szCs w:val="24"/>
              </w:rPr>
              <w:t>20 %</w:t>
            </w:r>
          </w:p>
        </w:tc>
      </w:tr>
      <w:tr w:rsidR="00A539BC" w:rsidRPr="00634251" w:rsidTr="00F83F18">
        <w:trPr>
          <w:cantSplit/>
        </w:trPr>
        <w:tc>
          <w:tcPr>
            <w:tcW w:w="568" w:type="dxa"/>
            <w:shd w:val="clear" w:color="auto" w:fill="auto"/>
          </w:tcPr>
          <w:p w:rsidR="00A539BC" w:rsidRPr="00634251" w:rsidRDefault="00A539BC" w:rsidP="00F83F18">
            <w:pPr>
              <w:pStyle w:val="ad"/>
              <w:spacing w:after="0" w:line="240" w:lineRule="auto"/>
              <w:ind w:left="0"/>
              <w:rPr>
                <w:rFonts w:ascii="Times New Roman" w:hAnsi="Times New Roman"/>
                <w:sz w:val="24"/>
                <w:szCs w:val="24"/>
              </w:rPr>
            </w:pPr>
            <w:r>
              <w:rPr>
                <w:rFonts w:ascii="Times New Roman" w:hAnsi="Times New Roman"/>
                <w:sz w:val="24"/>
                <w:szCs w:val="24"/>
              </w:rPr>
              <w:t>3</w:t>
            </w:r>
          </w:p>
        </w:tc>
        <w:tc>
          <w:tcPr>
            <w:tcW w:w="6804" w:type="dxa"/>
            <w:shd w:val="clear" w:color="auto" w:fill="auto"/>
          </w:tcPr>
          <w:p w:rsidR="00A539BC" w:rsidRDefault="00A539BC" w:rsidP="00A539BC">
            <w:pPr>
              <w:pStyle w:val="ad"/>
              <w:spacing w:after="0" w:line="240" w:lineRule="auto"/>
              <w:ind w:left="0"/>
              <w:jc w:val="both"/>
              <w:rPr>
                <w:rFonts w:ascii="Times New Roman" w:hAnsi="Times New Roman"/>
                <w:sz w:val="24"/>
                <w:szCs w:val="24"/>
              </w:rPr>
            </w:pPr>
            <w:r w:rsidRPr="00A539BC">
              <w:rPr>
                <w:rFonts w:ascii="Times New Roman" w:eastAsia="Calibri" w:hAnsi="Times New Roman" w:cs="Times New Roman"/>
                <w:sz w:val="24"/>
                <w:szCs w:val="24"/>
              </w:rPr>
              <w:t>Литература: Учебник: в 2-частях. Лебедев Ю. В. Москва: Просвещение, 2017 г.;</w:t>
            </w:r>
          </w:p>
        </w:tc>
        <w:tc>
          <w:tcPr>
            <w:tcW w:w="2693" w:type="dxa"/>
            <w:shd w:val="clear" w:color="auto" w:fill="auto"/>
          </w:tcPr>
          <w:p w:rsidR="00A539BC" w:rsidRPr="00634251" w:rsidRDefault="00AD18DE" w:rsidP="00AD18DE">
            <w:pPr>
              <w:pStyle w:val="ad"/>
              <w:spacing w:after="0" w:line="240" w:lineRule="auto"/>
              <w:ind w:left="0"/>
              <w:jc w:val="center"/>
              <w:rPr>
                <w:rFonts w:ascii="Times New Roman" w:hAnsi="Times New Roman"/>
                <w:sz w:val="24"/>
                <w:szCs w:val="24"/>
              </w:rPr>
            </w:pPr>
            <w:r>
              <w:rPr>
                <w:rFonts w:ascii="Times New Roman" w:hAnsi="Times New Roman"/>
                <w:sz w:val="24"/>
                <w:szCs w:val="24"/>
              </w:rPr>
              <w:t>40 %</w:t>
            </w:r>
          </w:p>
        </w:tc>
      </w:tr>
    </w:tbl>
    <w:p w:rsidR="005A6F47" w:rsidRPr="00FA4B3A" w:rsidRDefault="005A6F47" w:rsidP="005A6F47">
      <w:pPr>
        <w:pStyle w:val="ad"/>
        <w:spacing w:after="0" w:line="240" w:lineRule="auto"/>
        <w:ind w:left="0"/>
        <w:jc w:val="both"/>
        <w:rPr>
          <w:rFonts w:ascii="Times New Roman" w:hAnsi="Times New Roman"/>
          <w:sz w:val="24"/>
          <w:szCs w:val="24"/>
        </w:rPr>
      </w:pPr>
    </w:p>
    <w:p w:rsidR="005A6F47" w:rsidRPr="00870F21" w:rsidRDefault="005A6F47" w:rsidP="005A6F47">
      <w:pPr>
        <w:pStyle w:val="ad"/>
        <w:spacing w:after="0" w:line="240" w:lineRule="auto"/>
        <w:ind w:left="-426"/>
        <w:jc w:val="both"/>
        <w:rPr>
          <w:rFonts w:ascii="Times New Roman" w:hAnsi="Times New Roman"/>
          <w:i/>
          <w:iCs/>
          <w:sz w:val="24"/>
          <w:szCs w:val="24"/>
        </w:rPr>
      </w:pPr>
      <w:r w:rsidRPr="00FC6BBF">
        <w:rPr>
          <w:rFonts w:ascii="Times New Roman" w:hAnsi="Times New Roman"/>
          <w:i/>
          <w:iCs/>
          <w:sz w:val="24"/>
          <w:szCs w:val="24"/>
        </w:rPr>
        <w:t xml:space="preserve">Планируемые корректировки в выборе УМК </w:t>
      </w:r>
      <w:r>
        <w:rPr>
          <w:rFonts w:ascii="Times New Roman" w:hAnsi="Times New Roman"/>
          <w:i/>
          <w:iCs/>
          <w:sz w:val="24"/>
          <w:szCs w:val="24"/>
        </w:rPr>
        <w:t xml:space="preserve">из федерального перечня </w:t>
      </w:r>
      <w:r w:rsidRPr="00F579AB">
        <w:rPr>
          <w:rFonts w:ascii="Times New Roman" w:hAnsi="Times New Roman"/>
          <w:i/>
          <w:iCs/>
          <w:sz w:val="24"/>
          <w:szCs w:val="24"/>
        </w:rPr>
        <w:t>(если запланированы)</w:t>
      </w:r>
    </w:p>
    <w:p w:rsidR="005A6F47" w:rsidRPr="00FA4B3A" w:rsidRDefault="005A6F47" w:rsidP="005A6F47">
      <w:pPr>
        <w:pStyle w:val="ad"/>
        <w:spacing w:after="0" w:line="240" w:lineRule="auto"/>
        <w:ind w:left="0"/>
        <w:jc w:val="both"/>
        <w:rPr>
          <w:rFonts w:ascii="Times New Roman" w:hAnsi="Times New Roman"/>
          <w:i/>
          <w:sz w:val="24"/>
          <w:szCs w:val="24"/>
        </w:rPr>
      </w:pPr>
    </w:p>
    <w:p w:rsidR="005A6F47" w:rsidRPr="00FA4B3A" w:rsidRDefault="005A6F47" w:rsidP="005A6F47">
      <w:pPr>
        <w:spacing w:line="360" w:lineRule="auto"/>
        <w:jc w:val="both"/>
      </w:pPr>
      <w:r w:rsidRPr="00FA4B3A">
        <w:t>________________________________________________________________________________________________________________________________________________________________________________________________________________________________________________</w:t>
      </w:r>
    </w:p>
    <w:p w:rsidR="005A6F47" w:rsidRPr="00FA4B3A" w:rsidRDefault="005A6F47" w:rsidP="005A6F47">
      <w:pPr>
        <w:ind w:left="-426" w:firstLine="426"/>
        <w:jc w:val="both"/>
        <w:rPr>
          <w:rFonts w:eastAsia="Times New Roman"/>
          <w:b/>
        </w:rPr>
      </w:pPr>
    </w:p>
    <w:p w:rsidR="005A6F47" w:rsidRPr="00715B99" w:rsidRDefault="005A6F47" w:rsidP="00BE51D4">
      <w:pPr>
        <w:pStyle w:val="3"/>
        <w:numPr>
          <w:ilvl w:val="1"/>
          <w:numId w:val="22"/>
        </w:numPr>
        <w:tabs>
          <w:tab w:val="left" w:pos="567"/>
        </w:tabs>
        <w:ind w:left="426" w:hanging="574"/>
        <w:rPr>
          <w:rFonts w:ascii="Times New Roman" w:hAnsi="Times New Roman"/>
        </w:rPr>
      </w:pPr>
      <w:r w:rsidRPr="00FC6BBF">
        <w:rPr>
          <w:rFonts w:ascii="Times New Roman" w:hAnsi="Times New Roman"/>
        </w:rPr>
        <w:t xml:space="preserve">ВЫВОДЫ о характере изменения количества участников ЕГЭ по учебному предмету. </w:t>
      </w:r>
    </w:p>
    <w:p w:rsidR="005A6F47" w:rsidRPr="002D1DD0" w:rsidRDefault="002D1DD0" w:rsidP="002D1DD0">
      <w:pPr>
        <w:pBdr>
          <w:bottom w:val="single" w:sz="12" w:space="1" w:color="auto"/>
        </w:pBdr>
        <w:ind w:left="-567"/>
        <w:jc w:val="both"/>
      </w:pPr>
      <w:r>
        <w:rPr>
          <w:rFonts w:ascii="Times New Roman" w:eastAsia="SimSun" w:hAnsi="Times New Roman" w:cs="Times New Roman"/>
          <w:i/>
          <w:iCs/>
          <w:sz w:val="24"/>
          <w:szCs w:val="24"/>
          <w:lang w:eastAsia="ru-RU"/>
        </w:rPr>
        <w:t xml:space="preserve">         </w:t>
      </w:r>
      <w:r w:rsidRPr="002D1DD0">
        <w:rPr>
          <w:rFonts w:ascii="Times New Roman" w:eastAsia="SimSun" w:hAnsi="Times New Roman" w:cs="Times New Roman"/>
          <w:iCs/>
          <w:sz w:val="24"/>
          <w:szCs w:val="24"/>
          <w:lang w:eastAsia="ru-RU"/>
        </w:rPr>
        <w:t xml:space="preserve">Статистические данные по количеству участников ЕГЭ за 3 года можно расценивать как свидетельство снижения  интереса выпускников к экзамену по литературе. Динамика количества участников ЕГЭ по административно-территориальным единицам незначительная. Она не может указывать на определенную тенденцию в повышении или понижении числа учащихся, выбирающих экзамен по литературе. Кроме того, статистические данные по соотношению юношей и девушек, участвующих в ЕГЭ, свидетельствует о том, что в </w:t>
      </w:r>
      <w:r>
        <w:rPr>
          <w:rFonts w:ascii="Times New Roman" w:eastAsia="SimSun" w:hAnsi="Times New Roman" w:cs="Times New Roman"/>
          <w:iCs/>
          <w:sz w:val="24"/>
          <w:szCs w:val="24"/>
          <w:lang w:eastAsia="ru-RU"/>
        </w:rPr>
        <w:t xml:space="preserve">Республике Ингушетия </w:t>
      </w:r>
      <w:r w:rsidRPr="002D1DD0">
        <w:rPr>
          <w:rFonts w:ascii="Times New Roman" w:eastAsia="SimSun" w:hAnsi="Times New Roman" w:cs="Times New Roman"/>
          <w:iCs/>
          <w:sz w:val="24"/>
          <w:szCs w:val="24"/>
          <w:lang w:eastAsia="ru-RU"/>
        </w:rPr>
        <w:t xml:space="preserve">традиционно экзамен по литературе предпочитают сдавать девушки. Анализ результатов ЕГЭ по литературе в 2021 году в </w:t>
      </w:r>
      <w:r>
        <w:rPr>
          <w:rFonts w:ascii="Times New Roman" w:eastAsia="SimSun" w:hAnsi="Times New Roman" w:cs="Times New Roman"/>
          <w:iCs/>
          <w:sz w:val="24"/>
          <w:szCs w:val="24"/>
          <w:lang w:eastAsia="ru-RU"/>
        </w:rPr>
        <w:t>Республике Ингушетия</w:t>
      </w:r>
      <w:r w:rsidRPr="002D1DD0">
        <w:rPr>
          <w:rFonts w:ascii="Times New Roman" w:eastAsia="SimSun" w:hAnsi="Times New Roman" w:cs="Times New Roman"/>
          <w:iCs/>
          <w:sz w:val="24"/>
          <w:szCs w:val="24"/>
          <w:lang w:eastAsia="ru-RU"/>
        </w:rPr>
        <w:t xml:space="preserve">   в целом показывает тенденцию к снижению количества учащихся, выбирающих экзамен по литературе.</w:t>
      </w:r>
    </w:p>
    <w:p w:rsidR="005A6F47" w:rsidRPr="00FC6BBF" w:rsidRDefault="005A6F47" w:rsidP="006A7120">
      <w:pPr>
        <w:spacing w:line="360" w:lineRule="auto"/>
        <w:jc w:val="both"/>
        <w:rPr>
          <w:b/>
          <w:bCs/>
          <w:sz w:val="28"/>
          <w:szCs w:val="28"/>
        </w:rPr>
      </w:pPr>
      <w:r w:rsidRPr="00FC6BBF">
        <w:rPr>
          <w:rFonts w:ascii="Times New Roman" w:hAnsi="Times New Roman"/>
          <w:b/>
          <w:bCs/>
          <w:sz w:val="28"/>
          <w:szCs w:val="28"/>
        </w:rPr>
        <w:t>РАЗДЕЛ 2.  ОСНОВНЫЕ РЕЗУЛЬТАТЫ ЕГЭ ПО ПРЕДМЕТУ</w:t>
      </w:r>
    </w:p>
    <w:p w:rsidR="005A6F47" w:rsidRPr="00634251" w:rsidRDefault="005A6F47" w:rsidP="00BE51D4">
      <w:pPr>
        <w:pStyle w:val="ad"/>
        <w:keepNext/>
        <w:keepLines/>
        <w:numPr>
          <w:ilvl w:val="0"/>
          <w:numId w:val="22"/>
        </w:numPr>
        <w:spacing w:before="200" w:after="0" w:line="240" w:lineRule="auto"/>
        <w:contextualSpacing w:val="0"/>
        <w:outlineLvl w:val="2"/>
        <w:rPr>
          <w:rFonts w:ascii="Times New Roman" w:eastAsia="SimSun" w:hAnsi="Times New Roman"/>
          <w:vanish/>
          <w:sz w:val="28"/>
          <w:szCs w:val="24"/>
          <w:lang w:eastAsia="ru-RU"/>
        </w:rPr>
      </w:pPr>
    </w:p>
    <w:p w:rsidR="005A6F47" w:rsidRPr="00644E7E" w:rsidRDefault="005A6F47" w:rsidP="00BE51D4">
      <w:pPr>
        <w:pStyle w:val="3"/>
        <w:numPr>
          <w:ilvl w:val="1"/>
          <w:numId w:val="22"/>
        </w:numPr>
        <w:tabs>
          <w:tab w:val="left" w:pos="142"/>
        </w:tabs>
        <w:ind w:left="284" w:hanging="710"/>
        <w:rPr>
          <w:rFonts w:ascii="Times New Roman" w:hAnsi="Times New Roman"/>
          <w:b w:val="0"/>
          <w:i/>
          <w:sz w:val="24"/>
        </w:rPr>
      </w:pPr>
      <w:r w:rsidRPr="00FC6BBF">
        <w:rPr>
          <w:rFonts w:ascii="Times New Roman" w:hAnsi="Times New Roman"/>
        </w:rPr>
        <w:t xml:space="preserve">Диаграмма распределения тестовых баллов </w:t>
      </w:r>
      <w:r>
        <w:rPr>
          <w:rFonts w:ascii="Times New Roman" w:hAnsi="Times New Roman"/>
        </w:rPr>
        <w:t xml:space="preserve">участников ЕГЭ </w:t>
      </w:r>
      <w:r w:rsidRPr="00FC6BBF">
        <w:rPr>
          <w:rFonts w:ascii="Times New Roman" w:hAnsi="Times New Roman"/>
        </w:rPr>
        <w:t xml:space="preserve">по предмету в </w:t>
      </w:r>
      <w:r>
        <w:rPr>
          <w:rFonts w:ascii="Times New Roman" w:hAnsi="Times New Roman"/>
        </w:rPr>
        <w:t>2021</w:t>
      </w:r>
      <w:r w:rsidRPr="00FC6BBF">
        <w:rPr>
          <w:rFonts w:ascii="Times New Roman" w:hAnsi="Times New Roman"/>
        </w:rPr>
        <w:t xml:space="preserve"> г.</w:t>
      </w:r>
      <w:r w:rsidRPr="00FC6BBF">
        <w:rPr>
          <w:rFonts w:ascii="Times New Roman" w:hAnsi="Times New Roman"/>
        </w:rPr>
        <w:br/>
      </w:r>
      <w:r w:rsidRPr="00644E7E">
        <w:rPr>
          <w:rFonts w:ascii="Times New Roman" w:hAnsi="Times New Roman"/>
          <w:b w:val="0"/>
          <w:i/>
          <w:sz w:val="24"/>
        </w:rPr>
        <w:t xml:space="preserve"> (количество участников, получивших тот или иной тестовый балл)</w:t>
      </w:r>
    </w:p>
    <w:p w:rsidR="005A6F47" w:rsidRPr="00F579AB" w:rsidRDefault="005A6F47" w:rsidP="005A6F47"/>
    <w:p w:rsidR="005A6F47" w:rsidRPr="00FA4B3A" w:rsidRDefault="005A6F47" w:rsidP="005A6F47"/>
    <w:p w:rsidR="005A6F47" w:rsidRPr="00FA4B3A" w:rsidRDefault="005A6F47" w:rsidP="005A6F47">
      <w:r>
        <w:rPr>
          <w:noProof/>
          <w:lang w:eastAsia="ru-RU"/>
        </w:rPr>
        <w:drawing>
          <wp:inline distT="0" distB="0" distL="0" distR="0">
            <wp:extent cx="6115050" cy="2085975"/>
            <wp:effectExtent l="0" t="0" r="0" b="9525"/>
            <wp:docPr id="9" name="Рисунок 9" descr="14i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4iT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15050" cy="2085975"/>
                    </a:xfrm>
                    <a:prstGeom prst="rect">
                      <a:avLst/>
                    </a:prstGeom>
                    <a:noFill/>
                    <a:ln>
                      <a:noFill/>
                    </a:ln>
                  </pic:spPr>
                </pic:pic>
              </a:graphicData>
            </a:graphic>
          </wp:inline>
        </w:drawing>
      </w:r>
    </w:p>
    <w:p w:rsidR="005A6F47" w:rsidRPr="00715B99" w:rsidRDefault="005A6F47" w:rsidP="00BE51D4">
      <w:pPr>
        <w:pStyle w:val="3"/>
        <w:numPr>
          <w:ilvl w:val="1"/>
          <w:numId w:val="22"/>
        </w:numPr>
        <w:tabs>
          <w:tab w:val="left" w:pos="142"/>
        </w:tabs>
        <w:ind w:left="426" w:hanging="852"/>
        <w:rPr>
          <w:rFonts w:ascii="Times New Roman" w:hAnsi="Times New Roman"/>
        </w:rPr>
      </w:pPr>
      <w:r w:rsidRPr="00FC6BBF">
        <w:rPr>
          <w:rFonts w:ascii="Times New Roman" w:hAnsi="Times New Roman"/>
        </w:rPr>
        <w:t>Динамика результатов ЕГЭ по предмету за последние 3 года</w:t>
      </w:r>
    </w:p>
    <w:p w:rsidR="005A6F47" w:rsidRPr="00FC6BBF" w:rsidRDefault="005A6F47" w:rsidP="005A6F47">
      <w:pPr>
        <w:pStyle w:val="af"/>
        <w:keepNext/>
      </w:pPr>
      <w:r w:rsidRPr="00FC6BBF">
        <w:t xml:space="preserve">Таблица </w:t>
      </w:r>
      <w:fldSimple w:instr=" STYLEREF 1 \s ">
        <w:r w:rsidR="00A15014">
          <w:rPr>
            <w:noProof/>
          </w:rPr>
          <w:t>5</w:t>
        </w:r>
      </w:fldSimple>
      <w:r>
        <w:noBreakHyphen/>
      </w:r>
      <w:fldSimple w:instr=" SEQ Таблица \* ARABIC \s 1 ">
        <w:r w:rsidR="00A15014">
          <w:rPr>
            <w:noProof/>
          </w:rPr>
          <w:t>6</w:t>
        </w:r>
      </w:fldSimple>
    </w:p>
    <w:tbl>
      <w:tblPr>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6"/>
        <w:gridCol w:w="1559"/>
        <w:gridCol w:w="1701"/>
        <w:gridCol w:w="1417"/>
      </w:tblGrid>
      <w:tr w:rsidR="005A6F47" w:rsidRPr="00634251" w:rsidTr="002D1DD0">
        <w:trPr>
          <w:cantSplit/>
          <w:trHeight w:val="338"/>
          <w:tblHeader/>
        </w:trPr>
        <w:tc>
          <w:tcPr>
            <w:tcW w:w="6096" w:type="dxa"/>
            <w:vMerge w:val="restart"/>
          </w:tcPr>
          <w:p w:rsidR="005A6F47" w:rsidRPr="00F579AB" w:rsidRDefault="005A6F47" w:rsidP="00F83F18">
            <w:pPr>
              <w:contextualSpacing/>
              <w:jc w:val="both"/>
              <w:rPr>
                <w:rFonts w:eastAsia="MS Mincho"/>
              </w:rPr>
            </w:pPr>
          </w:p>
        </w:tc>
        <w:tc>
          <w:tcPr>
            <w:tcW w:w="4677" w:type="dxa"/>
            <w:gridSpan w:val="3"/>
          </w:tcPr>
          <w:p w:rsidR="005A6F47" w:rsidRPr="00931ED4" w:rsidRDefault="005A6F47" w:rsidP="00F83F18">
            <w:pPr>
              <w:contextualSpacing/>
              <w:jc w:val="center"/>
              <w:rPr>
                <w:rFonts w:eastAsia="MS Mincho"/>
              </w:rPr>
            </w:pPr>
            <w:r w:rsidRPr="00931ED4">
              <w:rPr>
                <w:rFonts w:eastAsia="MS Mincho"/>
              </w:rPr>
              <w:t xml:space="preserve">Субъект </w:t>
            </w:r>
            <w:r w:rsidRPr="00644E7E">
              <w:rPr>
                <w:rFonts w:eastAsia="MS Mincho"/>
              </w:rPr>
              <w:t>Российской Федерации</w:t>
            </w:r>
          </w:p>
        </w:tc>
      </w:tr>
      <w:tr w:rsidR="005A6F47" w:rsidRPr="00634251" w:rsidTr="002D1DD0">
        <w:trPr>
          <w:cantSplit/>
          <w:trHeight w:val="155"/>
          <w:tblHeader/>
        </w:trPr>
        <w:tc>
          <w:tcPr>
            <w:tcW w:w="6096" w:type="dxa"/>
            <w:vMerge/>
          </w:tcPr>
          <w:p w:rsidR="005A6F47" w:rsidRPr="00FA4B3A" w:rsidRDefault="005A6F47" w:rsidP="00F83F18">
            <w:pPr>
              <w:contextualSpacing/>
              <w:jc w:val="both"/>
              <w:rPr>
                <w:rFonts w:eastAsia="MS Mincho"/>
              </w:rPr>
            </w:pPr>
          </w:p>
        </w:tc>
        <w:tc>
          <w:tcPr>
            <w:tcW w:w="1559" w:type="dxa"/>
          </w:tcPr>
          <w:p w:rsidR="005A6F47" w:rsidRPr="00FA4B3A" w:rsidRDefault="005A6F47" w:rsidP="00F83F18">
            <w:pPr>
              <w:contextualSpacing/>
              <w:jc w:val="center"/>
              <w:rPr>
                <w:rFonts w:eastAsia="MS Mincho"/>
              </w:rPr>
            </w:pPr>
            <w:r>
              <w:rPr>
                <w:rFonts w:eastAsia="MS Mincho"/>
              </w:rPr>
              <w:t>2019</w:t>
            </w:r>
            <w:r w:rsidRPr="00FA4B3A">
              <w:rPr>
                <w:rFonts w:eastAsia="MS Mincho"/>
              </w:rPr>
              <w:t xml:space="preserve"> г.</w:t>
            </w:r>
          </w:p>
        </w:tc>
        <w:tc>
          <w:tcPr>
            <w:tcW w:w="1701" w:type="dxa"/>
          </w:tcPr>
          <w:p w:rsidR="005A6F47" w:rsidRPr="00FA4B3A" w:rsidRDefault="005A6F47" w:rsidP="00F83F18">
            <w:pPr>
              <w:contextualSpacing/>
              <w:jc w:val="center"/>
              <w:rPr>
                <w:rFonts w:eastAsia="MS Mincho"/>
              </w:rPr>
            </w:pPr>
            <w:r>
              <w:rPr>
                <w:rFonts w:eastAsia="MS Mincho"/>
              </w:rPr>
              <w:t>2020</w:t>
            </w:r>
            <w:r w:rsidRPr="00FA4B3A">
              <w:rPr>
                <w:rFonts w:eastAsia="MS Mincho"/>
              </w:rPr>
              <w:t xml:space="preserve"> г.</w:t>
            </w:r>
          </w:p>
        </w:tc>
        <w:tc>
          <w:tcPr>
            <w:tcW w:w="1417" w:type="dxa"/>
          </w:tcPr>
          <w:p w:rsidR="005A6F47" w:rsidRPr="00FA4B3A" w:rsidRDefault="005A6F47" w:rsidP="00F83F18">
            <w:pPr>
              <w:contextualSpacing/>
              <w:jc w:val="center"/>
              <w:rPr>
                <w:rFonts w:eastAsia="MS Mincho"/>
              </w:rPr>
            </w:pPr>
            <w:r>
              <w:rPr>
                <w:rFonts w:eastAsia="MS Mincho"/>
              </w:rPr>
              <w:t>2021</w:t>
            </w:r>
            <w:r w:rsidRPr="00FA4B3A">
              <w:rPr>
                <w:rFonts w:eastAsia="MS Mincho"/>
              </w:rPr>
              <w:t xml:space="preserve"> г.</w:t>
            </w:r>
          </w:p>
        </w:tc>
      </w:tr>
      <w:tr w:rsidR="005A6F47" w:rsidRPr="00634251" w:rsidTr="002D1DD0">
        <w:trPr>
          <w:cantSplit/>
          <w:trHeight w:val="349"/>
        </w:trPr>
        <w:tc>
          <w:tcPr>
            <w:tcW w:w="6096" w:type="dxa"/>
          </w:tcPr>
          <w:p w:rsidR="005A6F47" w:rsidRPr="00FA4B3A" w:rsidRDefault="005A6F47" w:rsidP="00F83F18">
            <w:pPr>
              <w:contextualSpacing/>
              <w:jc w:val="both"/>
              <w:rPr>
                <w:rFonts w:eastAsia="MS Mincho"/>
              </w:rPr>
            </w:pPr>
            <w:r w:rsidRPr="00FA4B3A">
              <w:rPr>
                <w:rFonts w:eastAsia="MS Mincho"/>
              </w:rPr>
              <w:t>Не преодолели минимального балла</w:t>
            </w:r>
            <w:r>
              <w:rPr>
                <w:rFonts w:eastAsia="MS Mincho"/>
              </w:rPr>
              <w:t>, %</w:t>
            </w:r>
          </w:p>
        </w:tc>
        <w:tc>
          <w:tcPr>
            <w:tcW w:w="1559" w:type="dxa"/>
          </w:tcPr>
          <w:p w:rsidR="005A6F47" w:rsidRPr="00FA4B3A" w:rsidRDefault="005A6F47" w:rsidP="00F83F18">
            <w:pPr>
              <w:contextualSpacing/>
              <w:jc w:val="center"/>
              <w:rPr>
                <w:rFonts w:eastAsia="MS Mincho"/>
              </w:rPr>
            </w:pPr>
            <w:r>
              <w:rPr>
                <w:rFonts w:eastAsia="MS Mincho"/>
              </w:rPr>
              <w:t>33,82</w:t>
            </w:r>
          </w:p>
        </w:tc>
        <w:tc>
          <w:tcPr>
            <w:tcW w:w="1701" w:type="dxa"/>
          </w:tcPr>
          <w:p w:rsidR="005A6F47" w:rsidRPr="00FA4B3A" w:rsidRDefault="005A6F47" w:rsidP="00F83F18">
            <w:pPr>
              <w:contextualSpacing/>
              <w:jc w:val="center"/>
              <w:rPr>
                <w:rFonts w:eastAsia="MS Mincho"/>
              </w:rPr>
            </w:pPr>
            <w:r>
              <w:rPr>
                <w:rFonts w:eastAsia="MS Mincho"/>
              </w:rPr>
              <w:t>22,09</w:t>
            </w:r>
          </w:p>
        </w:tc>
        <w:tc>
          <w:tcPr>
            <w:tcW w:w="1417" w:type="dxa"/>
          </w:tcPr>
          <w:p w:rsidR="005A6F47" w:rsidRPr="00FA4B3A" w:rsidRDefault="005A6F47" w:rsidP="00F83F18">
            <w:pPr>
              <w:contextualSpacing/>
              <w:jc w:val="center"/>
              <w:rPr>
                <w:rFonts w:eastAsia="MS Mincho"/>
              </w:rPr>
            </w:pPr>
            <w:r>
              <w:rPr>
                <w:rFonts w:eastAsia="MS Mincho"/>
              </w:rPr>
              <w:t>17,61</w:t>
            </w:r>
          </w:p>
        </w:tc>
      </w:tr>
      <w:tr w:rsidR="005A6F47" w:rsidRPr="00634251" w:rsidTr="002D1DD0">
        <w:trPr>
          <w:cantSplit/>
          <w:trHeight w:val="354"/>
        </w:trPr>
        <w:tc>
          <w:tcPr>
            <w:tcW w:w="6096" w:type="dxa"/>
          </w:tcPr>
          <w:p w:rsidR="005A6F47" w:rsidRPr="00FA4B3A" w:rsidRDefault="005A6F47" w:rsidP="00F83F18">
            <w:pPr>
              <w:contextualSpacing/>
              <w:jc w:val="both"/>
              <w:rPr>
                <w:rFonts w:eastAsia="MS Mincho"/>
              </w:rPr>
            </w:pPr>
            <w:r w:rsidRPr="00FA4B3A">
              <w:rPr>
                <w:rFonts w:eastAsia="MS Mincho"/>
              </w:rPr>
              <w:t>Средний тестовый балл</w:t>
            </w:r>
          </w:p>
        </w:tc>
        <w:tc>
          <w:tcPr>
            <w:tcW w:w="1559" w:type="dxa"/>
          </w:tcPr>
          <w:p w:rsidR="005A6F47" w:rsidRPr="00FA4B3A" w:rsidRDefault="005A6F47" w:rsidP="00F83F18">
            <w:pPr>
              <w:contextualSpacing/>
              <w:jc w:val="center"/>
              <w:rPr>
                <w:rFonts w:eastAsia="MS Mincho"/>
              </w:rPr>
            </w:pPr>
            <w:r>
              <w:rPr>
                <w:rFonts w:eastAsia="MS Mincho"/>
              </w:rPr>
              <w:t>37,72</w:t>
            </w:r>
          </w:p>
        </w:tc>
        <w:tc>
          <w:tcPr>
            <w:tcW w:w="1701" w:type="dxa"/>
          </w:tcPr>
          <w:p w:rsidR="005A6F47" w:rsidRPr="00FA4B3A" w:rsidRDefault="005A6F47" w:rsidP="00F83F18">
            <w:pPr>
              <w:contextualSpacing/>
              <w:jc w:val="center"/>
              <w:rPr>
                <w:rFonts w:eastAsia="MS Mincho"/>
              </w:rPr>
            </w:pPr>
            <w:r>
              <w:rPr>
                <w:rFonts w:eastAsia="MS Mincho"/>
              </w:rPr>
              <w:t>45,24</w:t>
            </w:r>
          </w:p>
        </w:tc>
        <w:tc>
          <w:tcPr>
            <w:tcW w:w="1417" w:type="dxa"/>
          </w:tcPr>
          <w:p w:rsidR="005A6F47" w:rsidRPr="00FA4B3A" w:rsidRDefault="005A6F47" w:rsidP="00F83F18">
            <w:pPr>
              <w:contextualSpacing/>
              <w:jc w:val="center"/>
              <w:rPr>
                <w:rFonts w:eastAsia="MS Mincho"/>
              </w:rPr>
            </w:pPr>
            <w:r>
              <w:rPr>
                <w:rFonts w:eastAsia="MS Mincho"/>
              </w:rPr>
              <w:t>51,29</w:t>
            </w:r>
          </w:p>
        </w:tc>
      </w:tr>
      <w:tr w:rsidR="005A6F47" w:rsidRPr="00634251" w:rsidTr="002D1DD0">
        <w:trPr>
          <w:cantSplit/>
          <w:trHeight w:val="338"/>
        </w:trPr>
        <w:tc>
          <w:tcPr>
            <w:tcW w:w="6096" w:type="dxa"/>
          </w:tcPr>
          <w:p w:rsidR="005A6F47" w:rsidRPr="00FA4B3A" w:rsidRDefault="005A6F47" w:rsidP="00F83F18">
            <w:pPr>
              <w:contextualSpacing/>
              <w:jc w:val="both"/>
              <w:rPr>
                <w:rFonts w:eastAsia="MS Mincho"/>
              </w:rPr>
            </w:pPr>
            <w:r w:rsidRPr="00FA4B3A">
              <w:rPr>
                <w:rFonts w:eastAsia="MS Mincho"/>
              </w:rPr>
              <w:t>Получили от 81 до 99 баллов</w:t>
            </w:r>
            <w:r>
              <w:rPr>
                <w:rFonts w:eastAsia="MS Mincho"/>
              </w:rPr>
              <w:t>, %</w:t>
            </w:r>
          </w:p>
        </w:tc>
        <w:tc>
          <w:tcPr>
            <w:tcW w:w="1559" w:type="dxa"/>
          </w:tcPr>
          <w:p w:rsidR="005A6F47" w:rsidRPr="00FA4B3A" w:rsidRDefault="005A6F47" w:rsidP="00F83F18">
            <w:pPr>
              <w:contextualSpacing/>
              <w:jc w:val="center"/>
              <w:rPr>
                <w:rFonts w:eastAsia="MS Mincho"/>
              </w:rPr>
            </w:pPr>
            <w:r>
              <w:rPr>
                <w:rFonts w:eastAsia="MS Mincho"/>
              </w:rPr>
              <w:t>0,97</w:t>
            </w:r>
          </w:p>
        </w:tc>
        <w:tc>
          <w:tcPr>
            <w:tcW w:w="1701" w:type="dxa"/>
          </w:tcPr>
          <w:p w:rsidR="005A6F47" w:rsidRPr="00FA4B3A" w:rsidRDefault="005A6F47" w:rsidP="00F83F18">
            <w:pPr>
              <w:contextualSpacing/>
              <w:jc w:val="center"/>
              <w:rPr>
                <w:rFonts w:eastAsia="MS Mincho"/>
              </w:rPr>
            </w:pPr>
            <w:r>
              <w:rPr>
                <w:rFonts w:eastAsia="MS Mincho"/>
              </w:rPr>
              <w:t>4,91</w:t>
            </w:r>
          </w:p>
        </w:tc>
        <w:tc>
          <w:tcPr>
            <w:tcW w:w="1417" w:type="dxa"/>
          </w:tcPr>
          <w:p w:rsidR="005A6F47" w:rsidRPr="00FA4B3A" w:rsidRDefault="005A6F47" w:rsidP="00F83F18">
            <w:pPr>
              <w:contextualSpacing/>
              <w:jc w:val="center"/>
              <w:rPr>
                <w:rFonts w:eastAsia="MS Mincho"/>
              </w:rPr>
            </w:pPr>
            <w:r>
              <w:rPr>
                <w:rFonts w:eastAsia="MS Mincho"/>
              </w:rPr>
              <w:t>6,92</w:t>
            </w:r>
          </w:p>
        </w:tc>
      </w:tr>
      <w:tr w:rsidR="005A6F47" w:rsidRPr="00634251" w:rsidTr="002D1DD0">
        <w:trPr>
          <w:cantSplit/>
          <w:trHeight w:val="338"/>
        </w:trPr>
        <w:tc>
          <w:tcPr>
            <w:tcW w:w="6096" w:type="dxa"/>
          </w:tcPr>
          <w:p w:rsidR="005A6F47" w:rsidRPr="00FA4B3A" w:rsidRDefault="005A6F47" w:rsidP="00F83F18">
            <w:pPr>
              <w:contextualSpacing/>
              <w:jc w:val="both"/>
              <w:rPr>
                <w:rFonts w:eastAsia="MS Mincho"/>
              </w:rPr>
            </w:pPr>
            <w:r w:rsidRPr="00FA4B3A">
              <w:rPr>
                <w:rFonts w:eastAsia="MS Mincho"/>
              </w:rPr>
              <w:t>Получили 100 баллов</w:t>
            </w:r>
            <w:r>
              <w:rPr>
                <w:rFonts w:eastAsia="MS Mincho"/>
              </w:rPr>
              <w:t>, чел.</w:t>
            </w:r>
          </w:p>
        </w:tc>
        <w:tc>
          <w:tcPr>
            <w:tcW w:w="1559" w:type="dxa"/>
          </w:tcPr>
          <w:p w:rsidR="005A6F47" w:rsidRPr="00FA4B3A" w:rsidRDefault="005A6F47" w:rsidP="00F83F18">
            <w:pPr>
              <w:contextualSpacing/>
              <w:jc w:val="center"/>
              <w:rPr>
                <w:rFonts w:eastAsia="MS Mincho"/>
              </w:rPr>
            </w:pPr>
            <w:r>
              <w:rPr>
                <w:rFonts w:eastAsia="MS Mincho"/>
              </w:rPr>
              <w:t>0</w:t>
            </w:r>
          </w:p>
        </w:tc>
        <w:tc>
          <w:tcPr>
            <w:tcW w:w="1701" w:type="dxa"/>
          </w:tcPr>
          <w:p w:rsidR="005A6F47" w:rsidRPr="00FA4B3A" w:rsidRDefault="005A6F47" w:rsidP="00F83F18">
            <w:pPr>
              <w:contextualSpacing/>
              <w:jc w:val="center"/>
              <w:rPr>
                <w:rFonts w:eastAsia="MS Mincho"/>
              </w:rPr>
            </w:pPr>
            <w:r>
              <w:rPr>
                <w:rFonts w:eastAsia="MS Mincho"/>
              </w:rPr>
              <w:t>2</w:t>
            </w:r>
          </w:p>
        </w:tc>
        <w:tc>
          <w:tcPr>
            <w:tcW w:w="1417" w:type="dxa"/>
          </w:tcPr>
          <w:p w:rsidR="005A6F47" w:rsidRPr="00FA4B3A" w:rsidRDefault="005A6F47" w:rsidP="00F83F18">
            <w:pPr>
              <w:contextualSpacing/>
              <w:jc w:val="center"/>
              <w:rPr>
                <w:rFonts w:eastAsia="MS Mincho"/>
              </w:rPr>
            </w:pPr>
            <w:r>
              <w:rPr>
                <w:rFonts w:eastAsia="MS Mincho"/>
              </w:rPr>
              <w:t>1</w:t>
            </w:r>
          </w:p>
        </w:tc>
      </w:tr>
    </w:tbl>
    <w:p w:rsidR="005A6F47" w:rsidRPr="00FA4B3A" w:rsidRDefault="005A6F47" w:rsidP="005A6F47">
      <w:pPr>
        <w:tabs>
          <w:tab w:val="left" w:pos="709"/>
        </w:tabs>
        <w:jc w:val="both"/>
      </w:pPr>
    </w:p>
    <w:p w:rsidR="005A6F47" w:rsidRPr="00715B99" w:rsidRDefault="005A6F47" w:rsidP="00BE51D4">
      <w:pPr>
        <w:pStyle w:val="3"/>
        <w:numPr>
          <w:ilvl w:val="1"/>
          <w:numId w:val="22"/>
        </w:numPr>
        <w:tabs>
          <w:tab w:val="left" w:pos="142"/>
        </w:tabs>
        <w:ind w:left="142" w:hanging="568"/>
        <w:rPr>
          <w:rFonts w:ascii="Times New Roman" w:hAnsi="Times New Roman"/>
        </w:rPr>
      </w:pPr>
      <w:r w:rsidRPr="00FC6BBF">
        <w:rPr>
          <w:rFonts w:ascii="Times New Roman" w:hAnsi="Times New Roman"/>
        </w:rPr>
        <w:t>Результаты по группам участников экзамена с различным уровнем подготовки:</w:t>
      </w:r>
    </w:p>
    <w:p w:rsidR="005A6F47" w:rsidRPr="00FC6BBF" w:rsidRDefault="005A6F47" w:rsidP="00BE51D4">
      <w:pPr>
        <w:pStyle w:val="3"/>
        <w:numPr>
          <w:ilvl w:val="2"/>
          <w:numId w:val="22"/>
        </w:numPr>
        <w:rPr>
          <w:rFonts w:ascii="Times New Roman" w:hAnsi="Times New Roman"/>
        </w:rPr>
      </w:pPr>
      <w:r w:rsidRPr="00FC6BBF">
        <w:rPr>
          <w:rFonts w:ascii="Times New Roman" w:hAnsi="Times New Roman"/>
          <w:b w:val="0"/>
          <w:bCs w:val="0"/>
        </w:rPr>
        <w:t>в разрезе категорий</w:t>
      </w:r>
      <w:r>
        <w:rPr>
          <w:rStyle w:val="a6"/>
          <w:rFonts w:ascii="Times New Roman" w:hAnsi="Times New Roman"/>
          <w:b w:val="0"/>
          <w:bCs w:val="0"/>
        </w:rPr>
        <w:footnoteReference w:id="78"/>
      </w:r>
      <w:r w:rsidRPr="00FC6BBF">
        <w:rPr>
          <w:rFonts w:ascii="Times New Roman" w:hAnsi="Times New Roman"/>
          <w:b w:val="0"/>
          <w:bCs w:val="0"/>
        </w:rPr>
        <w:t xml:space="preserve"> участников ЕГЭ </w:t>
      </w:r>
    </w:p>
    <w:p w:rsidR="005A6F47" w:rsidRDefault="005A6F47" w:rsidP="005A6F47">
      <w:pPr>
        <w:pStyle w:val="af"/>
        <w:keepNext/>
      </w:pPr>
      <w:r w:rsidRPr="00FC6BBF">
        <w:t xml:space="preserve">Таблица </w:t>
      </w:r>
      <w:fldSimple w:instr=" STYLEREF 1 \s ">
        <w:r w:rsidR="00A15014">
          <w:rPr>
            <w:noProof/>
          </w:rPr>
          <w:t>5</w:t>
        </w:r>
      </w:fldSimple>
      <w:r>
        <w:noBreakHyphen/>
      </w:r>
      <w:fldSimple w:instr=" SEQ Таблица \* ARABIC \s 1 ">
        <w:r w:rsidR="00A15014">
          <w:rPr>
            <w:noProof/>
          </w:rPr>
          <w:t>7</w:t>
        </w:r>
      </w:fldSimple>
    </w:p>
    <w:tbl>
      <w:tblPr>
        <w:tblW w:w="10774" w:type="dxa"/>
        <w:tblInd w:w="-885" w:type="dxa"/>
        <w:tblLook w:val="04A0" w:firstRow="1" w:lastRow="0" w:firstColumn="1" w:lastColumn="0" w:noHBand="0" w:noVBand="1"/>
      </w:tblPr>
      <w:tblGrid>
        <w:gridCol w:w="2561"/>
        <w:gridCol w:w="2344"/>
        <w:gridCol w:w="1199"/>
        <w:gridCol w:w="2827"/>
        <w:gridCol w:w="1843"/>
      </w:tblGrid>
      <w:tr w:rsidR="005A6F47" w:rsidRPr="00384E84" w:rsidTr="002D1DD0">
        <w:trPr>
          <w:trHeight w:val="843"/>
        </w:trPr>
        <w:tc>
          <w:tcPr>
            <w:tcW w:w="2561" w:type="dxa"/>
            <w:tcBorders>
              <w:top w:val="single" w:sz="4" w:space="0" w:color="000000"/>
              <w:left w:val="single" w:sz="4" w:space="0" w:color="000000"/>
              <w:bottom w:val="single" w:sz="4" w:space="0" w:color="000000"/>
              <w:right w:val="single" w:sz="4" w:space="0" w:color="000000"/>
            </w:tcBorders>
            <w:shd w:val="clear" w:color="auto" w:fill="auto"/>
            <w:hideMark/>
          </w:tcPr>
          <w:p w:rsidR="005A6F47" w:rsidRPr="00384E84" w:rsidRDefault="005A6F47" w:rsidP="00F83F18">
            <w:pPr>
              <w:rPr>
                <w:rFonts w:ascii="Arial" w:eastAsia="Times New Roman" w:hAnsi="Arial" w:cs="Arial"/>
                <w:color w:val="000000"/>
                <w:sz w:val="20"/>
                <w:szCs w:val="20"/>
              </w:rPr>
            </w:pPr>
            <w:r w:rsidRPr="00384E84">
              <w:rPr>
                <w:rFonts w:ascii="Arial" w:eastAsia="Times New Roman" w:hAnsi="Arial" w:cs="Arial"/>
                <w:color w:val="000000"/>
                <w:sz w:val="20"/>
                <w:szCs w:val="20"/>
              </w:rPr>
              <w:t> </w:t>
            </w:r>
          </w:p>
        </w:tc>
        <w:tc>
          <w:tcPr>
            <w:tcW w:w="2344" w:type="dxa"/>
            <w:tcBorders>
              <w:top w:val="single" w:sz="4" w:space="0" w:color="000000"/>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Выпускник общеобразовательной организации текущего года</w:t>
            </w:r>
          </w:p>
        </w:tc>
        <w:tc>
          <w:tcPr>
            <w:tcW w:w="1199" w:type="dxa"/>
            <w:tcBorders>
              <w:top w:val="single" w:sz="4" w:space="0" w:color="000000"/>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Выпускник прошлых лет</w:t>
            </w:r>
          </w:p>
        </w:tc>
        <w:tc>
          <w:tcPr>
            <w:tcW w:w="2827" w:type="dxa"/>
            <w:tcBorders>
              <w:top w:val="single" w:sz="4" w:space="0" w:color="000000"/>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Обучающийся образовательной организации среднего профессионального образования</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Участники ЕГЭ с ограниченными возможностями здоровья</w:t>
            </w:r>
          </w:p>
        </w:tc>
      </w:tr>
      <w:tr w:rsidR="005A6F47" w:rsidRPr="00384E84" w:rsidTr="002D1DD0">
        <w:trPr>
          <w:trHeight w:val="337"/>
        </w:trPr>
        <w:tc>
          <w:tcPr>
            <w:tcW w:w="2561" w:type="dxa"/>
            <w:tcBorders>
              <w:top w:val="nil"/>
              <w:left w:val="single" w:sz="4" w:space="0" w:color="000000"/>
              <w:bottom w:val="single" w:sz="4" w:space="0" w:color="000000"/>
              <w:right w:val="single" w:sz="4" w:space="0" w:color="000000"/>
            </w:tcBorders>
            <w:shd w:val="clear" w:color="auto" w:fill="auto"/>
            <w:vAlign w:val="center"/>
            <w:hideMark/>
          </w:tcPr>
          <w:p w:rsidR="005A6F47" w:rsidRPr="00384E84" w:rsidRDefault="005A6F47" w:rsidP="00F83F18">
            <w:pPr>
              <w:rPr>
                <w:rFonts w:ascii="Arial" w:eastAsia="Times New Roman" w:hAnsi="Arial" w:cs="Arial"/>
                <w:color w:val="000000"/>
                <w:sz w:val="20"/>
                <w:szCs w:val="20"/>
              </w:rPr>
            </w:pPr>
            <w:r w:rsidRPr="00384E84">
              <w:rPr>
                <w:rFonts w:ascii="Arial" w:eastAsia="Times New Roman" w:hAnsi="Arial" w:cs="Arial"/>
                <w:color w:val="000000"/>
                <w:sz w:val="20"/>
                <w:szCs w:val="20"/>
              </w:rPr>
              <w:t xml:space="preserve">Доля участников, набравших балл ниже минимального </w:t>
            </w:r>
          </w:p>
        </w:tc>
        <w:tc>
          <w:tcPr>
            <w:tcW w:w="2344"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17,05</w:t>
            </w:r>
          </w:p>
        </w:tc>
        <w:tc>
          <w:tcPr>
            <w:tcW w:w="1199"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22,22</w:t>
            </w:r>
          </w:p>
        </w:tc>
        <w:tc>
          <w:tcPr>
            <w:tcW w:w="2827"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0,00</w:t>
            </w:r>
          </w:p>
        </w:tc>
        <w:tc>
          <w:tcPr>
            <w:tcW w:w="184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37,50</w:t>
            </w:r>
          </w:p>
        </w:tc>
      </w:tr>
      <w:tr w:rsidR="005A6F47" w:rsidRPr="00384E84" w:rsidTr="002D1DD0">
        <w:trPr>
          <w:trHeight w:val="337"/>
        </w:trPr>
        <w:tc>
          <w:tcPr>
            <w:tcW w:w="2561" w:type="dxa"/>
            <w:tcBorders>
              <w:top w:val="nil"/>
              <w:left w:val="single" w:sz="4" w:space="0" w:color="000000"/>
              <w:bottom w:val="single" w:sz="4" w:space="0" w:color="000000"/>
              <w:right w:val="single" w:sz="4" w:space="0" w:color="000000"/>
            </w:tcBorders>
            <w:shd w:val="clear" w:color="auto" w:fill="auto"/>
            <w:vAlign w:val="center"/>
            <w:hideMark/>
          </w:tcPr>
          <w:p w:rsidR="005A6F47" w:rsidRPr="00384E84" w:rsidRDefault="005A6F47" w:rsidP="00F83F18">
            <w:pPr>
              <w:rPr>
                <w:rFonts w:ascii="Arial" w:eastAsia="Times New Roman" w:hAnsi="Arial" w:cs="Arial"/>
                <w:color w:val="000000"/>
                <w:sz w:val="20"/>
                <w:szCs w:val="20"/>
              </w:rPr>
            </w:pPr>
            <w:r w:rsidRPr="00384E84">
              <w:rPr>
                <w:rFonts w:ascii="Arial" w:eastAsia="Times New Roman" w:hAnsi="Arial" w:cs="Arial"/>
                <w:color w:val="000000"/>
                <w:sz w:val="20"/>
                <w:szCs w:val="20"/>
              </w:rPr>
              <w:t>Доля участников, получивших тестовый балл от минимального балла до 60 баллов</w:t>
            </w:r>
          </w:p>
        </w:tc>
        <w:tc>
          <w:tcPr>
            <w:tcW w:w="2344"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40,31</w:t>
            </w:r>
          </w:p>
        </w:tc>
        <w:tc>
          <w:tcPr>
            <w:tcW w:w="1199"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59,26</w:t>
            </w:r>
          </w:p>
        </w:tc>
        <w:tc>
          <w:tcPr>
            <w:tcW w:w="2827"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66,67</w:t>
            </w:r>
          </w:p>
        </w:tc>
        <w:tc>
          <w:tcPr>
            <w:tcW w:w="184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25,00</w:t>
            </w:r>
          </w:p>
        </w:tc>
      </w:tr>
      <w:tr w:rsidR="005A6F47" w:rsidRPr="00384E84" w:rsidTr="002D1DD0">
        <w:trPr>
          <w:trHeight w:val="337"/>
        </w:trPr>
        <w:tc>
          <w:tcPr>
            <w:tcW w:w="2561" w:type="dxa"/>
            <w:tcBorders>
              <w:top w:val="nil"/>
              <w:left w:val="single" w:sz="4" w:space="0" w:color="000000"/>
              <w:bottom w:val="single" w:sz="4" w:space="0" w:color="000000"/>
              <w:right w:val="single" w:sz="4" w:space="0" w:color="000000"/>
            </w:tcBorders>
            <w:shd w:val="clear" w:color="auto" w:fill="auto"/>
            <w:vAlign w:val="center"/>
            <w:hideMark/>
          </w:tcPr>
          <w:p w:rsidR="005A6F47" w:rsidRPr="00384E84" w:rsidRDefault="005A6F47" w:rsidP="00F83F18">
            <w:pPr>
              <w:rPr>
                <w:rFonts w:ascii="Arial" w:eastAsia="Times New Roman" w:hAnsi="Arial" w:cs="Arial"/>
                <w:color w:val="000000"/>
                <w:sz w:val="20"/>
                <w:szCs w:val="20"/>
              </w:rPr>
            </w:pPr>
            <w:r w:rsidRPr="00384E84">
              <w:rPr>
                <w:rFonts w:ascii="Arial" w:eastAsia="Times New Roman" w:hAnsi="Arial" w:cs="Arial"/>
                <w:color w:val="000000"/>
                <w:sz w:val="20"/>
                <w:szCs w:val="20"/>
              </w:rPr>
              <w:t>Доля участников, получивших от 61 до 80 баллов</w:t>
            </w:r>
          </w:p>
        </w:tc>
        <w:tc>
          <w:tcPr>
            <w:tcW w:w="2344"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34,11</w:t>
            </w:r>
          </w:p>
        </w:tc>
        <w:tc>
          <w:tcPr>
            <w:tcW w:w="1199"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14,81</w:t>
            </w:r>
          </w:p>
        </w:tc>
        <w:tc>
          <w:tcPr>
            <w:tcW w:w="2827"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33,33</w:t>
            </w:r>
          </w:p>
        </w:tc>
        <w:tc>
          <w:tcPr>
            <w:tcW w:w="184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37,50</w:t>
            </w:r>
          </w:p>
        </w:tc>
      </w:tr>
      <w:tr w:rsidR="005A6F47" w:rsidRPr="00384E84" w:rsidTr="002D1DD0">
        <w:trPr>
          <w:trHeight w:val="337"/>
        </w:trPr>
        <w:tc>
          <w:tcPr>
            <w:tcW w:w="2561" w:type="dxa"/>
            <w:tcBorders>
              <w:top w:val="nil"/>
              <w:left w:val="single" w:sz="4" w:space="0" w:color="000000"/>
              <w:bottom w:val="single" w:sz="4" w:space="0" w:color="000000"/>
              <w:right w:val="single" w:sz="4" w:space="0" w:color="000000"/>
            </w:tcBorders>
            <w:shd w:val="clear" w:color="auto" w:fill="auto"/>
            <w:vAlign w:val="center"/>
            <w:hideMark/>
          </w:tcPr>
          <w:p w:rsidR="005A6F47" w:rsidRPr="00384E84" w:rsidRDefault="005A6F47" w:rsidP="00F83F18">
            <w:pPr>
              <w:rPr>
                <w:rFonts w:ascii="Arial" w:eastAsia="Times New Roman" w:hAnsi="Arial" w:cs="Arial"/>
                <w:color w:val="000000"/>
                <w:sz w:val="20"/>
                <w:szCs w:val="20"/>
              </w:rPr>
            </w:pPr>
            <w:r w:rsidRPr="00384E84">
              <w:rPr>
                <w:rFonts w:ascii="Arial" w:eastAsia="Times New Roman" w:hAnsi="Arial" w:cs="Arial"/>
                <w:color w:val="000000"/>
                <w:sz w:val="20"/>
                <w:szCs w:val="20"/>
              </w:rPr>
              <w:t>Доля участников, получивших от 81 до 99 баллов</w:t>
            </w:r>
          </w:p>
        </w:tc>
        <w:tc>
          <w:tcPr>
            <w:tcW w:w="2344"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7,75</w:t>
            </w:r>
          </w:p>
        </w:tc>
        <w:tc>
          <w:tcPr>
            <w:tcW w:w="1199"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3,70</w:t>
            </w:r>
          </w:p>
        </w:tc>
        <w:tc>
          <w:tcPr>
            <w:tcW w:w="2827"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0,00</w:t>
            </w:r>
          </w:p>
        </w:tc>
        <w:tc>
          <w:tcPr>
            <w:tcW w:w="184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0,00</w:t>
            </w:r>
          </w:p>
        </w:tc>
      </w:tr>
      <w:tr w:rsidR="005A6F47" w:rsidRPr="00384E84" w:rsidTr="002D1DD0">
        <w:trPr>
          <w:trHeight w:val="337"/>
        </w:trPr>
        <w:tc>
          <w:tcPr>
            <w:tcW w:w="2561" w:type="dxa"/>
            <w:tcBorders>
              <w:top w:val="nil"/>
              <w:left w:val="single" w:sz="4" w:space="0" w:color="000000"/>
              <w:bottom w:val="single" w:sz="4" w:space="0" w:color="000000"/>
              <w:right w:val="single" w:sz="4" w:space="0" w:color="000000"/>
            </w:tcBorders>
            <w:shd w:val="clear" w:color="auto" w:fill="auto"/>
            <w:vAlign w:val="center"/>
            <w:hideMark/>
          </w:tcPr>
          <w:p w:rsidR="005A6F47" w:rsidRPr="00384E84" w:rsidRDefault="005A6F47" w:rsidP="00F83F18">
            <w:pPr>
              <w:rPr>
                <w:rFonts w:ascii="Arial" w:eastAsia="Times New Roman" w:hAnsi="Arial" w:cs="Arial"/>
                <w:color w:val="000000"/>
                <w:sz w:val="20"/>
                <w:szCs w:val="20"/>
              </w:rPr>
            </w:pPr>
            <w:r w:rsidRPr="00384E84">
              <w:rPr>
                <w:rFonts w:ascii="Arial" w:eastAsia="Times New Roman" w:hAnsi="Arial" w:cs="Arial"/>
                <w:color w:val="000000"/>
                <w:sz w:val="20"/>
                <w:szCs w:val="20"/>
              </w:rPr>
              <w:t>Количество участников, получивших 100 баллов</w:t>
            </w:r>
          </w:p>
        </w:tc>
        <w:tc>
          <w:tcPr>
            <w:tcW w:w="2344"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1</w:t>
            </w:r>
          </w:p>
        </w:tc>
        <w:tc>
          <w:tcPr>
            <w:tcW w:w="1199"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w:t>
            </w:r>
          </w:p>
        </w:tc>
        <w:tc>
          <w:tcPr>
            <w:tcW w:w="2827"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w:t>
            </w:r>
          </w:p>
        </w:tc>
        <w:tc>
          <w:tcPr>
            <w:tcW w:w="184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w:t>
            </w:r>
          </w:p>
        </w:tc>
      </w:tr>
    </w:tbl>
    <w:p w:rsidR="005A6F47" w:rsidRPr="00384E84" w:rsidRDefault="005A6F47" w:rsidP="005A6F47"/>
    <w:p w:rsidR="005A6F47" w:rsidRPr="00FC6BBF" w:rsidRDefault="005A6F47" w:rsidP="00BE51D4">
      <w:pPr>
        <w:pStyle w:val="3"/>
        <w:numPr>
          <w:ilvl w:val="2"/>
          <w:numId w:val="22"/>
        </w:numPr>
        <w:rPr>
          <w:rFonts w:ascii="Times New Roman" w:hAnsi="Times New Roman"/>
        </w:rPr>
      </w:pPr>
      <w:r w:rsidRPr="00FC6BBF">
        <w:rPr>
          <w:rFonts w:ascii="Times New Roman" w:hAnsi="Times New Roman"/>
          <w:b w:val="0"/>
          <w:bCs w:val="0"/>
        </w:rPr>
        <w:t>в разрезе типа ОО</w:t>
      </w:r>
      <w:r>
        <w:rPr>
          <w:rStyle w:val="a6"/>
          <w:rFonts w:ascii="Times New Roman" w:hAnsi="Times New Roman"/>
          <w:b w:val="0"/>
          <w:bCs w:val="0"/>
        </w:rPr>
        <w:footnoteReference w:id="79"/>
      </w:r>
      <w:r w:rsidRPr="00FC6BBF">
        <w:rPr>
          <w:rFonts w:ascii="Times New Roman" w:hAnsi="Times New Roman"/>
          <w:b w:val="0"/>
          <w:bCs w:val="0"/>
        </w:rPr>
        <w:t xml:space="preserve"> </w:t>
      </w:r>
    </w:p>
    <w:p w:rsidR="005A6F47" w:rsidRDefault="005A6F47" w:rsidP="005A6F47">
      <w:pPr>
        <w:pStyle w:val="af"/>
        <w:keepNext/>
      </w:pPr>
      <w:r w:rsidRPr="00FC6BBF">
        <w:t xml:space="preserve">Таблица </w:t>
      </w:r>
      <w:fldSimple w:instr=" STYLEREF 1 \s ">
        <w:r w:rsidR="00A15014">
          <w:rPr>
            <w:noProof/>
          </w:rPr>
          <w:t>5</w:t>
        </w:r>
      </w:fldSimple>
      <w:r>
        <w:noBreakHyphen/>
      </w:r>
      <w:fldSimple w:instr=" SEQ Таблица \* ARABIC \s 1 ">
        <w:r w:rsidR="00A15014">
          <w:rPr>
            <w:noProof/>
          </w:rPr>
          <w:t>8</w:t>
        </w:r>
      </w:fldSimple>
    </w:p>
    <w:tbl>
      <w:tblPr>
        <w:tblW w:w="10632" w:type="dxa"/>
        <w:tblInd w:w="-885" w:type="dxa"/>
        <w:tblLook w:val="04A0" w:firstRow="1" w:lastRow="0" w:firstColumn="1" w:lastColumn="0" w:noHBand="0" w:noVBand="1"/>
      </w:tblPr>
      <w:tblGrid>
        <w:gridCol w:w="2549"/>
        <w:gridCol w:w="1836"/>
        <w:gridCol w:w="2058"/>
        <w:gridCol w:w="1399"/>
        <w:gridCol w:w="1443"/>
        <w:gridCol w:w="1347"/>
      </w:tblGrid>
      <w:tr w:rsidR="005A6F47" w:rsidRPr="00384E84" w:rsidTr="002D1DD0">
        <w:trPr>
          <w:trHeight w:val="265"/>
        </w:trPr>
        <w:tc>
          <w:tcPr>
            <w:tcW w:w="2553" w:type="dxa"/>
            <w:tcBorders>
              <w:top w:val="single" w:sz="4" w:space="0" w:color="000000"/>
              <w:left w:val="single" w:sz="4" w:space="0" w:color="000000"/>
              <w:bottom w:val="nil"/>
              <w:right w:val="nil"/>
            </w:tcBorders>
            <w:shd w:val="clear" w:color="auto" w:fill="auto"/>
            <w:hideMark/>
          </w:tcPr>
          <w:p w:rsidR="005A6F47" w:rsidRPr="00384E84" w:rsidRDefault="005A6F47" w:rsidP="00F83F18">
            <w:pPr>
              <w:rPr>
                <w:rFonts w:ascii="Arial" w:eastAsia="Times New Roman" w:hAnsi="Arial" w:cs="Arial"/>
                <w:color w:val="000000"/>
                <w:sz w:val="20"/>
                <w:szCs w:val="20"/>
              </w:rPr>
            </w:pPr>
            <w:r w:rsidRPr="00384E84">
              <w:rPr>
                <w:rFonts w:ascii="Arial" w:eastAsia="Times New Roman" w:hAnsi="Arial" w:cs="Arial"/>
                <w:color w:val="000000"/>
                <w:sz w:val="20"/>
                <w:szCs w:val="20"/>
              </w:rPr>
              <w:t> </w:t>
            </w:r>
          </w:p>
        </w:tc>
        <w:tc>
          <w:tcPr>
            <w:tcW w:w="67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Доля участников, получивших тестовый балл</w:t>
            </w:r>
          </w:p>
        </w:tc>
        <w:tc>
          <w:tcPr>
            <w:tcW w:w="1303" w:type="dxa"/>
            <w:tcBorders>
              <w:top w:val="single" w:sz="4" w:space="0" w:color="000000"/>
              <w:left w:val="nil"/>
              <w:bottom w:val="nil"/>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 </w:t>
            </w:r>
          </w:p>
        </w:tc>
      </w:tr>
      <w:tr w:rsidR="005A6F47" w:rsidRPr="00384E84" w:rsidTr="002D1DD0">
        <w:trPr>
          <w:trHeight w:val="1063"/>
        </w:trPr>
        <w:tc>
          <w:tcPr>
            <w:tcW w:w="2553" w:type="dxa"/>
            <w:tcBorders>
              <w:top w:val="nil"/>
              <w:left w:val="single" w:sz="4" w:space="0" w:color="000000"/>
              <w:bottom w:val="nil"/>
              <w:right w:val="nil"/>
            </w:tcBorders>
            <w:shd w:val="clear" w:color="auto" w:fill="auto"/>
            <w:hideMark/>
          </w:tcPr>
          <w:p w:rsidR="005A6F47" w:rsidRPr="00384E84" w:rsidRDefault="005A6F47" w:rsidP="00F83F18">
            <w:pPr>
              <w:rPr>
                <w:rFonts w:ascii="Arial" w:eastAsia="Times New Roman" w:hAnsi="Arial" w:cs="Arial"/>
                <w:color w:val="000000"/>
                <w:sz w:val="20"/>
                <w:szCs w:val="20"/>
              </w:rPr>
            </w:pPr>
            <w:r w:rsidRPr="00384E84">
              <w:rPr>
                <w:rFonts w:ascii="Arial" w:eastAsia="Times New Roman" w:hAnsi="Arial" w:cs="Arial"/>
                <w:color w:val="000000"/>
                <w:sz w:val="20"/>
                <w:szCs w:val="20"/>
              </w:rPr>
              <w:t> </w:t>
            </w:r>
          </w:p>
        </w:tc>
        <w:tc>
          <w:tcPr>
            <w:tcW w:w="1842" w:type="dxa"/>
            <w:tcBorders>
              <w:top w:val="nil"/>
              <w:left w:val="single" w:sz="4" w:space="0" w:color="000000"/>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ниже минимального</w:t>
            </w:r>
          </w:p>
        </w:tc>
        <w:tc>
          <w:tcPr>
            <w:tcW w:w="2069"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от минимального до 60 баллов</w:t>
            </w:r>
          </w:p>
        </w:tc>
        <w:tc>
          <w:tcPr>
            <w:tcW w:w="1410"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от 61 до 80 баллов</w:t>
            </w:r>
          </w:p>
        </w:tc>
        <w:tc>
          <w:tcPr>
            <w:tcW w:w="1455"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от 81 до 99 баллов</w:t>
            </w:r>
          </w:p>
        </w:tc>
        <w:tc>
          <w:tcPr>
            <w:tcW w:w="1303" w:type="dxa"/>
            <w:tcBorders>
              <w:top w:val="nil"/>
              <w:left w:val="nil"/>
              <w:bottom w:val="nil"/>
              <w:right w:val="single" w:sz="4" w:space="0" w:color="000000"/>
            </w:tcBorders>
            <w:shd w:val="clear" w:color="auto" w:fill="auto"/>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 xml:space="preserve">Количество участников, получивших </w:t>
            </w:r>
            <w:r w:rsidRPr="00384E84">
              <w:rPr>
                <w:rFonts w:ascii="Arial" w:eastAsia="Times New Roman" w:hAnsi="Arial" w:cs="Arial"/>
                <w:color w:val="000000"/>
                <w:sz w:val="20"/>
                <w:szCs w:val="20"/>
              </w:rPr>
              <w:br/>
              <w:t>100 баллов</w:t>
            </w:r>
          </w:p>
        </w:tc>
      </w:tr>
      <w:tr w:rsidR="005A6F47" w:rsidRPr="00384E84" w:rsidTr="002D1DD0">
        <w:trPr>
          <w:trHeight w:val="265"/>
        </w:trPr>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F47" w:rsidRPr="00384E84" w:rsidRDefault="005A6F47" w:rsidP="00F83F18">
            <w:pPr>
              <w:rPr>
                <w:rFonts w:ascii="Arial" w:eastAsia="Times New Roman" w:hAnsi="Arial" w:cs="Arial"/>
                <w:color w:val="000000"/>
                <w:sz w:val="20"/>
                <w:szCs w:val="20"/>
              </w:rPr>
            </w:pPr>
            <w:r w:rsidRPr="00384E84">
              <w:rPr>
                <w:rFonts w:ascii="Arial" w:eastAsia="Times New Roman" w:hAnsi="Arial" w:cs="Arial"/>
                <w:color w:val="000000"/>
                <w:sz w:val="20"/>
                <w:szCs w:val="20"/>
              </w:rPr>
              <w:t>Гимназия</w:t>
            </w:r>
          </w:p>
        </w:tc>
        <w:tc>
          <w:tcPr>
            <w:tcW w:w="1842"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0,00</w:t>
            </w:r>
          </w:p>
        </w:tc>
        <w:tc>
          <w:tcPr>
            <w:tcW w:w="2069"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33,33</w:t>
            </w:r>
          </w:p>
        </w:tc>
        <w:tc>
          <w:tcPr>
            <w:tcW w:w="1410"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33,33</w:t>
            </w:r>
          </w:p>
        </w:tc>
        <w:tc>
          <w:tcPr>
            <w:tcW w:w="1455"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33,33</w:t>
            </w:r>
          </w:p>
        </w:tc>
        <w:tc>
          <w:tcPr>
            <w:tcW w:w="1303" w:type="dxa"/>
            <w:tcBorders>
              <w:top w:val="single" w:sz="4" w:space="0" w:color="000000"/>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w:t>
            </w:r>
          </w:p>
        </w:tc>
      </w:tr>
      <w:tr w:rsidR="005A6F47" w:rsidRPr="00384E84" w:rsidTr="002D1DD0">
        <w:trPr>
          <w:trHeight w:val="265"/>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5A6F47" w:rsidRPr="00384E84" w:rsidRDefault="005A6F47" w:rsidP="00F83F18">
            <w:pPr>
              <w:rPr>
                <w:rFonts w:ascii="Arial" w:eastAsia="Times New Roman" w:hAnsi="Arial" w:cs="Arial"/>
                <w:color w:val="000000"/>
                <w:sz w:val="20"/>
                <w:szCs w:val="20"/>
              </w:rPr>
            </w:pPr>
            <w:r w:rsidRPr="00384E84">
              <w:rPr>
                <w:rFonts w:ascii="Arial" w:eastAsia="Times New Roman" w:hAnsi="Arial" w:cs="Arial"/>
                <w:color w:val="000000"/>
                <w:sz w:val="20"/>
                <w:szCs w:val="20"/>
              </w:rPr>
              <w:t>Иное</w:t>
            </w:r>
          </w:p>
        </w:tc>
        <w:tc>
          <w:tcPr>
            <w:tcW w:w="1842"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22,22</w:t>
            </w:r>
          </w:p>
        </w:tc>
        <w:tc>
          <w:tcPr>
            <w:tcW w:w="2069"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59,26</w:t>
            </w:r>
          </w:p>
        </w:tc>
        <w:tc>
          <w:tcPr>
            <w:tcW w:w="1410"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14,81</w:t>
            </w:r>
          </w:p>
        </w:tc>
        <w:tc>
          <w:tcPr>
            <w:tcW w:w="1455"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3,70</w:t>
            </w:r>
          </w:p>
        </w:tc>
        <w:tc>
          <w:tcPr>
            <w:tcW w:w="130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w:t>
            </w:r>
          </w:p>
        </w:tc>
      </w:tr>
      <w:tr w:rsidR="005A6F47" w:rsidRPr="00384E84" w:rsidTr="002D1DD0">
        <w:trPr>
          <w:trHeight w:val="265"/>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5A6F47" w:rsidRPr="00384E84" w:rsidRDefault="005A6F47" w:rsidP="00F83F18">
            <w:pPr>
              <w:rPr>
                <w:rFonts w:ascii="Arial" w:eastAsia="Times New Roman" w:hAnsi="Arial" w:cs="Arial"/>
                <w:color w:val="000000"/>
                <w:sz w:val="20"/>
                <w:szCs w:val="20"/>
              </w:rPr>
            </w:pPr>
            <w:r w:rsidRPr="00384E84">
              <w:rPr>
                <w:rFonts w:ascii="Arial" w:eastAsia="Times New Roman" w:hAnsi="Arial" w:cs="Arial"/>
                <w:color w:val="000000"/>
                <w:sz w:val="20"/>
                <w:szCs w:val="20"/>
              </w:rPr>
              <w:t>Колледж</w:t>
            </w:r>
          </w:p>
        </w:tc>
        <w:tc>
          <w:tcPr>
            <w:tcW w:w="1842"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0,00</w:t>
            </w:r>
          </w:p>
        </w:tc>
        <w:tc>
          <w:tcPr>
            <w:tcW w:w="2069"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66,67</w:t>
            </w:r>
          </w:p>
        </w:tc>
        <w:tc>
          <w:tcPr>
            <w:tcW w:w="1410"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33,33</w:t>
            </w:r>
          </w:p>
        </w:tc>
        <w:tc>
          <w:tcPr>
            <w:tcW w:w="1455"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0,00</w:t>
            </w:r>
          </w:p>
        </w:tc>
        <w:tc>
          <w:tcPr>
            <w:tcW w:w="130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w:t>
            </w:r>
          </w:p>
        </w:tc>
      </w:tr>
      <w:tr w:rsidR="005A6F47" w:rsidRPr="00384E84" w:rsidTr="002D1DD0">
        <w:trPr>
          <w:trHeight w:val="265"/>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5A6F47" w:rsidRPr="00384E84" w:rsidRDefault="005A6F47" w:rsidP="00F83F18">
            <w:pPr>
              <w:rPr>
                <w:rFonts w:ascii="Arial" w:eastAsia="Times New Roman" w:hAnsi="Arial" w:cs="Arial"/>
                <w:color w:val="000000"/>
                <w:sz w:val="20"/>
                <w:szCs w:val="20"/>
              </w:rPr>
            </w:pPr>
            <w:r w:rsidRPr="00384E84">
              <w:rPr>
                <w:rFonts w:ascii="Arial" w:eastAsia="Times New Roman" w:hAnsi="Arial" w:cs="Arial"/>
                <w:color w:val="000000"/>
                <w:sz w:val="20"/>
                <w:szCs w:val="20"/>
              </w:rPr>
              <w:t>Лицей</w:t>
            </w:r>
          </w:p>
        </w:tc>
        <w:tc>
          <w:tcPr>
            <w:tcW w:w="1842"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20,00</w:t>
            </w:r>
          </w:p>
        </w:tc>
        <w:tc>
          <w:tcPr>
            <w:tcW w:w="2069"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40,00</w:t>
            </w:r>
          </w:p>
        </w:tc>
        <w:tc>
          <w:tcPr>
            <w:tcW w:w="1410"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40,00</w:t>
            </w:r>
          </w:p>
        </w:tc>
        <w:tc>
          <w:tcPr>
            <w:tcW w:w="1455"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0,00</w:t>
            </w:r>
          </w:p>
        </w:tc>
        <w:tc>
          <w:tcPr>
            <w:tcW w:w="130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w:t>
            </w:r>
          </w:p>
        </w:tc>
      </w:tr>
      <w:tr w:rsidR="005A6F47" w:rsidRPr="00384E84" w:rsidTr="002D1DD0">
        <w:trPr>
          <w:trHeight w:val="531"/>
        </w:trPr>
        <w:tc>
          <w:tcPr>
            <w:tcW w:w="2553" w:type="dxa"/>
            <w:tcBorders>
              <w:top w:val="nil"/>
              <w:left w:val="single" w:sz="4" w:space="0" w:color="000000"/>
              <w:bottom w:val="single" w:sz="4" w:space="0" w:color="000000"/>
              <w:right w:val="single" w:sz="4" w:space="0" w:color="000000"/>
            </w:tcBorders>
            <w:shd w:val="clear" w:color="auto" w:fill="auto"/>
            <w:vAlign w:val="center"/>
            <w:hideMark/>
          </w:tcPr>
          <w:p w:rsidR="005A6F47" w:rsidRPr="00384E84" w:rsidRDefault="005A6F47" w:rsidP="00F83F18">
            <w:pPr>
              <w:rPr>
                <w:rFonts w:ascii="Arial" w:eastAsia="Times New Roman" w:hAnsi="Arial" w:cs="Arial"/>
                <w:color w:val="000000"/>
                <w:sz w:val="20"/>
                <w:szCs w:val="20"/>
              </w:rPr>
            </w:pPr>
            <w:r w:rsidRPr="00384E84">
              <w:rPr>
                <w:rFonts w:ascii="Arial" w:eastAsia="Times New Roman" w:hAnsi="Arial" w:cs="Arial"/>
                <w:color w:val="000000"/>
                <w:sz w:val="20"/>
                <w:szCs w:val="20"/>
              </w:rPr>
              <w:t>Средняя общеобразовательная школа</w:t>
            </w:r>
          </w:p>
        </w:tc>
        <w:tc>
          <w:tcPr>
            <w:tcW w:w="1842"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17,36</w:t>
            </w:r>
          </w:p>
        </w:tc>
        <w:tc>
          <w:tcPr>
            <w:tcW w:w="2069"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40,50</w:t>
            </w:r>
          </w:p>
        </w:tc>
        <w:tc>
          <w:tcPr>
            <w:tcW w:w="1410"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33,88</w:t>
            </w:r>
          </w:p>
        </w:tc>
        <w:tc>
          <w:tcPr>
            <w:tcW w:w="1455"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7,44</w:t>
            </w:r>
          </w:p>
        </w:tc>
        <w:tc>
          <w:tcPr>
            <w:tcW w:w="130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1</w:t>
            </w:r>
          </w:p>
        </w:tc>
      </w:tr>
    </w:tbl>
    <w:p w:rsidR="005A6F47" w:rsidRPr="0022077B" w:rsidRDefault="005A6F47" w:rsidP="005A6F47">
      <w:pPr>
        <w:pStyle w:val="3"/>
        <w:numPr>
          <w:ilvl w:val="0"/>
          <w:numId w:val="0"/>
        </w:numPr>
        <w:ind w:left="1224"/>
        <w:rPr>
          <w:rFonts w:ascii="Times New Roman" w:hAnsi="Times New Roman"/>
        </w:rPr>
      </w:pPr>
    </w:p>
    <w:p w:rsidR="005A6F47" w:rsidRPr="00FC6BBF" w:rsidRDefault="005A6F47" w:rsidP="00BE51D4">
      <w:pPr>
        <w:pStyle w:val="3"/>
        <w:numPr>
          <w:ilvl w:val="2"/>
          <w:numId w:val="22"/>
        </w:numPr>
        <w:rPr>
          <w:rFonts w:ascii="Times New Roman" w:hAnsi="Times New Roman"/>
        </w:rPr>
      </w:pPr>
      <w:r w:rsidRPr="00FC6BBF">
        <w:rPr>
          <w:rFonts w:ascii="Times New Roman" w:hAnsi="Times New Roman"/>
          <w:b w:val="0"/>
          <w:bCs w:val="0"/>
        </w:rPr>
        <w:t>основные результаты ЕГЭ по предмету в сравнении по АТЕ</w:t>
      </w:r>
    </w:p>
    <w:p w:rsidR="005A6F47" w:rsidRDefault="005A6F47" w:rsidP="005A6F47">
      <w:pPr>
        <w:pStyle w:val="af"/>
        <w:keepNext/>
      </w:pPr>
      <w:r w:rsidRPr="00FC6BBF">
        <w:t xml:space="preserve">Таблица </w:t>
      </w:r>
      <w:fldSimple w:instr=" STYLEREF 1 \s ">
        <w:r w:rsidR="00A15014">
          <w:rPr>
            <w:noProof/>
          </w:rPr>
          <w:t>5</w:t>
        </w:r>
      </w:fldSimple>
      <w:r>
        <w:noBreakHyphen/>
      </w:r>
      <w:fldSimple w:instr=" SEQ Таблица \* ARABIC \s 1 ">
        <w:r w:rsidR="00A15014">
          <w:rPr>
            <w:noProof/>
          </w:rPr>
          <w:t>9</w:t>
        </w:r>
      </w:fldSimple>
    </w:p>
    <w:tbl>
      <w:tblPr>
        <w:tblW w:w="10773" w:type="dxa"/>
        <w:tblInd w:w="-1026" w:type="dxa"/>
        <w:tblLook w:val="04A0" w:firstRow="1" w:lastRow="0" w:firstColumn="1" w:lastColumn="0" w:noHBand="0" w:noVBand="1"/>
      </w:tblPr>
      <w:tblGrid>
        <w:gridCol w:w="2971"/>
        <w:gridCol w:w="1563"/>
        <w:gridCol w:w="1563"/>
        <w:gridCol w:w="1260"/>
        <w:gridCol w:w="1331"/>
        <w:gridCol w:w="2085"/>
      </w:tblGrid>
      <w:tr w:rsidR="005A6F47" w:rsidRPr="00384E84" w:rsidTr="002D1DD0">
        <w:trPr>
          <w:trHeight w:val="262"/>
        </w:trPr>
        <w:tc>
          <w:tcPr>
            <w:tcW w:w="2971" w:type="dxa"/>
            <w:tcBorders>
              <w:top w:val="single" w:sz="4" w:space="0" w:color="000000"/>
              <w:left w:val="single" w:sz="4" w:space="0" w:color="000000"/>
              <w:bottom w:val="nil"/>
              <w:right w:val="nil"/>
            </w:tcBorders>
            <w:shd w:val="clear" w:color="auto" w:fill="auto"/>
            <w:hideMark/>
          </w:tcPr>
          <w:p w:rsidR="005A6F47" w:rsidRPr="00384E84" w:rsidRDefault="005A6F47" w:rsidP="00F83F18">
            <w:pPr>
              <w:rPr>
                <w:rFonts w:ascii="Arial" w:eastAsia="Times New Roman" w:hAnsi="Arial" w:cs="Arial"/>
                <w:color w:val="000000"/>
                <w:sz w:val="20"/>
                <w:szCs w:val="20"/>
              </w:rPr>
            </w:pPr>
            <w:r w:rsidRPr="00384E84">
              <w:rPr>
                <w:rFonts w:ascii="Arial" w:eastAsia="Times New Roman" w:hAnsi="Arial" w:cs="Arial"/>
                <w:color w:val="000000"/>
                <w:sz w:val="20"/>
                <w:szCs w:val="20"/>
              </w:rPr>
              <w:t> </w:t>
            </w:r>
          </w:p>
        </w:tc>
        <w:tc>
          <w:tcPr>
            <w:tcW w:w="5717"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Доля участников, получивших тестовый балл</w:t>
            </w:r>
          </w:p>
        </w:tc>
        <w:tc>
          <w:tcPr>
            <w:tcW w:w="2085" w:type="dxa"/>
            <w:tcBorders>
              <w:top w:val="single" w:sz="4" w:space="0" w:color="000000"/>
              <w:left w:val="nil"/>
              <w:bottom w:val="nil"/>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 </w:t>
            </w:r>
          </w:p>
        </w:tc>
      </w:tr>
      <w:tr w:rsidR="005A6F47" w:rsidRPr="00384E84" w:rsidTr="002D1DD0">
        <w:trPr>
          <w:trHeight w:val="1051"/>
        </w:trPr>
        <w:tc>
          <w:tcPr>
            <w:tcW w:w="2971" w:type="dxa"/>
            <w:tcBorders>
              <w:top w:val="nil"/>
              <w:left w:val="single" w:sz="4" w:space="0" w:color="000000"/>
              <w:bottom w:val="nil"/>
              <w:right w:val="nil"/>
            </w:tcBorders>
            <w:shd w:val="clear" w:color="auto" w:fill="auto"/>
            <w:hideMark/>
          </w:tcPr>
          <w:p w:rsidR="005A6F47" w:rsidRPr="00384E84" w:rsidRDefault="005A6F47" w:rsidP="00F83F18">
            <w:pPr>
              <w:rPr>
                <w:rFonts w:ascii="Arial" w:eastAsia="Times New Roman" w:hAnsi="Arial" w:cs="Arial"/>
                <w:color w:val="000000"/>
                <w:sz w:val="20"/>
                <w:szCs w:val="20"/>
              </w:rPr>
            </w:pPr>
            <w:r w:rsidRPr="00384E84">
              <w:rPr>
                <w:rFonts w:ascii="Arial" w:eastAsia="Times New Roman" w:hAnsi="Arial" w:cs="Arial"/>
                <w:color w:val="000000"/>
                <w:sz w:val="20"/>
                <w:szCs w:val="20"/>
              </w:rPr>
              <w:t> </w:t>
            </w:r>
          </w:p>
        </w:tc>
        <w:tc>
          <w:tcPr>
            <w:tcW w:w="1563" w:type="dxa"/>
            <w:tcBorders>
              <w:top w:val="nil"/>
              <w:left w:val="single" w:sz="4" w:space="0" w:color="000000"/>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ниже минимального</w:t>
            </w:r>
          </w:p>
        </w:tc>
        <w:tc>
          <w:tcPr>
            <w:tcW w:w="156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от минимального до 60 баллов</w:t>
            </w:r>
          </w:p>
        </w:tc>
        <w:tc>
          <w:tcPr>
            <w:tcW w:w="1260"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от 61 до 80 баллов</w:t>
            </w:r>
          </w:p>
        </w:tc>
        <w:tc>
          <w:tcPr>
            <w:tcW w:w="1331"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от 81 до 99 баллов</w:t>
            </w:r>
          </w:p>
        </w:tc>
        <w:tc>
          <w:tcPr>
            <w:tcW w:w="2085" w:type="dxa"/>
            <w:tcBorders>
              <w:top w:val="nil"/>
              <w:left w:val="nil"/>
              <w:bottom w:val="nil"/>
              <w:right w:val="single" w:sz="4" w:space="0" w:color="000000"/>
            </w:tcBorders>
            <w:shd w:val="clear" w:color="auto" w:fill="auto"/>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 xml:space="preserve">Количество участников, получивших </w:t>
            </w:r>
            <w:r w:rsidRPr="00384E84">
              <w:rPr>
                <w:rFonts w:ascii="Arial" w:eastAsia="Times New Roman" w:hAnsi="Arial" w:cs="Arial"/>
                <w:color w:val="000000"/>
                <w:sz w:val="20"/>
                <w:szCs w:val="20"/>
              </w:rPr>
              <w:br/>
              <w:t>100 баллов</w:t>
            </w:r>
          </w:p>
        </w:tc>
      </w:tr>
      <w:tr w:rsidR="005A6F47" w:rsidRPr="00384E84" w:rsidTr="002D1DD0">
        <w:trPr>
          <w:trHeight w:val="262"/>
        </w:trPr>
        <w:tc>
          <w:tcPr>
            <w:tcW w:w="29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F47" w:rsidRPr="00384E84" w:rsidRDefault="005A6F47" w:rsidP="00F83F18">
            <w:pPr>
              <w:rPr>
                <w:rFonts w:ascii="Arial" w:eastAsia="Times New Roman" w:hAnsi="Arial" w:cs="Arial"/>
                <w:color w:val="000000"/>
                <w:sz w:val="20"/>
                <w:szCs w:val="20"/>
              </w:rPr>
            </w:pPr>
            <w:r w:rsidRPr="00384E84">
              <w:rPr>
                <w:rFonts w:ascii="Arial" w:eastAsia="Times New Roman" w:hAnsi="Arial" w:cs="Arial"/>
                <w:color w:val="000000"/>
                <w:sz w:val="20"/>
                <w:szCs w:val="20"/>
              </w:rPr>
              <w:t>Администрация г. Карабулак</w:t>
            </w:r>
          </w:p>
        </w:tc>
        <w:tc>
          <w:tcPr>
            <w:tcW w:w="156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0,00</w:t>
            </w:r>
          </w:p>
        </w:tc>
        <w:tc>
          <w:tcPr>
            <w:tcW w:w="156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60,00</w:t>
            </w:r>
          </w:p>
        </w:tc>
        <w:tc>
          <w:tcPr>
            <w:tcW w:w="1260"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40,00</w:t>
            </w:r>
          </w:p>
        </w:tc>
        <w:tc>
          <w:tcPr>
            <w:tcW w:w="1331"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0,00</w:t>
            </w:r>
          </w:p>
        </w:tc>
        <w:tc>
          <w:tcPr>
            <w:tcW w:w="2085" w:type="dxa"/>
            <w:tcBorders>
              <w:top w:val="single" w:sz="4" w:space="0" w:color="000000"/>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w:t>
            </w:r>
          </w:p>
        </w:tc>
      </w:tr>
      <w:tr w:rsidR="005A6F47" w:rsidRPr="00384E84" w:rsidTr="002D1DD0">
        <w:trPr>
          <w:trHeight w:val="262"/>
        </w:trPr>
        <w:tc>
          <w:tcPr>
            <w:tcW w:w="2971" w:type="dxa"/>
            <w:tcBorders>
              <w:top w:val="nil"/>
              <w:left w:val="single" w:sz="4" w:space="0" w:color="000000"/>
              <w:bottom w:val="single" w:sz="4" w:space="0" w:color="000000"/>
              <w:right w:val="single" w:sz="4" w:space="0" w:color="000000"/>
            </w:tcBorders>
            <w:shd w:val="clear" w:color="auto" w:fill="auto"/>
            <w:vAlign w:val="center"/>
            <w:hideMark/>
          </w:tcPr>
          <w:p w:rsidR="005A6F47" w:rsidRPr="00384E84" w:rsidRDefault="005A6F47" w:rsidP="00F83F18">
            <w:pPr>
              <w:rPr>
                <w:rFonts w:ascii="Arial" w:eastAsia="Times New Roman" w:hAnsi="Arial" w:cs="Arial"/>
                <w:color w:val="000000"/>
                <w:sz w:val="20"/>
                <w:szCs w:val="20"/>
              </w:rPr>
            </w:pPr>
            <w:r w:rsidRPr="00384E84">
              <w:rPr>
                <w:rFonts w:ascii="Arial" w:eastAsia="Times New Roman" w:hAnsi="Arial" w:cs="Arial"/>
                <w:color w:val="000000"/>
                <w:sz w:val="20"/>
                <w:szCs w:val="20"/>
              </w:rPr>
              <w:t>Администрация г. Магас</w:t>
            </w:r>
          </w:p>
        </w:tc>
        <w:tc>
          <w:tcPr>
            <w:tcW w:w="156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23,53</w:t>
            </w:r>
          </w:p>
        </w:tc>
        <w:tc>
          <w:tcPr>
            <w:tcW w:w="156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35,29</w:t>
            </w:r>
          </w:p>
        </w:tc>
        <w:tc>
          <w:tcPr>
            <w:tcW w:w="1260"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35,29</w:t>
            </w:r>
          </w:p>
        </w:tc>
        <w:tc>
          <w:tcPr>
            <w:tcW w:w="1331"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5,88</w:t>
            </w:r>
          </w:p>
        </w:tc>
        <w:tc>
          <w:tcPr>
            <w:tcW w:w="2085"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w:t>
            </w:r>
          </w:p>
        </w:tc>
      </w:tr>
      <w:tr w:rsidR="005A6F47" w:rsidRPr="00384E84" w:rsidTr="002D1DD0">
        <w:trPr>
          <w:trHeight w:val="262"/>
        </w:trPr>
        <w:tc>
          <w:tcPr>
            <w:tcW w:w="2971" w:type="dxa"/>
            <w:tcBorders>
              <w:top w:val="nil"/>
              <w:left w:val="single" w:sz="4" w:space="0" w:color="000000"/>
              <w:bottom w:val="single" w:sz="4" w:space="0" w:color="000000"/>
              <w:right w:val="single" w:sz="4" w:space="0" w:color="000000"/>
            </w:tcBorders>
            <w:shd w:val="clear" w:color="auto" w:fill="auto"/>
            <w:vAlign w:val="center"/>
            <w:hideMark/>
          </w:tcPr>
          <w:p w:rsidR="005A6F47" w:rsidRPr="00384E84" w:rsidRDefault="005A6F47" w:rsidP="00F83F18">
            <w:pPr>
              <w:rPr>
                <w:rFonts w:ascii="Arial" w:eastAsia="Times New Roman" w:hAnsi="Arial" w:cs="Arial"/>
                <w:color w:val="000000"/>
                <w:sz w:val="20"/>
                <w:szCs w:val="20"/>
              </w:rPr>
            </w:pPr>
            <w:r w:rsidRPr="00384E84">
              <w:rPr>
                <w:rFonts w:ascii="Arial" w:eastAsia="Times New Roman" w:hAnsi="Arial" w:cs="Arial"/>
                <w:color w:val="000000"/>
                <w:sz w:val="20"/>
                <w:szCs w:val="20"/>
              </w:rPr>
              <w:t>Администрация г. Малгобек</w:t>
            </w:r>
          </w:p>
        </w:tc>
        <w:tc>
          <w:tcPr>
            <w:tcW w:w="156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23,08</w:t>
            </w:r>
          </w:p>
        </w:tc>
        <w:tc>
          <w:tcPr>
            <w:tcW w:w="156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38,46</w:t>
            </w:r>
          </w:p>
        </w:tc>
        <w:tc>
          <w:tcPr>
            <w:tcW w:w="1260"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38,46</w:t>
            </w:r>
          </w:p>
        </w:tc>
        <w:tc>
          <w:tcPr>
            <w:tcW w:w="1331"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0,00</w:t>
            </w:r>
          </w:p>
        </w:tc>
        <w:tc>
          <w:tcPr>
            <w:tcW w:w="2085"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w:t>
            </w:r>
          </w:p>
        </w:tc>
      </w:tr>
      <w:tr w:rsidR="005A6F47" w:rsidRPr="00384E84" w:rsidTr="002D1DD0">
        <w:trPr>
          <w:trHeight w:val="262"/>
        </w:trPr>
        <w:tc>
          <w:tcPr>
            <w:tcW w:w="2971" w:type="dxa"/>
            <w:tcBorders>
              <w:top w:val="nil"/>
              <w:left w:val="single" w:sz="4" w:space="0" w:color="000000"/>
              <w:bottom w:val="single" w:sz="4" w:space="0" w:color="000000"/>
              <w:right w:val="single" w:sz="4" w:space="0" w:color="000000"/>
            </w:tcBorders>
            <w:shd w:val="clear" w:color="auto" w:fill="auto"/>
            <w:vAlign w:val="center"/>
            <w:hideMark/>
          </w:tcPr>
          <w:p w:rsidR="005A6F47" w:rsidRPr="00384E84" w:rsidRDefault="005A6F47" w:rsidP="00F83F18">
            <w:pPr>
              <w:rPr>
                <w:rFonts w:ascii="Arial" w:eastAsia="Times New Roman" w:hAnsi="Arial" w:cs="Arial"/>
                <w:color w:val="000000"/>
                <w:sz w:val="20"/>
                <w:szCs w:val="20"/>
              </w:rPr>
            </w:pPr>
            <w:r w:rsidRPr="00384E84">
              <w:rPr>
                <w:rFonts w:ascii="Arial" w:eastAsia="Times New Roman" w:hAnsi="Arial" w:cs="Arial"/>
                <w:color w:val="000000"/>
                <w:sz w:val="20"/>
                <w:szCs w:val="20"/>
              </w:rPr>
              <w:t>Администрация г. Назрань</w:t>
            </w:r>
          </w:p>
        </w:tc>
        <w:tc>
          <w:tcPr>
            <w:tcW w:w="156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13,89</w:t>
            </w:r>
          </w:p>
        </w:tc>
        <w:tc>
          <w:tcPr>
            <w:tcW w:w="156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41,67</w:t>
            </w:r>
          </w:p>
        </w:tc>
        <w:tc>
          <w:tcPr>
            <w:tcW w:w="1260"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27,78</w:t>
            </w:r>
          </w:p>
        </w:tc>
        <w:tc>
          <w:tcPr>
            <w:tcW w:w="1331"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16,67</w:t>
            </w:r>
          </w:p>
        </w:tc>
        <w:tc>
          <w:tcPr>
            <w:tcW w:w="2085"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w:t>
            </w:r>
          </w:p>
        </w:tc>
      </w:tr>
      <w:tr w:rsidR="005A6F47" w:rsidRPr="00384E84" w:rsidTr="002D1DD0">
        <w:trPr>
          <w:trHeight w:val="262"/>
        </w:trPr>
        <w:tc>
          <w:tcPr>
            <w:tcW w:w="2971" w:type="dxa"/>
            <w:tcBorders>
              <w:top w:val="nil"/>
              <w:left w:val="single" w:sz="4" w:space="0" w:color="000000"/>
              <w:bottom w:val="single" w:sz="4" w:space="0" w:color="000000"/>
              <w:right w:val="single" w:sz="4" w:space="0" w:color="000000"/>
            </w:tcBorders>
            <w:shd w:val="clear" w:color="auto" w:fill="auto"/>
            <w:vAlign w:val="center"/>
            <w:hideMark/>
          </w:tcPr>
          <w:p w:rsidR="005A6F47" w:rsidRPr="00384E84" w:rsidRDefault="005A6F47" w:rsidP="00F83F18">
            <w:pPr>
              <w:rPr>
                <w:rFonts w:ascii="Arial" w:eastAsia="Times New Roman" w:hAnsi="Arial" w:cs="Arial"/>
                <w:color w:val="000000"/>
                <w:sz w:val="20"/>
                <w:szCs w:val="20"/>
              </w:rPr>
            </w:pPr>
            <w:r w:rsidRPr="00384E84">
              <w:rPr>
                <w:rFonts w:ascii="Arial" w:eastAsia="Times New Roman" w:hAnsi="Arial" w:cs="Arial"/>
                <w:color w:val="000000"/>
                <w:sz w:val="20"/>
                <w:szCs w:val="20"/>
              </w:rPr>
              <w:t>Администрация Малгобекского района</w:t>
            </w:r>
          </w:p>
        </w:tc>
        <w:tc>
          <w:tcPr>
            <w:tcW w:w="156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23,53</w:t>
            </w:r>
          </w:p>
        </w:tc>
        <w:tc>
          <w:tcPr>
            <w:tcW w:w="156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58,82</w:t>
            </w:r>
          </w:p>
        </w:tc>
        <w:tc>
          <w:tcPr>
            <w:tcW w:w="1260"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17,65</w:t>
            </w:r>
          </w:p>
        </w:tc>
        <w:tc>
          <w:tcPr>
            <w:tcW w:w="1331"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0,00</w:t>
            </w:r>
          </w:p>
        </w:tc>
        <w:tc>
          <w:tcPr>
            <w:tcW w:w="2085"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w:t>
            </w:r>
          </w:p>
        </w:tc>
      </w:tr>
      <w:tr w:rsidR="005A6F47" w:rsidRPr="00384E84" w:rsidTr="002D1DD0">
        <w:trPr>
          <w:trHeight w:val="262"/>
        </w:trPr>
        <w:tc>
          <w:tcPr>
            <w:tcW w:w="2971" w:type="dxa"/>
            <w:tcBorders>
              <w:top w:val="nil"/>
              <w:left w:val="single" w:sz="4" w:space="0" w:color="000000"/>
              <w:bottom w:val="single" w:sz="4" w:space="0" w:color="000000"/>
              <w:right w:val="single" w:sz="4" w:space="0" w:color="000000"/>
            </w:tcBorders>
            <w:shd w:val="clear" w:color="auto" w:fill="auto"/>
            <w:vAlign w:val="center"/>
            <w:hideMark/>
          </w:tcPr>
          <w:p w:rsidR="005A6F47" w:rsidRPr="00384E84" w:rsidRDefault="005A6F47" w:rsidP="00F83F18">
            <w:pPr>
              <w:rPr>
                <w:rFonts w:ascii="Arial" w:eastAsia="Times New Roman" w:hAnsi="Arial" w:cs="Arial"/>
                <w:color w:val="000000"/>
                <w:sz w:val="20"/>
                <w:szCs w:val="20"/>
              </w:rPr>
            </w:pPr>
            <w:r w:rsidRPr="00384E84">
              <w:rPr>
                <w:rFonts w:ascii="Arial" w:eastAsia="Times New Roman" w:hAnsi="Arial" w:cs="Arial"/>
                <w:color w:val="000000"/>
                <w:sz w:val="20"/>
                <w:szCs w:val="20"/>
              </w:rPr>
              <w:t>Администрация Назрановского района</w:t>
            </w:r>
          </w:p>
        </w:tc>
        <w:tc>
          <w:tcPr>
            <w:tcW w:w="156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10,00</w:t>
            </w:r>
          </w:p>
        </w:tc>
        <w:tc>
          <w:tcPr>
            <w:tcW w:w="156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47,50</w:t>
            </w:r>
          </w:p>
        </w:tc>
        <w:tc>
          <w:tcPr>
            <w:tcW w:w="1260"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32,50</w:t>
            </w:r>
          </w:p>
        </w:tc>
        <w:tc>
          <w:tcPr>
            <w:tcW w:w="1331"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10,00</w:t>
            </w:r>
          </w:p>
        </w:tc>
        <w:tc>
          <w:tcPr>
            <w:tcW w:w="2085"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w:t>
            </w:r>
          </w:p>
        </w:tc>
      </w:tr>
      <w:tr w:rsidR="005A6F47" w:rsidRPr="00384E84" w:rsidTr="002D1DD0">
        <w:trPr>
          <w:trHeight w:val="262"/>
        </w:trPr>
        <w:tc>
          <w:tcPr>
            <w:tcW w:w="2971" w:type="dxa"/>
            <w:tcBorders>
              <w:top w:val="nil"/>
              <w:left w:val="single" w:sz="4" w:space="0" w:color="000000"/>
              <w:bottom w:val="single" w:sz="4" w:space="0" w:color="000000"/>
              <w:right w:val="single" w:sz="4" w:space="0" w:color="000000"/>
            </w:tcBorders>
            <w:shd w:val="clear" w:color="auto" w:fill="auto"/>
            <w:vAlign w:val="center"/>
            <w:hideMark/>
          </w:tcPr>
          <w:p w:rsidR="005A6F47" w:rsidRPr="00384E84" w:rsidRDefault="005A6F47" w:rsidP="00F83F18">
            <w:pPr>
              <w:rPr>
                <w:rFonts w:ascii="Arial" w:eastAsia="Times New Roman" w:hAnsi="Arial" w:cs="Arial"/>
                <w:color w:val="000000"/>
                <w:sz w:val="20"/>
                <w:szCs w:val="20"/>
              </w:rPr>
            </w:pPr>
            <w:r w:rsidRPr="00384E84">
              <w:rPr>
                <w:rFonts w:ascii="Arial" w:eastAsia="Times New Roman" w:hAnsi="Arial" w:cs="Arial"/>
                <w:color w:val="000000"/>
                <w:sz w:val="20"/>
                <w:szCs w:val="20"/>
              </w:rPr>
              <w:t>Администрация Сунженского района</w:t>
            </w:r>
          </w:p>
        </w:tc>
        <w:tc>
          <w:tcPr>
            <w:tcW w:w="156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25,81</w:t>
            </w:r>
          </w:p>
        </w:tc>
        <w:tc>
          <w:tcPr>
            <w:tcW w:w="1563"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38,71</w:t>
            </w:r>
          </w:p>
        </w:tc>
        <w:tc>
          <w:tcPr>
            <w:tcW w:w="1260"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32,26</w:t>
            </w:r>
          </w:p>
        </w:tc>
        <w:tc>
          <w:tcPr>
            <w:tcW w:w="1331"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0,00</w:t>
            </w:r>
          </w:p>
        </w:tc>
        <w:tc>
          <w:tcPr>
            <w:tcW w:w="2085" w:type="dxa"/>
            <w:tcBorders>
              <w:top w:val="nil"/>
              <w:left w:val="nil"/>
              <w:bottom w:val="single" w:sz="4" w:space="0" w:color="000000"/>
              <w:right w:val="single" w:sz="4" w:space="0" w:color="000000"/>
            </w:tcBorders>
            <w:shd w:val="clear" w:color="auto" w:fill="auto"/>
            <w:vAlign w:val="center"/>
            <w:hideMark/>
          </w:tcPr>
          <w:p w:rsidR="005A6F47" w:rsidRPr="00384E84" w:rsidRDefault="005A6F47" w:rsidP="00F83F18">
            <w:pPr>
              <w:jc w:val="center"/>
              <w:rPr>
                <w:rFonts w:ascii="Arial" w:eastAsia="Times New Roman" w:hAnsi="Arial" w:cs="Arial"/>
                <w:color w:val="000000"/>
                <w:sz w:val="20"/>
                <w:szCs w:val="20"/>
              </w:rPr>
            </w:pPr>
            <w:r w:rsidRPr="00384E84">
              <w:rPr>
                <w:rFonts w:ascii="Arial" w:eastAsia="Times New Roman" w:hAnsi="Arial" w:cs="Arial"/>
                <w:color w:val="000000"/>
                <w:sz w:val="20"/>
                <w:szCs w:val="20"/>
              </w:rPr>
              <w:t>1</w:t>
            </w:r>
          </w:p>
        </w:tc>
      </w:tr>
    </w:tbl>
    <w:p w:rsidR="005A6F47" w:rsidRPr="00827A33" w:rsidRDefault="005A6F47" w:rsidP="005A6F47"/>
    <w:p w:rsidR="005A6F47" w:rsidRDefault="005A6F47" w:rsidP="00BE51D4">
      <w:pPr>
        <w:pStyle w:val="3"/>
        <w:numPr>
          <w:ilvl w:val="1"/>
          <w:numId w:val="22"/>
        </w:numPr>
        <w:tabs>
          <w:tab w:val="left" w:pos="142"/>
        </w:tabs>
        <w:ind w:left="142" w:hanging="568"/>
        <w:rPr>
          <w:rFonts w:ascii="Times New Roman" w:hAnsi="Times New Roman"/>
        </w:rPr>
      </w:pPr>
      <w:r w:rsidRPr="00FC6BBF">
        <w:rPr>
          <w:rFonts w:ascii="Times New Roman" w:hAnsi="Times New Roman"/>
        </w:rPr>
        <w:t xml:space="preserve">Выделение перечня ОО, продемонстрировавших наиболее высокие </w:t>
      </w:r>
      <w:r>
        <w:rPr>
          <w:rFonts w:ascii="Times New Roman" w:hAnsi="Times New Roman"/>
        </w:rPr>
        <w:t xml:space="preserve">и низкие </w:t>
      </w:r>
      <w:r w:rsidRPr="00FC6BBF">
        <w:rPr>
          <w:rFonts w:ascii="Times New Roman" w:hAnsi="Times New Roman"/>
        </w:rPr>
        <w:t>результаты ЕГЭ по предмету</w:t>
      </w:r>
    </w:p>
    <w:p w:rsidR="005A6F47" w:rsidRPr="00332A77" w:rsidRDefault="005A6F47" w:rsidP="00BE51D4">
      <w:pPr>
        <w:pStyle w:val="3"/>
        <w:numPr>
          <w:ilvl w:val="2"/>
          <w:numId w:val="22"/>
        </w:numPr>
        <w:rPr>
          <w:rFonts w:ascii="Times New Roman" w:hAnsi="Times New Roman"/>
          <w:b w:val="0"/>
          <w:bCs w:val="0"/>
        </w:rPr>
      </w:pPr>
      <w:r>
        <w:rPr>
          <w:rFonts w:ascii="Times New Roman" w:hAnsi="Times New Roman"/>
          <w:b w:val="0"/>
          <w:bCs w:val="0"/>
        </w:rPr>
        <w:t>Перечень ОО, продемонстрировавших наиболее высокие результаты ЕГЭ по предмету</w:t>
      </w:r>
    </w:p>
    <w:p w:rsidR="005A6F47" w:rsidRPr="00FC6BBF" w:rsidRDefault="005A6F47" w:rsidP="005A6F47">
      <w:pPr>
        <w:pStyle w:val="3"/>
        <w:numPr>
          <w:ilvl w:val="0"/>
          <w:numId w:val="0"/>
        </w:numPr>
        <w:ind w:left="-426" w:firstLine="568"/>
        <w:jc w:val="both"/>
        <w:rPr>
          <w:b w:val="0"/>
          <w:i/>
          <w:iCs/>
          <w:szCs w:val="22"/>
        </w:rPr>
      </w:pPr>
      <w:r w:rsidRPr="00FC6BBF">
        <w:rPr>
          <w:rFonts w:ascii="Times New Roman" w:hAnsi="Times New Roman"/>
          <w:b w:val="0"/>
          <w:bCs w:val="0"/>
          <w:i/>
          <w:iCs/>
          <w:sz w:val="24"/>
          <w:szCs w:val="22"/>
        </w:rPr>
        <w:t>Выбирается</w:t>
      </w:r>
      <w:r w:rsidRPr="00FC6BBF">
        <w:rPr>
          <w:rStyle w:val="a6"/>
          <w:rFonts w:ascii="Times New Roman" w:hAnsi="Times New Roman"/>
          <w:b w:val="0"/>
          <w:bCs w:val="0"/>
          <w:i/>
          <w:iCs/>
          <w:szCs w:val="22"/>
        </w:rPr>
        <w:footnoteReference w:id="80"/>
      </w:r>
      <w:r w:rsidRPr="00FC6BBF">
        <w:rPr>
          <w:rFonts w:ascii="Times New Roman" w:hAnsi="Times New Roman"/>
          <w:b w:val="0"/>
          <w:bCs w:val="0"/>
          <w:i/>
          <w:iCs/>
          <w:sz w:val="24"/>
          <w:szCs w:val="22"/>
        </w:rPr>
        <w:t xml:space="preserve"> от 5 до 15% от общего числа ОО в субъекте Российской Федерации, в которых: </w:t>
      </w:r>
    </w:p>
    <w:p w:rsidR="005A6F47" w:rsidRPr="00F579AB" w:rsidRDefault="005A6F47" w:rsidP="005A6F47">
      <w:pPr>
        <w:pStyle w:val="ad"/>
        <w:numPr>
          <w:ilvl w:val="0"/>
          <w:numId w:val="5"/>
        </w:numPr>
        <w:spacing w:after="0" w:line="240" w:lineRule="auto"/>
        <w:ind w:left="709" w:hanging="425"/>
        <w:jc w:val="both"/>
        <w:rPr>
          <w:rFonts w:ascii="Times New Roman" w:eastAsia="Times New Roman" w:hAnsi="Times New Roman"/>
          <w:b/>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 </w:t>
      </w:r>
      <w:r w:rsidRPr="00FC6BBF">
        <w:rPr>
          <w:rFonts w:ascii="Times New Roman" w:eastAsia="Times New Roman" w:hAnsi="Times New Roman"/>
          <w:b/>
          <w:i/>
          <w:iCs/>
          <w:sz w:val="24"/>
          <w:szCs w:val="24"/>
          <w:lang w:eastAsia="ru-RU"/>
        </w:rPr>
        <w:t xml:space="preserve">получивших от 81 до 100 баллов, </w:t>
      </w:r>
      <w:r w:rsidRPr="00FC6BBF">
        <w:rPr>
          <w:rFonts w:ascii="Times New Roman" w:eastAsia="Times New Roman" w:hAnsi="Times New Roman"/>
          <w:i/>
          <w:iCs/>
          <w:sz w:val="24"/>
          <w:szCs w:val="24"/>
          <w:lang w:eastAsia="ru-RU"/>
        </w:rPr>
        <w:t xml:space="preserve">имеет </w:t>
      </w:r>
      <w:r w:rsidRPr="00F579AB">
        <w:rPr>
          <w:rFonts w:ascii="Times New Roman" w:eastAsia="Times New Roman" w:hAnsi="Times New Roman"/>
          <w:b/>
          <w:i/>
          <w:iCs/>
          <w:sz w:val="24"/>
          <w:szCs w:val="24"/>
          <w:lang w:eastAsia="ru-RU"/>
        </w:rPr>
        <w:t>максимальные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r w:rsidRPr="00FC6BBF">
        <w:rPr>
          <w:rFonts w:ascii="Times New Roman" w:eastAsia="Times New Roman" w:hAnsi="Times New Roman"/>
          <w:b/>
          <w:i/>
          <w:iCs/>
          <w:sz w:val="24"/>
          <w:szCs w:val="24"/>
          <w:lang w:eastAsia="ru-RU"/>
        </w:rPr>
        <w:t xml:space="preserve"> </w:t>
      </w:r>
    </w:p>
    <w:p w:rsidR="005A6F47" w:rsidRPr="00870F21" w:rsidRDefault="005A6F47" w:rsidP="005A6F47">
      <w:pPr>
        <w:pStyle w:val="ad"/>
        <w:spacing w:after="0" w:line="240" w:lineRule="auto"/>
        <w:ind w:left="-426" w:hanging="142"/>
        <w:jc w:val="both"/>
        <w:rPr>
          <w:rFonts w:ascii="Times New Roman" w:eastAsia="Times New Roman" w:hAnsi="Times New Roman"/>
          <w:i/>
          <w:iCs/>
          <w:sz w:val="24"/>
          <w:szCs w:val="24"/>
          <w:lang w:eastAsia="ru-RU"/>
        </w:rPr>
      </w:pPr>
      <w:r w:rsidRPr="00F579AB">
        <w:rPr>
          <w:rFonts w:ascii="Times New Roman" w:eastAsia="Times New Roman" w:hAnsi="Times New Roman"/>
          <w:b/>
          <w:i/>
          <w:iCs/>
          <w:sz w:val="24"/>
          <w:szCs w:val="24"/>
          <w:lang w:eastAsia="ru-RU"/>
        </w:rPr>
        <w:t xml:space="preserve">  </w:t>
      </w:r>
      <w:r w:rsidRPr="00870F21">
        <w:rPr>
          <w:rFonts w:ascii="Times New Roman" w:eastAsia="Times New Roman" w:hAnsi="Times New Roman"/>
          <w:i/>
          <w:iCs/>
          <w:sz w:val="24"/>
          <w:szCs w:val="24"/>
          <w:lang w:eastAsia="ru-RU"/>
        </w:rPr>
        <w:t>Примечание: при необходимости по отдельным предметам можно сравнивать и доли участников, получивших от 61 до 80 баллов.</w:t>
      </w:r>
    </w:p>
    <w:p w:rsidR="005A6F47" w:rsidRPr="00AD3663" w:rsidRDefault="005A6F47" w:rsidP="005A6F47">
      <w:pPr>
        <w:pStyle w:val="ad"/>
        <w:spacing w:after="0" w:line="240" w:lineRule="auto"/>
        <w:ind w:left="0" w:hanging="425"/>
        <w:jc w:val="both"/>
        <w:rPr>
          <w:rFonts w:ascii="Times New Roman" w:eastAsia="Times New Roman" w:hAnsi="Times New Roman"/>
          <w:i/>
          <w:iCs/>
          <w:sz w:val="24"/>
          <w:szCs w:val="24"/>
          <w:lang w:eastAsia="ru-RU"/>
        </w:rPr>
      </w:pPr>
    </w:p>
    <w:p w:rsidR="005A6F47" w:rsidRPr="00FC6BBF" w:rsidRDefault="005A6F47" w:rsidP="005A6F47">
      <w:pPr>
        <w:pStyle w:val="ad"/>
        <w:numPr>
          <w:ilvl w:val="0"/>
          <w:numId w:val="5"/>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w:t>
      </w:r>
      <w:r w:rsidRPr="00FC6BBF">
        <w:rPr>
          <w:rFonts w:ascii="Times New Roman" w:eastAsia="Times New Roman" w:hAnsi="Times New Roman"/>
          <w:b/>
          <w:i/>
          <w:iCs/>
          <w:sz w:val="24"/>
          <w:szCs w:val="24"/>
          <w:lang w:eastAsia="ru-RU"/>
        </w:rPr>
        <w:t xml:space="preserve"> не достигших</w:t>
      </w:r>
      <w:r w:rsidRPr="00FC6BBF">
        <w:rPr>
          <w:rFonts w:ascii="Times New Roman" w:eastAsia="Times New Roman" w:hAnsi="Times New Roman"/>
          <w:i/>
          <w:iCs/>
          <w:sz w:val="24"/>
          <w:szCs w:val="24"/>
          <w:lang w:eastAsia="ru-RU"/>
        </w:rPr>
        <w:t xml:space="preserve"> </w:t>
      </w:r>
      <w:r w:rsidRPr="00FC6BBF">
        <w:rPr>
          <w:rFonts w:ascii="Times New Roman" w:eastAsia="Times New Roman" w:hAnsi="Times New Roman"/>
          <w:b/>
          <w:i/>
          <w:iCs/>
          <w:sz w:val="24"/>
          <w:szCs w:val="24"/>
          <w:lang w:eastAsia="ru-RU"/>
        </w:rPr>
        <w:t>минимального балла</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минимальные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p>
    <w:p w:rsidR="005A6F47" w:rsidRPr="00FC6BBF" w:rsidRDefault="005A6F47" w:rsidP="005A6F47">
      <w:pPr>
        <w:pStyle w:val="af"/>
        <w:keepNext/>
      </w:pPr>
      <w:r w:rsidRPr="00FC6BBF">
        <w:t xml:space="preserve">Таблица </w:t>
      </w:r>
      <w:fldSimple w:instr=" STYLEREF 1 \s ">
        <w:r w:rsidR="00A15014">
          <w:rPr>
            <w:noProof/>
          </w:rPr>
          <w:t>5</w:t>
        </w:r>
      </w:fldSimple>
      <w:r>
        <w:noBreakHyphen/>
      </w:r>
      <w:fldSimple w:instr=" SEQ Таблица \* ARABIC \s 1 ">
        <w:r w:rsidR="00A15014">
          <w:rPr>
            <w:noProof/>
          </w:rPr>
          <w:t>10</w:t>
        </w:r>
      </w:fldSimple>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2829"/>
        <w:gridCol w:w="2452"/>
        <w:gridCol w:w="2452"/>
        <w:gridCol w:w="2453"/>
      </w:tblGrid>
      <w:tr w:rsidR="005A6F47" w:rsidRPr="00634251" w:rsidTr="002D1DD0">
        <w:trPr>
          <w:cantSplit/>
          <w:tblHeader/>
        </w:trPr>
        <w:tc>
          <w:tcPr>
            <w:tcW w:w="426" w:type="dxa"/>
            <w:shd w:val="clear" w:color="auto" w:fill="auto"/>
            <w:vAlign w:val="center"/>
          </w:tcPr>
          <w:p w:rsidR="005A6F47" w:rsidRPr="00634251" w:rsidRDefault="005A6F47" w:rsidP="00F83F18">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w:t>
            </w:r>
          </w:p>
        </w:tc>
        <w:tc>
          <w:tcPr>
            <w:tcW w:w="2835" w:type="dxa"/>
            <w:shd w:val="clear" w:color="auto" w:fill="auto"/>
            <w:vAlign w:val="center"/>
          </w:tcPr>
          <w:p w:rsidR="005A6F47" w:rsidRPr="00634251" w:rsidRDefault="005A6F47" w:rsidP="00F83F18">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hAnsi="Times New Roman"/>
                <w:sz w:val="24"/>
              </w:rPr>
              <w:t>Наименование</w:t>
            </w:r>
            <w:r w:rsidRPr="00634251">
              <w:rPr>
                <w:rFonts w:ascii="Times New Roman" w:hAnsi="Times New Roman"/>
              </w:rPr>
              <w:t xml:space="preserve"> </w:t>
            </w:r>
            <w:r w:rsidRPr="00634251">
              <w:rPr>
                <w:rFonts w:ascii="Times New Roman" w:eastAsia="Times New Roman" w:hAnsi="Times New Roman"/>
                <w:sz w:val="24"/>
                <w:szCs w:val="24"/>
                <w:lang w:eastAsia="ru-RU"/>
              </w:rPr>
              <w:t>ОО</w:t>
            </w:r>
          </w:p>
        </w:tc>
        <w:tc>
          <w:tcPr>
            <w:tcW w:w="2457" w:type="dxa"/>
            <w:shd w:val="clear" w:color="auto" w:fill="auto"/>
            <w:vAlign w:val="center"/>
          </w:tcPr>
          <w:p w:rsidR="005A6F47" w:rsidRPr="00634251" w:rsidRDefault="005A6F47" w:rsidP="00F83F18">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 xml:space="preserve">Доля участников, получивших </w:t>
            </w:r>
            <w:r w:rsidRPr="00634251">
              <w:rPr>
                <w:rFonts w:ascii="Times New Roman" w:eastAsia="Times New Roman" w:hAnsi="Times New Roman"/>
                <w:sz w:val="24"/>
                <w:szCs w:val="24"/>
                <w:lang w:eastAsia="ru-RU"/>
              </w:rPr>
              <w:br/>
              <w:t>от 81 до 100 баллов</w:t>
            </w:r>
          </w:p>
        </w:tc>
        <w:tc>
          <w:tcPr>
            <w:tcW w:w="2457" w:type="dxa"/>
            <w:shd w:val="clear" w:color="auto" w:fill="auto"/>
            <w:vAlign w:val="center"/>
          </w:tcPr>
          <w:p w:rsidR="005A6F47" w:rsidRPr="00634251" w:rsidRDefault="005A6F47" w:rsidP="00F83F18">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 xml:space="preserve">Доля участников, получивших </w:t>
            </w:r>
            <w:r w:rsidRPr="00634251">
              <w:rPr>
                <w:rFonts w:ascii="Times New Roman" w:eastAsia="Times New Roman" w:hAnsi="Times New Roman"/>
                <w:sz w:val="24"/>
                <w:szCs w:val="24"/>
                <w:lang w:eastAsia="ru-RU"/>
              </w:rPr>
              <w:br/>
              <w:t>от 61 до 80 баллов</w:t>
            </w:r>
          </w:p>
        </w:tc>
        <w:tc>
          <w:tcPr>
            <w:tcW w:w="2457" w:type="dxa"/>
            <w:shd w:val="clear" w:color="auto" w:fill="auto"/>
            <w:vAlign w:val="center"/>
          </w:tcPr>
          <w:p w:rsidR="005A6F47" w:rsidRPr="00634251" w:rsidRDefault="005A6F47" w:rsidP="00F83F18">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Доля участников,</w:t>
            </w:r>
          </w:p>
          <w:p w:rsidR="005A6F47" w:rsidRPr="00634251" w:rsidRDefault="005A6F47" w:rsidP="00F83F18">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не достигших минимального балла</w:t>
            </w:r>
          </w:p>
        </w:tc>
      </w:tr>
      <w:tr w:rsidR="005A6F47" w:rsidRPr="00634251" w:rsidTr="002D1DD0">
        <w:trPr>
          <w:cantSplit/>
          <w:trHeight w:val="224"/>
        </w:trPr>
        <w:tc>
          <w:tcPr>
            <w:tcW w:w="426" w:type="dxa"/>
            <w:shd w:val="clear" w:color="auto" w:fill="auto"/>
          </w:tcPr>
          <w:p w:rsidR="005A6F47" w:rsidRPr="00634251" w:rsidRDefault="005A6F47" w:rsidP="00F83F18">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1.</w:t>
            </w:r>
          </w:p>
        </w:tc>
        <w:tc>
          <w:tcPr>
            <w:tcW w:w="2835" w:type="dxa"/>
            <w:shd w:val="clear" w:color="auto" w:fill="auto"/>
          </w:tcPr>
          <w:p w:rsidR="005A6F47" w:rsidRPr="00634251" w:rsidRDefault="005A6F47" w:rsidP="00F83F18">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 xml:space="preserve">Выпускники прошлых лет </w:t>
            </w:r>
          </w:p>
        </w:tc>
        <w:tc>
          <w:tcPr>
            <w:tcW w:w="2457" w:type="dxa"/>
            <w:shd w:val="clear" w:color="auto" w:fill="auto"/>
          </w:tcPr>
          <w:p w:rsidR="005A6F47" w:rsidRPr="00634251" w:rsidRDefault="005A6F47" w:rsidP="00F83F18">
            <w:pPr>
              <w:pStyle w:val="ad"/>
              <w:spacing w:after="0" w:line="240" w:lineRule="auto"/>
              <w:ind w:left="0"/>
              <w:contextualSpacing w:val="0"/>
              <w:rPr>
                <w:rFonts w:ascii="Times New Roman" w:eastAsia="Times New Roman" w:hAnsi="Times New Roman"/>
                <w:sz w:val="24"/>
                <w:szCs w:val="24"/>
                <w:lang w:eastAsia="ru-RU"/>
              </w:rPr>
            </w:pPr>
            <w:r>
              <w:rPr>
                <w:rFonts w:ascii="Times New Roman" w:eastAsia="Times New Roman" w:hAnsi="Times New Roman"/>
                <w:sz w:val="24"/>
                <w:szCs w:val="24"/>
                <w:lang w:eastAsia="ru-RU"/>
              </w:rPr>
              <w:t>9,09</w:t>
            </w:r>
          </w:p>
        </w:tc>
        <w:tc>
          <w:tcPr>
            <w:tcW w:w="2457" w:type="dxa"/>
            <w:shd w:val="clear" w:color="auto" w:fill="auto"/>
          </w:tcPr>
          <w:p w:rsidR="005A6F47" w:rsidRPr="00634251" w:rsidRDefault="005A6F47" w:rsidP="00F83F18">
            <w:pPr>
              <w:pStyle w:val="ad"/>
              <w:spacing w:after="0" w:line="240" w:lineRule="auto"/>
              <w:ind w:left="0"/>
              <w:contextualSpacing w:val="0"/>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2457" w:type="dxa"/>
            <w:shd w:val="clear" w:color="auto" w:fill="auto"/>
          </w:tcPr>
          <w:p w:rsidR="005A6F47" w:rsidRPr="00634251" w:rsidRDefault="005A6F47" w:rsidP="00F83F18">
            <w:pPr>
              <w:pStyle w:val="ad"/>
              <w:spacing w:after="0" w:line="240" w:lineRule="auto"/>
              <w:ind w:left="0"/>
              <w:contextualSpacing w:val="0"/>
              <w:rPr>
                <w:rFonts w:ascii="Times New Roman" w:eastAsia="Times New Roman" w:hAnsi="Times New Roman"/>
                <w:sz w:val="24"/>
                <w:szCs w:val="24"/>
                <w:lang w:eastAsia="ru-RU"/>
              </w:rPr>
            </w:pPr>
            <w:r>
              <w:rPr>
                <w:rFonts w:ascii="Times New Roman" w:eastAsia="Times New Roman" w:hAnsi="Times New Roman"/>
                <w:sz w:val="24"/>
                <w:szCs w:val="24"/>
                <w:lang w:eastAsia="ru-RU"/>
              </w:rPr>
              <w:t>27,27</w:t>
            </w:r>
          </w:p>
        </w:tc>
      </w:tr>
    </w:tbl>
    <w:p w:rsidR="005A6F47" w:rsidRPr="00332A77" w:rsidRDefault="005A6F47" w:rsidP="00BE51D4">
      <w:pPr>
        <w:pStyle w:val="3"/>
        <w:numPr>
          <w:ilvl w:val="2"/>
          <w:numId w:val="22"/>
        </w:numPr>
        <w:rPr>
          <w:rFonts w:ascii="Times New Roman" w:hAnsi="Times New Roman"/>
          <w:b w:val="0"/>
          <w:bCs w:val="0"/>
        </w:rPr>
      </w:pPr>
      <w:r w:rsidRPr="00332A77">
        <w:rPr>
          <w:rFonts w:ascii="Times New Roman" w:hAnsi="Times New Roman"/>
          <w:b w:val="0"/>
          <w:bCs w:val="0"/>
        </w:rPr>
        <w:t xml:space="preserve"> </w:t>
      </w:r>
      <w:r>
        <w:rPr>
          <w:rFonts w:ascii="Times New Roman" w:hAnsi="Times New Roman"/>
          <w:b w:val="0"/>
          <w:bCs w:val="0"/>
        </w:rPr>
        <w:t>П</w:t>
      </w:r>
      <w:r w:rsidRPr="00332A77">
        <w:rPr>
          <w:rFonts w:ascii="Times New Roman" w:hAnsi="Times New Roman"/>
          <w:b w:val="0"/>
          <w:bCs w:val="0"/>
        </w:rPr>
        <w:t>ереч</w:t>
      </w:r>
      <w:r>
        <w:rPr>
          <w:rFonts w:ascii="Times New Roman" w:hAnsi="Times New Roman"/>
          <w:b w:val="0"/>
          <w:bCs w:val="0"/>
        </w:rPr>
        <w:t>е</w:t>
      </w:r>
      <w:r w:rsidRPr="00332A77">
        <w:rPr>
          <w:rFonts w:ascii="Times New Roman" w:hAnsi="Times New Roman"/>
          <w:b w:val="0"/>
          <w:bCs w:val="0"/>
        </w:rPr>
        <w:t>н</w:t>
      </w:r>
      <w:r>
        <w:rPr>
          <w:rFonts w:ascii="Times New Roman" w:hAnsi="Times New Roman"/>
          <w:b w:val="0"/>
          <w:bCs w:val="0"/>
        </w:rPr>
        <w:t>ь</w:t>
      </w:r>
      <w:r w:rsidRPr="00332A77">
        <w:rPr>
          <w:rFonts w:ascii="Times New Roman" w:hAnsi="Times New Roman"/>
          <w:b w:val="0"/>
          <w:bCs w:val="0"/>
        </w:rPr>
        <w:t xml:space="preserve"> ОО, продемонстрировавших низкие результаты ЕГЭ по предмету</w:t>
      </w:r>
    </w:p>
    <w:p w:rsidR="005A6F47" w:rsidRPr="00FC6BBF" w:rsidRDefault="005A6F47" w:rsidP="005A6F47">
      <w:pPr>
        <w:pStyle w:val="3"/>
        <w:numPr>
          <w:ilvl w:val="0"/>
          <w:numId w:val="0"/>
        </w:numPr>
        <w:ind w:left="-426" w:firstLine="568"/>
        <w:jc w:val="both"/>
        <w:rPr>
          <w:rFonts w:ascii="Times New Roman" w:hAnsi="Times New Roman"/>
          <w:i/>
          <w:iCs/>
          <w:sz w:val="24"/>
          <w:szCs w:val="22"/>
        </w:rPr>
      </w:pPr>
      <w:r w:rsidRPr="00FC6BBF">
        <w:rPr>
          <w:rFonts w:ascii="Times New Roman" w:hAnsi="Times New Roman"/>
          <w:b w:val="0"/>
          <w:bCs w:val="0"/>
          <w:i/>
          <w:iCs/>
          <w:sz w:val="24"/>
          <w:szCs w:val="22"/>
        </w:rPr>
        <w:t>Выбирается</w:t>
      </w:r>
      <w:r w:rsidRPr="00FC6BBF">
        <w:rPr>
          <w:rStyle w:val="a6"/>
          <w:rFonts w:ascii="Times New Roman" w:hAnsi="Times New Roman"/>
          <w:b w:val="0"/>
          <w:bCs w:val="0"/>
          <w:i/>
          <w:iCs/>
          <w:szCs w:val="22"/>
        </w:rPr>
        <w:footnoteReference w:id="81"/>
      </w:r>
      <w:r w:rsidRPr="00FC6BBF">
        <w:rPr>
          <w:rFonts w:ascii="Times New Roman" w:hAnsi="Times New Roman"/>
          <w:b w:val="0"/>
          <w:bCs w:val="0"/>
          <w:i/>
          <w:iCs/>
          <w:sz w:val="24"/>
          <w:szCs w:val="22"/>
        </w:rPr>
        <w:t xml:space="preserve"> от 5 до 15% от общего числа ОО в субъекте Российской Федерации, в которых: </w:t>
      </w:r>
    </w:p>
    <w:p w:rsidR="005A6F47" w:rsidRPr="00FC6BBF" w:rsidRDefault="005A6F47" w:rsidP="005A6F47">
      <w:pPr>
        <w:pStyle w:val="ad"/>
        <w:numPr>
          <w:ilvl w:val="0"/>
          <w:numId w:val="5"/>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 </w:t>
      </w:r>
      <w:r w:rsidRPr="00FC6BBF">
        <w:rPr>
          <w:rFonts w:ascii="Times New Roman" w:eastAsia="Times New Roman" w:hAnsi="Times New Roman"/>
          <w:b/>
          <w:i/>
          <w:iCs/>
          <w:sz w:val="24"/>
          <w:szCs w:val="24"/>
          <w:lang w:eastAsia="ru-RU"/>
        </w:rPr>
        <w:t>не достигших минимального балла</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максимальные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p>
    <w:p w:rsidR="005A6F47" w:rsidRPr="00FC6BBF" w:rsidRDefault="005A6F47" w:rsidP="005A6F47">
      <w:pPr>
        <w:pStyle w:val="ad"/>
        <w:numPr>
          <w:ilvl w:val="0"/>
          <w:numId w:val="5"/>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 </w:t>
      </w:r>
      <w:r w:rsidRPr="00FC6BBF">
        <w:rPr>
          <w:rFonts w:ascii="Times New Roman" w:eastAsia="Times New Roman" w:hAnsi="Times New Roman"/>
          <w:b/>
          <w:i/>
          <w:iCs/>
          <w:sz w:val="24"/>
          <w:szCs w:val="24"/>
          <w:lang w:eastAsia="ru-RU"/>
        </w:rPr>
        <w:t>получивших от 61 до 100 баллов</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минимальные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p>
    <w:p w:rsidR="005A6F47" w:rsidRPr="00FC6BBF" w:rsidRDefault="005A6F47" w:rsidP="005A6F47">
      <w:pPr>
        <w:pStyle w:val="af"/>
        <w:keepNext/>
      </w:pPr>
      <w:r w:rsidRPr="00FC6BBF">
        <w:t xml:space="preserve">Таблица </w:t>
      </w:r>
      <w:fldSimple w:instr=" STYLEREF 1 \s ">
        <w:r w:rsidR="00A15014">
          <w:rPr>
            <w:noProof/>
          </w:rPr>
          <w:t>5</w:t>
        </w:r>
      </w:fldSimple>
      <w:r>
        <w:noBreakHyphen/>
      </w:r>
      <w:fldSimple w:instr=" SEQ Таблица \* ARABIC \s 1 ">
        <w:r w:rsidR="00A15014">
          <w:rPr>
            <w:noProof/>
          </w:rPr>
          <w:t>11</w:t>
        </w:r>
      </w:fldSimple>
    </w:p>
    <w:tbl>
      <w:tblPr>
        <w:tblW w:w="11114" w:type="dxa"/>
        <w:tblInd w:w="-1168" w:type="dxa"/>
        <w:tblLook w:val="04A0" w:firstRow="1" w:lastRow="0" w:firstColumn="1" w:lastColumn="0" w:noHBand="0" w:noVBand="1"/>
      </w:tblPr>
      <w:tblGrid>
        <w:gridCol w:w="2436"/>
        <w:gridCol w:w="2406"/>
        <w:gridCol w:w="2156"/>
        <w:gridCol w:w="2037"/>
        <w:gridCol w:w="2079"/>
      </w:tblGrid>
      <w:tr w:rsidR="005A6F47" w:rsidRPr="002A7974" w:rsidTr="002D1DD0">
        <w:trPr>
          <w:trHeight w:val="881"/>
        </w:trPr>
        <w:tc>
          <w:tcPr>
            <w:tcW w:w="24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F47" w:rsidRPr="002A7974" w:rsidRDefault="005A6F47" w:rsidP="00F83F18">
            <w:pPr>
              <w:jc w:val="center"/>
              <w:rPr>
                <w:rFonts w:ascii="Arial" w:eastAsia="Times New Roman" w:hAnsi="Arial" w:cs="Arial"/>
                <w:color w:val="000000"/>
                <w:sz w:val="20"/>
                <w:szCs w:val="20"/>
              </w:rPr>
            </w:pPr>
            <w:r w:rsidRPr="002A7974">
              <w:rPr>
                <w:rFonts w:ascii="Arial" w:eastAsia="Times New Roman" w:hAnsi="Arial" w:cs="Arial"/>
                <w:color w:val="000000"/>
                <w:sz w:val="20"/>
                <w:szCs w:val="20"/>
              </w:rPr>
              <w:t>АТЕ</w:t>
            </w:r>
          </w:p>
        </w:tc>
        <w:tc>
          <w:tcPr>
            <w:tcW w:w="2406" w:type="dxa"/>
            <w:tcBorders>
              <w:top w:val="single" w:sz="4" w:space="0" w:color="000000"/>
              <w:left w:val="nil"/>
              <w:bottom w:val="single" w:sz="4" w:space="0" w:color="000000"/>
              <w:right w:val="single" w:sz="4" w:space="0" w:color="000000"/>
            </w:tcBorders>
            <w:shd w:val="clear" w:color="auto" w:fill="auto"/>
            <w:vAlign w:val="center"/>
            <w:hideMark/>
          </w:tcPr>
          <w:p w:rsidR="005A6F47" w:rsidRPr="002A7974" w:rsidRDefault="005A6F47" w:rsidP="00F83F18">
            <w:pPr>
              <w:jc w:val="center"/>
              <w:rPr>
                <w:rFonts w:ascii="Arial" w:eastAsia="Times New Roman" w:hAnsi="Arial" w:cs="Arial"/>
                <w:color w:val="000000"/>
                <w:sz w:val="20"/>
                <w:szCs w:val="20"/>
              </w:rPr>
            </w:pPr>
            <w:r w:rsidRPr="002A7974">
              <w:rPr>
                <w:rFonts w:ascii="Arial" w:eastAsia="Times New Roman" w:hAnsi="Arial" w:cs="Arial"/>
                <w:color w:val="000000"/>
                <w:sz w:val="20"/>
                <w:szCs w:val="20"/>
              </w:rPr>
              <w:t>Наименование ОО</w:t>
            </w:r>
          </w:p>
        </w:tc>
        <w:tc>
          <w:tcPr>
            <w:tcW w:w="2156" w:type="dxa"/>
            <w:tcBorders>
              <w:top w:val="single" w:sz="4" w:space="0" w:color="000000"/>
              <w:left w:val="nil"/>
              <w:bottom w:val="single" w:sz="4" w:space="0" w:color="000000"/>
              <w:right w:val="single" w:sz="4" w:space="0" w:color="000000"/>
            </w:tcBorders>
            <w:shd w:val="clear" w:color="auto" w:fill="auto"/>
            <w:vAlign w:val="center"/>
            <w:hideMark/>
          </w:tcPr>
          <w:p w:rsidR="005A6F47" w:rsidRPr="002A7974" w:rsidRDefault="005A6F47" w:rsidP="00F83F18">
            <w:pPr>
              <w:jc w:val="center"/>
              <w:rPr>
                <w:rFonts w:ascii="Arial" w:eastAsia="Times New Roman" w:hAnsi="Arial" w:cs="Arial"/>
                <w:color w:val="000000"/>
                <w:sz w:val="20"/>
                <w:szCs w:val="20"/>
              </w:rPr>
            </w:pPr>
            <w:r w:rsidRPr="002A7974">
              <w:rPr>
                <w:rFonts w:ascii="Arial" w:eastAsia="Times New Roman" w:hAnsi="Arial" w:cs="Arial"/>
                <w:color w:val="000000"/>
                <w:sz w:val="20"/>
                <w:szCs w:val="20"/>
              </w:rPr>
              <w:t>Доля участников,</w:t>
            </w:r>
            <w:r w:rsidRPr="002A7974">
              <w:rPr>
                <w:rFonts w:ascii="Arial" w:eastAsia="Times New Roman" w:hAnsi="Arial" w:cs="Arial"/>
                <w:color w:val="000000"/>
                <w:sz w:val="20"/>
                <w:szCs w:val="20"/>
              </w:rPr>
              <w:br/>
              <w:t>не достигших минимального балла</w:t>
            </w:r>
          </w:p>
        </w:tc>
        <w:tc>
          <w:tcPr>
            <w:tcW w:w="2037" w:type="dxa"/>
            <w:tcBorders>
              <w:top w:val="single" w:sz="4" w:space="0" w:color="000000"/>
              <w:left w:val="nil"/>
              <w:bottom w:val="single" w:sz="4" w:space="0" w:color="000000"/>
              <w:right w:val="single" w:sz="4" w:space="0" w:color="000000"/>
            </w:tcBorders>
            <w:shd w:val="clear" w:color="auto" w:fill="auto"/>
            <w:vAlign w:val="center"/>
            <w:hideMark/>
          </w:tcPr>
          <w:p w:rsidR="005A6F47" w:rsidRPr="002A7974" w:rsidRDefault="005A6F47" w:rsidP="00F83F18">
            <w:pPr>
              <w:jc w:val="center"/>
              <w:rPr>
                <w:rFonts w:ascii="Arial" w:eastAsia="Times New Roman" w:hAnsi="Arial" w:cs="Arial"/>
                <w:color w:val="000000"/>
                <w:sz w:val="20"/>
                <w:szCs w:val="20"/>
              </w:rPr>
            </w:pPr>
            <w:r w:rsidRPr="002A7974">
              <w:rPr>
                <w:rFonts w:ascii="Arial" w:eastAsia="Times New Roman" w:hAnsi="Arial" w:cs="Arial"/>
                <w:color w:val="000000"/>
                <w:sz w:val="20"/>
                <w:szCs w:val="20"/>
              </w:rPr>
              <w:t>Доля участников, получивших от 61 до 80 баллов</w:t>
            </w:r>
          </w:p>
        </w:tc>
        <w:tc>
          <w:tcPr>
            <w:tcW w:w="2079" w:type="dxa"/>
            <w:tcBorders>
              <w:top w:val="single" w:sz="4" w:space="0" w:color="000000"/>
              <w:left w:val="nil"/>
              <w:bottom w:val="single" w:sz="4" w:space="0" w:color="000000"/>
              <w:right w:val="single" w:sz="4" w:space="0" w:color="000000"/>
            </w:tcBorders>
            <w:shd w:val="clear" w:color="auto" w:fill="auto"/>
            <w:vAlign w:val="center"/>
            <w:hideMark/>
          </w:tcPr>
          <w:p w:rsidR="005A6F47" w:rsidRPr="002A7974" w:rsidRDefault="005A6F47" w:rsidP="00F83F18">
            <w:pPr>
              <w:jc w:val="center"/>
              <w:rPr>
                <w:rFonts w:ascii="Arial" w:eastAsia="Times New Roman" w:hAnsi="Arial" w:cs="Arial"/>
                <w:color w:val="000000"/>
                <w:sz w:val="20"/>
                <w:szCs w:val="20"/>
              </w:rPr>
            </w:pPr>
            <w:r w:rsidRPr="002A7974">
              <w:rPr>
                <w:rFonts w:ascii="Arial" w:eastAsia="Times New Roman" w:hAnsi="Arial" w:cs="Arial"/>
                <w:color w:val="000000"/>
                <w:sz w:val="20"/>
                <w:szCs w:val="20"/>
              </w:rPr>
              <w:t xml:space="preserve">Доля участников, получивших </w:t>
            </w:r>
            <w:r w:rsidRPr="002A7974">
              <w:rPr>
                <w:rFonts w:ascii="Arial" w:eastAsia="Times New Roman" w:hAnsi="Arial" w:cs="Arial"/>
                <w:color w:val="000000"/>
                <w:sz w:val="20"/>
                <w:szCs w:val="20"/>
              </w:rPr>
              <w:br/>
              <w:t>от 81 до 100 баллов</w:t>
            </w:r>
          </w:p>
        </w:tc>
      </w:tr>
      <w:tr w:rsidR="005A6F47" w:rsidRPr="002A7974" w:rsidTr="002D1DD0">
        <w:trPr>
          <w:trHeight w:val="220"/>
        </w:trPr>
        <w:tc>
          <w:tcPr>
            <w:tcW w:w="2436" w:type="dxa"/>
            <w:tcBorders>
              <w:top w:val="nil"/>
              <w:left w:val="single" w:sz="4" w:space="0" w:color="000000"/>
              <w:bottom w:val="single" w:sz="4" w:space="0" w:color="000000"/>
              <w:right w:val="single" w:sz="4" w:space="0" w:color="000000"/>
            </w:tcBorders>
            <w:shd w:val="clear" w:color="auto" w:fill="auto"/>
            <w:vAlign w:val="center"/>
            <w:hideMark/>
          </w:tcPr>
          <w:p w:rsidR="005A6F47" w:rsidRPr="002A7974" w:rsidRDefault="005A6F47" w:rsidP="00F83F18">
            <w:pPr>
              <w:rPr>
                <w:rFonts w:ascii="Arial" w:eastAsia="Times New Roman" w:hAnsi="Arial" w:cs="Arial"/>
                <w:color w:val="000000"/>
                <w:sz w:val="20"/>
                <w:szCs w:val="20"/>
              </w:rPr>
            </w:pPr>
            <w:r w:rsidRPr="002A7974">
              <w:rPr>
                <w:rFonts w:ascii="Arial" w:eastAsia="Times New Roman" w:hAnsi="Arial" w:cs="Arial"/>
                <w:color w:val="000000"/>
                <w:sz w:val="20"/>
                <w:szCs w:val="20"/>
              </w:rPr>
              <w:t>Администрация г. Назрань</w:t>
            </w:r>
          </w:p>
        </w:tc>
        <w:tc>
          <w:tcPr>
            <w:tcW w:w="2406" w:type="dxa"/>
            <w:tcBorders>
              <w:top w:val="nil"/>
              <w:left w:val="nil"/>
              <w:bottom w:val="single" w:sz="4" w:space="0" w:color="000000"/>
              <w:right w:val="single" w:sz="4" w:space="0" w:color="000000"/>
            </w:tcBorders>
            <w:shd w:val="clear" w:color="auto" w:fill="auto"/>
            <w:vAlign w:val="center"/>
            <w:hideMark/>
          </w:tcPr>
          <w:p w:rsidR="005A6F47" w:rsidRPr="002A7974" w:rsidRDefault="005A6F47" w:rsidP="00F83F18">
            <w:pPr>
              <w:rPr>
                <w:rFonts w:ascii="Arial" w:eastAsia="Times New Roman" w:hAnsi="Arial" w:cs="Arial"/>
                <w:color w:val="000000"/>
                <w:sz w:val="20"/>
                <w:szCs w:val="20"/>
              </w:rPr>
            </w:pPr>
            <w:r w:rsidRPr="002A7974">
              <w:rPr>
                <w:rFonts w:ascii="Arial" w:eastAsia="Times New Roman" w:hAnsi="Arial" w:cs="Arial"/>
                <w:color w:val="000000"/>
                <w:sz w:val="20"/>
                <w:szCs w:val="20"/>
              </w:rPr>
              <w:t>Выпусники Прошлых Лет</w:t>
            </w:r>
          </w:p>
        </w:tc>
        <w:tc>
          <w:tcPr>
            <w:tcW w:w="2156" w:type="dxa"/>
            <w:tcBorders>
              <w:top w:val="nil"/>
              <w:left w:val="nil"/>
              <w:bottom w:val="single" w:sz="4" w:space="0" w:color="000000"/>
              <w:right w:val="single" w:sz="4" w:space="0" w:color="000000"/>
            </w:tcBorders>
            <w:shd w:val="clear" w:color="auto" w:fill="auto"/>
            <w:vAlign w:val="center"/>
            <w:hideMark/>
          </w:tcPr>
          <w:p w:rsidR="005A6F47" w:rsidRPr="002A7974" w:rsidRDefault="005A6F47" w:rsidP="00F83F18">
            <w:pPr>
              <w:jc w:val="center"/>
              <w:rPr>
                <w:rFonts w:ascii="Arial" w:eastAsia="Times New Roman" w:hAnsi="Arial" w:cs="Arial"/>
                <w:color w:val="000000"/>
                <w:sz w:val="20"/>
                <w:szCs w:val="20"/>
              </w:rPr>
            </w:pPr>
            <w:r w:rsidRPr="002A7974">
              <w:rPr>
                <w:rFonts w:ascii="Arial" w:eastAsia="Times New Roman" w:hAnsi="Arial" w:cs="Arial"/>
                <w:color w:val="000000"/>
                <w:sz w:val="20"/>
                <w:szCs w:val="20"/>
              </w:rPr>
              <w:t>27,27</w:t>
            </w:r>
          </w:p>
        </w:tc>
        <w:tc>
          <w:tcPr>
            <w:tcW w:w="2037" w:type="dxa"/>
            <w:tcBorders>
              <w:top w:val="nil"/>
              <w:left w:val="nil"/>
              <w:bottom w:val="single" w:sz="4" w:space="0" w:color="000000"/>
              <w:right w:val="single" w:sz="4" w:space="0" w:color="000000"/>
            </w:tcBorders>
            <w:shd w:val="clear" w:color="auto" w:fill="auto"/>
            <w:vAlign w:val="center"/>
            <w:hideMark/>
          </w:tcPr>
          <w:p w:rsidR="005A6F47" w:rsidRPr="002A7974" w:rsidRDefault="005A6F47" w:rsidP="00F83F18">
            <w:pPr>
              <w:jc w:val="center"/>
              <w:rPr>
                <w:rFonts w:ascii="Arial" w:eastAsia="Times New Roman" w:hAnsi="Arial" w:cs="Arial"/>
                <w:color w:val="000000"/>
                <w:sz w:val="20"/>
                <w:szCs w:val="20"/>
              </w:rPr>
            </w:pPr>
            <w:r w:rsidRPr="002A7974">
              <w:rPr>
                <w:rFonts w:ascii="Arial" w:eastAsia="Times New Roman" w:hAnsi="Arial" w:cs="Arial"/>
                <w:color w:val="000000"/>
                <w:sz w:val="20"/>
                <w:szCs w:val="20"/>
              </w:rPr>
              <w:t>0,00</w:t>
            </w:r>
          </w:p>
        </w:tc>
        <w:tc>
          <w:tcPr>
            <w:tcW w:w="2079" w:type="dxa"/>
            <w:tcBorders>
              <w:top w:val="single" w:sz="4" w:space="0" w:color="000000"/>
              <w:left w:val="nil"/>
              <w:bottom w:val="single" w:sz="4" w:space="0" w:color="000000"/>
              <w:right w:val="single" w:sz="4" w:space="0" w:color="000000"/>
            </w:tcBorders>
            <w:shd w:val="clear" w:color="auto" w:fill="auto"/>
            <w:vAlign w:val="center"/>
            <w:hideMark/>
          </w:tcPr>
          <w:p w:rsidR="005A6F47" w:rsidRPr="002A7974" w:rsidRDefault="005A6F47" w:rsidP="00F83F18">
            <w:pPr>
              <w:jc w:val="center"/>
              <w:rPr>
                <w:rFonts w:ascii="Arial" w:eastAsia="Times New Roman" w:hAnsi="Arial" w:cs="Arial"/>
                <w:color w:val="000000"/>
                <w:sz w:val="20"/>
                <w:szCs w:val="20"/>
              </w:rPr>
            </w:pPr>
            <w:r w:rsidRPr="002A7974">
              <w:rPr>
                <w:rFonts w:ascii="Arial" w:eastAsia="Times New Roman" w:hAnsi="Arial" w:cs="Arial"/>
                <w:color w:val="000000"/>
                <w:sz w:val="20"/>
                <w:szCs w:val="20"/>
              </w:rPr>
              <w:t>9,09</w:t>
            </w:r>
          </w:p>
        </w:tc>
      </w:tr>
    </w:tbl>
    <w:p w:rsidR="005A6F47" w:rsidRDefault="005A6F47" w:rsidP="005A6F47">
      <w:pPr>
        <w:pStyle w:val="3"/>
        <w:numPr>
          <w:ilvl w:val="0"/>
          <w:numId w:val="0"/>
        </w:numPr>
        <w:tabs>
          <w:tab w:val="left" w:pos="567"/>
        </w:tabs>
        <w:ind w:left="-148"/>
        <w:rPr>
          <w:rFonts w:ascii="Times New Roman" w:hAnsi="Times New Roman"/>
        </w:rPr>
      </w:pPr>
      <w:r>
        <w:rPr>
          <w:rFonts w:ascii="Times New Roman" w:hAnsi="Times New Roman"/>
        </w:rPr>
        <w:t xml:space="preserve"> </w:t>
      </w:r>
    </w:p>
    <w:p w:rsidR="005A6F47" w:rsidRDefault="005A6F47" w:rsidP="00BE51D4">
      <w:pPr>
        <w:pStyle w:val="3"/>
        <w:numPr>
          <w:ilvl w:val="1"/>
          <w:numId w:val="22"/>
        </w:numPr>
        <w:tabs>
          <w:tab w:val="left" w:pos="567"/>
        </w:tabs>
        <w:ind w:left="426" w:hanging="574"/>
        <w:rPr>
          <w:rFonts w:ascii="Times New Roman" w:hAnsi="Times New Roman"/>
        </w:rPr>
      </w:pPr>
      <w:r w:rsidRPr="00FC6BBF">
        <w:rPr>
          <w:rFonts w:ascii="Times New Roman" w:hAnsi="Times New Roman"/>
        </w:rPr>
        <w:t>ВЫВОДЫ о характере измен</w:t>
      </w:r>
      <w:r w:rsidR="002D1DD0">
        <w:rPr>
          <w:rFonts w:ascii="Times New Roman" w:hAnsi="Times New Roman"/>
        </w:rPr>
        <w:t>ения результатов ЕГЭ по предмету</w:t>
      </w:r>
    </w:p>
    <w:p w:rsidR="002A0FB5" w:rsidRPr="002A0FB5" w:rsidRDefault="002A0FB5" w:rsidP="002A0FB5">
      <w:pPr>
        <w:rPr>
          <w:lang w:eastAsia="ru-RU"/>
        </w:rPr>
      </w:pPr>
    </w:p>
    <w:p w:rsidR="002D1DD0" w:rsidRPr="002D1DD0" w:rsidRDefault="002D1DD0" w:rsidP="002D1DD0">
      <w:pPr>
        <w:spacing w:after="0"/>
        <w:ind w:left="-567" w:firstLine="567"/>
        <w:jc w:val="both"/>
        <w:rPr>
          <w:rFonts w:ascii="Times New Roman" w:hAnsi="Times New Roman" w:cs="Times New Roman"/>
          <w:color w:val="000000"/>
          <w:sz w:val="24"/>
          <w:szCs w:val="24"/>
        </w:rPr>
      </w:pPr>
      <w:r w:rsidRPr="002D1DD0">
        <w:rPr>
          <w:rFonts w:ascii="Times New Roman" w:hAnsi="Times New Roman" w:cs="Times New Roman"/>
          <w:color w:val="000000"/>
          <w:sz w:val="24"/>
          <w:szCs w:val="24"/>
        </w:rPr>
        <w:t>Динамика результатов позволяет сделать вывод, что качество подготовки участников экзамена по литературе улучшилось. Если в 2019 году средний тестовый балл составил -</w:t>
      </w:r>
      <w:r w:rsidR="00296C15">
        <w:rPr>
          <w:rFonts w:ascii="Times New Roman" w:hAnsi="Times New Roman" w:cs="Times New Roman"/>
          <w:color w:val="000000"/>
          <w:sz w:val="24"/>
          <w:szCs w:val="24"/>
        </w:rPr>
        <w:t>33,8,</w:t>
      </w:r>
      <w:r w:rsidRPr="002D1DD0">
        <w:rPr>
          <w:rFonts w:ascii="Times New Roman" w:hAnsi="Times New Roman" w:cs="Times New Roman"/>
          <w:color w:val="000000"/>
          <w:sz w:val="24"/>
          <w:szCs w:val="24"/>
        </w:rPr>
        <w:t xml:space="preserve"> в 2020 году -</w:t>
      </w:r>
      <w:r w:rsidR="00296C15">
        <w:rPr>
          <w:rFonts w:ascii="Times New Roman" w:hAnsi="Times New Roman" w:cs="Times New Roman"/>
          <w:color w:val="000000"/>
          <w:sz w:val="24"/>
          <w:szCs w:val="24"/>
        </w:rPr>
        <w:t>45,2</w:t>
      </w:r>
      <w:r w:rsidRPr="002D1DD0">
        <w:rPr>
          <w:rFonts w:ascii="Times New Roman" w:hAnsi="Times New Roman" w:cs="Times New Roman"/>
          <w:color w:val="000000"/>
          <w:sz w:val="24"/>
          <w:szCs w:val="24"/>
        </w:rPr>
        <w:t xml:space="preserve">, то в 2021 году- </w:t>
      </w:r>
      <w:r w:rsidR="00296C15">
        <w:rPr>
          <w:rFonts w:ascii="Times New Roman" w:hAnsi="Times New Roman" w:cs="Times New Roman"/>
          <w:color w:val="000000"/>
          <w:sz w:val="24"/>
          <w:szCs w:val="24"/>
        </w:rPr>
        <w:t>51</w:t>
      </w:r>
      <w:r w:rsidRPr="002D1DD0">
        <w:rPr>
          <w:rFonts w:ascii="Times New Roman" w:hAnsi="Times New Roman" w:cs="Times New Roman"/>
          <w:color w:val="000000"/>
          <w:sz w:val="24"/>
          <w:szCs w:val="24"/>
        </w:rPr>
        <w:t xml:space="preserve"> балл.    </w:t>
      </w:r>
    </w:p>
    <w:p w:rsidR="002D1DD0" w:rsidRPr="002D1DD0" w:rsidRDefault="002D1DD0" w:rsidP="002D1DD0">
      <w:pPr>
        <w:spacing w:after="0"/>
        <w:ind w:left="-567" w:firstLine="567"/>
        <w:jc w:val="both"/>
        <w:rPr>
          <w:rFonts w:ascii="Times New Roman" w:hAnsi="Times New Roman" w:cs="Times New Roman"/>
          <w:color w:val="000000"/>
          <w:sz w:val="24"/>
          <w:szCs w:val="24"/>
        </w:rPr>
      </w:pPr>
      <w:r w:rsidRPr="002D1DD0">
        <w:rPr>
          <w:rFonts w:ascii="Times New Roman" w:hAnsi="Times New Roman" w:cs="Times New Roman"/>
          <w:color w:val="000000"/>
          <w:sz w:val="24"/>
          <w:szCs w:val="24"/>
        </w:rPr>
        <w:t xml:space="preserve">             По сравнению с 2019 и 2020 годами,  количество участников экзамена, не преодолевших минимальный балл, </w:t>
      </w:r>
      <w:r w:rsidR="00296C15">
        <w:rPr>
          <w:rFonts w:ascii="Times New Roman" w:hAnsi="Times New Roman" w:cs="Times New Roman"/>
          <w:color w:val="000000"/>
          <w:sz w:val="24"/>
          <w:szCs w:val="24"/>
        </w:rPr>
        <w:t>уменьшилось и составило 17,6 %</w:t>
      </w:r>
    </w:p>
    <w:p w:rsidR="002D1DD0" w:rsidRPr="002D1DD0" w:rsidRDefault="002D1DD0" w:rsidP="002D1DD0">
      <w:pPr>
        <w:spacing w:after="0"/>
        <w:ind w:left="-567" w:firstLine="567"/>
        <w:jc w:val="both"/>
        <w:rPr>
          <w:rFonts w:ascii="Times New Roman" w:eastAsia="Times New Roman" w:hAnsi="Times New Roman" w:cs="Times New Roman"/>
          <w:sz w:val="24"/>
          <w:szCs w:val="24"/>
        </w:rPr>
      </w:pPr>
      <w:r w:rsidRPr="002D1DD0">
        <w:rPr>
          <w:rFonts w:ascii="Times New Roman" w:hAnsi="Times New Roman" w:cs="Times New Roman"/>
          <w:color w:val="000000"/>
          <w:sz w:val="24"/>
          <w:szCs w:val="24"/>
        </w:rPr>
        <w:t xml:space="preserve">           </w:t>
      </w:r>
      <w:r w:rsidR="00296C15">
        <w:rPr>
          <w:rFonts w:ascii="Times New Roman" w:hAnsi="Times New Roman" w:cs="Times New Roman"/>
          <w:color w:val="000000"/>
          <w:sz w:val="24"/>
          <w:szCs w:val="24"/>
        </w:rPr>
        <w:t>Увеличилось</w:t>
      </w:r>
      <w:r w:rsidRPr="002D1DD0">
        <w:rPr>
          <w:rFonts w:ascii="Times New Roman" w:hAnsi="Times New Roman" w:cs="Times New Roman"/>
          <w:color w:val="000000"/>
          <w:sz w:val="24"/>
          <w:szCs w:val="24"/>
        </w:rPr>
        <w:t xml:space="preserve">  количество участников экзамена , получивших балл от 81 до 99 баллов</w:t>
      </w:r>
      <w:r w:rsidR="00296C15">
        <w:rPr>
          <w:rFonts w:ascii="Times New Roman" w:hAnsi="Times New Roman" w:cs="Times New Roman"/>
          <w:color w:val="000000"/>
          <w:sz w:val="24"/>
          <w:szCs w:val="24"/>
        </w:rPr>
        <w:t>.</w:t>
      </w:r>
      <w:r w:rsidRPr="002D1DD0">
        <w:rPr>
          <w:rFonts w:ascii="Times New Roman" w:hAnsi="Times New Roman" w:cs="Times New Roman"/>
          <w:color w:val="000000"/>
          <w:sz w:val="24"/>
          <w:szCs w:val="24"/>
        </w:rPr>
        <w:t xml:space="preserve">. </w:t>
      </w:r>
      <w:r w:rsidR="00296C15">
        <w:rPr>
          <w:rFonts w:ascii="Times New Roman" w:hAnsi="Times New Roman" w:cs="Times New Roman"/>
          <w:color w:val="000000"/>
          <w:sz w:val="24"/>
          <w:szCs w:val="24"/>
        </w:rPr>
        <w:t>Надо</w:t>
      </w:r>
      <w:r w:rsidRPr="002D1DD0">
        <w:rPr>
          <w:rFonts w:ascii="Times New Roman" w:hAnsi="Times New Roman" w:cs="Times New Roman"/>
          <w:color w:val="000000"/>
          <w:sz w:val="24"/>
          <w:szCs w:val="24"/>
        </w:rPr>
        <w:t xml:space="preserve"> заметить, что в 2020 году участников, набравших максимальные 100 баллов, было</w:t>
      </w:r>
      <w:r w:rsidR="00296C15">
        <w:rPr>
          <w:rFonts w:ascii="Times New Roman" w:hAnsi="Times New Roman" w:cs="Times New Roman"/>
          <w:color w:val="000000"/>
          <w:sz w:val="24"/>
          <w:szCs w:val="24"/>
        </w:rPr>
        <w:t xml:space="preserve"> 2 выпускника, то в 2021 только 1 участник.</w:t>
      </w:r>
    </w:p>
    <w:p w:rsidR="005A6F47" w:rsidRPr="00FA4B3A" w:rsidRDefault="005A6F47" w:rsidP="005A6F47">
      <w:pPr>
        <w:spacing w:line="360" w:lineRule="auto"/>
        <w:ind w:left="-425"/>
        <w:jc w:val="both"/>
        <w:rPr>
          <w:rFonts w:eastAsia="Times New Roman"/>
          <w:b/>
          <w:bCs/>
        </w:rPr>
      </w:pPr>
    </w:p>
    <w:p w:rsidR="005A6F47" w:rsidRPr="00644E7E" w:rsidRDefault="005A6F47" w:rsidP="005A6F47">
      <w:pPr>
        <w:pStyle w:val="2"/>
        <w:jc w:val="center"/>
        <w:rPr>
          <w:rFonts w:ascii="Times New Roman" w:hAnsi="Times New Roman"/>
          <w:sz w:val="28"/>
          <w:szCs w:val="28"/>
        </w:rPr>
      </w:pPr>
    </w:p>
    <w:p w:rsidR="005A6F47" w:rsidRPr="00644E7E" w:rsidRDefault="005A6F47" w:rsidP="005A6F47">
      <w:pPr>
        <w:pStyle w:val="2"/>
        <w:jc w:val="center"/>
        <w:rPr>
          <w:rFonts w:ascii="Times New Roman" w:hAnsi="Times New Roman"/>
          <w:sz w:val="28"/>
          <w:szCs w:val="28"/>
        </w:rPr>
      </w:pPr>
      <w:r>
        <w:rPr>
          <w:rFonts w:ascii="Times New Roman" w:hAnsi="Times New Roman"/>
          <w:sz w:val="28"/>
          <w:szCs w:val="28"/>
        </w:rPr>
        <w:br w:type="page"/>
      </w:r>
    </w:p>
    <w:p w:rsidR="005A6F47" w:rsidRDefault="005A6F47" w:rsidP="005A6F47">
      <w:pPr>
        <w:pStyle w:val="2"/>
        <w:jc w:val="center"/>
        <w:rPr>
          <w:rFonts w:ascii="Times New Roman" w:hAnsi="Times New Roman"/>
          <w:b/>
          <w:bCs/>
          <w:color w:val="auto"/>
          <w:sz w:val="28"/>
          <w:szCs w:val="28"/>
        </w:rPr>
      </w:pPr>
      <w:r w:rsidRPr="00FC6BBF">
        <w:rPr>
          <w:rFonts w:ascii="Times New Roman" w:hAnsi="Times New Roman"/>
          <w:b/>
          <w:bCs/>
          <w:color w:val="auto"/>
          <w:sz w:val="28"/>
          <w:szCs w:val="28"/>
        </w:rPr>
        <w:t>Раздел 3. АНАЛИЗ РЕЗУЛЬТАТОВ ВЫПОЛНЕНИЯ ОТДЕЛЬНЫХ ЗАДАНИЙ ИЛИ ГРУПП ЗАДАНИЙ</w:t>
      </w:r>
      <w:r>
        <w:rPr>
          <w:rStyle w:val="a6"/>
          <w:rFonts w:ascii="Times New Roman" w:hAnsi="Times New Roman"/>
          <w:b/>
          <w:bCs/>
          <w:color w:val="auto"/>
          <w:sz w:val="28"/>
          <w:szCs w:val="28"/>
        </w:rPr>
        <w:footnoteReference w:id="82"/>
      </w:r>
    </w:p>
    <w:p w:rsidR="005A6F47" w:rsidRDefault="005A6F47" w:rsidP="005A6F47"/>
    <w:p w:rsidR="00FF0DE3" w:rsidRPr="00FF0DE3" w:rsidRDefault="00FF0DE3" w:rsidP="00FF0DE3">
      <w:pPr>
        <w:pStyle w:val="ad"/>
        <w:numPr>
          <w:ilvl w:val="1"/>
          <w:numId w:val="25"/>
        </w:numPr>
        <w:rPr>
          <w:rFonts w:ascii="Times New Roman" w:hAnsi="Times New Roman" w:cs="Times New Roman"/>
          <w:b/>
          <w:sz w:val="24"/>
          <w:szCs w:val="24"/>
        </w:rPr>
      </w:pPr>
      <w:r w:rsidRPr="00FF0DE3">
        <w:rPr>
          <w:rFonts w:ascii="Times New Roman" w:hAnsi="Times New Roman" w:cs="Times New Roman"/>
          <w:b/>
          <w:sz w:val="24"/>
          <w:szCs w:val="24"/>
        </w:rPr>
        <w:t>Краткая характеристика КИМ по учебному предмету</w:t>
      </w:r>
    </w:p>
    <w:p w:rsidR="002A0FB5" w:rsidRPr="002A0FB5" w:rsidRDefault="002A0FB5" w:rsidP="002A0FB5">
      <w:pPr>
        <w:spacing w:after="0"/>
        <w:ind w:left="-567" w:firstLine="709"/>
        <w:jc w:val="both"/>
        <w:rPr>
          <w:rFonts w:ascii="Times New Roman" w:eastAsia="Times New Roman" w:hAnsi="Times New Roman" w:cs="Times New Roman"/>
          <w:sz w:val="24"/>
          <w:szCs w:val="24"/>
          <w:lang w:eastAsia="ru-RU"/>
        </w:rPr>
      </w:pPr>
      <w:r w:rsidRPr="002A0FB5">
        <w:rPr>
          <w:rFonts w:ascii="Times New Roman" w:eastAsia="Times New Roman" w:hAnsi="Times New Roman" w:cs="Times New Roman"/>
          <w:bCs/>
          <w:sz w:val="24"/>
          <w:szCs w:val="24"/>
          <w:lang w:eastAsia="ru-RU"/>
        </w:rPr>
        <w:t>В экзаменационной модели по литературе 2021 г.</w:t>
      </w:r>
      <w:r w:rsidRPr="002A0FB5">
        <w:rPr>
          <w:rFonts w:ascii="Times New Roman" w:eastAsia="Times New Roman" w:hAnsi="Times New Roman" w:cs="Times New Roman"/>
          <w:sz w:val="24"/>
          <w:szCs w:val="24"/>
          <w:lang w:eastAsia="ru-RU"/>
        </w:rPr>
        <w:t xml:space="preserve"> изменения структуры и содержания КИМ отсутствуют. Обновлено задание 7 с кратким ответом: в текст с пропуском двух слов требуется вписать два литературоведческих термина (или литературных факта).</w:t>
      </w:r>
    </w:p>
    <w:p w:rsidR="002A0FB5" w:rsidRPr="002A0FB5" w:rsidRDefault="002A0FB5" w:rsidP="002A0FB5">
      <w:pPr>
        <w:spacing w:after="0"/>
        <w:ind w:left="-567" w:firstLine="709"/>
        <w:jc w:val="both"/>
        <w:rPr>
          <w:rFonts w:ascii="Times New Roman" w:eastAsia="Times New Roman" w:hAnsi="Times New Roman" w:cs="Times New Roman"/>
          <w:sz w:val="24"/>
          <w:szCs w:val="24"/>
          <w:lang w:eastAsia="ru-RU"/>
        </w:rPr>
      </w:pPr>
      <w:r w:rsidRPr="002A0FB5">
        <w:rPr>
          <w:rFonts w:ascii="Times New Roman" w:eastAsia="Times New Roman" w:hAnsi="Times New Roman" w:cs="Times New Roman"/>
          <w:sz w:val="24"/>
          <w:szCs w:val="24"/>
          <w:lang w:eastAsia="ru-RU"/>
        </w:rPr>
        <w:t xml:space="preserve"> Ниже кратко представлена структура экзаменационной работы.</w:t>
      </w:r>
    </w:p>
    <w:p w:rsidR="002A0FB5" w:rsidRPr="002A0FB5" w:rsidRDefault="002A0FB5" w:rsidP="002A0FB5">
      <w:pPr>
        <w:spacing w:after="0"/>
        <w:ind w:left="-567"/>
        <w:jc w:val="both"/>
        <w:rPr>
          <w:rFonts w:ascii="Times New Roman" w:eastAsia="Times New Roman" w:hAnsi="Times New Roman" w:cs="Times New Roman"/>
          <w:sz w:val="24"/>
          <w:szCs w:val="24"/>
          <w:lang w:eastAsia="ru-RU"/>
        </w:rPr>
      </w:pPr>
      <w:r w:rsidRPr="002A0FB5">
        <w:rPr>
          <w:rFonts w:ascii="Times New Roman" w:eastAsia="Times New Roman" w:hAnsi="Times New Roman" w:cs="Times New Roman"/>
          <w:sz w:val="24"/>
          <w:szCs w:val="24"/>
          <w:lang w:eastAsia="ru-RU"/>
        </w:rPr>
        <w:t xml:space="preserve">             В экзаменационной работе выделены две части и принята сквозная нумерация заданий. КИМ включает в себя 17 заданий, различающихся формой и уровнем сложности.</w:t>
      </w:r>
    </w:p>
    <w:p w:rsidR="002A0FB5" w:rsidRPr="002A0FB5" w:rsidRDefault="002A0FB5" w:rsidP="002A0FB5">
      <w:pPr>
        <w:spacing w:after="0"/>
        <w:ind w:left="-567" w:firstLine="709"/>
        <w:jc w:val="both"/>
        <w:rPr>
          <w:rFonts w:ascii="Times New Roman" w:eastAsia="Times New Roman" w:hAnsi="Times New Roman" w:cs="Times New Roman"/>
          <w:sz w:val="24"/>
          <w:szCs w:val="24"/>
          <w:lang w:eastAsia="ru-RU"/>
        </w:rPr>
      </w:pPr>
      <w:r w:rsidRPr="002A0FB5">
        <w:rPr>
          <w:rFonts w:ascii="Times New Roman" w:eastAsia="Times New Roman" w:hAnsi="Times New Roman" w:cs="Times New Roman"/>
          <w:sz w:val="24"/>
          <w:szCs w:val="24"/>
          <w:lang w:eastAsia="ru-RU"/>
        </w:rPr>
        <w:t>В части 1 предлагается выполнение заданий, содержащих вопросы к анализу литературных произведений. Проверяется умение участника экзамена определять основные элементы содержания и художественной структуры изученных произведений (тематика и проблематика, герои и события, художественные приёмы, различные виды тропов и т.п.), а также рассматривать конкретные литературные произведения во взаимосвязи с материалом курса.</w:t>
      </w:r>
    </w:p>
    <w:p w:rsidR="002A0FB5" w:rsidRPr="002A0FB5" w:rsidRDefault="002A0FB5" w:rsidP="002A0FB5">
      <w:pPr>
        <w:spacing w:after="0"/>
        <w:ind w:left="-567" w:firstLine="709"/>
        <w:jc w:val="both"/>
        <w:rPr>
          <w:rFonts w:ascii="Times New Roman" w:eastAsia="Times New Roman" w:hAnsi="Times New Roman" w:cs="Times New Roman"/>
          <w:sz w:val="24"/>
          <w:szCs w:val="24"/>
          <w:lang w:eastAsia="ru-RU"/>
        </w:rPr>
      </w:pPr>
      <w:r w:rsidRPr="002A0FB5">
        <w:rPr>
          <w:rFonts w:ascii="Times New Roman" w:eastAsia="Times New Roman" w:hAnsi="Times New Roman" w:cs="Times New Roman"/>
          <w:sz w:val="24"/>
          <w:szCs w:val="24"/>
          <w:lang w:eastAsia="ru-RU"/>
        </w:rPr>
        <w:t>Часть 1 включает в себя два комплекса заданий.</w:t>
      </w:r>
    </w:p>
    <w:p w:rsidR="002A0FB5" w:rsidRPr="002A0FB5" w:rsidRDefault="002A0FB5" w:rsidP="002A0FB5">
      <w:pPr>
        <w:spacing w:after="0"/>
        <w:ind w:left="-567" w:firstLine="709"/>
        <w:jc w:val="both"/>
        <w:rPr>
          <w:rFonts w:ascii="Times New Roman" w:eastAsia="Times New Roman" w:hAnsi="Times New Roman" w:cs="Times New Roman"/>
          <w:sz w:val="24"/>
          <w:szCs w:val="24"/>
          <w:lang w:eastAsia="ru-RU"/>
        </w:rPr>
      </w:pPr>
      <w:r w:rsidRPr="002A0FB5">
        <w:rPr>
          <w:rFonts w:ascii="Times New Roman" w:eastAsia="Times New Roman" w:hAnsi="Times New Roman" w:cs="Times New Roman"/>
          <w:sz w:val="24"/>
          <w:szCs w:val="24"/>
          <w:lang w:eastAsia="ru-RU"/>
        </w:rPr>
        <w:t>Первый комплекс заданий относится к фрагменту эпического, или лироэпического, или драматического произведения: семь заданий с кратким ответом (1–7), требующих написания одного слóва, или словосочетания, или двух слов, или последовательности цифр, и два задания с развёрнутым ответом в объёме 5–10 предложений (8, 9). В данном варианте это</w:t>
      </w:r>
      <w:r w:rsidRPr="002A0FB5">
        <w:rPr>
          <w:rFonts w:ascii="Times New Roman" w:eastAsia="Calibri" w:hAnsi="Times New Roman" w:cs="Times New Roman"/>
          <w:sz w:val="24"/>
          <w:szCs w:val="24"/>
          <w:lang w:eastAsia="ru-RU"/>
        </w:rPr>
        <w:t xml:space="preserve"> фрагмент произведения А.С.Пушкина «Капитанская дочка».  Вопросы заданий 1-7 нацелены на определение жанра художественного произведения,</w:t>
      </w:r>
      <w:r w:rsidRPr="002A0FB5">
        <w:rPr>
          <w:rFonts w:ascii="Times New Roman" w:eastAsia="Times New Roman" w:hAnsi="Times New Roman" w:cs="Times New Roman"/>
          <w:sz w:val="24"/>
          <w:szCs w:val="24"/>
          <w:lang w:eastAsia="ru-RU"/>
        </w:rPr>
        <w:t xml:space="preserve"> а также проверяется умение выпускников определять основные элементы содержания и художественной структуры изученного произведения .</w:t>
      </w:r>
    </w:p>
    <w:p w:rsidR="002A0FB5" w:rsidRPr="002A0FB5" w:rsidRDefault="002A0FB5" w:rsidP="002A0FB5">
      <w:pPr>
        <w:spacing w:after="0"/>
        <w:ind w:left="-567"/>
        <w:jc w:val="both"/>
        <w:rPr>
          <w:rFonts w:ascii="Times New Roman" w:eastAsia="Times New Roman" w:hAnsi="Times New Roman" w:cs="Times New Roman"/>
          <w:sz w:val="24"/>
          <w:szCs w:val="24"/>
          <w:lang w:eastAsia="ru-RU"/>
        </w:rPr>
      </w:pPr>
      <w:r w:rsidRPr="002A0FB5">
        <w:rPr>
          <w:rFonts w:ascii="Times New Roman" w:eastAsia="Times New Roman" w:hAnsi="Times New Roman" w:cs="Times New Roman"/>
          <w:sz w:val="24"/>
          <w:szCs w:val="24"/>
          <w:lang w:eastAsia="ru-RU"/>
        </w:rPr>
        <w:t xml:space="preserve">             Второй комплекс заданий относится к лирическому произведению (стихотворению Н.М Рубцова «Утро» 1965 г.). К данному стихотворению даны пять заданий с кратким ответом (10–14) и два задания с развёрнутым ответом в объёме 5–10 предложений (15, 16). Задания предполагают умение выпускников определять основные элементы содержания и художественной структуры изученных произведений (тематика и проблематика, герои и события, художественные приёмы, различные виды тропов и т.п.).</w:t>
      </w:r>
    </w:p>
    <w:p w:rsidR="002A0FB5" w:rsidRPr="002A0FB5" w:rsidRDefault="002A0FB5" w:rsidP="002A0FB5">
      <w:pPr>
        <w:spacing w:after="0"/>
        <w:ind w:left="-567" w:firstLine="709"/>
        <w:jc w:val="both"/>
        <w:rPr>
          <w:rFonts w:ascii="Times New Roman" w:eastAsia="Times New Roman" w:hAnsi="Times New Roman" w:cs="Times New Roman"/>
          <w:sz w:val="24"/>
          <w:szCs w:val="24"/>
          <w:lang w:eastAsia="ru-RU"/>
        </w:rPr>
      </w:pPr>
      <w:r w:rsidRPr="002A0FB5">
        <w:rPr>
          <w:rFonts w:ascii="Times New Roman" w:eastAsia="Times New Roman" w:hAnsi="Times New Roman" w:cs="Times New Roman"/>
          <w:sz w:val="24"/>
          <w:szCs w:val="24"/>
          <w:lang w:eastAsia="ru-RU"/>
        </w:rPr>
        <w:t xml:space="preserve">Общая структура части 1 подчинена задаче широкого содержательного охвата литературного материала. Художественные тексты, предлагаемые для анализа, позволяют проверить не только знание выпускниками конкретных произведений, но и способность анализировать текст с учётом его жанровой принадлежности; два задания предполагают выход в широкий литературный контекст (обоснование связи данного художественного текста с другими произведениями по указанным в заданиях аспектам сопоставления). Таким образом, опора на внутрипредметные связи изученного курса позволяет обеспечить дополнительный охват содержания проверяемого литературного материала. </w:t>
      </w:r>
    </w:p>
    <w:p w:rsidR="002A0FB5" w:rsidRPr="002A0FB5" w:rsidRDefault="002A0FB5" w:rsidP="002A0FB5">
      <w:pPr>
        <w:spacing w:after="0"/>
        <w:ind w:left="-567" w:firstLine="709"/>
        <w:jc w:val="both"/>
        <w:rPr>
          <w:rFonts w:ascii="Times New Roman" w:eastAsia="Times New Roman" w:hAnsi="Times New Roman" w:cs="Times New Roman"/>
          <w:sz w:val="24"/>
          <w:szCs w:val="24"/>
          <w:lang w:eastAsia="ru-RU"/>
        </w:rPr>
      </w:pPr>
      <w:r w:rsidRPr="002A0FB5">
        <w:rPr>
          <w:rFonts w:ascii="Times New Roman" w:eastAsia="Times New Roman" w:hAnsi="Times New Roman" w:cs="Times New Roman"/>
          <w:sz w:val="24"/>
          <w:szCs w:val="24"/>
          <w:lang w:eastAsia="ru-RU"/>
        </w:rPr>
        <w:t>Следование предложенному алгоритму работы позволяет экзаменуемым выявить место и роль эпизода (сцены) в общей структуре произведения (анализ фрагмента), раскрыть сюжетно-композиционные, образно-тематические и стилистические особенности анализируемого текста, обобщить свои наблюдения с выходом в литературный контекст.</w:t>
      </w:r>
    </w:p>
    <w:p w:rsidR="002A0FB5" w:rsidRPr="002A0FB5" w:rsidRDefault="002A0FB5" w:rsidP="002A0FB5">
      <w:pPr>
        <w:spacing w:after="0"/>
        <w:ind w:left="-567" w:firstLine="709"/>
        <w:jc w:val="both"/>
        <w:rPr>
          <w:rFonts w:ascii="Times New Roman" w:eastAsia="Times New Roman" w:hAnsi="Times New Roman" w:cs="Times New Roman"/>
          <w:sz w:val="24"/>
          <w:szCs w:val="24"/>
          <w:lang w:eastAsia="ru-RU"/>
        </w:rPr>
      </w:pPr>
      <w:r w:rsidRPr="002A0FB5">
        <w:rPr>
          <w:rFonts w:ascii="Times New Roman" w:eastAsia="Times New Roman" w:hAnsi="Times New Roman" w:cs="Times New Roman"/>
          <w:sz w:val="24"/>
          <w:szCs w:val="24"/>
          <w:lang w:eastAsia="ru-RU"/>
        </w:rPr>
        <w:t>Часть 2 работы требует от участников ЕГЭ написания полноформатного развёрнутого сочинения на литературную тему. Таким образом, к отработанному в части 1 литературному материалу добавляется ещё один содержательный компонент проверяемого курса.  В данном КИМе выпускнику предложены четыре темы (17.1–17.4).</w:t>
      </w:r>
    </w:p>
    <w:p w:rsidR="002A0FB5" w:rsidRPr="002A0FB5" w:rsidRDefault="002A0FB5" w:rsidP="002A0FB5">
      <w:pPr>
        <w:spacing w:after="0"/>
        <w:ind w:left="-567" w:firstLine="709"/>
        <w:jc w:val="both"/>
        <w:rPr>
          <w:rFonts w:ascii="Times New Roman" w:eastAsia="Times New Roman" w:hAnsi="Times New Roman" w:cs="Times New Roman"/>
          <w:sz w:val="24"/>
          <w:szCs w:val="24"/>
          <w:lang w:eastAsia="ru-RU"/>
        </w:rPr>
      </w:pPr>
      <w:r w:rsidRPr="002A0FB5">
        <w:rPr>
          <w:rFonts w:ascii="Times New Roman" w:eastAsia="Times New Roman" w:hAnsi="Times New Roman" w:cs="Times New Roman"/>
          <w:sz w:val="24"/>
          <w:szCs w:val="24"/>
          <w:lang w:eastAsia="ru-RU"/>
        </w:rPr>
        <w:t xml:space="preserve"> 1.Кто из гоголевских помещиков запомнился Вам более других и почему? (С опорой на анализ поэмы Н.В.Гоголя «Мертвые души»).</w:t>
      </w:r>
    </w:p>
    <w:p w:rsidR="002A0FB5" w:rsidRPr="002A0FB5" w:rsidRDefault="002A0FB5" w:rsidP="002A0FB5">
      <w:pPr>
        <w:spacing w:after="0"/>
        <w:ind w:left="-567" w:firstLine="709"/>
        <w:jc w:val="both"/>
        <w:rPr>
          <w:rFonts w:ascii="Times New Roman" w:eastAsia="Times New Roman" w:hAnsi="Times New Roman" w:cs="Times New Roman"/>
          <w:sz w:val="24"/>
          <w:szCs w:val="24"/>
          <w:lang w:eastAsia="ru-RU"/>
        </w:rPr>
      </w:pPr>
      <w:r w:rsidRPr="002A0FB5">
        <w:rPr>
          <w:rFonts w:ascii="Times New Roman" w:eastAsia="Times New Roman" w:hAnsi="Times New Roman" w:cs="Times New Roman"/>
          <w:sz w:val="24"/>
          <w:szCs w:val="24"/>
          <w:lang w:eastAsia="ru-RU"/>
        </w:rPr>
        <w:t>2.Чего больше-сходства или различий- у Павла Петровича и Никола Петровича Кирсановых? (По роману И.С.Тургенева «Отцы и дети»).</w:t>
      </w:r>
    </w:p>
    <w:p w:rsidR="002A0FB5" w:rsidRPr="002A0FB5" w:rsidRDefault="002A0FB5" w:rsidP="002A0FB5">
      <w:pPr>
        <w:spacing w:after="0"/>
        <w:ind w:left="-567" w:firstLine="709"/>
        <w:jc w:val="both"/>
        <w:rPr>
          <w:rFonts w:ascii="Times New Roman" w:eastAsia="Times New Roman" w:hAnsi="Times New Roman" w:cs="Times New Roman"/>
          <w:sz w:val="24"/>
          <w:szCs w:val="24"/>
          <w:lang w:eastAsia="ru-RU"/>
        </w:rPr>
      </w:pPr>
      <w:r w:rsidRPr="002A0FB5">
        <w:rPr>
          <w:rFonts w:ascii="Times New Roman" w:eastAsia="Times New Roman" w:hAnsi="Times New Roman" w:cs="Times New Roman"/>
          <w:sz w:val="24"/>
          <w:szCs w:val="24"/>
          <w:lang w:eastAsia="ru-RU"/>
        </w:rPr>
        <w:t>3.Утверждение духовных ценностей в рассказах И.А.Бунина ( На примере одного-двух рассказов).</w:t>
      </w:r>
    </w:p>
    <w:p w:rsidR="002A0FB5" w:rsidRPr="002A0FB5" w:rsidRDefault="002A0FB5" w:rsidP="002A0FB5">
      <w:pPr>
        <w:spacing w:after="0"/>
        <w:ind w:left="-567" w:firstLine="709"/>
        <w:jc w:val="both"/>
        <w:rPr>
          <w:rFonts w:ascii="Times New Roman" w:eastAsia="Times New Roman" w:hAnsi="Times New Roman" w:cs="Times New Roman"/>
          <w:sz w:val="24"/>
          <w:szCs w:val="24"/>
          <w:lang w:eastAsia="ru-RU"/>
        </w:rPr>
      </w:pPr>
      <w:r w:rsidRPr="002A0FB5">
        <w:rPr>
          <w:rFonts w:ascii="Times New Roman" w:eastAsia="Times New Roman" w:hAnsi="Times New Roman" w:cs="Times New Roman"/>
          <w:sz w:val="24"/>
          <w:szCs w:val="24"/>
          <w:lang w:eastAsia="ru-RU"/>
        </w:rPr>
        <w:t>4.Личность и эпоха в отечественной литературе ХХ- начала ХХ</w:t>
      </w:r>
      <w:r w:rsidRPr="002A0FB5">
        <w:rPr>
          <w:rFonts w:ascii="Times New Roman" w:eastAsia="Times New Roman" w:hAnsi="Times New Roman" w:cs="Times New Roman"/>
          <w:sz w:val="24"/>
          <w:szCs w:val="24"/>
          <w:lang w:val="en-GB" w:eastAsia="ru-RU"/>
        </w:rPr>
        <w:t>I</w:t>
      </w:r>
      <w:r w:rsidRPr="002A0FB5">
        <w:rPr>
          <w:rFonts w:ascii="Times New Roman" w:eastAsia="Times New Roman" w:hAnsi="Times New Roman" w:cs="Times New Roman"/>
          <w:sz w:val="24"/>
          <w:szCs w:val="24"/>
          <w:lang w:eastAsia="ru-RU"/>
        </w:rPr>
        <w:t xml:space="preserve"> века. (Одно произведение по выбору).</w:t>
      </w:r>
    </w:p>
    <w:p w:rsidR="002A0FB5" w:rsidRPr="002A0FB5" w:rsidRDefault="002A0FB5" w:rsidP="002A0FB5">
      <w:pPr>
        <w:spacing w:after="0"/>
        <w:ind w:left="-567" w:firstLine="709"/>
        <w:jc w:val="both"/>
        <w:rPr>
          <w:rFonts w:ascii="Times New Roman" w:eastAsia="Times New Roman" w:hAnsi="Times New Roman" w:cs="Times New Roman"/>
          <w:sz w:val="24"/>
          <w:szCs w:val="24"/>
          <w:lang w:eastAsia="ru-RU"/>
        </w:rPr>
      </w:pPr>
      <w:r w:rsidRPr="002A0FB5">
        <w:rPr>
          <w:rFonts w:ascii="Times New Roman" w:eastAsia="Times New Roman" w:hAnsi="Times New Roman" w:cs="Times New Roman"/>
          <w:sz w:val="24"/>
          <w:szCs w:val="24"/>
          <w:lang w:eastAsia="ru-RU"/>
        </w:rPr>
        <w:t xml:space="preserve">Внутренняя логика компоновки набора из четырёх тем определяется несколькими подходами. Темы сочинений охватывают важнейшие этапы отечественного историко-литературного процесса и формулируются по произведениям древнерусской литературы, классики XVIII в., литературы ХIХ–ХХI вв. (включая новейшую литературу конца ХХ – начала XXI в.). В наборе тем используются разные формы предъявления задания: в виде вопроса или тезиса (утверждения). Темы задания 17.1–17.4 различаются также особенностями формулировок. Одна из них может иметь литературоведческий характер (на первый план выдвигается литературоведческое понятие). Другая нацеливает экзаменуемого на размышление над тематикой и проблематикой произведения(-ий) конкретного автора. В наборе может быть представлена тема, ориентирующая экзаменуемого на создание сочинения, близкого к читательскому дневнику. Однако её не следует рассматривать как «свободную», поскольку она строго прикреплена к конкретному литературному материалу и требует его анализа. Ещё один вариант задания 17.1–17.4 – это тема, близкая к литературному обзору. Обращение к теме такого типа позволяет экзаменуемому свободно выбирать текст и даёт ему возможность проявить свои читательские интересы. </w:t>
      </w:r>
    </w:p>
    <w:p w:rsidR="002A0FB5" w:rsidRPr="002A0FB5" w:rsidRDefault="002A0FB5" w:rsidP="002A0FB5">
      <w:pPr>
        <w:spacing w:after="0"/>
        <w:ind w:left="-567" w:firstLine="709"/>
        <w:jc w:val="both"/>
        <w:rPr>
          <w:rFonts w:ascii="Times New Roman" w:eastAsia="Times New Roman" w:hAnsi="Times New Roman" w:cs="Times New Roman"/>
          <w:sz w:val="24"/>
          <w:szCs w:val="24"/>
          <w:lang w:eastAsia="ru-RU"/>
        </w:rPr>
      </w:pPr>
      <w:r w:rsidRPr="002A0FB5">
        <w:rPr>
          <w:rFonts w:ascii="Times New Roman" w:eastAsia="Times New Roman" w:hAnsi="Times New Roman" w:cs="Times New Roman"/>
          <w:sz w:val="24"/>
          <w:szCs w:val="24"/>
          <w:lang w:eastAsia="ru-RU"/>
        </w:rPr>
        <w:t>Участник экзамена выбирает только одну из предложенных тем и пишет по ней сочинение, обосновывая свои суждения обращением к произведению (по памяти). Написание сочинения требует большой меры познавательной самостоятельности и в наибольшей степени отвечает специфике литературы как вида искусства и учебной дисциплины, ставящей своими целями формирование квалифицированного читателя с развитым эстетическим вкусом и потребностью к духовно-нравственному и культурному развитию.</w:t>
      </w:r>
    </w:p>
    <w:p w:rsidR="002A0FB5" w:rsidRPr="002A0FB5" w:rsidRDefault="002A0FB5" w:rsidP="002A0FB5">
      <w:pPr>
        <w:spacing w:after="0"/>
        <w:ind w:left="-567" w:firstLine="709"/>
        <w:jc w:val="both"/>
        <w:rPr>
          <w:rFonts w:ascii="Times New Roman" w:eastAsia="Times New Roman" w:hAnsi="Times New Roman" w:cs="Times New Roman"/>
          <w:sz w:val="24"/>
          <w:szCs w:val="24"/>
          <w:lang w:eastAsia="ru-RU"/>
        </w:rPr>
      </w:pPr>
      <w:r w:rsidRPr="002A0FB5">
        <w:rPr>
          <w:rFonts w:ascii="Times New Roman" w:eastAsia="Times New Roman" w:hAnsi="Times New Roman" w:cs="Times New Roman"/>
          <w:sz w:val="24"/>
          <w:szCs w:val="24"/>
          <w:lang w:eastAsia="ru-RU"/>
        </w:rPr>
        <w:t xml:space="preserve">В структурном отношении два комплекса заданий части 1 выстроены ступенчато: от вопросов базового уровня, нацеленных на проверку теоретико-литературных знаний (1–7 и 10–14), к заданиям повышенного уровня обобщающего типа (8, 9 и 15, 16). Часть 2 содержит альтернативное задание высокого уровня сложности (17.1–17.4), в наибольшей степени отражающее требования стандарта профильного уровня. </w:t>
      </w:r>
    </w:p>
    <w:p w:rsidR="005A6F47" w:rsidRPr="00634251" w:rsidRDefault="005A6F47" w:rsidP="00BE51D4">
      <w:pPr>
        <w:pStyle w:val="ad"/>
        <w:keepNext/>
        <w:keepLines/>
        <w:numPr>
          <w:ilvl w:val="0"/>
          <w:numId w:val="22"/>
        </w:numPr>
        <w:spacing w:before="200" w:after="0" w:line="240" w:lineRule="auto"/>
        <w:contextualSpacing w:val="0"/>
        <w:jc w:val="both"/>
        <w:outlineLvl w:val="2"/>
        <w:rPr>
          <w:rFonts w:ascii="Times New Roman" w:eastAsia="SimSun" w:hAnsi="Times New Roman"/>
          <w:b/>
          <w:bCs/>
          <w:vanish/>
          <w:sz w:val="28"/>
          <w:szCs w:val="24"/>
          <w:lang w:eastAsia="ru-RU"/>
        </w:rPr>
      </w:pPr>
    </w:p>
    <w:p w:rsidR="00931630" w:rsidRDefault="005A6F47" w:rsidP="00FF0DE3">
      <w:pPr>
        <w:pStyle w:val="3"/>
        <w:numPr>
          <w:ilvl w:val="1"/>
          <w:numId w:val="25"/>
        </w:numPr>
        <w:tabs>
          <w:tab w:val="left" w:pos="567"/>
        </w:tabs>
        <w:ind w:hanging="578"/>
        <w:jc w:val="center"/>
        <w:rPr>
          <w:rFonts w:ascii="Times New Roman" w:hAnsi="Times New Roman"/>
        </w:rPr>
      </w:pPr>
      <w:r w:rsidRPr="00931630">
        <w:rPr>
          <w:rFonts w:ascii="Times New Roman" w:hAnsi="Times New Roman"/>
        </w:rPr>
        <w:t>Анализ выполнения заданий КИМ</w:t>
      </w:r>
    </w:p>
    <w:p w:rsidR="00FF0DE3" w:rsidRPr="00FF0DE3" w:rsidRDefault="00FF0DE3" w:rsidP="00FF0DE3">
      <w:pPr>
        <w:rPr>
          <w:lang w:eastAsia="ru-RU"/>
        </w:rPr>
      </w:pPr>
    </w:p>
    <w:p w:rsidR="00FF0DE3" w:rsidRPr="00FF0DE3" w:rsidRDefault="00FF0DE3" w:rsidP="00FF0DE3">
      <w:pPr>
        <w:pStyle w:val="ad"/>
        <w:numPr>
          <w:ilvl w:val="2"/>
          <w:numId w:val="25"/>
        </w:numPr>
        <w:jc w:val="center"/>
        <w:rPr>
          <w:rFonts w:ascii="Times New Roman" w:hAnsi="Times New Roman" w:cs="Times New Roman"/>
          <w:b/>
          <w:sz w:val="24"/>
          <w:szCs w:val="24"/>
          <w:lang w:eastAsia="ru-RU"/>
        </w:rPr>
      </w:pPr>
      <w:r w:rsidRPr="00FF0DE3">
        <w:rPr>
          <w:rFonts w:ascii="Times New Roman" w:hAnsi="Times New Roman" w:cs="Times New Roman"/>
          <w:b/>
          <w:sz w:val="24"/>
          <w:szCs w:val="24"/>
          <w:lang w:eastAsia="ru-RU"/>
        </w:rPr>
        <w:t>Статистический анализ выполнения заданий КИМ</w:t>
      </w:r>
    </w:p>
    <w:tbl>
      <w:tblPr>
        <w:tblW w:w="11437" w:type="dxa"/>
        <w:tblInd w:w="-1310" w:type="dxa"/>
        <w:tblLook w:val="04A0" w:firstRow="1" w:lastRow="0" w:firstColumn="1" w:lastColumn="0" w:noHBand="0" w:noVBand="1"/>
      </w:tblPr>
      <w:tblGrid>
        <w:gridCol w:w="865"/>
        <w:gridCol w:w="3210"/>
        <w:gridCol w:w="1225"/>
        <w:gridCol w:w="1023"/>
        <w:gridCol w:w="1582"/>
        <w:gridCol w:w="1584"/>
        <w:gridCol w:w="961"/>
        <w:gridCol w:w="987"/>
      </w:tblGrid>
      <w:tr w:rsidR="0018001C" w:rsidRPr="002A7974" w:rsidTr="0018001C">
        <w:trPr>
          <w:trHeight w:val="225"/>
        </w:trPr>
        <w:tc>
          <w:tcPr>
            <w:tcW w:w="897" w:type="dxa"/>
            <w:vMerge w:val="restart"/>
            <w:tcBorders>
              <w:top w:val="single" w:sz="4" w:space="0" w:color="000000"/>
              <w:left w:val="single" w:sz="4" w:space="0" w:color="000000"/>
              <w:right w:val="nil"/>
            </w:tcBorders>
            <w:shd w:val="clear" w:color="auto" w:fill="auto"/>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 </w:t>
            </w:r>
          </w:p>
          <w:p w:rsidR="0018001C" w:rsidRPr="00931630" w:rsidRDefault="0018001C" w:rsidP="0018001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3498" w:type="dxa"/>
            <w:vMerge w:val="restart"/>
            <w:tcBorders>
              <w:top w:val="single" w:sz="4" w:space="0" w:color="000000"/>
              <w:left w:val="single" w:sz="4" w:space="0" w:color="000000"/>
              <w:right w:val="single" w:sz="4" w:space="0" w:color="auto"/>
            </w:tcBorders>
            <w:shd w:val="clear" w:color="auto" w:fill="auto"/>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 </w:t>
            </w:r>
          </w:p>
          <w:p w:rsidR="0018001C" w:rsidRPr="00931630" w:rsidRDefault="0018001C" w:rsidP="0018001C">
            <w:pPr>
              <w:jc w:val="center"/>
              <w:rPr>
                <w:rFonts w:ascii="Times New Roman" w:eastAsia="Times New Roman" w:hAnsi="Times New Roman" w:cs="Times New Roman"/>
                <w:color w:val="000000"/>
              </w:rPr>
            </w:pPr>
            <w:r w:rsidRPr="0018001C">
              <w:rPr>
                <w:rFonts w:ascii="Times New Roman" w:eastAsia="Calibri" w:hAnsi="Times New Roman" w:cs="Times New Roman"/>
                <w:bCs/>
                <w:sz w:val="24"/>
                <w:szCs w:val="24"/>
                <w:lang w:eastAsia="ru-RU"/>
              </w:rPr>
              <w:t>Проверяемые элементы содержания / умения</w:t>
            </w:r>
          </w:p>
        </w:tc>
        <w:tc>
          <w:tcPr>
            <w:tcW w:w="851" w:type="dxa"/>
            <w:vMerge w:val="restart"/>
            <w:tcBorders>
              <w:top w:val="single" w:sz="4" w:space="0" w:color="auto"/>
              <w:left w:val="single" w:sz="4" w:space="0" w:color="auto"/>
              <w:right w:val="single" w:sz="4" w:space="0" w:color="auto"/>
            </w:tcBorders>
            <w:vAlign w:val="center"/>
          </w:tcPr>
          <w:p w:rsidR="0018001C" w:rsidRPr="0018001C" w:rsidRDefault="0018001C" w:rsidP="0018001C">
            <w:pPr>
              <w:autoSpaceDE w:val="0"/>
              <w:autoSpaceDN w:val="0"/>
              <w:adjustRightInd w:val="0"/>
              <w:jc w:val="center"/>
              <w:rPr>
                <w:rFonts w:ascii="Times New Roman" w:hAnsi="Times New Roman" w:cs="Times New Roman"/>
              </w:rPr>
            </w:pPr>
            <w:r w:rsidRPr="0018001C">
              <w:rPr>
                <w:rFonts w:ascii="Times New Roman" w:hAnsi="Times New Roman" w:cs="Times New Roman"/>
                <w:bCs/>
              </w:rPr>
              <w:t>Уровень сложности задания</w:t>
            </w:r>
          </w:p>
          <w:p w:rsidR="0018001C" w:rsidRPr="0018001C" w:rsidRDefault="0018001C" w:rsidP="0018001C">
            <w:pPr>
              <w:autoSpaceDE w:val="0"/>
              <w:autoSpaceDN w:val="0"/>
              <w:adjustRightInd w:val="0"/>
              <w:jc w:val="center"/>
              <w:rPr>
                <w:rFonts w:ascii="Times New Roman" w:hAnsi="Times New Roman" w:cs="Times New Roman"/>
              </w:rPr>
            </w:pPr>
          </w:p>
        </w:tc>
        <w:tc>
          <w:tcPr>
            <w:tcW w:w="6191" w:type="dxa"/>
            <w:gridSpan w:val="5"/>
            <w:tcBorders>
              <w:top w:val="single" w:sz="4" w:space="0" w:color="000000"/>
              <w:left w:val="single" w:sz="4" w:space="0" w:color="000000"/>
              <w:bottom w:val="single" w:sz="4" w:space="0" w:color="auto"/>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Процент выполнения задания</w:t>
            </w:r>
          </w:p>
        </w:tc>
      </w:tr>
      <w:tr w:rsidR="0018001C" w:rsidRPr="002A7974" w:rsidTr="0018001C">
        <w:trPr>
          <w:trHeight w:val="450"/>
        </w:trPr>
        <w:tc>
          <w:tcPr>
            <w:tcW w:w="897" w:type="dxa"/>
            <w:vMerge/>
            <w:tcBorders>
              <w:left w:val="single" w:sz="4" w:space="0" w:color="000000"/>
              <w:bottom w:val="single" w:sz="4" w:space="0" w:color="auto"/>
              <w:right w:val="single" w:sz="4" w:space="0" w:color="000000"/>
            </w:tcBorders>
            <w:shd w:val="clear" w:color="auto" w:fill="auto"/>
            <w:hideMark/>
          </w:tcPr>
          <w:p w:rsidR="0018001C" w:rsidRPr="00931630" w:rsidRDefault="0018001C" w:rsidP="0018001C">
            <w:pPr>
              <w:jc w:val="center"/>
              <w:rPr>
                <w:rFonts w:ascii="Times New Roman" w:eastAsia="Times New Roman" w:hAnsi="Times New Roman" w:cs="Times New Roman"/>
                <w:color w:val="000000"/>
              </w:rPr>
            </w:pPr>
          </w:p>
        </w:tc>
        <w:tc>
          <w:tcPr>
            <w:tcW w:w="3498" w:type="dxa"/>
            <w:vMerge/>
            <w:tcBorders>
              <w:left w:val="single" w:sz="4" w:space="0" w:color="000000"/>
              <w:bottom w:val="single" w:sz="4" w:space="0" w:color="auto"/>
              <w:right w:val="single" w:sz="4" w:space="0" w:color="auto"/>
            </w:tcBorders>
            <w:shd w:val="clear" w:color="auto" w:fill="auto"/>
            <w:hideMark/>
          </w:tcPr>
          <w:p w:rsidR="0018001C" w:rsidRPr="00931630" w:rsidRDefault="0018001C" w:rsidP="0018001C">
            <w:pPr>
              <w:jc w:val="center"/>
              <w:rPr>
                <w:rFonts w:ascii="Times New Roman" w:eastAsia="Times New Roman" w:hAnsi="Times New Roman" w:cs="Times New Roman"/>
                <w:color w:val="000000"/>
              </w:rPr>
            </w:pPr>
          </w:p>
        </w:tc>
        <w:tc>
          <w:tcPr>
            <w:tcW w:w="851" w:type="dxa"/>
            <w:vMerge/>
            <w:tcBorders>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jc w:val="center"/>
              <w:rPr>
                <w:rFonts w:ascii="Times New Roman" w:hAnsi="Times New Roman" w:cs="Times New Roman"/>
                <w:bCs/>
              </w:rPr>
            </w:pPr>
          </w:p>
        </w:tc>
        <w:tc>
          <w:tcPr>
            <w:tcW w:w="1030"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средний</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в группе не преодолевших минимальный балл</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в группе от минимального до 60 т.б.</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в группе от 61 до 80 т.б.</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в группе от 81 до 100 т.б.</w:t>
            </w:r>
          </w:p>
        </w:tc>
      </w:tr>
      <w:tr w:rsidR="0018001C" w:rsidRPr="002A7974" w:rsidTr="0018001C">
        <w:trPr>
          <w:trHeight w:val="225"/>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rPr>
                <w:rFonts w:ascii="Times New Roman" w:eastAsia="Times New Roman" w:hAnsi="Times New Roman" w:cs="Times New Roman"/>
                <w:color w:val="000000"/>
              </w:rPr>
            </w:pPr>
            <w:r w:rsidRPr="00931630">
              <w:rPr>
                <w:rFonts w:ascii="Times New Roman" w:eastAsia="Times New Roman" w:hAnsi="Times New Roman" w:cs="Times New Roman"/>
                <w:color w:val="000000"/>
              </w:rPr>
              <w:t>1</w:t>
            </w:r>
          </w:p>
        </w:tc>
        <w:tc>
          <w:tcPr>
            <w:tcW w:w="3498" w:type="dxa"/>
            <w:vMerge w:val="restart"/>
            <w:tcBorders>
              <w:top w:val="single" w:sz="4" w:space="0" w:color="auto"/>
              <w:left w:val="single" w:sz="4" w:space="0" w:color="auto"/>
              <w:bottom w:val="single" w:sz="4" w:space="0" w:color="auto"/>
              <w:right w:val="single" w:sz="4" w:space="0" w:color="auto"/>
            </w:tcBorders>
            <w:vAlign w:val="center"/>
            <w:hideMark/>
          </w:tcPr>
          <w:p w:rsidR="0018001C" w:rsidRPr="00931630" w:rsidRDefault="0018001C" w:rsidP="0018001C">
            <w:pPr>
              <w:autoSpaceDE w:val="0"/>
              <w:autoSpaceDN w:val="0"/>
              <w:adjustRightInd w:val="0"/>
              <w:ind w:firstLine="67"/>
              <w:jc w:val="both"/>
              <w:rPr>
                <w:rFonts w:ascii="Times New Roman" w:hAnsi="Times New Roman" w:cs="Times New Roman"/>
              </w:rPr>
            </w:pPr>
            <w:r w:rsidRPr="00931630">
              <w:rPr>
                <w:rFonts w:ascii="Times New Roman" w:eastAsia="Times New Roman" w:hAnsi="Times New Roman" w:cs="Times New Roman"/>
              </w:rPr>
              <w:t>Задания, содержащие вопросы к анализу литературных произведений. Проверяется умение выпускников определять основные элементы содержания и художественной структуры изученных произведений (тематика и проблематика, герои и события, художественные приёмы, различные виды тропов и т.п.), а также рассматривать конкретные литературные произведения во взаимосвязи с материалом курса</w:t>
            </w: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Б</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78,62</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46,43</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81,43</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89,80</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91,67</w:t>
            </w:r>
          </w:p>
        </w:tc>
      </w:tr>
      <w:tr w:rsidR="0018001C" w:rsidRPr="002A7974" w:rsidTr="0018001C">
        <w:trPr>
          <w:trHeight w:val="225"/>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18001C" w:rsidRPr="00931630" w:rsidRDefault="0018001C" w:rsidP="0018001C">
            <w:pPr>
              <w:rPr>
                <w:rFonts w:ascii="Times New Roman" w:eastAsia="Times New Roman" w:hAnsi="Times New Roman" w:cs="Times New Roman"/>
                <w:color w:val="000000"/>
              </w:rPr>
            </w:pPr>
            <w:r w:rsidRPr="00931630">
              <w:rPr>
                <w:rFonts w:ascii="Times New Roman" w:eastAsia="Times New Roman" w:hAnsi="Times New Roman" w:cs="Times New Roman"/>
                <w:color w:val="000000"/>
              </w:rPr>
              <w:t>2</w:t>
            </w:r>
          </w:p>
        </w:tc>
        <w:tc>
          <w:tcPr>
            <w:tcW w:w="34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Б</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69,81</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28,57</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74,29</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79,59</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100,00</w:t>
            </w:r>
          </w:p>
        </w:tc>
      </w:tr>
      <w:tr w:rsidR="0018001C" w:rsidRPr="002A7974" w:rsidTr="0018001C">
        <w:trPr>
          <w:trHeight w:val="225"/>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18001C" w:rsidRPr="00931630" w:rsidRDefault="0018001C" w:rsidP="0018001C">
            <w:pPr>
              <w:rPr>
                <w:rFonts w:ascii="Times New Roman" w:eastAsia="Times New Roman" w:hAnsi="Times New Roman" w:cs="Times New Roman"/>
                <w:color w:val="000000"/>
              </w:rPr>
            </w:pPr>
            <w:r w:rsidRPr="00931630">
              <w:rPr>
                <w:rFonts w:ascii="Times New Roman" w:eastAsia="Times New Roman" w:hAnsi="Times New Roman" w:cs="Times New Roman"/>
                <w:color w:val="000000"/>
              </w:rPr>
              <w:t>3</w:t>
            </w:r>
          </w:p>
        </w:tc>
        <w:tc>
          <w:tcPr>
            <w:tcW w:w="34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Б</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73,58</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46,43</w:t>
            </w:r>
          </w:p>
        </w:tc>
        <w:tc>
          <w:tcPr>
            <w:tcW w:w="158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72,86</w:t>
            </w:r>
          </w:p>
        </w:tc>
        <w:tc>
          <w:tcPr>
            <w:tcW w:w="982" w:type="dxa"/>
            <w:tcBorders>
              <w:top w:val="single" w:sz="4" w:space="0" w:color="auto"/>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83,67</w:t>
            </w:r>
          </w:p>
        </w:tc>
        <w:tc>
          <w:tcPr>
            <w:tcW w:w="1013" w:type="dxa"/>
            <w:tcBorders>
              <w:top w:val="single" w:sz="4" w:space="0" w:color="auto"/>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100,00</w:t>
            </w:r>
          </w:p>
        </w:tc>
      </w:tr>
      <w:tr w:rsidR="0018001C" w:rsidRPr="002A7974" w:rsidTr="0018001C">
        <w:trPr>
          <w:trHeight w:val="225"/>
        </w:trPr>
        <w:tc>
          <w:tcPr>
            <w:tcW w:w="897" w:type="dxa"/>
            <w:tcBorders>
              <w:top w:val="single" w:sz="4" w:space="0" w:color="auto"/>
              <w:left w:val="single" w:sz="4" w:space="0" w:color="000000"/>
              <w:bottom w:val="single" w:sz="4" w:space="0" w:color="000000"/>
              <w:right w:val="single" w:sz="4" w:space="0" w:color="auto"/>
            </w:tcBorders>
            <w:shd w:val="clear" w:color="auto" w:fill="auto"/>
            <w:vAlign w:val="center"/>
          </w:tcPr>
          <w:p w:rsidR="0018001C" w:rsidRPr="00931630" w:rsidRDefault="0018001C" w:rsidP="0018001C">
            <w:pPr>
              <w:rPr>
                <w:rFonts w:ascii="Times New Roman" w:eastAsia="Times New Roman" w:hAnsi="Times New Roman" w:cs="Times New Roman"/>
                <w:color w:val="000000"/>
              </w:rPr>
            </w:pPr>
            <w:r w:rsidRPr="00931630">
              <w:rPr>
                <w:rFonts w:ascii="Times New Roman" w:eastAsia="Times New Roman" w:hAnsi="Times New Roman" w:cs="Times New Roman"/>
                <w:color w:val="000000"/>
              </w:rPr>
              <w:t>4</w:t>
            </w:r>
          </w:p>
        </w:tc>
        <w:tc>
          <w:tcPr>
            <w:tcW w:w="3498" w:type="dxa"/>
            <w:vMerge/>
            <w:tcBorders>
              <w:top w:val="single" w:sz="4" w:space="0" w:color="auto"/>
              <w:left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Б</w:t>
            </w:r>
          </w:p>
        </w:tc>
        <w:tc>
          <w:tcPr>
            <w:tcW w:w="1030"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40,88</w:t>
            </w:r>
          </w:p>
        </w:tc>
        <w:tc>
          <w:tcPr>
            <w:tcW w:w="1582" w:type="dxa"/>
            <w:tcBorders>
              <w:top w:val="single" w:sz="4" w:space="0" w:color="auto"/>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14,29</w:t>
            </w:r>
          </w:p>
        </w:tc>
        <w:tc>
          <w:tcPr>
            <w:tcW w:w="1584"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37,14</w:t>
            </w:r>
          </w:p>
        </w:tc>
        <w:tc>
          <w:tcPr>
            <w:tcW w:w="982"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51,02</w:t>
            </w:r>
          </w:p>
        </w:tc>
        <w:tc>
          <w:tcPr>
            <w:tcW w:w="1013"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83,33</w:t>
            </w:r>
          </w:p>
        </w:tc>
      </w:tr>
      <w:tr w:rsidR="0018001C" w:rsidRPr="002A7974" w:rsidTr="0018001C">
        <w:trPr>
          <w:trHeight w:val="225"/>
        </w:trPr>
        <w:tc>
          <w:tcPr>
            <w:tcW w:w="897" w:type="dxa"/>
            <w:tcBorders>
              <w:top w:val="nil"/>
              <w:left w:val="single" w:sz="4" w:space="0" w:color="000000"/>
              <w:bottom w:val="single" w:sz="4" w:space="0" w:color="000000"/>
              <w:right w:val="single" w:sz="4" w:space="0" w:color="auto"/>
            </w:tcBorders>
            <w:shd w:val="clear" w:color="auto" w:fill="auto"/>
            <w:vAlign w:val="center"/>
          </w:tcPr>
          <w:p w:rsidR="0018001C" w:rsidRPr="00931630" w:rsidRDefault="0018001C" w:rsidP="0018001C">
            <w:pPr>
              <w:rPr>
                <w:rFonts w:ascii="Times New Roman" w:eastAsia="Times New Roman" w:hAnsi="Times New Roman" w:cs="Times New Roman"/>
                <w:color w:val="000000"/>
              </w:rPr>
            </w:pPr>
            <w:r w:rsidRPr="00931630">
              <w:rPr>
                <w:rFonts w:ascii="Times New Roman" w:eastAsia="Times New Roman" w:hAnsi="Times New Roman" w:cs="Times New Roman"/>
                <w:color w:val="000000"/>
              </w:rPr>
              <w:t>5</w:t>
            </w:r>
          </w:p>
        </w:tc>
        <w:tc>
          <w:tcPr>
            <w:tcW w:w="3498" w:type="dxa"/>
            <w:vMerge/>
            <w:tcBorders>
              <w:left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Б</w:t>
            </w:r>
          </w:p>
        </w:tc>
        <w:tc>
          <w:tcPr>
            <w:tcW w:w="1030" w:type="dxa"/>
            <w:tcBorders>
              <w:top w:val="nil"/>
              <w:left w:val="single" w:sz="4" w:space="0" w:color="auto"/>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61,64</w:t>
            </w:r>
          </w:p>
        </w:tc>
        <w:tc>
          <w:tcPr>
            <w:tcW w:w="1582"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21,43</w:t>
            </w:r>
          </w:p>
        </w:tc>
        <w:tc>
          <w:tcPr>
            <w:tcW w:w="1584"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61,43</w:t>
            </w:r>
          </w:p>
        </w:tc>
        <w:tc>
          <w:tcPr>
            <w:tcW w:w="982"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77,55</w:t>
            </w:r>
          </w:p>
        </w:tc>
        <w:tc>
          <w:tcPr>
            <w:tcW w:w="1013"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91,67</w:t>
            </w:r>
          </w:p>
        </w:tc>
      </w:tr>
      <w:tr w:rsidR="0018001C" w:rsidRPr="002A7974" w:rsidTr="0018001C">
        <w:trPr>
          <w:trHeight w:val="225"/>
        </w:trPr>
        <w:tc>
          <w:tcPr>
            <w:tcW w:w="897" w:type="dxa"/>
            <w:tcBorders>
              <w:top w:val="nil"/>
              <w:left w:val="single" w:sz="4" w:space="0" w:color="000000"/>
              <w:bottom w:val="single" w:sz="4" w:space="0" w:color="000000"/>
              <w:right w:val="single" w:sz="4" w:space="0" w:color="auto"/>
            </w:tcBorders>
            <w:shd w:val="clear" w:color="auto" w:fill="auto"/>
            <w:vAlign w:val="center"/>
          </w:tcPr>
          <w:p w:rsidR="0018001C" w:rsidRPr="00931630" w:rsidRDefault="0018001C" w:rsidP="0018001C">
            <w:pPr>
              <w:rPr>
                <w:rFonts w:ascii="Times New Roman" w:eastAsia="Times New Roman" w:hAnsi="Times New Roman" w:cs="Times New Roman"/>
                <w:color w:val="000000"/>
              </w:rPr>
            </w:pPr>
            <w:r w:rsidRPr="00931630">
              <w:rPr>
                <w:rFonts w:ascii="Times New Roman" w:eastAsia="Times New Roman" w:hAnsi="Times New Roman" w:cs="Times New Roman"/>
                <w:color w:val="000000"/>
              </w:rPr>
              <w:t>6</w:t>
            </w:r>
          </w:p>
        </w:tc>
        <w:tc>
          <w:tcPr>
            <w:tcW w:w="3498" w:type="dxa"/>
            <w:vMerge/>
            <w:tcBorders>
              <w:left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Б</w:t>
            </w:r>
          </w:p>
        </w:tc>
        <w:tc>
          <w:tcPr>
            <w:tcW w:w="1030" w:type="dxa"/>
            <w:tcBorders>
              <w:top w:val="nil"/>
              <w:left w:val="single" w:sz="4" w:space="0" w:color="auto"/>
              <w:bottom w:val="single" w:sz="4" w:space="0" w:color="auto"/>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69,81</w:t>
            </w:r>
          </w:p>
        </w:tc>
        <w:tc>
          <w:tcPr>
            <w:tcW w:w="1582"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35,71</w:t>
            </w:r>
          </w:p>
        </w:tc>
        <w:tc>
          <w:tcPr>
            <w:tcW w:w="1584"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71,43</w:t>
            </w:r>
          </w:p>
        </w:tc>
        <w:tc>
          <w:tcPr>
            <w:tcW w:w="982"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79,59</w:t>
            </w:r>
          </w:p>
        </w:tc>
        <w:tc>
          <w:tcPr>
            <w:tcW w:w="1013"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100,00</w:t>
            </w:r>
          </w:p>
        </w:tc>
      </w:tr>
      <w:tr w:rsidR="0018001C" w:rsidRPr="002A7974" w:rsidTr="0018001C">
        <w:trPr>
          <w:trHeight w:val="675"/>
        </w:trPr>
        <w:tc>
          <w:tcPr>
            <w:tcW w:w="897" w:type="dxa"/>
            <w:tcBorders>
              <w:top w:val="nil"/>
              <w:left w:val="single" w:sz="4" w:space="0" w:color="000000"/>
              <w:bottom w:val="single" w:sz="4" w:space="0" w:color="000000"/>
              <w:right w:val="single" w:sz="4" w:space="0" w:color="auto"/>
            </w:tcBorders>
            <w:shd w:val="clear" w:color="auto" w:fill="auto"/>
            <w:vAlign w:val="center"/>
          </w:tcPr>
          <w:p w:rsidR="0018001C" w:rsidRPr="00931630" w:rsidRDefault="0018001C" w:rsidP="0018001C">
            <w:pPr>
              <w:rPr>
                <w:rFonts w:ascii="Times New Roman" w:eastAsia="Times New Roman" w:hAnsi="Times New Roman" w:cs="Times New Roman"/>
                <w:color w:val="000000"/>
              </w:rPr>
            </w:pPr>
            <w:r w:rsidRPr="00931630">
              <w:rPr>
                <w:rFonts w:ascii="Times New Roman" w:eastAsia="Times New Roman" w:hAnsi="Times New Roman" w:cs="Times New Roman"/>
                <w:color w:val="000000"/>
              </w:rPr>
              <w:t>7</w:t>
            </w:r>
          </w:p>
        </w:tc>
        <w:tc>
          <w:tcPr>
            <w:tcW w:w="3498" w:type="dxa"/>
            <w:vMerge/>
            <w:tcBorders>
              <w:left w:val="single" w:sz="4" w:space="0" w:color="auto"/>
              <w:bottom w:val="single" w:sz="4" w:space="0" w:color="000000"/>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Б</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55,35</w:t>
            </w:r>
          </w:p>
        </w:tc>
        <w:tc>
          <w:tcPr>
            <w:tcW w:w="1582" w:type="dxa"/>
            <w:tcBorders>
              <w:top w:val="nil"/>
              <w:left w:val="single" w:sz="4" w:space="0" w:color="auto"/>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10,71</w:t>
            </w:r>
          </w:p>
        </w:tc>
        <w:tc>
          <w:tcPr>
            <w:tcW w:w="1584"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47,14</w:t>
            </w:r>
          </w:p>
        </w:tc>
        <w:tc>
          <w:tcPr>
            <w:tcW w:w="982"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85,71</w:t>
            </w:r>
          </w:p>
        </w:tc>
        <w:tc>
          <w:tcPr>
            <w:tcW w:w="1013"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83,33</w:t>
            </w:r>
          </w:p>
        </w:tc>
      </w:tr>
      <w:tr w:rsidR="0018001C" w:rsidRPr="002A7974" w:rsidTr="0018001C">
        <w:trPr>
          <w:trHeight w:val="225"/>
        </w:trPr>
        <w:tc>
          <w:tcPr>
            <w:tcW w:w="897" w:type="dxa"/>
            <w:tcBorders>
              <w:top w:val="single" w:sz="8" w:space="0" w:color="000000"/>
              <w:left w:val="single" w:sz="8" w:space="0" w:color="000000"/>
              <w:bottom w:val="single" w:sz="8" w:space="0" w:color="000000"/>
              <w:right w:val="single" w:sz="8" w:space="0" w:color="000000"/>
            </w:tcBorders>
            <w:vAlign w:val="center"/>
          </w:tcPr>
          <w:p w:rsidR="0018001C" w:rsidRPr="00931630" w:rsidRDefault="0018001C" w:rsidP="0018001C">
            <w:pPr>
              <w:autoSpaceDE w:val="0"/>
              <w:autoSpaceDN w:val="0"/>
              <w:adjustRightInd w:val="0"/>
              <w:ind w:firstLine="67"/>
              <w:rPr>
                <w:rFonts w:ascii="Times New Roman" w:hAnsi="Times New Roman" w:cs="Times New Roman"/>
              </w:rPr>
            </w:pPr>
            <w:r w:rsidRPr="00931630">
              <w:rPr>
                <w:rFonts w:ascii="Times New Roman" w:eastAsia="Times New Roman" w:hAnsi="Times New Roman" w:cs="Times New Roman"/>
                <w:bCs/>
                <w:color w:val="000000"/>
              </w:rPr>
              <w:t>8K1</w:t>
            </w:r>
          </w:p>
        </w:tc>
        <w:tc>
          <w:tcPr>
            <w:tcW w:w="3498" w:type="dxa"/>
            <w:tcBorders>
              <w:top w:val="single" w:sz="8" w:space="0" w:color="000000"/>
              <w:left w:val="single" w:sz="8" w:space="0" w:color="000000"/>
              <w:bottom w:val="single" w:sz="8" w:space="0" w:color="000000"/>
              <w:right w:val="single" w:sz="4" w:space="0" w:color="auto"/>
            </w:tcBorders>
          </w:tcPr>
          <w:p w:rsidR="0018001C" w:rsidRPr="00931630" w:rsidRDefault="0018001C" w:rsidP="0018001C">
            <w:pPr>
              <w:autoSpaceDE w:val="0"/>
              <w:autoSpaceDN w:val="0"/>
              <w:adjustRightInd w:val="0"/>
              <w:ind w:firstLine="67"/>
              <w:jc w:val="both"/>
              <w:rPr>
                <w:rFonts w:ascii="Times New Roman" w:hAnsi="Times New Roman" w:cs="Times New Roman"/>
              </w:rPr>
            </w:pPr>
            <w:r w:rsidRPr="00931630">
              <w:rPr>
                <w:rFonts w:ascii="Times New Roman" w:eastAsia="Times New Roman" w:hAnsi="Times New Roman" w:cs="Times New Roman"/>
                <w:color w:val="000000"/>
              </w:rPr>
              <w:t>соответствие ответа заданию</w:t>
            </w: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П</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0,00</w:t>
            </w:r>
          </w:p>
        </w:tc>
        <w:tc>
          <w:tcPr>
            <w:tcW w:w="1582" w:type="dxa"/>
            <w:tcBorders>
              <w:top w:val="nil"/>
              <w:left w:val="single" w:sz="4" w:space="0" w:color="auto"/>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0,00</w:t>
            </w:r>
          </w:p>
        </w:tc>
        <w:tc>
          <w:tcPr>
            <w:tcW w:w="1584"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0,00</w:t>
            </w:r>
          </w:p>
        </w:tc>
        <w:tc>
          <w:tcPr>
            <w:tcW w:w="982"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0,00</w:t>
            </w:r>
          </w:p>
        </w:tc>
        <w:tc>
          <w:tcPr>
            <w:tcW w:w="1013"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0,00</w:t>
            </w:r>
          </w:p>
        </w:tc>
      </w:tr>
      <w:tr w:rsidR="0018001C" w:rsidRPr="002A7974" w:rsidTr="0018001C">
        <w:trPr>
          <w:trHeight w:val="225"/>
        </w:trPr>
        <w:tc>
          <w:tcPr>
            <w:tcW w:w="897" w:type="dxa"/>
            <w:tcBorders>
              <w:top w:val="single" w:sz="8" w:space="0" w:color="000000"/>
              <w:left w:val="single" w:sz="8" w:space="0" w:color="000000"/>
              <w:bottom w:val="single" w:sz="8" w:space="0" w:color="000000"/>
              <w:right w:val="single" w:sz="8" w:space="0" w:color="000000"/>
            </w:tcBorders>
            <w:vAlign w:val="center"/>
          </w:tcPr>
          <w:p w:rsidR="0018001C" w:rsidRPr="00931630" w:rsidRDefault="0018001C" w:rsidP="0018001C">
            <w:pPr>
              <w:autoSpaceDE w:val="0"/>
              <w:autoSpaceDN w:val="0"/>
              <w:adjustRightInd w:val="0"/>
              <w:ind w:firstLine="67"/>
              <w:rPr>
                <w:rFonts w:ascii="Times New Roman" w:hAnsi="Times New Roman" w:cs="Times New Roman"/>
              </w:rPr>
            </w:pPr>
            <w:r w:rsidRPr="00931630">
              <w:rPr>
                <w:rFonts w:ascii="Times New Roman" w:eastAsia="Times New Roman" w:hAnsi="Times New Roman" w:cs="Times New Roman"/>
                <w:bCs/>
                <w:color w:val="000000"/>
              </w:rPr>
              <w:t>8K2</w:t>
            </w:r>
          </w:p>
        </w:tc>
        <w:tc>
          <w:tcPr>
            <w:tcW w:w="3498" w:type="dxa"/>
            <w:tcBorders>
              <w:top w:val="single" w:sz="8" w:space="0" w:color="000000"/>
              <w:left w:val="single" w:sz="8" w:space="0" w:color="000000"/>
              <w:bottom w:val="single" w:sz="8" w:space="0" w:color="000000"/>
              <w:right w:val="single" w:sz="4" w:space="0" w:color="auto"/>
            </w:tcBorders>
          </w:tcPr>
          <w:p w:rsidR="0018001C" w:rsidRPr="00931630" w:rsidRDefault="0018001C" w:rsidP="0018001C">
            <w:pPr>
              <w:autoSpaceDE w:val="0"/>
              <w:autoSpaceDN w:val="0"/>
              <w:adjustRightInd w:val="0"/>
              <w:ind w:firstLine="67"/>
              <w:jc w:val="both"/>
              <w:rPr>
                <w:rFonts w:ascii="Times New Roman" w:hAnsi="Times New Roman" w:cs="Times New Roman"/>
              </w:rPr>
            </w:pPr>
            <w:r w:rsidRPr="00931630">
              <w:rPr>
                <w:rFonts w:ascii="Times New Roman" w:eastAsia="Times New Roman" w:hAnsi="Times New Roman" w:cs="Times New Roman"/>
                <w:color w:val="000000"/>
              </w:rPr>
              <w:t>привлечение   текста  произведения  для аргументации</w:t>
            </w: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П</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0,00</w:t>
            </w:r>
          </w:p>
        </w:tc>
        <w:tc>
          <w:tcPr>
            <w:tcW w:w="1582" w:type="dxa"/>
            <w:tcBorders>
              <w:top w:val="nil"/>
              <w:left w:val="single" w:sz="4" w:space="0" w:color="auto"/>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0,00</w:t>
            </w:r>
          </w:p>
        </w:tc>
        <w:tc>
          <w:tcPr>
            <w:tcW w:w="1584"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0,00</w:t>
            </w:r>
          </w:p>
        </w:tc>
        <w:tc>
          <w:tcPr>
            <w:tcW w:w="982"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0,00</w:t>
            </w:r>
          </w:p>
        </w:tc>
        <w:tc>
          <w:tcPr>
            <w:tcW w:w="1013"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0,00</w:t>
            </w:r>
          </w:p>
        </w:tc>
      </w:tr>
      <w:tr w:rsidR="0018001C" w:rsidRPr="002A7974" w:rsidTr="0018001C">
        <w:trPr>
          <w:trHeight w:val="225"/>
        </w:trPr>
        <w:tc>
          <w:tcPr>
            <w:tcW w:w="897" w:type="dxa"/>
            <w:tcBorders>
              <w:top w:val="single" w:sz="8" w:space="0" w:color="000000"/>
              <w:left w:val="single" w:sz="8" w:space="0" w:color="000000"/>
              <w:bottom w:val="single" w:sz="8" w:space="0" w:color="000000"/>
              <w:right w:val="single" w:sz="8" w:space="0" w:color="000000"/>
            </w:tcBorders>
            <w:vAlign w:val="center"/>
          </w:tcPr>
          <w:p w:rsidR="0018001C" w:rsidRPr="00931630" w:rsidRDefault="0018001C" w:rsidP="0018001C">
            <w:pPr>
              <w:autoSpaceDE w:val="0"/>
              <w:autoSpaceDN w:val="0"/>
              <w:adjustRightInd w:val="0"/>
              <w:ind w:firstLine="67"/>
              <w:rPr>
                <w:rFonts w:ascii="Times New Roman" w:hAnsi="Times New Roman" w:cs="Times New Roman"/>
              </w:rPr>
            </w:pPr>
            <w:r w:rsidRPr="00931630">
              <w:rPr>
                <w:rFonts w:ascii="Times New Roman" w:eastAsia="Times New Roman" w:hAnsi="Times New Roman" w:cs="Times New Roman"/>
                <w:bCs/>
                <w:color w:val="000000"/>
              </w:rPr>
              <w:t>8K3</w:t>
            </w:r>
          </w:p>
        </w:tc>
        <w:tc>
          <w:tcPr>
            <w:tcW w:w="3498" w:type="dxa"/>
            <w:tcBorders>
              <w:top w:val="single" w:sz="8" w:space="0" w:color="000000"/>
              <w:left w:val="single" w:sz="8" w:space="0" w:color="000000"/>
              <w:bottom w:val="single" w:sz="8" w:space="0" w:color="000000"/>
              <w:right w:val="single" w:sz="4" w:space="0" w:color="auto"/>
            </w:tcBorders>
          </w:tcPr>
          <w:p w:rsidR="0018001C" w:rsidRPr="00931630" w:rsidRDefault="0018001C" w:rsidP="0018001C">
            <w:pPr>
              <w:autoSpaceDE w:val="0"/>
              <w:autoSpaceDN w:val="0"/>
              <w:adjustRightInd w:val="0"/>
              <w:ind w:firstLine="67"/>
              <w:jc w:val="both"/>
              <w:rPr>
                <w:rFonts w:ascii="Times New Roman" w:hAnsi="Times New Roman" w:cs="Times New Roman"/>
              </w:rPr>
            </w:pPr>
            <w:r w:rsidRPr="00931630">
              <w:rPr>
                <w:rFonts w:ascii="Times New Roman" w:eastAsia="Times New Roman" w:hAnsi="Times New Roman" w:cs="Times New Roman"/>
                <w:color w:val="000000"/>
              </w:rPr>
              <w:t>логичность и соблюдение речевых норм</w:t>
            </w: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П</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82,39</w:t>
            </w:r>
          </w:p>
        </w:tc>
        <w:tc>
          <w:tcPr>
            <w:tcW w:w="1582" w:type="dxa"/>
            <w:tcBorders>
              <w:top w:val="nil"/>
              <w:left w:val="single" w:sz="4" w:space="0" w:color="auto"/>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39,29</w:t>
            </w:r>
          </w:p>
        </w:tc>
        <w:tc>
          <w:tcPr>
            <w:tcW w:w="1584"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90,00</w:t>
            </w:r>
          </w:p>
        </w:tc>
        <w:tc>
          <w:tcPr>
            <w:tcW w:w="982"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91,84</w:t>
            </w:r>
          </w:p>
        </w:tc>
        <w:tc>
          <w:tcPr>
            <w:tcW w:w="1013"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100,00</w:t>
            </w:r>
          </w:p>
        </w:tc>
      </w:tr>
      <w:tr w:rsidR="0018001C" w:rsidRPr="002A7974" w:rsidTr="0018001C">
        <w:trPr>
          <w:trHeight w:val="225"/>
        </w:trPr>
        <w:tc>
          <w:tcPr>
            <w:tcW w:w="897" w:type="dxa"/>
            <w:tcBorders>
              <w:top w:val="single" w:sz="8" w:space="0" w:color="000000"/>
              <w:left w:val="single" w:sz="8" w:space="0" w:color="000000"/>
              <w:bottom w:val="single" w:sz="8" w:space="0" w:color="000000"/>
              <w:right w:val="single" w:sz="8" w:space="0" w:color="000000"/>
            </w:tcBorders>
            <w:vAlign w:val="center"/>
          </w:tcPr>
          <w:p w:rsidR="0018001C" w:rsidRPr="00931630" w:rsidRDefault="0018001C" w:rsidP="0018001C">
            <w:pPr>
              <w:autoSpaceDE w:val="0"/>
              <w:autoSpaceDN w:val="0"/>
              <w:adjustRightInd w:val="0"/>
              <w:ind w:firstLine="67"/>
              <w:rPr>
                <w:rFonts w:ascii="Times New Roman" w:hAnsi="Times New Roman" w:cs="Times New Roman"/>
              </w:rPr>
            </w:pPr>
            <w:r w:rsidRPr="00931630">
              <w:rPr>
                <w:rFonts w:ascii="Times New Roman" w:eastAsia="Times New Roman" w:hAnsi="Times New Roman" w:cs="Times New Roman"/>
                <w:bCs/>
                <w:color w:val="000000"/>
              </w:rPr>
              <w:t>9K1</w:t>
            </w:r>
          </w:p>
        </w:tc>
        <w:tc>
          <w:tcPr>
            <w:tcW w:w="3498" w:type="dxa"/>
            <w:tcBorders>
              <w:top w:val="single" w:sz="8" w:space="0" w:color="000000"/>
              <w:left w:val="single" w:sz="8" w:space="0" w:color="000000"/>
              <w:bottom w:val="single" w:sz="8" w:space="0" w:color="000000"/>
              <w:right w:val="single" w:sz="4" w:space="0" w:color="auto"/>
            </w:tcBorders>
          </w:tcPr>
          <w:p w:rsidR="0018001C" w:rsidRPr="00931630" w:rsidRDefault="0018001C" w:rsidP="0018001C">
            <w:pPr>
              <w:autoSpaceDE w:val="0"/>
              <w:autoSpaceDN w:val="0"/>
              <w:adjustRightInd w:val="0"/>
              <w:ind w:firstLine="67"/>
              <w:jc w:val="both"/>
              <w:rPr>
                <w:rFonts w:ascii="Times New Roman" w:hAnsi="Times New Roman" w:cs="Times New Roman"/>
              </w:rPr>
            </w:pPr>
            <w:r w:rsidRPr="00931630">
              <w:rPr>
                <w:rFonts w:ascii="Times New Roman" w:eastAsia="Times New Roman" w:hAnsi="Times New Roman" w:cs="Times New Roman"/>
                <w:color w:val="000000"/>
              </w:rPr>
              <w:t>сопоставление первого выбранного произведения с предложенным текстом</w:t>
            </w: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П</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67,92</w:t>
            </w:r>
          </w:p>
        </w:tc>
        <w:tc>
          <w:tcPr>
            <w:tcW w:w="1582" w:type="dxa"/>
            <w:tcBorders>
              <w:top w:val="nil"/>
              <w:left w:val="single" w:sz="4" w:space="0" w:color="auto"/>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17,86</w:t>
            </w:r>
          </w:p>
        </w:tc>
        <w:tc>
          <w:tcPr>
            <w:tcW w:w="1584"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68,57</w:t>
            </w:r>
          </w:p>
        </w:tc>
        <w:tc>
          <w:tcPr>
            <w:tcW w:w="982"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87,76</w:t>
            </w:r>
          </w:p>
        </w:tc>
        <w:tc>
          <w:tcPr>
            <w:tcW w:w="1013"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100,00</w:t>
            </w:r>
          </w:p>
        </w:tc>
      </w:tr>
      <w:tr w:rsidR="0018001C" w:rsidRPr="002A7974" w:rsidTr="0018001C">
        <w:trPr>
          <w:trHeight w:val="225"/>
        </w:trPr>
        <w:tc>
          <w:tcPr>
            <w:tcW w:w="897" w:type="dxa"/>
            <w:tcBorders>
              <w:top w:val="single" w:sz="8" w:space="0" w:color="000000"/>
              <w:left w:val="single" w:sz="8" w:space="0" w:color="000000"/>
              <w:bottom w:val="single" w:sz="8" w:space="0" w:color="000000"/>
              <w:right w:val="single" w:sz="8" w:space="0" w:color="000000"/>
            </w:tcBorders>
            <w:vAlign w:val="center"/>
          </w:tcPr>
          <w:p w:rsidR="0018001C" w:rsidRPr="00931630" w:rsidRDefault="0018001C" w:rsidP="0018001C">
            <w:pPr>
              <w:autoSpaceDE w:val="0"/>
              <w:autoSpaceDN w:val="0"/>
              <w:adjustRightInd w:val="0"/>
              <w:ind w:firstLine="67"/>
              <w:rPr>
                <w:rFonts w:ascii="Times New Roman" w:hAnsi="Times New Roman" w:cs="Times New Roman"/>
              </w:rPr>
            </w:pPr>
            <w:r w:rsidRPr="00931630">
              <w:rPr>
                <w:rFonts w:ascii="Times New Roman" w:eastAsia="Times New Roman" w:hAnsi="Times New Roman" w:cs="Times New Roman"/>
                <w:bCs/>
                <w:color w:val="000000"/>
              </w:rPr>
              <w:t>9K2</w:t>
            </w:r>
          </w:p>
        </w:tc>
        <w:tc>
          <w:tcPr>
            <w:tcW w:w="3498" w:type="dxa"/>
            <w:tcBorders>
              <w:top w:val="single" w:sz="8" w:space="0" w:color="000000"/>
              <w:left w:val="single" w:sz="8" w:space="0" w:color="000000"/>
              <w:bottom w:val="single" w:sz="8" w:space="0" w:color="000000"/>
              <w:right w:val="single" w:sz="4" w:space="0" w:color="auto"/>
            </w:tcBorders>
          </w:tcPr>
          <w:p w:rsidR="0018001C" w:rsidRPr="00931630" w:rsidRDefault="0018001C" w:rsidP="0018001C">
            <w:pPr>
              <w:autoSpaceDE w:val="0"/>
              <w:autoSpaceDN w:val="0"/>
              <w:adjustRightInd w:val="0"/>
              <w:ind w:firstLine="67"/>
              <w:jc w:val="both"/>
              <w:rPr>
                <w:rFonts w:ascii="Times New Roman" w:hAnsi="Times New Roman" w:cs="Times New Roman"/>
              </w:rPr>
            </w:pPr>
            <w:r w:rsidRPr="00931630">
              <w:rPr>
                <w:rFonts w:ascii="Times New Roman" w:eastAsia="Times New Roman" w:hAnsi="Times New Roman" w:cs="Times New Roman"/>
                <w:color w:val="000000"/>
              </w:rPr>
              <w:t>сопоставление второго выбранного произведения с предложенным текстом</w:t>
            </w: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П</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67,30</w:t>
            </w:r>
          </w:p>
        </w:tc>
        <w:tc>
          <w:tcPr>
            <w:tcW w:w="1582" w:type="dxa"/>
            <w:tcBorders>
              <w:top w:val="nil"/>
              <w:left w:val="single" w:sz="4" w:space="0" w:color="auto"/>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25,00</w:t>
            </w:r>
          </w:p>
        </w:tc>
        <w:tc>
          <w:tcPr>
            <w:tcW w:w="1584"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67,14</w:t>
            </w:r>
          </w:p>
        </w:tc>
        <w:tc>
          <w:tcPr>
            <w:tcW w:w="982"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85,71</w:t>
            </w:r>
          </w:p>
        </w:tc>
        <w:tc>
          <w:tcPr>
            <w:tcW w:w="1013"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91,67</w:t>
            </w:r>
          </w:p>
        </w:tc>
      </w:tr>
      <w:tr w:rsidR="0018001C" w:rsidRPr="002A7974" w:rsidTr="0018001C">
        <w:trPr>
          <w:trHeight w:val="225"/>
        </w:trPr>
        <w:tc>
          <w:tcPr>
            <w:tcW w:w="897" w:type="dxa"/>
            <w:tcBorders>
              <w:top w:val="single" w:sz="8" w:space="0" w:color="000000"/>
              <w:left w:val="single" w:sz="8" w:space="0" w:color="000000"/>
              <w:bottom w:val="single" w:sz="8" w:space="0" w:color="000000"/>
              <w:right w:val="single" w:sz="8" w:space="0" w:color="000000"/>
            </w:tcBorders>
            <w:vAlign w:val="center"/>
          </w:tcPr>
          <w:p w:rsidR="0018001C" w:rsidRPr="00931630" w:rsidRDefault="0018001C" w:rsidP="0018001C">
            <w:pPr>
              <w:autoSpaceDE w:val="0"/>
              <w:autoSpaceDN w:val="0"/>
              <w:adjustRightInd w:val="0"/>
              <w:ind w:firstLine="67"/>
              <w:rPr>
                <w:rFonts w:ascii="Times New Roman" w:hAnsi="Times New Roman" w:cs="Times New Roman"/>
              </w:rPr>
            </w:pPr>
            <w:r w:rsidRPr="00931630">
              <w:rPr>
                <w:rFonts w:ascii="Times New Roman" w:eastAsia="Times New Roman" w:hAnsi="Times New Roman" w:cs="Times New Roman"/>
                <w:bCs/>
                <w:color w:val="000000"/>
              </w:rPr>
              <w:t>9K3</w:t>
            </w:r>
          </w:p>
        </w:tc>
        <w:tc>
          <w:tcPr>
            <w:tcW w:w="3498" w:type="dxa"/>
            <w:tcBorders>
              <w:top w:val="single" w:sz="8" w:space="0" w:color="000000"/>
              <w:left w:val="single" w:sz="8" w:space="0" w:color="000000"/>
              <w:bottom w:val="single" w:sz="8" w:space="0" w:color="000000"/>
              <w:right w:val="single" w:sz="4" w:space="0" w:color="auto"/>
            </w:tcBorders>
          </w:tcPr>
          <w:p w:rsidR="0018001C" w:rsidRPr="00931630" w:rsidRDefault="0018001C" w:rsidP="0018001C">
            <w:pPr>
              <w:autoSpaceDE w:val="0"/>
              <w:autoSpaceDN w:val="0"/>
              <w:adjustRightInd w:val="0"/>
              <w:ind w:firstLine="67"/>
              <w:jc w:val="both"/>
              <w:rPr>
                <w:rFonts w:ascii="Times New Roman" w:hAnsi="Times New Roman" w:cs="Times New Roman"/>
              </w:rPr>
            </w:pPr>
            <w:r w:rsidRPr="00931630">
              <w:rPr>
                <w:rFonts w:ascii="Times New Roman" w:eastAsia="Times New Roman" w:hAnsi="Times New Roman" w:cs="Times New Roman"/>
                <w:color w:val="000000"/>
              </w:rPr>
              <w:t>привлечение текста произведения при сопоставлении для аргументации</w:t>
            </w: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П</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59,75</w:t>
            </w:r>
          </w:p>
        </w:tc>
        <w:tc>
          <w:tcPr>
            <w:tcW w:w="1582" w:type="dxa"/>
            <w:tcBorders>
              <w:top w:val="nil"/>
              <w:left w:val="single" w:sz="4" w:space="0" w:color="auto"/>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21,43</w:t>
            </w:r>
          </w:p>
        </w:tc>
        <w:tc>
          <w:tcPr>
            <w:tcW w:w="1584"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51,43</w:t>
            </w:r>
          </w:p>
        </w:tc>
        <w:tc>
          <w:tcPr>
            <w:tcW w:w="982"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83,67</w:t>
            </w:r>
          </w:p>
        </w:tc>
        <w:tc>
          <w:tcPr>
            <w:tcW w:w="1013"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100,00</w:t>
            </w:r>
          </w:p>
        </w:tc>
      </w:tr>
      <w:tr w:rsidR="0018001C" w:rsidRPr="002A7974" w:rsidTr="0018001C">
        <w:trPr>
          <w:trHeight w:val="225"/>
        </w:trPr>
        <w:tc>
          <w:tcPr>
            <w:tcW w:w="897" w:type="dxa"/>
            <w:tcBorders>
              <w:top w:val="single" w:sz="8" w:space="0" w:color="000000"/>
              <w:left w:val="single" w:sz="8" w:space="0" w:color="000000"/>
              <w:bottom w:val="single" w:sz="4" w:space="0" w:color="auto"/>
              <w:right w:val="single" w:sz="8" w:space="0" w:color="000000"/>
            </w:tcBorders>
            <w:vAlign w:val="center"/>
          </w:tcPr>
          <w:p w:rsidR="0018001C" w:rsidRPr="00931630" w:rsidRDefault="0018001C" w:rsidP="0018001C">
            <w:pPr>
              <w:autoSpaceDE w:val="0"/>
              <w:autoSpaceDN w:val="0"/>
              <w:adjustRightInd w:val="0"/>
              <w:ind w:firstLine="67"/>
              <w:rPr>
                <w:rFonts w:ascii="Times New Roman" w:hAnsi="Times New Roman" w:cs="Times New Roman"/>
              </w:rPr>
            </w:pPr>
            <w:r w:rsidRPr="00931630">
              <w:rPr>
                <w:rFonts w:ascii="Times New Roman" w:eastAsia="Times New Roman" w:hAnsi="Times New Roman" w:cs="Times New Roman"/>
                <w:bCs/>
                <w:color w:val="000000"/>
              </w:rPr>
              <w:t>9K4</w:t>
            </w:r>
          </w:p>
        </w:tc>
        <w:tc>
          <w:tcPr>
            <w:tcW w:w="3498" w:type="dxa"/>
            <w:tcBorders>
              <w:top w:val="single" w:sz="8" w:space="0" w:color="000000"/>
              <w:left w:val="single" w:sz="8" w:space="0" w:color="000000"/>
              <w:bottom w:val="single" w:sz="4" w:space="0" w:color="auto"/>
              <w:right w:val="single" w:sz="4" w:space="0" w:color="auto"/>
            </w:tcBorders>
          </w:tcPr>
          <w:p w:rsidR="0018001C" w:rsidRPr="00931630" w:rsidRDefault="0018001C" w:rsidP="0018001C">
            <w:pPr>
              <w:autoSpaceDE w:val="0"/>
              <w:autoSpaceDN w:val="0"/>
              <w:adjustRightInd w:val="0"/>
              <w:ind w:firstLine="67"/>
              <w:jc w:val="both"/>
              <w:rPr>
                <w:rFonts w:ascii="Times New Roman" w:hAnsi="Times New Roman" w:cs="Times New Roman"/>
              </w:rPr>
            </w:pPr>
            <w:r w:rsidRPr="00931630">
              <w:rPr>
                <w:rFonts w:ascii="Times New Roman" w:eastAsia="Times New Roman" w:hAnsi="Times New Roman" w:cs="Times New Roman"/>
                <w:color w:val="000000"/>
              </w:rPr>
              <w:t>логичность и соблюдение речевых норм</w:t>
            </w: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П</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60,38</w:t>
            </w:r>
          </w:p>
        </w:tc>
        <w:tc>
          <w:tcPr>
            <w:tcW w:w="1582" w:type="dxa"/>
            <w:tcBorders>
              <w:top w:val="nil"/>
              <w:left w:val="single" w:sz="4" w:space="0" w:color="auto"/>
              <w:bottom w:val="single" w:sz="4" w:space="0" w:color="auto"/>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28,57</w:t>
            </w:r>
          </w:p>
        </w:tc>
        <w:tc>
          <w:tcPr>
            <w:tcW w:w="1584" w:type="dxa"/>
            <w:tcBorders>
              <w:top w:val="nil"/>
              <w:left w:val="nil"/>
              <w:bottom w:val="single" w:sz="4" w:space="0" w:color="auto"/>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55,71</w:t>
            </w:r>
          </w:p>
        </w:tc>
        <w:tc>
          <w:tcPr>
            <w:tcW w:w="982" w:type="dxa"/>
            <w:tcBorders>
              <w:top w:val="nil"/>
              <w:left w:val="nil"/>
              <w:bottom w:val="single" w:sz="4" w:space="0" w:color="auto"/>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75,51</w:t>
            </w:r>
          </w:p>
        </w:tc>
        <w:tc>
          <w:tcPr>
            <w:tcW w:w="1013" w:type="dxa"/>
            <w:tcBorders>
              <w:top w:val="nil"/>
              <w:left w:val="nil"/>
              <w:bottom w:val="single" w:sz="4" w:space="0" w:color="auto"/>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100,00</w:t>
            </w:r>
          </w:p>
        </w:tc>
      </w:tr>
      <w:tr w:rsidR="0018001C" w:rsidRPr="002A7974" w:rsidTr="0018001C">
        <w:trPr>
          <w:trHeight w:val="225"/>
        </w:trPr>
        <w:tc>
          <w:tcPr>
            <w:tcW w:w="897" w:type="dxa"/>
            <w:tcBorders>
              <w:top w:val="single" w:sz="4" w:space="0" w:color="auto"/>
              <w:left w:val="single" w:sz="4" w:space="0" w:color="auto"/>
              <w:bottom w:val="single" w:sz="4" w:space="0" w:color="auto"/>
              <w:right w:val="single" w:sz="4" w:space="0" w:color="auto"/>
            </w:tcBorders>
            <w:vAlign w:val="center"/>
          </w:tcPr>
          <w:p w:rsidR="0018001C" w:rsidRPr="00931630" w:rsidRDefault="0018001C" w:rsidP="0018001C">
            <w:pPr>
              <w:autoSpaceDE w:val="0"/>
              <w:autoSpaceDN w:val="0"/>
              <w:adjustRightInd w:val="0"/>
              <w:ind w:firstLine="67"/>
              <w:rPr>
                <w:rFonts w:ascii="Times New Roman" w:hAnsi="Times New Roman" w:cs="Times New Roman"/>
              </w:rPr>
            </w:pPr>
            <w:r w:rsidRPr="00931630">
              <w:rPr>
                <w:rFonts w:ascii="Times New Roman" w:eastAsia="Times New Roman" w:hAnsi="Times New Roman" w:cs="Times New Roman"/>
                <w:bCs/>
                <w:color w:val="000000"/>
              </w:rPr>
              <w:t>10</w:t>
            </w:r>
          </w:p>
        </w:tc>
        <w:tc>
          <w:tcPr>
            <w:tcW w:w="3498" w:type="dxa"/>
            <w:vMerge w:val="restart"/>
            <w:tcBorders>
              <w:top w:val="single" w:sz="4" w:space="0" w:color="auto"/>
              <w:left w:val="single" w:sz="4" w:space="0" w:color="auto"/>
              <w:bottom w:val="single" w:sz="4" w:space="0" w:color="auto"/>
              <w:right w:val="single" w:sz="4" w:space="0" w:color="auto"/>
            </w:tcBorders>
            <w:vAlign w:val="center"/>
          </w:tcPr>
          <w:p w:rsidR="0018001C" w:rsidRPr="00931630" w:rsidRDefault="0018001C" w:rsidP="0018001C">
            <w:pPr>
              <w:autoSpaceDE w:val="0"/>
              <w:autoSpaceDN w:val="0"/>
              <w:adjustRightInd w:val="0"/>
              <w:ind w:firstLine="67"/>
              <w:jc w:val="both"/>
              <w:rPr>
                <w:rFonts w:ascii="Times New Roman" w:hAnsi="Times New Roman" w:cs="Times New Roman"/>
              </w:rPr>
            </w:pPr>
            <w:r w:rsidRPr="00931630">
              <w:rPr>
                <w:rFonts w:ascii="Times New Roman" w:eastAsia="Times New Roman" w:hAnsi="Times New Roman" w:cs="Times New Roman"/>
              </w:rPr>
              <w:t>задания, содержащие вопросы к анализу литературных произведений. Проверяется умение выпускников определять основные элементы содержания и художественной структуры изученных произведений (тематика и проблематика, герои и события, художественные приёмы, различные виды тропов и т.п.), а также рассматривать конкретные литературные произведения во взаимосвязи с материалом курсаосновные элементы содержания и художественной структуры изученных произведений (тематика и проблематика, герои и события, художественные приёмы, различные виды тропов и т.п.), а также рассматривать конкретные литературные произведения во взаимосвязи с материалом курса</w:t>
            </w: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Б</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67,61</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19,64</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64,29</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91,84</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100,00</w:t>
            </w:r>
          </w:p>
        </w:tc>
      </w:tr>
      <w:tr w:rsidR="0018001C" w:rsidRPr="002A7974" w:rsidTr="0018001C">
        <w:trPr>
          <w:trHeight w:val="225"/>
        </w:trPr>
        <w:tc>
          <w:tcPr>
            <w:tcW w:w="897" w:type="dxa"/>
            <w:tcBorders>
              <w:top w:val="single" w:sz="4" w:space="0" w:color="auto"/>
              <w:left w:val="single" w:sz="4" w:space="0" w:color="auto"/>
              <w:bottom w:val="single" w:sz="4" w:space="0" w:color="auto"/>
              <w:right w:val="single" w:sz="4" w:space="0" w:color="auto"/>
            </w:tcBorders>
            <w:vAlign w:val="center"/>
          </w:tcPr>
          <w:p w:rsidR="0018001C" w:rsidRPr="00931630" w:rsidRDefault="0018001C" w:rsidP="0018001C">
            <w:pPr>
              <w:autoSpaceDE w:val="0"/>
              <w:autoSpaceDN w:val="0"/>
              <w:adjustRightInd w:val="0"/>
              <w:ind w:firstLine="67"/>
              <w:rPr>
                <w:rFonts w:ascii="Times New Roman" w:hAnsi="Times New Roman" w:cs="Times New Roman"/>
              </w:rPr>
            </w:pPr>
            <w:r w:rsidRPr="00931630">
              <w:rPr>
                <w:rFonts w:ascii="Times New Roman" w:eastAsia="Times New Roman" w:hAnsi="Times New Roman" w:cs="Times New Roman"/>
                <w:bCs/>
                <w:color w:val="000000"/>
              </w:rPr>
              <w:t>11</w:t>
            </w:r>
          </w:p>
        </w:tc>
        <w:tc>
          <w:tcPr>
            <w:tcW w:w="3498" w:type="dxa"/>
            <w:vMerge/>
            <w:tcBorders>
              <w:top w:val="single" w:sz="4" w:space="0" w:color="auto"/>
              <w:left w:val="single" w:sz="4" w:space="0" w:color="auto"/>
              <w:bottom w:val="single" w:sz="4" w:space="0" w:color="auto"/>
              <w:right w:val="single" w:sz="4" w:space="0" w:color="auto"/>
            </w:tcBorders>
          </w:tcPr>
          <w:p w:rsidR="0018001C" w:rsidRPr="00634251" w:rsidRDefault="0018001C" w:rsidP="0018001C">
            <w:pPr>
              <w:autoSpaceDE w:val="0"/>
              <w:autoSpaceDN w:val="0"/>
              <w:adjustRightInd w:val="0"/>
              <w:ind w:firstLine="67"/>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Б</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64,78</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14,29</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62,86</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88,78</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95,83</w:t>
            </w:r>
          </w:p>
        </w:tc>
      </w:tr>
      <w:tr w:rsidR="0018001C" w:rsidRPr="002A7974" w:rsidTr="0018001C">
        <w:trPr>
          <w:trHeight w:val="225"/>
        </w:trPr>
        <w:tc>
          <w:tcPr>
            <w:tcW w:w="897" w:type="dxa"/>
            <w:tcBorders>
              <w:top w:val="single" w:sz="4" w:space="0" w:color="auto"/>
              <w:left w:val="single" w:sz="4" w:space="0" w:color="auto"/>
              <w:bottom w:val="single" w:sz="4" w:space="0" w:color="auto"/>
              <w:right w:val="single" w:sz="4" w:space="0" w:color="auto"/>
            </w:tcBorders>
            <w:vAlign w:val="center"/>
          </w:tcPr>
          <w:p w:rsidR="0018001C" w:rsidRPr="00931630" w:rsidRDefault="0018001C" w:rsidP="0018001C">
            <w:pPr>
              <w:autoSpaceDE w:val="0"/>
              <w:autoSpaceDN w:val="0"/>
              <w:adjustRightInd w:val="0"/>
              <w:ind w:firstLine="67"/>
              <w:rPr>
                <w:rFonts w:ascii="Times New Roman" w:hAnsi="Times New Roman" w:cs="Times New Roman"/>
              </w:rPr>
            </w:pPr>
            <w:r w:rsidRPr="00931630">
              <w:rPr>
                <w:rFonts w:ascii="Times New Roman" w:eastAsia="Times New Roman" w:hAnsi="Times New Roman" w:cs="Times New Roman"/>
                <w:bCs/>
                <w:color w:val="000000"/>
              </w:rPr>
              <w:t>12</w:t>
            </w:r>
          </w:p>
        </w:tc>
        <w:tc>
          <w:tcPr>
            <w:tcW w:w="3498" w:type="dxa"/>
            <w:vMerge/>
            <w:tcBorders>
              <w:top w:val="single" w:sz="4" w:space="0" w:color="auto"/>
              <w:left w:val="single" w:sz="4" w:space="0" w:color="auto"/>
              <w:bottom w:val="single" w:sz="4" w:space="0" w:color="auto"/>
              <w:right w:val="single" w:sz="4" w:space="0" w:color="auto"/>
            </w:tcBorders>
          </w:tcPr>
          <w:p w:rsidR="0018001C" w:rsidRPr="00634251" w:rsidRDefault="0018001C" w:rsidP="0018001C">
            <w:pPr>
              <w:autoSpaceDE w:val="0"/>
              <w:autoSpaceDN w:val="0"/>
              <w:adjustRightInd w:val="0"/>
              <w:ind w:firstLine="67"/>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Б</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61,95</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12,50</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59,29</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84,69</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100,00</w:t>
            </w:r>
          </w:p>
        </w:tc>
      </w:tr>
      <w:tr w:rsidR="0018001C" w:rsidRPr="002A7974" w:rsidTr="0018001C">
        <w:trPr>
          <w:trHeight w:val="225"/>
        </w:trPr>
        <w:tc>
          <w:tcPr>
            <w:tcW w:w="897" w:type="dxa"/>
            <w:tcBorders>
              <w:top w:val="single" w:sz="4" w:space="0" w:color="auto"/>
              <w:left w:val="single" w:sz="4" w:space="0" w:color="auto"/>
              <w:bottom w:val="single" w:sz="4" w:space="0" w:color="auto"/>
              <w:right w:val="single" w:sz="4" w:space="0" w:color="auto"/>
            </w:tcBorders>
            <w:vAlign w:val="center"/>
          </w:tcPr>
          <w:p w:rsidR="0018001C" w:rsidRPr="00931630" w:rsidRDefault="0018001C" w:rsidP="0018001C">
            <w:pPr>
              <w:autoSpaceDE w:val="0"/>
              <w:autoSpaceDN w:val="0"/>
              <w:adjustRightInd w:val="0"/>
              <w:ind w:firstLine="67"/>
              <w:rPr>
                <w:rFonts w:ascii="Times New Roman" w:hAnsi="Times New Roman" w:cs="Times New Roman"/>
              </w:rPr>
            </w:pPr>
            <w:r w:rsidRPr="00931630">
              <w:rPr>
                <w:rFonts w:ascii="Times New Roman" w:eastAsia="Times New Roman" w:hAnsi="Times New Roman" w:cs="Times New Roman"/>
                <w:bCs/>
                <w:color w:val="000000"/>
              </w:rPr>
              <w:t>13</w:t>
            </w:r>
          </w:p>
        </w:tc>
        <w:tc>
          <w:tcPr>
            <w:tcW w:w="3498" w:type="dxa"/>
            <w:vMerge/>
            <w:tcBorders>
              <w:top w:val="single" w:sz="4" w:space="0" w:color="auto"/>
              <w:left w:val="single" w:sz="4" w:space="0" w:color="auto"/>
              <w:right w:val="single" w:sz="4" w:space="0" w:color="auto"/>
            </w:tcBorders>
          </w:tcPr>
          <w:p w:rsidR="0018001C" w:rsidRPr="00634251" w:rsidRDefault="0018001C" w:rsidP="0018001C">
            <w:pPr>
              <w:autoSpaceDE w:val="0"/>
              <w:autoSpaceDN w:val="0"/>
              <w:adjustRightInd w:val="0"/>
              <w:ind w:firstLine="67"/>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Б</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53,46</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3,57</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39,29</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90,82</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100,00</w:t>
            </w:r>
          </w:p>
        </w:tc>
      </w:tr>
      <w:tr w:rsidR="0018001C" w:rsidRPr="002A7974" w:rsidTr="0018001C">
        <w:trPr>
          <w:trHeight w:val="225"/>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18001C" w:rsidRPr="00931630" w:rsidRDefault="0018001C" w:rsidP="0018001C">
            <w:pPr>
              <w:rPr>
                <w:rFonts w:ascii="Times New Roman" w:eastAsia="Times New Roman" w:hAnsi="Times New Roman" w:cs="Times New Roman"/>
                <w:color w:val="000000"/>
              </w:rPr>
            </w:pPr>
            <w:r w:rsidRPr="00931630">
              <w:rPr>
                <w:rFonts w:ascii="Times New Roman" w:eastAsia="Times New Roman" w:hAnsi="Times New Roman" w:cs="Times New Roman"/>
                <w:color w:val="000000"/>
              </w:rPr>
              <w:t>14</w:t>
            </w:r>
          </w:p>
        </w:tc>
        <w:tc>
          <w:tcPr>
            <w:tcW w:w="3498" w:type="dxa"/>
            <w:vMerge/>
            <w:tcBorders>
              <w:left w:val="single" w:sz="4" w:space="0" w:color="auto"/>
              <w:bottom w:val="single" w:sz="4" w:space="0" w:color="auto"/>
              <w:right w:val="single" w:sz="4" w:space="0" w:color="auto"/>
            </w:tcBorders>
          </w:tcPr>
          <w:p w:rsidR="0018001C" w:rsidRPr="00634251" w:rsidRDefault="0018001C" w:rsidP="0018001C">
            <w:pPr>
              <w:autoSpaceDE w:val="0"/>
              <w:autoSpaceDN w:val="0"/>
              <w:adjustRightInd w:val="0"/>
              <w:ind w:firstLine="67"/>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Б</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50,31</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0,00</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33,57</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90,82</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100,00</w:t>
            </w:r>
          </w:p>
        </w:tc>
      </w:tr>
      <w:tr w:rsidR="0018001C" w:rsidRPr="002A7974" w:rsidTr="0018001C">
        <w:trPr>
          <w:trHeight w:val="225"/>
        </w:trPr>
        <w:tc>
          <w:tcPr>
            <w:tcW w:w="897" w:type="dxa"/>
            <w:tcBorders>
              <w:top w:val="single" w:sz="8" w:space="0" w:color="000000"/>
              <w:left w:val="single" w:sz="8" w:space="0" w:color="000000"/>
              <w:bottom w:val="single" w:sz="8" w:space="0" w:color="000000"/>
              <w:right w:val="single" w:sz="8" w:space="0" w:color="000000"/>
            </w:tcBorders>
            <w:vAlign w:val="center"/>
          </w:tcPr>
          <w:p w:rsidR="0018001C" w:rsidRPr="00931630" w:rsidRDefault="0018001C" w:rsidP="0018001C">
            <w:pPr>
              <w:autoSpaceDE w:val="0"/>
              <w:autoSpaceDN w:val="0"/>
              <w:adjustRightInd w:val="0"/>
              <w:ind w:firstLine="67"/>
              <w:jc w:val="center"/>
              <w:rPr>
                <w:rFonts w:ascii="Times New Roman" w:hAnsi="Times New Roman" w:cs="Times New Roman"/>
              </w:rPr>
            </w:pPr>
            <w:r w:rsidRPr="00931630">
              <w:rPr>
                <w:rFonts w:ascii="Times New Roman" w:eastAsia="Times New Roman" w:hAnsi="Times New Roman" w:cs="Times New Roman"/>
                <w:bCs/>
                <w:color w:val="000000"/>
              </w:rPr>
              <w:t>15K1</w:t>
            </w:r>
          </w:p>
        </w:tc>
        <w:tc>
          <w:tcPr>
            <w:tcW w:w="3498" w:type="dxa"/>
            <w:tcBorders>
              <w:top w:val="single" w:sz="8" w:space="0" w:color="000000"/>
              <w:left w:val="single" w:sz="8" w:space="0" w:color="000000"/>
              <w:bottom w:val="single" w:sz="8" w:space="0" w:color="000000"/>
              <w:right w:val="single" w:sz="4" w:space="0" w:color="auto"/>
            </w:tcBorders>
          </w:tcPr>
          <w:p w:rsidR="0018001C" w:rsidRPr="0018001C" w:rsidRDefault="0018001C" w:rsidP="0018001C">
            <w:pPr>
              <w:autoSpaceDE w:val="0"/>
              <w:autoSpaceDN w:val="0"/>
              <w:adjustRightInd w:val="0"/>
              <w:ind w:firstLine="67"/>
              <w:jc w:val="both"/>
              <w:rPr>
                <w:rFonts w:ascii="Times New Roman" w:hAnsi="Times New Roman" w:cs="Times New Roman"/>
              </w:rPr>
            </w:pPr>
            <w:r w:rsidRPr="0018001C">
              <w:rPr>
                <w:rFonts w:ascii="Times New Roman" w:eastAsia="Times New Roman" w:hAnsi="Times New Roman" w:cs="Times New Roman"/>
                <w:color w:val="000000"/>
              </w:rPr>
              <w:t>соответствие ответа заданию</w:t>
            </w: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П</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37,58</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2,68</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25,71</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64,29</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79,17</w:t>
            </w:r>
          </w:p>
        </w:tc>
      </w:tr>
      <w:tr w:rsidR="0018001C" w:rsidRPr="002A7974" w:rsidTr="0018001C">
        <w:trPr>
          <w:trHeight w:val="225"/>
        </w:trPr>
        <w:tc>
          <w:tcPr>
            <w:tcW w:w="897" w:type="dxa"/>
            <w:tcBorders>
              <w:top w:val="single" w:sz="8" w:space="0" w:color="000000"/>
              <w:left w:val="single" w:sz="8" w:space="0" w:color="000000"/>
              <w:bottom w:val="single" w:sz="8" w:space="0" w:color="000000"/>
              <w:right w:val="single" w:sz="8" w:space="0" w:color="000000"/>
            </w:tcBorders>
            <w:vAlign w:val="center"/>
          </w:tcPr>
          <w:p w:rsidR="0018001C" w:rsidRPr="00931630" w:rsidRDefault="0018001C" w:rsidP="0018001C">
            <w:pPr>
              <w:autoSpaceDE w:val="0"/>
              <w:autoSpaceDN w:val="0"/>
              <w:adjustRightInd w:val="0"/>
              <w:ind w:firstLine="67"/>
              <w:jc w:val="center"/>
              <w:rPr>
                <w:rFonts w:ascii="Times New Roman" w:hAnsi="Times New Roman" w:cs="Times New Roman"/>
              </w:rPr>
            </w:pPr>
            <w:r w:rsidRPr="00931630">
              <w:rPr>
                <w:rFonts w:ascii="Times New Roman" w:eastAsia="Times New Roman" w:hAnsi="Times New Roman" w:cs="Times New Roman"/>
                <w:bCs/>
                <w:color w:val="000000"/>
              </w:rPr>
              <w:t>15K2</w:t>
            </w:r>
          </w:p>
        </w:tc>
        <w:tc>
          <w:tcPr>
            <w:tcW w:w="3498" w:type="dxa"/>
            <w:tcBorders>
              <w:top w:val="single" w:sz="8" w:space="0" w:color="000000"/>
              <w:left w:val="single" w:sz="8" w:space="0" w:color="000000"/>
              <w:bottom w:val="single" w:sz="8" w:space="0" w:color="000000"/>
              <w:right w:val="single" w:sz="4" w:space="0" w:color="auto"/>
            </w:tcBorders>
          </w:tcPr>
          <w:p w:rsidR="0018001C" w:rsidRPr="0018001C" w:rsidRDefault="0018001C" w:rsidP="0018001C">
            <w:pPr>
              <w:autoSpaceDE w:val="0"/>
              <w:autoSpaceDN w:val="0"/>
              <w:adjustRightInd w:val="0"/>
              <w:ind w:firstLine="67"/>
              <w:jc w:val="both"/>
              <w:rPr>
                <w:rFonts w:ascii="Times New Roman" w:hAnsi="Times New Roman" w:cs="Times New Roman"/>
              </w:rPr>
            </w:pPr>
            <w:r w:rsidRPr="0018001C">
              <w:rPr>
                <w:rFonts w:ascii="Times New Roman" w:eastAsia="Times New Roman" w:hAnsi="Times New Roman" w:cs="Times New Roman"/>
                <w:color w:val="000000"/>
              </w:rPr>
              <w:t>привлечение текста произведения для аргументации</w:t>
            </w: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П</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51,26</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1,79</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37,86</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86,73</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100,00</w:t>
            </w:r>
          </w:p>
        </w:tc>
      </w:tr>
      <w:tr w:rsidR="0018001C" w:rsidRPr="002A7974" w:rsidTr="0018001C">
        <w:trPr>
          <w:trHeight w:val="225"/>
        </w:trPr>
        <w:tc>
          <w:tcPr>
            <w:tcW w:w="897" w:type="dxa"/>
            <w:tcBorders>
              <w:top w:val="single" w:sz="8" w:space="0" w:color="000000"/>
              <w:left w:val="single" w:sz="8" w:space="0" w:color="000000"/>
              <w:bottom w:val="single" w:sz="8" w:space="0" w:color="000000"/>
              <w:right w:val="single" w:sz="8" w:space="0" w:color="000000"/>
            </w:tcBorders>
            <w:vAlign w:val="center"/>
          </w:tcPr>
          <w:p w:rsidR="0018001C" w:rsidRPr="00931630" w:rsidRDefault="0018001C" w:rsidP="0018001C">
            <w:pPr>
              <w:autoSpaceDE w:val="0"/>
              <w:autoSpaceDN w:val="0"/>
              <w:adjustRightInd w:val="0"/>
              <w:ind w:firstLine="67"/>
              <w:jc w:val="center"/>
              <w:rPr>
                <w:rFonts w:ascii="Times New Roman" w:hAnsi="Times New Roman" w:cs="Times New Roman"/>
              </w:rPr>
            </w:pPr>
            <w:r w:rsidRPr="00931630">
              <w:rPr>
                <w:rFonts w:ascii="Times New Roman" w:eastAsia="Times New Roman" w:hAnsi="Times New Roman" w:cs="Times New Roman"/>
                <w:bCs/>
                <w:color w:val="000000"/>
              </w:rPr>
              <w:t>15K3</w:t>
            </w:r>
          </w:p>
        </w:tc>
        <w:tc>
          <w:tcPr>
            <w:tcW w:w="3498" w:type="dxa"/>
            <w:tcBorders>
              <w:top w:val="single" w:sz="8" w:space="0" w:color="000000"/>
              <w:left w:val="single" w:sz="8" w:space="0" w:color="000000"/>
              <w:bottom w:val="single" w:sz="8" w:space="0" w:color="000000"/>
              <w:right w:val="single" w:sz="4" w:space="0" w:color="auto"/>
            </w:tcBorders>
          </w:tcPr>
          <w:p w:rsidR="0018001C" w:rsidRPr="0018001C" w:rsidRDefault="0018001C" w:rsidP="0018001C">
            <w:pPr>
              <w:autoSpaceDE w:val="0"/>
              <w:autoSpaceDN w:val="0"/>
              <w:adjustRightInd w:val="0"/>
              <w:ind w:firstLine="67"/>
              <w:jc w:val="both"/>
              <w:rPr>
                <w:rFonts w:ascii="Times New Roman" w:hAnsi="Times New Roman" w:cs="Times New Roman"/>
              </w:rPr>
            </w:pPr>
            <w:r w:rsidRPr="0018001C">
              <w:rPr>
                <w:rFonts w:ascii="Times New Roman" w:eastAsia="Times New Roman" w:hAnsi="Times New Roman" w:cs="Times New Roman"/>
                <w:color w:val="000000"/>
              </w:rPr>
              <w:t>логичность и соблюдение речевых норм</w:t>
            </w: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П</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71,07</w:t>
            </w:r>
          </w:p>
        </w:tc>
        <w:tc>
          <w:tcPr>
            <w:tcW w:w="158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23,21</w:t>
            </w:r>
          </w:p>
        </w:tc>
        <w:tc>
          <w:tcPr>
            <w:tcW w:w="1584" w:type="dxa"/>
            <w:tcBorders>
              <w:top w:val="single" w:sz="4" w:space="0" w:color="auto"/>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72,86</w:t>
            </w:r>
          </w:p>
        </w:tc>
        <w:tc>
          <w:tcPr>
            <w:tcW w:w="982" w:type="dxa"/>
            <w:tcBorders>
              <w:top w:val="single" w:sz="4" w:space="0" w:color="auto"/>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89,80</w:t>
            </w:r>
          </w:p>
        </w:tc>
        <w:tc>
          <w:tcPr>
            <w:tcW w:w="1013" w:type="dxa"/>
            <w:tcBorders>
              <w:top w:val="single" w:sz="4" w:space="0" w:color="auto"/>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95,83</w:t>
            </w:r>
          </w:p>
        </w:tc>
      </w:tr>
      <w:tr w:rsidR="0018001C" w:rsidRPr="002A7974" w:rsidTr="0018001C">
        <w:trPr>
          <w:trHeight w:val="225"/>
        </w:trPr>
        <w:tc>
          <w:tcPr>
            <w:tcW w:w="897" w:type="dxa"/>
            <w:tcBorders>
              <w:top w:val="single" w:sz="8" w:space="0" w:color="000000"/>
              <w:left w:val="single" w:sz="8" w:space="0" w:color="000000"/>
              <w:bottom w:val="single" w:sz="8" w:space="0" w:color="000000"/>
              <w:right w:val="single" w:sz="8" w:space="0" w:color="000000"/>
            </w:tcBorders>
            <w:vAlign w:val="center"/>
          </w:tcPr>
          <w:p w:rsidR="0018001C" w:rsidRPr="00931630" w:rsidRDefault="0018001C" w:rsidP="0018001C">
            <w:pPr>
              <w:autoSpaceDE w:val="0"/>
              <w:autoSpaceDN w:val="0"/>
              <w:adjustRightInd w:val="0"/>
              <w:ind w:firstLine="67"/>
              <w:jc w:val="center"/>
              <w:rPr>
                <w:rFonts w:ascii="Times New Roman" w:hAnsi="Times New Roman" w:cs="Times New Roman"/>
              </w:rPr>
            </w:pPr>
            <w:r w:rsidRPr="00931630">
              <w:rPr>
                <w:rFonts w:ascii="Times New Roman" w:eastAsia="Times New Roman" w:hAnsi="Times New Roman" w:cs="Times New Roman"/>
                <w:bCs/>
                <w:color w:val="000000"/>
              </w:rPr>
              <w:t>16K1</w:t>
            </w:r>
          </w:p>
        </w:tc>
        <w:tc>
          <w:tcPr>
            <w:tcW w:w="3498" w:type="dxa"/>
            <w:tcBorders>
              <w:top w:val="single" w:sz="8" w:space="0" w:color="000000"/>
              <w:left w:val="single" w:sz="8" w:space="0" w:color="000000"/>
              <w:bottom w:val="single" w:sz="8" w:space="0" w:color="000000"/>
              <w:right w:val="single" w:sz="4" w:space="0" w:color="auto"/>
            </w:tcBorders>
          </w:tcPr>
          <w:p w:rsidR="0018001C" w:rsidRPr="0018001C" w:rsidRDefault="0018001C" w:rsidP="0018001C">
            <w:pPr>
              <w:autoSpaceDE w:val="0"/>
              <w:autoSpaceDN w:val="0"/>
              <w:adjustRightInd w:val="0"/>
              <w:ind w:firstLine="67"/>
              <w:jc w:val="both"/>
              <w:rPr>
                <w:rFonts w:ascii="Times New Roman" w:hAnsi="Times New Roman" w:cs="Times New Roman"/>
              </w:rPr>
            </w:pPr>
            <w:r w:rsidRPr="0018001C">
              <w:rPr>
                <w:rFonts w:ascii="Times New Roman" w:eastAsia="Times New Roman" w:hAnsi="Times New Roman" w:cs="Times New Roman"/>
                <w:color w:val="000000"/>
              </w:rPr>
              <w:t>сопоставление первого выбранного произведения с предложенным текстом</w:t>
            </w: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П</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68,55</w:t>
            </w:r>
          </w:p>
        </w:tc>
        <w:tc>
          <w:tcPr>
            <w:tcW w:w="1582" w:type="dxa"/>
            <w:tcBorders>
              <w:top w:val="nil"/>
              <w:left w:val="single" w:sz="4" w:space="0" w:color="auto"/>
              <w:bottom w:val="single" w:sz="4" w:space="0" w:color="auto"/>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21,43</w:t>
            </w:r>
          </w:p>
        </w:tc>
        <w:tc>
          <w:tcPr>
            <w:tcW w:w="1584" w:type="dxa"/>
            <w:tcBorders>
              <w:top w:val="nil"/>
              <w:left w:val="nil"/>
              <w:bottom w:val="single" w:sz="4" w:space="0" w:color="auto"/>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70,00</w:t>
            </w:r>
          </w:p>
        </w:tc>
        <w:tc>
          <w:tcPr>
            <w:tcW w:w="982" w:type="dxa"/>
            <w:tcBorders>
              <w:top w:val="nil"/>
              <w:left w:val="nil"/>
              <w:bottom w:val="single" w:sz="4" w:space="0" w:color="auto"/>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86,73</w:t>
            </w:r>
          </w:p>
        </w:tc>
        <w:tc>
          <w:tcPr>
            <w:tcW w:w="1013" w:type="dxa"/>
            <w:tcBorders>
              <w:top w:val="nil"/>
              <w:left w:val="nil"/>
              <w:bottom w:val="single" w:sz="4" w:space="0" w:color="auto"/>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95,83</w:t>
            </w:r>
          </w:p>
        </w:tc>
      </w:tr>
      <w:tr w:rsidR="0018001C" w:rsidRPr="002A7974" w:rsidTr="0018001C">
        <w:trPr>
          <w:trHeight w:val="225"/>
        </w:trPr>
        <w:tc>
          <w:tcPr>
            <w:tcW w:w="897" w:type="dxa"/>
            <w:tcBorders>
              <w:top w:val="single" w:sz="8" w:space="0" w:color="000000"/>
              <w:left w:val="single" w:sz="8" w:space="0" w:color="000000"/>
              <w:bottom w:val="single" w:sz="8" w:space="0" w:color="000000"/>
              <w:right w:val="single" w:sz="8" w:space="0" w:color="000000"/>
            </w:tcBorders>
            <w:vAlign w:val="center"/>
          </w:tcPr>
          <w:p w:rsidR="0018001C" w:rsidRPr="00931630" w:rsidRDefault="0018001C" w:rsidP="0018001C">
            <w:pPr>
              <w:autoSpaceDE w:val="0"/>
              <w:autoSpaceDN w:val="0"/>
              <w:adjustRightInd w:val="0"/>
              <w:ind w:firstLine="67"/>
              <w:jc w:val="center"/>
              <w:rPr>
                <w:rFonts w:ascii="Times New Roman" w:hAnsi="Times New Roman" w:cs="Times New Roman"/>
              </w:rPr>
            </w:pPr>
            <w:r w:rsidRPr="00931630">
              <w:rPr>
                <w:rFonts w:ascii="Times New Roman" w:eastAsia="Times New Roman" w:hAnsi="Times New Roman" w:cs="Times New Roman"/>
                <w:bCs/>
                <w:color w:val="000000"/>
              </w:rPr>
              <w:t>16K2</w:t>
            </w:r>
          </w:p>
        </w:tc>
        <w:tc>
          <w:tcPr>
            <w:tcW w:w="3498" w:type="dxa"/>
            <w:tcBorders>
              <w:top w:val="single" w:sz="8" w:space="0" w:color="000000"/>
              <w:left w:val="single" w:sz="8" w:space="0" w:color="000000"/>
              <w:bottom w:val="single" w:sz="8" w:space="0" w:color="000000"/>
              <w:right w:val="single" w:sz="4" w:space="0" w:color="auto"/>
            </w:tcBorders>
          </w:tcPr>
          <w:p w:rsidR="0018001C" w:rsidRPr="0018001C" w:rsidRDefault="0018001C" w:rsidP="0018001C">
            <w:pPr>
              <w:autoSpaceDE w:val="0"/>
              <w:autoSpaceDN w:val="0"/>
              <w:adjustRightInd w:val="0"/>
              <w:ind w:firstLine="67"/>
              <w:jc w:val="both"/>
              <w:rPr>
                <w:rFonts w:ascii="Times New Roman" w:hAnsi="Times New Roman" w:cs="Times New Roman"/>
              </w:rPr>
            </w:pPr>
            <w:r w:rsidRPr="0018001C">
              <w:rPr>
                <w:rFonts w:ascii="Times New Roman" w:eastAsia="Times New Roman" w:hAnsi="Times New Roman" w:cs="Times New Roman"/>
                <w:color w:val="000000"/>
              </w:rPr>
              <w:t>сопоставление второго  выбранного произведения с предложенным текстом</w:t>
            </w: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П</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63,52</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19,64</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65,00</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77,55</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100,00</w:t>
            </w:r>
          </w:p>
        </w:tc>
      </w:tr>
      <w:tr w:rsidR="0018001C" w:rsidRPr="002A7974" w:rsidTr="0018001C">
        <w:trPr>
          <w:trHeight w:val="225"/>
        </w:trPr>
        <w:tc>
          <w:tcPr>
            <w:tcW w:w="897" w:type="dxa"/>
            <w:tcBorders>
              <w:top w:val="single" w:sz="8" w:space="0" w:color="000000"/>
              <w:left w:val="single" w:sz="8" w:space="0" w:color="000000"/>
              <w:bottom w:val="single" w:sz="8" w:space="0" w:color="000000"/>
              <w:right w:val="single" w:sz="8" w:space="0" w:color="000000"/>
            </w:tcBorders>
            <w:vAlign w:val="center"/>
          </w:tcPr>
          <w:p w:rsidR="0018001C" w:rsidRPr="00931630" w:rsidRDefault="0018001C" w:rsidP="0018001C">
            <w:pPr>
              <w:autoSpaceDE w:val="0"/>
              <w:autoSpaceDN w:val="0"/>
              <w:adjustRightInd w:val="0"/>
              <w:ind w:firstLine="67"/>
              <w:jc w:val="center"/>
              <w:rPr>
                <w:rFonts w:ascii="Times New Roman" w:hAnsi="Times New Roman" w:cs="Times New Roman"/>
              </w:rPr>
            </w:pPr>
            <w:r w:rsidRPr="00931630">
              <w:rPr>
                <w:rFonts w:ascii="Times New Roman" w:eastAsia="Times New Roman" w:hAnsi="Times New Roman" w:cs="Times New Roman"/>
                <w:bCs/>
                <w:color w:val="000000"/>
              </w:rPr>
              <w:t>16K3</w:t>
            </w:r>
          </w:p>
        </w:tc>
        <w:tc>
          <w:tcPr>
            <w:tcW w:w="3498" w:type="dxa"/>
            <w:tcBorders>
              <w:top w:val="single" w:sz="8" w:space="0" w:color="000000"/>
              <w:left w:val="single" w:sz="8" w:space="0" w:color="000000"/>
              <w:bottom w:val="single" w:sz="8" w:space="0" w:color="000000"/>
              <w:right w:val="single" w:sz="4" w:space="0" w:color="auto"/>
            </w:tcBorders>
          </w:tcPr>
          <w:p w:rsidR="0018001C" w:rsidRPr="0018001C" w:rsidRDefault="0018001C" w:rsidP="0018001C">
            <w:pPr>
              <w:autoSpaceDE w:val="0"/>
              <w:autoSpaceDN w:val="0"/>
              <w:adjustRightInd w:val="0"/>
              <w:ind w:firstLine="67"/>
              <w:jc w:val="both"/>
              <w:rPr>
                <w:rFonts w:ascii="Times New Roman" w:hAnsi="Times New Roman" w:cs="Times New Roman"/>
              </w:rPr>
            </w:pPr>
            <w:r w:rsidRPr="0018001C">
              <w:rPr>
                <w:rFonts w:ascii="Times New Roman" w:eastAsia="Times New Roman" w:hAnsi="Times New Roman" w:cs="Times New Roman"/>
                <w:color w:val="000000"/>
              </w:rPr>
              <w:t>привлечение текста произведения при сопоставлении для аргументации</w:t>
            </w: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П</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43,08</w:t>
            </w:r>
          </w:p>
        </w:tc>
        <w:tc>
          <w:tcPr>
            <w:tcW w:w="158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1,79</w:t>
            </w:r>
          </w:p>
        </w:tc>
        <w:tc>
          <w:tcPr>
            <w:tcW w:w="1584" w:type="dxa"/>
            <w:tcBorders>
              <w:top w:val="single" w:sz="4" w:space="0" w:color="auto"/>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30,00</w:t>
            </w:r>
          </w:p>
        </w:tc>
        <w:tc>
          <w:tcPr>
            <w:tcW w:w="982" w:type="dxa"/>
            <w:tcBorders>
              <w:top w:val="single" w:sz="4" w:space="0" w:color="auto"/>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71,43</w:t>
            </w:r>
          </w:p>
        </w:tc>
        <w:tc>
          <w:tcPr>
            <w:tcW w:w="1013" w:type="dxa"/>
            <w:tcBorders>
              <w:top w:val="single" w:sz="4" w:space="0" w:color="auto"/>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100,00</w:t>
            </w:r>
          </w:p>
        </w:tc>
      </w:tr>
      <w:tr w:rsidR="0018001C" w:rsidRPr="002A7974" w:rsidTr="0018001C">
        <w:trPr>
          <w:trHeight w:val="225"/>
        </w:trPr>
        <w:tc>
          <w:tcPr>
            <w:tcW w:w="897" w:type="dxa"/>
            <w:tcBorders>
              <w:top w:val="single" w:sz="8" w:space="0" w:color="000000"/>
              <w:left w:val="single" w:sz="8" w:space="0" w:color="000000"/>
              <w:bottom w:val="single" w:sz="8" w:space="0" w:color="000000"/>
              <w:right w:val="single" w:sz="8" w:space="0" w:color="000000"/>
            </w:tcBorders>
            <w:vAlign w:val="center"/>
          </w:tcPr>
          <w:p w:rsidR="0018001C" w:rsidRPr="00931630" w:rsidRDefault="0018001C" w:rsidP="0018001C">
            <w:pPr>
              <w:autoSpaceDE w:val="0"/>
              <w:autoSpaceDN w:val="0"/>
              <w:adjustRightInd w:val="0"/>
              <w:ind w:firstLine="67"/>
              <w:jc w:val="center"/>
              <w:rPr>
                <w:rFonts w:ascii="Times New Roman" w:hAnsi="Times New Roman" w:cs="Times New Roman"/>
              </w:rPr>
            </w:pPr>
            <w:r w:rsidRPr="00931630">
              <w:rPr>
                <w:rFonts w:ascii="Times New Roman" w:eastAsia="Times New Roman" w:hAnsi="Times New Roman" w:cs="Times New Roman"/>
                <w:bCs/>
                <w:color w:val="000000"/>
              </w:rPr>
              <w:t>16K4</w:t>
            </w:r>
          </w:p>
        </w:tc>
        <w:tc>
          <w:tcPr>
            <w:tcW w:w="3498" w:type="dxa"/>
            <w:tcBorders>
              <w:top w:val="single" w:sz="8" w:space="0" w:color="000000"/>
              <w:left w:val="single" w:sz="8" w:space="0" w:color="000000"/>
              <w:bottom w:val="single" w:sz="8" w:space="0" w:color="000000"/>
              <w:right w:val="single" w:sz="4" w:space="0" w:color="auto"/>
            </w:tcBorders>
          </w:tcPr>
          <w:p w:rsidR="0018001C" w:rsidRPr="0018001C" w:rsidRDefault="0018001C" w:rsidP="0018001C">
            <w:pPr>
              <w:autoSpaceDE w:val="0"/>
              <w:autoSpaceDN w:val="0"/>
              <w:adjustRightInd w:val="0"/>
              <w:ind w:firstLine="67"/>
              <w:jc w:val="both"/>
              <w:rPr>
                <w:rFonts w:ascii="Times New Roman" w:hAnsi="Times New Roman" w:cs="Times New Roman"/>
              </w:rPr>
            </w:pPr>
            <w:r w:rsidRPr="0018001C">
              <w:rPr>
                <w:rFonts w:ascii="Times New Roman" w:eastAsia="Times New Roman" w:hAnsi="Times New Roman" w:cs="Times New Roman"/>
                <w:color w:val="000000"/>
              </w:rPr>
              <w:t>логичность и соблюдение речевых норм</w:t>
            </w: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П</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40,57</w:t>
            </w:r>
          </w:p>
        </w:tc>
        <w:tc>
          <w:tcPr>
            <w:tcW w:w="1582" w:type="dxa"/>
            <w:tcBorders>
              <w:top w:val="nil"/>
              <w:left w:val="single" w:sz="4" w:space="0" w:color="auto"/>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0,00</w:t>
            </w:r>
          </w:p>
        </w:tc>
        <w:tc>
          <w:tcPr>
            <w:tcW w:w="1584"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26,43</w:t>
            </w:r>
          </w:p>
        </w:tc>
        <w:tc>
          <w:tcPr>
            <w:tcW w:w="982"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69,39</w:t>
            </w:r>
          </w:p>
        </w:tc>
        <w:tc>
          <w:tcPr>
            <w:tcW w:w="1013"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100,00</w:t>
            </w:r>
          </w:p>
        </w:tc>
      </w:tr>
      <w:tr w:rsidR="0018001C" w:rsidRPr="002A7974" w:rsidTr="0018001C">
        <w:trPr>
          <w:trHeight w:val="225"/>
        </w:trPr>
        <w:tc>
          <w:tcPr>
            <w:tcW w:w="897" w:type="dxa"/>
            <w:tcBorders>
              <w:top w:val="single" w:sz="8" w:space="0" w:color="000000"/>
              <w:left w:val="single" w:sz="8" w:space="0" w:color="000000"/>
              <w:bottom w:val="single" w:sz="8" w:space="0" w:color="000000"/>
              <w:right w:val="single" w:sz="8" w:space="0" w:color="000000"/>
            </w:tcBorders>
            <w:vAlign w:val="center"/>
          </w:tcPr>
          <w:p w:rsidR="0018001C" w:rsidRPr="00931630" w:rsidRDefault="0018001C" w:rsidP="0018001C">
            <w:pPr>
              <w:autoSpaceDE w:val="0"/>
              <w:autoSpaceDN w:val="0"/>
              <w:adjustRightInd w:val="0"/>
              <w:ind w:firstLine="67"/>
              <w:jc w:val="center"/>
              <w:rPr>
                <w:rFonts w:ascii="Times New Roman" w:hAnsi="Times New Roman" w:cs="Times New Roman"/>
              </w:rPr>
            </w:pPr>
            <w:r w:rsidRPr="00931630">
              <w:rPr>
                <w:rFonts w:ascii="Times New Roman" w:eastAsia="Times New Roman" w:hAnsi="Times New Roman" w:cs="Times New Roman"/>
                <w:bCs/>
                <w:color w:val="000000"/>
              </w:rPr>
              <w:t>17K1</w:t>
            </w:r>
          </w:p>
        </w:tc>
        <w:tc>
          <w:tcPr>
            <w:tcW w:w="3498" w:type="dxa"/>
            <w:tcBorders>
              <w:top w:val="single" w:sz="8" w:space="0" w:color="000000"/>
              <w:left w:val="single" w:sz="8" w:space="0" w:color="000000"/>
              <w:bottom w:val="single" w:sz="8" w:space="0" w:color="000000"/>
              <w:right w:val="single" w:sz="4" w:space="0" w:color="auto"/>
            </w:tcBorders>
          </w:tcPr>
          <w:p w:rsidR="0018001C" w:rsidRPr="0018001C" w:rsidRDefault="0018001C" w:rsidP="0018001C">
            <w:pPr>
              <w:autoSpaceDE w:val="0"/>
              <w:autoSpaceDN w:val="0"/>
              <w:adjustRightInd w:val="0"/>
              <w:ind w:firstLine="67"/>
              <w:jc w:val="both"/>
              <w:rPr>
                <w:rFonts w:ascii="Times New Roman" w:hAnsi="Times New Roman" w:cs="Times New Roman"/>
              </w:rPr>
            </w:pPr>
            <w:r w:rsidRPr="0018001C">
              <w:rPr>
                <w:rFonts w:ascii="Times New Roman" w:eastAsia="Times New Roman" w:hAnsi="Times New Roman" w:cs="Times New Roman"/>
                <w:color w:val="000000"/>
              </w:rPr>
              <w:t>соответствие сочинения теме и ее раскрытие</w:t>
            </w: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В</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28,77</w:t>
            </w:r>
          </w:p>
        </w:tc>
        <w:tc>
          <w:tcPr>
            <w:tcW w:w="1582" w:type="dxa"/>
            <w:tcBorders>
              <w:top w:val="nil"/>
              <w:left w:val="single" w:sz="4" w:space="0" w:color="auto"/>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0,89</w:t>
            </w:r>
          </w:p>
        </w:tc>
        <w:tc>
          <w:tcPr>
            <w:tcW w:w="1584"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18,21</w:t>
            </w:r>
          </w:p>
        </w:tc>
        <w:tc>
          <w:tcPr>
            <w:tcW w:w="982"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46,43</w:t>
            </w:r>
          </w:p>
        </w:tc>
        <w:tc>
          <w:tcPr>
            <w:tcW w:w="1013"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83,33</w:t>
            </w:r>
          </w:p>
        </w:tc>
      </w:tr>
      <w:tr w:rsidR="0018001C" w:rsidRPr="002A7974" w:rsidTr="0018001C">
        <w:trPr>
          <w:trHeight w:val="225"/>
        </w:trPr>
        <w:tc>
          <w:tcPr>
            <w:tcW w:w="897" w:type="dxa"/>
            <w:tcBorders>
              <w:top w:val="single" w:sz="8" w:space="0" w:color="000000"/>
              <w:left w:val="single" w:sz="8" w:space="0" w:color="000000"/>
              <w:bottom w:val="single" w:sz="8" w:space="0" w:color="000000"/>
              <w:right w:val="single" w:sz="8" w:space="0" w:color="000000"/>
            </w:tcBorders>
            <w:vAlign w:val="center"/>
          </w:tcPr>
          <w:p w:rsidR="0018001C" w:rsidRPr="00931630" w:rsidRDefault="0018001C" w:rsidP="0018001C">
            <w:pPr>
              <w:autoSpaceDE w:val="0"/>
              <w:autoSpaceDN w:val="0"/>
              <w:adjustRightInd w:val="0"/>
              <w:ind w:firstLine="67"/>
              <w:jc w:val="center"/>
              <w:rPr>
                <w:rFonts w:ascii="Times New Roman" w:hAnsi="Times New Roman" w:cs="Times New Roman"/>
              </w:rPr>
            </w:pPr>
            <w:r w:rsidRPr="00931630">
              <w:rPr>
                <w:rFonts w:ascii="Times New Roman" w:eastAsia="Times New Roman" w:hAnsi="Times New Roman" w:cs="Times New Roman"/>
                <w:bCs/>
                <w:color w:val="000000"/>
              </w:rPr>
              <w:t>17K2</w:t>
            </w:r>
          </w:p>
        </w:tc>
        <w:tc>
          <w:tcPr>
            <w:tcW w:w="3498" w:type="dxa"/>
            <w:tcBorders>
              <w:top w:val="single" w:sz="8" w:space="0" w:color="000000"/>
              <w:left w:val="single" w:sz="8" w:space="0" w:color="000000"/>
              <w:bottom w:val="single" w:sz="8" w:space="0" w:color="000000"/>
              <w:right w:val="single" w:sz="4" w:space="0" w:color="auto"/>
            </w:tcBorders>
          </w:tcPr>
          <w:p w:rsidR="0018001C" w:rsidRPr="0018001C" w:rsidRDefault="0018001C" w:rsidP="0018001C">
            <w:pPr>
              <w:autoSpaceDE w:val="0"/>
              <w:autoSpaceDN w:val="0"/>
              <w:adjustRightInd w:val="0"/>
              <w:ind w:firstLine="67"/>
              <w:jc w:val="both"/>
              <w:rPr>
                <w:rFonts w:ascii="Times New Roman" w:hAnsi="Times New Roman" w:cs="Times New Roman"/>
              </w:rPr>
            </w:pPr>
            <w:r w:rsidRPr="0018001C">
              <w:rPr>
                <w:rFonts w:ascii="Times New Roman" w:eastAsia="Times New Roman" w:hAnsi="Times New Roman" w:cs="Times New Roman"/>
                <w:color w:val="000000"/>
              </w:rPr>
              <w:t>привлечение текста произведения для аргументации</w:t>
            </w: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В</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39,31</w:t>
            </w:r>
          </w:p>
        </w:tc>
        <w:tc>
          <w:tcPr>
            <w:tcW w:w="1582" w:type="dxa"/>
            <w:tcBorders>
              <w:top w:val="nil"/>
              <w:left w:val="single" w:sz="4" w:space="0" w:color="auto"/>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1,79</w:t>
            </w:r>
          </w:p>
        </w:tc>
        <w:tc>
          <w:tcPr>
            <w:tcW w:w="1584"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25,71</w:t>
            </w:r>
          </w:p>
        </w:tc>
        <w:tc>
          <w:tcPr>
            <w:tcW w:w="982"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65,31</w:t>
            </w:r>
          </w:p>
        </w:tc>
        <w:tc>
          <w:tcPr>
            <w:tcW w:w="1013"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100,00</w:t>
            </w:r>
          </w:p>
        </w:tc>
      </w:tr>
      <w:tr w:rsidR="0018001C" w:rsidRPr="002A7974" w:rsidTr="0018001C">
        <w:trPr>
          <w:trHeight w:val="225"/>
        </w:trPr>
        <w:tc>
          <w:tcPr>
            <w:tcW w:w="897" w:type="dxa"/>
            <w:tcBorders>
              <w:top w:val="single" w:sz="8" w:space="0" w:color="000000"/>
              <w:left w:val="single" w:sz="8" w:space="0" w:color="000000"/>
              <w:bottom w:val="single" w:sz="8" w:space="0" w:color="000000"/>
              <w:right w:val="single" w:sz="8" w:space="0" w:color="000000"/>
            </w:tcBorders>
            <w:vAlign w:val="center"/>
          </w:tcPr>
          <w:p w:rsidR="0018001C" w:rsidRPr="00931630" w:rsidRDefault="0018001C" w:rsidP="0018001C">
            <w:pPr>
              <w:autoSpaceDE w:val="0"/>
              <w:autoSpaceDN w:val="0"/>
              <w:adjustRightInd w:val="0"/>
              <w:ind w:firstLine="67"/>
              <w:jc w:val="center"/>
              <w:rPr>
                <w:rFonts w:ascii="Times New Roman" w:hAnsi="Times New Roman" w:cs="Times New Roman"/>
              </w:rPr>
            </w:pPr>
            <w:r w:rsidRPr="00931630">
              <w:rPr>
                <w:rFonts w:ascii="Times New Roman" w:eastAsia="Times New Roman" w:hAnsi="Times New Roman" w:cs="Times New Roman"/>
                <w:bCs/>
                <w:color w:val="000000"/>
              </w:rPr>
              <w:t>17K3</w:t>
            </w:r>
          </w:p>
        </w:tc>
        <w:tc>
          <w:tcPr>
            <w:tcW w:w="3498" w:type="dxa"/>
            <w:tcBorders>
              <w:top w:val="single" w:sz="8" w:space="0" w:color="000000"/>
              <w:left w:val="single" w:sz="8" w:space="0" w:color="000000"/>
              <w:bottom w:val="single" w:sz="8" w:space="0" w:color="000000"/>
              <w:right w:val="single" w:sz="4" w:space="0" w:color="auto"/>
            </w:tcBorders>
          </w:tcPr>
          <w:p w:rsidR="0018001C" w:rsidRPr="0018001C" w:rsidRDefault="0018001C" w:rsidP="0018001C">
            <w:pPr>
              <w:autoSpaceDE w:val="0"/>
              <w:autoSpaceDN w:val="0"/>
              <w:adjustRightInd w:val="0"/>
              <w:ind w:firstLine="67"/>
              <w:jc w:val="both"/>
              <w:rPr>
                <w:rFonts w:ascii="Times New Roman" w:hAnsi="Times New Roman" w:cs="Times New Roman"/>
              </w:rPr>
            </w:pPr>
            <w:r w:rsidRPr="0018001C">
              <w:rPr>
                <w:rFonts w:ascii="Times New Roman" w:eastAsia="Times New Roman" w:hAnsi="Times New Roman" w:cs="Times New Roman"/>
                <w:color w:val="000000"/>
              </w:rPr>
              <w:t>опора на теоретико-литературные понятия</w:t>
            </w: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В</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54,09</w:t>
            </w:r>
          </w:p>
        </w:tc>
        <w:tc>
          <w:tcPr>
            <w:tcW w:w="1582" w:type="dxa"/>
            <w:tcBorders>
              <w:top w:val="nil"/>
              <w:left w:val="single" w:sz="4" w:space="0" w:color="auto"/>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11,90</w:t>
            </w:r>
          </w:p>
        </w:tc>
        <w:tc>
          <w:tcPr>
            <w:tcW w:w="1584"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48,57</w:t>
            </w:r>
          </w:p>
        </w:tc>
        <w:tc>
          <w:tcPr>
            <w:tcW w:w="982"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76,19</w:t>
            </w:r>
          </w:p>
        </w:tc>
        <w:tc>
          <w:tcPr>
            <w:tcW w:w="1013"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94,44</w:t>
            </w:r>
          </w:p>
        </w:tc>
      </w:tr>
      <w:tr w:rsidR="0018001C" w:rsidRPr="002A7974" w:rsidTr="0018001C">
        <w:trPr>
          <w:trHeight w:val="225"/>
        </w:trPr>
        <w:tc>
          <w:tcPr>
            <w:tcW w:w="897" w:type="dxa"/>
            <w:tcBorders>
              <w:top w:val="single" w:sz="8" w:space="0" w:color="000000"/>
              <w:left w:val="single" w:sz="8" w:space="0" w:color="000000"/>
              <w:bottom w:val="single" w:sz="8" w:space="0" w:color="000000"/>
              <w:right w:val="single" w:sz="8" w:space="0" w:color="000000"/>
            </w:tcBorders>
            <w:vAlign w:val="center"/>
          </w:tcPr>
          <w:p w:rsidR="0018001C" w:rsidRPr="00931630" w:rsidRDefault="0018001C" w:rsidP="0018001C">
            <w:pPr>
              <w:autoSpaceDE w:val="0"/>
              <w:autoSpaceDN w:val="0"/>
              <w:adjustRightInd w:val="0"/>
              <w:ind w:firstLine="67"/>
              <w:jc w:val="center"/>
              <w:rPr>
                <w:rFonts w:ascii="Times New Roman" w:hAnsi="Times New Roman" w:cs="Times New Roman"/>
              </w:rPr>
            </w:pPr>
            <w:r w:rsidRPr="00931630">
              <w:rPr>
                <w:rFonts w:ascii="Times New Roman" w:eastAsia="Times New Roman" w:hAnsi="Times New Roman" w:cs="Times New Roman"/>
                <w:bCs/>
                <w:color w:val="000000"/>
              </w:rPr>
              <w:t>17K4</w:t>
            </w:r>
          </w:p>
        </w:tc>
        <w:tc>
          <w:tcPr>
            <w:tcW w:w="3498" w:type="dxa"/>
            <w:tcBorders>
              <w:top w:val="single" w:sz="8" w:space="0" w:color="000000"/>
              <w:left w:val="single" w:sz="8" w:space="0" w:color="000000"/>
              <w:bottom w:val="single" w:sz="8" w:space="0" w:color="000000"/>
              <w:right w:val="single" w:sz="4" w:space="0" w:color="auto"/>
            </w:tcBorders>
          </w:tcPr>
          <w:p w:rsidR="0018001C" w:rsidRPr="0018001C" w:rsidRDefault="0018001C" w:rsidP="0018001C">
            <w:pPr>
              <w:autoSpaceDE w:val="0"/>
              <w:autoSpaceDN w:val="0"/>
              <w:adjustRightInd w:val="0"/>
              <w:ind w:firstLine="67"/>
              <w:jc w:val="both"/>
              <w:rPr>
                <w:rFonts w:ascii="Times New Roman" w:hAnsi="Times New Roman" w:cs="Times New Roman"/>
              </w:rPr>
            </w:pPr>
            <w:r w:rsidRPr="0018001C">
              <w:rPr>
                <w:rFonts w:ascii="Times New Roman" w:eastAsia="Times New Roman" w:hAnsi="Times New Roman" w:cs="Times New Roman"/>
                <w:color w:val="000000"/>
              </w:rPr>
              <w:t>композиционная цельность и логичность</w:t>
            </w: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hAnsi="Times New Roman" w:cs="Times New Roman"/>
              </w:rPr>
            </w:pPr>
            <w:r w:rsidRPr="0018001C">
              <w:rPr>
                <w:rFonts w:ascii="Times New Roman" w:eastAsia="Times New Roman" w:hAnsi="Times New Roman" w:cs="Times New Roman"/>
                <w:color w:val="000000"/>
              </w:rPr>
              <w:t>В</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51,78</w:t>
            </w:r>
          </w:p>
        </w:tc>
        <w:tc>
          <w:tcPr>
            <w:tcW w:w="1582" w:type="dxa"/>
            <w:tcBorders>
              <w:top w:val="nil"/>
              <w:left w:val="single" w:sz="4" w:space="0" w:color="auto"/>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10,71</w:t>
            </w:r>
          </w:p>
        </w:tc>
        <w:tc>
          <w:tcPr>
            <w:tcW w:w="1584"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46,19</w:t>
            </w:r>
          </w:p>
        </w:tc>
        <w:tc>
          <w:tcPr>
            <w:tcW w:w="982"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73,47</w:t>
            </w:r>
          </w:p>
        </w:tc>
        <w:tc>
          <w:tcPr>
            <w:tcW w:w="1013"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91,67</w:t>
            </w:r>
          </w:p>
        </w:tc>
      </w:tr>
      <w:tr w:rsidR="0018001C" w:rsidRPr="002A7974" w:rsidTr="0018001C">
        <w:trPr>
          <w:trHeight w:val="225"/>
        </w:trPr>
        <w:tc>
          <w:tcPr>
            <w:tcW w:w="897" w:type="dxa"/>
            <w:tcBorders>
              <w:top w:val="nil"/>
              <w:left w:val="single" w:sz="4" w:space="0" w:color="000000"/>
              <w:bottom w:val="single" w:sz="4" w:space="0" w:color="000000"/>
              <w:right w:val="single" w:sz="4" w:space="0" w:color="000000"/>
            </w:tcBorders>
            <w:shd w:val="clear" w:color="auto" w:fill="auto"/>
            <w:vAlign w:val="center"/>
          </w:tcPr>
          <w:p w:rsidR="0018001C" w:rsidRPr="00931630" w:rsidRDefault="0018001C" w:rsidP="0018001C">
            <w:pPr>
              <w:jc w:val="center"/>
              <w:rPr>
                <w:rFonts w:ascii="Times New Roman" w:eastAsia="Times New Roman" w:hAnsi="Times New Roman" w:cs="Times New Roman"/>
                <w:color w:val="000000"/>
              </w:rPr>
            </w:pPr>
            <w:r>
              <w:rPr>
                <w:rFonts w:eastAsia="Times New Roman"/>
                <w:b/>
                <w:bCs/>
                <w:color w:val="000000"/>
              </w:rPr>
              <w:t>17К5</w:t>
            </w:r>
          </w:p>
        </w:tc>
        <w:tc>
          <w:tcPr>
            <w:tcW w:w="3498" w:type="dxa"/>
            <w:tcBorders>
              <w:top w:val="nil"/>
              <w:left w:val="nil"/>
              <w:bottom w:val="single" w:sz="4" w:space="0" w:color="000000"/>
              <w:right w:val="single" w:sz="4" w:space="0" w:color="auto"/>
            </w:tcBorders>
            <w:shd w:val="clear" w:color="auto" w:fill="auto"/>
            <w:vAlign w:val="center"/>
          </w:tcPr>
          <w:p w:rsidR="0018001C" w:rsidRPr="0018001C" w:rsidRDefault="0018001C" w:rsidP="0018001C">
            <w:pPr>
              <w:jc w:val="both"/>
              <w:rPr>
                <w:rFonts w:ascii="Times New Roman" w:eastAsia="Times New Roman" w:hAnsi="Times New Roman" w:cs="Times New Roman"/>
                <w:color w:val="000000"/>
              </w:rPr>
            </w:pPr>
            <w:r w:rsidRPr="0018001C">
              <w:rPr>
                <w:rFonts w:ascii="Times New Roman" w:eastAsia="Times New Roman" w:hAnsi="Times New Roman" w:cs="Times New Roman"/>
                <w:color w:val="000000"/>
              </w:rPr>
              <w:t>соблюдение речевых норм</w:t>
            </w:r>
          </w:p>
        </w:tc>
        <w:tc>
          <w:tcPr>
            <w:tcW w:w="851" w:type="dxa"/>
            <w:tcBorders>
              <w:top w:val="single" w:sz="4" w:space="0" w:color="auto"/>
              <w:left w:val="single" w:sz="4" w:space="0" w:color="auto"/>
              <w:bottom w:val="single" w:sz="4" w:space="0" w:color="auto"/>
              <w:right w:val="single" w:sz="4" w:space="0" w:color="auto"/>
            </w:tcBorders>
            <w:vAlign w:val="center"/>
          </w:tcPr>
          <w:p w:rsidR="0018001C" w:rsidRPr="0018001C" w:rsidRDefault="0018001C" w:rsidP="0018001C">
            <w:pPr>
              <w:autoSpaceDE w:val="0"/>
              <w:autoSpaceDN w:val="0"/>
              <w:adjustRightInd w:val="0"/>
              <w:ind w:hanging="112"/>
              <w:jc w:val="center"/>
              <w:rPr>
                <w:rFonts w:ascii="Times New Roman" w:eastAsia="Times New Roman" w:hAnsi="Times New Roman" w:cs="Times New Roman"/>
                <w:color w:val="000000"/>
              </w:rPr>
            </w:pPr>
            <w:r w:rsidRPr="0018001C">
              <w:rPr>
                <w:rFonts w:ascii="Times New Roman" w:eastAsia="Times New Roman" w:hAnsi="Times New Roman" w:cs="Times New Roman"/>
                <w:color w:val="000000"/>
              </w:rPr>
              <w:t>В</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58,49</w:t>
            </w:r>
          </w:p>
        </w:tc>
        <w:tc>
          <w:tcPr>
            <w:tcW w:w="1582" w:type="dxa"/>
            <w:tcBorders>
              <w:top w:val="nil"/>
              <w:left w:val="single" w:sz="4" w:space="0" w:color="auto"/>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10,71</w:t>
            </w:r>
          </w:p>
        </w:tc>
        <w:tc>
          <w:tcPr>
            <w:tcW w:w="1584"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51,43</w:t>
            </w:r>
          </w:p>
        </w:tc>
        <w:tc>
          <w:tcPr>
            <w:tcW w:w="982"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86,73</w:t>
            </w:r>
          </w:p>
        </w:tc>
        <w:tc>
          <w:tcPr>
            <w:tcW w:w="1013" w:type="dxa"/>
            <w:tcBorders>
              <w:top w:val="nil"/>
              <w:left w:val="nil"/>
              <w:bottom w:val="single" w:sz="4" w:space="0" w:color="000000"/>
              <w:right w:val="single" w:sz="4" w:space="0" w:color="000000"/>
            </w:tcBorders>
            <w:shd w:val="clear" w:color="auto" w:fill="auto"/>
            <w:vAlign w:val="center"/>
            <w:hideMark/>
          </w:tcPr>
          <w:p w:rsidR="0018001C" w:rsidRPr="00931630" w:rsidRDefault="0018001C" w:rsidP="0018001C">
            <w:pPr>
              <w:jc w:val="center"/>
              <w:rPr>
                <w:rFonts w:ascii="Times New Roman" w:eastAsia="Times New Roman" w:hAnsi="Times New Roman" w:cs="Times New Roman"/>
                <w:color w:val="000000"/>
              </w:rPr>
            </w:pPr>
            <w:r w:rsidRPr="00931630">
              <w:rPr>
                <w:rFonts w:ascii="Times New Roman" w:eastAsia="Times New Roman" w:hAnsi="Times New Roman" w:cs="Times New Roman"/>
                <w:color w:val="000000"/>
              </w:rPr>
              <w:t>95,83</w:t>
            </w:r>
          </w:p>
        </w:tc>
      </w:tr>
    </w:tbl>
    <w:p w:rsidR="005A6F47" w:rsidRPr="00B80C75" w:rsidRDefault="005A6F47" w:rsidP="005A6F47">
      <w:pPr>
        <w:ind w:left="-426" w:firstLine="852"/>
        <w:contextualSpacing/>
        <w:jc w:val="both"/>
        <w:rPr>
          <w:b/>
          <w:i/>
          <w:iCs/>
        </w:rPr>
      </w:pPr>
    </w:p>
    <w:p w:rsidR="005A6F47" w:rsidRDefault="005A6F47" w:rsidP="00FF0DE3">
      <w:pPr>
        <w:pStyle w:val="3"/>
        <w:numPr>
          <w:ilvl w:val="2"/>
          <w:numId w:val="25"/>
        </w:numPr>
        <w:rPr>
          <w:rFonts w:ascii="Times New Roman" w:hAnsi="Times New Roman"/>
          <w:bCs w:val="0"/>
        </w:rPr>
      </w:pPr>
      <w:r w:rsidRPr="00B80C75">
        <w:rPr>
          <w:rFonts w:ascii="Times New Roman" w:hAnsi="Times New Roman"/>
          <w:bCs w:val="0"/>
        </w:rPr>
        <w:t>С</w:t>
      </w:r>
      <w:r w:rsidR="00FF0DE3">
        <w:rPr>
          <w:rFonts w:ascii="Times New Roman" w:hAnsi="Times New Roman"/>
          <w:bCs w:val="0"/>
        </w:rPr>
        <w:t xml:space="preserve">одержательный </w:t>
      </w:r>
      <w:r w:rsidRPr="00B80C75">
        <w:rPr>
          <w:rFonts w:ascii="Times New Roman" w:hAnsi="Times New Roman"/>
          <w:bCs w:val="0"/>
        </w:rPr>
        <w:t>анализ выполнения заданий КИМ</w:t>
      </w:r>
    </w:p>
    <w:p w:rsidR="00B80C75" w:rsidRPr="00B80C75" w:rsidRDefault="00B80C75" w:rsidP="00B80C75">
      <w:pPr>
        <w:rPr>
          <w:lang w:eastAsia="ru-RU"/>
        </w:rPr>
      </w:pP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Анализ результатов выполнения заданий 1-7 и 10-14 базового уровня позволяет сделать вывод, что задания на определение  жанра произведения А.С.Пушкина «Капитанская дочка», средств характеристики героя, терминов, обозначающих различные литературные приемы, а также вопросы по стихотворению Н.М Рубцова «Утро» 1965 г. в основном не вызвали затруднения у участников экзамена. Задание же на установление соответствия между персонажами, фигурирующими в данном произведении, и фактами их дальнейшей судьбы, вызвали серьезное затруднение у участников экзамена (50 % выполнения задания).</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Анализ результатов выполнения заданий 8,15; 9,16 (повышенной сложности)</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При выполнении заданий 8 и 15 участники ЕГЭ дают развернутый ответ в объеме 5-10 предложений.  Указание на объем условно, оценка ответа зависит от его содержательности. Максимальный балл за ответ – 6.</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Задания проверяют знание текстов произведений, их проблематику и позиции авторов, место и роль эпизода(сцены)в общей структуре произведения. Проверяют умение дать развернутый ответ на проблемный вопрос на основе анализа фрагмента эпического или драматического произведения, умение выдвинуть необходимый тезис и дать ему обоснование, не допустив фактических и речевых ошибок. Задание 8 в данном КИМе имеет следующую формулировку: Как в данном фрагменте «Капитанской дочки» раскрывается натура Марьи Ивановны?</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По первому критерию  задания № 8 «Соответствие ответа заданию» все   участник</w:t>
      </w:r>
      <w:r w:rsidR="001C1AD3">
        <w:rPr>
          <w:rFonts w:ascii="Times New Roman" w:hAnsi="Times New Roman" w:cs="Times New Roman"/>
          <w:iCs/>
          <w:sz w:val="24"/>
          <w:szCs w:val="24"/>
        </w:rPr>
        <w:t xml:space="preserve">и </w:t>
      </w:r>
      <w:r w:rsidRPr="00B80C75">
        <w:rPr>
          <w:rFonts w:ascii="Times New Roman" w:hAnsi="Times New Roman" w:cs="Times New Roman"/>
          <w:iCs/>
          <w:sz w:val="24"/>
          <w:szCs w:val="24"/>
        </w:rPr>
        <w:t xml:space="preserve">ЕГЭ получили </w:t>
      </w:r>
      <w:r w:rsidR="001C1AD3">
        <w:rPr>
          <w:rFonts w:ascii="Times New Roman" w:hAnsi="Times New Roman" w:cs="Times New Roman"/>
          <w:iCs/>
          <w:sz w:val="24"/>
          <w:szCs w:val="24"/>
        </w:rPr>
        <w:t>0 балл</w:t>
      </w:r>
      <w:r w:rsidRPr="00B80C75">
        <w:rPr>
          <w:rFonts w:ascii="Times New Roman" w:hAnsi="Times New Roman" w:cs="Times New Roman"/>
          <w:iCs/>
          <w:sz w:val="24"/>
          <w:szCs w:val="24"/>
        </w:rPr>
        <w:t xml:space="preserve">, что свидетельствует о </w:t>
      </w:r>
      <w:r w:rsidR="001C1AD3">
        <w:rPr>
          <w:rFonts w:ascii="Times New Roman" w:hAnsi="Times New Roman" w:cs="Times New Roman"/>
          <w:iCs/>
          <w:sz w:val="24"/>
          <w:szCs w:val="24"/>
        </w:rPr>
        <w:t>низком</w:t>
      </w:r>
      <w:r w:rsidRPr="00B80C75">
        <w:rPr>
          <w:rFonts w:ascii="Times New Roman" w:hAnsi="Times New Roman" w:cs="Times New Roman"/>
          <w:iCs/>
          <w:sz w:val="24"/>
          <w:szCs w:val="24"/>
        </w:rPr>
        <w:t xml:space="preserve">  уровне  выполнения данного задания, по первому критерию  задания № 15 </w:t>
      </w:r>
      <w:r w:rsidR="001C1AD3">
        <w:rPr>
          <w:rFonts w:ascii="Times New Roman" w:hAnsi="Times New Roman" w:cs="Times New Roman"/>
          <w:iCs/>
          <w:sz w:val="24"/>
          <w:szCs w:val="24"/>
        </w:rPr>
        <w:t>-37,5</w:t>
      </w:r>
      <w:r w:rsidRPr="00B80C75">
        <w:rPr>
          <w:rFonts w:ascii="Times New Roman" w:hAnsi="Times New Roman" w:cs="Times New Roman"/>
          <w:iCs/>
          <w:sz w:val="24"/>
          <w:szCs w:val="24"/>
        </w:rPr>
        <w:t xml:space="preserve">% выполнения задания по региону  .   </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 xml:space="preserve">По второму критерию «Привлечение текста произведения для аргументации» </w:t>
      </w:r>
      <w:r w:rsidR="001C1AD3">
        <w:rPr>
          <w:rFonts w:ascii="Times New Roman" w:hAnsi="Times New Roman" w:cs="Times New Roman"/>
          <w:iCs/>
          <w:sz w:val="24"/>
          <w:szCs w:val="24"/>
        </w:rPr>
        <w:t xml:space="preserve">0 </w:t>
      </w:r>
      <w:r w:rsidRPr="00B80C75">
        <w:rPr>
          <w:rFonts w:ascii="Times New Roman" w:hAnsi="Times New Roman" w:cs="Times New Roman"/>
          <w:iCs/>
          <w:sz w:val="24"/>
          <w:szCs w:val="24"/>
        </w:rPr>
        <w:t>балл</w:t>
      </w:r>
      <w:r w:rsidR="001C1AD3">
        <w:rPr>
          <w:rFonts w:ascii="Times New Roman" w:hAnsi="Times New Roman" w:cs="Times New Roman"/>
          <w:iCs/>
          <w:sz w:val="24"/>
          <w:szCs w:val="24"/>
        </w:rPr>
        <w:t xml:space="preserve">ов получили </w:t>
      </w:r>
      <w:r w:rsidRPr="00B80C75">
        <w:rPr>
          <w:rFonts w:ascii="Times New Roman" w:hAnsi="Times New Roman" w:cs="Times New Roman"/>
          <w:iCs/>
          <w:sz w:val="24"/>
          <w:szCs w:val="24"/>
        </w:rPr>
        <w:t>участник</w:t>
      </w:r>
      <w:r w:rsidR="001C1AD3">
        <w:rPr>
          <w:rFonts w:ascii="Times New Roman" w:hAnsi="Times New Roman" w:cs="Times New Roman"/>
          <w:iCs/>
          <w:sz w:val="24"/>
          <w:szCs w:val="24"/>
        </w:rPr>
        <w:t>и</w:t>
      </w:r>
      <w:r w:rsidRPr="00B80C75">
        <w:rPr>
          <w:rFonts w:ascii="Times New Roman" w:hAnsi="Times New Roman" w:cs="Times New Roman"/>
          <w:iCs/>
          <w:sz w:val="24"/>
          <w:szCs w:val="24"/>
        </w:rPr>
        <w:t xml:space="preserve"> ЕГЭ </w:t>
      </w:r>
      <w:r w:rsidR="001C1AD3">
        <w:rPr>
          <w:rFonts w:ascii="Times New Roman" w:hAnsi="Times New Roman" w:cs="Times New Roman"/>
          <w:iCs/>
          <w:sz w:val="24"/>
          <w:szCs w:val="24"/>
        </w:rPr>
        <w:t xml:space="preserve">-2021, </w:t>
      </w:r>
      <w:r w:rsidRPr="00B80C75">
        <w:rPr>
          <w:rFonts w:ascii="Times New Roman" w:hAnsi="Times New Roman" w:cs="Times New Roman"/>
          <w:iCs/>
          <w:sz w:val="24"/>
          <w:szCs w:val="24"/>
        </w:rPr>
        <w:t>задание № 15 - (</w:t>
      </w:r>
      <w:r w:rsidR="003C74C2">
        <w:rPr>
          <w:rFonts w:ascii="Times New Roman" w:hAnsi="Times New Roman" w:cs="Times New Roman"/>
          <w:iCs/>
          <w:sz w:val="24"/>
          <w:szCs w:val="24"/>
        </w:rPr>
        <w:t>5</w:t>
      </w:r>
      <w:r w:rsidR="001C1AD3">
        <w:rPr>
          <w:rFonts w:ascii="Times New Roman" w:hAnsi="Times New Roman" w:cs="Times New Roman"/>
          <w:iCs/>
          <w:sz w:val="24"/>
          <w:szCs w:val="24"/>
        </w:rPr>
        <w:t>1</w:t>
      </w:r>
      <w:r w:rsidRPr="00B80C75">
        <w:rPr>
          <w:rFonts w:ascii="Times New Roman" w:hAnsi="Times New Roman" w:cs="Times New Roman"/>
          <w:iCs/>
          <w:sz w:val="24"/>
          <w:szCs w:val="24"/>
        </w:rPr>
        <w:t xml:space="preserve">%). Рассуждения участников по привлечению текста носили аргументированный характер, авторская позиция в ответе не искажена, фактические ошибки отсутствуют. </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По критерию «Логичность и соблюдение речевых норм» в задании №8 -</w:t>
      </w:r>
      <w:r w:rsidR="003C74C2">
        <w:rPr>
          <w:rFonts w:ascii="Times New Roman" w:hAnsi="Times New Roman" w:cs="Times New Roman"/>
          <w:iCs/>
          <w:sz w:val="24"/>
          <w:szCs w:val="24"/>
        </w:rPr>
        <w:t xml:space="preserve">82,3% </w:t>
      </w:r>
      <w:r w:rsidRPr="00B80C75">
        <w:rPr>
          <w:rFonts w:ascii="Times New Roman" w:hAnsi="Times New Roman" w:cs="Times New Roman"/>
          <w:iCs/>
          <w:sz w:val="24"/>
          <w:szCs w:val="24"/>
        </w:rPr>
        <w:t>получили максимальные 2 б.</w:t>
      </w:r>
      <w:r w:rsidR="003C74C2">
        <w:rPr>
          <w:rFonts w:ascii="Times New Roman" w:hAnsi="Times New Roman" w:cs="Times New Roman"/>
          <w:iCs/>
          <w:sz w:val="24"/>
          <w:szCs w:val="24"/>
        </w:rPr>
        <w:t xml:space="preserve"> </w:t>
      </w:r>
      <w:r w:rsidRPr="00B80C75">
        <w:rPr>
          <w:rFonts w:ascii="Times New Roman" w:hAnsi="Times New Roman" w:cs="Times New Roman"/>
          <w:iCs/>
          <w:sz w:val="24"/>
          <w:szCs w:val="24"/>
        </w:rPr>
        <w:t xml:space="preserve"> В задании № 15  </w:t>
      </w:r>
      <w:r w:rsidR="003C74C2">
        <w:rPr>
          <w:rFonts w:ascii="Times New Roman" w:hAnsi="Times New Roman" w:cs="Times New Roman"/>
          <w:iCs/>
          <w:sz w:val="24"/>
          <w:szCs w:val="24"/>
        </w:rPr>
        <w:t xml:space="preserve">-71% </w:t>
      </w:r>
      <w:r w:rsidRPr="00B80C75">
        <w:rPr>
          <w:rFonts w:ascii="Times New Roman" w:hAnsi="Times New Roman" w:cs="Times New Roman"/>
          <w:iCs/>
          <w:sz w:val="24"/>
          <w:szCs w:val="24"/>
        </w:rPr>
        <w:t xml:space="preserve"> в ответах отсутствуют логические и речевые ошибки. У 1 участника (25%) в письменных ответах существенное количество логических и речевых ошибок, что препятствует пониманию содержания работы.  </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Задания 9 и 16- это задания с развернутым ответом ограниченного объема (5-10 предложений), они  проверяют знание литературного процесса (опора на внутрипредметные связи текстов произведений, умение сопоставлять проблематику, способ изображения, мотивы, приемы поэтики разных произведений отечественной литературы, способность самостоятельно привлечь необходимый для сопоставления литературный контекст. Указание на объем условно, оценка ответа зависит от его содержательности. Максимальный балл за ответ – 10. В ответах выпускников эксперты должны обнаружить умение сопоставлять литературные произведения, а также их различные художественные, критические и научные интерпретации. Требуется сопоставить предложенный текст с двумя произведениями в заданном направлении без искажения авторской позиции. При проверке выяснилось, что некоторые участники экзамена по литературе показали недостаточные умения сопоставлять произведения. Задание 9 данного КИМа сформулировано так: В каких произведениях русской классики герои находят свою любовь и в чём эти произведения можно сопоставить с «Капитанской дочкой»?</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 xml:space="preserve">  По первому критерию «Сопоставление первого выбранного произведения с предложенным текстом» максимальный балл получили </w:t>
      </w:r>
      <w:r w:rsidR="003C74C2">
        <w:rPr>
          <w:rFonts w:ascii="Times New Roman" w:hAnsi="Times New Roman" w:cs="Times New Roman"/>
          <w:iCs/>
          <w:sz w:val="24"/>
          <w:szCs w:val="24"/>
        </w:rPr>
        <w:t>67% участников</w:t>
      </w:r>
      <w:r w:rsidRPr="00B80C75">
        <w:rPr>
          <w:rFonts w:ascii="Times New Roman" w:hAnsi="Times New Roman" w:cs="Times New Roman"/>
          <w:iCs/>
          <w:sz w:val="24"/>
          <w:szCs w:val="24"/>
        </w:rPr>
        <w:t xml:space="preserve"> в 9 задании и </w:t>
      </w:r>
      <w:r w:rsidR="003C74C2">
        <w:rPr>
          <w:rFonts w:ascii="Times New Roman" w:hAnsi="Times New Roman" w:cs="Times New Roman"/>
          <w:iCs/>
          <w:sz w:val="24"/>
          <w:szCs w:val="24"/>
        </w:rPr>
        <w:t>68 %</w:t>
      </w:r>
      <w:r w:rsidRPr="00B80C75">
        <w:rPr>
          <w:rFonts w:ascii="Times New Roman" w:hAnsi="Times New Roman" w:cs="Times New Roman"/>
          <w:iCs/>
          <w:sz w:val="24"/>
          <w:szCs w:val="24"/>
        </w:rPr>
        <w:t xml:space="preserve"> в 16 задании. Было названо произведение, указан автор, произведение сопоставлено с предложенным текстом в заданном направлении анализа, авторская позиция не искажена. </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 xml:space="preserve">По критерию №2 «Сопоставление второго выбранного произведения с предложенным текстом» максимальный балл (2б.) получили  </w:t>
      </w:r>
      <w:r w:rsidR="00793D42">
        <w:rPr>
          <w:rFonts w:ascii="Times New Roman" w:hAnsi="Times New Roman" w:cs="Times New Roman"/>
          <w:iCs/>
          <w:sz w:val="24"/>
          <w:szCs w:val="24"/>
        </w:rPr>
        <w:t xml:space="preserve">в 9 задании 67,3% </w:t>
      </w:r>
      <w:r w:rsidRPr="00B80C75">
        <w:rPr>
          <w:rFonts w:ascii="Times New Roman" w:hAnsi="Times New Roman" w:cs="Times New Roman"/>
          <w:iCs/>
          <w:sz w:val="24"/>
          <w:szCs w:val="24"/>
        </w:rPr>
        <w:t>участник</w:t>
      </w:r>
      <w:r w:rsidR="00793D42">
        <w:rPr>
          <w:rFonts w:ascii="Times New Roman" w:hAnsi="Times New Roman" w:cs="Times New Roman"/>
          <w:iCs/>
          <w:sz w:val="24"/>
          <w:szCs w:val="24"/>
        </w:rPr>
        <w:t>ов, в 16 задании- 63,5%</w:t>
      </w:r>
      <w:r w:rsidRPr="00B80C75">
        <w:rPr>
          <w:rFonts w:ascii="Times New Roman" w:hAnsi="Times New Roman" w:cs="Times New Roman"/>
          <w:iCs/>
          <w:sz w:val="24"/>
          <w:szCs w:val="24"/>
        </w:rPr>
        <w:t>. Некоторые участники экзамена назвали только одно произведение без указания автора, или указан только автор без указания произведения, при этом произведение  убедительно сопоставлено с предложенным текстом в заданном направлении анализа.</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 xml:space="preserve">По критерию №3 «Привлечение текста произведения для аргументации» максимальный балл (4б.) получили  </w:t>
      </w:r>
      <w:r w:rsidR="00793D42">
        <w:rPr>
          <w:rFonts w:ascii="Times New Roman" w:hAnsi="Times New Roman" w:cs="Times New Roman"/>
          <w:iCs/>
          <w:sz w:val="24"/>
          <w:szCs w:val="24"/>
        </w:rPr>
        <w:t xml:space="preserve">59,7 % участников в 9 задании, </w:t>
      </w:r>
      <w:r w:rsidRPr="00B80C75">
        <w:rPr>
          <w:rFonts w:ascii="Times New Roman" w:hAnsi="Times New Roman" w:cs="Times New Roman"/>
          <w:iCs/>
          <w:sz w:val="24"/>
          <w:szCs w:val="24"/>
        </w:rPr>
        <w:t xml:space="preserve">в 16 задании </w:t>
      </w:r>
      <w:r w:rsidR="00793D42">
        <w:rPr>
          <w:rFonts w:ascii="Times New Roman" w:hAnsi="Times New Roman" w:cs="Times New Roman"/>
          <w:iCs/>
          <w:sz w:val="24"/>
          <w:szCs w:val="24"/>
        </w:rPr>
        <w:t>-43 %.</w:t>
      </w:r>
      <w:r w:rsidRPr="00B80C75">
        <w:rPr>
          <w:rFonts w:ascii="Times New Roman" w:hAnsi="Times New Roman" w:cs="Times New Roman"/>
          <w:iCs/>
          <w:sz w:val="24"/>
          <w:szCs w:val="24"/>
        </w:rPr>
        <w:t xml:space="preserve"> </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По критерию № 4 «Логичность и соблюдение речевых норм» получили максимальные 2 балла в 9 задании</w:t>
      </w:r>
      <w:r w:rsidR="00793D42">
        <w:rPr>
          <w:rFonts w:ascii="Times New Roman" w:hAnsi="Times New Roman" w:cs="Times New Roman"/>
          <w:iCs/>
          <w:sz w:val="24"/>
          <w:szCs w:val="24"/>
        </w:rPr>
        <w:t xml:space="preserve"> получили 60 %, а</w:t>
      </w:r>
      <w:r w:rsidRPr="00B80C75">
        <w:rPr>
          <w:rFonts w:ascii="Times New Roman" w:hAnsi="Times New Roman" w:cs="Times New Roman"/>
          <w:iCs/>
          <w:sz w:val="24"/>
          <w:szCs w:val="24"/>
        </w:rPr>
        <w:t xml:space="preserve"> в 16 задании</w:t>
      </w:r>
      <w:r w:rsidR="00793D42">
        <w:rPr>
          <w:rFonts w:ascii="Times New Roman" w:hAnsi="Times New Roman" w:cs="Times New Roman"/>
          <w:iCs/>
          <w:sz w:val="24"/>
          <w:szCs w:val="24"/>
        </w:rPr>
        <w:t xml:space="preserve"> -40,5 %.</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 xml:space="preserve">Часть 2 (17.1-17.4). Выполнение задания №17 (развернутый аргументированный ответ в жанре сочинения объемом не менее 200 слов). </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 xml:space="preserve">Выпускник выбирает только одну из четырех тем и раскрывает ее, обосновывая свои суждения обращением к произведению и позиции автора. При этом он может предложить собственную интерпретацию прочитанного при условии сохранения объективно значимых смыслов текста, заложенных автором. Работа такого типа стимулирует самостоятельную мысль экзаменуемых, даёт им возможность выразить своё отношение к поднимаемым авторами произведений проблемам, «вечным» вопросам. </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 xml:space="preserve">Задание части 2 оценивается по пяти критериям: </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К 1. «Соответствие сочинения теме и её раскрытие»,</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 xml:space="preserve"> К 2. «Привлечение текста произведения для аргументации», </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 xml:space="preserve">К 3. «Опора на теоретико-литературные понятия», </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 xml:space="preserve">К 4. «Композиционная цельность и логичность», </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 xml:space="preserve">К 5. «Соблюдение речевых норм». </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 xml:space="preserve">Задание № 17 является заданием высокого уровня сложности. Если по предыдущим заданиям экзаменуемым необходимо дать развёрнутый ответ в объёме 5-10 предложений, что не предполагает исчерпывающего ответа, то задание № 17 представляет собой сочинение объёмом не меньше 200 слов – традиционную форму проверки знаний учащихся по литературе. По критерию К1 оценивается глубина и самостоятельность понимания темы, убедительность суждений. Понимание формулировки темы сочинения – важнейшее условие успешного выполнения задания 17. Минимально достаточным считается умение воспринять содержание темы и по ключевым словам выявить расставленные в ней смысловые акценты, а затем создать рассуждение, аргументируя основные тезисы высказывания. Неумение выпускников глубоко и многосторонне понимать формулировку темы часто приводит к существенным нарушениям в построении собственного высказывания. </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 xml:space="preserve">Средний % </w:t>
      </w:r>
      <w:r w:rsidR="002C0F43">
        <w:rPr>
          <w:rFonts w:ascii="Times New Roman" w:hAnsi="Times New Roman" w:cs="Times New Roman"/>
          <w:iCs/>
          <w:sz w:val="24"/>
          <w:szCs w:val="24"/>
        </w:rPr>
        <w:t>выполнения по всем критериям : 4</w:t>
      </w:r>
      <w:r w:rsidRPr="00B80C75">
        <w:rPr>
          <w:rFonts w:ascii="Times New Roman" w:hAnsi="Times New Roman" w:cs="Times New Roman"/>
          <w:iCs/>
          <w:sz w:val="24"/>
          <w:szCs w:val="24"/>
        </w:rPr>
        <w:t>1% .</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 xml:space="preserve">Темы сочинений, по мнению экспертов предметной комиссии, были интересными, доступными, четко и прозрачно сформулированными. </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 xml:space="preserve">Первый критерий «Соответствие сочинения теме и ее раскрытие». </w:t>
      </w:r>
      <w:r w:rsidR="002C0F43">
        <w:rPr>
          <w:rFonts w:ascii="Times New Roman" w:hAnsi="Times New Roman" w:cs="Times New Roman"/>
          <w:iCs/>
          <w:sz w:val="24"/>
          <w:szCs w:val="24"/>
        </w:rPr>
        <w:t xml:space="preserve">28.7 % участникам </w:t>
      </w:r>
      <w:r w:rsidRPr="00B80C75">
        <w:rPr>
          <w:rFonts w:ascii="Times New Roman" w:hAnsi="Times New Roman" w:cs="Times New Roman"/>
          <w:iCs/>
          <w:sz w:val="24"/>
          <w:szCs w:val="24"/>
        </w:rPr>
        <w:t xml:space="preserve">удалось раскрыть тему сочинения и получить по критерию 1 максимальные 3б. У 1 участника (25%) тема сочинения раскрыта поверхностно. </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 xml:space="preserve">Выполнение задания по второму критерию «Привлечение текста для аргументации» оценивается в 3 балла. Справились с заданием по данному критерию на максимальный балл, продемонстрировав умение привлекать текст на уровне анализа важных фрагментов, образов, микротем, деталей и т.д., </w:t>
      </w:r>
      <w:r w:rsidR="002C0F43">
        <w:rPr>
          <w:rFonts w:ascii="Times New Roman" w:hAnsi="Times New Roman" w:cs="Times New Roman"/>
          <w:iCs/>
          <w:sz w:val="24"/>
          <w:szCs w:val="24"/>
        </w:rPr>
        <w:t>39%</w:t>
      </w:r>
      <w:r w:rsidRPr="00B80C75">
        <w:rPr>
          <w:rFonts w:ascii="Times New Roman" w:hAnsi="Times New Roman" w:cs="Times New Roman"/>
          <w:iCs/>
          <w:sz w:val="24"/>
          <w:szCs w:val="24"/>
        </w:rPr>
        <w:t xml:space="preserve">, </w:t>
      </w:r>
      <w:r w:rsidR="002C0F43">
        <w:rPr>
          <w:rFonts w:ascii="Times New Roman" w:hAnsi="Times New Roman" w:cs="Times New Roman"/>
          <w:iCs/>
          <w:sz w:val="24"/>
          <w:szCs w:val="24"/>
        </w:rPr>
        <w:t>22</w:t>
      </w:r>
      <w:r w:rsidRPr="00B80C75">
        <w:rPr>
          <w:rFonts w:ascii="Times New Roman" w:hAnsi="Times New Roman" w:cs="Times New Roman"/>
          <w:iCs/>
          <w:sz w:val="24"/>
          <w:szCs w:val="24"/>
        </w:rPr>
        <w:t xml:space="preserve"> выпускника получили по 1 баллу, что свидетельствует о том что текст привлекается на уровне общих рассуждений о его содержании, хотя  участники  постарались проанализировать фрагменты, микротемы, образы, детали, которые оказались главными в работе. </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 xml:space="preserve">Выполнение задания в соответствии с третьим критерием «Опора на теоретико-литературные понятия» выявило следующее: не все участники   на достаточном   уровне включают в сочинение теоретико-литературные понятия, которые использованы для анализа текста произведения в целях раскрытия темы сочинения. </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 xml:space="preserve">По критерию «Композиционная цельность и логичность» допущены следующие  ошибки: внутри смысловых частей сочинения есть нарушения последовательности, необоснованные повторы.  Во некоторых работах выпускников мысль не развивается, есть логические ошибки, что сопоставимо с результатами 2020 года. </w:t>
      </w:r>
    </w:p>
    <w:p w:rsidR="00B80C75" w:rsidRPr="00B80C75" w:rsidRDefault="00B80C75" w:rsidP="00B80C75">
      <w:pPr>
        <w:spacing w:after="0"/>
        <w:ind w:left="-426" w:firstLine="852"/>
        <w:contextualSpacing/>
        <w:jc w:val="both"/>
        <w:rPr>
          <w:rFonts w:ascii="Times New Roman" w:hAnsi="Times New Roman" w:cs="Times New Roman"/>
          <w:iCs/>
          <w:sz w:val="24"/>
          <w:szCs w:val="24"/>
        </w:rPr>
      </w:pPr>
      <w:r w:rsidRPr="00B80C75">
        <w:rPr>
          <w:rFonts w:ascii="Times New Roman" w:hAnsi="Times New Roman" w:cs="Times New Roman"/>
          <w:iCs/>
          <w:sz w:val="24"/>
          <w:szCs w:val="24"/>
        </w:rPr>
        <w:t xml:space="preserve">        Проведенный анализ показал, что результаты ЕГЭ 2021 г. в сравнении с результатами предыдущих лет существенно повысились. Но для незначительной части выпускников  проблемой по-прежнему является слабое знание содержания анализируемого произведения, незнание ключевых понятий из программных произведений, неумение аргументировать свои суждения, привлекая для этого теоретико-литературный аппарат и текст произведения.</w:t>
      </w:r>
    </w:p>
    <w:p w:rsidR="002C0F43" w:rsidRDefault="002C0F43" w:rsidP="002C0F43">
      <w:pPr>
        <w:spacing w:after="0"/>
        <w:ind w:left="-426" w:firstLine="852"/>
        <w:contextualSpacing/>
        <w:jc w:val="center"/>
        <w:rPr>
          <w:rFonts w:ascii="Times New Roman" w:hAnsi="Times New Roman" w:cs="Times New Roman"/>
          <w:b/>
          <w:iCs/>
          <w:sz w:val="24"/>
          <w:szCs w:val="24"/>
        </w:rPr>
      </w:pPr>
    </w:p>
    <w:p w:rsidR="005A6F47" w:rsidRPr="002C0F43" w:rsidRDefault="00B80C75" w:rsidP="002C0F43">
      <w:pPr>
        <w:spacing w:after="0"/>
        <w:ind w:left="-426" w:firstLine="852"/>
        <w:contextualSpacing/>
        <w:jc w:val="center"/>
        <w:rPr>
          <w:rFonts w:ascii="Times New Roman" w:hAnsi="Times New Roman" w:cs="Times New Roman"/>
          <w:b/>
          <w:iCs/>
          <w:sz w:val="24"/>
          <w:szCs w:val="24"/>
        </w:rPr>
      </w:pPr>
      <w:r w:rsidRPr="002C0F43">
        <w:rPr>
          <w:rFonts w:ascii="Times New Roman" w:hAnsi="Times New Roman" w:cs="Times New Roman"/>
          <w:b/>
          <w:iCs/>
          <w:sz w:val="24"/>
          <w:szCs w:val="24"/>
        </w:rPr>
        <w:t>3.2.3.Выводы об итогах анализа выполнения заданий, групп заданий:</w:t>
      </w:r>
    </w:p>
    <w:p w:rsidR="002C0F43" w:rsidRDefault="002C0F43" w:rsidP="002C0F43">
      <w:pPr>
        <w:ind w:left="-426" w:firstLine="852"/>
        <w:contextualSpacing/>
        <w:jc w:val="both"/>
        <w:rPr>
          <w:rFonts w:ascii="Times New Roman" w:hAnsi="Times New Roman" w:cs="Times New Roman"/>
          <w:iCs/>
          <w:sz w:val="24"/>
          <w:szCs w:val="24"/>
        </w:rPr>
      </w:pPr>
    </w:p>
    <w:p w:rsidR="002C0F43" w:rsidRPr="002C0F43" w:rsidRDefault="002C0F43" w:rsidP="002C0F43">
      <w:pPr>
        <w:ind w:left="-426" w:firstLine="852"/>
        <w:contextualSpacing/>
        <w:jc w:val="both"/>
        <w:rPr>
          <w:rFonts w:ascii="Times New Roman" w:hAnsi="Times New Roman" w:cs="Times New Roman"/>
          <w:iCs/>
          <w:sz w:val="24"/>
          <w:szCs w:val="24"/>
        </w:rPr>
      </w:pPr>
      <w:r w:rsidRPr="002C0F43">
        <w:rPr>
          <w:rFonts w:ascii="Times New Roman" w:hAnsi="Times New Roman" w:cs="Times New Roman"/>
          <w:iCs/>
          <w:sz w:val="24"/>
          <w:szCs w:val="24"/>
        </w:rPr>
        <w:t xml:space="preserve">В целом можно считать достаточным усвоение всеми участниками экзамена региона следующих элементов содержания / умений и видов деятельности: </w:t>
      </w:r>
    </w:p>
    <w:p w:rsidR="002C0F43" w:rsidRPr="002C0F43" w:rsidRDefault="002C0F43" w:rsidP="002C0F43">
      <w:pPr>
        <w:ind w:left="-426" w:firstLine="852"/>
        <w:contextualSpacing/>
        <w:jc w:val="both"/>
        <w:rPr>
          <w:rFonts w:ascii="Times New Roman" w:hAnsi="Times New Roman" w:cs="Times New Roman"/>
          <w:iCs/>
          <w:sz w:val="24"/>
          <w:szCs w:val="24"/>
        </w:rPr>
      </w:pPr>
      <w:r w:rsidRPr="002C0F43">
        <w:rPr>
          <w:rFonts w:ascii="Times New Roman" w:hAnsi="Times New Roman" w:cs="Times New Roman"/>
          <w:iCs/>
          <w:sz w:val="24"/>
          <w:szCs w:val="24"/>
        </w:rPr>
        <w:t xml:space="preserve">-знание содержания указанных в кодификаторе литературных произведений (эпических, драматических и лироэпических); </w:t>
      </w:r>
    </w:p>
    <w:p w:rsidR="002C0F43" w:rsidRPr="002C0F43" w:rsidRDefault="002C0F43" w:rsidP="002C0F43">
      <w:pPr>
        <w:ind w:left="-426" w:firstLine="852"/>
        <w:contextualSpacing/>
        <w:jc w:val="both"/>
        <w:rPr>
          <w:rFonts w:ascii="Times New Roman" w:hAnsi="Times New Roman" w:cs="Times New Roman"/>
          <w:iCs/>
          <w:sz w:val="24"/>
          <w:szCs w:val="24"/>
        </w:rPr>
      </w:pPr>
      <w:r w:rsidRPr="002C0F43">
        <w:rPr>
          <w:rFonts w:ascii="Times New Roman" w:hAnsi="Times New Roman" w:cs="Times New Roman"/>
          <w:iCs/>
          <w:sz w:val="24"/>
          <w:szCs w:val="24"/>
        </w:rPr>
        <w:t xml:space="preserve">-знание основных  теоретико-литературных понятий (на репродуктивном уровне), </w:t>
      </w:r>
    </w:p>
    <w:p w:rsidR="002C0F43" w:rsidRPr="002C0F43" w:rsidRDefault="002C0F43" w:rsidP="002C0F43">
      <w:pPr>
        <w:ind w:left="-426" w:firstLine="852"/>
        <w:contextualSpacing/>
        <w:jc w:val="both"/>
        <w:rPr>
          <w:rFonts w:ascii="Times New Roman" w:hAnsi="Times New Roman" w:cs="Times New Roman"/>
          <w:iCs/>
          <w:sz w:val="24"/>
          <w:szCs w:val="24"/>
        </w:rPr>
      </w:pPr>
      <w:r w:rsidRPr="002C0F43">
        <w:rPr>
          <w:rFonts w:ascii="Times New Roman" w:hAnsi="Times New Roman" w:cs="Times New Roman"/>
          <w:iCs/>
          <w:sz w:val="24"/>
          <w:szCs w:val="24"/>
        </w:rPr>
        <w:t xml:space="preserve">-знание основных закономерностей историко-литературного процесса, особенностях литературных направлений и течений; </w:t>
      </w:r>
    </w:p>
    <w:p w:rsidR="002C0F43" w:rsidRPr="002C0F43" w:rsidRDefault="002C0F43" w:rsidP="002C0F43">
      <w:pPr>
        <w:ind w:left="-426" w:firstLine="852"/>
        <w:contextualSpacing/>
        <w:jc w:val="both"/>
        <w:rPr>
          <w:rFonts w:ascii="Times New Roman" w:hAnsi="Times New Roman" w:cs="Times New Roman"/>
          <w:iCs/>
          <w:sz w:val="24"/>
          <w:szCs w:val="24"/>
        </w:rPr>
      </w:pPr>
      <w:r w:rsidRPr="002C0F43">
        <w:rPr>
          <w:rFonts w:ascii="Times New Roman" w:hAnsi="Times New Roman" w:cs="Times New Roman"/>
          <w:iCs/>
          <w:sz w:val="24"/>
          <w:szCs w:val="24"/>
        </w:rPr>
        <w:t xml:space="preserve">-умение  анализировать литературное произведение; анализировать эпизод (сцену) изученного произведения, объяснять его связь с проблематикой произведения; выявлять «сквозные темы» и ключевые проблемы русской литературы; </w:t>
      </w:r>
    </w:p>
    <w:p w:rsidR="002C0F43" w:rsidRPr="002C0F43" w:rsidRDefault="002C0F43" w:rsidP="002C0F43">
      <w:pPr>
        <w:ind w:left="-426" w:firstLine="852"/>
        <w:contextualSpacing/>
        <w:jc w:val="both"/>
        <w:rPr>
          <w:rFonts w:ascii="Times New Roman" w:hAnsi="Times New Roman" w:cs="Times New Roman"/>
          <w:iCs/>
          <w:sz w:val="24"/>
          <w:szCs w:val="24"/>
        </w:rPr>
      </w:pPr>
      <w:r w:rsidRPr="002C0F43">
        <w:rPr>
          <w:rFonts w:ascii="Times New Roman" w:hAnsi="Times New Roman" w:cs="Times New Roman"/>
          <w:iCs/>
          <w:sz w:val="24"/>
          <w:szCs w:val="24"/>
        </w:rPr>
        <w:t xml:space="preserve">- базовое умение сопоставлять литературные произведения; </w:t>
      </w:r>
    </w:p>
    <w:p w:rsidR="002C0F43" w:rsidRPr="002C0F43" w:rsidRDefault="002C0F43" w:rsidP="002C0F43">
      <w:pPr>
        <w:ind w:left="-426" w:firstLine="852"/>
        <w:contextualSpacing/>
        <w:jc w:val="both"/>
        <w:rPr>
          <w:rFonts w:ascii="Times New Roman" w:hAnsi="Times New Roman" w:cs="Times New Roman"/>
          <w:iCs/>
          <w:sz w:val="24"/>
          <w:szCs w:val="24"/>
        </w:rPr>
      </w:pPr>
      <w:r w:rsidRPr="002C0F43">
        <w:rPr>
          <w:rFonts w:ascii="Times New Roman" w:hAnsi="Times New Roman" w:cs="Times New Roman"/>
          <w:iCs/>
          <w:sz w:val="24"/>
          <w:szCs w:val="24"/>
        </w:rPr>
        <w:t xml:space="preserve">- умение выявлять авторскую позицию; </w:t>
      </w:r>
    </w:p>
    <w:p w:rsidR="002C0F43" w:rsidRPr="002C0F43" w:rsidRDefault="002C0F43" w:rsidP="002C0F43">
      <w:pPr>
        <w:ind w:left="-426" w:firstLine="852"/>
        <w:contextualSpacing/>
        <w:jc w:val="both"/>
        <w:rPr>
          <w:rFonts w:ascii="Times New Roman" w:hAnsi="Times New Roman" w:cs="Times New Roman"/>
          <w:iCs/>
          <w:sz w:val="24"/>
          <w:szCs w:val="24"/>
        </w:rPr>
      </w:pPr>
    </w:p>
    <w:p w:rsidR="005A6F47" w:rsidRPr="00FC6BBF" w:rsidRDefault="002C0F43" w:rsidP="002C0F43">
      <w:pPr>
        <w:ind w:left="-426" w:firstLine="852"/>
        <w:contextualSpacing/>
        <w:jc w:val="both"/>
        <w:rPr>
          <w:i/>
          <w:iCs/>
        </w:rPr>
      </w:pPr>
      <w:r w:rsidRPr="002C0F43">
        <w:rPr>
          <w:rFonts w:ascii="Times New Roman" w:hAnsi="Times New Roman" w:cs="Times New Roman"/>
          <w:iCs/>
          <w:sz w:val="24"/>
          <w:szCs w:val="24"/>
        </w:rPr>
        <w:t xml:space="preserve">             Однако имеющиеся проблемы в подготовке выпускников, выявленные после анализа итогов экзамена, по-прежнему свидетельствуют о необходимости совершенствования ведущих умений и навыков, обеспечивающих успешное усвоение программы учебной дисциплины. В первую очередь, к ним относятся навыки интерпретации текста художественного произведения, а также умения сопоставительного анализа, позволяющие установить межтекстуальные связи, возможность рассматривать произведения в широком историко-литературном контексте. Не менее актуальными остаются проблема усвоения обучающимися и умение использовать в анализе литературного материала и самостоятельном письменном рассуждении на выбранную тему комплекса необходимых теоретико-литературных понятий и категорий, поскольку именно создание самостоятельного развернутого высказывания по-прежнему остается наиболее сложным видом работы для выпускников. Нельзя не отметить и недостаточный уровень речевых компетенций.</w:t>
      </w:r>
    </w:p>
    <w:p w:rsidR="005A6F47" w:rsidRPr="00FC6BBF" w:rsidRDefault="005A6F47" w:rsidP="005A6F47">
      <w:pPr>
        <w:pStyle w:val="2"/>
        <w:jc w:val="center"/>
        <w:rPr>
          <w:rFonts w:ascii="Times New Roman" w:hAnsi="Times New Roman"/>
          <w:smallCaps/>
          <w:sz w:val="28"/>
          <w:szCs w:val="28"/>
        </w:rPr>
      </w:pPr>
      <w:r w:rsidRPr="00FC6BBF">
        <w:rPr>
          <w:rFonts w:ascii="Times New Roman" w:hAnsi="Times New Roman"/>
          <w:b/>
          <w:bCs/>
          <w:color w:val="auto"/>
          <w:sz w:val="28"/>
          <w:szCs w:val="28"/>
        </w:rPr>
        <w:t xml:space="preserve">Раздел 4. РЕКОМЕНДАЦИИ </w:t>
      </w:r>
      <w:r>
        <w:rPr>
          <w:rFonts w:ascii="Times New Roman" w:hAnsi="Times New Roman"/>
          <w:b/>
          <w:bCs/>
          <w:color w:val="auto"/>
          <w:sz w:val="28"/>
          <w:szCs w:val="28"/>
        </w:rPr>
        <w:t>ДЛЯ СИСТЕМЫ ОБРАЗОВАНИЯ СУБЪЕКТА РОССИЙСКОЙ ФЕДЕРАЦИИ</w:t>
      </w:r>
    </w:p>
    <w:p w:rsidR="005A6F47" w:rsidRPr="00F579AB" w:rsidRDefault="005A6F47" w:rsidP="005A6F47">
      <w:pPr>
        <w:ind w:left="-426"/>
        <w:jc w:val="both"/>
      </w:pPr>
    </w:p>
    <w:p w:rsidR="005A6F47" w:rsidRDefault="005A6F47" w:rsidP="005A6F47">
      <w:pPr>
        <w:ind w:firstLine="539"/>
        <w:rPr>
          <w:i/>
        </w:rPr>
      </w:pPr>
    </w:p>
    <w:p w:rsidR="005A6F47" w:rsidRDefault="005A6F47" w:rsidP="005A6F47">
      <w:pPr>
        <w:ind w:firstLine="539"/>
        <w:jc w:val="both"/>
        <w:rPr>
          <w:i/>
        </w:rPr>
      </w:pPr>
      <w:r w:rsidRPr="00EF3C04">
        <w:rPr>
          <w:i/>
        </w:rPr>
        <w:t>Рекомендации составляются на основе проведенного анализа выполнения заданий КИМ и выявленных типичных затруднений и ошибок</w:t>
      </w:r>
      <w:r>
        <w:rPr>
          <w:i/>
        </w:rPr>
        <w:t xml:space="preserve">. </w:t>
      </w:r>
    </w:p>
    <w:p w:rsidR="005A6F47" w:rsidRDefault="005A6F47" w:rsidP="005A6F47">
      <w:pPr>
        <w:ind w:firstLine="539"/>
        <w:jc w:val="both"/>
        <w:rPr>
          <w:b/>
          <w:i/>
        </w:rPr>
      </w:pPr>
      <w:r w:rsidRPr="001538B8">
        <w:rPr>
          <w:b/>
          <w:i/>
        </w:rPr>
        <w:t>Рекомендации</w:t>
      </w:r>
      <w:r>
        <w:rPr>
          <w:b/>
          <w:i/>
        </w:rPr>
        <w:t>:</w:t>
      </w:r>
    </w:p>
    <w:p w:rsidR="005A6F47" w:rsidRDefault="005A6F47" w:rsidP="005A6F47">
      <w:pPr>
        <w:numPr>
          <w:ilvl w:val="0"/>
          <w:numId w:val="7"/>
        </w:numPr>
        <w:spacing w:after="0" w:line="240" w:lineRule="auto"/>
        <w:jc w:val="both"/>
        <w:rPr>
          <w:i/>
        </w:rPr>
      </w:pPr>
      <w:r>
        <w:rPr>
          <w:b/>
          <w:i/>
        </w:rPr>
        <w:t xml:space="preserve">должны </w:t>
      </w:r>
      <w:r w:rsidRPr="001538B8">
        <w:rPr>
          <w:b/>
          <w:i/>
        </w:rPr>
        <w:t>содержать описание конкретных методик / технологий</w:t>
      </w:r>
      <w:r>
        <w:rPr>
          <w:b/>
          <w:i/>
        </w:rPr>
        <w:t xml:space="preserve"> </w:t>
      </w:r>
      <w:r w:rsidRPr="001538B8">
        <w:rPr>
          <w:b/>
          <w:i/>
        </w:rPr>
        <w:t>/ приемов обучения</w:t>
      </w:r>
      <w:r>
        <w:rPr>
          <w:i/>
        </w:rPr>
        <w:t xml:space="preserve">, организации различных этапов образовательного процесса; </w:t>
      </w:r>
    </w:p>
    <w:p w:rsidR="005A6F47" w:rsidRDefault="005A6F47" w:rsidP="005A6F47">
      <w:pPr>
        <w:numPr>
          <w:ilvl w:val="0"/>
          <w:numId w:val="7"/>
        </w:numPr>
        <w:spacing w:after="0" w:line="240" w:lineRule="auto"/>
        <w:jc w:val="both"/>
        <w:rPr>
          <w:i/>
        </w:rPr>
      </w:pPr>
      <w:r>
        <w:rPr>
          <w:i/>
        </w:rPr>
        <w:t>должны быть направлены на ликвидацию / предотвращение выявленных дефицитов в подготовке обучающихся;</w:t>
      </w:r>
    </w:p>
    <w:p w:rsidR="005A6F47" w:rsidRPr="00EF3C04" w:rsidRDefault="005A6F47" w:rsidP="005A6F47">
      <w:pPr>
        <w:numPr>
          <w:ilvl w:val="0"/>
          <w:numId w:val="7"/>
        </w:numPr>
        <w:spacing w:after="0" w:line="240" w:lineRule="auto"/>
        <w:jc w:val="both"/>
        <w:rPr>
          <w:i/>
        </w:rPr>
      </w:pPr>
      <w:r>
        <w:rPr>
          <w:i/>
        </w:rPr>
        <w:t xml:space="preserve">должны касаться как предметных, так и метапредметных аспектов подготовки обучающихся. </w:t>
      </w:r>
    </w:p>
    <w:p w:rsidR="005A6F47" w:rsidRDefault="005A6F47" w:rsidP="005A6F47">
      <w:pPr>
        <w:ind w:firstLine="539"/>
        <w:jc w:val="both"/>
        <w:rPr>
          <w:i/>
          <w:iCs/>
        </w:rPr>
      </w:pPr>
    </w:p>
    <w:p w:rsidR="005A6F47" w:rsidRPr="00BA108C" w:rsidRDefault="005A6F47" w:rsidP="005A6F47">
      <w:pPr>
        <w:ind w:firstLine="539"/>
        <w:jc w:val="both"/>
      </w:pPr>
      <w:r w:rsidRPr="00FC6BBF">
        <w:rPr>
          <w:i/>
          <w:iCs/>
        </w:rPr>
        <w:t>Раздел содержит рекомендации по следующему минимальному перечню направлений:</w:t>
      </w:r>
    </w:p>
    <w:p w:rsidR="005A6F47" w:rsidRPr="0069747A" w:rsidRDefault="005A6F47" w:rsidP="00FF0DE3">
      <w:pPr>
        <w:pStyle w:val="ad"/>
        <w:keepNext/>
        <w:keepLines/>
        <w:numPr>
          <w:ilvl w:val="0"/>
          <w:numId w:val="25"/>
        </w:numPr>
        <w:tabs>
          <w:tab w:val="left" w:pos="567"/>
        </w:tabs>
        <w:spacing w:before="200" w:after="0" w:line="240" w:lineRule="auto"/>
        <w:contextualSpacing w:val="0"/>
        <w:outlineLvl w:val="2"/>
        <w:rPr>
          <w:rFonts w:ascii="Times New Roman" w:eastAsia="SimSun" w:hAnsi="Times New Roman"/>
          <w:b/>
          <w:bCs/>
          <w:vanish/>
          <w:sz w:val="28"/>
          <w:szCs w:val="24"/>
          <w:lang w:eastAsia="ru-RU"/>
        </w:rPr>
      </w:pPr>
    </w:p>
    <w:p w:rsidR="005A6F47" w:rsidRDefault="005A6F47" w:rsidP="00FF0DE3">
      <w:pPr>
        <w:pStyle w:val="3"/>
        <w:numPr>
          <w:ilvl w:val="1"/>
          <w:numId w:val="25"/>
        </w:numPr>
        <w:tabs>
          <w:tab w:val="left" w:pos="567"/>
        </w:tabs>
        <w:ind w:left="284"/>
        <w:rPr>
          <w:rFonts w:ascii="Times New Roman" w:hAnsi="Times New Roman"/>
        </w:rPr>
      </w:pPr>
      <w:r>
        <w:rPr>
          <w:rFonts w:ascii="Times New Roman" w:hAnsi="Times New Roman"/>
        </w:rPr>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субъекте Российской Федерации на основе выявленных типичных затруднений и ошибок</w:t>
      </w:r>
    </w:p>
    <w:p w:rsidR="002C0F43" w:rsidRPr="002C0F43" w:rsidRDefault="002C0F43" w:rsidP="002C0F43">
      <w:pPr>
        <w:spacing w:after="0"/>
        <w:ind w:left="-567"/>
        <w:jc w:val="both"/>
        <w:rPr>
          <w:rFonts w:ascii="Times New Roman" w:eastAsia="Calibri" w:hAnsi="Times New Roman" w:cs="Times New Roman"/>
          <w:sz w:val="24"/>
          <w:szCs w:val="24"/>
          <w:lang w:eastAsia="ru-RU"/>
        </w:rPr>
      </w:pPr>
      <w:r w:rsidRPr="002C0F43">
        <w:rPr>
          <w:rFonts w:ascii="Times New Roman" w:eastAsia="Calibri" w:hAnsi="Times New Roman" w:cs="Times New Roman"/>
          <w:sz w:val="24"/>
          <w:szCs w:val="24"/>
          <w:lang w:eastAsia="ru-RU"/>
        </w:rPr>
        <w:t xml:space="preserve">     </w:t>
      </w:r>
      <w:r w:rsidRPr="002C0F43">
        <w:rPr>
          <w:rFonts w:ascii="Times New Roman" w:eastAsia="Calibri" w:hAnsi="Times New Roman" w:cs="Times New Roman"/>
          <w:i/>
          <w:sz w:val="24"/>
          <w:szCs w:val="24"/>
          <w:lang w:eastAsia="ru-RU"/>
        </w:rPr>
        <w:t xml:space="preserve">  </w:t>
      </w:r>
      <w:r w:rsidRPr="002C0F43">
        <w:rPr>
          <w:rFonts w:ascii="Times New Roman" w:eastAsia="Calibri" w:hAnsi="Times New Roman" w:cs="Times New Roman"/>
          <w:sz w:val="24"/>
          <w:szCs w:val="24"/>
          <w:lang w:eastAsia="ru-RU"/>
        </w:rPr>
        <w:t xml:space="preserve">      В целях совершенствования методики преподавания литературы учителям ОО следует усилить практическую направленность уроков, разработав систему разноуровневых заданий по комплексному анализу стихотворного текста, обучению сравнительно-сопоставительному анализу текста. </w:t>
      </w:r>
    </w:p>
    <w:p w:rsidR="002C0F43" w:rsidRPr="002C0F43" w:rsidRDefault="002C0F43" w:rsidP="002C0F43">
      <w:pPr>
        <w:spacing w:after="0"/>
        <w:ind w:left="-567"/>
        <w:jc w:val="both"/>
        <w:rPr>
          <w:rFonts w:ascii="Times New Roman" w:eastAsia="Calibri" w:hAnsi="Times New Roman" w:cs="Times New Roman"/>
          <w:sz w:val="24"/>
          <w:szCs w:val="24"/>
          <w:lang w:eastAsia="ru-RU"/>
        </w:rPr>
      </w:pPr>
      <w:r w:rsidRPr="002C0F43">
        <w:rPr>
          <w:rFonts w:ascii="Times New Roman" w:eastAsia="Calibri" w:hAnsi="Times New Roman" w:cs="Times New Roman"/>
          <w:sz w:val="24"/>
          <w:szCs w:val="24"/>
          <w:lang w:eastAsia="ru-RU"/>
        </w:rPr>
        <w:t xml:space="preserve">         Особое внимание на уроках изучения литературного произведения следует уделять использованию для анализа эпизодов произведения терминологии, обучению способов аргументации и тезисов в работе с авторским текстом. Необходимо обратить внимание на работу по формированию умения находить в тексте изобразительно-выразительные средства языка, объяснять их роль в тексте, используя теоретико-литературный инструментарий;</w:t>
      </w:r>
    </w:p>
    <w:p w:rsidR="002C0F43" w:rsidRPr="002C0F43" w:rsidRDefault="002C0F43" w:rsidP="002C0F43">
      <w:pPr>
        <w:spacing w:after="0"/>
        <w:ind w:left="-567"/>
        <w:jc w:val="both"/>
        <w:rPr>
          <w:rFonts w:ascii="Times New Roman" w:eastAsia="Calibri" w:hAnsi="Times New Roman" w:cs="Times New Roman"/>
          <w:sz w:val="24"/>
          <w:szCs w:val="24"/>
          <w:lang w:eastAsia="ru-RU"/>
        </w:rPr>
      </w:pPr>
      <w:r w:rsidRPr="002C0F43">
        <w:rPr>
          <w:rFonts w:ascii="Times New Roman" w:eastAsia="Calibri" w:hAnsi="Times New Roman" w:cs="Times New Roman"/>
          <w:sz w:val="24"/>
          <w:szCs w:val="24"/>
          <w:lang w:eastAsia="ru-RU"/>
        </w:rPr>
        <w:t xml:space="preserve">          При планировании уроков в выпускных классах предусмотреть повторительно- обобщающие уроки, на которых систематизировать изученный в курсе русской литературы материал (через «сквозные» темы,  образы, устойчивые мотивы, архетипы и т.п).;</w:t>
      </w:r>
    </w:p>
    <w:p w:rsidR="002C0F43" w:rsidRPr="002C0F43" w:rsidRDefault="002C0F43" w:rsidP="002C0F43">
      <w:pPr>
        <w:spacing w:after="0"/>
        <w:ind w:left="-567"/>
        <w:jc w:val="both"/>
        <w:rPr>
          <w:rFonts w:ascii="Times New Roman" w:eastAsia="Calibri" w:hAnsi="Times New Roman" w:cs="Times New Roman"/>
          <w:sz w:val="24"/>
          <w:szCs w:val="24"/>
          <w:lang w:eastAsia="ru-RU"/>
        </w:rPr>
      </w:pPr>
      <w:r w:rsidRPr="002C0F43">
        <w:rPr>
          <w:rFonts w:ascii="Times New Roman" w:eastAsia="Calibri" w:hAnsi="Times New Roman" w:cs="Times New Roman"/>
          <w:sz w:val="24"/>
          <w:szCs w:val="24"/>
          <w:lang w:eastAsia="ru-RU"/>
        </w:rPr>
        <w:t xml:space="preserve">         Использовать опыт лучших учителей литературы региона  в проведении методических семинаров, курсов повышения квалификации учителей-словесников.</w:t>
      </w:r>
    </w:p>
    <w:p w:rsidR="002C0F43" w:rsidRPr="002C0F43" w:rsidRDefault="002C0F43" w:rsidP="002C0F43">
      <w:pPr>
        <w:spacing w:after="0"/>
        <w:ind w:left="-567"/>
        <w:jc w:val="both"/>
        <w:rPr>
          <w:rFonts w:ascii="Times New Roman" w:eastAsia="Calibri" w:hAnsi="Times New Roman" w:cs="Times New Roman"/>
          <w:sz w:val="24"/>
          <w:szCs w:val="24"/>
          <w:lang w:eastAsia="ru-RU"/>
        </w:rPr>
      </w:pPr>
      <w:r w:rsidRPr="002C0F43">
        <w:rPr>
          <w:rFonts w:ascii="Times New Roman" w:eastAsia="Calibri" w:hAnsi="Times New Roman" w:cs="Times New Roman"/>
          <w:sz w:val="24"/>
          <w:szCs w:val="24"/>
          <w:lang w:eastAsia="ru-RU"/>
        </w:rPr>
        <w:t xml:space="preserve">          Реализовывать межпредметные связи в преподавании литературы, способствующие повышению общекультурного уровня учащихся. </w:t>
      </w:r>
    </w:p>
    <w:p w:rsidR="002C0F43" w:rsidRPr="002C0F43" w:rsidRDefault="002C0F43" w:rsidP="002C0F43">
      <w:pPr>
        <w:spacing w:after="0"/>
        <w:ind w:left="-567"/>
        <w:jc w:val="both"/>
        <w:rPr>
          <w:rFonts w:ascii="Times New Roman" w:eastAsia="Calibri" w:hAnsi="Times New Roman" w:cs="Times New Roman"/>
          <w:sz w:val="24"/>
          <w:szCs w:val="24"/>
          <w:lang w:eastAsia="ru-RU"/>
        </w:rPr>
      </w:pPr>
      <w:r w:rsidRPr="002C0F43">
        <w:rPr>
          <w:rFonts w:ascii="Times New Roman" w:eastAsia="Calibri" w:hAnsi="Times New Roman" w:cs="Times New Roman"/>
          <w:sz w:val="24"/>
          <w:szCs w:val="24"/>
          <w:lang w:eastAsia="ru-RU"/>
        </w:rPr>
        <w:t xml:space="preserve">         Проводить пробные экзамены для выпускников (не менее трех в течение учебного года) с анализом допущенных ошибок. </w:t>
      </w:r>
    </w:p>
    <w:p w:rsidR="002C0F43" w:rsidRPr="002C0F43" w:rsidRDefault="002C0F43" w:rsidP="002C0F43">
      <w:pPr>
        <w:spacing w:after="0"/>
        <w:ind w:left="-567"/>
        <w:jc w:val="both"/>
        <w:rPr>
          <w:rFonts w:ascii="Times New Roman" w:eastAsia="Calibri" w:hAnsi="Times New Roman" w:cs="Times New Roman"/>
          <w:sz w:val="24"/>
          <w:szCs w:val="24"/>
          <w:lang w:eastAsia="ru-RU"/>
        </w:rPr>
      </w:pPr>
      <w:r w:rsidRPr="002C0F43">
        <w:rPr>
          <w:rFonts w:ascii="Times New Roman" w:eastAsia="Calibri" w:hAnsi="Times New Roman" w:cs="Times New Roman"/>
          <w:sz w:val="24"/>
          <w:szCs w:val="24"/>
          <w:lang w:eastAsia="ru-RU"/>
        </w:rPr>
        <w:t xml:space="preserve">          Особое внимание следует уделять  анализу  художественного текста с выявлением приемов художественной изобразительности, формированию умения самостоятельно анализировать идейно-художественное содержание литературных произведений. </w:t>
      </w:r>
    </w:p>
    <w:p w:rsidR="002C0F43" w:rsidRPr="002C0F43" w:rsidRDefault="002C0F43" w:rsidP="002C0F43">
      <w:pPr>
        <w:spacing w:after="0"/>
        <w:ind w:left="-567"/>
        <w:jc w:val="both"/>
        <w:rPr>
          <w:rFonts w:ascii="Times New Roman" w:eastAsia="Calibri" w:hAnsi="Times New Roman" w:cs="Times New Roman"/>
          <w:sz w:val="24"/>
          <w:szCs w:val="24"/>
          <w:lang w:eastAsia="ru-RU"/>
        </w:rPr>
      </w:pPr>
      <w:r w:rsidRPr="002C0F43">
        <w:rPr>
          <w:rFonts w:ascii="Times New Roman" w:eastAsia="Calibri" w:hAnsi="Times New Roman" w:cs="Times New Roman"/>
          <w:sz w:val="24"/>
          <w:szCs w:val="24"/>
          <w:lang w:eastAsia="ru-RU"/>
        </w:rPr>
        <w:t xml:space="preserve">          Следует систематически включать в процесс обучения письменные задания небольшого объема, требующие точности мысли и знания фактов. </w:t>
      </w:r>
    </w:p>
    <w:p w:rsidR="002C0F43" w:rsidRPr="002C0F43" w:rsidRDefault="002C0F43" w:rsidP="002C0F43">
      <w:pPr>
        <w:ind w:left="-567"/>
        <w:jc w:val="both"/>
        <w:rPr>
          <w:rFonts w:ascii="Times New Roman" w:hAnsi="Times New Roman" w:cs="Times New Roman"/>
          <w:sz w:val="24"/>
          <w:szCs w:val="24"/>
        </w:rPr>
      </w:pPr>
      <w:r w:rsidRPr="002C0F43">
        <w:rPr>
          <w:rFonts w:ascii="Times New Roman" w:hAnsi="Times New Roman" w:cs="Times New Roman"/>
          <w:sz w:val="24"/>
          <w:szCs w:val="24"/>
        </w:rPr>
        <w:t xml:space="preserve">            При подготовке к ЕГЭ обучающимся следует тщательно выбирать стратегию, которая в свою очередь определяется причиной выбора данного предмета. Необходимо отрабатывать все задания варианта ЕГЭ, уделяя особое внимание заданиям повышенного уровня сложности, верное решение которых позволяет получить более высокий результат.</w:t>
      </w:r>
    </w:p>
    <w:p w:rsidR="005A6F47" w:rsidRDefault="005A6F47" w:rsidP="00FF0DE3">
      <w:pPr>
        <w:pStyle w:val="3"/>
        <w:numPr>
          <w:ilvl w:val="1"/>
          <w:numId w:val="25"/>
        </w:numPr>
        <w:tabs>
          <w:tab w:val="left" w:pos="567"/>
        </w:tabs>
        <w:ind w:left="426" w:hanging="574"/>
        <w:jc w:val="both"/>
        <w:rPr>
          <w:rFonts w:ascii="Times New Roman" w:hAnsi="Times New Roman"/>
        </w:rPr>
      </w:pPr>
      <w:r>
        <w:rPr>
          <w:rFonts w:ascii="Times New Roman" w:hAnsi="Times New Roman"/>
        </w:rPr>
        <w:t>Р</w:t>
      </w:r>
      <w:r w:rsidRPr="00B86ACD">
        <w:rPr>
          <w:rFonts w:ascii="Times New Roman" w:hAnsi="Times New Roman"/>
        </w:rPr>
        <w:t>екомендации по темам для обсуждения на методических объединениях учителей-предметников, возможные направления повышения квалификации</w:t>
      </w:r>
    </w:p>
    <w:p w:rsidR="002C0F43" w:rsidRPr="002C0F43" w:rsidRDefault="002C0F43" w:rsidP="002C0F43">
      <w:pPr>
        <w:ind w:left="-567"/>
        <w:jc w:val="both"/>
        <w:rPr>
          <w:rFonts w:ascii="Times New Roman" w:hAnsi="Times New Roman" w:cs="Times New Roman"/>
          <w:sz w:val="24"/>
          <w:szCs w:val="24"/>
          <w:lang w:eastAsia="ru-RU"/>
        </w:rPr>
      </w:pPr>
      <w:r>
        <w:rPr>
          <w:rFonts w:ascii="Times New Roman" w:hAnsi="Times New Roman" w:cs="Times New Roman"/>
          <w:sz w:val="24"/>
          <w:szCs w:val="24"/>
        </w:rPr>
        <w:t xml:space="preserve">        </w:t>
      </w:r>
      <w:r w:rsidRPr="002C0F43">
        <w:rPr>
          <w:rFonts w:ascii="Times New Roman" w:hAnsi="Times New Roman" w:cs="Times New Roman"/>
          <w:sz w:val="24"/>
          <w:szCs w:val="24"/>
        </w:rPr>
        <w:t>Рекомендовать темы для обсуждения на методических объединениях учителей- предметников: «Методы и приемы подготовки учащихся к выполнению заданий ЕГЭ по литературе», «Требования к написанию полноформатного сочинения на литературную тему», «Обучение сравнительно-сопоставительному анализу художественного произведения на уроках литературы», «Виды анализа литературного произведения на уроках литературы», «Система письменных творческих работ по литературе».</w:t>
      </w:r>
    </w:p>
    <w:p w:rsidR="005A6F47" w:rsidRPr="002C0F43" w:rsidRDefault="005A6F47" w:rsidP="00FF0DE3">
      <w:pPr>
        <w:pStyle w:val="3"/>
        <w:numPr>
          <w:ilvl w:val="1"/>
          <w:numId w:val="25"/>
        </w:numPr>
        <w:tabs>
          <w:tab w:val="left" w:pos="-142"/>
        </w:tabs>
        <w:ind w:left="-142" w:hanging="851"/>
        <w:jc w:val="both"/>
        <w:rPr>
          <w:rFonts w:ascii="Times New Roman" w:hAnsi="Times New Roman"/>
          <w:sz w:val="24"/>
        </w:rPr>
      </w:pPr>
      <w:r w:rsidRPr="002C0F43">
        <w:rPr>
          <w:rFonts w:ascii="Times New Roman" w:hAnsi="Times New Roman"/>
          <w:sz w:val="24"/>
        </w:rPr>
        <w:t>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p>
    <w:p w:rsidR="002C0F43" w:rsidRDefault="002C0F43" w:rsidP="002C0F43">
      <w:pPr>
        <w:rPr>
          <w:lang w:eastAsia="ru-RU"/>
        </w:rPr>
      </w:pPr>
    </w:p>
    <w:p w:rsidR="002C0F43" w:rsidRPr="002C0F43" w:rsidRDefault="002C0F43" w:rsidP="002C0F43">
      <w:pPr>
        <w:rPr>
          <w:rFonts w:ascii="Times New Roman" w:hAnsi="Times New Roman" w:cs="Times New Roman"/>
          <w:sz w:val="28"/>
          <w:szCs w:val="28"/>
          <w:lang w:eastAsia="ru-RU"/>
        </w:rPr>
      </w:pPr>
      <w:r w:rsidRPr="002C0F43">
        <w:rPr>
          <w:rFonts w:ascii="Times New Roman" w:hAnsi="Times New Roman" w:cs="Times New Roman"/>
          <w:sz w:val="28"/>
          <w:szCs w:val="28"/>
          <w:lang w:eastAsia="ru-RU"/>
        </w:rPr>
        <w:t xml:space="preserve">ГБОУ ДПО ИПК РО РИ </w:t>
      </w:r>
      <w:hyperlink r:id="rId67" w:history="1">
        <w:r w:rsidRPr="002C0F43">
          <w:rPr>
            <w:rStyle w:val="afc"/>
            <w:rFonts w:ascii="Times New Roman" w:hAnsi="Times New Roman" w:cs="Times New Roman"/>
            <w:sz w:val="28"/>
            <w:szCs w:val="28"/>
            <w:lang w:eastAsia="ru-RU"/>
          </w:rPr>
          <w:t>http://ipkro.riobr.ru/</w:t>
        </w:r>
      </w:hyperlink>
      <w:r w:rsidRPr="002C0F43">
        <w:rPr>
          <w:rFonts w:ascii="Times New Roman" w:hAnsi="Times New Roman" w:cs="Times New Roman"/>
          <w:sz w:val="28"/>
          <w:szCs w:val="28"/>
          <w:lang w:eastAsia="ru-RU"/>
        </w:rPr>
        <w:t xml:space="preserve"> </w:t>
      </w:r>
    </w:p>
    <w:p w:rsidR="005A6F47" w:rsidRPr="00FC6BBF" w:rsidRDefault="005A6F47" w:rsidP="002675A0">
      <w:pPr>
        <w:pStyle w:val="3"/>
        <w:numPr>
          <w:ilvl w:val="0"/>
          <w:numId w:val="0"/>
        </w:numPr>
        <w:tabs>
          <w:tab w:val="left" w:pos="567"/>
        </w:tabs>
        <w:ind w:left="426"/>
        <w:jc w:val="both"/>
      </w:pPr>
      <w:r w:rsidRPr="00550D16">
        <w:rPr>
          <w:rFonts w:ascii="Times New Roman" w:hAnsi="Times New Roman"/>
          <w:szCs w:val="28"/>
        </w:rPr>
        <w:t xml:space="preserve">Раздел 5. </w:t>
      </w:r>
      <w:r w:rsidRPr="00B86ACD">
        <w:rPr>
          <w:rFonts w:ascii="Times New Roman" w:hAnsi="Times New Roman"/>
          <w:szCs w:val="28"/>
        </w:rPr>
        <w:t xml:space="preserve">Предложения в ДОРОЖНУЮ КАРТУ по развитию региональной системы образования </w:t>
      </w:r>
    </w:p>
    <w:p w:rsidR="005A6F47" w:rsidRPr="005F641E" w:rsidRDefault="005A6F47" w:rsidP="00FF0DE3">
      <w:pPr>
        <w:pStyle w:val="ad"/>
        <w:keepNext/>
        <w:keepLines/>
        <w:numPr>
          <w:ilvl w:val="0"/>
          <w:numId w:val="25"/>
        </w:numPr>
        <w:spacing w:before="200" w:after="0" w:line="240" w:lineRule="auto"/>
        <w:contextualSpacing w:val="0"/>
        <w:outlineLvl w:val="2"/>
        <w:rPr>
          <w:rFonts w:ascii="Times New Roman" w:eastAsia="SimSun" w:hAnsi="Times New Roman"/>
          <w:vanish/>
          <w:sz w:val="28"/>
          <w:szCs w:val="24"/>
          <w:lang w:eastAsia="ru-RU"/>
        </w:rPr>
      </w:pPr>
    </w:p>
    <w:p w:rsidR="005A6F47" w:rsidRPr="00B86ACD" w:rsidRDefault="005A6F47" w:rsidP="00FF0DE3">
      <w:pPr>
        <w:pStyle w:val="3"/>
        <w:numPr>
          <w:ilvl w:val="1"/>
          <w:numId w:val="25"/>
        </w:numPr>
        <w:tabs>
          <w:tab w:val="left" w:pos="567"/>
        </w:tabs>
        <w:ind w:left="284"/>
        <w:rPr>
          <w:rFonts w:ascii="Times New Roman" w:hAnsi="Times New Roman"/>
        </w:rPr>
      </w:pPr>
      <w:r>
        <w:rPr>
          <w:rFonts w:ascii="Times New Roman" w:hAnsi="Times New Roman"/>
        </w:rPr>
        <w:t xml:space="preserve">Анализ эффективности мероприятий, указанных в предложениях в дорожную карту по развитию региональной системы образования на 2020 - 2021 г. </w:t>
      </w:r>
    </w:p>
    <w:p w:rsidR="005A6F47" w:rsidRDefault="005A6F47" w:rsidP="005A6F47">
      <w:pPr>
        <w:pStyle w:val="af"/>
        <w:keepNext/>
      </w:pPr>
      <w:r>
        <w:t xml:space="preserve">Таблица </w:t>
      </w:r>
      <w:fldSimple w:instr=" STYLEREF 1 \s ">
        <w:r w:rsidR="00A15014">
          <w:rPr>
            <w:noProof/>
          </w:rPr>
          <w:t>5</w:t>
        </w:r>
      </w:fldSimple>
      <w:r>
        <w:noBreakHyphen/>
      </w:r>
      <w:fldSimple w:instr=" SEQ Таблица \* ARABIC \s 1 ">
        <w:r w:rsidR="00A15014">
          <w:rPr>
            <w:noProof/>
          </w:rPr>
          <w:t>13</w:t>
        </w:r>
      </w:fldSimple>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179"/>
        <w:gridCol w:w="2251"/>
        <w:gridCol w:w="4316"/>
      </w:tblGrid>
      <w:tr w:rsidR="005A6F47" w:rsidRPr="00634251" w:rsidTr="002F1BAC">
        <w:trPr>
          <w:trHeight w:val="365"/>
        </w:trPr>
        <w:tc>
          <w:tcPr>
            <w:tcW w:w="851" w:type="dxa"/>
            <w:shd w:val="clear" w:color="auto" w:fill="auto"/>
            <w:vAlign w:val="center"/>
          </w:tcPr>
          <w:p w:rsidR="005A6F47" w:rsidRPr="00FA4B3A" w:rsidRDefault="005A6F47" w:rsidP="00F83F18">
            <w:pPr>
              <w:jc w:val="center"/>
            </w:pPr>
            <w:r w:rsidRPr="00FA4B3A">
              <w:t>№</w:t>
            </w:r>
          </w:p>
        </w:tc>
        <w:tc>
          <w:tcPr>
            <w:tcW w:w="3179" w:type="dxa"/>
            <w:shd w:val="clear" w:color="auto" w:fill="auto"/>
            <w:vAlign w:val="center"/>
          </w:tcPr>
          <w:p w:rsidR="005A6F47" w:rsidRPr="00FA4B3A" w:rsidRDefault="005A6F47" w:rsidP="00F83F18">
            <w:pPr>
              <w:jc w:val="center"/>
            </w:pPr>
            <w:r w:rsidRPr="00FA4B3A">
              <w:t>Название мероприятия</w:t>
            </w:r>
          </w:p>
        </w:tc>
        <w:tc>
          <w:tcPr>
            <w:tcW w:w="2251" w:type="dxa"/>
            <w:shd w:val="clear" w:color="auto" w:fill="auto"/>
            <w:vAlign w:val="center"/>
          </w:tcPr>
          <w:p w:rsidR="005A6F47" w:rsidRPr="00FA4B3A" w:rsidRDefault="005A6F47" w:rsidP="00F83F18">
            <w:pPr>
              <w:jc w:val="center"/>
            </w:pPr>
            <w:r w:rsidRPr="00FA4B3A">
              <w:t>Показатели</w:t>
            </w:r>
          </w:p>
          <w:p w:rsidR="005A6F47" w:rsidRPr="00FA4B3A" w:rsidRDefault="005A6F47" w:rsidP="00F83F18">
            <w:pPr>
              <w:jc w:val="center"/>
            </w:pPr>
            <w:r w:rsidRPr="00FA4B3A">
              <w:t>(дата, формат, место проведения, категории участников)</w:t>
            </w:r>
          </w:p>
        </w:tc>
        <w:tc>
          <w:tcPr>
            <w:tcW w:w="4316" w:type="dxa"/>
            <w:shd w:val="clear" w:color="auto" w:fill="auto"/>
            <w:vAlign w:val="center"/>
          </w:tcPr>
          <w:p w:rsidR="005A6F47" w:rsidRPr="00FA4B3A" w:rsidRDefault="005A6F47" w:rsidP="00F83F18">
            <w:pPr>
              <w:jc w:val="center"/>
            </w:pPr>
            <w:r w:rsidRPr="00FA4B3A">
              <w:t xml:space="preserve">Выводы об эффективности (или ее отсутствии), </w:t>
            </w:r>
            <w:r>
              <w:br/>
            </w:r>
            <w:r w:rsidRPr="00FA4B3A">
              <w:t>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p>
        </w:tc>
      </w:tr>
      <w:tr w:rsidR="002F1BAC" w:rsidRPr="00634251" w:rsidTr="00B33843">
        <w:tc>
          <w:tcPr>
            <w:tcW w:w="851" w:type="dxa"/>
            <w:shd w:val="clear" w:color="auto" w:fill="auto"/>
            <w:vAlign w:val="center"/>
          </w:tcPr>
          <w:p w:rsidR="002F1BAC" w:rsidRPr="00FA4B3A" w:rsidRDefault="00B33843" w:rsidP="002F1BAC">
            <w:pPr>
              <w:jc w:val="center"/>
            </w:pPr>
            <w:r>
              <w:t>1</w:t>
            </w:r>
          </w:p>
        </w:tc>
        <w:tc>
          <w:tcPr>
            <w:tcW w:w="3179" w:type="dxa"/>
            <w:shd w:val="clear" w:color="auto" w:fill="auto"/>
          </w:tcPr>
          <w:p w:rsidR="002F1BAC" w:rsidRPr="002F1BAC" w:rsidRDefault="002F1BAC" w:rsidP="002F1BAC">
            <w:pPr>
              <w:jc w:val="both"/>
              <w:rPr>
                <w:rFonts w:ascii="Times New Roman" w:hAnsi="Times New Roman" w:cs="Times New Roman"/>
              </w:rPr>
            </w:pPr>
            <w:r w:rsidRPr="002F1BAC">
              <w:rPr>
                <w:rFonts w:ascii="Times New Roman" w:hAnsi="Times New Roman" w:cs="Times New Roman"/>
              </w:rPr>
              <w:t xml:space="preserve">Разработка методических рекомендаций по подготовке к ГИА 2021 выпускников образовательных организаций </w:t>
            </w:r>
            <w:r>
              <w:rPr>
                <w:rFonts w:ascii="Times New Roman" w:hAnsi="Times New Roman" w:cs="Times New Roman"/>
              </w:rPr>
              <w:t>Республики Ингушетия</w:t>
            </w:r>
            <w:r w:rsidRPr="002F1BAC">
              <w:rPr>
                <w:rFonts w:ascii="Times New Roman" w:hAnsi="Times New Roman" w:cs="Times New Roman"/>
              </w:rPr>
              <w:t xml:space="preserve">, освоивших программы </w:t>
            </w:r>
            <w:r>
              <w:rPr>
                <w:rFonts w:ascii="Times New Roman" w:hAnsi="Times New Roman" w:cs="Times New Roman"/>
              </w:rPr>
              <w:t>среднего</w:t>
            </w:r>
            <w:r w:rsidRPr="002F1BAC">
              <w:rPr>
                <w:rFonts w:ascii="Times New Roman" w:hAnsi="Times New Roman" w:cs="Times New Roman"/>
              </w:rPr>
              <w:t xml:space="preserve"> общего образования </w:t>
            </w:r>
          </w:p>
        </w:tc>
        <w:tc>
          <w:tcPr>
            <w:tcW w:w="2251" w:type="dxa"/>
            <w:shd w:val="clear" w:color="auto" w:fill="auto"/>
          </w:tcPr>
          <w:p w:rsidR="002F1BAC" w:rsidRPr="002F1BAC" w:rsidRDefault="002F1BAC" w:rsidP="002F1BAC">
            <w:pPr>
              <w:jc w:val="both"/>
              <w:rPr>
                <w:rFonts w:ascii="Times New Roman" w:hAnsi="Times New Roman" w:cs="Times New Roman"/>
              </w:rPr>
            </w:pPr>
            <w:r w:rsidRPr="002F1BAC">
              <w:rPr>
                <w:rFonts w:ascii="Times New Roman" w:hAnsi="Times New Roman" w:cs="Times New Roman"/>
              </w:rPr>
              <w:t>с 16.1</w:t>
            </w:r>
            <w:r>
              <w:rPr>
                <w:rFonts w:ascii="Times New Roman" w:hAnsi="Times New Roman" w:cs="Times New Roman"/>
              </w:rPr>
              <w:t>0.20 г. по 30.10.20 г. в 18 ОО РИ</w:t>
            </w:r>
            <w:r w:rsidRPr="002F1BAC">
              <w:rPr>
                <w:rFonts w:ascii="Times New Roman" w:hAnsi="Times New Roman" w:cs="Times New Roman"/>
              </w:rPr>
              <w:t xml:space="preserve"> для обучающихся 10 классов;</w:t>
            </w:r>
          </w:p>
          <w:p w:rsidR="002F1BAC" w:rsidRPr="002F1BAC" w:rsidRDefault="002F1BAC" w:rsidP="002F1BAC">
            <w:pPr>
              <w:jc w:val="both"/>
              <w:rPr>
                <w:rFonts w:ascii="Times New Roman" w:hAnsi="Times New Roman" w:cs="Times New Roman"/>
              </w:rPr>
            </w:pPr>
            <w:r w:rsidRPr="002F1BAC">
              <w:rPr>
                <w:rFonts w:ascii="Times New Roman" w:hAnsi="Times New Roman" w:cs="Times New Roman"/>
              </w:rPr>
              <w:t xml:space="preserve">методические рекомендации по результатам диагностических процедур предназначены педагогическим работникам ОО </w:t>
            </w:r>
            <w:r>
              <w:rPr>
                <w:rFonts w:ascii="Times New Roman" w:hAnsi="Times New Roman" w:cs="Times New Roman"/>
              </w:rPr>
              <w:t>РИ</w:t>
            </w:r>
            <w:r w:rsidRPr="002F1BAC">
              <w:rPr>
                <w:rFonts w:ascii="Times New Roman" w:hAnsi="Times New Roman" w:cs="Times New Roman"/>
              </w:rPr>
              <w:t>, осущест</w:t>
            </w:r>
            <w:r>
              <w:rPr>
                <w:rFonts w:ascii="Times New Roman" w:hAnsi="Times New Roman" w:cs="Times New Roman"/>
              </w:rPr>
              <w:t>вляющих подготовку обучающихся 11</w:t>
            </w:r>
            <w:r w:rsidRPr="002F1BAC">
              <w:rPr>
                <w:rFonts w:ascii="Times New Roman" w:hAnsi="Times New Roman" w:cs="Times New Roman"/>
              </w:rPr>
              <w:t>-х классов к ГИА</w:t>
            </w:r>
          </w:p>
        </w:tc>
        <w:tc>
          <w:tcPr>
            <w:tcW w:w="4316" w:type="dxa"/>
            <w:shd w:val="clear" w:color="auto" w:fill="auto"/>
          </w:tcPr>
          <w:p w:rsidR="002F1BAC" w:rsidRPr="002F1BAC" w:rsidRDefault="002F1BAC" w:rsidP="002F1BAC">
            <w:pPr>
              <w:jc w:val="both"/>
              <w:rPr>
                <w:rFonts w:ascii="Times New Roman" w:hAnsi="Times New Roman" w:cs="Times New Roman"/>
              </w:rPr>
            </w:pPr>
            <w:r w:rsidRPr="002F1BAC">
              <w:rPr>
                <w:rFonts w:ascii="Times New Roman" w:hAnsi="Times New Roman" w:cs="Times New Roman"/>
              </w:rPr>
              <w:t xml:space="preserve">Диагностические процедуры по 11 общеобразовательным предметам проведены в 18 общеобразовательных организациях </w:t>
            </w:r>
            <w:r>
              <w:rPr>
                <w:rFonts w:ascii="Times New Roman" w:hAnsi="Times New Roman" w:cs="Times New Roman"/>
              </w:rPr>
              <w:t>РИ</w:t>
            </w:r>
            <w:r w:rsidRPr="002F1BAC">
              <w:rPr>
                <w:rFonts w:ascii="Times New Roman" w:hAnsi="Times New Roman" w:cs="Times New Roman"/>
              </w:rPr>
              <w:t xml:space="preserve"> для обучаю</w:t>
            </w:r>
            <w:r>
              <w:rPr>
                <w:rFonts w:ascii="Times New Roman" w:hAnsi="Times New Roman" w:cs="Times New Roman"/>
              </w:rPr>
              <w:t>щихся 10 классов по материалам ЕГЭ 2021</w:t>
            </w:r>
            <w:r w:rsidRPr="002F1BAC">
              <w:rPr>
                <w:rFonts w:ascii="Times New Roman" w:hAnsi="Times New Roman" w:cs="Times New Roman"/>
              </w:rPr>
              <w:t xml:space="preserve"> года. По результатам диагностических процедур методистами Г</w:t>
            </w:r>
            <w:r>
              <w:rPr>
                <w:rFonts w:ascii="Times New Roman" w:hAnsi="Times New Roman" w:cs="Times New Roman"/>
              </w:rPr>
              <w:t xml:space="preserve">БОУ ДПО ИПК РО РИ </w:t>
            </w:r>
            <w:r w:rsidRPr="002F1BAC">
              <w:rPr>
                <w:rFonts w:ascii="Times New Roman" w:hAnsi="Times New Roman" w:cs="Times New Roman"/>
              </w:rPr>
              <w:t>разработаны методические рекомендации по подготовке к ГИА выпускников 2021 года (на основе анализа типичных ошибок диагностических процедур по математике, русскому языку, обществознанию, истории, информатике и ИКТ, биологии, физике, химии, географии, литературе, английскому языку обучающихся 10-х классов 2020-2021 учебного года).</w:t>
            </w:r>
          </w:p>
        </w:tc>
      </w:tr>
      <w:tr w:rsidR="00B33843" w:rsidRPr="00634251" w:rsidTr="00B33843">
        <w:tc>
          <w:tcPr>
            <w:tcW w:w="851" w:type="dxa"/>
            <w:shd w:val="clear" w:color="auto" w:fill="auto"/>
            <w:vAlign w:val="center"/>
          </w:tcPr>
          <w:p w:rsidR="00B33843" w:rsidRPr="00FA4B3A" w:rsidRDefault="00B33843" w:rsidP="00B33843">
            <w:pPr>
              <w:jc w:val="center"/>
            </w:pPr>
            <w:r>
              <w:t>2</w:t>
            </w:r>
          </w:p>
        </w:tc>
        <w:tc>
          <w:tcPr>
            <w:tcW w:w="3179" w:type="dxa"/>
            <w:shd w:val="clear" w:color="auto" w:fill="auto"/>
          </w:tcPr>
          <w:p w:rsidR="00B33843" w:rsidRPr="00B33843" w:rsidRDefault="00B33843" w:rsidP="00B33843">
            <w:pPr>
              <w:jc w:val="both"/>
              <w:rPr>
                <w:rFonts w:ascii="Times New Roman" w:hAnsi="Times New Roman" w:cs="Times New Roman"/>
              </w:rPr>
            </w:pPr>
            <w:r w:rsidRPr="00B33843">
              <w:rPr>
                <w:rFonts w:ascii="Times New Roman" w:hAnsi="Times New Roman" w:cs="Times New Roman"/>
              </w:rPr>
              <w:t>Семинар</w:t>
            </w:r>
            <w:r>
              <w:rPr>
                <w:rFonts w:ascii="Times New Roman" w:hAnsi="Times New Roman" w:cs="Times New Roman"/>
              </w:rPr>
              <w:t xml:space="preserve"> </w:t>
            </w:r>
            <w:r w:rsidRPr="00B33843">
              <w:rPr>
                <w:rFonts w:ascii="Times New Roman" w:hAnsi="Times New Roman" w:cs="Times New Roman"/>
              </w:rPr>
              <w:t xml:space="preserve"> «Подготовка экспертов для работы в предметных комиссиях  при проведении ГИА по образовательным программам среднего общего и основного общего образования»</w:t>
            </w:r>
          </w:p>
        </w:tc>
        <w:tc>
          <w:tcPr>
            <w:tcW w:w="2251" w:type="dxa"/>
            <w:shd w:val="clear" w:color="auto" w:fill="auto"/>
            <w:vAlign w:val="center"/>
          </w:tcPr>
          <w:p w:rsidR="00B33843" w:rsidRPr="00B33843" w:rsidRDefault="00B33843" w:rsidP="00B33843">
            <w:pPr>
              <w:keepNext/>
              <w:jc w:val="center"/>
              <w:rPr>
                <w:rFonts w:ascii="Times New Roman" w:hAnsi="Times New Roman" w:cs="Times New Roman"/>
                <w:bCs/>
              </w:rPr>
            </w:pPr>
            <w:r>
              <w:rPr>
                <w:rFonts w:ascii="Times New Roman" w:hAnsi="Times New Roman" w:cs="Times New Roman"/>
              </w:rPr>
              <w:t>с 08.02.2021 г. по 17.03</w:t>
            </w:r>
            <w:r w:rsidRPr="00B33843">
              <w:rPr>
                <w:rFonts w:ascii="Times New Roman" w:hAnsi="Times New Roman" w:cs="Times New Roman"/>
              </w:rPr>
              <w:t>.2021 г.</w:t>
            </w:r>
          </w:p>
          <w:p w:rsidR="00B33843" w:rsidRPr="00B33843" w:rsidRDefault="00B33843" w:rsidP="00B33843">
            <w:pPr>
              <w:jc w:val="both"/>
              <w:rPr>
                <w:rFonts w:ascii="Times New Roman" w:hAnsi="Times New Roman" w:cs="Times New Roman"/>
              </w:rPr>
            </w:pPr>
            <w:r w:rsidRPr="00B33843">
              <w:rPr>
                <w:rFonts w:ascii="Times New Roman" w:hAnsi="Times New Roman" w:cs="Times New Roman"/>
                <w:bCs/>
              </w:rPr>
              <w:t xml:space="preserve">очное обучение с использованием дистанционных образовательных технологий, </w:t>
            </w:r>
            <w:r w:rsidRPr="00B33843">
              <w:rPr>
                <w:rFonts w:ascii="Times New Roman" w:hAnsi="Times New Roman" w:cs="Times New Roman"/>
              </w:rPr>
              <w:t xml:space="preserve">педагогические работники образовательных организаций </w:t>
            </w:r>
            <w:r>
              <w:rPr>
                <w:rFonts w:ascii="Times New Roman" w:hAnsi="Times New Roman" w:cs="Times New Roman"/>
              </w:rPr>
              <w:t>РИ</w:t>
            </w:r>
            <w:r w:rsidRPr="00B33843">
              <w:rPr>
                <w:rFonts w:ascii="Times New Roman" w:hAnsi="Times New Roman" w:cs="Times New Roman"/>
              </w:rPr>
              <w:t>, выполняющие функции экспертов предметных комиссий</w:t>
            </w:r>
          </w:p>
        </w:tc>
        <w:tc>
          <w:tcPr>
            <w:tcW w:w="4316" w:type="dxa"/>
            <w:shd w:val="clear" w:color="auto" w:fill="auto"/>
          </w:tcPr>
          <w:p w:rsidR="00B33843" w:rsidRPr="00B33843" w:rsidRDefault="00B33843" w:rsidP="00B33843">
            <w:pPr>
              <w:jc w:val="both"/>
              <w:rPr>
                <w:rFonts w:ascii="Times New Roman" w:hAnsi="Times New Roman" w:cs="Times New Roman"/>
              </w:rPr>
            </w:pPr>
            <w:r w:rsidRPr="00B33843">
              <w:rPr>
                <w:rFonts w:ascii="Times New Roman" w:hAnsi="Times New Roman" w:cs="Times New Roman"/>
              </w:rPr>
              <w:t xml:space="preserve">Данное мероприятие проводится ежегодно для  проведения квалификационных испытаний для экспертов предметных комиссий, претендующих на присвоение статуса (ведущий, старший, основной эксперт). Практическую часть семинара эксперты отрабатывают в </w:t>
            </w:r>
            <w:r w:rsidRPr="00B33843">
              <w:rPr>
                <w:rFonts w:ascii="Times New Roman" w:hAnsi="Times New Roman" w:cs="Times New Roman"/>
                <w:bCs/>
                <w:szCs w:val="26"/>
              </w:rPr>
              <w:t>системе «Эксперт ЕГЭ» на сайте ФГБНУ «Федерального института педагогических измерений». Эффективность такого формата мероприятий достаточно высока, позволяет охватить большое количество экспертов, и позволяет работать в системе в любое время суток.</w:t>
            </w:r>
          </w:p>
        </w:tc>
      </w:tr>
      <w:tr w:rsidR="00B33843" w:rsidRPr="00634251" w:rsidTr="00B33843">
        <w:tc>
          <w:tcPr>
            <w:tcW w:w="851" w:type="dxa"/>
            <w:shd w:val="clear" w:color="auto" w:fill="auto"/>
            <w:vAlign w:val="center"/>
          </w:tcPr>
          <w:p w:rsidR="00B33843" w:rsidRPr="00FA4B3A" w:rsidRDefault="00B33843" w:rsidP="00B33843">
            <w:pPr>
              <w:jc w:val="center"/>
            </w:pPr>
            <w:r>
              <w:t>3</w:t>
            </w:r>
          </w:p>
        </w:tc>
        <w:tc>
          <w:tcPr>
            <w:tcW w:w="3179" w:type="dxa"/>
            <w:shd w:val="clear" w:color="auto" w:fill="auto"/>
          </w:tcPr>
          <w:p w:rsidR="00B33843" w:rsidRPr="00B33843" w:rsidRDefault="00B33843" w:rsidP="00B33843">
            <w:pPr>
              <w:jc w:val="both"/>
              <w:rPr>
                <w:rFonts w:ascii="Times New Roman" w:hAnsi="Times New Roman" w:cs="Times New Roman"/>
                <w:color w:val="000000"/>
              </w:rPr>
            </w:pPr>
            <w:r w:rsidRPr="00B33843">
              <w:rPr>
                <w:rFonts w:ascii="Times New Roman" w:hAnsi="Times New Roman" w:cs="Times New Roman"/>
                <w:color w:val="000000"/>
              </w:rPr>
              <w:t xml:space="preserve">Участие в вебинарах, стажировках, обучении, организованных </w:t>
            </w:r>
            <w:r w:rsidRPr="00B33843">
              <w:rPr>
                <w:rFonts w:ascii="Times New Roman" w:hAnsi="Times New Roman" w:cs="Times New Roman"/>
              </w:rPr>
              <w:t>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tc>
        <w:tc>
          <w:tcPr>
            <w:tcW w:w="2251" w:type="dxa"/>
            <w:shd w:val="clear" w:color="auto" w:fill="auto"/>
            <w:vAlign w:val="center"/>
          </w:tcPr>
          <w:p w:rsidR="00B33843" w:rsidRPr="00B33843" w:rsidRDefault="00B33843" w:rsidP="00B33843">
            <w:pPr>
              <w:tabs>
                <w:tab w:val="left" w:pos="0"/>
                <w:tab w:val="left" w:pos="1134"/>
              </w:tabs>
              <w:ind w:left="33"/>
              <w:jc w:val="both"/>
              <w:rPr>
                <w:rFonts w:ascii="Times New Roman" w:hAnsi="Times New Roman" w:cs="Times New Roman"/>
                <w:bCs/>
              </w:rPr>
            </w:pPr>
            <w:r w:rsidRPr="00B33843">
              <w:rPr>
                <w:rFonts w:ascii="Times New Roman" w:hAnsi="Times New Roman" w:cs="Times New Roman"/>
                <w:bCs/>
              </w:rPr>
              <w:t xml:space="preserve">в течение года, для педагогических и руководящих работников ОО </w:t>
            </w:r>
            <w:r>
              <w:rPr>
                <w:rFonts w:ascii="Times New Roman" w:hAnsi="Times New Roman" w:cs="Times New Roman"/>
                <w:bCs/>
              </w:rPr>
              <w:t>РИ</w:t>
            </w:r>
          </w:p>
        </w:tc>
        <w:tc>
          <w:tcPr>
            <w:tcW w:w="4316" w:type="dxa"/>
            <w:shd w:val="clear" w:color="auto" w:fill="auto"/>
          </w:tcPr>
          <w:p w:rsidR="00B33843" w:rsidRPr="00B33843" w:rsidRDefault="00B33843" w:rsidP="00B33843">
            <w:pPr>
              <w:jc w:val="both"/>
              <w:rPr>
                <w:rFonts w:ascii="Times New Roman" w:hAnsi="Times New Roman" w:cs="Times New Roman"/>
                <w:color w:val="000000"/>
              </w:rPr>
            </w:pPr>
            <w:r w:rsidRPr="00B33843">
              <w:rPr>
                <w:rFonts w:ascii="Times New Roman" w:hAnsi="Times New Roman" w:cs="Times New Roman"/>
                <w:color w:val="000000"/>
              </w:rPr>
              <w:t xml:space="preserve">Данные мероприятия эффективны, позволяют охватить широкий круг заинтересованных лиц, дают возможность обменять опытом с другими регионами. </w:t>
            </w:r>
          </w:p>
        </w:tc>
      </w:tr>
    </w:tbl>
    <w:p w:rsidR="005A6F47" w:rsidRPr="005F641E" w:rsidRDefault="005A6F47" w:rsidP="00FF0DE3">
      <w:pPr>
        <w:pStyle w:val="3"/>
        <w:numPr>
          <w:ilvl w:val="1"/>
          <w:numId w:val="25"/>
        </w:numPr>
        <w:tabs>
          <w:tab w:val="left" w:pos="567"/>
        </w:tabs>
        <w:ind w:left="284"/>
        <w:rPr>
          <w:rFonts w:ascii="Times New Roman" w:hAnsi="Times New Roman"/>
        </w:rPr>
      </w:pPr>
      <w:r w:rsidRPr="005F641E">
        <w:rPr>
          <w:rFonts w:ascii="Times New Roman" w:hAnsi="Times New Roman"/>
        </w:rPr>
        <w:t>П</w:t>
      </w:r>
      <w:r>
        <w:rPr>
          <w:rFonts w:ascii="Times New Roman" w:hAnsi="Times New Roman"/>
        </w:rPr>
        <w:t xml:space="preserve">редложения в дорожную карту на </w:t>
      </w:r>
      <w:r w:rsidRPr="00550D16">
        <w:rPr>
          <w:rFonts w:ascii="Times New Roman" w:hAnsi="Times New Roman"/>
        </w:rPr>
        <w:t>202</w:t>
      </w:r>
      <w:r>
        <w:rPr>
          <w:rFonts w:ascii="Times New Roman" w:hAnsi="Times New Roman"/>
        </w:rPr>
        <w:t>1</w:t>
      </w:r>
      <w:r w:rsidRPr="005F641E">
        <w:rPr>
          <w:rFonts w:ascii="Times New Roman" w:hAnsi="Times New Roman"/>
        </w:rPr>
        <w:t>-202</w:t>
      </w:r>
      <w:r>
        <w:rPr>
          <w:rFonts w:ascii="Times New Roman" w:hAnsi="Times New Roman"/>
        </w:rPr>
        <w:t>2</w:t>
      </w:r>
      <w:r w:rsidRPr="005F641E">
        <w:rPr>
          <w:rFonts w:ascii="Times New Roman" w:hAnsi="Times New Roman"/>
        </w:rPr>
        <w:t xml:space="preserve"> </w:t>
      </w:r>
      <w:r>
        <w:rPr>
          <w:rFonts w:ascii="Times New Roman" w:hAnsi="Times New Roman"/>
        </w:rPr>
        <w:t>учебный год</w:t>
      </w:r>
    </w:p>
    <w:p w:rsidR="005A6F47" w:rsidRPr="00B86ACD" w:rsidRDefault="005A6F47" w:rsidP="00FF0DE3">
      <w:pPr>
        <w:pStyle w:val="3"/>
        <w:numPr>
          <w:ilvl w:val="2"/>
          <w:numId w:val="25"/>
        </w:numPr>
        <w:tabs>
          <w:tab w:val="left" w:pos="567"/>
        </w:tabs>
        <w:rPr>
          <w:rFonts w:ascii="Times New Roman" w:hAnsi="Times New Roman"/>
        </w:rPr>
      </w:pPr>
      <w:r w:rsidRPr="00B171E8">
        <w:rPr>
          <w:rFonts w:ascii="Times New Roman" w:hAnsi="Times New Roman"/>
          <w:b w:val="0"/>
        </w:rPr>
        <w:t xml:space="preserve">Повышение квалификации учителей в </w:t>
      </w:r>
      <w:r>
        <w:rPr>
          <w:rFonts w:ascii="Times New Roman" w:hAnsi="Times New Roman"/>
          <w:b w:val="0"/>
        </w:rPr>
        <w:t>2021</w:t>
      </w:r>
      <w:r w:rsidRPr="00B171E8">
        <w:rPr>
          <w:rFonts w:ascii="Times New Roman" w:hAnsi="Times New Roman"/>
          <w:b w:val="0"/>
        </w:rPr>
        <w:t>-</w:t>
      </w:r>
      <w:r>
        <w:rPr>
          <w:rFonts w:ascii="Times New Roman" w:hAnsi="Times New Roman"/>
          <w:b w:val="0"/>
        </w:rPr>
        <w:t>2022</w:t>
      </w:r>
      <w:r w:rsidRPr="00B171E8">
        <w:rPr>
          <w:rFonts w:ascii="Times New Roman" w:hAnsi="Times New Roman"/>
          <w:b w:val="0"/>
        </w:rPr>
        <w:t xml:space="preserve"> уч.г.</w:t>
      </w:r>
      <w:r w:rsidRPr="00550D16">
        <w:rPr>
          <w:rFonts w:ascii="Times New Roman" w:hAnsi="Times New Roman"/>
          <w:b w:val="0"/>
        </w:rPr>
        <w:t xml:space="preserve">, в том числе учителей ОО с аномально низкими результатами ЕГЭ </w:t>
      </w:r>
      <w:r>
        <w:rPr>
          <w:rFonts w:ascii="Times New Roman" w:hAnsi="Times New Roman"/>
          <w:b w:val="0"/>
        </w:rPr>
        <w:t>2021</w:t>
      </w:r>
      <w:r w:rsidRPr="00B171E8">
        <w:rPr>
          <w:rFonts w:ascii="Times New Roman" w:hAnsi="Times New Roman"/>
          <w:b w:val="0"/>
        </w:rPr>
        <w:t xml:space="preserve"> г.</w:t>
      </w:r>
    </w:p>
    <w:p w:rsidR="005A6F47" w:rsidRPr="00AD3663" w:rsidRDefault="005A6F47" w:rsidP="005A6F47">
      <w:pPr>
        <w:pStyle w:val="af"/>
        <w:keepNext/>
      </w:pPr>
      <w:r w:rsidRPr="00F579AB">
        <w:t xml:space="preserve">Таблица </w:t>
      </w:r>
      <w:fldSimple w:instr=" STYLEREF 1 \s ">
        <w:r w:rsidR="00A15014">
          <w:rPr>
            <w:noProof/>
          </w:rPr>
          <w:t>5</w:t>
        </w:r>
      </w:fldSimple>
      <w:r>
        <w:noBreakHyphen/>
      </w:r>
      <w:fldSimple w:instr=" SEQ Таблица \* ARABIC \s 1 ">
        <w:r w:rsidR="00A15014">
          <w:rPr>
            <w:noProof/>
          </w:rPr>
          <w:t>14</w:t>
        </w:r>
      </w:fldSimple>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170"/>
        <w:gridCol w:w="3373"/>
        <w:gridCol w:w="2664"/>
      </w:tblGrid>
      <w:tr w:rsidR="005A6F47" w:rsidRPr="00634251" w:rsidTr="00B33843">
        <w:tc>
          <w:tcPr>
            <w:tcW w:w="567"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w:t>
            </w:r>
          </w:p>
        </w:tc>
        <w:tc>
          <w:tcPr>
            <w:tcW w:w="4170"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Тема программы ДПО (повышения квалификации)</w:t>
            </w:r>
          </w:p>
        </w:tc>
        <w:tc>
          <w:tcPr>
            <w:tcW w:w="3373"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Критерии отбора ОО, учителей для обучения по данной программе (например, ОО с аномально низкими результатами или все учителя по учебному предмету и т.п.)</w:t>
            </w:r>
          </w:p>
        </w:tc>
        <w:tc>
          <w:tcPr>
            <w:tcW w:w="2664" w:type="dxa"/>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Перечень ОО</w:t>
            </w:r>
            <w:r>
              <w:rPr>
                <w:rFonts w:ascii="Times New Roman" w:hAnsi="Times New Roman"/>
                <w:sz w:val="24"/>
                <w:szCs w:val="24"/>
              </w:rPr>
              <w:t xml:space="preserve"> (указать конкретно)</w:t>
            </w:r>
            <w:r w:rsidRPr="00634251">
              <w:rPr>
                <w:rFonts w:ascii="Times New Roman" w:hAnsi="Times New Roman"/>
                <w:sz w:val="24"/>
                <w:szCs w:val="24"/>
              </w:rPr>
              <w:t>, учителя которых рекомендуются для обучения по данной программ</w:t>
            </w:r>
          </w:p>
        </w:tc>
      </w:tr>
      <w:tr w:rsidR="00B33843" w:rsidRPr="00634251" w:rsidTr="00B33843">
        <w:tc>
          <w:tcPr>
            <w:tcW w:w="567" w:type="dxa"/>
            <w:shd w:val="clear" w:color="auto" w:fill="auto"/>
          </w:tcPr>
          <w:p w:rsidR="00B33843" w:rsidRPr="00634251" w:rsidRDefault="00B33843" w:rsidP="00B33843">
            <w:pPr>
              <w:pStyle w:val="ad"/>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4170" w:type="dxa"/>
            <w:shd w:val="clear" w:color="auto" w:fill="auto"/>
          </w:tcPr>
          <w:p w:rsidR="00B33843" w:rsidRPr="00DF2372" w:rsidRDefault="00B33843" w:rsidP="00B33843">
            <w:pPr>
              <w:pStyle w:val="ad"/>
              <w:spacing w:after="0" w:line="240" w:lineRule="auto"/>
              <w:ind w:left="0"/>
              <w:jc w:val="both"/>
              <w:rPr>
                <w:rFonts w:ascii="Times New Roman" w:hAnsi="Times New Roman"/>
                <w:sz w:val="24"/>
                <w:szCs w:val="24"/>
              </w:rPr>
            </w:pPr>
            <w:r w:rsidRPr="00DF2372">
              <w:rPr>
                <w:rFonts w:ascii="Times New Roman" w:hAnsi="Times New Roman"/>
                <w:sz w:val="24"/>
                <w:szCs w:val="24"/>
              </w:rPr>
              <w:t>«Подготовка к ГИА по литературе: литературоведческая терминология»</w:t>
            </w:r>
          </w:p>
        </w:tc>
        <w:tc>
          <w:tcPr>
            <w:tcW w:w="3373" w:type="dxa"/>
            <w:shd w:val="clear" w:color="auto" w:fill="auto"/>
          </w:tcPr>
          <w:p w:rsidR="00B33843" w:rsidRPr="00634251" w:rsidRDefault="00B33843" w:rsidP="00B33843">
            <w:pPr>
              <w:pStyle w:val="ad"/>
              <w:spacing w:after="0" w:line="240" w:lineRule="auto"/>
              <w:ind w:left="0"/>
              <w:jc w:val="both"/>
              <w:rPr>
                <w:rFonts w:ascii="Times New Roman" w:hAnsi="Times New Roman"/>
                <w:sz w:val="24"/>
                <w:szCs w:val="24"/>
              </w:rPr>
            </w:pPr>
          </w:p>
        </w:tc>
        <w:tc>
          <w:tcPr>
            <w:tcW w:w="2664" w:type="dxa"/>
          </w:tcPr>
          <w:p w:rsidR="00B33843" w:rsidRPr="00634251" w:rsidRDefault="00B33843" w:rsidP="00B33843">
            <w:pPr>
              <w:pStyle w:val="ad"/>
              <w:spacing w:after="0" w:line="240" w:lineRule="auto"/>
              <w:ind w:left="0"/>
              <w:jc w:val="both"/>
              <w:rPr>
                <w:rFonts w:ascii="Times New Roman" w:hAnsi="Times New Roman"/>
                <w:sz w:val="24"/>
                <w:szCs w:val="24"/>
              </w:rPr>
            </w:pPr>
            <w:r>
              <w:rPr>
                <w:rFonts w:ascii="Times New Roman" w:hAnsi="Times New Roman"/>
                <w:sz w:val="24"/>
                <w:szCs w:val="24"/>
              </w:rPr>
              <w:t>Рекомендовано для учителей, готовящих к ГИА по литературе</w:t>
            </w:r>
          </w:p>
        </w:tc>
      </w:tr>
      <w:tr w:rsidR="00B33843" w:rsidRPr="00634251" w:rsidTr="00B33843">
        <w:tc>
          <w:tcPr>
            <w:tcW w:w="567" w:type="dxa"/>
            <w:shd w:val="clear" w:color="auto" w:fill="auto"/>
          </w:tcPr>
          <w:p w:rsidR="00B33843" w:rsidRDefault="00B33843" w:rsidP="00B33843">
            <w:pPr>
              <w:pStyle w:val="ad"/>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4170" w:type="dxa"/>
            <w:shd w:val="clear" w:color="auto" w:fill="auto"/>
          </w:tcPr>
          <w:p w:rsidR="00B33843" w:rsidRPr="00DF2372" w:rsidRDefault="00B33843" w:rsidP="00B33843">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DF2372">
              <w:rPr>
                <w:rFonts w:ascii="Times New Roman" w:hAnsi="Times New Roman"/>
                <w:sz w:val="24"/>
                <w:szCs w:val="24"/>
              </w:rPr>
              <w:t>Профессиональное развитие педагога в современных условиях: учитель русского языка и литературы»</w:t>
            </w:r>
          </w:p>
        </w:tc>
        <w:tc>
          <w:tcPr>
            <w:tcW w:w="3373" w:type="dxa"/>
            <w:shd w:val="clear" w:color="auto" w:fill="auto"/>
          </w:tcPr>
          <w:p w:rsidR="00B33843" w:rsidRPr="00634251" w:rsidRDefault="00B33843" w:rsidP="00B33843">
            <w:pPr>
              <w:pStyle w:val="ad"/>
              <w:spacing w:after="0" w:line="240" w:lineRule="auto"/>
              <w:ind w:left="0"/>
              <w:jc w:val="both"/>
              <w:rPr>
                <w:rFonts w:ascii="Times New Roman" w:hAnsi="Times New Roman"/>
                <w:sz w:val="24"/>
                <w:szCs w:val="24"/>
              </w:rPr>
            </w:pPr>
          </w:p>
        </w:tc>
        <w:tc>
          <w:tcPr>
            <w:tcW w:w="2664" w:type="dxa"/>
          </w:tcPr>
          <w:p w:rsidR="00B33843" w:rsidRPr="00634251" w:rsidRDefault="00B33843" w:rsidP="00B33843">
            <w:pPr>
              <w:pStyle w:val="ad"/>
              <w:spacing w:after="0" w:line="240" w:lineRule="auto"/>
              <w:ind w:left="0"/>
              <w:jc w:val="both"/>
              <w:rPr>
                <w:rFonts w:ascii="Times New Roman" w:hAnsi="Times New Roman"/>
                <w:sz w:val="24"/>
                <w:szCs w:val="24"/>
              </w:rPr>
            </w:pPr>
            <w:r>
              <w:rPr>
                <w:rFonts w:ascii="Times New Roman" w:hAnsi="Times New Roman"/>
                <w:sz w:val="24"/>
                <w:szCs w:val="24"/>
              </w:rPr>
              <w:t>Рекомендовано для учителей, готовящих к ГИА по литературе</w:t>
            </w:r>
          </w:p>
        </w:tc>
      </w:tr>
    </w:tbl>
    <w:p w:rsidR="005A6F47" w:rsidRPr="00B33843" w:rsidRDefault="005A6F47" w:rsidP="00FF0DE3">
      <w:pPr>
        <w:pStyle w:val="3"/>
        <w:numPr>
          <w:ilvl w:val="2"/>
          <w:numId w:val="25"/>
        </w:numPr>
        <w:tabs>
          <w:tab w:val="left" w:pos="567"/>
        </w:tabs>
        <w:ind w:left="-142"/>
        <w:rPr>
          <w:rFonts w:ascii="Times New Roman" w:hAnsi="Times New Roman"/>
          <w:sz w:val="24"/>
        </w:rPr>
      </w:pPr>
      <w:r w:rsidRPr="00B33843">
        <w:rPr>
          <w:rFonts w:ascii="Times New Roman" w:hAnsi="Times New Roman"/>
          <w:sz w:val="24"/>
        </w:rPr>
        <w:t>Планируемые меры методической поддержки изучения учебных предметов в 2021-2022 уч.г. на региональном уровне, в том числе в ОО с аномально низкими результатами ЕГЭ 2021 г.</w:t>
      </w:r>
    </w:p>
    <w:p w:rsidR="005A6F47" w:rsidRDefault="005A6F47" w:rsidP="005A6F47">
      <w:pPr>
        <w:pStyle w:val="af"/>
        <w:keepNext/>
      </w:pPr>
      <w:r>
        <w:t xml:space="preserve">Таблица </w:t>
      </w:r>
      <w:fldSimple w:instr=" STYLEREF 1 \s ">
        <w:r w:rsidR="00A15014">
          <w:rPr>
            <w:noProof/>
          </w:rPr>
          <w:t>5</w:t>
        </w:r>
      </w:fldSimple>
      <w:r>
        <w:noBreakHyphen/>
      </w:r>
      <w:fldSimple w:instr=" SEQ Таблица \* ARABIC \s 1 ">
        <w:r w:rsidR="00A15014">
          <w:rPr>
            <w:noProof/>
          </w:rPr>
          <w:t>15</w:t>
        </w:r>
      </w:fldSimple>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844"/>
        <w:gridCol w:w="8221"/>
      </w:tblGrid>
      <w:tr w:rsidR="005A6F47" w:rsidRPr="00634251" w:rsidTr="00B33843">
        <w:tc>
          <w:tcPr>
            <w:tcW w:w="709"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w:t>
            </w:r>
          </w:p>
        </w:tc>
        <w:tc>
          <w:tcPr>
            <w:tcW w:w="1844"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Дата</w:t>
            </w:r>
          </w:p>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i/>
                <w:sz w:val="24"/>
                <w:szCs w:val="24"/>
              </w:rPr>
              <w:t>(месяц)</w:t>
            </w:r>
          </w:p>
        </w:tc>
        <w:tc>
          <w:tcPr>
            <w:tcW w:w="8221"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Мероприятие</w:t>
            </w:r>
          </w:p>
          <w:p w:rsidR="005A6F47" w:rsidRPr="00634251" w:rsidRDefault="005A6F47" w:rsidP="00F83F18">
            <w:pPr>
              <w:pStyle w:val="ad"/>
              <w:spacing w:after="0" w:line="240" w:lineRule="auto"/>
              <w:ind w:left="0"/>
              <w:jc w:val="center"/>
              <w:rPr>
                <w:rFonts w:ascii="Times New Roman" w:hAnsi="Times New Roman"/>
                <w:i/>
                <w:sz w:val="24"/>
                <w:szCs w:val="24"/>
              </w:rPr>
            </w:pPr>
            <w:r w:rsidRPr="00634251">
              <w:rPr>
                <w:rFonts w:ascii="Times New Roman" w:hAnsi="Times New Roman"/>
                <w:i/>
                <w:sz w:val="24"/>
                <w:szCs w:val="24"/>
              </w:rPr>
              <w:t>(указать тему и организацию, которая планирует проведение мероприятия)</w:t>
            </w:r>
          </w:p>
        </w:tc>
      </w:tr>
      <w:tr w:rsidR="00B33843" w:rsidRPr="00634251" w:rsidTr="00B33843">
        <w:tc>
          <w:tcPr>
            <w:tcW w:w="709" w:type="dxa"/>
            <w:shd w:val="clear" w:color="auto" w:fill="auto"/>
          </w:tcPr>
          <w:p w:rsidR="00B33843" w:rsidRPr="00634251" w:rsidRDefault="00B33843" w:rsidP="00B33843">
            <w:pPr>
              <w:pStyle w:val="ad"/>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1844" w:type="dxa"/>
            <w:shd w:val="clear" w:color="auto" w:fill="auto"/>
          </w:tcPr>
          <w:p w:rsidR="00B33843" w:rsidRPr="00DF2372" w:rsidRDefault="00B33843" w:rsidP="00B33843">
            <w:pPr>
              <w:pStyle w:val="ad"/>
              <w:spacing w:after="0" w:line="240" w:lineRule="auto"/>
              <w:ind w:left="0"/>
              <w:rPr>
                <w:rFonts w:ascii="Times New Roman" w:hAnsi="Times New Roman"/>
                <w:sz w:val="24"/>
                <w:szCs w:val="24"/>
              </w:rPr>
            </w:pPr>
            <w:r w:rsidRPr="00DF2372">
              <w:rPr>
                <w:rFonts w:ascii="Times New Roman" w:hAnsi="Times New Roman"/>
                <w:sz w:val="24"/>
                <w:szCs w:val="24"/>
              </w:rPr>
              <w:t>В течение года</w:t>
            </w:r>
          </w:p>
        </w:tc>
        <w:tc>
          <w:tcPr>
            <w:tcW w:w="8221" w:type="dxa"/>
            <w:shd w:val="clear" w:color="auto" w:fill="auto"/>
          </w:tcPr>
          <w:p w:rsidR="00B33843" w:rsidRPr="00C12968" w:rsidRDefault="00B33843" w:rsidP="00B33843">
            <w:pPr>
              <w:pStyle w:val="ad"/>
              <w:spacing w:after="0" w:line="240" w:lineRule="auto"/>
              <w:ind w:left="0"/>
              <w:rPr>
                <w:rFonts w:ascii="Times New Roman" w:hAnsi="Times New Roman"/>
                <w:sz w:val="24"/>
                <w:szCs w:val="24"/>
              </w:rPr>
            </w:pPr>
            <w:r w:rsidRPr="00C12968">
              <w:rPr>
                <w:rFonts w:ascii="Times New Roman" w:hAnsi="Times New Roman"/>
                <w:sz w:val="24"/>
                <w:szCs w:val="24"/>
              </w:rPr>
              <w:t>Организация индивидуальных консультаций для  учителей литературы, испытывающих затруднения при подготовке обучающихся к ГИА</w:t>
            </w:r>
          </w:p>
        </w:tc>
      </w:tr>
      <w:tr w:rsidR="00B33843" w:rsidRPr="00634251" w:rsidTr="00B33843">
        <w:tc>
          <w:tcPr>
            <w:tcW w:w="709" w:type="dxa"/>
            <w:shd w:val="clear" w:color="auto" w:fill="auto"/>
          </w:tcPr>
          <w:p w:rsidR="00B33843" w:rsidRPr="00634251" w:rsidRDefault="00B33843" w:rsidP="00B33843">
            <w:pPr>
              <w:pStyle w:val="ad"/>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844" w:type="dxa"/>
            <w:shd w:val="clear" w:color="auto" w:fill="auto"/>
          </w:tcPr>
          <w:p w:rsidR="00B33843" w:rsidRPr="00DF2372" w:rsidRDefault="00B33843" w:rsidP="00B33843">
            <w:pPr>
              <w:pStyle w:val="ad"/>
              <w:spacing w:after="0" w:line="240" w:lineRule="auto"/>
              <w:ind w:left="0"/>
              <w:rPr>
                <w:rFonts w:ascii="Times New Roman" w:hAnsi="Times New Roman"/>
                <w:sz w:val="24"/>
                <w:szCs w:val="24"/>
              </w:rPr>
            </w:pPr>
            <w:r w:rsidRPr="00DF2372">
              <w:rPr>
                <w:rFonts w:ascii="Times New Roman" w:hAnsi="Times New Roman"/>
                <w:sz w:val="24"/>
                <w:szCs w:val="24"/>
              </w:rPr>
              <w:t>В течение года</w:t>
            </w:r>
          </w:p>
        </w:tc>
        <w:tc>
          <w:tcPr>
            <w:tcW w:w="8221" w:type="dxa"/>
            <w:shd w:val="clear" w:color="auto" w:fill="auto"/>
          </w:tcPr>
          <w:p w:rsidR="00B33843" w:rsidRPr="00C12968" w:rsidRDefault="00B33843" w:rsidP="00B33843">
            <w:pPr>
              <w:pStyle w:val="ad"/>
              <w:spacing w:after="0" w:line="240" w:lineRule="auto"/>
              <w:ind w:left="0"/>
              <w:rPr>
                <w:rFonts w:ascii="Times New Roman" w:hAnsi="Times New Roman"/>
                <w:sz w:val="24"/>
                <w:szCs w:val="24"/>
              </w:rPr>
            </w:pPr>
            <w:r w:rsidRPr="00C12968">
              <w:rPr>
                <w:rFonts w:ascii="Times New Roman" w:hAnsi="Times New Roman"/>
                <w:sz w:val="24"/>
                <w:szCs w:val="24"/>
              </w:rPr>
              <w:t>Корректировка содержания дополнительных профессиональных программ для учителей  литературы с учётом анализа результатов ГИА 2021 года</w:t>
            </w:r>
          </w:p>
        </w:tc>
      </w:tr>
      <w:tr w:rsidR="00B33843" w:rsidRPr="00634251" w:rsidTr="00B33843">
        <w:tc>
          <w:tcPr>
            <w:tcW w:w="709" w:type="dxa"/>
            <w:shd w:val="clear" w:color="auto" w:fill="auto"/>
          </w:tcPr>
          <w:p w:rsidR="00B33843" w:rsidRPr="00634251" w:rsidRDefault="00B33843" w:rsidP="00B33843">
            <w:pPr>
              <w:pStyle w:val="ad"/>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844" w:type="dxa"/>
            <w:shd w:val="clear" w:color="auto" w:fill="auto"/>
          </w:tcPr>
          <w:p w:rsidR="00B33843" w:rsidRPr="00DF2372" w:rsidRDefault="00B33843" w:rsidP="00B33843">
            <w:pPr>
              <w:pStyle w:val="ad"/>
              <w:spacing w:after="0" w:line="240" w:lineRule="auto"/>
              <w:ind w:left="0"/>
              <w:rPr>
                <w:rFonts w:ascii="Times New Roman" w:hAnsi="Times New Roman"/>
                <w:sz w:val="24"/>
                <w:szCs w:val="24"/>
              </w:rPr>
            </w:pPr>
            <w:r>
              <w:rPr>
                <w:rFonts w:ascii="Times New Roman" w:hAnsi="Times New Roman"/>
                <w:sz w:val="24"/>
                <w:szCs w:val="24"/>
              </w:rPr>
              <w:t>В течение года</w:t>
            </w:r>
          </w:p>
        </w:tc>
        <w:tc>
          <w:tcPr>
            <w:tcW w:w="8221" w:type="dxa"/>
            <w:shd w:val="clear" w:color="auto" w:fill="auto"/>
          </w:tcPr>
          <w:p w:rsidR="00B33843" w:rsidRPr="00C12968" w:rsidRDefault="00B33843" w:rsidP="00B33843">
            <w:pPr>
              <w:pStyle w:val="ad"/>
              <w:spacing w:after="0" w:line="240" w:lineRule="auto"/>
              <w:ind w:left="0"/>
              <w:rPr>
                <w:rFonts w:ascii="Times New Roman" w:hAnsi="Times New Roman"/>
                <w:sz w:val="24"/>
                <w:szCs w:val="24"/>
              </w:rPr>
            </w:pPr>
            <w:r w:rsidRPr="00C12968">
              <w:rPr>
                <w:rFonts w:ascii="Times New Roman" w:hAnsi="Times New Roman"/>
                <w:sz w:val="24"/>
                <w:szCs w:val="24"/>
              </w:rPr>
              <w:t>Рассмотреть возможность  проведение региональной диагностической работы в формате ЕГЭ за месяц-полтора до основного срока экзамена.</w:t>
            </w:r>
          </w:p>
        </w:tc>
      </w:tr>
    </w:tbl>
    <w:p w:rsidR="005A6F47" w:rsidRDefault="005A6F47" w:rsidP="00FF0DE3">
      <w:pPr>
        <w:pStyle w:val="3"/>
        <w:numPr>
          <w:ilvl w:val="2"/>
          <w:numId w:val="25"/>
        </w:numPr>
        <w:tabs>
          <w:tab w:val="left" w:pos="567"/>
        </w:tabs>
        <w:ind w:left="-142"/>
        <w:jc w:val="both"/>
        <w:rPr>
          <w:rFonts w:ascii="Times New Roman" w:hAnsi="Times New Roman"/>
        </w:rPr>
      </w:pPr>
      <w:r w:rsidRPr="00B33843">
        <w:rPr>
          <w:rFonts w:ascii="Times New Roman" w:hAnsi="Times New Roman"/>
        </w:rPr>
        <w:t>Планируемые корректирующие диагностические работы с учетом результатов ЕГЭ 2021 г.</w:t>
      </w:r>
    </w:p>
    <w:p w:rsidR="00B33843" w:rsidRPr="00B33843" w:rsidRDefault="00B33843" w:rsidP="00B33843">
      <w:pPr>
        <w:jc w:val="both"/>
        <w:rPr>
          <w:lang w:eastAsia="ru-RU"/>
        </w:rPr>
      </w:pPr>
      <w:r w:rsidRPr="00B33843">
        <w:rPr>
          <w:rFonts w:ascii="Times New Roman" w:eastAsia="Calibri" w:hAnsi="Times New Roman" w:cs="Times New Roman"/>
          <w:sz w:val="24"/>
          <w:szCs w:val="24"/>
          <w:lang w:eastAsia="ru-RU"/>
        </w:rPr>
        <w:t>Изменение содержательного характера КДР (блок заданий по лирике провести на основе произведений современной лирики). На уровне ОО  целесообразно проведение пробного экзамена с выявлением проблемных зон и работой по их устранению</w:t>
      </w:r>
    </w:p>
    <w:p w:rsidR="005A6F47" w:rsidRPr="00550D16" w:rsidRDefault="005A6F47" w:rsidP="00FF0DE3">
      <w:pPr>
        <w:pStyle w:val="3"/>
        <w:numPr>
          <w:ilvl w:val="2"/>
          <w:numId w:val="25"/>
        </w:numPr>
        <w:tabs>
          <w:tab w:val="left" w:pos="567"/>
        </w:tabs>
        <w:rPr>
          <w:rFonts w:ascii="Times New Roman" w:hAnsi="Times New Roman"/>
          <w:b w:val="0"/>
        </w:rPr>
      </w:pPr>
      <w:r w:rsidRPr="00B171E8">
        <w:rPr>
          <w:rFonts w:ascii="Times New Roman" w:hAnsi="Times New Roman"/>
          <w:b w:val="0"/>
        </w:rPr>
        <w:t>Трансляция эффективных педагогических практик ОО с наиболе</w:t>
      </w:r>
      <w:r w:rsidRPr="00550D16">
        <w:rPr>
          <w:rFonts w:ascii="Times New Roman" w:hAnsi="Times New Roman"/>
          <w:b w:val="0"/>
        </w:rPr>
        <w:t xml:space="preserve">е высокими результатами ЕГЭ </w:t>
      </w:r>
      <w:r>
        <w:rPr>
          <w:rFonts w:ascii="Times New Roman" w:hAnsi="Times New Roman"/>
          <w:b w:val="0"/>
        </w:rPr>
        <w:t>2021</w:t>
      </w:r>
      <w:r w:rsidRPr="00B171E8">
        <w:rPr>
          <w:rFonts w:ascii="Times New Roman" w:hAnsi="Times New Roman"/>
          <w:b w:val="0"/>
        </w:rPr>
        <w:t xml:space="preserve"> </w:t>
      </w:r>
      <w:r w:rsidRPr="00550D16">
        <w:rPr>
          <w:rFonts w:ascii="Times New Roman" w:hAnsi="Times New Roman"/>
          <w:b w:val="0"/>
        </w:rPr>
        <w:t>г.</w:t>
      </w:r>
    </w:p>
    <w:p w:rsidR="005A6F47" w:rsidRDefault="005A6F47" w:rsidP="005A6F47">
      <w:pPr>
        <w:pStyle w:val="af"/>
        <w:keepNext/>
      </w:pPr>
      <w:r>
        <w:t xml:space="preserve">Таблица </w:t>
      </w:r>
      <w:fldSimple w:instr=" STYLEREF 1 \s ">
        <w:r w:rsidR="00A15014">
          <w:rPr>
            <w:noProof/>
          </w:rPr>
          <w:t>5</w:t>
        </w:r>
      </w:fldSimple>
      <w:r>
        <w:noBreakHyphen/>
      </w:r>
      <w:fldSimple w:instr=" SEQ Таблица \* ARABIC \s 1 ">
        <w:r w:rsidR="00A15014">
          <w:rPr>
            <w:noProof/>
          </w:rPr>
          <w:t>16</w:t>
        </w:r>
      </w:fldSimple>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901"/>
        <w:gridCol w:w="8164"/>
      </w:tblGrid>
      <w:tr w:rsidR="005A6F47" w:rsidRPr="00634251" w:rsidTr="00B33843">
        <w:tc>
          <w:tcPr>
            <w:tcW w:w="709"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w:t>
            </w:r>
          </w:p>
        </w:tc>
        <w:tc>
          <w:tcPr>
            <w:tcW w:w="1901"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Дата</w:t>
            </w:r>
          </w:p>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i/>
                <w:sz w:val="24"/>
                <w:szCs w:val="24"/>
              </w:rPr>
              <w:t>(месяц)</w:t>
            </w:r>
          </w:p>
        </w:tc>
        <w:tc>
          <w:tcPr>
            <w:tcW w:w="8164"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Мероприятие</w:t>
            </w:r>
          </w:p>
          <w:p w:rsidR="005A6F47" w:rsidRPr="00634251" w:rsidRDefault="005A6F47" w:rsidP="00F83F18">
            <w:pPr>
              <w:pStyle w:val="ad"/>
              <w:spacing w:after="0" w:line="240" w:lineRule="auto"/>
              <w:ind w:left="0"/>
              <w:jc w:val="center"/>
              <w:rPr>
                <w:rFonts w:ascii="Times New Roman" w:hAnsi="Times New Roman"/>
                <w:i/>
                <w:sz w:val="24"/>
                <w:szCs w:val="24"/>
              </w:rPr>
            </w:pPr>
            <w:r w:rsidRPr="00634251">
              <w:rPr>
                <w:rFonts w:ascii="Times New Roman" w:hAnsi="Times New Roman"/>
                <w:i/>
                <w:sz w:val="24"/>
                <w:szCs w:val="24"/>
              </w:rPr>
              <w:t>(указать формат, тему и организацию, которая планирует проведение мероприятия)</w:t>
            </w:r>
          </w:p>
        </w:tc>
      </w:tr>
      <w:tr w:rsidR="00B33843" w:rsidRPr="00634251" w:rsidTr="00B33843">
        <w:tc>
          <w:tcPr>
            <w:tcW w:w="709" w:type="dxa"/>
            <w:shd w:val="clear" w:color="auto" w:fill="auto"/>
          </w:tcPr>
          <w:p w:rsidR="00B33843" w:rsidRPr="00634251" w:rsidRDefault="00B33843" w:rsidP="00B33843">
            <w:pPr>
              <w:pStyle w:val="ad"/>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1901" w:type="dxa"/>
            <w:shd w:val="clear" w:color="auto" w:fill="auto"/>
          </w:tcPr>
          <w:p w:rsidR="00B33843" w:rsidRPr="00634251" w:rsidRDefault="00B33843" w:rsidP="00B33843">
            <w:pPr>
              <w:pStyle w:val="ad"/>
              <w:spacing w:after="0" w:line="240" w:lineRule="auto"/>
              <w:ind w:left="0"/>
              <w:jc w:val="center"/>
              <w:rPr>
                <w:rFonts w:ascii="Times New Roman" w:hAnsi="Times New Roman"/>
                <w:sz w:val="24"/>
                <w:szCs w:val="24"/>
              </w:rPr>
            </w:pPr>
            <w:r>
              <w:rPr>
                <w:rFonts w:ascii="Times New Roman" w:hAnsi="Times New Roman"/>
                <w:sz w:val="24"/>
                <w:szCs w:val="24"/>
              </w:rPr>
              <w:t>Ноябрь-апрель 2021-2022 г.г.</w:t>
            </w:r>
          </w:p>
        </w:tc>
        <w:tc>
          <w:tcPr>
            <w:tcW w:w="8164" w:type="dxa"/>
            <w:shd w:val="clear" w:color="auto" w:fill="auto"/>
          </w:tcPr>
          <w:p w:rsidR="00B33843" w:rsidRPr="00C12968" w:rsidRDefault="00B33843" w:rsidP="00B33843">
            <w:pPr>
              <w:pStyle w:val="ad"/>
              <w:spacing w:after="0" w:line="240" w:lineRule="auto"/>
              <w:ind w:left="0"/>
              <w:jc w:val="both"/>
              <w:rPr>
                <w:rFonts w:ascii="Times New Roman" w:hAnsi="Times New Roman"/>
                <w:sz w:val="24"/>
                <w:szCs w:val="24"/>
              </w:rPr>
            </w:pPr>
            <w:r>
              <w:t xml:space="preserve"> </w:t>
            </w:r>
            <w:r w:rsidRPr="00C12968">
              <w:rPr>
                <w:rFonts w:ascii="Times New Roman" w:hAnsi="Times New Roman"/>
                <w:sz w:val="24"/>
                <w:szCs w:val="24"/>
              </w:rPr>
              <w:t>Рассмотреть возможность проведения мастер-классов  по диссеминации передового педагогического опыта в рамках  курсов повышения квалификации для учителей русского языка и литературы</w:t>
            </w:r>
            <w:r>
              <w:rPr>
                <w:rFonts w:ascii="Times New Roman" w:hAnsi="Times New Roman"/>
                <w:sz w:val="24"/>
                <w:szCs w:val="24"/>
              </w:rPr>
              <w:t>.(</w:t>
            </w:r>
            <w:r w:rsidRPr="00C12968">
              <w:rPr>
                <w:rFonts w:ascii="Times New Roman" w:hAnsi="Times New Roman"/>
                <w:sz w:val="24"/>
                <w:szCs w:val="24"/>
              </w:rPr>
              <w:t xml:space="preserve"> </w:t>
            </w:r>
            <w:r>
              <w:rPr>
                <w:rFonts w:ascii="Times New Roman" w:hAnsi="Times New Roman"/>
                <w:sz w:val="24"/>
                <w:szCs w:val="24"/>
              </w:rPr>
              <w:t>ГБОУ ДПО ИПК РО РИ)</w:t>
            </w:r>
          </w:p>
        </w:tc>
      </w:tr>
      <w:tr w:rsidR="00B33843" w:rsidRPr="00634251" w:rsidTr="00B33843">
        <w:tc>
          <w:tcPr>
            <w:tcW w:w="709" w:type="dxa"/>
            <w:shd w:val="clear" w:color="auto" w:fill="auto"/>
          </w:tcPr>
          <w:p w:rsidR="00B33843" w:rsidRDefault="00B33843" w:rsidP="00B33843">
            <w:pPr>
              <w:pStyle w:val="ad"/>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901" w:type="dxa"/>
            <w:shd w:val="clear" w:color="auto" w:fill="auto"/>
          </w:tcPr>
          <w:p w:rsidR="00B33843" w:rsidRDefault="00B33843" w:rsidP="00B33843">
            <w:pPr>
              <w:pStyle w:val="ad"/>
              <w:spacing w:after="0" w:line="240" w:lineRule="auto"/>
              <w:ind w:left="0"/>
              <w:jc w:val="center"/>
              <w:rPr>
                <w:rFonts w:ascii="Times New Roman" w:hAnsi="Times New Roman"/>
                <w:sz w:val="24"/>
                <w:szCs w:val="24"/>
              </w:rPr>
            </w:pPr>
            <w:r>
              <w:rPr>
                <w:rFonts w:ascii="Times New Roman" w:hAnsi="Times New Roman"/>
                <w:sz w:val="24"/>
                <w:szCs w:val="24"/>
              </w:rPr>
              <w:t>Февраль-март 2022 г.</w:t>
            </w:r>
          </w:p>
        </w:tc>
        <w:tc>
          <w:tcPr>
            <w:tcW w:w="8164" w:type="dxa"/>
            <w:shd w:val="clear" w:color="auto" w:fill="auto"/>
          </w:tcPr>
          <w:p w:rsidR="00B33843" w:rsidRPr="00C12968" w:rsidRDefault="00B33843" w:rsidP="00B33843">
            <w:pPr>
              <w:pStyle w:val="ad"/>
              <w:spacing w:after="0" w:line="240" w:lineRule="auto"/>
              <w:ind w:left="0"/>
              <w:jc w:val="both"/>
              <w:rPr>
                <w:rFonts w:ascii="Times New Roman" w:hAnsi="Times New Roman"/>
                <w:sz w:val="24"/>
                <w:szCs w:val="24"/>
              </w:rPr>
            </w:pPr>
            <w:r w:rsidRPr="00C12968">
              <w:rPr>
                <w:rFonts w:ascii="Times New Roman" w:hAnsi="Times New Roman"/>
                <w:sz w:val="24"/>
                <w:szCs w:val="24"/>
              </w:rPr>
              <w:t>Рассмотреть возможность проведения вебинара для учителей-словесников и учащихся выпускных классов «ЕГЭ по литературе: готовность № 1»</w:t>
            </w:r>
          </w:p>
        </w:tc>
      </w:tr>
    </w:tbl>
    <w:p w:rsidR="005A6F47" w:rsidRPr="00B86ACD" w:rsidRDefault="005A6F47" w:rsidP="00FF0DE3">
      <w:pPr>
        <w:pStyle w:val="3"/>
        <w:numPr>
          <w:ilvl w:val="2"/>
          <w:numId w:val="25"/>
        </w:numPr>
        <w:tabs>
          <w:tab w:val="left" w:pos="567"/>
        </w:tabs>
        <w:rPr>
          <w:rFonts w:ascii="Times New Roman" w:hAnsi="Times New Roman"/>
          <w:b w:val="0"/>
        </w:rPr>
      </w:pPr>
      <w:r w:rsidRPr="00B86ACD">
        <w:rPr>
          <w:rFonts w:ascii="Times New Roman" w:hAnsi="Times New Roman"/>
          <w:b w:val="0"/>
        </w:rPr>
        <w:t>Работа по другим направлениям</w:t>
      </w:r>
    </w:p>
    <w:p w:rsidR="005A6F47" w:rsidRDefault="005A6F47" w:rsidP="005A6F47">
      <w:pPr>
        <w:rPr>
          <w:i/>
          <w:iCs/>
        </w:rPr>
      </w:pPr>
      <w:r w:rsidRPr="00FC6BBF">
        <w:rPr>
          <w:i/>
          <w:iCs/>
        </w:rPr>
        <w:t>Указываются предложения составителей отчета</w:t>
      </w:r>
      <w:r>
        <w:rPr>
          <w:i/>
          <w:iCs/>
        </w:rPr>
        <w:t xml:space="preserve"> (при наличии)</w:t>
      </w:r>
    </w:p>
    <w:p w:rsidR="005A6F47" w:rsidRPr="00B33843" w:rsidRDefault="005A6F47" w:rsidP="00B33843">
      <w:pPr>
        <w:pStyle w:val="1"/>
        <w:numPr>
          <w:ilvl w:val="0"/>
          <w:numId w:val="0"/>
        </w:numPr>
        <w:spacing w:before="0"/>
        <w:rPr>
          <w:rFonts w:ascii="Times New Roman" w:hAnsi="Times New Roman"/>
          <w:sz w:val="24"/>
          <w:szCs w:val="24"/>
        </w:rPr>
      </w:pPr>
      <w:r w:rsidRPr="00B33843">
        <w:rPr>
          <w:rFonts w:ascii="Times New Roman" w:hAnsi="Times New Roman"/>
          <w:sz w:val="24"/>
          <w:szCs w:val="24"/>
        </w:rPr>
        <w:t xml:space="preserve">СОСТАВИТЕЛИ ОТЧЕТА: </w:t>
      </w:r>
    </w:p>
    <w:p w:rsidR="00B33843" w:rsidRDefault="005A6F47" w:rsidP="00B33843">
      <w:pPr>
        <w:spacing w:after="0" w:line="360" w:lineRule="auto"/>
        <w:ind w:left="284" w:right="-284" w:hanging="851"/>
        <w:jc w:val="center"/>
        <w:rPr>
          <w:rFonts w:ascii="Times New Roman" w:hAnsi="Times New Roman" w:cs="Times New Roman"/>
          <w:b/>
          <w:sz w:val="24"/>
          <w:szCs w:val="24"/>
        </w:rPr>
      </w:pPr>
      <w:r w:rsidRPr="00B33843">
        <w:rPr>
          <w:rFonts w:ascii="Times New Roman" w:hAnsi="Times New Roman" w:cs="Times New Roman"/>
          <w:b/>
          <w:sz w:val="24"/>
          <w:szCs w:val="24"/>
        </w:rPr>
        <w:t>Наименование организации, проводящей анализ результатов ЕГЭ по предмету</w:t>
      </w:r>
      <w:r w:rsidR="00B33843" w:rsidRPr="00B33843">
        <w:rPr>
          <w:rFonts w:ascii="Times New Roman" w:hAnsi="Times New Roman" w:cs="Times New Roman"/>
          <w:b/>
          <w:sz w:val="24"/>
          <w:szCs w:val="24"/>
        </w:rPr>
        <w:t xml:space="preserve"> </w:t>
      </w:r>
    </w:p>
    <w:p w:rsidR="005A6F47" w:rsidRPr="00B33843" w:rsidRDefault="00B33843" w:rsidP="00B33843">
      <w:pPr>
        <w:spacing w:after="0" w:line="360" w:lineRule="auto"/>
        <w:ind w:left="284" w:right="-284" w:hanging="851"/>
        <w:jc w:val="center"/>
        <w:rPr>
          <w:rFonts w:ascii="Times New Roman" w:hAnsi="Times New Roman" w:cs="Times New Roman"/>
          <w:b/>
          <w:sz w:val="24"/>
          <w:szCs w:val="24"/>
        </w:rPr>
      </w:pPr>
      <w:r w:rsidRPr="00B33843">
        <w:rPr>
          <w:rFonts w:ascii="Times New Roman" w:hAnsi="Times New Roman" w:cs="Times New Roman"/>
          <w:b/>
          <w:sz w:val="24"/>
          <w:szCs w:val="24"/>
        </w:rPr>
        <w:t>Литература</w:t>
      </w:r>
    </w:p>
    <w:p w:rsidR="00B33843" w:rsidRPr="00B33843" w:rsidRDefault="00B33843" w:rsidP="00B33843">
      <w:pPr>
        <w:spacing w:after="0" w:line="360" w:lineRule="auto"/>
        <w:ind w:left="284" w:right="-284" w:hanging="851"/>
        <w:jc w:val="center"/>
        <w:rPr>
          <w:rFonts w:ascii="Times New Roman" w:hAnsi="Times New Roman" w:cs="Times New Roman"/>
          <w:b/>
          <w:sz w:val="24"/>
          <w:szCs w:val="24"/>
        </w:rPr>
      </w:pPr>
      <w:r w:rsidRPr="00B33843">
        <w:rPr>
          <w:rFonts w:ascii="Times New Roman" w:hAnsi="Times New Roman" w:cs="Times New Roman"/>
          <w:b/>
          <w:sz w:val="24"/>
          <w:szCs w:val="24"/>
        </w:rPr>
        <w:t>ГБОУ ДПО ИПК РО РИ</w:t>
      </w:r>
    </w:p>
    <w:p w:rsidR="005A6F47" w:rsidRDefault="005A6F47" w:rsidP="005A6F47">
      <w:pPr>
        <w:spacing w:line="360" w:lineRule="auto"/>
        <w:ind w:left="284" w:right="-284" w:hanging="851"/>
        <w:jc w:val="center"/>
        <w:rPr>
          <w:sz w:val="28"/>
          <w:szCs w:val="28"/>
        </w:rPr>
      </w:pPr>
      <w:r w:rsidRPr="00FC6BBF">
        <w:rPr>
          <w:sz w:val="28"/>
          <w:szCs w:val="28"/>
        </w:rPr>
        <w:t>__________________________________________________________________________</w:t>
      </w:r>
    </w:p>
    <w:p w:rsidR="005A6F47" w:rsidRPr="00FC6BBF" w:rsidRDefault="005A6F47" w:rsidP="005A6F47">
      <w:pPr>
        <w:ind w:left="284" w:right="-284" w:hanging="851"/>
        <w:jc w:val="center"/>
        <w:rPr>
          <w:sz w:val="28"/>
          <w:szCs w:val="28"/>
        </w:rPr>
      </w:pPr>
    </w:p>
    <w:tbl>
      <w:tblPr>
        <w:tblW w:w="111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4138"/>
        <w:gridCol w:w="3318"/>
        <w:gridCol w:w="3318"/>
      </w:tblGrid>
      <w:tr w:rsidR="00B33843" w:rsidRPr="00634251" w:rsidTr="00B33843">
        <w:tc>
          <w:tcPr>
            <w:tcW w:w="425" w:type="dxa"/>
            <w:vMerge w:val="restart"/>
          </w:tcPr>
          <w:p w:rsidR="00B33843" w:rsidRPr="00634251" w:rsidRDefault="00B33843" w:rsidP="00F83F18">
            <w:pPr>
              <w:jc w:val="both"/>
              <w:rPr>
                <w:i/>
                <w:iCs/>
              </w:rPr>
            </w:pPr>
            <w:r w:rsidRPr="00634251">
              <w:rPr>
                <w:i/>
                <w:iCs/>
              </w:rPr>
              <w:t>1.</w:t>
            </w:r>
          </w:p>
        </w:tc>
        <w:tc>
          <w:tcPr>
            <w:tcW w:w="4138" w:type="dxa"/>
            <w:vMerge w:val="restart"/>
            <w:shd w:val="clear" w:color="auto" w:fill="auto"/>
          </w:tcPr>
          <w:p w:rsidR="00B33843" w:rsidRPr="00634251" w:rsidRDefault="00B33843" w:rsidP="00F83F18">
            <w:pPr>
              <w:jc w:val="both"/>
              <w:rPr>
                <w:i/>
                <w:iCs/>
              </w:rPr>
            </w:pPr>
            <w:r w:rsidRPr="00634251">
              <w:rPr>
                <w:i/>
                <w:iCs/>
              </w:rPr>
              <w:t>Ответственный специалист, выполнявший анализ результатов ЕГЭ по предмету</w:t>
            </w:r>
            <w:r w:rsidRPr="00634251">
              <w:rPr>
                <w:rStyle w:val="a6"/>
                <w:i/>
                <w:iCs/>
              </w:rPr>
              <w:footnoteReference w:id="83"/>
            </w:r>
          </w:p>
        </w:tc>
        <w:tc>
          <w:tcPr>
            <w:tcW w:w="3318" w:type="dxa"/>
            <w:shd w:val="clear" w:color="auto" w:fill="auto"/>
          </w:tcPr>
          <w:p w:rsidR="00B33843" w:rsidRPr="00634251" w:rsidRDefault="00B33843" w:rsidP="00F83F18">
            <w:pPr>
              <w:jc w:val="both"/>
              <w:rPr>
                <w:i/>
                <w:iCs/>
              </w:rPr>
            </w:pPr>
            <w:r w:rsidRPr="00634251">
              <w:rPr>
                <w:i/>
                <w:iCs/>
              </w:rPr>
              <w:t>ФИО, место работы, должность, ученая степень, ученое звание</w:t>
            </w:r>
          </w:p>
        </w:tc>
        <w:tc>
          <w:tcPr>
            <w:tcW w:w="3318" w:type="dxa"/>
          </w:tcPr>
          <w:p w:rsidR="00B33843" w:rsidRPr="00634251" w:rsidRDefault="00B33843" w:rsidP="00F83F18">
            <w:pPr>
              <w:jc w:val="both"/>
              <w:rPr>
                <w:i/>
                <w:iCs/>
              </w:rPr>
            </w:pPr>
            <w:r w:rsidRPr="00634251">
              <w:rPr>
                <w:i/>
                <w:iCs/>
              </w:rPr>
              <w:t>Принадлежность специалиста к региональной ПК по предмету (при наличии)</w:t>
            </w:r>
          </w:p>
        </w:tc>
      </w:tr>
      <w:tr w:rsidR="00B33843" w:rsidRPr="00634251" w:rsidTr="00B33843">
        <w:tc>
          <w:tcPr>
            <w:tcW w:w="425" w:type="dxa"/>
            <w:vMerge/>
          </w:tcPr>
          <w:p w:rsidR="00B33843" w:rsidRPr="00634251" w:rsidRDefault="00B33843" w:rsidP="00F83F18">
            <w:pPr>
              <w:jc w:val="both"/>
              <w:rPr>
                <w:i/>
                <w:iCs/>
              </w:rPr>
            </w:pPr>
          </w:p>
        </w:tc>
        <w:tc>
          <w:tcPr>
            <w:tcW w:w="4138" w:type="dxa"/>
            <w:vMerge/>
            <w:shd w:val="clear" w:color="auto" w:fill="auto"/>
          </w:tcPr>
          <w:p w:rsidR="00B33843" w:rsidRPr="00634251" w:rsidRDefault="00B33843" w:rsidP="00F83F18">
            <w:pPr>
              <w:jc w:val="both"/>
              <w:rPr>
                <w:i/>
                <w:iCs/>
              </w:rPr>
            </w:pPr>
          </w:p>
        </w:tc>
        <w:tc>
          <w:tcPr>
            <w:tcW w:w="3318" w:type="dxa"/>
            <w:shd w:val="clear" w:color="auto" w:fill="auto"/>
          </w:tcPr>
          <w:p w:rsidR="00B33843" w:rsidRPr="00B33843" w:rsidRDefault="00B33843" w:rsidP="00F83F18">
            <w:pPr>
              <w:jc w:val="both"/>
              <w:rPr>
                <w:rFonts w:ascii="Times New Roman" w:hAnsi="Times New Roman" w:cs="Times New Roman"/>
                <w:iCs/>
                <w:sz w:val="24"/>
                <w:szCs w:val="24"/>
              </w:rPr>
            </w:pPr>
            <w:r w:rsidRPr="00B33843">
              <w:rPr>
                <w:rFonts w:ascii="Times New Roman" w:hAnsi="Times New Roman" w:cs="Times New Roman"/>
                <w:iCs/>
                <w:sz w:val="24"/>
                <w:szCs w:val="24"/>
              </w:rPr>
              <w:t>Костоева Луиза Амархановна, ГБОУ ДПО ИПК РО РИ, методист по русскому языку и литературе</w:t>
            </w:r>
          </w:p>
        </w:tc>
        <w:tc>
          <w:tcPr>
            <w:tcW w:w="3318" w:type="dxa"/>
          </w:tcPr>
          <w:p w:rsidR="00B33843" w:rsidRPr="00B33843" w:rsidRDefault="00B33843" w:rsidP="00B33843">
            <w:pPr>
              <w:jc w:val="center"/>
              <w:rPr>
                <w:rFonts w:ascii="Times New Roman" w:hAnsi="Times New Roman" w:cs="Times New Roman"/>
                <w:iCs/>
                <w:sz w:val="24"/>
                <w:szCs w:val="24"/>
              </w:rPr>
            </w:pPr>
            <w:r w:rsidRPr="00B33843">
              <w:rPr>
                <w:rFonts w:ascii="Times New Roman" w:hAnsi="Times New Roman" w:cs="Times New Roman"/>
                <w:iCs/>
                <w:sz w:val="24"/>
                <w:szCs w:val="24"/>
              </w:rPr>
              <w:t>-</w:t>
            </w:r>
          </w:p>
        </w:tc>
      </w:tr>
    </w:tbl>
    <w:p w:rsidR="0093238A" w:rsidRDefault="0093238A" w:rsidP="00202358"/>
    <w:p w:rsidR="005A6F47" w:rsidRDefault="005A6F47" w:rsidP="00202358"/>
    <w:p w:rsidR="005A6F47" w:rsidRPr="00AE21C5" w:rsidRDefault="005A6F47" w:rsidP="005A6F47">
      <w:pPr>
        <w:keepNext/>
        <w:keepLines/>
        <w:spacing w:before="480" w:after="0" w:line="240" w:lineRule="auto"/>
        <w:outlineLvl w:val="0"/>
        <w:rPr>
          <w:rFonts w:ascii="Times New Roman" w:eastAsia="SimSun" w:hAnsi="Times New Roman" w:cs="Times New Roman"/>
          <w:b/>
          <w:bCs/>
          <w:sz w:val="24"/>
          <w:lang w:eastAsia="ru-RU"/>
        </w:rPr>
      </w:pPr>
      <w:r>
        <w:rPr>
          <w:rFonts w:ascii="Cambria" w:eastAsia="SimSun" w:hAnsi="Cambria" w:cs="Times New Roman"/>
          <w:b/>
          <w:bCs/>
          <w:sz w:val="28"/>
          <w:szCs w:val="28"/>
          <w:lang w:eastAsia="ru-RU"/>
        </w:rPr>
        <w:t xml:space="preserve">                                  </w:t>
      </w:r>
      <w:r w:rsidRPr="00AE21C5">
        <w:rPr>
          <w:rFonts w:ascii="Cambria" w:eastAsia="SimSun" w:hAnsi="Cambria" w:cs="Times New Roman"/>
          <w:b/>
          <w:bCs/>
          <w:sz w:val="28"/>
          <w:szCs w:val="28"/>
          <w:lang w:eastAsia="ru-RU"/>
        </w:rPr>
        <w:t>Методический анализ результатов ЕГЭ</w:t>
      </w:r>
      <w:r w:rsidRPr="00AE21C5">
        <w:rPr>
          <w:rFonts w:ascii="Cambria" w:eastAsia="SimSun" w:hAnsi="Cambria" w:cs="Times New Roman"/>
          <w:b/>
          <w:bCs/>
          <w:sz w:val="28"/>
          <w:szCs w:val="28"/>
          <w:vertAlign w:val="superscript"/>
          <w:lang w:eastAsia="ru-RU"/>
        </w:rPr>
        <w:footnoteReference w:id="84"/>
      </w:r>
      <w:r w:rsidRPr="00AE21C5">
        <w:rPr>
          <w:rFonts w:ascii="Cambria" w:eastAsia="SimSun" w:hAnsi="Cambria" w:cs="Times New Roman"/>
          <w:b/>
          <w:bCs/>
          <w:sz w:val="28"/>
          <w:szCs w:val="28"/>
          <w:lang w:eastAsia="ru-RU"/>
        </w:rPr>
        <w:t xml:space="preserve"> </w:t>
      </w:r>
      <w:r w:rsidRPr="00AE21C5">
        <w:rPr>
          <w:rFonts w:ascii="Cambria" w:eastAsia="SimSun" w:hAnsi="Cambria" w:cs="Times New Roman"/>
          <w:b/>
          <w:bCs/>
          <w:sz w:val="28"/>
          <w:szCs w:val="28"/>
          <w:lang w:eastAsia="ru-RU"/>
        </w:rPr>
        <w:br/>
      </w:r>
      <w:r w:rsidRPr="00AE21C5">
        <w:rPr>
          <w:rFonts w:ascii="Times New Roman" w:eastAsia="SimSun" w:hAnsi="Times New Roman" w:cs="Times New Roman"/>
          <w:b/>
          <w:bCs/>
          <w:sz w:val="20"/>
          <w:szCs w:val="20"/>
          <w:lang w:eastAsia="ru-RU"/>
        </w:rPr>
        <w:br/>
      </w:r>
      <w:r>
        <w:rPr>
          <w:rFonts w:ascii="Times New Roman" w:eastAsia="SimSun" w:hAnsi="Times New Roman" w:cs="Times New Roman"/>
          <w:b/>
          <w:bCs/>
          <w:sz w:val="32"/>
          <w:szCs w:val="28"/>
          <w:lang w:eastAsia="ru-RU"/>
        </w:rPr>
        <w:t xml:space="preserve">                                      по  английскому языку</w:t>
      </w:r>
      <w:r w:rsidRPr="00AE21C5">
        <w:rPr>
          <w:rFonts w:ascii="Times New Roman" w:eastAsia="SimSun" w:hAnsi="Times New Roman" w:cs="Times New Roman"/>
          <w:b/>
          <w:bCs/>
          <w:sz w:val="32"/>
          <w:szCs w:val="28"/>
          <w:lang w:eastAsia="ru-RU"/>
        </w:rPr>
        <w:br/>
      </w:r>
      <w:r>
        <w:rPr>
          <w:rFonts w:ascii="Times New Roman" w:eastAsia="SimSun" w:hAnsi="Times New Roman" w:cs="Times New Roman"/>
          <w:b/>
          <w:bCs/>
          <w:sz w:val="24"/>
          <w:lang w:eastAsia="ru-RU"/>
        </w:rPr>
        <w:t xml:space="preserve">                                                            </w:t>
      </w:r>
      <w:r w:rsidRPr="00AE21C5">
        <w:rPr>
          <w:rFonts w:ascii="Times New Roman" w:eastAsia="SimSun" w:hAnsi="Times New Roman" w:cs="Times New Roman"/>
          <w:b/>
          <w:bCs/>
          <w:sz w:val="24"/>
          <w:lang w:eastAsia="ru-RU"/>
        </w:rPr>
        <w:t>(учебный предмет)</w:t>
      </w:r>
    </w:p>
    <w:p w:rsidR="005A6F47" w:rsidRPr="00AE21C5" w:rsidRDefault="005A6F47" w:rsidP="005A6F47">
      <w:pPr>
        <w:spacing w:after="0" w:line="240" w:lineRule="auto"/>
        <w:jc w:val="center"/>
        <w:rPr>
          <w:rFonts w:ascii="Cambria" w:eastAsia="SimSun" w:hAnsi="Cambria" w:cs="Times New Roman"/>
          <w:i/>
          <w:sz w:val="32"/>
          <w:szCs w:val="28"/>
          <w:lang w:eastAsia="ru-RU"/>
        </w:rPr>
      </w:pPr>
    </w:p>
    <w:p w:rsidR="005A6F47" w:rsidRPr="00AE21C5" w:rsidRDefault="005A6F47" w:rsidP="005A6F47">
      <w:pPr>
        <w:spacing w:after="0" w:line="240" w:lineRule="auto"/>
        <w:ind w:left="426" w:hanging="426"/>
        <w:jc w:val="center"/>
        <w:rPr>
          <w:rFonts w:ascii="Times New Roman" w:eastAsia="Calibri" w:hAnsi="Times New Roman" w:cs="Times New Roman"/>
          <w:i/>
          <w:sz w:val="24"/>
          <w:szCs w:val="24"/>
          <w:lang w:eastAsia="ru-RU"/>
        </w:rPr>
      </w:pPr>
      <w:r w:rsidRPr="00AE21C5">
        <w:rPr>
          <w:rFonts w:ascii="Times New Roman" w:eastAsia="Calibri" w:hAnsi="Times New Roman" w:cs="Times New Roman"/>
          <w:i/>
          <w:sz w:val="24"/>
          <w:szCs w:val="24"/>
          <w:lang w:eastAsia="ru-RU"/>
        </w:rPr>
        <w:t>Далее приведена типовая структура отчета по учебному предмету</w:t>
      </w:r>
    </w:p>
    <w:p w:rsidR="005A6F47" w:rsidRPr="00AE21C5" w:rsidRDefault="005A6F47" w:rsidP="005A6F47">
      <w:pPr>
        <w:keepNext/>
        <w:keepLines/>
        <w:numPr>
          <w:ilvl w:val="1"/>
          <w:numId w:val="0"/>
        </w:numPr>
        <w:spacing w:before="40" w:after="0" w:line="240" w:lineRule="auto"/>
        <w:jc w:val="center"/>
        <w:outlineLvl w:val="1"/>
        <w:rPr>
          <w:rFonts w:ascii="Times New Roman" w:eastAsia="SimSun" w:hAnsi="Times New Roman" w:cs="Times New Roman"/>
          <w:b/>
          <w:bCs/>
          <w:sz w:val="28"/>
          <w:szCs w:val="28"/>
          <w:lang w:eastAsia="ru-RU"/>
        </w:rPr>
      </w:pPr>
      <w:r w:rsidRPr="00AE21C5">
        <w:rPr>
          <w:rFonts w:ascii="Times New Roman" w:eastAsia="SimSun" w:hAnsi="Times New Roman" w:cs="Times New Roman"/>
          <w:b/>
          <w:bCs/>
          <w:sz w:val="28"/>
          <w:szCs w:val="28"/>
          <w:lang w:eastAsia="ru-RU"/>
        </w:rPr>
        <w:t>РАЗДЕЛ 1. ХАРАКТЕРИСТИКА УЧАСТНИКОВ ЕГЭ</w:t>
      </w:r>
      <w:r w:rsidRPr="00AE21C5">
        <w:rPr>
          <w:rFonts w:ascii="Times New Roman" w:eastAsia="SimSun" w:hAnsi="Times New Roman" w:cs="Times New Roman"/>
          <w:b/>
          <w:bCs/>
          <w:sz w:val="28"/>
          <w:szCs w:val="28"/>
          <w:lang w:eastAsia="ru-RU"/>
        </w:rPr>
        <w:br/>
        <w:t xml:space="preserve"> ПО УЧЕБНОМУ ПРЕДМЕТУ</w:t>
      </w:r>
    </w:p>
    <w:p w:rsidR="005A6F47" w:rsidRPr="00AE21C5" w:rsidRDefault="005A6F47" w:rsidP="005A6F47">
      <w:pPr>
        <w:spacing w:after="0" w:line="240" w:lineRule="auto"/>
        <w:ind w:left="568" w:hanging="568"/>
        <w:jc w:val="center"/>
        <w:rPr>
          <w:rFonts w:ascii="Times New Roman" w:eastAsia="Calibri" w:hAnsi="Times New Roman" w:cs="Times New Roman"/>
          <w:sz w:val="24"/>
          <w:szCs w:val="24"/>
          <w:lang w:eastAsia="ru-RU"/>
        </w:rPr>
      </w:pPr>
    </w:p>
    <w:p w:rsidR="005A6F47" w:rsidRPr="00AE21C5" w:rsidRDefault="005A6F47" w:rsidP="00FF0DE3">
      <w:pPr>
        <w:keepNext/>
        <w:keepLines/>
        <w:numPr>
          <w:ilvl w:val="1"/>
          <w:numId w:val="25"/>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AE21C5">
        <w:rPr>
          <w:rFonts w:ascii="Times New Roman" w:eastAsia="SimSun" w:hAnsi="Times New Roman" w:cs="Times New Roman"/>
          <w:b/>
          <w:bCs/>
          <w:sz w:val="28"/>
          <w:szCs w:val="24"/>
          <w:lang w:eastAsia="ru-RU"/>
        </w:rPr>
        <w:t>Количество участников ЕГЭ по учебному предмету (за 3 года)</w:t>
      </w:r>
    </w:p>
    <w:p w:rsidR="005A6F47" w:rsidRPr="00AE21C5" w:rsidRDefault="005A6F47" w:rsidP="005A6F47">
      <w:pPr>
        <w:keepNext/>
        <w:spacing w:line="240" w:lineRule="auto"/>
        <w:jc w:val="right"/>
        <w:rPr>
          <w:rFonts w:ascii="Times New Roman" w:eastAsia="Calibri" w:hAnsi="Times New Roman" w:cs="Times New Roman"/>
          <w:bCs/>
          <w:i/>
          <w:sz w:val="18"/>
          <w:szCs w:val="18"/>
          <w:lang w:eastAsia="ru-RU"/>
        </w:rPr>
      </w:pPr>
      <w:r w:rsidRPr="00AE21C5">
        <w:rPr>
          <w:rFonts w:ascii="Times New Roman" w:eastAsia="Calibri" w:hAnsi="Times New Roman" w:cs="Times New Roman"/>
          <w:bCs/>
          <w:i/>
          <w:sz w:val="18"/>
          <w:szCs w:val="18"/>
          <w:lang w:eastAsia="ru-RU"/>
        </w:rPr>
        <w:t xml:space="preserve">Таблица </w:t>
      </w:r>
      <w:r w:rsidR="00623AAB" w:rsidRPr="00AE21C5">
        <w:rPr>
          <w:rFonts w:ascii="Times New Roman" w:eastAsia="Calibri" w:hAnsi="Times New Roman" w:cs="Times New Roman"/>
          <w:bCs/>
          <w:i/>
          <w:sz w:val="18"/>
          <w:szCs w:val="18"/>
          <w:lang w:eastAsia="ru-RU"/>
        </w:rPr>
        <w:fldChar w:fldCharType="begin"/>
      </w:r>
      <w:r w:rsidRPr="00AE21C5">
        <w:rPr>
          <w:rFonts w:ascii="Times New Roman" w:eastAsia="Calibri" w:hAnsi="Times New Roman" w:cs="Times New Roman"/>
          <w:bCs/>
          <w:i/>
          <w:sz w:val="18"/>
          <w:szCs w:val="18"/>
          <w:lang w:eastAsia="ru-RU"/>
        </w:rPr>
        <w:instrText xml:space="preserve"> STYLEREF 1 \s </w:instrText>
      </w:r>
      <w:r w:rsidR="00623AAB" w:rsidRPr="00AE21C5">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0</w:t>
      </w:r>
      <w:r w:rsidR="00623AAB" w:rsidRPr="00AE21C5">
        <w:rPr>
          <w:rFonts w:ascii="Times New Roman" w:eastAsia="Calibri" w:hAnsi="Times New Roman" w:cs="Times New Roman"/>
          <w:bCs/>
          <w:i/>
          <w:sz w:val="18"/>
          <w:szCs w:val="18"/>
          <w:lang w:eastAsia="ru-RU"/>
        </w:rPr>
        <w:fldChar w:fldCharType="end"/>
      </w:r>
      <w:r w:rsidRPr="00AE21C5">
        <w:rPr>
          <w:rFonts w:ascii="Times New Roman" w:eastAsia="Calibri" w:hAnsi="Times New Roman" w:cs="Times New Roman"/>
          <w:bCs/>
          <w:i/>
          <w:sz w:val="18"/>
          <w:szCs w:val="18"/>
          <w:lang w:eastAsia="ru-RU"/>
        </w:rPr>
        <w:noBreakHyphen/>
      </w:r>
      <w:r w:rsidR="00623AAB" w:rsidRPr="00AE21C5">
        <w:rPr>
          <w:rFonts w:ascii="Times New Roman" w:eastAsia="Calibri" w:hAnsi="Times New Roman" w:cs="Times New Roman"/>
          <w:bCs/>
          <w:i/>
          <w:sz w:val="18"/>
          <w:szCs w:val="18"/>
          <w:lang w:eastAsia="ru-RU"/>
        </w:rPr>
        <w:fldChar w:fldCharType="begin"/>
      </w:r>
      <w:r w:rsidRPr="00AE21C5">
        <w:rPr>
          <w:rFonts w:ascii="Times New Roman" w:eastAsia="Calibri" w:hAnsi="Times New Roman" w:cs="Times New Roman"/>
          <w:bCs/>
          <w:i/>
          <w:sz w:val="18"/>
          <w:szCs w:val="18"/>
          <w:lang w:eastAsia="ru-RU"/>
        </w:rPr>
        <w:instrText xml:space="preserve"> SEQ Таблица \* ARABIC \s 1 </w:instrText>
      </w:r>
      <w:r w:rsidR="00623AAB" w:rsidRPr="00AE21C5">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w:t>
      </w:r>
      <w:r w:rsidR="00623AAB" w:rsidRPr="00AE21C5">
        <w:rPr>
          <w:rFonts w:ascii="Times New Roman" w:eastAsia="Calibri" w:hAnsi="Times New Roman" w:cs="Times New Roman"/>
          <w:bCs/>
          <w:i/>
          <w:sz w:val="18"/>
          <w:szCs w:val="18"/>
          <w:lang w:eastAsia="ru-RU"/>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5A6F47" w:rsidRPr="00AE21C5" w:rsidTr="00F83F18">
        <w:tc>
          <w:tcPr>
            <w:tcW w:w="1629" w:type="pct"/>
            <w:gridSpan w:val="2"/>
          </w:tcPr>
          <w:p w:rsidR="005A6F47" w:rsidRPr="00AE21C5" w:rsidRDefault="005A6F47" w:rsidP="00F83F18">
            <w:pPr>
              <w:tabs>
                <w:tab w:val="left" w:pos="10320"/>
              </w:tabs>
              <w:spacing w:after="0" w:line="240" w:lineRule="auto"/>
              <w:jc w:val="center"/>
              <w:rPr>
                <w:rFonts w:ascii="Times New Roman" w:eastAsia="Calibri" w:hAnsi="Times New Roman" w:cs="Times New Roman"/>
                <w:b/>
                <w:noProof/>
                <w:sz w:val="24"/>
                <w:szCs w:val="24"/>
                <w:lang w:val="en-US" w:eastAsia="ru-RU"/>
              </w:rPr>
            </w:pPr>
            <w:r w:rsidRPr="00AE21C5">
              <w:rPr>
                <w:rFonts w:ascii="Times New Roman" w:eastAsia="Calibri" w:hAnsi="Times New Roman" w:cs="Times New Roman"/>
                <w:b/>
                <w:noProof/>
                <w:sz w:val="24"/>
                <w:szCs w:val="24"/>
                <w:lang w:eastAsia="ru-RU"/>
              </w:rPr>
              <w:t>20</w:t>
            </w:r>
            <w:r w:rsidRPr="00AE21C5">
              <w:rPr>
                <w:rFonts w:ascii="Times New Roman" w:eastAsia="Calibri" w:hAnsi="Times New Roman" w:cs="Times New Roman"/>
                <w:b/>
                <w:noProof/>
                <w:sz w:val="24"/>
                <w:szCs w:val="24"/>
                <w:lang w:val="en-US" w:eastAsia="ru-RU"/>
              </w:rPr>
              <w:t>19</w:t>
            </w:r>
          </w:p>
        </w:tc>
        <w:tc>
          <w:tcPr>
            <w:tcW w:w="1633" w:type="pct"/>
            <w:gridSpan w:val="2"/>
          </w:tcPr>
          <w:p w:rsidR="005A6F47" w:rsidRPr="00AE21C5" w:rsidRDefault="005A6F47" w:rsidP="00F83F18">
            <w:pPr>
              <w:tabs>
                <w:tab w:val="left" w:pos="10320"/>
              </w:tabs>
              <w:spacing w:after="0" w:line="240" w:lineRule="auto"/>
              <w:jc w:val="center"/>
              <w:rPr>
                <w:rFonts w:ascii="Times New Roman" w:eastAsia="Calibri" w:hAnsi="Times New Roman" w:cs="Times New Roman"/>
                <w:b/>
                <w:noProof/>
                <w:sz w:val="24"/>
                <w:szCs w:val="24"/>
                <w:lang w:eastAsia="ru-RU"/>
              </w:rPr>
            </w:pPr>
            <w:r w:rsidRPr="00AE21C5">
              <w:rPr>
                <w:rFonts w:ascii="Times New Roman" w:eastAsia="Calibri" w:hAnsi="Times New Roman" w:cs="Times New Roman"/>
                <w:b/>
                <w:noProof/>
                <w:sz w:val="24"/>
                <w:szCs w:val="24"/>
                <w:lang w:eastAsia="ru-RU"/>
              </w:rPr>
              <w:t>20</w:t>
            </w:r>
            <w:r w:rsidRPr="00AE21C5">
              <w:rPr>
                <w:rFonts w:ascii="Times New Roman" w:eastAsia="Calibri" w:hAnsi="Times New Roman" w:cs="Times New Roman"/>
                <w:b/>
                <w:noProof/>
                <w:sz w:val="24"/>
                <w:szCs w:val="24"/>
                <w:lang w:val="en-US" w:eastAsia="ru-RU"/>
              </w:rPr>
              <w:t>20</w:t>
            </w:r>
          </w:p>
        </w:tc>
        <w:tc>
          <w:tcPr>
            <w:tcW w:w="1737" w:type="pct"/>
            <w:gridSpan w:val="2"/>
          </w:tcPr>
          <w:p w:rsidR="005A6F47" w:rsidRPr="00AE21C5" w:rsidRDefault="005A6F47" w:rsidP="00F83F18">
            <w:pPr>
              <w:tabs>
                <w:tab w:val="left" w:pos="10320"/>
              </w:tabs>
              <w:spacing w:after="0" w:line="240" w:lineRule="auto"/>
              <w:jc w:val="center"/>
              <w:rPr>
                <w:rFonts w:ascii="Times New Roman" w:eastAsia="Calibri" w:hAnsi="Times New Roman" w:cs="Times New Roman"/>
                <w:b/>
                <w:noProof/>
                <w:sz w:val="24"/>
                <w:szCs w:val="24"/>
                <w:lang w:val="en-US" w:eastAsia="ru-RU"/>
              </w:rPr>
            </w:pPr>
            <w:r w:rsidRPr="00AE21C5">
              <w:rPr>
                <w:rFonts w:ascii="Times New Roman" w:eastAsia="Calibri" w:hAnsi="Times New Roman" w:cs="Times New Roman"/>
                <w:b/>
                <w:noProof/>
                <w:sz w:val="24"/>
                <w:szCs w:val="24"/>
                <w:lang w:eastAsia="ru-RU"/>
              </w:rPr>
              <w:t>202</w:t>
            </w:r>
            <w:r w:rsidRPr="00AE21C5">
              <w:rPr>
                <w:rFonts w:ascii="Times New Roman" w:eastAsia="Calibri" w:hAnsi="Times New Roman" w:cs="Times New Roman"/>
                <w:b/>
                <w:noProof/>
                <w:sz w:val="24"/>
                <w:szCs w:val="24"/>
                <w:lang w:val="en-US" w:eastAsia="ru-RU"/>
              </w:rPr>
              <w:t>1</w:t>
            </w:r>
          </w:p>
        </w:tc>
      </w:tr>
      <w:tr w:rsidR="005A6F47" w:rsidRPr="00AE21C5" w:rsidTr="00F83F18">
        <w:tc>
          <w:tcPr>
            <w:tcW w:w="815" w:type="pct"/>
            <w:vAlign w:val="center"/>
          </w:tcPr>
          <w:p w:rsidR="005A6F47" w:rsidRPr="00AE21C5" w:rsidRDefault="005A6F47" w:rsidP="00F83F18">
            <w:pPr>
              <w:tabs>
                <w:tab w:val="left" w:pos="10320"/>
              </w:tabs>
              <w:spacing w:after="0" w:line="240" w:lineRule="auto"/>
              <w:jc w:val="center"/>
              <w:rPr>
                <w:rFonts w:ascii="Times New Roman" w:eastAsia="Calibri" w:hAnsi="Times New Roman" w:cs="Times New Roman"/>
                <w:noProof/>
                <w:sz w:val="24"/>
                <w:szCs w:val="24"/>
                <w:lang w:eastAsia="ru-RU"/>
              </w:rPr>
            </w:pPr>
            <w:r w:rsidRPr="00AE21C5">
              <w:rPr>
                <w:rFonts w:ascii="Times New Roman" w:eastAsia="Calibri" w:hAnsi="Times New Roman" w:cs="Times New Roman"/>
                <w:noProof/>
                <w:sz w:val="24"/>
                <w:szCs w:val="24"/>
                <w:lang w:eastAsia="ru-RU"/>
              </w:rPr>
              <w:t>чел.</w:t>
            </w:r>
          </w:p>
        </w:tc>
        <w:tc>
          <w:tcPr>
            <w:tcW w:w="815" w:type="pct"/>
            <w:vAlign w:val="center"/>
          </w:tcPr>
          <w:p w:rsidR="005A6F47" w:rsidRPr="00AE21C5" w:rsidRDefault="005A6F47" w:rsidP="00F83F18">
            <w:pPr>
              <w:tabs>
                <w:tab w:val="left" w:pos="10320"/>
              </w:tabs>
              <w:spacing w:after="0" w:line="240" w:lineRule="auto"/>
              <w:jc w:val="center"/>
              <w:rPr>
                <w:rFonts w:ascii="Times New Roman" w:eastAsia="Calibri" w:hAnsi="Times New Roman" w:cs="Times New Roman"/>
                <w:noProof/>
                <w:sz w:val="24"/>
                <w:szCs w:val="24"/>
                <w:lang w:eastAsia="ru-RU"/>
              </w:rPr>
            </w:pPr>
            <w:r w:rsidRPr="00AE21C5">
              <w:rPr>
                <w:rFonts w:ascii="Times New Roman" w:eastAsia="Calibri" w:hAnsi="Times New Roman" w:cs="Times New Roman"/>
                <w:noProof/>
                <w:sz w:val="24"/>
                <w:szCs w:val="24"/>
                <w:lang w:eastAsia="ru-RU"/>
              </w:rPr>
              <w:t>% от общего числа участников</w:t>
            </w:r>
          </w:p>
        </w:tc>
        <w:tc>
          <w:tcPr>
            <w:tcW w:w="817" w:type="pct"/>
            <w:vAlign w:val="center"/>
          </w:tcPr>
          <w:p w:rsidR="005A6F47" w:rsidRPr="00AE21C5" w:rsidRDefault="005A6F47" w:rsidP="00F83F18">
            <w:pPr>
              <w:tabs>
                <w:tab w:val="left" w:pos="10320"/>
              </w:tabs>
              <w:spacing w:after="0" w:line="240" w:lineRule="auto"/>
              <w:jc w:val="center"/>
              <w:rPr>
                <w:rFonts w:ascii="Times New Roman" w:eastAsia="Calibri" w:hAnsi="Times New Roman" w:cs="Times New Roman"/>
                <w:noProof/>
                <w:sz w:val="24"/>
                <w:szCs w:val="24"/>
                <w:lang w:eastAsia="ru-RU"/>
              </w:rPr>
            </w:pPr>
            <w:r w:rsidRPr="00AE21C5">
              <w:rPr>
                <w:rFonts w:ascii="Times New Roman" w:eastAsia="Calibri" w:hAnsi="Times New Roman" w:cs="Times New Roman"/>
                <w:noProof/>
                <w:sz w:val="24"/>
                <w:szCs w:val="24"/>
                <w:lang w:eastAsia="ru-RU"/>
              </w:rPr>
              <w:t>чел.</w:t>
            </w:r>
          </w:p>
        </w:tc>
        <w:tc>
          <w:tcPr>
            <w:tcW w:w="816" w:type="pct"/>
            <w:vAlign w:val="center"/>
          </w:tcPr>
          <w:p w:rsidR="005A6F47" w:rsidRPr="00AE21C5" w:rsidRDefault="005A6F47" w:rsidP="00F83F18">
            <w:pPr>
              <w:tabs>
                <w:tab w:val="left" w:pos="10320"/>
              </w:tabs>
              <w:spacing w:after="0" w:line="240" w:lineRule="auto"/>
              <w:jc w:val="center"/>
              <w:rPr>
                <w:rFonts w:ascii="Times New Roman" w:eastAsia="Calibri" w:hAnsi="Times New Roman" w:cs="Times New Roman"/>
                <w:noProof/>
                <w:sz w:val="24"/>
                <w:szCs w:val="24"/>
                <w:lang w:eastAsia="ru-RU"/>
              </w:rPr>
            </w:pPr>
            <w:r w:rsidRPr="00AE21C5">
              <w:rPr>
                <w:rFonts w:ascii="Times New Roman" w:eastAsia="Calibri" w:hAnsi="Times New Roman" w:cs="Times New Roman"/>
                <w:noProof/>
                <w:sz w:val="24"/>
                <w:szCs w:val="24"/>
                <w:lang w:eastAsia="ru-RU"/>
              </w:rPr>
              <w:t>% от общего числа участников</w:t>
            </w:r>
          </w:p>
        </w:tc>
        <w:tc>
          <w:tcPr>
            <w:tcW w:w="816" w:type="pct"/>
            <w:vAlign w:val="center"/>
          </w:tcPr>
          <w:p w:rsidR="005A6F47" w:rsidRPr="00AE21C5" w:rsidRDefault="005A6F47" w:rsidP="00F83F18">
            <w:pPr>
              <w:tabs>
                <w:tab w:val="left" w:pos="10320"/>
              </w:tabs>
              <w:spacing w:after="0" w:line="240" w:lineRule="auto"/>
              <w:jc w:val="center"/>
              <w:rPr>
                <w:rFonts w:ascii="Times New Roman" w:eastAsia="Calibri" w:hAnsi="Times New Roman" w:cs="Times New Roman"/>
                <w:noProof/>
                <w:sz w:val="24"/>
                <w:szCs w:val="24"/>
                <w:lang w:eastAsia="ru-RU"/>
              </w:rPr>
            </w:pPr>
            <w:r w:rsidRPr="00AE21C5">
              <w:rPr>
                <w:rFonts w:ascii="Times New Roman" w:eastAsia="Calibri" w:hAnsi="Times New Roman" w:cs="Times New Roman"/>
                <w:noProof/>
                <w:sz w:val="24"/>
                <w:szCs w:val="24"/>
                <w:lang w:eastAsia="ru-RU"/>
              </w:rPr>
              <w:t>чел.</w:t>
            </w:r>
          </w:p>
        </w:tc>
        <w:tc>
          <w:tcPr>
            <w:tcW w:w="921" w:type="pct"/>
            <w:vAlign w:val="center"/>
          </w:tcPr>
          <w:p w:rsidR="005A6F47" w:rsidRPr="00AE21C5" w:rsidRDefault="005A6F47" w:rsidP="00F83F18">
            <w:pPr>
              <w:tabs>
                <w:tab w:val="left" w:pos="10320"/>
              </w:tabs>
              <w:spacing w:after="0" w:line="240" w:lineRule="auto"/>
              <w:jc w:val="center"/>
              <w:rPr>
                <w:rFonts w:ascii="Times New Roman" w:eastAsia="Calibri" w:hAnsi="Times New Roman" w:cs="Times New Roman"/>
                <w:noProof/>
                <w:sz w:val="24"/>
                <w:szCs w:val="24"/>
                <w:lang w:eastAsia="ru-RU"/>
              </w:rPr>
            </w:pPr>
            <w:r w:rsidRPr="00AE21C5">
              <w:rPr>
                <w:rFonts w:ascii="Times New Roman" w:eastAsia="Calibri" w:hAnsi="Times New Roman" w:cs="Times New Roman"/>
                <w:noProof/>
                <w:sz w:val="24"/>
                <w:szCs w:val="24"/>
                <w:lang w:eastAsia="ru-RU"/>
              </w:rPr>
              <w:t>% от общего числа участников</w:t>
            </w:r>
          </w:p>
        </w:tc>
      </w:tr>
      <w:tr w:rsidR="005A6F47" w:rsidRPr="00AE21C5" w:rsidTr="00F83F18">
        <w:tc>
          <w:tcPr>
            <w:tcW w:w="815" w:type="pct"/>
            <w:vAlign w:val="center"/>
          </w:tcPr>
          <w:p w:rsidR="005A6F47" w:rsidRPr="00AE21C5" w:rsidRDefault="005A6F47" w:rsidP="00F83F1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104</w:t>
            </w:r>
          </w:p>
        </w:tc>
        <w:tc>
          <w:tcPr>
            <w:tcW w:w="815" w:type="pct"/>
            <w:vAlign w:val="bottom"/>
          </w:tcPr>
          <w:p w:rsidR="005A6F47" w:rsidRPr="00AE21C5" w:rsidRDefault="005A6F47" w:rsidP="00F83F1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3,76</w:t>
            </w:r>
          </w:p>
        </w:tc>
        <w:tc>
          <w:tcPr>
            <w:tcW w:w="817" w:type="pct"/>
            <w:vAlign w:val="center"/>
          </w:tcPr>
          <w:p w:rsidR="005A6F47" w:rsidRPr="00AE21C5" w:rsidRDefault="005A6F47" w:rsidP="00F83F1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117</w:t>
            </w:r>
          </w:p>
        </w:tc>
        <w:tc>
          <w:tcPr>
            <w:tcW w:w="816" w:type="pct"/>
            <w:vAlign w:val="center"/>
          </w:tcPr>
          <w:p w:rsidR="005A6F47" w:rsidRPr="00AE21C5" w:rsidRDefault="005A6F47" w:rsidP="00F83F1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5,76</w:t>
            </w:r>
          </w:p>
        </w:tc>
        <w:tc>
          <w:tcPr>
            <w:tcW w:w="816" w:type="pct"/>
            <w:vAlign w:val="bottom"/>
          </w:tcPr>
          <w:p w:rsidR="005A6F47" w:rsidRPr="00AE21C5" w:rsidRDefault="005A6F47" w:rsidP="00F83F1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126</w:t>
            </w:r>
          </w:p>
        </w:tc>
        <w:tc>
          <w:tcPr>
            <w:tcW w:w="921" w:type="pct"/>
            <w:vAlign w:val="bottom"/>
          </w:tcPr>
          <w:p w:rsidR="005A6F47" w:rsidRPr="00AE21C5" w:rsidRDefault="005A6F47" w:rsidP="00F83F1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5,68</w:t>
            </w:r>
          </w:p>
        </w:tc>
      </w:tr>
    </w:tbl>
    <w:p w:rsidR="005A6F47" w:rsidRPr="00AE21C5" w:rsidRDefault="005A6F47" w:rsidP="005A6F47">
      <w:pPr>
        <w:spacing w:after="0" w:line="240" w:lineRule="auto"/>
        <w:ind w:left="1080"/>
        <w:contextualSpacing/>
        <w:rPr>
          <w:rFonts w:ascii="Times New Roman" w:eastAsia="Calibri" w:hAnsi="Times New Roman" w:cs="Times New Roman"/>
          <w:sz w:val="24"/>
          <w:szCs w:val="24"/>
        </w:rPr>
      </w:pPr>
    </w:p>
    <w:p w:rsidR="005A6F47" w:rsidRPr="00AE21C5" w:rsidRDefault="005A6F47" w:rsidP="00FF0DE3">
      <w:pPr>
        <w:keepNext/>
        <w:keepLines/>
        <w:numPr>
          <w:ilvl w:val="1"/>
          <w:numId w:val="25"/>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AE21C5">
        <w:rPr>
          <w:rFonts w:ascii="Times New Roman" w:eastAsia="SimSun" w:hAnsi="Times New Roman" w:cs="Times New Roman"/>
          <w:b/>
          <w:bCs/>
          <w:sz w:val="28"/>
          <w:szCs w:val="24"/>
          <w:lang w:eastAsia="ru-RU"/>
        </w:rPr>
        <w:t>Процентное соотношение юношей и девушек, участвующих в ЕГЭ</w:t>
      </w:r>
    </w:p>
    <w:p w:rsidR="005A6F47" w:rsidRPr="00AE21C5" w:rsidRDefault="005A6F47" w:rsidP="005A6F47">
      <w:pPr>
        <w:keepNext/>
        <w:spacing w:line="240" w:lineRule="auto"/>
        <w:jc w:val="right"/>
        <w:rPr>
          <w:rFonts w:ascii="Times New Roman" w:eastAsia="Calibri" w:hAnsi="Times New Roman" w:cs="Times New Roman"/>
          <w:bCs/>
          <w:i/>
          <w:sz w:val="18"/>
          <w:szCs w:val="18"/>
          <w:lang w:eastAsia="ru-RU"/>
        </w:rPr>
      </w:pPr>
      <w:r w:rsidRPr="00AE21C5">
        <w:rPr>
          <w:rFonts w:ascii="Times New Roman" w:eastAsia="Calibri" w:hAnsi="Times New Roman" w:cs="Times New Roman"/>
          <w:bCs/>
          <w:i/>
          <w:sz w:val="18"/>
          <w:szCs w:val="18"/>
          <w:lang w:eastAsia="ru-RU"/>
        </w:rPr>
        <w:t xml:space="preserve">Таблица </w:t>
      </w:r>
      <w:r w:rsidR="00623AAB" w:rsidRPr="00AE21C5">
        <w:rPr>
          <w:rFonts w:ascii="Times New Roman" w:eastAsia="Calibri" w:hAnsi="Times New Roman" w:cs="Times New Roman"/>
          <w:bCs/>
          <w:i/>
          <w:sz w:val="18"/>
          <w:szCs w:val="18"/>
          <w:lang w:eastAsia="ru-RU"/>
        </w:rPr>
        <w:fldChar w:fldCharType="begin"/>
      </w:r>
      <w:r w:rsidRPr="00AE21C5">
        <w:rPr>
          <w:rFonts w:ascii="Times New Roman" w:eastAsia="Calibri" w:hAnsi="Times New Roman" w:cs="Times New Roman"/>
          <w:bCs/>
          <w:i/>
          <w:sz w:val="18"/>
          <w:szCs w:val="18"/>
          <w:lang w:eastAsia="ru-RU"/>
        </w:rPr>
        <w:instrText xml:space="preserve"> STYLEREF 1 \s </w:instrText>
      </w:r>
      <w:r w:rsidR="00623AAB" w:rsidRPr="00AE21C5">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0</w:t>
      </w:r>
      <w:r w:rsidR="00623AAB" w:rsidRPr="00AE21C5">
        <w:rPr>
          <w:rFonts w:ascii="Times New Roman" w:eastAsia="Calibri" w:hAnsi="Times New Roman" w:cs="Times New Roman"/>
          <w:bCs/>
          <w:i/>
          <w:sz w:val="18"/>
          <w:szCs w:val="18"/>
          <w:lang w:eastAsia="ru-RU"/>
        </w:rPr>
        <w:fldChar w:fldCharType="end"/>
      </w:r>
      <w:r w:rsidRPr="00AE21C5">
        <w:rPr>
          <w:rFonts w:ascii="Times New Roman" w:eastAsia="Calibri" w:hAnsi="Times New Roman" w:cs="Times New Roman"/>
          <w:bCs/>
          <w:i/>
          <w:sz w:val="18"/>
          <w:szCs w:val="18"/>
          <w:lang w:eastAsia="ru-RU"/>
        </w:rPr>
        <w:noBreakHyphen/>
      </w:r>
      <w:r w:rsidR="00623AAB" w:rsidRPr="00AE21C5">
        <w:rPr>
          <w:rFonts w:ascii="Times New Roman" w:eastAsia="Calibri" w:hAnsi="Times New Roman" w:cs="Times New Roman"/>
          <w:bCs/>
          <w:i/>
          <w:sz w:val="18"/>
          <w:szCs w:val="18"/>
          <w:lang w:eastAsia="ru-RU"/>
        </w:rPr>
        <w:fldChar w:fldCharType="begin"/>
      </w:r>
      <w:r w:rsidRPr="00AE21C5">
        <w:rPr>
          <w:rFonts w:ascii="Times New Roman" w:eastAsia="Calibri" w:hAnsi="Times New Roman" w:cs="Times New Roman"/>
          <w:bCs/>
          <w:i/>
          <w:sz w:val="18"/>
          <w:szCs w:val="18"/>
          <w:lang w:eastAsia="ru-RU"/>
        </w:rPr>
        <w:instrText xml:space="preserve"> SEQ Таблица \* ARABIC \s 1 </w:instrText>
      </w:r>
      <w:r w:rsidR="00623AAB" w:rsidRPr="00AE21C5">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2</w:t>
      </w:r>
      <w:r w:rsidR="00623AAB" w:rsidRPr="00AE21C5">
        <w:rPr>
          <w:rFonts w:ascii="Times New Roman" w:eastAsia="Calibri" w:hAnsi="Times New Roman" w:cs="Times New Roman"/>
          <w:bCs/>
          <w:i/>
          <w:sz w:val="18"/>
          <w:szCs w:val="18"/>
          <w:lang w:eastAsia="ru-RU"/>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5A6F47" w:rsidRPr="00AE21C5" w:rsidTr="00F83F18">
        <w:tc>
          <w:tcPr>
            <w:tcW w:w="774" w:type="pct"/>
            <w:vMerge w:val="restart"/>
            <w:vAlign w:val="center"/>
          </w:tcPr>
          <w:p w:rsidR="005A6F47" w:rsidRPr="00AE21C5" w:rsidRDefault="005A6F47" w:rsidP="00F83F18">
            <w:pPr>
              <w:tabs>
                <w:tab w:val="left" w:pos="10320"/>
              </w:tabs>
              <w:spacing w:after="0" w:line="240" w:lineRule="auto"/>
              <w:jc w:val="center"/>
              <w:rPr>
                <w:rFonts w:ascii="Times New Roman" w:eastAsia="Calibri" w:hAnsi="Times New Roman" w:cs="Times New Roman"/>
                <w:b/>
                <w:noProof/>
                <w:sz w:val="24"/>
                <w:szCs w:val="24"/>
                <w:lang w:eastAsia="ru-RU"/>
              </w:rPr>
            </w:pPr>
            <w:r w:rsidRPr="00AE21C5">
              <w:rPr>
                <w:rFonts w:ascii="Times New Roman" w:eastAsia="Calibri" w:hAnsi="Times New Roman" w:cs="Times New Roman"/>
                <w:b/>
                <w:noProof/>
                <w:sz w:val="24"/>
                <w:szCs w:val="24"/>
                <w:lang w:eastAsia="ru-RU"/>
              </w:rPr>
              <w:t>Пол</w:t>
            </w:r>
          </w:p>
        </w:tc>
        <w:tc>
          <w:tcPr>
            <w:tcW w:w="1408" w:type="pct"/>
            <w:gridSpan w:val="2"/>
          </w:tcPr>
          <w:p w:rsidR="005A6F47" w:rsidRPr="00AE21C5" w:rsidRDefault="005A6F47" w:rsidP="00F83F18">
            <w:pPr>
              <w:tabs>
                <w:tab w:val="left" w:pos="10320"/>
              </w:tabs>
              <w:spacing w:after="0" w:line="240" w:lineRule="auto"/>
              <w:jc w:val="center"/>
              <w:rPr>
                <w:rFonts w:ascii="Times New Roman" w:eastAsia="Calibri" w:hAnsi="Times New Roman" w:cs="Times New Roman"/>
                <w:b/>
                <w:noProof/>
                <w:sz w:val="24"/>
                <w:szCs w:val="24"/>
                <w:lang w:eastAsia="ru-RU"/>
              </w:rPr>
            </w:pPr>
            <w:r w:rsidRPr="00AE21C5">
              <w:rPr>
                <w:rFonts w:ascii="Times New Roman" w:eastAsia="Calibri" w:hAnsi="Times New Roman" w:cs="Times New Roman"/>
                <w:b/>
                <w:noProof/>
                <w:sz w:val="24"/>
                <w:szCs w:val="24"/>
                <w:lang w:eastAsia="ru-RU"/>
              </w:rPr>
              <w:t>2019</w:t>
            </w:r>
          </w:p>
        </w:tc>
        <w:tc>
          <w:tcPr>
            <w:tcW w:w="1409" w:type="pct"/>
            <w:gridSpan w:val="2"/>
          </w:tcPr>
          <w:p w:rsidR="005A6F47" w:rsidRPr="00AE21C5" w:rsidRDefault="005A6F47" w:rsidP="00F83F18">
            <w:pPr>
              <w:tabs>
                <w:tab w:val="left" w:pos="10320"/>
              </w:tabs>
              <w:spacing w:after="0" w:line="240" w:lineRule="auto"/>
              <w:jc w:val="center"/>
              <w:rPr>
                <w:rFonts w:ascii="Times New Roman" w:eastAsia="Calibri" w:hAnsi="Times New Roman" w:cs="Times New Roman"/>
                <w:b/>
                <w:noProof/>
                <w:sz w:val="24"/>
                <w:szCs w:val="24"/>
                <w:lang w:eastAsia="ru-RU"/>
              </w:rPr>
            </w:pPr>
            <w:r w:rsidRPr="00AE21C5">
              <w:rPr>
                <w:rFonts w:ascii="Times New Roman" w:eastAsia="Calibri" w:hAnsi="Times New Roman" w:cs="Times New Roman"/>
                <w:b/>
                <w:noProof/>
                <w:sz w:val="24"/>
                <w:szCs w:val="24"/>
                <w:lang w:eastAsia="ru-RU"/>
              </w:rPr>
              <w:t>2020</w:t>
            </w:r>
          </w:p>
        </w:tc>
        <w:tc>
          <w:tcPr>
            <w:tcW w:w="1408" w:type="pct"/>
            <w:gridSpan w:val="2"/>
          </w:tcPr>
          <w:p w:rsidR="005A6F47" w:rsidRPr="00AE21C5" w:rsidRDefault="005A6F47" w:rsidP="00F83F18">
            <w:pPr>
              <w:tabs>
                <w:tab w:val="left" w:pos="10320"/>
              </w:tabs>
              <w:spacing w:after="0" w:line="240" w:lineRule="auto"/>
              <w:jc w:val="center"/>
              <w:rPr>
                <w:rFonts w:ascii="Times New Roman" w:eastAsia="Calibri" w:hAnsi="Times New Roman" w:cs="Times New Roman"/>
                <w:b/>
                <w:noProof/>
                <w:sz w:val="24"/>
                <w:szCs w:val="24"/>
                <w:lang w:eastAsia="ru-RU"/>
              </w:rPr>
            </w:pPr>
            <w:r w:rsidRPr="00AE21C5">
              <w:rPr>
                <w:rFonts w:ascii="Times New Roman" w:eastAsia="Calibri" w:hAnsi="Times New Roman" w:cs="Times New Roman"/>
                <w:b/>
                <w:noProof/>
                <w:sz w:val="24"/>
                <w:szCs w:val="24"/>
                <w:lang w:eastAsia="ru-RU"/>
              </w:rPr>
              <w:t>2021</w:t>
            </w:r>
          </w:p>
        </w:tc>
      </w:tr>
      <w:tr w:rsidR="005A6F47" w:rsidRPr="00AE21C5" w:rsidTr="00F83F18">
        <w:tc>
          <w:tcPr>
            <w:tcW w:w="774" w:type="pct"/>
            <w:vMerge/>
          </w:tcPr>
          <w:p w:rsidR="005A6F47" w:rsidRPr="00AE21C5" w:rsidRDefault="005A6F47" w:rsidP="00F83F18">
            <w:pPr>
              <w:tabs>
                <w:tab w:val="left" w:pos="10320"/>
              </w:tabs>
              <w:spacing w:after="0" w:line="240" w:lineRule="auto"/>
              <w:rPr>
                <w:rFonts w:ascii="Times New Roman" w:eastAsia="Calibri" w:hAnsi="Times New Roman" w:cs="Times New Roman"/>
                <w:b/>
                <w:noProof/>
                <w:sz w:val="24"/>
                <w:szCs w:val="24"/>
                <w:lang w:eastAsia="ru-RU"/>
              </w:rPr>
            </w:pPr>
          </w:p>
        </w:tc>
        <w:tc>
          <w:tcPr>
            <w:tcW w:w="352" w:type="pct"/>
            <w:vAlign w:val="center"/>
          </w:tcPr>
          <w:p w:rsidR="005A6F47" w:rsidRPr="00AE21C5" w:rsidRDefault="005A6F47" w:rsidP="00F83F18">
            <w:pPr>
              <w:tabs>
                <w:tab w:val="left" w:pos="10320"/>
              </w:tabs>
              <w:spacing w:after="0" w:line="240" w:lineRule="auto"/>
              <w:jc w:val="center"/>
              <w:rPr>
                <w:rFonts w:ascii="Times New Roman" w:eastAsia="Calibri" w:hAnsi="Times New Roman" w:cs="Times New Roman"/>
                <w:noProof/>
                <w:sz w:val="24"/>
                <w:szCs w:val="24"/>
                <w:lang w:eastAsia="ru-RU"/>
              </w:rPr>
            </w:pPr>
            <w:r w:rsidRPr="00AE21C5">
              <w:rPr>
                <w:rFonts w:ascii="Times New Roman" w:eastAsia="Calibri" w:hAnsi="Times New Roman" w:cs="Times New Roman"/>
                <w:noProof/>
                <w:sz w:val="24"/>
                <w:szCs w:val="24"/>
                <w:lang w:eastAsia="ru-RU"/>
              </w:rPr>
              <w:t>чел.</w:t>
            </w:r>
          </w:p>
        </w:tc>
        <w:tc>
          <w:tcPr>
            <w:tcW w:w="1056" w:type="pct"/>
            <w:vAlign w:val="center"/>
          </w:tcPr>
          <w:p w:rsidR="005A6F47" w:rsidRPr="00AE21C5" w:rsidRDefault="005A6F47" w:rsidP="00F83F18">
            <w:pPr>
              <w:tabs>
                <w:tab w:val="left" w:pos="10320"/>
              </w:tabs>
              <w:spacing w:after="0" w:line="240" w:lineRule="auto"/>
              <w:jc w:val="center"/>
              <w:rPr>
                <w:rFonts w:ascii="Times New Roman" w:eastAsia="Calibri" w:hAnsi="Times New Roman" w:cs="Times New Roman"/>
                <w:noProof/>
                <w:sz w:val="24"/>
                <w:szCs w:val="24"/>
                <w:lang w:eastAsia="ru-RU"/>
              </w:rPr>
            </w:pPr>
            <w:r w:rsidRPr="00AE21C5">
              <w:rPr>
                <w:rFonts w:ascii="Times New Roman" w:eastAsia="Calibri" w:hAnsi="Times New Roman" w:cs="Times New Roman"/>
                <w:noProof/>
                <w:sz w:val="24"/>
                <w:szCs w:val="24"/>
                <w:lang w:eastAsia="ru-RU"/>
              </w:rPr>
              <w:t>% от общего числа участников</w:t>
            </w:r>
          </w:p>
        </w:tc>
        <w:tc>
          <w:tcPr>
            <w:tcW w:w="353" w:type="pct"/>
            <w:vAlign w:val="center"/>
          </w:tcPr>
          <w:p w:rsidR="005A6F47" w:rsidRPr="00AE21C5" w:rsidRDefault="005A6F47" w:rsidP="00F83F18">
            <w:pPr>
              <w:tabs>
                <w:tab w:val="left" w:pos="10320"/>
              </w:tabs>
              <w:spacing w:after="0" w:line="240" w:lineRule="auto"/>
              <w:jc w:val="center"/>
              <w:rPr>
                <w:rFonts w:ascii="Times New Roman" w:eastAsia="Calibri" w:hAnsi="Times New Roman" w:cs="Times New Roman"/>
                <w:noProof/>
                <w:sz w:val="24"/>
                <w:szCs w:val="24"/>
                <w:lang w:eastAsia="ru-RU"/>
              </w:rPr>
            </w:pPr>
            <w:r w:rsidRPr="00AE21C5">
              <w:rPr>
                <w:rFonts w:ascii="Times New Roman" w:eastAsia="Calibri" w:hAnsi="Times New Roman" w:cs="Times New Roman"/>
                <w:noProof/>
                <w:sz w:val="24"/>
                <w:szCs w:val="24"/>
                <w:lang w:eastAsia="ru-RU"/>
              </w:rPr>
              <w:t>чел.</w:t>
            </w:r>
          </w:p>
        </w:tc>
        <w:tc>
          <w:tcPr>
            <w:tcW w:w="1056" w:type="pct"/>
            <w:vAlign w:val="center"/>
          </w:tcPr>
          <w:p w:rsidR="005A6F47" w:rsidRPr="00AE21C5" w:rsidRDefault="005A6F47" w:rsidP="00F83F18">
            <w:pPr>
              <w:tabs>
                <w:tab w:val="left" w:pos="10320"/>
              </w:tabs>
              <w:spacing w:after="0" w:line="240" w:lineRule="auto"/>
              <w:jc w:val="center"/>
              <w:rPr>
                <w:rFonts w:ascii="Times New Roman" w:eastAsia="Calibri" w:hAnsi="Times New Roman" w:cs="Times New Roman"/>
                <w:noProof/>
                <w:sz w:val="24"/>
                <w:szCs w:val="24"/>
                <w:lang w:eastAsia="ru-RU"/>
              </w:rPr>
            </w:pPr>
            <w:r w:rsidRPr="00AE21C5">
              <w:rPr>
                <w:rFonts w:ascii="Times New Roman" w:eastAsia="Calibri" w:hAnsi="Times New Roman" w:cs="Times New Roman"/>
                <w:noProof/>
                <w:sz w:val="24"/>
                <w:szCs w:val="24"/>
                <w:lang w:eastAsia="ru-RU"/>
              </w:rPr>
              <w:t>% от общего числа участников</w:t>
            </w:r>
          </w:p>
        </w:tc>
        <w:tc>
          <w:tcPr>
            <w:tcW w:w="352" w:type="pct"/>
            <w:vAlign w:val="center"/>
          </w:tcPr>
          <w:p w:rsidR="005A6F47" w:rsidRPr="00AE21C5" w:rsidRDefault="005A6F47" w:rsidP="00F83F18">
            <w:pPr>
              <w:tabs>
                <w:tab w:val="left" w:pos="10320"/>
              </w:tabs>
              <w:spacing w:after="0" w:line="240" w:lineRule="auto"/>
              <w:jc w:val="center"/>
              <w:rPr>
                <w:rFonts w:ascii="Times New Roman" w:eastAsia="Calibri" w:hAnsi="Times New Roman" w:cs="Times New Roman"/>
                <w:noProof/>
                <w:sz w:val="24"/>
                <w:szCs w:val="24"/>
                <w:lang w:eastAsia="ru-RU"/>
              </w:rPr>
            </w:pPr>
            <w:r w:rsidRPr="00AE21C5">
              <w:rPr>
                <w:rFonts w:ascii="Times New Roman" w:eastAsia="Calibri" w:hAnsi="Times New Roman" w:cs="Times New Roman"/>
                <w:noProof/>
                <w:sz w:val="24"/>
                <w:szCs w:val="24"/>
                <w:lang w:eastAsia="ru-RU"/>
              </w:rPr>
              <w:t>чел.</w:t>
            </w:r>
          </w:p>
        </w:tc>
        <w:tc>
          <w:tcPr>
            <w:tcW w:w="1056" w:type="pct"/>
            <w:vAlign w:val="center"/>
          </w:tcPr>
          <w:p w:rsidR="005A6F47" w:rsidRPr="00AE21C5" w:rsidRDefault="005A6F47" w:rsidP="00F83F18">
            <w:pPr>
              <w:tabs>
                <w:tab w:val="left" w:pos="10320"/>
              </w:tabs>
              <w:spacing w:after="0" w:line="240" w:lineRule="auto"/>
              <w:jc w:val="center"/>
              <w:rPr>
                <w:rFonts w:ascii="Times New Roman" w:eastAsia="Calibri" w:hAnsi="Times New Roman" w:cs="Times New Roman"/>
                <w:noProof/>
                <w:sz w:val="24"/>
                <w:szCs w:val="24"/>
                <w:lang w:eastAsia="ru-RU"/>
              </w:rPr>
            </w:pPr>
            <w:r w:rsidRPr="00AE21C5">
              <w:rPr>
                <w:rFonts w:ascii="Times New Roman" w:eastAsia="Calibri" w:hAnsi="Times New Roman" w:cs="Times New Roman"/>
                <w:noProof/>
                <w:sz w:val="24"/>
                <w:szCs w:val="24"/>
                <w:lang w:eastAsia="ru-RU"/>
              </w:rPr>
              <w:t>% от общего числа участников</w:t>
            </w:r>
          </w:p>
        </w:tc>
      </w:tr>
      <w:tr w:rsidR="005A6F47" w:rsidRPr="00AE21C5" w:rsidTr="00F83F18">
        <w:tc>
          <w:tcPr>
            <w:tcW w:w="774" w:type="pct"/>
            <w:vAlign w:val="center"/>
          </w:tcPr>
          <w:p w:rsidR="005A6F47" w:rsidRPr="00AE21C5" w:rsidRDefault="005A6F47" w:rsidP="00F83F18">
            <w:pPr>
              <w:tabs>
                <w:tab w:val="left" w:pos="10320"/>
              </w:tabs>
              <w:spacing w:after="0" w:line="240" w:lineRule="auto"/>
              <w:rPr>
                <w:rFonts w:ascii="Times New Roman" w:eastAsia="Calibri" w:hAnsi="Times New Roman" w:cs="Times New Roman"/>
                <w:sz w:val="24"/>
                <w:szCs w:val="24"/>
                <w:lang w:eastAsia="ru-RU"/>
              </w:rPr>
            </w:pPr>
            <w:r w:rsidRPr="00AE21C5">
              <w:rPr>
                <w:rFonts w:ascii="Times New Roman" w:eastAsia="Calibri" w:hAnsi="Times New Roman" w:cs="Times New Roman"/>
                <w:sz w:val="24"/>
                <w:szCs w:val="24"/>
                <w:lang w:eastAsia="ru-RU"/>
              </w:rPr>
              <w:t>Женский</w:t>
            </w:r>
          </w:p>
        </w:tc>
        <w:tc>
          <w:tcPr>
            <w:tcW w:w="352" w:type="pct"/>
            <w:vAlign w:val="center"/>
          </w:tcPr>
          <w:p w:rsidR="005A6F47" w:rsidRPr="00AE21C5" w:rsidRDefault="005A6F47" w:rsidP="00F83F1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73</w:t>
            </w:r>
          </w:p>
        </w:tc>
        <w:tc>
          <w:tcPr>
            <w:tcW w:w="1056" w:type="pct"/>
            <w:vAlign w:val="bottom"/>
          </w:tcPr>
          <w:p w:rsidR="005A6F47" w:rsidRPr="00AE21C5" w:rsidRDefault="005A6F47" w:rsidP="00F83F1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70,19</w:t>
            </w:r>
          </w:p>
        </w:tc>
        <w:tc>
          <w:tcPr>
            <w:tcW w:w="353" w:type="pct"/>
            <w:vAlign w:val="center"/>
          </w:tcPr>
          <w:p w:rsidR="005A6F47" w:rsidRPr="00AE21C5" w:rsidRDefault="005A6F47" w:rsidP="00F83F1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87</w:t>
            </w:r>
          </w:p>
        </w:tc>
        <w:tc>
          <w:tcPr>
            <w:tcW w:w="1056" w:type="pct"/>
            <w:vAlign w:val="center"/>
          </w:tcPr>
          <w:p w:rsidR="005A6F47" w:rsidRPr="00AE21C5" w:rsidRDefault="005A6F47" w:rsidP="00F83F1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74,36</w:t>
            </w:r>
          </w:p>
        </w:tc>
        <w:tc>
          <w:tcPr>
            <w:tcW w:w="352" w:type="pct"/>
            <w:vAlign w:val="bottom"/>
          </w:tcPr>
          <w:p w:rsidR="005A6F47" w:rsidRPr="00AE21C5" w:rsidRDefault="005A6F47" w:rsidP="00F83F1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99</w:t>
            </w:r>
          </w:p>
        </w:tc>
        <w:tc>
          <w:tcPr>
            <w:tcW w:w="1056" w:type="pct"/>
            <w:vAlign w:val="bottom"/>
          </w:tcPr>
          <w:p w:rsidR="005A6F47" w:rsidRPr="00AE21C5" w:rsidRDefault="005A6F47" w:rsidP="00F83F1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78,57</w:t>
            </w:r>
          </w:p>
        </w:tc>
      </w:tr>
      <w:tr w:rsidR="005A6F47" w:rsidRPr="00AE21C5" w:rsidTr="00F83F18">
        <w:tc>
          <w:tcPr>
            <w:tcW w:w="774" w:type="pct"/>
            <w:tcBorders>
              <w:top w:val="single" w:sz="4" w:space="0" w:color="auto"/>
              <w:left w:val="single" w:sz="4" w:space="0" w:color="auto"/>
              <w:bottom w:val="single" w:sz="4" w:space="0" w:color="auto"/>
              <w:right w:val="single" w:sz="4" w:space="0" w:color="auto"/>
            </w:tcBorders>
            <w:vAlign w:val="center"/>
          </w:tcPr>
          <w:p w:rsidR="005A6F47" w:rsidRPr="00AE21C5" w:rsidRDefault="005A6F47" w:rsidP="00F83F18">
            <w:pPr>
              <w:tabs>
                <w:tab w:val="left" w:pos="10320"/>
              </w:tabs>
              <w:spacing w:after="0" w:line="240" w:lineRule="auto"/>
              <w:rPr>
                <w:rFonts w:ascii="Times New Roman" w:eastAsia="Calibri" w:hAnsi="Times New Roman" w:cs="Times New Roman"/>
                <w:sz w:val="24"/>
                <w:szCs w:val="24"/>
                <w:lang w:eastAsia="ru-RU"/>
              </w:rPr>
            </w:pPr>
            <w:r w:rsidRPr="00AE21C5">
              <w:rPr>
                <w:rFonts w:ascii="Times New Roman" w:eastAsia="Calibri" w:hAnsi="Times New Roman" w:cs="Times New Roman"/>
                <w:sz w:val="24"/>
                <w:szCs w:val="24"/>
                <w:lang w:eastAsia="ru-RU"/>
              </w:rP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5A6F47" w:rsidRPr="00AE21C5" w:rsidRDefault="005A6F47" w:rsidP="00F83F1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w:t>
            </w:r>
          </w:p>
        </w:tc>
        <w:tc>
          <w:tcPr>
            <w:tcW w:w="1056" w:type="pct"/>
            <w:tcBorders>
              <w:top w:val="single" w:sz="4" w:space="0" w:color="auto"/>
              <w:left w:val="single" w:sz="4" w:space="0" w:color="auto"/>
              <w:bottom w:val="single" w:sz="4" w:space="0" w:color="auto"/>
              <w:right w:val="single" w:sz="4" w:space="0" w:color="auto"/>
            </w:tcBorders>
            <w:vAlign w:val="bottom"/>
          </w:tcPr>
          <w:p w:rsidR="005A6F47" w:rsidRPr="00AE21C5" w:rsidRDefault="005A6F47" w:rsidP="00F83F1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29,81</w:t>
            </w:r>
          </w:p>
        </w:tc>
        <w:tc>
          <w:tcPr>
            <w:tcW w:w="353" w:type="pct"/>
            <w:tcBorders>
              <w:top w:val="single" w:sz="4" w:space="0" w:color="auto"/>
              <w:left w:val="single" w:sz="4" w:space="0" w:color="auto"/>
              <w:bottom w:val="single" w:sz="4" w:space="0" w:color="auto"/>
              <w:right w:val="single" w:sz="4" w:space="0" w:color="auto"/>
            </w:tcBorders>
            <w:vAlign w:val="center"/>
          </w:tcPr>
          <w:p w:rsidR="005A6F47" w:rsidRPr="00AE21C5" w:rsidRDefault="005A6F47" w:rsidP="00F83F1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30</w:t>
            </w:r>
          </w:p>
        </w:tc>
        <w:tc>
          <w:tcPr>
            <w:tcW w:w="1056" w:type="pct"/>
            <w:tcBorders>
              <w:top w:val="single" w:sz="4" w:space="0" w:color="auto"/>
              <w:left w:val="single" w:sz="4" w:space="0" w:color="auto"/>
              <w:bottom w:val="single" w:sz="4" w:space="0" w:color="auto"/>
              <w:right w:val="single" w:sz="4" w:space="0" w:color="auto"/>
            </w:tcBorders>
            <w:vAlign w:val="center"/>
          </w:tcPr>
          <w:p w:rsidR="005A6F47" w:rsidRPr="00AE21C5" w:rsidRDefault="005A6F47" w:rsidP="00F83F18">
            <w:pPr>
              <w:tabs>
                <w:tab w:val="left" w:pos="10320"/>
              </w:tabs>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25,64</w:t>
            </w:r>
          </w:p>
        </w:tc>
        <w:tc>
          <w:tcPr>
            <w:tcW w:w="352" w:type="pct"/>
            <w:tcBorders>
              <w:top w:val="single" w:sz="4" w:space="0" w:color="auto"/>
              <w:left w:val="single" w:sz="4" w:space="0" w:color="auto"/>
              <w:bottom w:val="single" w:sz="4" w:space="0" w:color="auto"/>
              <w:right w:val="single" w:sz="4" w:space="0" w:color="auto"/>
            </w:tcBorders>
            <w:vAlign w:val="bottom"/>
          </w:tcPr>
          <w:p w:rsidR="005A6F47" w:rsidRPr="00AE21C5" w:rsidRDefault="005A6F47" w:rsidP="00F83F1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w:t>
            </w:r>
          </w:p>
        </w:tc>
        <w:tc>
          <w:tcPr>
            <w:tcW w:w="1056" w:type="pct"/>
            <w:tcBorders>
              <w:top w:val="single" w:sz="4" w:space="0" w:color="auto"/>
              <w:left w:val="single" w:sz="4" w:space="0" w:color="auto"/>
              <w:bottom w:val="single" w:sz="4" w:space="0" w:color="auto"/>
              <w:right w:val="single" w:sz="4" w:space="0" w:color="auto"/>
            </w:tcBorders>
            <w:vAlign w:val="bottom"/>
          </w:tcPr>
          <w:p w:rsidR="005A6F47" w:rsidRPr="00AE21C5" w:rsidRDefault="005A6F47" w:rsidP="00F83F1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21,43</w:t>
            </w:r>
          </w:p>
        </w:tc>
      </w:tr>
    </w:tbl>
    <w:p w:rsidR="005A6F47" w:rsidRPr="00AE21C5" w:rsidRDefault="005A6F47" w:rsidP="005A6F47">
      <w:pPr>
        <w:spacing w:after="0" w:line="240" w:lineRule="auto"/>
        <w:ind w:left="568" w:hanging="568"/>
        <w:rPr>
          <w:rFonts w:ascii="Times New Roman" w:eastAsia="Calibri" w:hAnsi="Times New Roman" w:cs="Times New Roman"/>
          <w:sz w:val="24"/>
          <w:szCs w:val="24"/>
          <w:lang w:eastAsia="ru-RU"/>
        </w:rPr>
      </w:pPr>
    </w:p>
    <w:p w:rsidR="005A6F47" w:rsidRPr="00AE21C5" w:rsidRDefault="005A6F47" w:rsidP="00FF0DE3">
      <w:pPr>
        <w:keepNext/>
        <w:keepLines/>
        <w:numPr>
          <w:ilvl w:val="1"/>
          <w:numId w:val="25"/>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AE21C5">
        <w:rPr>
          <w:rFonts w:ascii="Times New Roman" w:eastAsia="SimSun" w:hAnsi="Times New Roman" w:cs="Times New Roman"/>
          <w:b/>
          <w:bCs/>
          <w:sz w:val="28"/>
          <w:szCs w:val="24"/>
          <w:lang w:eastAsia="ru-RU"/>
        </w:rPr>
        <w:t xml:space="preserve">Количество участников ЕГЭ в регионе по категориям </w:t>
      </w:r>
    </w:p>
    <w:p w:rsidR="005A6F47" w:rsidRPr="00AE21C5" w:rsidRDefault="005A6F47" w:rsidP="005A6F47">
      <w:pPr>
        <w:keepNext/>
        <w:spacing w:line="240" w:lineRule="auto"/>
        <w:jc w:val="right"/>
        <w:rPr>
          <w:rFonts w:ascii="Times New Roman" w:eastAsia="Calibri" w:hAnsi="Times New Roman" w:cs="Times New Roman"/>
          <w:bCs/>
          <w:i/>
          <w:sz w:val="18"/>
          <w:szCs w:val="18"/>
          <w:lang w:eastAsia="ru-RU"/>
        </w:rPr>
      </w:pPr>
      <w:r w:rsidRPr="00AE21C5">
        <w:rPr>
          <w:rFonts w:ascii="Times New Roman" w:eastAsia="Calibri" w:hAnsi="Times New Roman" w:cs="Times New Roman"/>
          <w:bCs/>
          <w:i/>
          <w:sz w:val="18"/>
          <w:szCs w:val="18"/>
          <w:lang w:eastAsia="ru-RU"/>
        </w:rPr>
        <w:t xml:space="preserve">Таблица </w:t>
      </w:r>
      <w:r w:rsidR="00623AAB" w:rsidRPr="00AE21C5">
        <w:rPr>
          <w:rFonts w:ascii="Times New Roman" w:eastAsia="Calibri" w:hAnsi="Times New Roman" w:cs="Times New Roman"/>
          <w:bCs/>
          <w:i/>
          <w:sz w:val="18"/>
          <w:szCs w:val="18"/>
          <w:lang w:eastAsia="ru-RU"/>
        </w:rPr>
        <w:fldChar w:fldCharType="begin"/>
      </w:r>
      <w:r w:rsidRPr="00AE21C5">
        <w:rPr>
          <w:rFonts w:ascii="Times New Roman" w:eastAsia="Calibri" w:hAnsi="Times New Roman" w:cs="Times New Roman"/>
          <w:bCs/>
          <w:i/>
          <w:sz w:val="18"/>
          <w:szCs w:val="18"/>
          <w:lang w:eastAsia="ru-RU"/>
        </w:rPr>
        <w:instrText xml:space="preserve"> STYLEREF 1 \s </w:instrText>
      </w:r>
      <w:r w:rsidR="00623AAB" w:rsidRPr="00AE21C5">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0</w:t>
      </w:r>
      <w:r w:rsidR="00623AAB" w:rsidRPr="00AE21C5">
        <w:rPr>
          <w:rFonts w:ascii="Times New Roman" w:eastAsia="Calibri" w:hAnsi="Times New Roman" w:cs="Times New Roman"/>
          <w:bCs/>
          <w:i/>
          <w:sz w:val="18"/>
          <w:szCs w:val="18"/>
          <w:lang w:eastAsia="ru-RU"/>
        </w:rPr>
        <w:fldChar w:fldCharType="end"/>
      </w:r>
      <w:r w:rsidRPr="00AE21C5">
        <w:rPr>
          <w:rFonts w:ascii="Times New Roman" w:eastAsia="Calibri" w:hAnsi="Times New Roman" w:cs="Times New Roman"/>
          <w:bCs/>
          <w:i/>
          <w:sz w:val="18"/>
          <w:szCs w:val="18"/>
          <w:lang w:eastAsia="ru-RU"/>
        </w:rPr>
        <w:noBreakHyphen/>
      </w:r>
      <w:r w:rsidR="00623AAB" w:rsidRPr="00AE21C5">
        <w:rPr>
          <w:rFonts w:ascii="Times New Roman" w:eastAsia="Calibri" w:hAnsi="Times New Roman" w:cs="Times New Roman"/>
          <w:bCs/>
          <w:i/>
          <w:sz w:val="18"/>
          <w:szCs w:val="18"/>
          <w:lang w:eastAsia="ru-RU"/>
        </w:rPr>
        <w:fldChar w:fldCharType="begin"/>
      </w:r>
      <w:r w:rsidRPr="00AE21C5">
        <w:rPr>
          <w:rFonts w:ascii="Times New Roman" w:eastAsia="Calibri" w:hAnsi="Times New Roman" w:cs="Times New Roman"/>
          <w:bCs/>
          <w:i/>
          <w:sz w:val="18"/>
          <w:szCs w:val="18"/>
          <w:lang w:eastAsia="ru-RU"/>
        </w:rPr>
        <w:instrText xml:space="preserve"> SEQ Таблица \* ARABIC \s 1 </w:instrText>
      </w:r>
      <w:r w:rsidR="00623AAB" w:rsidRPr="00AE21C5">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3</w:t>
      </w:r>
      <w:r w:rsidR="00623AAB" w:rsidRPr="00AE21C5">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5A6F47" w:rsidRPr="00AE21C5" w:rsidTr="00F83F18">
        <w:tc>
          <w:tcPr>
            <w:tcW w:w="7797" w:type="dxa"/>
          </w:tcPr>
          <w:p w:rsidR="005A6F47" w:rsidRPr="00AE21C5" w:rsidRDefault="005A6F47" w:rsidP="00F83F18">
            <w:pPr>
              <w:spacing w:after="0" w:line="240" w:lineRule="auto"/>
              <w:contextualSpacing/>
              <w:jc w:val="both"/>
              <w:rPr>
                <w:rFonts w:ascii="Times New Roman" w:eastAsia="Calibri" w:hAnsi="Times New Roman" w:cs="Times New Roman"/>
                <w:b/>
                <w:sz w:val="24"/>
                <w:szCs w:val="24"/>
                <w:lang w:eastAsia="ru-RU"/>
              </w:rPr>
            </w:pPr>
            <w:r w:rsidRPr="00AE21C5">
              <w:rPr>
                <w:rFonts w:ascii="Times New Roman" w:eastAsia="Calibri" w:hAnsi="Times New Roman" w:cs="Times New Roman"/>
                <w:b/>
                <w:sz w:val="24"/>
                <w:szCs w:val="24"/>
                <w:lang w:eastAsia="ru-RU"/>
              </w:rPr>
              <w:t>Всего участников ЕГЭ по предмету</w:t>
            </w:r>
          </w:p>
        </w:tc>
        <w:tc>
          <w:tcPr>
            <w:tcW w:w="2268" w:type="dxa"/>
          </w:tcPr>
          <w:p w:rsidR="005A6F47" w:rsidRPr="00AE21C5" w:rsidRDefault="005A6F47" w:rsidP="00F83F1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126</w:t>
            </w:r>
          </w:p>
        </w:tc>
      </w:tr>
      <w:tr w:rsidR="005A6F47" w:rsidRPr="00AE21C5" w:rsidTr="00F83F18">
        <w:trPr>
          <w:trHeight w:val="545"/>
        </w:trPr>
        <w:tc>
          <w:tcPr>
            <w:tcW w:w="7797" w:type="dxa"/>
          </w:tcPr>
          <w:p w:rsidR="005A6F47" w:rsidRPr="00AE21C5" w:rsidRDefault="005A6F47" w:rsidP="00F83F18">
            <w:pPr>
              <w:spacing w:after="0" w:line="240" w:lineRule="auto"/>
              <w:contextualSpacing/>
              <w:jc w:val="both"/>
              <w:rPr>
                <w:rFonts w:ascii="Times New Roman" w:eastAsia="Calibri" w:hAnsi="Times New Roman" w:cs="Times New Roman"/>
                <w:sz w:val="24"/>
                <w:szCs w:val="24"/>
                <w:lang w:eastAsia="ru-RU"/>
              </w:rPr>
            </w:pPr>
            <w:r w:rsidRPr="00AE21C5">
              <w:rPr>
                <w:rFonts w:ascii="Times New Roman" w:eastAsia="Calibri" w:hAnsi="Times New Roman" w:cs="Times New Roman"/>
                <w:sz w:val="24"/>
                <w:szCs w:val="24"/>
                <w:lang w:eastAsia="ru-RU"/>
              </w:rPr>
              <w:t>Из них:</w:t>
            </w:r>
          </w:p>
          <w:p w:rsidR="005A6F47" w:rsidRPr="00AE21C5" w:rsidRDefault="005A6F47" w:rsidP="005A6F47">
            <w:pPr>
              <w:numPr>
                <w:ilvl w:val="0"/>
                <w:numId w:val="4"/>
              </w:numPr>
              <w:spacing w:after="0" w:line="240" w:lineRule="auto"/>
              <w:contextualSpacing/>
              <w:jc w:val="both"/>
              <w:rPr>
                <w:rFonts w:ascii="Calibri" w:eastAsia="Calibri" w:hAnsi="Calibri" w:cs="Times New Roman"/>
              </w:rPr>
            </w:pPr>
            <w:r w:rsidRPr="00AE21C5">
              <w:rPr>
                <w:rFonts w:ascii="Times New Roman" w:eastAsia="Calibri" w:hAnsi="Times New Roman" w:cs="Times New Roman"/>
                <w:sz w:val="24"/>
                <w:szCs w:val="24"/>
              </w:rPr>
              <w:t>выпускников текущего года, обучающихся по программам СОО</w:t>
            </w:r>
          </w:p>
        </w:tc>
        <w:tc>
          <w:tcPr>
            <w:tcW w:w="2268" w:type="dxa"/>
          </w:tcPr>
          <w:p w:rsidR="005A6F47" w:rsidRPr="00AE21C5" w:rsidRDefault="005A6F47" w:rsidP="00F83F1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105</w:t>
            </w:r>
          </w:p>
        </w:tc>
      </w:tr>
      <w:tr w:rsidR="005A6F47" w:rsidRPr="00AE21C5" w:rsidTr="00F83F18">
        <w:tc>
          <w:tcPr>
            <w:tcW w:w="7797" w:type="dxa"/>
          </w:tcPr>
          <w:p w:rsidR="005A6F47" w:rsidRPr="00AE21C5" w:rsidRDefault="005A6F47" w:rsidP="005A6F47">
            <w:pPr>
              <w:numPr>
                <w:ilvl w:val="0"/>
                <w:numId w:val="4"/>
              </w:numPr>
              <w:spacing w:after="0" w:line="240" w:lineRule="auto"/>
              <w:contextualSpacing/>
              <w:jc w:val="both"/>
              <w:rPr>
                <w:rFonts w:ascii="Times New Roman" w:eastAsia="Calibri" w:hAnsi="Times New Roman" w:cs="Times New Roman"/>
                <w:sz w:val="24"/>
                <w:szCs w:val="24"/>
              </w:rPr>
            </w:pPr>
            <w:r w:rsidRPr="00AE21C5">
              <w:rPr>
                <w:rFonts w:ascii="Times New Roman" w:eastAsia="Calibri" w:hAnsi="Times New Roman" w:cs="Times New Roman"/>
                <w:sz w:val="24"/>
                <w:szCs w:val="24"/>
              </w:rPr>
              <w:t>выпускников текущего года, обучающихся по программам СПО</w:t>
            </w:r>
          </w:p>
        </w:tc>
        <w:tc>
          <w:tcPr>
            <w:tcW w:w="2268" w:type="dxa"/>
          </w:tcPr>
          <w:p w:rsidR="005A6F47" w:rsidRPr="00AE21C5" w:rsidRDefault="005A6F47" w:rsidP="00F83F1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r>
      <w:tr w:rsidR="005A6F47" w:rsidRPr="00AE21C5" w:rsidTr="00F83F18">
        <w:tc>
          <w:tcPr>
            <w:tcW w:w="7797" w:type="dxa"/>
          </w:tcPr>
          <w:p w:rsidR="005A6F47" w:rsidRPr="00AE21C5" w:rsidRDefault="005A6F47" w:rsidP="005A6F47">
            <w:pPr>
              <w:numPr>
                <w:ilvl w:val="0"/>
                <w:numId w:val="4"/>
              </w:numPr>
              <w:spacing w:after="0" w:line="240" w:lineRule="auto"/>
              <w:contextualSpacing/>
              <w:jc w:val="both"/>
              <w:rPr>
                <w:rFonts w:ascii="Times New Roman" w:eastAsia="Calibri" w:hAnsi="Times New Roman" w:cs="Times New Roman"/>
                <w:sz w:val="24"/>
                <w:szCs w:val="24"/>
              </w:rPr>
            </w:pPr>
            <w:r w:rsidRPr="00AE21C5">
              <w:rPr>
                <w:rFonts w:ascii="Times New Roman" w:eastAsia="Calibri" w:hAnsi="Times New Roman" w:cs="Times New Roman"/>
                <w:sz w:val="24"/>
                <w:szCs w:val="24"/>
              </w:rPr>
              <w:t>выпускников прошлых лет</w:t>
            </w:r>
          </w:p>
        </w:tc>
        <w:tc>
          <w:tcPr>
            <w:tcW w:w="2268" w:type="dxa"/>
          </w:tcPr>
          <w:p w:rsidR="005A6F47" w:rsidRPr="00AE21C5" w:rsidRDefault="005A6F47" w:rsidP="00F83F1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r>
      <w:tr w:rsidR="005A6F47" w:rsidRPr="00AE21C5" w:rsidTr="00F83F18">
        <w:tc>
          <w:tcPr>
            <w:tcW w:w="7797" w:type="dxa"/>
          </w:tcPr>
          <w:p w:rsidR="005A6F47" w:rsidRPr="00AE21C5" w:rsidRDefault="005A6F47" w:rsidP="005A6F47">
            <w:pPr>
              <w:numPr>
                <w:ilvl w:val="0"/>
                <w:numId w:val="4"/>
              </w:numPr>
              <w:spacing w:after="0" w:line="240" w:lineRule="auto"/>
              <w:contextualSpacing/>
              <w:jc w:val="both"/>
              <w:rPr>
                <w:rFonts w:ascii="Times New Roman" w:eastAsia="Calibri" w:hAnsi="Times New Roman" w:cs="Times New Roman"/>
                <w:sz w:val="24"/>
                <w:szCs w:val="24"/>
              </w:rPr>
            </w:pPr>
            <w:r w:rsidRPr="00AE21C5">
              <w:rPr>
                <w:rFonts w:ascii="Times New Roman" w:eastAsia="Calibri" w:hAnsi="Times New Roman" w:cs="Times New Roman"/>
                <w:sz w:val="24"/>
                <w:szCs w:val="24"/>
              </w:rPr>
              <w:t>участников с ограниченными возможностями здоровья</w:t>
            </w:r>
          </w:p>
        </w:tc>
        <w:tc>
          <w:tcPr>
            <w:tcW w:w="2268" w:type="dxa"/>
          </w:tcPr>
          <w:p w:rsidR="005A6F47" w:rsidRPr="00AE21C5" w:rsidRDefault="005A6F47" w:rsidP="00F83F1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r>
    </w:tbl>
    <w:p w:rsidR="005A6F47" w:rsidRPr="00AE21C5" w:rsidRDefault="005A6F47" w:rsidP="005A6F47">
      <w:pPr>
        <w:spacing w:after="0" w:line="240" w:lineRule="auto"/>
        <w:ind w:left="1080"/>
        <w:contextualSpacing/>
        <w:rPr>
          <w:rFonts w:ascii="Times New Roman" w:eastAsia="Calibri" w:hAnsi="Times New Roman" w:cs="Times New Roman"/>
          <w:sz w:val="24"/>
          <w:szCs w:val="24"/>
        </w:rPr>
      </w:pPr>
    </w:p>
    <w:p w:rsidR="005A6F47" w:rsidRPr="00AE21C5" w:rsidRDefault="005A6F47" w:rsidP="00FF0DE3">
      <w:pPr>
        <w:keepNext/>
        <w:keepLines/>
        <w:numPr>
          <w:ilvl w:val="1"/>
          <w:numId w:val="25"/>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AE21C5">
        <w:rPr>
          <w:rFonts w:ascii="Times New Roman" w:eastAsia="SimSun" w:hAnsi="Times New Roman" w:cs="Times New Roman"/>
          <w:b/>
          <w:bCs/>
          <w:sz w:val="28"/>
          <w:szCs w:val="24"/>
          <w:lang w:eastAsia="ru-RU"/>
        </w:rPr>
        <w:t xml:space="preserve">Количество участников ЕГЭ по типам ОО </w:t>
      </w:r>
    </w:p>
    <w:p w:rsidR="005A6F47" w:rsidRPr="00AE21C5" w:rsidRDefault="005A6F47" w:rsidP="005A6F47">
      <w:pPr>
        <w:keepNext/>
        <w:spacing w:line="240" w:lineRule="auto"/>
        <w:jc w:val="right"/>
        <w:rPr>
          <w:rFonts w:ascii="Times New Roman" w:eastAsia="Calibri" w:hAnsi="Times New Roman" w:cs="Times New Roman"/>
          <w:bCs/>
          <w:i/>
          <w:sz w:val="18"/>
          <w:szCs w:val="18"/>
          <w:lang w:eastAsia="ru-RU"/>
        </w:rPr>
      </w:pPr>
      <w:r w:rsidRPr="00AE21C5">
        <w:rPr>
          <w:rFonts w:ascii="Times New Roman" w:eastAsia="Calibri" w:hAnsi="Times New Roman" w:cs="Times New Roman"/>
          <w:bCs/>
          <w:i/>
          <w:sz w:val="18"/>
          <w:szCs w:val="18"/>
          <w:lang w:eastAsia="ru-RU"/>
        </w:rPr>
        <w:t xml:space="preserve">Таблица </w:t>
      </w:r>
      <w:r w:rsidR="00623AAB" w:rsidRPr="00AE21C5">
        <w:rPr>
          <w:rFonts w:ascii="Times New Roman" w:eastAsia="Calibri" w:hAnsi="Times New Roman" w:cs="Times New Roman"/>
          <w:bCs/>
          <w:i/>
          <w:sz w:val="18"/>
          <w:szCs w:val="18"/>
          <w:lang w:eastAsia="ru-RU"/>
        </w:rPr>
        <w:fldChar w:fldCharType="begin"/>
      </w:r>
      <w:r w:rsidRPr="00AE21C5">
        <w:rPr>
          <w:rFonts w:ascii="Times New Roman" w:eastAsia="Calibri" w:hAnsi="Times New Roman" w:cs="Times New Roman"/>
          <w:bCs/>
          <w:i/>
          <w:sz w:val="18"/>
          <w:szCs w:val="18"/>
          <w:lang w:eastAsia="ru-RU"/>
        </w:rPr>
        <w:instrText xml:space="preserve"> STYLEREF 1 \s </w:instrText>
      </w:r>
      <w:r w:rsidR="00623AAB" w:rsidRPr="00AE21C5">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0</w:t>
      </w:r>
      <w:r w:rsidR="00623AAB" w:rsidRPr="00AE21C5">
        <w:rPr>
          <w:rFonts w:ascii="Times New Roman" w:eastAsia="Calibri" w:hAnsi="Times New Roman" w:cs="Times New Roman"/>
          <w:bCs/>
          <w:i/>
          <w:sz w:val="18"/>
          <w:szCs w:val="18"/>
          <w:lang w:eastAsia="ru-RU"/>
        </w:rPr>
        <w:fldChar w:fldCharType="end"/>
      </w:r>
      <w:r w:rsidRPr="00AE21C5">
        <w:rPr>
          <w:rFonts w:ascii="Times New Roman" w:eastAsia="Calibri" w:hAnsi="Times New Roman" w:cs="Times New Roman"/>
          <w:bCs/>
          <w:i/>
          <w:sz w:val="18"/>
          <w:szCs w:val="18"/>
          <w:lang w:eastAsia="ru-RU"/>
        </w:rPr>
        <w:noBreakHyphen/>
      </w:r>
      <w:r w:rsidR="00623AAB" w:rsidRPr="00AE21C5">
        <w:rPr>
          <w:rFonts w:ascii="Times New Roman" w:eastAsia="Calibri" w:hAnsi="Times New Roman" w:cs="Times New Roman"/>
          <w:bCs/>
          <w:i/>
          <w:sz w:val="18"/>
          <w:szCs w:val="18"/>
          <w:lang w:eastAsia="ru-RU"/>
        </w:rPr>
        <w:fldChar w:fldCharType="begin"/>
      </w:r>
      <w:r w:rsidRPr="00AE21C5">
        <w:rPr>
          <w:rFonts w:ascii="Times New Roman" w:eastAsia="Calibri" w:hAnsi="Times New Roman" w:cs="Times New Roman"/>
          <w:bCs/>
          <w:i/>
          <w:sz w:val="18"/>
          <w:szCs w:val="18"/>
          <w:lang w:eastAsia="ru-RU"/>
        </w:rPr>
        <w:instrText xml:space="preserve"> SEQ Таблица \* ARABIC \s 1 </w:instrText>
      </w:r>
      <w:r w:rsidR="00623AAB" w:rsidRPr="00AE21C5">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4</w:t>
      </w:r>
      <w:r w:rsidR="00623AAB" w:rsidRPr="00AE21C5">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5A6F47" w:rsidRPr="00773939" w:rsidTr="00F83F18">
        <w:tc>
          <w:tcPr>
            <w:tcW w:w="7797" w:type="dxa"/>
          </w:tcPr>
          <w:p w:rsidR="005A6F47" w:rsidRPr="00773939" w:rsidRDefault="005A6F47" w:rsidP="00F83F18">
            <w:pPr>
              <w:spacing w:after="0" w:line="240" w:lineRule="auto"/>
              <w:contextualSpacing/>
              <w:jc w:val="both"/>
              <w:rPr>
                <w:rFonts w:ascii="Times New Roman" w:eastAsia="Calibri" w:hAnsi="Times New Roman" w:cs="Times New Roman"/>
                <w:b/>
                <w:sz w:val="24"/>
                <w:szCs w:val="24"/>
                <w:lang w:eastAsia="ru-RU"/>
              </w:rPr>
            </w:pPr>
            <w:r w:rsidRPr="00773939">
              <w:rPr>
                <w:rFonts w:ascii="Times New Roman" w:eastAsia="Calibri" w:hAnsi="Times New Roman" w:cs="Times New Roman"/>
                <w:b/>
                <w:sz w:val="24"/>
                <w:szCs w:val="24"/>
                <w:lang w:eastAsia="ru-RU"/>
              </w:rPr>
              <w:t>Всего ВТГ</w:t>
            </w:r>
          </w:p>
        </w:tc>
        <w:tc>
          <w:tcPr>
            <w:tcW w:w="2268" w:type="dxa"/>
          </w:tcPr>
          <w:p w:rsidR="005A6F47" w:rsidRPr="00773939" w:rsidRDefault="005A6F47" w:rsidP="00F83F1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105</w:t>
            </w:r>
          </w:p>
        </w:tc>
      </w:tr>
      <w:tr w:rsidR="005A6F47" w:rsidRPr="00773939" w:rsidTr="00F83F18">
        <w:tc>
          <w:tcPr>
            <w:tcW w:w="7797" w:type="dxa"/>
          </w:tcPr>
          <w:p w:rsidR="005A6F47" w:rsidRPr="00773939" w:rsidRDefault="005A6F47" w:rsidP="00F83F18">
            <w:pPr>
              <w:spacing w:after="0" w:line="240" w:lineRule="auto"/>
              <w:contextualSpacing/>
              <w:jc w:val="both"/>
              <w:rPr>
                <w:rFonts w:ascii="Times New Roman" w:eastAsia="Calibri" w:hAnsi="Times New Roman" w:cs="Times New Roman"/>
                <w:sz w:val="24"/>
                <w:szCs w:val="24"/>
                <w:lang w:eastAsia="ru-RU"/>
              </w:rPr>
            </w:pPr>
            <w:r w:rsidRPr="00773939">
              <w:rPr>
                <w:rFonts w:ascii="Times New Roman" w:eastAsia="Calibri" w:hAnsi="Times New Roman" w:cs="Times New Roman"/>
                <w:sz w:val="24"/>
                <w:szCs w:val="24"/>
                <w:lang w:eastAsia="ru-RU"/>
              </w:rPr>
              <w:t>Из них:</w:t>
            </w:r>
          </w:p>
          <w:p w:rsidR="005A6F47" w:rsidRPr="00773939" w:rsidRDefault="005A6F47" w:rsidP="005A6F47">
            <w:pPr>
              <w:numPr>
                <w:ilvl w:val="0"/>
                <w:numId w:val="4"/>
              </w:numPr>
              <w:spacing w:after="0" w:line="240" w:lineRule="auto"/>
              <w:contextualSpacing/>
              <w:jc w:val="both"/>
              <w:rPr>
                <w:rFonts w:ascii="Times New Roman" w:eastAsia="Calibri" w:hAnsi="Times New Roman" w:cs="Times New Roman"/>
                <w:sz w:val="24"/>
                <w:szCs w:val="24"/>
              </w:rPr>
            </w:pPr>
            <w:r w:rsidRPr="00773939">
              <w:rPr>
                <w:rFonts w:ascii="Times New Roman" w:eastAsia="Calibri" w:hAnsi="Times New Roman" w:cs="Times New Roman"/>
                <w:sz w:val="24"/>
                <w:szCs w:val="24"/>
              </w:rPr>
              <w:t>Выпус</w:t>
            </w:r>
            <w:r>
              <w:rPr>
                <w:rFonts w:ascii="Times New Roman" w:eastAsia="Calibri" w:hAnsi="Times New Roman" w:cs="Times New Roman"/>
                <w:sz w:val="24"/>
                <w:szCs w:val="24"/>
              </w:rPr>
              <w:t xml:space="preserve">кники </w:t>
            </w:r>
            <w:r w:rsidRPr="00773939">
              <w:rPr>
                <w:rFonts w:ascii="Times New Roman" w:eastAsia="Calibri" w:hAnsi="Times New Roman" w:cs="Times New Roman"/>
                <w:sz w:val="24"/>
                <w:szCs w:val="24"/>
              </w:rPr>
              <w:t xml:space="preserve"> гимназий</w:t>
            </w:r>
          </w:p>
        </w:tc>
        <w:tc>
          <w:tcPr>
            <w:tcW w:w="2268" w:type="dxa"/>
          </w:tcPr>
          <w:p w:rsidR="005A6F47" w:rsidRDefault="005A6F47" w:rsidP="00F83F1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p w:rsidR="005A6F47" w:rsidRPr="00773939" w:rsidRDefault="005A6F47" w:rsidP="00F83F18">
            <w:pPr>
              <w:spacing w:after="0" w:line="240" w:lineRule="auto"/>
              <w:contextualSpacing/>
              <w:jc w:val="center"/>
              <w:rPr>
                <w:rFonts w:ascii="Times New Roman" w:eastAsia="Calibri" w:hAnsi="Times New Roman" w:cs="Times New Roman"/>
                <w:sz w:val="24"/>
                <w:szCs w:val="24"/>
                <w:lang w:eastAsia="ru-RU"/>
              </w:rPr>
            </w:pPr>
          </w:p>
        </w:tc>
      </w:tr>
      <w:tr w:rsidR="005A6F47" w:rsidRPr="00773939" w:rsidTr="00F83F18">
        <w:tc>
          <w:tcPr>
            <w:tcW w:w="7797" w:type="dxa"/>
          </w:tcPr>
          <w:p w:rsidR="005A6F47" w:rsidRPr="00773939" w:rsidRDefault="005A6F47" w:rsidP="005A6F47">
            <w:pPr>
              <w:numPr>
                <w:ilvl w:val="0"/>
                <w:numId w:val="4"/>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лицей</w:t>
            </w:r>
          </w:p>
        </w:tc>
        <w:tc>
          <w:tcPr>
            <w:tcW w:w="2268" w:type="dxa"/>
          </w:tcPr>
          <w:p w:rsidR="005A6F47" w:rsidRPr="00773939" w:rsidRDefault="005A6F47" w:rsidP="00F83F1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r>
      <w:tr w:rsidR="005A6F47" w:rsidTr="00F83F18">
        <w:tc>
          <w:tcPr>
            <w:tcW w:w="7797" w:type="dxa"/>
          </w:tcPr>
          <w:p w:rsidR="005A6F47" w:rsidRPr="00773939" w:rsidRDefault="005A6F47" w:rsidP="005A6F47">
            <w:pPr>
              <w:numPr>
                <w:ilvl w:val="0"/>
                <w:numId w:val="4"/>
              </w:numPr>
              <w:spacing w:after="0" w:line="240" w:lineRule="auto"/>
              <w:contextualSpacing/>
              <w:jc w:val="both"/>
              <w:rPr>
                <w:rFonts w:ascii="Times New Roman" w:eastAsia="Calibri" w:hAnsi="Times New Roman" w:cs="Times New Roman"/>
                <w:sz w:val="24"/>
                <w:szCs w:val="24"/>
              </w:rPr>
            </w:pPr>
            <w:r w:rsidRPr="00773939">
              <w:rPr>
                <w:rFonts w:ascii="Times New Roman" w:eastAsia="Calibri" w:hAnsi="Times New Roman" w:cs="Times New Roman"/>
                <w:sz w:val="24"/>
                <w:szCs w:val="24"/>
              </w:rPr>
              <w:t>Средняя общеобразовательная школа</w:t>
            </w:r>
          </w:p>
        </w:tc>
        <w:tc>
          <w:tcPr>
            <w:tcW w:w="2268" w:type="dxa"/>
          </w:tcPr>
          <w:p w:rsidR="005A6F47" w:rsidRDefault="005A6F47" w:rsidP="00F83F18">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97</w:t>
            </w:r>
          </w:p>
        </w:tc>
      </w:tr>
    </w:tbl>
    <w:p w:rsidR="005A6F47" w:rsidRPr="00AE21C5" w:rsidRDefault="005A6F47" w:rsidP="005A6F47">
      <w:pPr>
        <w:spacing w:after="0" w:line="240" w:lineRule="auto"/>
        <w:ind w:left="284"/>
        <w:rPr>
          <w:rFonts w:ascii="Times New Roman" w:eastAsia="Calibri" w:hAnsi="Times New Roman" w:cs="Times New Roman"/>
          <w:sz w:val="24"/>
          <w:szCs w:val="24"/>
          <w:lang w:eastAsia="ru-RU"/>
        </w:rPr>
      </w:pPr>
    </w:p>
    <w:p w:rsidR="005A6F47" w:rsidRPr="00AE21C5" w:rsidRDefault="005A6F47" w:rsidP="005A6F47">
      <w:pPr>
        <w:spacing w:after="0" w:line="240" w:lineRule="auto"/>
        <w:ind w:left="284"/>
        <w:rPr>
          <w:rFonts w:ascii="Times New Roman" w:eastAsia="Calibri" w:hAnsi="Times New Roman" w:cs="Times New Roman"/>
          <w:sz w:val="24"/>
          <w:szCs w:val="24"/>
          <w:lang w:eastAsia="ru-RU"/>
        </w:rPr>
      </w:pPr>
    </w:p>
    <w:p w:rsidR="005A6F47" w:rsidRPr="00AE21C5" w:rsidRDefault="005A6F47" w:rsidP="005A6F47">
      <w:pPr>
        <w:spacing w:after="0" w:line="240" w:lineRule="auto"/>
        <w:ind w:left="284"/>
        <w:rPr>
          <w:rFonts w:ascii="Times New Roman" w:eastAsia="Calibri" w:hAnsi="Times New Roman" w:cs="Times New Roman"/>
          <w:sz w:val="24"/>
          <w:szCs w:val="24"/>
          <w:lang w:eastAsia="ru-RU"/>
        </w:rPr>
      </w:pPr>
    </w:p>
    <w:p w:rsidR="005A6F47" w:rsidRPr="00AE21C5" w:rsidRDefault="005A6F47" w:rsidP="00FF0DE3">
      <w:pPr>
        <w:keepNext/>
        <w:keepLines/>
        <w:numPr>
          <w:ilvl w:val="1"/>
          <w:numId w:val="25"/>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AE21C5">
        <w:rPr>
          <w:rFonts w:ascii="Times New Roman" w:eastAsia="SimSun" w:hAnsi="Times New Roman" w:cs="Times New Roman"/>
          <w:b/>
          <w:bCs/>
          <w:sz w:val="28"/>
          <w:szCs w:val="24"/>
          <w:lang w:eastAsia="ru-RU"/>
        </w:rPr>
        <w:t>Количество участников ЕГЭ по предмету по АТЕ региона</w:t>
      </w:r>
    </w:p>
    <w:p w:rsidR="005A6F47" w:rsidRPr="00AE21C5" w:rsidRDefault="005A6F47" w:rsidP="005A6F47">
      <w:pPr>
        <w:keepNext/>
        <w:spacing w:line="240" w:lineRule="auto"/>
        <w:jc w:val="right"/>
        <w:rPr>
          <w:rFonts w:ascii="Times New Roman" w:eastAsia="Calibri" w:hAnsi="Times New Roman" w:cs="Times New Roman"/>
          <w:bCs/>
          <w:i/>
          <w:sz w:val="18"/>
          <w:szCs w:val="18"/>
          <w:lang w:eastAsia="ru-RU"/>
        </w:rPr>
      </w:pPr>
      <w:r w:rsidRPr="00AE21C5">
        <w:rPr>
          <w:rFonts w:ascii="Times New Roman" w:eastAsia="Calibri" w:hAnsi="Times New Roman" w:cs="Times New Roman"/>
          <w:bCs/>
          <w:i/>
          <w:sz w:val="18"/>
          <w:szCs w:val="18"/>
          <w:lang w:eastAsia="ru-RU"/>
        </w:rPr>
        <w:t xml:space="preserve">Таблица </w:t>
      </w:r>
      <w:r w:rsidR="00623AAB" w:rsidRPr="00AE21C5">
        <w:rPr>
          <w:rFonts w:ascii="Times New Roman" w:eastAsia="Calibri" w:hAnsi="Times New Roman" w:cs="Times New Roman"/>
          <w:bCs/>
          <w:i/>
          <w:sz w:val="18"/>
          <w:szCs w:val="18"/>
          <w:lang w:eastAsia="ru-RU"/>
        </w:rPr>
        <w:fldChar w:fldCharType="begin"/>
      </w:r>
      <w:r w:rsidRPr="00AE21C5">
        <w:rPr>
          <w:rFonts w:ascii="Times New Roman" w:eastAsia="Calibri" w:hAnsi="Times New Roman" w:cs="Times New Roman"/>
          <w:bCs/>
          <w:i/>
          <w:sz w:val="18"/>
          <w:szCs w:val="18"/>
          <w:lang w:eastAsia="ru-RU"/>
        </w:rPr>
        <w:instrText xml:space="preserve"> STYLEREF 1 \s </w:instrText>
      </w:r>
      <w:r w:rsidR="00623AAB" w:rsidRPr="00AE21C5">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0</w:t>
      </w:r>
      <w:r w:rsidR="00623AAB" w:rsidRPr="00AE21C5">
        <w:rPr>
          <w:rFonts w:ascii="Times New Roman" w:eastAsia="Calibri" w:hAnsi="Times New Roman" w:cs="Times New Roman"/>
          <w:bCs/>
          <w:i/>
          <w:sz w:val="18"/>
          <w:szCs w:val="18"/>
          <w:lang w:eastAsia="ru-RU"/>
        </w:rPr>
        <w:fldChar w:fldCharType="end"/>
      </w:r>
      <w:r w:rsidRPr="00AE21C5">
        <w:rPr>
          <w:rFonts w:ascii="Times New Roman" w:eastAsia="Calibri" w:hAnsi="Times New Roman" w:cs="Times New Roman"/>
          <w:bCs/>
          <w:i/>
          <w:sz w:val="18"/>
          <w:szCs w:val="18"/>
          <w:lang w:eastAsia="ru-RU"/>
        </w:rPr>
        <w:noBreakHyphen/>
      </w:r>
      <w:r w:rsidR="00623AAB" w:rsidRPr="00AE21C5">
        <w:rPr>
          <w:rFonts w:ascii="Times New Roman" w:eastAsia="Calibri" w:hAnsi="Times New Roman" w:cs="Times New Roman"/>
          <w:bCs/>
          <w:i/>
          <w:sz w:val="18"/>
          <w:szCs w:val="18"/>
          <w:lang w:eastAsia="ru-RU"/>
        </w:rPr>
        <w:fldChar w:fldCharType="begin"/>
      </w:r>
      <w:r w:rsidRPr="00AE21C5">
        <w:rPr>
          <w:rFonts w:ascii="Times New Roman" w:eastAsia="Calibri" w:hAnsi="Times New Roman" w:cs="Times New Roman"/>
          <w:bCs/>
          <w:i/>
          <w:sz w:val="18"/>
          <w:szCs w:val="18"/>
          <w:lang w:eastAsia="ru-RU"/>
        </w:rPr>
        <w:instrText xml:space="preserve"> SEQ Таблица \* ARABIC \s 1 </w:instrText>
      </w:r>
      <w:r w:rsidR="00623AAB" w:rsidRPr="00AE21C5">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5</w:t>
      </w:r>
      <w:r w:rsidR="00623AAB" w:rsidRPr="00AE21C5">
        <w:rPr>
          <w:rFonts w:ascii="Times New Roman" w:eastAsia="Calibri" w:hAnsi="Times New Roman" w:cs="Times New Roman"/>
          <w:bCs/>
          <w:i/>
          <w:sz w:val="18"/>
          <w:szCs w:val="18"/>
          <w:lang w:eastAsia="ru-RU"/>
        </w:rPr>
        <w:fldChar w:fldCharType="end"/>
      </w:r>
    </w:p>
    <w:tbl>
      <w:tblPr>
        <w:tblW w:w="100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4"/>
        <w:gridCol w:w="3261"/>
        <w:gridCol w:w="2693"/>
      </w:tblGrid>
      <w:tr w:rsidR="005A6F47" w:rsidRPr="00773939" w:rsidTr="00F83F18">
        <w:tc>
          <w:tcPr>
            <w:tcW w:w="568" w:type="dxa"/>
            <w:vAlign w:val="center"/>
          </w:tcPr>
          <w:p w:rsidR="005A6F47" w:rsidRPr="00773939" w:rsidRDefault="005A6F47" w:rsidP="00F83F18">
            <w:pPr>
              <w:spacing w:after="0" w:line="240" w:lineRule="auto"/>
              <w:contextualSpacing/>
              <w:jc w:val="center"/>
              <w:rPr>
                <w:rFonts w:ascii="Times New Roman" w:eastAsia="Calibri" w:hAnsi="Times New Roman" w:cs="Times New Roman"/>
                <w:sz w:val="24"/>
                <w:szCs w:val="24"/>
              </w:rPr>
            </w:pPr>
            <w:r w:rsidRPr="00773939">
              <w:rPr>
                <w:rFonts w:ascii="Times New Roman" w:eastAsia="Calibri" w:hAnsi="Times New Roman" w:cs="Times New Roman"/>
                <w:sz w:val="24"/>
                <w:szCs w:val="24"/>
              </w:rPr>
              <w:t>№ п/п</w:t>
            </w:r>
          </w:p>
        </w:tc>
        <w:tc>
          <w:tcPr>
            <w:tcW w:w="3544" w:type="dxa"/>
            <w:vAlign w:val="center"/>
          </w:tcPr>
          <w:p w:rsidR="005A6F47" w:rsidRPr="00773939" w:rsidRDefault="005A6F47" w:rsidP="00F83F18">
            <w:pPr>
              <w:spacing w:after="0" w:line="240" w:lineRule="auto"/>
              <w:contextualSpacing/>
              <w:jc w:val="center"/>
              <w:rPr>
                <w:rFonts w:ascii="Times New Roman" w:eastAsia="Calibri" w:hAnsi="Times New Roman" w:cs="Times New Roman"/>
                <w:sz w:val="24"/>
                <w:szCs w:val="24"/>
              </w:rPr>
            </w:pPr>
            <w:r w:rsidRPr="00773939">
              <w:rPr>
                <w:rFonts w:ascii="Times New Roman" w:eastAsia="Calibri" w:hAnsi="Times New Roman" w:cs="Times New Roman"/>
                <w:sz w:val="24"/>
                <w:szCs w:val="24"/>
              </w:rPr>
              <w:t>АТЕ</w:t>
            </w:r>
          </w:p>
        </w:tc>
        <w:tc>
          <w:tcPr>
            <w:tcW w:w="3261" w:type="dxa"/>
          </w:tcPr>
          <w:p w:rsidR="005A6F47" w:rsidRPr="00773939" w:rsidRDefault="005A6F47" w:rsidP="00F83F18">
            <w:pPr>
              <w:spacing w:after="0" w:line="240" w:lineRule="auto"/>
              <w:ind w:hanging="108"/>
              <w:contextualSpacing/>
              <w:jc w:val="center"/>
              <w:rPr>
                <w:rFonts w:ascii="Times New Roman" w:eastAsia="Calibri" w:hAnsi="Times New Roman" w:cs="Times New Roman"/>
                <w:sz w:val="24"/>
                <w:szCs w:val="24"/>
              </w:rPr>
            </w:pPr>
            <w:r w:rsidRPr="00773939">
              <w:rPr>
                <w:rFonts w:ascii="Times New Roman" w:eastAsia="Calibri" w:hAnsi="Times New Roman" w:cs="Times New Roman"/>
                <w:sz w:val="24"/>
                <w:szCs w:val="24"/>
              </w:rPr>
              <w:t>Количество участников ЕГЭ по учебному предмету</w:t>
            </w:r>
          </w:p>
        </w:tc>
        <w:tc>
          <w:tcPr>
            <w:tcW w:w="2693" w:type="dxa"/>
          </w:tcPr>
          <w:p w:rsidR="005A6F47" w:rsidRPr="00773939" w:rsidRDefault="005A6F47" w:rsidP="00F83F18">
            <w:pPr>
              <w:spacing w:after="0" w:line="240" w:lineRule="auto"/>
              <w:contextualSpacing/>
              <w:jc w:val="center"/>
              <w:rPr>
                <w:rFonts w:ascii="Times New Roman" w:eastAsia="Calibri" w:hAnsi="Times New Roman" w:cs="Times New Roman"/>
                <w:sz w:val="24"/>
                <w:szCs w:val="24"/>
              </w:rPr>
            </w:pPr>
            <w:r w:rsidRPr="00773939">
              <w:rPr>
                <w:rFonts w:ascii="Times New Roman" w:eastAsia="Calibri" w:hAnsi="Times New Roman" w:cs="Times New Roman"/>
                <w:sz w:val="24"/>
                <w:szCs w:val="24"/>
              </w:rPr>
              <w:t>% от общего числа участников в регионе</w:t>
            </w:r>
          </w:p>
        </w:tc>
      </w:tr>
      <w:tr w:rsidR="005A6F47" w:rsidRPr="00773939" w:rsidTr="00F83F18">
        <w:tc>
          <w:tcPr>
            <w:tcW w:w="568" w:type="dxa"/>
          </w:tcPr>
          <w:p w:rsidR="005A6F47" w:rsidRPr="00773939" w:rsidRDefault="005A6F47" w:rsidP="00F83F18">
            <w:pPr>
              <w:spacing w:after="0" w:line="240" w:lineRule="auto"/>
              <w:contextualSpacing/>
              <w:jc w:val="both"/>
              <w:rPr>
                <w:rFonts w:ascii="Times New Roman" w:eastAsia="Calibri" w:hAnsi="Times New Roman" w:cs="Times New Roman"/>
                <w:sz w:val="24"/>
                <w:szCs w:val="24"/>
              </w:rPr>
            </w:pPr>
            <w:r w:rsidRPr="00773939">
              <w:rPr>
                <w:rFonts w:ascii="Times New Roman" w:eastAsia="Calibri" w:hAnsi="Times New Roman" w:cs="Times New Roman"/>
                <w:sz w:val="24"/>
                <w:szCs w:val="24"/>
              </w:rPr>
              <w:t>1.</w:t>
            </w:r>
          </w:p>
        </w:tc>
        <w:tc>
          <w:tcPr>
            <w:tcW w:w="3544" w:type="dxa"/>
          </w:tcPr>
          <w:p w:rsidR="005A6F47" w:rsidRPr="00773939" w:rsidRDefault="005A6F47" w:rsidP="00F83F1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г. Магас</w:t>
            </w:r>
          </w:p>
        </w:tc>
        <w:tc>
          <w:tcPr>
            <w:tcW w:w="3261" w:type="dxa"/>
          </w:tcPr>
          <w:p w:rsidR="005A6F47" w:rsidRPr="00773939"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18 </w:t>
            </w:r>
          </w:p>
        </w:tc>
        <w:tc>
          <w:tcPr>
            <w:tcW w:w="2693" w:type="dxa"/>
          </w:tcPr>
          <w:p w:rsidR="005A6F47" w:rsidRPr="00773939"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14,29 </w:t>
            </w:r>
          </w:p>
        </w:tc>
      </w:tr>
      <w:tr w:rsidR="005A6F47" w:rsidRPr="00773939" w:rsidTr="00F83F18">
        <w:tc>
          <w:tcPr>
            <w:tcW w:w="568" w:type="dxa"/>
          </w:tcPr>
          <w:p w:rsidR="005A6F47" w:rsidRPr="00773939" w:rsidRDefault="005A6F47" w:rsidP="00F83F1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544" w:type="dxa"/>
          </w:tcPr>
          <w:p w:rsidR="005A6F47" w:rsidRPr="00773939" w:rsidRDefault="005A6F47" w:rsidP="00F83F1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г. Назрань</w:t>
            </w:r>
          </w:p>
        </w:tc>
        <w:tc>
          <w:tcPr>
            <w:tcW w:w="3261" w:type="dxa"/>
          </w:tcPr>
          <w:p w:rsidR="005A6F47" w:rsidRPr="00773939"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42</w:t>
            </w:r>
          </w:p>
        </w:tc>
        <w:tc>
          <w:tcPr>
            <w:tcW w:w="2693" w:type="dxa"/>
          </w:tcPr>
          <w:p w:rsidR="005A6F47" w:rsidRPr="00773939"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33,33 </w:t>
            </w:r>
          </w:p>
        </w:tc>
      </w:tr>
      <w:tr w:rsidR="005A6F47" w:rsidRPr="00773939" w:rsidTr="00F83F18">
        <w:tc>
          <w:tcPr>
            <w:tcW w:w="568" w:type="dxa"/>
          </w:tcPr>
          <w:p w:rsidR="005A6F47" w:rsidRDefault="005A6F47" w:rsidP="00F83F1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544" w:type="dxa"/>
          </w:tcPr>
          <w:p w:rsidR="005A6F47" w:rsidRPr="00FE1143" w:rsidRDefault="005A6F47" w:rsidP="00F83F1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г. Карабулак</w:t>
            </w:r>
          </w:p>
        </w:tc>
        <w:tc>
          <w:tcPr>
            <w:tcW w:w="3261" w:type="dxa"/>
          </w:tcPr>
          <w:p w:rsidR="005A6F47" w:rsidRPr="00773939"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12</w:t>
            </w:r>
          </w:p>
        </w:tc>
        <w:tc>
          <w:tcPr>
            <w:tcW w:w="2693" w:type="dxa"/>
          </w:tcPr>
          <w:p w:rsidR="005A6F47" w:rsidRPr="00773939"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9,52 </w:t>
            </w:r>
          </w:p>
        </w:tc>
      </w:tr>
      <w:tr w:rsidR="005A6F47" w:rsidRPr="00773939" w:rsidTr="00F83F18">
        <w:tc>
          <w:tcPr>
            <w:tcW w:w="568" w:type="dxa"/>
          </w:tcPr>
          <w:p w:rsidR="005A6F47" w:rsidRDefault="005A6F47" w:rsidP="00F83F1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544" w:type="dxa"/>
          </w:tcPr>
          <w:p w:rsidR="005A6F47" w:rsidRPr="00FE1143" w:rsidRDefault="005A6F47" w:rsidP="00F83F1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г. Малгобек</w:t>
            </w:r>
          </w:p>
        </w:tc>
        <w:tc>
          <w:tcPr>
            <w:tcW w:w="3261" w:type="dxa"/>
          </w:tcPr>
          <w:p w:rsidR="005A6F47" w:rsidRPr="00773939"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13 </w:t>
            </w:r>
          </w:p>
        </w:tc>
        <w:tc>
          <w:tcPr>
            <w:tcW w:w="2693" w:type="dxa"/>
          </w:tcPr>
          <w:p w:rsidR="005A6F47" w:rsidRPr="00773939"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10,32 </w:t>
            </w:r>
          </w:p>
        </w:tc>
      </w:tr>
      <w:tr w:rsidR="005A6F47" w:rsidRPr="00773939" w:rsidTr="00F83F18">
        <w:tc>
          <w:tcPr>
            <w:tcW w:w="568" w:type="dxa"/>
          </w:tcPr>
          <w:p w:rsidR="005A6F47" w:rsidRDefault="005A6F47" w:rsidP="00F83F1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544" w:type="dxa"/>
          </w:tcPr>
          <w:p w:rsidR="005A6F47" w:rsidRPr="00FE1143" w:rsidRDefault="005A6F47" w:rsidP="00F83F1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Назрановского района</w:t>
            </w:r>
          </w:p>
        </w:tc>
        <w:tc>
          <w:tcPr>
            <w:tcW w:w="3261" w:type="dxa"/>
          </w:tcPr>
          <w:p w:rsidR="005A6F47" w:rsidRPr="00773939"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17</w:t>
            </w:r>
          </w:p>
        </w:tc>
        <w:tc>
          <w:tcPr>
            <w:tcW w:w="2693" w:type="dxa"/>
          </w:tcPr>
          <w:p w:rsidR="005A6F47" w:rsidRPr="00773939"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13,49</w:t>
            </w:r>
          </w:p>
        </w:tc>
      </w:tr>
      <w:tr w:rsidR="005A6F47" w:rsidRPr="00773939" w:rsidTr="00F83F18">
        <w:tc>
          <w:tcPr>
            <w:tcW w:w="568" w:type="dxa"/>
          </w:tcPr>
          <w:p w:rsidR="005A6F47" w:rsidRDefault="005A6F47" w:rsidP="00F83F1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544" w:type="dxa"/>
          </w:tcPr>
          <w:p w:rsidR="005A6F47" w:rsidRPr="00FE1143" w:rsidRDefault="005A6F47" w:rsidP="00F83F1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Сунженского района</w:t>
            </w:r>
          </w:p>
        </w:tc>
        <w:tc>
          <w:tcPr>
            <w:tcW w:w="3261" w:type="dxa"/>
          </w:tcPr>
          <w:p w:rsidR="005A6F47" w:rsidRPr="00773939"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18</w:t>
            </w:r>
          </w:p>
        </w:tc>
        <w:tc>
          <w:tcPr>
            <w:tcW w:w="2693" w:type="dxa"/>
          </w:tcPr>
          <w:p w:rsidR="005A6F47" w:rsidRPr="00773939"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14,29 </w:t>
            </w:r>
          </w:p>
        </w:tc>
      </w:tr>
      <w:tr w:rsidR="005A6F47" w:rsidRPr="00773939" w:rsidTr="00F83F18">
        <w:tc>
          <w:tcPr>
            <w:tcW w:w="568" w:type="dxa"/>
          </w:tcPr>
          <w:p w:rsidR="005A6F47" w:rsidRDefault="005A6F47" w:rsidP="00F83F1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3544" w:type="dxa"/>
          </w:tcPr>
          <w:p w:rsidR="005A6F47" w:rsidRPr="00FE1143" w:rsidRDefault="005A6F47" w:rsidP="00F83F18">
            <w:pPr>
              <w:spacing w:after="0" w:line="240" w:lineRule="auto"/>
              <w:contextualSpacing/>
              <w:jc w:val="both"/>
              <w:rPr>
                <w:rFonts w:ascii="Times New Roman" w:eastAsia="Calibri" w:hAnsi="Times New Roman" w:cs="Times New Roman"/>
                <w:sz w:val="24"/>
                <w:szCs w:val="24"/>
              </w:rPr>
            </w:pPr>
            <w:r w:rsidRPr="00FE1143">
              <w:rPr>
                <w:rFonts w:ascii="Times New Roman" w:eastAsia="Calibri" w:hAnsi="Times New Roman" w:cs="Times New Roman"/>
                <w:sz w:val="24"/>
                <w:szCs w:val="24"/>
              </w:rPr>
              <w:t>Администрация Малгобекского района</w:t>
            </w:r>
          </w:p>
        </w:tc>
        <w:tc>
          <w:tcPr>
            <w:tcW w:w="3261" w:type="dxa"/>
          </w:tcPr>
          <w:p w:rsidR="005A6F47" w:rsidRPr="00773939"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6</w:t>
            </w:r>
          </w:p>
        </w:tc>
        <w:tc>
          <w:tcPr>
            <w:tcW w:w="2693" w:type="dxa"/>
          </w:tcPr>
          <w:p w:rsidR="005A6F47" w:rsidRPr="00773939"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4,76 </w:t>
            </w:r>
          </w:p>
        </w:tc>
      </w:tr>
    </w:tbl>
    <w:p w:rsidR="005A6F47" w:rsidRPr="00AE21C5" w:rsidRDefault="005A6F47" w:rsidP="005A6F47">
      <w:pPr>
        <w:spacing w:after="0" w:line="240" w:lineRule="auto"/>
        <w:ind w:left="-426" w:firstLine="426"/>
        <w:jc w:val="both"/>
        <w:rPr>
          <w:rFonts w:ascii="Times New Roman" w:eastAsia="Times New Roman" w:hAnsi="Times New Roman" w:cs="Times New Roman"/>
          <w:b/>
          <w:sz w:val="24"/>
          <w:szCs w:val="24"/>
          <w:lang w:eastAsia="ru-RU"/>
        </w:rPr>
      </w:pPr>
    </w:p>
    <w:p w:rsidR="005A6F47" w:rsidRPr="00AE21C5" w:rsidRDefault="005A6F47" w:rsidP="005A6F47">
      <w:pPr>
        <w:spacing w:after="0" w:line="240" w:lineRule="auto"/>
        <w:ind w:left="-426" w:firstLine="426"/>
        <w:jc w:val="both"/>
        <w:rPr>
          <w:rFonts w:ascii="Times New Roman" w:eastAsia="Times New Roman" w:hAnsi="Times New Roman" w:cs="Times New Roman"/>
          <w:b/>
          <w:sz w:val="24"/>
          <w:szCs w:val="24"/>
          <w:lang w:eastAsia="ru-RU"/>
        </w:rPr>
      </w:pPr>
    </w:p>
    <w:p w:rsidR="005A6F47" w:rsidRPr="00AE21C5" w:rsidRDefault="005A6F47" w:rsidP="00FF0DE3">
      <w:pPr>
        <w:keepNext/>
        <w:keepLines/>
        <w:numPr>
          <w:ilvl w:val="1"/>
          <w:numId w:val="25"/>
        </w:numPr>
        <w:tabs>
          <w:tab w:val="left" w:pos="142"/>
        </w:tabs>
        <w:spacing w:before="200" w:after="0" w:line="240" w:lineRule="auto"/>
        <w:ind w:left="142" w:hanging="568"/>
        <w:jc w:val="both"/>
        <w:outlineLvl w:val="2"/>
        <w:rPr>
          <w:rFonts w:ascii="Times New Roman" w:eastAsia="SimSun" w:hAnsi="Times New Roman" w:cs="Times New Roman"/>
          <w:b/>
          <w:bCs/>
          <w:sz w:val="28"/>
          <w:szCs w:val="24"/>
          <w:lang w:eastAsia="ru-RU"/>
        </w:rPr>
      </w:pPr>
      <w:r w:rsidRPr="00AE21C5">
        <w:rPr>
          <w:rFonts w:ascii="Times New Roman" w:eastAsia="SimSun" w:hAnsi="Times New Roman" w:cs="Times New Roman"/>
          <w:b/>
          <w:bCs/>
          <w:sz w:val="28"/>
          <w:szCs w:val="24"/>
          <w:lang w:eastAsia="ru-RU"/>
        </w:rPr>
        <w:t xml:space="preserve">Основные УМК по предмету из федерального перечня Минпросвещения России, которые использовались в ОО в 2020-2021 учебном году. </w:t>
      </w:r>
    </w:p>
    <w:p w:rsidR="005A6F47" w:rsidRPr="00AE21C5" w:rsidRDefault="005A6F47" w:rsidP="005A6F47">
      <w:pPr>
        <w:keepNext/>
        <w:spacing w:line="240" w:lineRule="auto"/>
        <w:jc w:val="right"/>
        <w:rPr>
          <w:rFonts w:ascii="Times New Roman" w:eastAsia="Calibri" w:hAnsi="Times New Roman" w:cs="Times New Roman"/>
          <w:bCs/>
          <w:i/>
          <w:sz w:val="18"/>
          <w:szCs w:val="18"/>
          <w:lang w:eastAsia="ru-RU"/>
        </w:rPr>
      </w:pPr>
      <w:r w:rsidRPr="00AE21C5">
        <w:rPr>
          <w:rFonts w:ascii="Times New Roman" w:eastAsia="Calibri" w:hAnsi="Times New Roman" w:cs="Times New Roman"/>
          <w:bCs/>
          <w:i/>
          <w:sz w:val="18"/>
          <w:szCs w:val="18"/>
          <w:lang w:eastAsia="ru-RU"/>
        </w:rPr>
        <w:t xml:space="preserve">Таблица </w:t>
      </w:r>
      <w:r w:rsidR="00623AAB" w:rsidRPr="00AE21C5">
        <w:rPr>
          <w:rFonts w:ascii="Times New Roman" w:eastAsia="Calibri" w:hAnsi="Times New Roman" w:cs="Times New Roman"/>
          <w:bCs/>
          <w:i/>
          <w:sz w:val="18"/>
          <w:szCs w:val="18"/>
          <w:lang w:eastAsia="ru-RU"/>
        </w:rPr>
        <w:fldChar w:fldCharType="begin"/>
      </w:r>
      <w:r w:rsidRPr="00AE21C5">
        <w:rPr>
          <w:rFonts w:ascii="Times New Roman" w:eastAsia="Calibri" w:hAnsi="Times New Roman" w:cs="Times New Roman"/>
          <w:bCs/>
          <w:i/>
          <w:sz w:val="18"/>
          <w:szCs w:val="18"/>
          <w:lang w:eastAsia="ru-RU"/>
        </w:rPr>
        <w:instrText xml:space="preserve"> STYLEREF 1 \s </w:instrText>
      </w:r>
      <w:r w:rsidR="00623AAB" w:rsidRPr="00AE21C5">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0</w:t>
      </w:r>
      <w:r w:rsidR="00623AAB" w:rsidRPr="00AE21C5">
        <w:rPr>
          <w:rFonts w:ascii="Times New Roman" w:eastAsia="Calibri" w:hAnsi="Times New Roman" w:cs="Times New Roman"/>
          <w:bCs/>
          <w:i/>
          <w:sz w:val="18"/>
          <w:szCs w:val="18"/>
          <w:lang w:eastAsia="ru-RU"/>
        </w:rPr>
        <w:fldChar w:fldCharType="end"/>
      </w:r>
      <w:r w:rsidRPr="00AE21C5">
        <w:rPr>
          <w:rFonts w:ascii="Times New Roman" w:eastAsia="Calibri" w:hAnsi="Times New Roman" w:cs="Times New Roman"/>
          <w:bCs/>
          <w:i/>
          <w:sz w:val="18"/>
          <w:szCs w:val="18"/>
          <w:lang w:eastAsia="ru-RU"/>
        </w:rPr>
        <w:noBreakHyphen/>
      </w:r>
      <w:r w:rsidR="00623AAB" w:rsidRPr="00AE21C5">
        <w:rPr>
          <w:rFonts w:ascii="Times New Roman" w:eastAsia="Calibri" w:hAnsi="Times New Roman" w:cs="Times New Roman"/>
          <w:bCs/>
          <w:i/>
          <w:sz w:val="18"/>
          <w:szCs w:val="18"/>
          <w:lang w:eastAsia="ru-RU"/>
        </w:rPr>
        <w:fldChar w:fldCharType="begin"/>
      </w:r>
      <w:r w:rsidRPr="00AE21C5">
        <w:rPr>
          <w:rFonts w:ascii="Times New Roman" w:eastAsia="Calibri" w:hAnsi="Times New Roman" w:cs="Times New Roman"/>
          <w:bCs/>
          <w:i/>
          <w:sz w:val="18"/>
          <w:szCs w:val="18"/>
          <w:lang w:eastAsia="ru-RU"/>
        </w:rPr>
        <w:instrText xml:space="preserve"> SEQ Таблица \* ARABIC \s 1 </w:instrText>
      </w:r>
      <w:r w:rsidR="00623AAB" w:rsidRPr="00AE21C5">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6</w:t>
      </w:r>
      <w:r w:rsidR="00623AAB" w:rsidRPr="00AE21C5">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946"/>
        <w:gridCol w:w="2551"/>
      </w:tblGrid>
      <w:tr w:rsidR="005A6F47" w:rsidRPr="00AE21C5" w:rsidTr="002E031F">
        <w:trPr>
          <w:cantSplit/>
          <w:tblHeader/>
        </w:trPr>
        <w:tc>
          <w:tcPr>
            <w:tcW w:w="568" w:type="dxa"/>
            <w:shd w:val="clear" w:color="auto" w:fill="auto"/>
            <w:vAlign w:val="center"/>
          </w:tcPr>
          <w:p w:rsidR="005A6F47" w:rsidRPr="00AE21C5" w:rsidRDefault="005A6F47" w:rsidP="00F83F18">
            <w:pPr>
              <w:spacing w:after="0" w:line="240" w:lineRule="auto"/>
              <w:contextualSpacing/>
              <w:jc w:val="center"/>
              <w:rPr>
                <w:rFonts w:ascii="Times New Roman" w:eastAsia="Calibri" w:hAnsi="Times New Roman" w:cs="Times New Roman"/>
                <w:sz w:val="24"/>
                <w:szCs w:val="24"/>
              </w:rPr>
            </w:pPr>
            <w:r w:rsidRPr="00AE21C5">
              <w:rPr>
                <w:rFonts w:ascii="Times New Roman" w:eastAsia="Calibri" w:hAnsi="Times New Roman" w:cs="Times New Roman"/>
                <w:sz w:val="24"/>
                <w:szCs w:val="24"/>
              </w:rPr>
              <w:t>№ п/п</w:t>
            </w:r>
          </w:p>
        </w:tc>
        <w:tc>
          <w:tcPr>
            <w:tcW w:w="6946" w:type="dxa"/>
            <w:shd w:val="clear" w:color="auto" w:fill="auto"/>
            <w:vAlign w:val="center"/>
          </w:tcPr>
          <w:p w:rsidR="005A6F47" w:rsidRPr="00AE21C5" w:rsidRDefault="005A6F47" w:rsidP="00F83F18">
            <w:pPr>
              <w:spacing w:after="0" w:line="240" w:lineRule="auto"/>
              <w:contextualSpacing/>
              <w:jc w:val="center"/>
              <w:rPr>
                <w:rFonts w:ascii="Times New Roman" w:eastAsia="Calibri" w:hAnsi="Times New Roman" w:cs="Times New Roman"/>
                <w:sz w:val="24"/>
                <w:szCs w:val="24"/>
              </w:rPr>
            </w:pPr>
            <w:r w:rsidRPr="00AE21C5">
              <w:rPr>
                <w:rFonts w:ascii="Times New Roman" w:eastAsia="Calibri" w:hAnsi="Times New Roman" w:cs="Times New Roman"/>
                <w:sz w:val="24"/>
                <w:szCs w:val="24"/>
              </w:rPr>
              <w:t>Название УМК из федерального перечня</w:t>
            </w:r>
          </w:p>
        </w:tc>
        <w:tc>
          <w:tcPr>
            <w:tcW w:w="2551" w:type="dxa"/>
            <w:shd w:val="clear" w:color="auto" w:fill="auto"/>
            <w:vAlign w:val="center"/>
          </w:tcPr>
          <w:p w:rsidR="005A6F47" w:rsidRPr="00AE21C5" w:rsidRDefault="005A6F47" w:rsidP="00F83F18">
            <w:pPr>
              <w:spacing w:after="0" w:line="240" w:lineRule="auto"/>
              <w:contextualSpacing/>
              <w:jc w:val="center"/>
              <w:rPr>
                <w:rFonts w:ascii="Times New Roman" w:eastAsia="Calibri" w:hAnsi="Times New Roman" w:cs="Times New Roman"/>
                <w:sz w:val="24"/>
                <w:szCs w:val="24"/>
              </w:rPr>
            </w:pPr>
            <w:r w:rsidRPr="00AE21C5">
              <w:rPr>
                <w:rFonts w:ascii="Times New Roman" w:eastAsia="Calibri" w:hAnsi="Times New Roman" w:cs="Times New Roman"/>
                <w:sz w:val="24"/>
                <w:szCs w:val="24"/>
              </w:rPr>
              <w:t>Примерный процент ОО, в которых использовался данный УМК / другие пособия</w:t>
            </w:r>
          </w:p>
        </w:tc>
      </w:tr>
      <w:tr w:rsidR="00DC3741" w:rsidRPr="00AE21C5" w:rsidTr="002E031F">
        <w:trPr>
          <w:cantSplit/>
        </w:trPr>
        <w:tc>
          <w:tcPr>
            <w:tcW w:w="568" w:type="dxa"/>
            <w:shd w:val="clear" w:color="auto" w:fill="auto"/>
          </w:tcPr>
          <w:p w:rsidR="00DC3741" w:rsidRPr="00DC3741" w:rsidRDefault="00DC3741" w:rsidP="00DC3741">
            <w:pPr>
              <w:spacing w:after="0" w:line="240" w:lineRule="auto"/>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p>
        </w:tc>
        <w:tc>
          <w:tcPr>
            <w:tcW w:w="6946" w:type="dxa"/>
            <w:shd w:val="clear" w:color="auto" w:fill="auto"/>
          </w:tcPr>
          <w:p w:rsidR="00DC3741" w:rsidRPr="00DC3741" w:rsidRDefault="00DC3741" w:rsidP="00DC3741">
            <w:pPr>
              <w:rPr>
                <w:rFonts w:ascii="Times New Roman" w:hAnsi="Times New Roman" w:cs="Times New Roman"/>
                <w:sz w:val="24"/>
                <w:szCs w:val="24"/>
              </w:rPr>
            </w:pPr>
            <w:r w:rsidRPr="00DC3741">
              <w:rPr>
                <w:rFonts w:ascii="Times New Roman" w:hAnsi="Times New Roman" w:cs="Times New Roman"/>
                <w:sz w:val="24"/>
                <w:szCs w:val="24"/>
              </w:rPr>
              <w:t>«Английский язык». Авторы: Верещагина И.Н, Афанасьева О. Е.</w:t>
            </w:r>
          </w:p>
        </w:tc>
        <w:tc>
          <w:tcPr>
            <w:tcW w:w="2551" w:type="dxa"/>
            <w:shd w:val="clear" w:color="auto" w:fill="auto"/>
          </w:tcPr>
          <w:p w:rsidR="00DC3741" w:rsidRPr="00DC3741" w:rsidRDefault="00DC3741" w:rsidP="00DC3741">
            <w:pPr>
              <w:pStyle w:val="ad"/>
              <w:spacing w:after="0"/>
              <w:ind w:left="0"/>
              <w:jc w:val="center"/>
              <w:rPr>
                <w:rFonts w:ascii="Times New Roman" w:hAnsi="Times New Roman" w:cs="Times New Roman"/>
                <w:sz w:val="24"/>
                <w:szCs w:val="24"/>
                <w:lang w:val="en-US"/>
              </w:rPr>
            </w:pPr>
            <w:r w:rsidRPr="00DC3741">
              <w:rPr>
                <w:rFonts w:ascii="Times New Roman" w:hAnsi="Times New Roman" w:cs="Times New Roman"/>
                <w:sz w:val="24"/>
                <w:szCs w:val="24"/>
                <w:lang w:val="en-US"/>
              </w:rPr>
              <w:t>8%</w:t>
            </w:r>
          </w:p>
        </w:tc>
      </w:tr>
      <w:tr w:rsidR="00DC3741" w:rsidRPr="00AE21C5" w:rsidTr="002E031F">
        <w:trPr>
          <w:cantSplit/>
        </w:trPr>
        <w:tc>
          <w:tcPr>
            <w:tcW w:w="568" w:type="dxa"/>
            <w:shd w:val="clear" w:color="auto" w:fill="auto"/>
          </w:tcPr>
          <w:p w:rsidR="00DC3741" w:rsidRPr="00DC3741" w:rsidRDefault="00DC3741" w:rsidP="00DC3741">
            <w:pPr>
              <w:spacing w:after="0" w:line="240" w:lineRule="auto"/>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p>
        </w:tc>
        <w:tc>
          <w:tcPr>
            <w:tcW w:w="6946" w:type="dxa"/>
            <w:shd w:val="clear" w:color="auto" w:fill="auto"/>
          </w:tcPr>
          <w:p w:rsidR="00DC3741" w:rsidRPr="00DC3741" w:rsidRDefault="00DC3741" w:rsidP="00DC3741">
            <w:pPr>
              <w:rPr>
                <w:rFonts w:ascii="Times New Roman" w:hAnsi="Times New Roman" w:cs="Times New Roman"/>
                <w:sz w:val="24"/>
                <w:szCs w:val="24"/>
              </w:rPr>
            </w:pPr>
            <w:r w:rsidRPr="00DC3741">
              <w:rPr>
                <w:rFonts w:ascii="Times New Roman" w:hAnsi="Times New Roman" w:cs="Times New Roman"/>
                <w:sz w:val="24"/>
                <w:szCs w:val="24"/>
              </w:rPr>
              <w:t>«Английский В Фокусе» (Spotlight). Авторы: Ю.Е. Ваулина, Д. Дули, О.Е. Подоляко, В. Эванс.</w:t>
            </w:r>
          </w:p>
        </w:tc>
        <w:tc>
          <w:tcPr>
            <w:tcW w:w="2551" w:type="dxa"/>
            <w:shd w:val="clear" w:color="auto" w:fill="auto"/>
          </w:tcPr>
          <w:p w:rsidR="00DC3741" w:rsidRPr="00DC3741" w:rsidRDefault="00DC3741" w:rsidP="00DC3741">
            <w:pPr>
              <w:pStyle w:val="ad"/>
              <w:spacing w:after="0"/>
              <w:ind w:left="0"/>
              <w:jc w:val="center"/>
              <w:rPr>
                <w:rFonts w:ascii="Times New Roman" w:hAnsi="Times New Roman" w:cs="Times New Roman"/>
                <w:sz w:val="24"/>
                <w:szCs w:val="24"/>
              </w:rPr>
            </w:pPr>
            <w:r w:rsidRPr="00DC3741">
              <w:rPr>
                <w:rFonts w:ascii="Times New Roman" w:hAnsi="Times New Roman" w:cs="Times New Roman"/>
                <w:sz w:val="24"/>
                <w:szCs w:val="24"/>
              </w:rPr>
              <w:t>92 %</w:t>
            </w:r>
          </w:p>
        </w:tc>
      </w:tr>
    </w:tbl>
    <w:p w:rsidR="005A6F47" w:rsidRPr="00AE21C5" w:rsidRDefault="005A6F47" w:rsidP="005A6F47">
      <w:pPr>
        <w:spacing w:after="0" w:line="240" w:lineRule="auto"/>
        <w:contextualSpacing/>
        <w:jc w:val="both"/>
        <w:rPr>
          <w:rFonts w:ascii="Times New Roman" w:eastAsia="Calibri" w:hAnsi="Times New Roman" w:cs="Times New Roman"/>
          <w:sz w:val="24"/>
          <w:szCs w:val="24"/>
        </w:rPr>
      </w:pPr>
    </w:p>
    <w:p w:rsidR="005A6F47" w:rsidRPr="00AE21C5" w:rsidRDefault="005A6F47" w:rsidP="005A6F47">
      <w:pPr>
        <w:spacing w:after="0" w:line="240" w:lineRule="auto"/>
        <w:ind w:left="-426"/>
        <w:contextualSpacing/>
        <w:jc w:val="both"/>
        <w:rPr>
          <w:rFonts w:ascii="Times New Roman" w:eastAsia="Calibri" w:hAnsi="Times New Roman" w:cs="Times New Roman"/>
          <w:i/>
          <w:iCs/>
          <w:sz w:val="24"/>
          <w:szCs w:val="24"/>
        </w:rPr>
      </w:pPr>
      <w:r w:rsidRPr="00AE21C5">
        <w:rPr>
          <w:rFonts w:ascii="Times New Roman" w:eastAsia="Calibri" w:hAnsi="Times New Roman" w:cs="Times New Roman"/>
          <w:i/>
          <w:iCs/>
          <w:sz w:val="24"/>
          <w:szCs w:val="24"/>
        </w:rPr>
        <w:t>Планируемые корректировки в выборе УМК из федерального перечня (если запланированы)</w:t>
      </w:r>
    </w:p>
    <w:p w:rsidR="005A6F47" w:rsidRPr="00AE21C5" w:rsidRDefault="005A6F47" w:rsidP="005A6F47">
      <w:pPr>
        <w:spacing w:after="0" w:line="240" w:lineRule="auto"/>
        <w:contextualSpacing/>
        <w:jc w:val="both"/>
        <w:rPr>
          <w:rFonts w:ascii="Times New Roman" w:eastAsia="Calibri" w:hAnsi="Times New Roman" w:cs="Times New Roman"/>
          <w:i/>
          <w:sz w:val="24"/>
          <w:szCs w:val="24"/>
        </w:rPr>
      </w:pPr>
    </w:p>
    <w:p w:rsidR="005A6F47" w:rsidRPr="00AE21C5" w:rsidRDefault="005A6F47" w:rsidP="005A6F47">
      <w:pPr>
        <w:spacing w:after="0" w:line="360" w:lineRule="auto"/>
        <w:jc w:val="both"/>
        <w:rPr>
          <w:rFonts w:ascii="Times New Roman" w:eastAsia="Calibri" w:hAnsi="Times New Roman" w:cs="Times New Roman"/>
          <w:sz w:val="24"/>
          <w:szCs w:val="24"/>
          <w:lang w:eastAsia="ru-RU"/>
        </w:rPr>
      </w:pPr>
      <w:r w:rsidRPr="00AE21C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w:t>
      </w:r>
    </w:p>
    <w:p w:rsidR="005A6F47" w:rsidRPr="00AE21C5" w:rsidRDefault="005A6F47" w:rsidP="005A6F47">
      <w:pPr>
        <w:spacing w:after="0" w:line="240" w:lineRule="auto"/>
        <w:ind w:left="-426" w:firstLine="426"/>
        <w:jc w:val="both"/>
        <w:rPr>
          <w:rFonts w:ascii="Times New Roman" w:eastAsia="Times New Roman" w:hAnsi="Times New Roman" w:cs="Times New Roman"/>
          <w:b/>
          <w:sz w:val="24"/>
          <w:szCs w:val="24"/>
          <w:lang w:eastAsia="ru-RU"/>
        </w:rPr>
      </w:pPr>
    </w:p>
    <w:p w:rsidR="005A6F47" w:rsidRPr="00AE21C5" w:rsidRDefault="005A6F47" w:rsidP="00FF0DE3">
      <w:pPr>
        <w:keepNext/>
        <w:keepLines/>
        <w:numPr>
          <w:ilvl w:val="1"/>
          <w:numId w:val="25"/>
        </w:numPr>
        <w:tabs>
          <w:tab w:val="left" w:pos="567"/>
        </w:tabs>
        <w:spacing w:before="200" w:after="0" w:line="240" w:lineRule="auto"/>
        <w:ind w:left="426" w:hanging="574"/>
        <w:outlineLvl w:val="2"/>
        <w:rPr>
          <w:rFonts w:ascii="Times New Roman" w:eastAsia="SimSun" w:hAnsi="Times New Roman" w:cs="Times New Roman"/>
          <w:b/>
          <w:bCs/>
          <w:sz w:val="28"/>
          <w:szCs w:val="24"/>
          <w:lang w:eastAsia="ru-RU"/>
        </w:rPr>
      </w:pPr>
      <w:r w:rsidRPr="00AE21C5">
        <w:rPr>
          <w:rFonts w:ascii="Times New Roman" w:eastAsia="SimSun" w:hAnsi="Times New Roman" w:cs="Times New Roman"/>
          <w:b/>
          <w:bCs/>
          <w:sz w:val="28"/>
          <w:szCs w:val="24"/>
          <w:lang w:eastAsia="ru-RU"/>
        </w:rPr>
        <w:t xml:space="preserve">ВЫВОДЫ о характере изменения количества участников ЕГЭ по учебному предмету. </w:t>
      </w:r>
    </w:p>
    <w:p w:rsidR="005A6F47" w:rsidRPr="00AE21C5" w:rsidRDefault="005A6F47" w:rsidP="005A6F47">
      <w:pPr>
        <w:keepNext/>
        <w:keepLines/>
        <w:spacing w:before="200" w:after="0" w:line="240" w:lineRule="auto"/>
        <w:ind w:left="-284"/>
        <w:jc w:val="both"/>
        <w:outlineLvl w:val="2"/>
        <w:rPr>
          <w:rFonts w:ascii="Times New Roman" w:eastAsia="SimSun" w:hAnsi="Times New Roman" w:cs="Times New Roman"/>
          <w:i/>
          <w:iCs/>
          <w:sz w:val="24"/>
          <w:szCs w:val="24"/>
          <w:lang w:eastAsia="ru-RU"/>
        </w:rPr>
      </w:pPr>
      <w:r w:rsidRPr="00AE21C5">
        <w:rPr>
          <w:rFonts w:ascii="Times New Roman" w:eastAsia="SimSun" w:hAnsi="Times New Roman" w:cs="Times New Roman"/>
          <w:i/>
          <w:iCs/>
          <w:sz w:val="24"/>
          <w:szCs w:val="24"/>
          <w:lang w:eastAsia="ru-RU"/>
        </w:rPr>
        <w:t>На основе приведенных в разделе данных отмечается динамика количества участников ЕГЭ по предмету в целом, по отдельным категориям, видам образовательных организаций, АТЕ; демографическая ситуация, изменение нормативных правовых документов, форс-мажорные обстоятельства в регионе и прочие обстоятельства, существенным образом повлиявшие на изменение количества участников ЕГЭ по предмету.</w:t>
      </w:r>
    </w:p>
    <w:p w:rsidR="005A6F47" w:rsidRPr="00AE21C5" w:rsidRDefault="005A6F47" w:rsidP="005A6F47">
      <w:pPr>
        <w:spacing w:after="0" w:line="240" w:lineRule="auto"/>
        <w:rPr>
          <w:rFonts w:ascii="Times New Roman" w:eastAsia="Calibri" w:hAnsi="Times New Roman" w:cs="Times New Roman"/>
          <w:sz w:val="24"/>
          <w:szCs w:val="24"/>
          <w:lang w:eastAsia="ru-RU"/>
        </w:rPr>
      </w:pPr>
    </w:p>
    <w:p w:rsidR="005A6F47" w:rsidRPr="00AE21C5" w:rsidRDefault="005A6F47" w:rsidP="005A6F47">
      <w:pPr>
        <w:spacing w:after="0" w:line="360" w:lineRule="auto"/>
        <w:jc w:val="both"/>
        <w:rPr>
          <w:rFonts w:ascii="Times New Roman" w:eastAsia="Calibri" w:hAnsi="Times New Roman" w:cs="Times New Roman"/>
          <w:sz w:val="24"/>
          <w:szCs w:val="24"/>
          <w:lang w:eastAsia="ru-RU"/>
        </w:rPr>
      </w:pPr>
      <w:r w:rsidRPr="00AE21C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24"/>
          <w:szCs w:val="24"/>
          <w:lang w:eastAsia="ru-RU"/>
        </w:rPr>
        <w:t>_______________________________</w:t>
      </w:r>
    </w:p>
    <w:p w:rsidR="005A6F47" w:rsidRPr="00AE21C5" w:rsidRDefault="005A6F47" w:rsidP="005A6F47">
      <w:pPr>
        <w:keepNext/>
        <w:keepLines/>
        <w:numPr>
          <w:ilvl w:val="1"/>
          <w:numId w:val="0"/>
        </w:numPr>
        <w:spacing w:before="40" w:after="0" w:line="240" w:lineRule="auto"/>
        <w:jc w:val="center"/>
        <w:outlineLvl w:val="1"/>
        <w:rPr>
          <w:rFonts w:ascii="Cambria" w:eastAsia="SimSun" w:hAnsi="Cambria" w:cs="Times New Roman"/>
          <w:b/>
          <w:bCs/>
          <w:color w:val="365F91"/>
          <w:sz w:val="28"/>
          <w:szCs w:val="28"/>
          <w:lang w:eastAsia="ru-RU"/>
        </w:rPr>
      </w:pPr>
      <w:r w:rsidRPr="00AE21C5">
        <w:rPr>
          <w:rFonts w:ascii="Times New Roman" w:eastAsia="SimSun" w:hAnsi="Times New Roman" w:cs="Times New Roman"/>
          <w:b/>
          <w:bCs/>
          <w:sz w:val="28"/>
          <w:szCs w:val="28"/>
          <w:lang w:eastAsia="ru-RU"/>
        </w:rPr>
        <w:t>РАЗДЕЛ 2.  ОСНОВНЫЕ РЕЗУЛЬТАТЫ ЕГЭ ПО ПРЕДМЕТУ</w:t>
      </w:r>
    </w:p>
    <w:p w:rsidR="005A6F47" w:rsidRPr="00AE21C5" w:rsidRDefault="005A6F47" w:rsidP="005A6F47">
      <w:pPr>
        <w:spacing w:after="0" w:line="240" w:lineRule="auto"/>
        <w:ind w:left="-426" w:firstLine="426"/>
        <w:jc w:val="both"/>
        <w:rPr>
          <w:rFonts w:ascii="Times New Roman" w:eastAsia="Times New Roman" w:hAnsi="Times New Roman" w:cs="Times New Roman"/>
          <w:b/>
          <w:sz w:val="24"/>
          <w:szCs w:val="24"/>
          <w:lang w:eastAsia="ru-RU"/>
        </w:rPr>
      </w:pPr>
    </w:p>
    <w:p w:rsidR="005A6F47" w:rsidRPr="00AE21C5" w:rsidRDefault="005A6F47" w:rsidP="00FF0DE3">
      <w:pPr>
        <w:keepNext/>
        <w:keepLines/>
        <w:numPr>
          <w:ilvl w:val="0"/>
          <w:numId w:val="25"/>
        </w:numPr>
        <w:spacing w:before="200" w:after="0" w:line="240" w:lineRule="auto"/>
        <w:outlineLvl w:val="2"/>
        <w:rPr>
          <w:rFonts w:ascii="Times New Roman" w:eastAsia="SimSun" w:hAnsi="Times New Roman" w:cs="Times New Roman"/>
          <w:vanish/>
          <w:sz w:val="28"/>
          <w:szCs w:val="24"/>
          <w:lang w:eastAsia="ru-RU"/>
        </w:rPr>
      </w:pPr>
    </w:p>
    <w:p w:rsidR="005A6F47" w:rsidRPr="00AE21C5" w:rsidRDefault="005A6F47" w:rsidP="00FF0DE3">
      <w:pPr>
        <w:keepNext/>
        <w:keepLines/>
        <w:numPr>
          <w:ilvl w:val="1"/>
          <w:numId w:val="25"/>
        </w:numPr>
        <w:tabs>
          <w:tab w:val="left" w:pos="142"/>
        </w:tabs>
        <w:spacing w:before="200" w:after="0" w:line="240" w:lineRule="auto"/>
        <w:ind w:left="284" w:hanging="710"/>
        <w:outlineLvl w:val="2"/>
        <w:rPr>
          <w:rFonts w:ascii="Times New Roman" w:eastAsia="SimSun" w:hAnsi="Times New Roman" w:cs="Times New Roman"/>
          <w:bCs/>
          <w:i/>
          <w:sz w:val="24"/>
          <w:szCs w:val="24"/>
          <w:lang w:eastAsia="ru-RU"/>
        </w:rPr>
      </w:pPr>
      <w:r w:rsidRPr="00AE21C5">
        <w:rPr>
          <w:rFonts w:ascii="Times New Roman" w:eastAsia="SimSun" w:hAnsi="Times New Roman" w:cs="Times New Roman"/>
          <w:b/>
          <w:bCs/>
          <w:sz w:val="28"/>
          <w:szCs w:val="24"/>
          <w:lang w:eastAsia="ru-RU"/>
        </w:rPr>
        <w:t>Диаграмма распределения тестовых баллов участников ЕГЭ по предмету в 2021 г.</w:t>
      </w:r>
      <w:r w:rsidRPr="00AE21C5">
        <w:rPr>
          <w:rFonts w:ascii="Times New Roman" w:eastAsia="SimSun" w:hAnsi="Times New Roman" w:cs="Times New Roman"/>
          <w:b/>
          <w:bCs/>
          <w:sz w:val="28"/>
          <w:szCs w:val="24"/>
          <w:lang w:eastAsia="ru-RU"/>
        </w:rPr>
        <w:br/>
      </w:r>
      <w:r w:rsidRPr="00AE21C5">
        <w:rPr>
          <w:rFonts w:ascii="Times New Roman" w:eastAsia="SimSun" w:hAnsi="Times New Roman" w:cs="Times New Roman"/>
          <w:bCs/>
          <w:i/>
          <w:sz w:val="24"/>
          <w:szCs w:val="24"/>
          <w:lang w:eastAsia="ru-RU"/>
        </w:rPr>
        <w:t xml:space="preserve"> (количество участников, получивших тот или иной тестовый балл)</w:t>
      </w:r>
    </w:p>
    <w:p w:rsidR="005A6F47" w:rsidRPr="00AE21C5" w:rsidRDefault="005A6F47" w:rsidP="005A6F47">
      <w:pPr>
        <w:spacing w:after="0" w:line="240" w:lineRule="auto"/>
        <w:rPr>
          <w:rFonts w:ascii="Times New Roman" w:eastAsia="Calibri" w:hAnsi="Times New Roman" w:cs="Times New Roman"/>
          <w:sz w:val="24"/>
          <w:szCs w:val="24"/>
          <w:lang w:eastAsia="ru-RU"/>
        </w:rPr>
      </w:pPr>
    </w:p>
    <w:p w:rsidR="005A6F47" w:rsidRPr="00AE21C5" w:rsidRDefault="005A6F47" w:rsidP="005A6F47">
      <w:pPr>
        <w:spacing w:after="0" w:line="240" w:lineRule="auto"/>
        <w:rPr>
          <w:rFonts w:ascii="Times New Roman" w:eastAsia="Calibri" w:hAnsi="Times New Roman" w:cs="Times New Roman"/>
          <w:sz w:val="24"/>
          <w:szCs w:val="24"/>
          <w:lang w:eastAsia="ru-RU"/>
        </w:rPr>
      </w:pPr>
      <w:r>
        <w:rPr>
          <w:noProof/>
          <w:lang w:eastAsia="ru-RU"/>
        </w:rPr>
        <w:drawing>
          <wp:inline distT="0" distB="0" distL="0" distR="0">
            <wp:extent cx="6120130" cy="2081943"/>
            <wp:effectExtent l="0" t="0" r="0" b="0"/>
            <wp:docPr id="10" name="Picture 0" descr="14i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0" descr="14iT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2081943"/>
                    </a:xfrm>
                    <a:prstGeom prst="rect">
                      <a:avLst/>
                    </a:prstGeom>
                    <a:noFill/>
                    <a:extLst/>
                  </pic:spPr>
                </pic:pic>
              </a:graphicData>
            </a:graphic>
          </wp:inline>
        </w:drawing>
      </w:r>
    </w:p>
    <w:p w:rsidR="005A6F47" w:rsidRPr="00AE21C5" w:rsidRDefault="005A6F47" w:rsidP="005A6F47">
      <w:pPr>
        <w:spacing w:after="0" w:line="240" w:lineRule="auto"/>
        <w:rPr>
          <w:rFonts w:ascii="Times New Roman" w:eastAsia="Calibri" w:hAnsi="Times New Roman" w:cs="Times New Roman"/>
          <w:sz w:val="24"/>
          <w:szCs w:val="24"/>
          <w:lang w:eastAsia="ru-RU"/>
        </w:rPr>
      </w:pPr>
    </w:p>
    <w:p w:rsidR="005A6F47" w:rsidRPr="00AE21C5" w:rsidRDefault="005A6F47" w:rsidP="005A6F47">
      <w:pPr>
        <w:spacing w:after="0" w:line="240" w:lineRule="auto"/>
        <w:rPr>
          <w:rFonts w:ascii="Times New Roman" w:eastAsia="Calibri" w:hAnsi="Times New Roman" w:cs="Times New Roman"/>
          <w:sz w:val="24"/>
          <w:szCs w:val="24"/>
          <w:lang w:eastAsia="ru-RU"/>
        </w:rPr>
      </w:pPr>
    </w:p>
    <w:p w:rsidR="005A6F47" w:rsidRPr="00AE21C5" w:rsidRDefault="005A6F47" w:rsidP="005A6F47">
      <w:pPr>
        <w:spacing w:after="0" w:line="240" w:lineRule="auto"/>
        <w:rPr>
          <w:rFonts w:ascii="Times New Roman" w:eastAsia="Calibri" w:hAnsi="Times New Roman" w:cs="Times New Roman"/>
          <w:sz w:val="24"/>
          <w:szCs w:val="24"/>
          <w:lang w:eastAsia="ru-RU"/>
        </w:rPr>
      </w:pPr>
    </w:p>
    <w:p w:rsidR="005A6F47" w:rsidRPr="00AE21C5" w:rsidRDefault="005A6F47" w:rsidP="005A6F47">
      <w:pPr>
        <w:spacing w:after="0" w:line="240" w:lineRule="auto"/>
        <w:rPr>
          <w:rFonts w:ascii="Times New Roman" w:eastAsia="Calibri" w:hAnsi="Times New Roman" w:cs="Times New Roman"/>
          <w:sz w:val="24"/>
          <w:szCs w:val="24"/>
          <w:lang w:eastAsia="ru-RU"/>
        </w:rPr>
      </w:pPr>
    </w:p>
    <w:p w:rsidR="005A6F47" w:rsidRPr="00AE21C5" w:rsidRDefault="005A6F47" w:rsidP="00FF0DE3">
      <w:pPr>
        <w:keepNext/>
        <w:keepLines/>
        <w:numPr>
          <w:ilvl w:val="1"/>
          <w:numId w:val="25"/>
        </w:numPr>
        <w:tabs>
          <w:tab w:val="left" w:pos="142"/>
        </w:tabs>
        <w:spacing w:before="200" w:after="0" w:line="240" w:lineRule="auto"/>
        <w:ind w:left="426" w:hanging="852"/>
        <w:outlineLvl w:val="2"/>
        <w:rPr>
          <w:rFonts w:ascii="Times New Roman" w:eastAsia="SimSun" w:hAnsi="Times New Roman" w:cs="Times New Roman"/>
          <w:b/>
          <w:bCs/>
          <w:sz w:val="28"/>
          <w:szCs w:val="24"/>
          <w:lang w:eastAsia="ru-RU"/>
        </w:rPr>
      </w:pPr>
      <w:r w:rsidRPr="00AE21C5">
        <w:rPr>
          <w:rFonts w:ascii="Times New Roman" w:eastAsia="SimSun" w:hAnsi="Times New Roman" w:cs="Times New Roman"/>
          <w:b/>
          <w:bCs/>
          <w:sz w:val="28"/>
          <w:szCs w:val="24"/>
          <w:lang w:eastAsia="ru-RU"/>
        </w:rPr>
        <w:t>Динамика результатов ЕГЭ по предмету за последние 3 года</w:t>
      </w:r>
    </w:p>
    <w:p w:rsidR="005A6F47" w:rsidRPr="00AE21C5" w:rsidRDefault="005A6F47" w:rsidP="005A6F47">
      <w:pPr>
        <w:keepNext/>
        <w:spacing w:line="240" w:lineRule="auto"/>
        <w:jc w:val="right"/>
        <w:rPr>
          <w:rFonts w:ascii="Times New Roman" w:eastAsia="Calibri" w:hAnsi="Times New Roman" w:cs="Times New Roman"/>
          <w:bCs/>
          <w:i/>
          <w:sz w:val="18"/>
          <w:szCs w:val="18"/>
          <w:lang w:eastAsia="ru-RU"/>
        </w:rPr>
      </w:pPr>
      <w:r w:rsidRPr="00AE21C5">
        <w:rPr>
          <w:rFonts w:ascii="Times New Roman" w:eastAsia="Calibri" w:hAnsi="Times New Roman" w:cs="Times New Roman"/>
          <w:bCs/>
          <w:i/>
          <w:sz w:val="18"/>
          <w:szCs w:val="18"/>
          <w:lang w:eastAsia="ru-RU"/>
        </w:rPr>
        <w:t xml:space="preserve">Таблица </w:t>
      </w:r>
      <w:r w:rsidR="00623AAB" w:rsidRPr="00AE21C5">
        <w:rPr>
          <w:rFonts w:ascii="Times New Roman" w:eastAsia="Calibri" w:hAnsi="Times New Roman" w:cs="Times New Roman"/>
          <w:bCs/>
          <w:i/>
          <w:sz w:val="18"/>
          <w:szCs w:val="18"/>
          <w:lang w:eastAsia="ru-RU"/>
        </w:rPr>
        <w:fldChar w:fldCharType="begin"/>
      </w:r>
      <w:r w:rsidRPr="00AE21C5">
        <w:rPr>
          <w:rFonts w:ascii="Times New Roman" w:eastAsia="Calibri" w:hAnsi="Times New Roman" w:cs="Times New Roman"/>
          <w:bCs/>
          <w:i/>
          <w:sz w:val="18"/>
          <w:szCs w:val="18"/>
          <w:lang w:eastAsia="ru-RU"/>
        </w:rPr>
        <w:instrText xml:space="preserve"> STYLEREF 1 \s </w:instrText>
      </w:r>
      <w:r w:rsidR="00623AAB" w:rsidRPr="00AE21C5">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0</w:t>
      </w:r>
      <w:r w:rsidR="00623AAB" w:rsidRPr="00AE21C5">
        <w:rPr>
          <w:rFonts w:ascii="Times New Roman" w:eastAsia="Calibri" w:hAnsi="Times New Roman" w:cs="Times New Roman"/>
          <w:bCs/>
          <w:i/>
          <w:sz w:val="18"/>
          <w:szCs w:val="18"/>
          <w:lang w:eastAsia="ru-RU"/>
        </w:rPr>
        <w:fldChar w:fldCharType="end"/>
      </w:r>
      <w:r w:rsidRPr="00AE21C5">
        <w:rPr>
          <w:rFonts w:ascii="Times New Roman" w:eastAsia="Calibri" w:hAnsi="Times New Roman" w:cs="Times New Roman"/>
          <w:bCs/>
          <w:i/>
          <w:sz w:val="18"/>
          <w:szCs w:val="18"/>
          <w:lang w:eastAsia="ru-RU"/>
        </w:rPr>
        <w:noBreakHyphen/>
      </w:r>
      <w:r w:rsidR="00623AAB" w:rsidRPr="00AE21C5">
        <w:rPr>
          <w:rFonts w:ascii="Times New Roman" w:eastAsia="Calibri" w:hAnsi="Times New Roman" w:cs="Times New Roman"/>
          <w:bCs/>
          <w:i/>
          <w:sz w:val="18"/>
          <w:szCs w:val="18"/>
          <w:lang w:eastAsia="ru-RU"/>
        </w:rPr>
        <w:fldChar w:fldCharType="begin"/>
      </w:r>
      <w:r w:rsidRPr="00AE21C5">
        <w:rPr>
          <w:rFonts w:ascii="Times New Roman" w:eastAsia="Calibri" w:hAnsi="Times New Roman" w:cs="Times New Roman"/>
          <w:bCs/>
          <w:i/>
          <w:sz w:val="18"/>
          <w:szCs w:val="18"/>
          <w:lang w:eastAsia="ru-RU"/>
        </w:rPr>
        <w:instrText xml:space="preserve"> SEQ Таблица \* ARABIC \s 1 </w:instrText>
      </w:r>
      <w:r w:rsidR="00623AAB" w:rsidRPr="00AE21C5">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7</w:t>
      </w:r>
      <w:r w:rsidR="00623AAB" w:rsidRPr="00AE21C5">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5A6F47" w:rsidRPr="00AE21C5" w:rsidTr="00F83F18">
        <w:trPr>
          <w:cantSplit/>
          <w:trHeight w:val="338"/>
          <w:tblHeader/>
        </w:trPr>
        <w:tc>
          <w:tcPr>
            <w:tcW w:w="5388" w:type="dxa"/>
            <w:vMerge w:val="restart"/>
          </w:tcPr>
          <w:p w:rsidR="005A6F47" w:rsidRPr="00AE21C5" w:rsidRDefault="005A6F47" w:rsidP="00F83F18">
            <w:pPr>
              <w:spacing w:after="0" w:line="240" w:lineRule="auto"/>
              <w:contextualSpacing/>
              <w:jc w:val="both"/>
              <w:rPr>
                <w:rFonts w:ascii="Times New Roman" w:eastAsia="MS Mincho" w:hAnsi="Times New Roman" w:cs="Times New Roman"/>
                <w:sz w:val="24"/>
                <w:szCs w:val="24"/>
                <w:lang w:eastAsia="ru-RU"/>
              </w:rPr>
            </w:pPr>
          </w:p>
        </w:tc>
        <w:tc>
          <w:tcPr>
            <w:tcW w:w="4677" w:type="dxa"/>
            <w:gridSpan w:val="3"/>
          </w:tcPr>
          <w:p w:rsidR="005A6F47" w:rsidRPr="00AE21C5" w:rsidRDefault="005A6F47" w:rsidP="00F83F18">
            <w:pPr>
              <w:spacing w:after="0" w:line="240" w:lineRule="auto"/>
              <w:contextualSpacing/>
              <w:jc w:val="center"/>
              <w:rPr>
                <w:rFonts w:ascii="Times New Roman" w:eastAsia="MS Mincho" w:hAnsi="Times New Roman" w:cs="Times New Roman"/>
                <w:sz w:val="24"/>
                <w:szCs w:val="24"/>
                <w:lang w:eastAsia="ru-RU"/>
              </w:rPr>
            </w:pPr>
            <w:r w:rsidRPr="00AE21C5">
              <w:rPr>
                <w:rFonts w:ascii="Times New Roman" w:eastAsia="MS Mincho" w:hAnsi="Times New Roman" w:cs="Times New Roman"/>
                <w:sz w:val="24"/>
                <w:szCs w:val="24"/>
                <w:lang w:eastAsia="ru-RU"/>
              </w:rPr>
              <w:t>Субъект Российской Федерации</w:t>
            </w:r>
          </w:p>
        </w:tc>
      </w:tr>
      <w:tr w:rsidR="005A6F47" w:rsidRPr="00AE21C5" w:rsidTr="00F83F18">
        <w:trPr>
          <w:cantSplit/>
          <w:trHeight w:val="155"/>
          <w:tblHeader/>
        </w:trPr>
        <w:tc>
          <w:tcPr>
            <w:tcW w:w="5388" w:type="dxa"/>
            <w:vMerge/>
          </w:tcPr>
          <w:p w:rsidR="005A6F47" w:rsidRPr="00AE21C5" w:rsidRDefault="005A6F47" w:rsidP="00F83F18">
            <w:pPr>
              <w:spacing w:after="0" w:line="240" w:lineRule="auto"/>
              <w:contextualSpacing/>
              <w:jc w:val="both"/>
              <w:rPr>
                <w:rFonts w:ascii="Times New Roman" w:eastAsia="MS Mincho" w:hAnsi="Times New Roman" w:cs="Times New Roman"/>
                <w:sz w:val="24"/>
                <w:szCs w:val="24"/>
                <w:lang w:eastAsia="ru-RU"/>
              </w:rPr>
            </w:pPr>
          </w:p>
        </w:tc>
        <w:tc>
          <w:tcPr>
            <w:tcW w:w="1559" w:type="dxa"/>
          </w:tcPr>
          <w:p w:rsidR="005A6F47" w:rsidRPr="00AE21C5" w:rsidRDefault="005A6F47" w:rsidP="00F83F18">
            <w:pPr>
              <w:spacing w:after="0" w:line="240" w:lineRule="auto"/>
              <w:contextualSpacing/>
              <w:jc w:val="center"/>
              <w:rPr>
                <w:rFonts w:ascii="Times New Roman" w:eastAsia="MS Mincho" w:hAnsi="Times New Roman" w:cs="Times New Roman"/>
                <w:sz w:val="24"/>
                <w:szCs w:val="24"/>
                <w:lang w:eastAsia="ru-RU"/>
              </w:rPr>
            </w:pPr>
            <w:r w:rsidRPr="00AE21C5">
              <w:rPr>
                <w:rFonts w:ascii="Times New Roman" w:eastAsia="MS Mincho" w:hAnsi="Times New Roman" w:cs="Times New Roman"/>
                <w:sz w:val="24"/>
                <w:szCs w:val="24"/>
                <w:lang w:eastAsia="ru-RU"/>
              </w:rPr>
              <w:t>2019 г.</w:t>
            </w:r>
          </w:p>
        </w:tc>
        <w:tc>
          <w:tcPr>
            <w:tcW w:w="1701" w:type="dxa"/>
          </w:tcPr>
          <w:p w:rsidR="005A6F47" w:rsidRPr="00AE21C5" w:rsidRDefault="005A6F47" w:rsidP="00F83F18">
            <w:pPr>
              <w:spacing w:after="0" w:line="240" w:lineRule="auto"/>
              <w:contextualSpacing/>
              <w:jc w:val="center"/>
              <w:rPr>
                <w:rFonts w:ascii="Times New Roman" w:eastAsia="MS Mincho" w:hAnsi="Times New Roman" w:cs="Times New Roman"/>
                <w:sz w:val="24"/>
                <w:szCs w:val="24"/>
                <w:lang w:eastAsia="ru-RU"/>
              </w:rPr>
            </w:pPr>
            <w:r w:rsidRPr="00AE21C5">
              <w:rPr>
                <w:rFonts w:ascii="Times New Roman" w:eastAsia="MS Mincho" w:hAnsi="Times New Roman" w:cs="Times New Roman"/>
                <w:sz w:val="24"/>
                <w:szCs w:val="24"/>
                <w:lang w:eastAsia="ru-RU"/>
              </w:rPr>
              <w:t>2020 г.</w:t>
            </w:r>
          </w:p>
        </w:tc>
        <w:tc>
          <w:tcPr>
            <w:tcW w:w="1417" w:type="dxa"/>
          </w:tcPr>
          <w:p w:rsidR="005A6F47" w:rsidRPr="00AE21C5" w:rsidRDefault="005A6F47" w:rsidP="00F83F18">
            <w:pPr>
              <w:spacing w:after="0" w:line="240" w:lineRule="auto"/>
              <w:contextualSpacing/>
              <w:jc w:val="center"/>
              <w:rPr>
                <w:rFonts w:ascii="Times New Roman" w:eastAsia="MS Mincho" w:hAnsi="Times New Roman" w:cs="Times New Roman"/>
                <w:sz w:val="24"/>
                <w:szCs w:val="24"/>
                <w:lang w:eastAsia="ru-RU"/>
              </w:rPr>
            </w:pPr>
            <w:r w:rsidRPr="00AE21C5">
              <w:rPr>
                <w:rFonts w:ascii="Times New Roman" w:eastAsia="MS Mincho" w:hAnsi="Times New Roman" w:cs="Times New Roman"/>
                <w:sz w:val="24"/>
                <w:szCs w:val="24"/>
                <w:lang w:eastAsia="ru-RU"/>
              </w:rPr>
              <w:t>2021 г.</w:t>
            </w:r>
          </w:p>
        </w:tc>
      </w:tr>
      <w:tr w:rsidR="005A6F47" w:rsidRPr="00AE21C5" w:rsidTr="00F83F18">
        <w:trPr>
          <w:cantSplit/>
          <w:trHeight w:val="349"/>
        </w:trPr>
        <w:tc>
          <w:tcPr>
            <w:tcW w:w="5388" w:type="dxa"/>
          </w:tcPr>
          <w:p w:rsidR="005A6F47" w:rsidRPr="00AE21C5" w:rsidRDefault="005A6F47" w:rsidP="00F83F18">
            <w:pPr>
              <w:spacing w:after="0" w:line="240" w:lineRule="auto"/>
              <w:contextualSpacing/>
              <w:jc w:val="both"/>
              <w:rPr>
                <w:rFonts w:ascii="Times New Roman" w:eastAsia="MS Mincho" w:hAnsi="Times New Roman" w:cs="Times New Roman"/>
                <w:sz w:val="24"/>
                <w:szCs w:val="24"/>
                <w:lang w:eastAsia="ru-RU"/>
              </w:rPr>
            </w:pPr>
            <w:r w:rsidRPr="00AE21C5">
              <w:rPr>
                <w:rFonts w:ascii="Times New Roman" w:eastAsia="MS Mincho" w:hAnsi="Times New Roman" w:cs="Times New Roman"/>
                <w:sz w:val="24"/>
                <w:szCs w:val="24"/>
                <w:lang w:eastAsia="ru-RU"/>
              </w:rPr>
              <w:t>Не преодолели минимального балла, %</w:t>
            </w:r>
          </w:p>
        </w:tc>
        <w:tc>
          <w:tcPr>
            <w:tcW w:w="1559" w:type="dxa"/>
          </w:tcPr>
          <w:p w:rsidR="005A6F47" w:rsidRPr="00AE21C5" w:rsidRDefault="005A6F47" w:rsidP="00F83F1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4,81</w:t>
            </w:r>
          </w:p>
        </w:tc>
        <w:tc>
          <w:tcPr>
            <w:tcW w:w="1701" w:type="dxa"/>
          </w:tcPr>
          <w:p w:rsidR="005A6F47" w:rsidRPr="00AE21C5" w:rsidRDefault="005A6F47" w:rsidP="00F83F1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10,26</w:t>
            </w:r>
          </w:p>
        </w:tc>
        <w:tc>
          <w:tcPr>
            <w:tcW w:w="1417" w:type="dxa"/>
          </w:tcPr>
          <w:p w:rsidR="005A6F47" w:rsidRPr="00AE21C5" w:rsidRDefault="005A6F47" w:rsidP="00F83F1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8,73</w:t>
            </w:r>
          </w:p>
        </w:tc>
      </w:tr>
      <w:tr w:rsidR="005A6F47" w:rsidRPr="00AE21C5" w:rsidTr="00F83F18">
        <w:trPr>
          <w:cantSplit/>
          <w:trHeight w:val="354"/>
        </w:trPr>
        <w:tc>
          <w:tcPr>
            <w:tcW w:w="5388" w:type="dxa"/>
          </w:tcPr>
          <w:p w:rsidR="005A6F47" w:rsidRPr="00AE21C5" w:rsidRDefault="005A6F47" w:rsidP="00F83F18">
            <w:pPr>
              <w:spacing w:after="0" w:line="240" w:lineRule="auto"/>
              <w:contextualSpacing/>
              <w:jc w:val="both"/>
              <w:rPr>
                <w:rFonts w:ascii="Times New Roman" w:eastAsia="MS Mincho" w:hAnsi="Times New Roman" w:cs="Times New Roman"/>
                <w:sz w:val="24"/>
                <w:szCs w:val="24"/>
                <w:lang w:eastAsia="ru-RU"/>
              </w:rPr>
            </w:pPr>
            <w:r w:rsidRPr="00AE21C5">
              <w:rPr>
                <w:rFonts w:ascii="Times New Roman" w:eastAsia="MS Mincho" w:hAnsi="Times New Roman" w:cs="Times New Roman"/>
                <w:sz w:val="24"/>
                <w:szCs w:val="24"/>
                <w:lang w:eastAsia="ru-RU"/>
              </w:rPr>
              <w:t>Средний тестовый балл</w:t>
            </w:r>
          </w:p>
        </w:tc>
        <w:tc>
          <w:tcPr>
            <w:tcW w:w="1559" w:type="dxa"/>
          </w:tcPr>
          <w:p w:rsidR="005A6F47" w:rsidRPr="00AE21C5" w:rsidRDefault="005A6F47" w:rsidP="00F83F1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62,30</w:t>
            </w:r>
          </w:p>
        </w:tc>
        <w:tc>
          <w:tcPr>
            <w:tcW w:w="1701" w:type="dxa"/>
          </w:tcPr>
          <w:p w:rsidR="005A6F47" w:rsidRPr="00AE21C5" w:rsidRDefault="005A6F47" w:rsidP="00F83F1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52,14</w:t>
            </w:r>
          </w:p>
        </w:tc>
        <w:tc>
          <w:tcPr>
            <w:tcW w:w="1417" w:type="dxa"/>
          </w:tcPr>
          <w:p w:rsidR="005A6F47" w:rsidRPr="00AE21C5" w:rsidRDefault="005A6F47" w:rsidP="00F83F1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58,28</w:t>
            </w:r>
          </w:p>
        </w:tc>
      </w:tr>
      <w:tr w:rsidR="005A6F47" w:rsidRPr="00AE21C5" w:rsidTr="00F83F18">
        <w:trPr>
          <w:cantSplit/>
          <w:trHeight w:val="338"/>
        </w:trPr>
        <w:tc>
          <w:tcPr>
            <w:tcW w:w="5388" w:type="dxa"/>
          </w:tcPr>
          <w:p w:rsidR="005A6F47" w:rsidRPr="00AE21C5" w:rsidRDefault="005A6F47" w:rsidP="00F83F18">
            <w:pPr>
              <w:spacing w:after="0" w:line="240" w:lineRule="auto"/>
              <w:contextualSpacing/>
              <w:jc w:val="both"/>
              <w:rPr>
                <w:rFonts w:ascii="Times New Roman" w:eastAsia="MS Mincho" w:hAnsi="Times New Roman" w:cs="Times New Roman"/>
                <w:sz w:val="24"/>
                <w:szCs w:val="24"/>
                <w:lang w:eastAsia="ru-RU"/>
              </w:rPr>
            </w:pPr>
            <w:r w:rsidRPr="00AE21C5">
              <w:rPr>
                <w:rFonts w:ascii="Times New Roman" w:eastAsia="MS Mincho" w:hAnsi="Times New Roman" w:cs="Times New Roman"/>
                <w:sz w:val="24"/>
                <w:szCs w:val="24"/>
                <w:lang w:eastAsia="ru-RU"/>
              </w:rPr>
              <w:t>Получили от 81 до 99 баллов, %</w:t>
            </w:r>
          </w:p>
        </w:tc>
        <w:tc>
          <w:tcPr>
            <w:tcW w:w="1559" w:type="dxa"/>
          </w:tcPr>
          <w:p w:rsidR="005A6F47" w:rsidRPr="00AE21C5" w:rsidRDefault="005A6F47" w:rsidP="00F83F1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25,00</w:t>
            </w:r>
          </w:p>
        </w:tc>
        <w:tc>
          <w:tcPr>
            <w:tcW w:w="1701" w:type="dxa"/>
          </w:tcPr>
          <w:p w:rsidR="005A6F47" w:rsidRPr="00AE21C5" w:rsidRDefault="005A6F47" w:rsidP="00F83F1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10,26</w:t>
            </w:r>
          </w:p>
        </w:tc>
        <w:tc>
          <w:tcPr>
            <w:tcW w:w="1417" w:type="dxa"/>
          </w:tcPr>
          <w:p w:rsidR="005A6F47" w:rsidRPr="00AE21C5" w:rsidRDefault="005A6F47" w:rsidP="00F83F1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19,84</w:t>
            </w:r>
          </w:p>
        </w:tc>
      </w:tr>
      <w:tr w:rsidR="005A6F47" w:rsidRPr="00AE21C5" w:rsidTr="00F83F18">
        <w:trPr>
          <w:cantSplit/>
          <w:trHeight w:val="338"/>
        </w:trPr>
        <w:tc>
          <w:tcPr>
            <w:tcW w:w="5388" w:type="dxa"/>
          </w:tcPr>
          <w:p w:rsidR="005A6F47" w:rsidRPr="00AE21C5" w:rsidRDefault="005A6F47" w:rsidP="00F83F18">
            <w:pPr>
              <w:spacing w:after="0" w:line="240" w:lineRule="auto"/>
              <w:contextualSpacing/>
              <w:jc w:val="both"/>
              <w:rPr>
                <w:rFonts w:ascii="Times New Roman" w:eastAsia="MS Mincho" w:hAnsi="Times New Roman" w:cs="Times New Roman"/>
                <w:sz w:val="24"/>
                <w:szCs w:val="24"/>
                <w:lang w:eastAsia="ru-RU"/>
              </w:rPr>
            </w:pPr>
            <w:r w:rsidRPr="00AE21C5">
              <w:rPr>
                <w:rFonts w:ascii="Times New Roman" w:eastAsia="MS Mincho" w:hAnsi="Times New Roman" w:cs="Times New Roman"/>
                <w:sz w:val="24"/>
                <w:szCs w:val="24"/>
                <w:lang w:eastAsia="ru-RU"/>
              </w:rPr>
              <w:t>Получили 100 баллов, чел.</w:t>
            </w:r>
          </w:p>
        </w:tc>
        <w:tc>
          <w:tcPr>
            <w:tcW w:w="1559" w:type="dxa"/>
          </w:tcPr>
          <w:p w:rsidR="005A6F47" w:rsidRPr="00AE21C5" w:rsidRDefault="005A6F47" w:rsidP="00F83F1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0</w:t>
            </w:r>
          </w:p>
        </w:tc>
        <w:tc>
          <w:tcPr>
            <w:tcW w:w="1701" w:type="dxa"/>
          </w:tcPr>
          <w:p w:rsidR="005A6F47" w:rsidRPr="00AE21C5" w:rsidRDefault="005A6F47" w:rsidP="00F83F1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0</w:t>
            </w:r>
          </w:p>
        </w:tc>
        <w:tc>
          <w:tcPr>
            <w:tcW w:w="1417" w:type="dxa"/>
          </w:tcPr>
          <w:p w:rsidR="005A6F47" w:rsidRPr="00AE21C5" w:rsidRDefault="005A6F47" w:rsidP="00F83F18">
            <w:pPr>
              <w:spacing w:after="0" w:line="240" w:lineRule="auto"/>
              <w:contextualSpacing/>
              <w:jc w:val="center"/>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0</w:t>
            </w:r>
          </w:p>
        </w:tc>
      </w:tr>
    </w:tbl>
    <w:p w:rsidR="005A6F47" w:rsidRPr="00AE21C5" w:rsidRDefault="005A6F47" w:rsidP="005A6F47">
      <w:pPr>
        <w:tabs>
          <w:tab w:val="left" w:pos="709"/>
        </w:tabs>
        <w:spacing w:after="0" w:line="240" w:lineRule="auto"/>
        <w:jc w:val="both"/>
        <w:rPr>
          <w:rFonts w:ascii="Times New Roman" w:eastAsia="Calibri" w:hAnsi="Times New Roman" w:cs="Times New Roman"/>
          <w:sz w:val="24"/>
          <w:szCs w:val="24"/>
          <w:lang w:eastAsia="ru-RU"/>
        </w:rPr>
      </w:pPr>
    </w:p>
    <w:p w:rsidR="005A6F47" w:rsidRPr="00AE21C5" w:rsidRDefault="005A6F47" w:rsidP="00FF0DE3">
      <w:pPr>
        <w:keepNext/>
        <w:keepLines/>
        <w:numPr>
          <w:ilvl w:val="1"/>
          <w:numId w:val="25"/>
        </w:numPr>
        <w:tabs>
          <w:tab w:val="left" w:pos="142"/>
        </w:tabs>
        <w:spacing w:before="200" w:after="0" w:line="240" w:lineRule="auto"/>
        <w:ind w:left="142" w:hanging="568"/>
        <w:outlineLvl w:val="2"/>
        <w:rPr>
          <w:rFonts w:ascii="Times New Roman" w:eastAsia="SimSun" w:hAnsi="Times New Roman" w:cs="Times New Roman"/>
          <w:b/>
          <w:bCs/>
          <w:sz w:val="28"/>
          <w:szCs w:val="24"/>
          <w:lang w:eastAsia="ru-RU"/>
        </w:rPr>
      </w:pPr>
      <w:r w:rsidRPr="00AE21C5">
        <w:rPr>
          <w:rFonts w:ascii="Times New Roman" w:eastAsia="SimSun" w:hAnsi="Times New Roman" w:cs="Times New Roman"/>
          <w:b/>
          <w:bCs/>
          <w:sz w:val="28"/>
          <w:szCs w:val="24"/>
          <w:lang w:eastAsia="ru-RU"/>
        </w:rPr>
        <w:t>Результаты по группам участников экзамена с различным уровнем подготовки:</w:t>
      </w:r>
    </w:p>
    <w:p w:rsidR="005A6F47" w:rsidRPr="00AE21C5" w:rsidRDefault="005A6F47" w:rsidP="00FF0DE3">
      <w:pPr>
        <w:keepNext/>
        <w:keepLines/>
        <w:numPr>
          <w:ilvl w:val="2"/>
          <w:numId w:val="25"/>
        </w:numPr>
        <w:spacing w:before="200" w:after="0" w:line="240" w:lineRule="auto"/>
        <w:outlineLvl w:val="2"/>
        <w:rPr>
          <w:rFonts w:ascii="Times New Roman" w:eastAsia="SimSun" w:hAnsi="Times New Roman" w:cs="Times New Roman"/>
          <w:b/>
          <w:bCs/>
          <w:sz w:val="28"/>
          <w:szCs w:val="24"/>
          <w:lang w:eastAsia="ru-RU"/>
        </w:rPr>
      </w:pPr>
      <w:r w:rsidRPr="00AE21C5">
        <w:rPr>
          <w:rFonts w:ascii="Times New Roman" w:eastAsia="SimSun" w:hAnsi="Times New Roman" w:cs="Times New Roman"/>
          <w:sz w:val="28"/>
          <w:szCs w:val="24"/>
          <w:lang w:eastAsia="ru-RU"/>
        </w:rPr>
        <w:t>в разрезе категорий</w:t>
      </w:r>
      <w:r w:rsidRPr="00AE21C5">
        <w:rPr>
          <w:rFonts w:ascii="Times New Roman" w:eastAsia="SimSun" w:hAnsi="Times New Roman" w:cs="Times New Roman"/>
          <w:sz w:val="28"/>
          <w:szCs w:val="24"/>
          <w:vertAlign w:val="superscript"/>
          <w:lang w:eastAsia="ru-RU"/>
        </w:rPr>
        <w:footnoteReference w:id="85"/>
      </w:r>
      <w:r w:rsidRPr="00AE21C5">
        <w:rPr>
          <w:rFonts w:ascii="Times New Roman" w:eastAsia="SimSun" w:hAnsi="Times New Roman" w:cs="Times New Roman"/>
          <w:sz w:val="28"/>
          <w:szCs w:val="24"/>
          <w:lang w:eastAsia="ru-RU"/>
        </w:rPr>
        <w:t xml:space="preserve"> участников ЕГЭ </w:t>
      </w:r>
    </w:p>
    <w:p w:rsidR="005A6F47" w:rsidRPr="00AE21C5" w:rsidRDefault="005A6F47" w:rsidP="005A6F47">
      <w:pPr>
        <w:keepNext/>
        <w:spacing w:line="240" w:lineRule="auto"/>
        <w:jc w:val="right"/>
        <w:rPr>
          <w:rFonts w:ascii="Times New Roman" w:eastAsia="Calibri" w:hAnsi="Times New Roman" w:cs="Times New Roman"/>
          <w:bCs/>
          <w:i/>
          <w:sz w:val="18"/>
          <w:szCs w:val="18"/>
          <w:lang w:eastAsia="ru-RU"/>
        </w:rPr>
      </w:pPr>
      <w:r w:rsidRPr="00AE21C5">
        <w:rPr>
          <w:rFonts w:ascii="Times New Roman" w:eastAsia="Calibri" w:hAnsi="Times New Roman" w:cs="Times New Roman"/>
          <w:bCs/>
          <w:i/>
          <w:sz w:val="18"/>
          <w:szCs w:val="18"/>
          <w:lang w:eastAsia="ru-RU"/>
        </w:rPr>
        <w:t xml:space="preserve">Таблица </w:t>
      </w:r>
      <w:r w:rsidR="00623AAB" w:rsidRPr="00AE21C5">
        <w:rPr>
          <w:rFonts w:ascii="Times New Roman" w:eastAsia="Calibri" w:hAnsi="Times New Roman" w:cs="Times New Roman"/>
          <w:bCs/>
          <w:i/>
          <w:sz w:val="18"/>
          <w:szCs w:val="18"/>
          <w:lang w:eastAsia="ru-RU"/>
        </w:rPr>
        <w:fldChar w:fldCharType="begin"/>
      </w:r>
      <w:r w:rsidRPr="00AE21C5">
        <w:rPr>
          <w:rFonts w:ascii="Times New Roman" w:eastAsia="Calibri" w:hAnsi="Times New Roman" w:cs="Times New Roman"/>
          <w:bCs/>
          <w:i/>
          <w:sz w:val="18"/>
          <w:szCs w:val="18"/>
          <w:lang w:eastAsia="ru-RU"/>
        </w:rPr>
        <w:instrText xml:space="preserve"> STYLEREF 1 \s </w:instrText>
      </w:r>
      <w:r w:rsidR="00623AAB" w:rsidRPr="00AE21C5">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0</w:t>
      </w:r>
      <w:r w:rsidR="00623AAB" w:rsidRPr="00AE21C5">
        <w:rPr>
          <w:rFonts w:ascii="Times New Roman" w:eastAsia="Calibri" w:hAnsi="Times New Roman" w:cs="Times New Roman"/>
          <w:bCs/>
          <w:i/>
          <w:sz w:val="18"/>
          <w:szCs w:val="18"/>
          <w:lang w:eastAsia="ru-RU"/>
        </w:rPr>
        <w:fldChar w:fldCharType="end"/>
      </w:r>
      <w:r w:rsidRPr="00AE21C5">
        <w:rPr>
          <w:rFonts w:ascii="Times New Roman" w:eastAsia="Calibri" w:hAnsi="Times New Roman" w:cs="Times New Roman"/>
          <w:bCs/>
          <w:i/>
          <w:sz w:val="18"/>
          <w:szCs w:val="18"/>
          <w:lang w:eastAsia="ru-RU"/>
        </w:rPr>
        <w:noBreakHyphen/>
      </w:r>
      <w:r w:rsidR="00623AAB" w:rsidRPr="00AE21C5">
        <w:rPr>
          <w:rFonts w:ascii="Times New Roman" w:eastAsia="Calibri" w:hAnsi="Times New Roman" w:cs="Times New Roman"/>
          <w:bCs/>
          <w:i/>
          <w:sz w:val="18"/>
          <w:szCs w:val="18"/>
          <w:lang w:eastAsia="ru-RU"/>
        </w:rPr>
        <w:fldChar w:fldCharType="begin"/>
      </w:r>
      <w:r w:rsidRPr="00AE21C5">
        <w:rPr>
          <w:rFonts w:ascii="Times New Roman" w:eastAsia="Calibri" w:hAnsi="Times New Roman" w:cs="Times New Roman"/>
          <w:bCs/>
          <w:i/>
          <w:sz w:val="18"/>
          <w:szCs w:val="18"/>
          <w:lang w:eastAsia="ru-RU"/>
        </w:rPr>
        <w:instrText xml:space="preserve"> SEQ Таблица \* ARABIC \s 1 </w:instrText>
      </w:r>
      <w:r w:rsidR="00623AAB" w:rsidRPr="00AE21C5">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8</w:t>
      </w:r>
      <w:r w:rsidR="00623AAB" w:rsidRPr="00AE21C5">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5A6F47" w:rsidRPr="00AE21C5" w:rsidTr="00F83F18">
        <w:trPr>
          <w:cantSplit/>
          <w:trHeight w:val="1058"/>
          <w:tblHeader/>
        </w:trPr>
        <w:tc>
          <w:tcPr>
            <w:tcW w:w="2836" w:type="dxa"/>
          </w:tcPr>
          <w:p w:rsidR="005A6F47" w:rsidRPr="00AE21C5" w:rsidRDefault="005A6F47" w:rsidP="00F83F18">
            <w:pPr>
              <w:spacing w:after="0" w:line="240" w:lineRule="auto"/>
              <w:contextualSpacing/>
              <w:jc w:val="both"/>
              <w:rPr>
                <w:rFonts w:ascii="Times New Roman" w:eastAsia="Calibri" w:hAnsi="Times New Roman" w:cs="Times New Roman"/>
                <w:sz w:val="24"/>
                <w:szCs w:val="24"/>
              </w:rPr>
            </w:pPr>
          </w:p>
        </w:tc>
        <w:tc>
          <w:tcPr>
            <w:tcW w:w="1807" w:type="dxa"/>
          </w:tcPr>
          <w:p w:rsidR="005A6F47" w:rsidRPr="00AE21C5" w:rsidRDefault="005A6F47" w:rsidP="00F83F18">
            <w:pPr>
              <w:spacing w:after="0" w:line="240" w:lineRule="auto"/>
              <w:contextualSpacing/>
              <w:jc w:val="center"/>
              <w:rPr>
                <w:rFonts w:ascii="Times New Roman" w:eastAsia="Calibri" w:hAnsi="Times New Roman" w:cs="Times New Roman"/>
                <w:sz w:val="24"/>
                <w:szCs w:val="24"/>
              </w:rPr>
            </w:pPr>
            <w:r w:rsidRPr="00AE21C5">
              <w:rPr>
                <w:rFonts w:ascii="Times New Roman" w:eastAsia="Calibri" w:hAnsi="Times New Roman" w:cs="Times New Roman"/>
                <w:sz w:val="24"/>
                <w:szCs w:val="24"/>
              </w:rPr>
              <w:t>Выпускники текущего года, обучающиеся по программам СОО</w:t>
            </w:r>
          </w:p>
        </w:tc>
        <w:tc>
          <w:tcPr>
            <w:tcW w:w="1807" w:type="dxa"/>
          </w:tcPr>
          <w:p w:rsidR="005A6F47" w:rsidRPr="00AE21C5" w:rsidRDefault="005A6F47" w:rsidP="00F83F18">
            <w:pPr>
              <w:spacing w:after="0" w:line="240" w:lineRule="auto"/>
              <w:contextualSpacing/>
              <w:jc w:val="center"/>
              <w:rPr>
                <w:rFonts w:ascii="Times New Roman" w:eastAsia="Calibri" w:hAnsi="Times New Roman" w:cs="Times New Roman"/>
                <w:sz w:val="24"/>
                <w:szCs w:val="24"/>
              </w:rPr>
            </w:pPr>
            <w:r w:rsidRPr="00AE21C5">
              <w:rPr>
                <w:rFonts w:ascii="Times New Roman" w:eastAsia="Calibri" w:hAnsi="Times New Roman" w:cs="Times New Roman"/>
                <w:sz w:val="24"/>
                <w:szCs w:val="24"/>
              </w:rPr>
              <w:t>Выпускники текущего года, обучающиеся по программам СПО</w:t>
            </w:r>
          </w:p>
        </w:tc>
        <w:tc>
          <w:tcPr>
            <w:tcW w:w="1807" w:type="dxa"/>
            <w:vAlign w:val="center"/>
          </w:tcPr>
          <w:p w:rsidR="005A6F47" w:rsidRPr="00AE21C5" w:rsidRDefault="005A6F47" w:rsidP="00F83F18">
            <w:pPr>
              <w:spacing w:after="0" w:line="240" w:lineRule="auto"/>
              <w:contextualSpacing/>
              <w:jc w:val="center"/>
              <w:rPr>
                <w:rFonts w:ascii="Times New Roman" w:eastAsia="Calibri" w:hAnsi="Times New Roman" w:cs="Times New Roman"/>
                <w:sz w:val="24"/>
                <w:szCs w:val="24"/>
              </w:rPr>
            </w:pPr>
            <w:r w:rsidRPr="00AE21C5">
              <w:rPr>
                <w:rFonts w:ascii="Times New Roman" w:eastAsia="Calibri" w:hAnsi="Times New Roman" w:cs="Times New Roman"/>
                <w:sz w:val="24"/>
                <w:szCs w:val="24"/>
              </w:rPr>
              <w:t>Выпускники прошлых лет</w:t>
            </w:r>
          </w:p>
        </w:tc>
        <w:tc>
          <w:tcPr>
            <w:tcW w:w="1808" w:type="dxa"/>
            <w:vAlign w:val="center"/>
          </w:tcPr>
          <w:p w:rsidR="005A6F47" w:rsidRPr="00AE21C5" w:rsidRDefault="005A6F47" w:rsidP="00F83F18">
            <w:pPr>
              <w:spacing w:after="0" w:line="240" w:lineRule="auto"/>
              <w:contextualSpacing/>
              <w:jc w:val="center"/>
              <w:rPr>
                <w:rFonts w:ascii="Times New Roman" w:eastAsia="Calibri" w:hAnsi="Times New Roman" w:cs="Times New Roman"/>
                <w:sz w:val="24"/>
                <w:szCs w:val="24"/>
              </w:rPr>
            </w:pPr>
            <w:r w:rsidRPr="00AE21C5">
              <w:rPr>
                <w:rFonts w:ascii="Times New Roman" w:eastAsia="Calibri" w:hAnsi="Times New Roman" w:cs="Times New Roman"/>
                <w:sz w:val="24"/>
                <w:szCs w:val="24"/>
              </w:rPr>
              <w:t>Участники ЕГЭ с ОВЗ</w:t>
            </w:r>
          </w:p>
        </w:tc>
      </w:tr>
      <w:tr w:rsidR="005A6F47" w:rsidRPr="00AE21C5" w:rsidTr="00F83F18">
        <w:trPr>
          <w:cantSplit/>
        </w:trPr>
        <w:tc>
          <w:tcPr>
            <w:tcW w:w="2836" w:type="dxa"/>
          </w:tcPr>
          <w:p w:rsidR="005A6F47" w:rsidRPr="00AE21C5" w:rsidRDefault="005A6F47" w:rsidP="00F83F18">
            <w:pPr>
              <w:spacing w:after="0" w:line="240" w:lineRule="auto"/>
              <w:contextualSpacing/>
              <w:jc w:val="both"/>
              <w:rPr>
                <w:rFonts w:ascii="Times New Roman" w:eastAsia="Calibri" w:hAnsi="Times New Roman" w:cs="Times New Roman"/>
                <w:b/>
                <w:sz w:val="24"/>
                <w:szCs w:val="24"/>
              </w:rPr>
            </w:pPr>
            <w:r w:rsidRPr="00AE21C5">
              <w:rPr>
                <w:rFonts w:ascii="Times New Roman" w:eastAsia="Times New Roman" w:hAnsi="Times New Roman" w:cs="Times New Roman"/>
                <w:bCs/>
                <w:sz w:val="24"/>
                <w:szCs w:val="24"/>
                <w:lang w:eastAsia="ru-RU"/>
              </w:rPr>
              <w:t>Доля</w:t>
            </w:r>
            <w:r w:rsidRPr="00AE21C5">
              <w:rPr>
                <w:rFonts w:ascii="Times New Roman" w:eastAsia="Calibri" w:hAnsi="Times New Roman" w:cs="Times New Roman"/>
                <w:sz w:val="24"/>
                <w:szCs w:val="24"/>
              </w:rPr>
              <w:t xml:space="preserve"> участников, набравших балл ниже минимального </w:t>
            </w:r>
          </w:p>
        </w:tc>
        <w:tc>
          <w:tcPr>
            <w:tcW w:w="1807" w:type="dxa"/>
          </w:tcPr>
          <w:p w:rsidR="005A6F47" w:rsidRPr="00AE21C5" w:rsidRDefault="005A6F47" w:rsidP="00F83F1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9,52</w:t>
            </w:r>
          </w:p>
        </w:tc>
        <w:tc>
          <w:tcPr>
            <w:tcW w:w="1807" w:type="dxa"/>
          </w:tcPr>
          <w:p w:rsidR="005A6F47" w:rsidRPr="00AE21C5" w:rsidRDefault="005A6F47" w:rsidP="00F83F1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0,00</w:t>
            </w:r>
          </w:p>
        </w:tc>
        <w:tc>
          <w:tcPr>
            <w:tcW w:w="1807" w:type="dxa"/>
          </w:tcPr>
          <w:p w:rsidR="005A6F47" w:rsidRPr="00AE21C5" w:rsidRDefault="005A6F47" w:rsidP="00F83F1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5,56</w:t>
            </w:r>
          </w:p>
        </w:tc>
        <w:tc>
          <w:tcPr>
            <w:tcW w:w="1808" w:type="dxa"/>
          </w:tcPr>
          <w:p w:rsidR="005A6F47" w:rsidRPr="00AE21C5" w:rsidRDefault="005A6F47" w:rsidP="00F83F1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10,00</w:t>
            </w:r>
          </w:p>
        </w:tc>
      </w:tr>
      <w:tr w:rsidR="005A6F47" w:rsidRPr="00AE21C5" w:rsidTr="00F83F18">
        <w:trPr>
          <w:cantSplit/>
        </w:trPr>
        <w:tc>
          <w:tcPr>
            <w:tcW w:w="2836" w:type="dxa"/>
          </w:tcPr>
          <w:p w:rsidR="005A6F47" w:rsidRPr="00AE21C5" w:rsidRDefault="005A6F47" w:rsidP="00F83F18">
            <w:pPr>
              <w:spacing w:after="0" w:line="240" w:lineRule="auto"/>
              <w:contextualSpacing/>
              <w:jc w:val="both"/>
              <w:rPr>
                <w:rFonts w:ascii="Times New Roman" w:eastAsia="Calibri" w:hAnsi="Times New Roman" w:cs="Times New Roman"/>
                <w:sz w:val="24"/>
                <w:szCs w:val="24"/>
              </w:rPr>
            </w:pPr>
            <w:r w:rsidRPr="00AE21C5">
              <w:rPr>
                <w:rFonts w:ascii="Times New Roman" w:eastAsia="Times New Roman" w:hAnsi="Times New Roman" w:cs="Times New Roman"/>
                <w:bCs/>
                <w:sz w:val="24"/>
                <w:szCs w:val="24"/>
                <w:lang w:eastAsia="ru-RU"/>
              </w:rPr>
              <w:t>Доля</w:t>
            </w:r>
            <w:r w:rsidRPr="00AE21C5">
              <w:rPr>
                <w:rFonts w:ascii="Times New Roman" w:eastAsia="Calibri" w:hAnsi="Times New Roman" w:cs="Times New Roman"/>
                <w:sz w:val="24"/>
                <w:szCs w:val="24"/>
              </w:rPr>
              <w:t xml:space="preserve"> участников, получивших тестовый балл от минимального балла до 60 баллов</w:t>
            </w:r>
          </w:p>
        </w:tc>
        <w:tc>
          <w:tcPr>
            <w:tcW w:w="1807" w:type="dxa"/>
          </w:tcPr>
          <w:p w:rsidR="005A6F47" w:rsidRPr="00AE21C5" w:rsidRDefault="005A6F47" w:rsidP="00F83F1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32,38</w:t>
            </w:r>
          </w:p>
        </w:tc>
        <w:tc>
          <w:tcPr>
            <w:tcW w:w="1807" w:type="dxa"/>
          </w:tcPr>
          <w:p w:rsidR="005A6F47" w:rsidRPr="00AE21C5" w:rsidRDefault="005A6F47" w:rsidP="00F83F1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33,33</w:t>
            </w:r>
          </w:p>
        </w:tc>
        <w:tc>
          <w:tcPr>
            <w:tcW w:w="1807" w:type="dxa"/>
          </w:tcPr>
          <w:p w:rsidR="005A6F47" w:rsidRPr="00AE21C5" w:rsidRDefault="005A6F47" w:rsidP="00F83F1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61,11</w:t>
            </w:r>
          </w:p>
        </w:tc>
        <w:tc>
          <w:tcPr>
            <w:tcW w:w="1808" w:type="dxa"/>
          </w:tcPr>
          <w:p w:rsidR="005A6F47" w:rsidRPr="00AE21C5" w:rsidRDefault="005A6F47" w:rsidP="00F83F1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20,00</w:t>
            </w:r>
          </w:p>
        </w:tc>
      </w:tr>
      <w:tr w:rsidR="005A6F47" w:rsidRPr="00AE21C5" w:rsidTr="00F83F18">
        <w:trPr>
          <w:cantSplit/>
        </w:trPr>
        <w:tc>
          <w:tcPr>
            <w:tcW w:w="2836" w:type="dxa"/>
          </w:tcPr>
          <w:p w:rsidR="005A6F47" w:rsidRPr="00AE21C5" w:rsidRDefault="005A6F47" w:rsidP="00F83F18">
            <w:pPr>
              <w:spacing w:after="0" w:line="240" w:lineRule="auto"/>
              <w:contextualSpacing/>
              <w:jc w:val="both"/>
              <w:rPr>
                <w:rFonts w:ascii="Times New Roman" w:eastAsia="Calibri" w:hAnsi="Times New Roman" w:cs="Times New Roman"/>
                <w:sz w:val="24"/>
                <w:szCs w:val="24"/>
              </w:rPr>
            </w:pPr>
            <w:r w:rsidRPr="00AE21C5">
              <w:rPr>
                <w:rFonts w:ascii="Times New Roman" w:eastAsia="Times New Roman" w:hAnsi="Times New Roman" w:cs="Times New Roman"/>
                <w:bCs/>
                <w:sz w:val="24"/>
                <w:szCs w:val="24"/>
                <w:lang w:eastAsia="ru-RU"/>
              </w:rPr>
              <w:t>Доля</w:t>
            </w:r>
            <w:r w:rsidRPr="00AE21C5">
              <w:rPr>
                <w:rFonts w:ascii="Times New Roman" w:eastAsia="Calibri" w:hAnsi="Times New Roman" w:cs="Times New Roman"/>
                <w:sz w:val="24"/>
                <w:szCs w:val="24"/>
              </w:rPr>
              <w:t xml:space="preserve"> участников, получивших от 61 до 80 баллов    </w:t>
            </w:r>
          </w:p>
        </w:tc>
        <w:tc>
          <w:tcPr>
            <w:tcW w:w="1807" w:type="dxa"/>
          </w:tcPr>
          <w:p w:rsidR="005A6F47" w:rsidRPr="00AE21C5" w:rsidRDefault="005A6F47" w:rsidP="00F83F1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35,24</w:t>
            </w:r>
          </w:p>
        </w:tc>
        <w:tc>
          <w:tcPr>
            <w:tcW w:w="1807" w:type="dxa"/>
          </w:tcPr>
          <w:p w:rsidR="005A6F47" w:rsidRPr="00AE21C5" w:rsidRDefault="005A6F47" w:rsidP="00F83F1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66,67</w:t>
            </w:r>
          </w:p>
        </w:tc>
        <w:tc>
          <w:tcPr>
            <w:tcW w:w="1807" w:type="dxa"/>
          </w:tcPr>
          <w:p w:rsidR="005A6F47" w:rsidRPr="00AE21C5" w:rsidRDefault="005A6F47" w:rsidP="00F83F1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27,78</w:t>
            </w:r>
          </w:p>
        </w:tc>
        <w:tc>
          <w:tcPr>
            <w:tcW w:w="1808" w:type="dxa"/>
          </w:tcPr>
          <w:p w:rsidR="005A6F47" w:rsidRPr="00AE21C5" w:rsidRDefault="005A6F47" w:rsidP="00F83F1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40,00</w:t>
            </w:r>
          </w:p>
        </w:tc>
      </w:tr>
      <w:tr w:rsidR="005A6F47" w:rsidRPr="00AE21C5" w:rsidTr="00F83F18">
        <w:trPr>
          <w:cantSplit/>
        </w:trPr>
        <w:tc>
          <w:tcPr>
            <w:tcW w:w="2836" w:type="dxa"/>
          </w:tcPr>
          <w:p w:rsidR="005A6F47" w:rsidRPr="00AE21C5" w:rsidRDefault="005A6F47" w:rsidP="00F83F18">
            <w:pPr>
              <w:spacing w:after="0" w:line="240" w:lineRule="auto"/>
              <w:contextualSpacing/>
              <w:jc w:val="both"/>
              <w:rPr>
                <w:rFonts w:ascii="Times New Roman" w:eastAsia="Calibri" w:hAnsi="Times New Roman" w:cs="Times New Roman"/>
                <w:b/>
                <w:sz w:val="24"/>
                <w:szCs w:val="24"/>
              </w:rPr>
            </w:pPr>
            <w:r w:rsidRPr="00AE21C5">
              <w:rPr>
                <w:rFonts w:ascii="Times New Roman" w:eastAsia="Times New Roman" w:hAnsi="Times New Roman" w:cs="Times New Roman"/>
                <w:bCs/>
                <w:sz w:val="24"/>
                <w:szCs w:val="24"/>
                <w:lang w:eastAsia="ru-RU"/>
              </w:rPr>
              <w:t>Доля</w:t>
            </w:r>
            <w:r w:rsidRPr="00AE21C5">
              <w:rPr>
                <w:rFonts w:ascii="Times New Roman" w:eastAsia="Calibri" w:hAnsi="Times New Roman" w:cs="Times New Roman"/>
                <w:sz w:val="24"/>
                <w:szCs w:val="24"/>
              </w:rPr>
              <w:t xml:space="preserve"> участников, получивших от 81 до 99 баллов    </w:t>
            </w:r>
          </w:p>
        </w:tc>
        <w:tc>
          <w:tcPr>
            <w:tcW w:w="1807" w:type="dxa"/>
          </w:tcPr>
          <w:p w:rsidR="005A6F47" w:rsidRPr="00AE21C5" w:rsidRDefault="005A6F47" w:rsidP="00F83F1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22,86</w:t>
            </w:r>
          </w:p>
        </w:tc>
        <w:tc>
          <w:tcPr>
            <w:tcW w:w="1807" w:type="dxa"/>
          </w:tcPr>
          <w:p w:rsidR="005A6F47" w:rsidRPr="00AE21C5" w:rsidRDefault="005A6F47" w:rsidP="00F83F1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0,00</w:t>
            </w:r>
          </w:p>
        </w:tc>
        <w:tc>
          <w:tcPr>
            <w:tcW w:w="1807" w:type="dxa"/>
          </w:tcPr>
          <w:p w:rsidR="005A6F47" w:rsidRPr="00AE21C5" w:rsidRDefault="005A6F47" w:rsidP="00F83F1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5,56</w:t>
            </w:r>
          </w:p>
        </w:tc>
        <w:tc>
          <w:tcPr>
            <w:tcW w:w="1808" w:type="dxa"/>
          </w:tcPr>
          <w:p w:rsidR="005A6F47" w:rsidRPr="00AE21C5" w:rsidRDefault="005A6F47" w:rsidP="00F83F1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30,00</w:t>
            </w:r>
          </w:p>
        </w:tc>
      </w:tr>
      <w:tr w:rsidR="005A6F47" w:rsidRPr="00AE21C5" w:rsidTr="00F83F18">
        <w:trPr>
          <w:cantSplit/>
        </w:trPr>
        <w:tc>
          <w:tcPr>
            <w:tcW w:w="2836" w:type="dxa"/>
          </w:tcPr>
          <w:p w:rsidR="005A6F47" w:rsidRPr="00AE21C5" w:rsidRDefault="005A6F47" w:rsidP="00F83F18">
            <w:pPr>
              <w:spacing w:after="0" w:line="240" w:lineRule="auto"/>
              <w:contextualSpacing/>
              <w:jc w:val="both"/>
              <w:rPr>
                <w:rFonts w:ascii="Times New Roman" w:eastAsia="Calibri" w:hAnsi="Times New Roman" w:cs="Times New Roman"/>
                <w:b/>
                <w:sz w:val="24"/>
                <w:szCs w:val="24"/>
              </w:rPr>
            </w:pPr>
            <w:r w:rsidRPr="00AE21C5">
              <w:rPr>
                <w:rFonts w:ascii="Times New Roman" w:eastAsia="Calibri" w:hAnsi="Times New Roman" w:cs="Times New Roman"/>
                <w:sz w:val="24"/>
                <w:szCs w:val="24"/>
              </w:rPr>
              <w:t>Количество участников, получивших 100 баллов</w:t>
            </w:r>
          </w:p>
        </w:tc>
        <w:tc>
          <w:tcPr>
            <w:tcW w:w="1807" w:type="dxa"/>
          </w:tcPr>
          <w:p w:rsidR="005A6F47" w:rsidRPr="00AE21C5" w:rsidRDefault="005A6F47" w:rsidP="00F83F1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807" w:type="dxa"/>
          </w:tcPr>
          <w:p w:rsidR="005A6F47" w:rsidRPr="00AE21C5" w:rsidRDefault="005A6F47" w:rsidP="00F83F1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807" w:type="dxa"/>
          </w:tcPr>
          <w:p w:rsidR="005A6F47" w:rsidRPr="00AE21C5" w:rsidRDefault="005A6F47" w:rsidP="00F83F1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808" w:type="dxa"/>
          </w:tcPr>
          <w:p w:rsidR="005A6F47" w:rsidRPr="00AE21C5" w:rsidRDefault="005A6F47" w:rsidP="00F83F1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r>
    </w:tbl>
    <w:p w:rsidR="005A6F47" w:rsidRPr="00E947E3" w:rsidRDefault="005A6F47" w:rsidP="00FF0DE3">
      <w:pPr>
        <w:keepNext/>
        <w:keepLines/>
        <w:numPr>
          <w:ilvl w:val="2"/>
          <w:numId w:val="25"/>
        </w:numPr>
        <w:spacing w:before="200" w:after="0" w:line="240" w:lineRule="auto"/>
        <w:outlineLvl w:val="2"/>
        <w:rPr>
          <w:rFonts w:ascii="Times New Roman" w:eastAsia="SimSun" w:hAnsi="Times New Roman" w:cs="Times New Roman"/>
          <w:b/>
          <w:bCs/>
          <w:sz w:val="28"/>
          <w:szCs w:val="24"/>
          <w:lang w:eastAsia="ru-RU"/>
        </w:rPr>
      </w:pPr>
      <w:r w:rsidRPr="00AE21C5">
        <w:rPr>
          <w:rFonts w:ascii="Times New Roman" w:eastAsia="SimSun" w:hAnsi="Times New Roman" w:cs="Times New Roman"/>
          <w:sz w:val="28"/>
          <w:szCs w:val="24"/>
          <w:lang w:eastAsia="ru-RU"/>
        </w:rPr>
        <w:t>в разрезе типа ОО</w:t>
      </w:r>
      <w:r w:rsidRPr="00AE21C5">
        <w:rPr>
          <w:rFonts w:ascii="Times New Roman" w:eastAsia="SimSun" w:hAnsi="Times New Roman" w:cs="Times New Roman"/>
          <w:sz w:val="28"/>
          <w:szCs w:val="24"/>
          <w:vertAlign w:val="superscript"/>
          <w:lang w:eastAsia="ru-RU"/>
        </w:rPr>
        <w:footnoteReference w:id="86"/>
      </w:r>
      <w:r w:rsidRPr="00AE21C5">
        <w:rPr>
          <w:rFonts w:ascii="Times New Roman" w:eastAsia="SimSun" w:hAnsi="Times New Roman" w:cs="Times New Roman"/>
          <w:sz w:val="28"/>
          <w:szCs w:val="24"/>
          <w:lang w:eastAsia="ru-RU"/>
        </w:rPr>
        <w:t xml:space="preserve"> </w:t>
      </w:r>
    </w:p>
    <w:p w:rsidR="005A6F47" w:rsidRPr="00AE21C5" w:rsidRDefault="005A6F47" w:rsidP="005A6F47">
      <w:pPr>
        <w:keepNext/>
        <w:spacing w:line="240" w:lineRule="auto"/>
        <w:jc w:val="right"/>
        <w:rPr>
          <w:rFonts w:ascii="Times New Roman" w:eastAsia="Calibri" w:hAnsi="Times New Roman" w:cs="Times New Roman"/>
          <w:bCs/>
          <w:i/>
          <w:sz w:val="18"/>
          <w:szCs w:val="18"/>
          <w:lang w:eastAsia="ru-RU"/>
        </w:rPr>
      </w:pPr>
      <w:r>
        <w:rPr>
          <w:rFonts w:ascii="Times New Roman" w:eastAsia="SimSun" w:hAnsi="Times New Roman" w:cs="Times New Roman"/>
          <w:b/>
          <w:bCs/>
          <w:sz w:val="28"/>
          <w:szCs w:val="24"/>
          <w:lang w:eastAsia="ru-RU"/>
        </w:rPr>
        <w:tab/>
      </w:r>
      <w:r w:rsidRPr="00AE21C5">
        <w:rPr>
          <w:rFonts w:ascii="Times New Roman" w:eastAsia="Calibri" w:hAnsi="Times New Roman" w:cs="Times New Roman"/>
          <w:bCs/>
          <w:i/>
          <w:sz w:val="18"/>
          <w:szCs w:val="18"/>
          <w:lang w:eastAsia="ru-RU"/>
        </w:rPr>
        <w:t xml:space="preserve">Таблица </w:t>
      </w:r>
      <w:r w:rsidR="00623AAB" w:rsidRPr="00AE21C5">
        <w:rPr>
          <w:rFonts w:ascii="Times New Roman" w:eastAsia="Calibri" w:hAnsi="Times New Roman" w:cs="Times New Roman"/>
          <w:bCs/>
          <w:i/>
          <w:sz w:val="18"/>
          <w:szCs w:val="18"/>
          <w:lang w:eastAsia="ru-RU"/>
        </w:rPr>
        <w:fldChar w:fldCharType="begin"/>
      </w:r>
      <w:r w:rsidRPr="00AE21C5">
        <w:rPr>
          <w:rFonts w:ascii="Times New Roman" w:eastAsia="Calibri" w:hAnsi="Times New Roman" w:cs="Times New Roman"/>
          <w:bCs/>
          <w:i/>
          <w:sz w:val="18"/>
          <w:szCs w:val="18"/>
          <w:lang w:eastAsia="ru-RU"/>
        </w:rPr>
        <w:instrText xml:space="preserve"> STYLEREF 1 \s </w:instrText>
      </w:r>
      <w:r w:rsidR="00623AAB" w:rsidRPr="00AE21C5">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0</w:t>
      </w:r>
      <w:r w:rsidR="00623AAB" w:rsidRPr="00AE21C5">
        <w:rPr>
          <w:rFonts w:ascii="Times New Roman" w:eastAsia="Calibri" w:hAnsi="Times New Roman" w:cs="Times New Roman"/>
          <w:bCs/>
          <w:i/>
          <w:sz w:val="18"/>
          <w:szCs w:val="18"/>
          <w:lang w:eastAsia="ru-RU"/>
        </w:rPr>
        <w:fldChar w:fldCharType="end"/>
      </w:r>
      <w:r w:rsidRPr="00AE21C5">
        <w:rPr>
          <w:rFonts w:ascii="Times New Roman" w:eastAsia="Calibri" w:hAnsi="Times New Roman" w:cs="Times New Roman"/>
          <w:bCs/>
          <w:i/>
          <w:sz w:val="18"/>
          <w:szCs w:val="18"/>
          <w:lang w:eastAsia="ru-RU"/>
        </w:rPr>
        <w:noBreakHyphen/>
      </w:r>
      <w:r w:rsidR="00623AAB" w:rsidRPr="00AE21C5">
        <w:rPr>
          <w:rFonts w:ascii="Times New Roman" w:eastAsia="Calibri" w:hAnsi="Times New Roman" w:cs="Times New Roman"/>
          <w:bCs/>
          <w:i/>
          <w:sz w:val="18"/>
          <w:szCs w:val="18"/>
          <w:lang w:eastAsia="ru-RU"/>
        </w:rPr>
        <w:fldChar w:fldCharType="begin"/>
      </w:r>
      <w:r w:rsidRPr="00AE21C5">
        <w:rPr>
          <w:rFonts w:ascii="Times New Roman" w:eastAsia="Calibri" w:hAnsi="Times New Roman" w:cs="Times New Roman"/>
          <w:bCs/>
          <w:i/>
          <w:sz w:val="18"/>
          <w:szCs w:val="18"/>
          <w:lang w:eastAsia="ru-RU"/>
        </w:rPr>
        <w:instrText xml:space="preserve"> SEQ Таблица \* ARABIC \s 1 </w:instrText>
      </w:r>
      <w:r w:rsidR="00623AAB" w:rsidRPr="00AE21C5">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9</w:t>
      </w:r>
      <w:r w:rsidR="00623AAB" w:rsidRPr="00AE21C5">
        <w:rPr>
          <w:rFonts w:ascii="Times New Roman" w:eastAsia="Calibri" w:hAnsi="Times New Roman" w:cs="Times New Roman"/>
          <w:bCs/>
          <w:i/>
          <w:sz w:val="18"/>
          <w:szCs w:val="18"/>
          <w:lang w:eastAsia="ru-RU"/>
        </w:rPr>
        <w:fldChar w:fldCharType="end"/>
      </w:r>
    </w:p>
    <w:p w:rsidR="005A6F47" w:rsidRPr="00AE21C5" w:rsidRDefault="005A6F47" w:rsidP="005A6F47">
      <w:pPr>
        <w:keepNext/>
        <w:keepLines/>
        <w:tabs>
          <w:tab w:val="left" w:pos="8490"/>
        </w:tabs>
        <w:spacing w:before="200" w:after="0" w:line="240" w:lineRule="auto"/>
        <w:ind w:left="1224"/>
        <w:outlineLvl w:val="2"/>
        <w:rPr>
          <w:rFonts w:ascii="Times New Roman" w:eastAsia="SimSun" w:hAnsi="Times New Roman" w:cs="Times New Roman"/>
          <w:b/>
          <w:bCs/>
          <w:sz w:val="28"/>
          <w:szCs w:val="24"/>
          <w:lang w:eastAsia="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842"/>
        <w:gridCol w:w="1843"/>
        <w:gridCol w:w="1559"/>
        <w:gridCol w:w="1560"/>
        <w:gridCol w:w="1842"/>
      </w:tblGrid>
      <w:tr w:rsidR="005A6F47" w:rsidRPr="00AE2716" w:rsidTr="00F83F18">
        <w:trPr>
          <w:cantSplit/>
          <w:tblHeader/>
        </w:trPr>
        <w:tc>
          <w:tcPr>
            <w:tcW w:w="1419" w:type="dxa"/>
            <w:vMerge w:val="restart"/>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p>
        </w:tc>
        <w:tc>
          <w:tcPr>
            <w:tcW w:w="6804" w:type="dxa"/>
            <w:gridSpan w:val="4"/>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sidRPr="00AE2716">
              <w:rPr>
                <w:rFonts w:ascii="Times New Roman" w:eastAsia="Times New Roman" w:hAnsi="Times New Roman" w:cs="Times New Roman"/>
                <w:bCs/>
                <w:sz w:val="24"/>
                <w:szCs w:val="24"/>
                <w:lang w:eastAsia="ru-RU"/>
              </w:rPr>
              <w:t>Доля</w:t>
            </w:r>
            <w:r w:rsidRPr="00AE2716">
              <w:rPr>
                <w:rFonts w:ascii="Times New Roman" w:eastAsia="Calibri" w:hAnsi="Times New Roman" w:cs="Times New Roman"/>
                <w:sz w:val="24"/>
                <w:szCs w:val="24"/>
              </w:rPr>
              <w:t xml:space="preserve"> участников, получивших тестовый балл</w:t>
            </w:r>
          </w:p>
        </w:tc>
        <w:tc>
          <w:tcPr>
            <w:tcW w:w="1842" w:type="dxa"/>
            <w:vMerge w:val="restart"/>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 xml:space="preserve">Количество участников, получивших </w:t>
            </w:r>
          </w:p>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100 баллов</w:t>
            </w:r>
          </w:p>
        </w:tc>
      </w:tr>
      <w:tr w:rsidR="005A6F47" w:rsidRPr="00AE2716" w:rsidTr="00F83F18">
        <w:trPr>
          <w:cantSplit/>
          <w:tblHeader/>
        </w:trPr>
        <w:tc>
          <w:tcPr>
            <w:tcW w:w="1419" w:type="dxa"/>
            <w:vMerge/>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p>
        </w:tc>
        <w:tc>
          <w:tcPr>
            <w:tcW w:w="1842" w:type="dxa"/>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ниже минимального</w:t>
            </w:r>
          </w:p>
        </w:tc>
        <w:tc>
          <w:tcPr>
            <w:tcW w:w="1843" w:type="dxa"/>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от минимального до 60 баллов</w:t>
            </w:r>
          </w:p>
        </w:tc>
        <w:tc>
          <w:tcPr>
            <w:tcW w:w="1559" w:type="dxa"/>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от 61 до 80 баллов</w:t>
            </w:r>
          </w:p>
        </w:tc>
        <w:tc>
          <w:tcPr>
            <w:tcW w:w="1560" w:type="dxa"/>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от 81 до 99 баллов</w:t>
            </w:r>
          </w:p>
        </w:tc>
        <w:tc>
          <w:tcPr>
            <w:tcW w:w="1842" w:type="dxa"/>
            <w:vMerge/>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p>
        </w:tc>
      </w:tr>
      <w:tr w:rsidR="005A6F47" w:rsidRPr="00AE2716" w:rsidTr="00F83F18">
        <w:trPr>
          <w:cantSplit/>
          <w:tblHeader/>
        </w:trPr>
        <w:tc>
          <w:tcPr>
            <w:tcW w:w="1419" w:type="dxa"/>
            <w:vAlign w:val="center"/>
          </w:tcPr>
          <w:p w:rsidR="005A6F47" w:rsidRPr="00AE2716" w:rsidRDefault="005A6F47" w:rsidP="00F83F1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Гимназия</w:t>
            </w:r>
          </w:p>
        </w:tc>
        <w:tc>
          <w:tcPr>
            <w:tcW w:w="1842" w:type="dxa"/>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843" w:type="dxa"/>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33,33 </w:t>
            </w:r>
          </w:p>
        </w:tc>
        <w:tc>
          <w:tcPr>
            <w:tcW w:w="1559" w:type="dxa"/>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560" w:type="dxa"/>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66,67 </w:t>
            </w:r>
          </w:p>
        </w:tc>
        <w:tc>
          <w:tcPr>
            <w:tcW w:w="1842" w:type="dxa"/>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5A6F47" w:rsidRPr="00AE2716" w:rsidTr="00F83F18">
        <w:trPr>
          <w:cantSplit/>
          <w:tblHeader/>
        </w:trPr>
        <w:tc>
          <w:tcPr>
            <w:tcW w:w="1419" w:type="dxa"/>
          </w:tcPr>
          <w:p w:rsidR="005A6F47" w:rsidRPr="00AE2716" w:rsidRDefault="005A6F47" w:rsidP="00F83F18">
            <w:pPr>
              <w:spacing w:after="0" w:line="24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Лицеи</w:t>
            </w:r>
          </w:p>
        </w:tc>
        <w:tc>
          <w:tcPr>
            <w:tcW w:w="1842" w:type="dxa"/>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843" w:type="dxa"/>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20,00 </w:t>
            </w:r>
          </w:p>
        </w:tc>
        <w:tc>
          <w:tcPr>
            <w:tcW w:w="1559" w:type="dxa"/>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40,00 </w:t>
            </w:r>
          </w:p>
        </w:tc>
        <w:tc>
          <w:tcPr>
            <w:tcW w:w="1560" w:type="dxa"/>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40,00 </w:t>
            </w:r>
          </w:p>
        </w:tc>
        <w:tc>
          <w:tcPr>
            <w:tcW w:w="1842" w:type="dxa"/>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5A6F47" w:rsidRPr="00AE2716" w:rsidTr="00F83F18">
        <w:trPr>
          <w:cantSplit/>
          <w:tblHeader/>
        </w:trPr>
        <w:tc>
          <w:tcPr>
            <w:tcW w:w="1419" w:type="dxa"/>
          </w:tcPr>
          <w:p w:rsidR="005A6F47" w:rsidRPr="00AE2716" w:rsidRDefault="005A6F47" w:rsidP="00F83F1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Колледж</w:t>
            </w:r>
          </w:p>
        </w:tc>
        <w:tc>
          <w:tcPr>
            <w:tcW w:w="1842" w:type="dxa"/>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843" w:type="dxa"/>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20,00 </w:t>
            </w:r>
          </w:p>
        </w:tc>
        <w:tc>
          <w:tcPr>
            <w:tcW w:w="1559" w:type="dxa"/>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40,00 </w:t>
            </w:r>
          </w:p>
        </w:tc>
        <w:tc>
          <w:tcPr>
            <w:tcW w:w="1560" w:type="dxa"/>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40,00 </w:t>
            </w:r>
          </w:p>
        </w:tc>
        <w:tc>
          <w:tcPr>
            <w:tcW w:w="1842" w:type="dxa"/>
            <w:vAlign w:val="center"/>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5A6F47" w:rsidRPr="00AE2716" w:rsidTr="00F83F18">
        <w:trPr>
          <w:cantSplit/>
          <w:tblHeader/>
        </w:trPr>
        <w:tc>
          <w:tcPr>
            <w:tcW w:w="1419" w:type="dxa"/>
          </w:tcPr>
          <w:p w:rsidR="005A6F47" w:rsidRDefault="005A6F47" w:rsidP="00F83F1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Иное</w:t>
            </w:r>
          </w:p>
        </w:tc>
        <w:tc>
          <w:tcPr>
            <w:tcW w:w="1842" w:type="dxa"/>
            <w:vAlign w:val="center"/>
          </w:tcPr>
          <w:p w:rsidR="005A6F47"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5,56 </w:t>
            </w:r>
          </w:p>
        </w:tc>
        <w:tc>
          <w:tcPr>
            <w:tcW w:w="1843" w:type="dxa"/>
            <w:vAlign w:val="center"/>
          </w:tcPr>
          <w:p w:rsidR="005A6F47"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61,11 </w:t>
            </w:r>
          </w:p>
        </w:tc>
        <w:tc>
          <w:tcPr>
            <w:tcW w:w="1559" w:type="dxa"/>
            <w:vAlign w:val="center"/>
          </w:tcPr>
          <w:p w:rsidR="005A6F47"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27,78 </w:t>
            </w:r>
          </w:p>
        </w:tc>
        <w:tc>
          <w:tcPr>
            <w:tcW w:w="1560" w:type="dxa"/>
            <w:vAlign w:val="center"/>
          </w:tcPr>
          <w:p w:rsidR="005A6F47"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5,56 </w:t>
            </w:r>
          </w:p>
        </w:tc>
        <w:tc>
          <w:tcPr>
            <w:tcW w:w="1842" w:type="dxa"/>
            <w:vAlign w:val="center"/>
          </w:tcPr>
          <w:p w:rsidR="005A6F47"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5A6F47" w:rsidRPr="00AE2716" w:rsidTr="00F83F18">
        <w:trPr>
          <w:cantSplit/>
          <w:tblHeader/>
        </w:trPr>
        <w:tc>
          <w:tcPr>
            <w:tcW w:w="1419" w:type="dxa"/>
          </w:tcPr>
          <w:p w:rsidR="005A6F47" w:rsidRPr="009A7BC5" w:rsidRDefault="005A6F47" w:rsidP="00F83F18">
            <w:pPr>
              <w:spacing w:after="0" w:line="240" w:lineRule="auto"/>
              <w:contextualSpacing/>
              <w:jc w:val="both"/>
              <w:rPr>
                <w:rFonts w:ascii="Times New Roman" w:eastAsia="Calibri" w:hAnsi="Times New Roman" w:cs="Times New Roman"/>
                <w:sz w:val="24"/>
                <w:szCs w:val="24"/>
              </w:rPr>
            </w:pPr>
            <w:r w:rsidRPr="009A7BC5">
              <w:rPr>
                <w:rFonts w:ascii="Times New Roman" w:eastAsia="Calibri" w:hAnsi="Times New Roman" w:cs="Times New Roman"/>
                <w:sz w:val="24"/>
                <w:szCs w:val="24"/>
              </w:rPr>
              <w:t>Средняя общеобразовательная школа</w:t>
            </w:r>
          </w:p>
        </w:tc>
        <w:tc>
          <w:tcPr>
            <w:tcW w:w="1842" w:type="dxa"/>
            <w:vAlign w:val="center"/>
          </w:tcPr>
          <w:p w:rsidR="005A6F47"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10,20 </w:t>
            </w:r>
          </w:p>
        </w:tc>
        <w:tc>
          <w:tcPr>
            <w:tcW w:w="1843" w:type="dxa"/>
            <w:vAlign w:val="center"/>
          </w:tcPr>
          <w:p w:rsidR="005A6F47"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32,65 </w:t>
            </w:r>
          </w:p>
        </w:tc>
        <w:tc>
          <w:tcPr>
            <w:tcW w:w="1559" w:type="dxa"/>
            <w:vAlign w:val="center"/>
          </w:tcPr>
          <w:p w:rsidR="005A6F47"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36,73 </w:t>
            </w:r>
          </w:p>
        </w:tc>
        <w:tc>
          <w:tcPr>
            <w:tcW w:w="1560" w:type="dxa"/>
            <w:vAlign w:val="center"/>
          </w:tcPr>
          <w:p w:rsidR="005A6F47"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20,41 </w:t>
            </w:r>
          </w:p>
        </w:tc>
        <w:tc>
          <w:tcPr>
            <w:tcW w:w="1842" w:type="dxa"/>
            <w:vAlign w:val="center"/>
          </w:tcPr>
          <w:p w:rsidR="005A6F47"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bl>
    <w:p w:rsidR="005A6F47" w:rsidRPr="00AE21C5" w:rsidRDefault="005A6F47" w:rsidP="005A6F47">
      <w:pPr>
        <w:keepNext/>
        <w:keepLines/>
        <w:spacing w:before="200" w:after="0" w:line="240" w:lineRule="auto"/>
        <w:ind w:left="720"/>
        <w:outlineLvl w:val="2"/>
        <w:rPr>
          <w:rFonts w:ascii="Times New Roman" w:eastAsia="SimSun" w:hAnsi="Times New Roman" w:cs="Times New Roman"/>
          <w:b/>
          <w:bCs/>
          <w:sz w:val="28"/>
          <w:szCs w:val="24"/>
          <w:lang w:eastAsia="ru-RU"/>
        </w:rPr>
      </w:pPr>
    </w:p>
    <w:p w:rsidR="005A6F47" w:rsidRPr="00AE21C5" w:rsidRDefault="005A6F47" w:rsidP="005A6F47">
      <w:pPr>
        <w:keepNext/>
        <w:spacing w:line="240" w:lineRule="auto"/>
        <w:jc w:val="right"/>
        <w:rPr>
          <w:rFonts w:ascii="Times New Roman" w:eastAsia="Calibri" w:hAnsi="Times New Roman" w:cs="Times New Roman"/>
          <w:bCs/>
          <w:i/>
          <w:sz w:val="18"/>
          <w:szCs w:val="18"/>
          <w:lang w:eastAsia="ru-RU"/>
        </w:rPr>
      </w:pPr>
      <w:r>
        <w:rPr>
          <w:rFonts w:ascii="Times New Roman" w:eastAsia="Calibri" w:hAnsi="Times New Roman" w:cs="Times New Roman"/>
          <w:bCs/>
          <w:i/>
          <w:sz w:val="18"/>
          <w:szCs w:val="18"/>
          <w:lang w:eastAsia="ru-RU"/>
        </w:rPr>
        <w:t xml:space="preserve"> </w:t>
      </w:r>
    </w:p>
    <w:p w:rsidR="005A6F47" w:rsidRPr="00E947E3" w:rsidRDefault="005A6F47" w:rsidP="00FF0DE3">
      <w:pPr>
        <w:keepNext/>
        <w:keepLines/>
        <w:numPr>
          <w:ilvl w:val="2"/>
          <w:numId w:val="25"/>
        </w:numPr>
        <w:spacing w:before="200" w:after="0" w:line="240" w:lineRule="auto"/>
        <w:outlineLvl w:val="2"/>
        <w:rPr>
          <w:rFonts w:ascii="Times New Roman" w:eastAsia="SimSun" w:hAnsi="Times New Roman" w:cs="Times New Roman"/>
          <w:b/>
          <w:bCs/>
          <w:sz w:val="28"/>
          <w:szCs w:val="24"/>
          <w:lang w:eastAsia="ru-RU"/>
        </w:rPr>
      </w:pPr>
      <w:r w:rsidRPr="00AE21C5">
        <w:rPr>
          <w:rFonts w:ascii="Times New Roman" w:eastAsia="SimSun" w:hAnsi="Times New Roman" w:cs="Times New Roman"/>
          <w:sz w:val="28"/>
          <w:szCs w:val="24"/>
          <w:lang w:eastAsia="ru-RU"/>
        </w:rPr>
        <w:t>основные результаты ЕГЭ по предмету в сравнении по АТЕ</w:t>
      </w:r>
    </w:p>
    <w:p w:rsidR="005A6F47" w:rsidRPr="00E947E3" w:rsidRDefault="005A6F47" w:rsidP="005A6F47">
      <w:pPr>
        <w:pStyle w:val="ad"/>
        <w:keepNext/>
        <w:spacing w:line="240" w:lineRule="auto"/>
        <w:ind w:left="360"/>
        <w:jc w:val="right"/>
        <w:rPr>
          <w:rFonts w:ascii="Times New Roman" w:eastAsia="Calibri" w:hAnsi="Times New Roman" w:cs="Times New Roman"/>
          <w:bCs/>
          <w:i/>
          <w:sz w:val="18"/>
          <w:szCs w:val="18"/>
          <w:lang w:eastAsia="ru-RU"/>
        </w:rPr>
      </w:pPr>
      <w:r>
        <w:rPr>
          <w:rFonts w:ascii="Times New Roman" w:eastAsia="Calibri" w:hAnsi="Times New Roman" w:cs="Times New Roman"/>
          <w:bCs/>
          <w:i/>
          <w:sz w:val="18"/>
          <w:szCs w:val="18"/>
          <w:lang w:eastAsia="ru-RU"/>
        </w:rPr>
        <w:t xml:space="preserve">                      </w:t>
      </w:r>
      <w:r w:rsidRPr="00E947E3">
        <w:rPr>
          <w:rFonts w:ascii="Times New Roman" w:eastAsia="Calibri" w:hAnsi="Times New Roman" w:cs="Times New Roman"/>
          <w:bCs/>
          <w:i/>
          <w:sz w:val="18"/>
          <w:szCs w:val="18"/>
          <w:lang w:eastAsia="ru-RU"/>
        </w:rPr>
        <w:t xml:space="preserve">Таблица </w:t>
      </w:r>
      <w:r w:rsidR="00623AAB" w:rsidRPr="00E947E3">
        <w:rPr>
          <w:rFonts w:ascii="Times New Roman" w:eastAsia="Calibri" w:hAnsi="Times New Roman" w:cs="Times New Roman"/>
          <w:bCs/>
          <w:i/>
          <w:sz w:val="18"/>
          <w:szCs w:val="18"/>
          <w:lang w:eastAsia="ru-RU"/>
        </w:rPr>
        <w:fldChar w:fldCharType="begin"/>
      </w:r>
      <w:r w:rsidRPr="00E947E3">
        <w:rPr>
          <w:rFonts w:ascii="Times New Roman" w:eastAsia="Calibri" w:hAnsi="Times New Roman" w:cs="Times New Roman"/>
          <w:bCs/>
          <w:i/>
          <w:sz w:val="18"/>
          <w:szCs w:val="18"/>
          <w:lang w:eastAsia="ru-RU"/>
        </w:rPr>
        <w:instrText xml:space="preserve"> STYLEREF 1 \s </w:instrText>
      </w:r>
      <w:r w:rsidR="00623AAB" w:rsidRPr="00E947E3">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0</w:t>
      </w:r>
      <w:r w:rsidR="00623AAB" w:rsidRPr="00E947E3">
        <w:rPr>
          <w:rFonts w:ascii="Times New Roman" w:eastAsia="Calibri" w:hAnsi="Times New Roman" w:cs="Times New Roman"/>
          <w:bCs/>
          <w:i/>
          <w:sz w:val="18"/>
          <w:szCs w:val="18"/>
          <w:lang w:eastAsia="ru-RU"/>
        </w:rPr>
        <w:fldChar w:fldCharType="end"/>
      </w:r>
      <w:r w:rsidRPr="00E947E3">
        <w:rPr>
          <w:rFonts w:ascii="Times New Roman" w:eastAsia="Calibri" w:hAnsi="Times New Roman" w:cs="Times New Roman"/>
          <w:bCs/>
          <w:i/>
          <w:sz w:val="18"/>
          <w:szCs w:val="18"/>
          <w:lang w:eastAsia="ru-RU"/>
        </w:rPr>
        <w:noBreakHyphen/>
      </w:r>
      <w:r w:rsidR="00623AAB" w:rsidRPr="00E947E3">
        <w:rPr>
          <w:rFonts w:ascii="Times New Roman" w:eastAsia="Calibri" w:hAnsi="Times New Roman" w:cs="Times New Roman"/>
          <w:bCs/>
          <w:i/>
          <w:sz w:val="18"/>
          <w:szCs w:val="18"/>
          <w:lang w:eastAsia="ru-RU"/>
        </w:rPr>
        <w:fldChar w:fldCharType="begin"/>
      </w:r>
      <w:r w:rsidRPr="00E947E3">
        <w:rPr>
          <w:rFonts w:ascii="Times New Roman" w:eastAsia="Calibri" w:hAnsi="Times New Roman" w:cs="Times New Roman"/>
          <w:bCs/>
          <w:i/>
          <w:sz w:val="18"/>
          <w:szCs w:val="18"/>
          <w:lang w:eastAsia="ru-RU"/>
        </w:rPr>
        <w:instrText xml:space="preserve"> SEQ Таблица \* ARABIC \s 1 </w:instrText>
      </w:r>
      <w:r w:rsidR="00623AAB" w:rsidRPr="00E947E3">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10</w:t>
      </w:r>
      <w:r w:rsidR="00623AAB" w:rsidRPr="00E947E3">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6"/>
        <w:gridCol w:w="1701"/>
        <w:gridCol w:w="1843"/>
        <w:gridCol w:w="1274"/>
        <w:gridCol w:w="1275"/>
        <w:gridCol w:w="1561"/>
      </w:tblGrid>
      <w:tr w:rsidR="005A6F47" w:rsidRPr="00AE2716" w:rsidTr="00F83F18">
        <w:trPr>
          <w:cantSplit/>
          <w:tblHeader/>
        </w:trPr>
        <w:tc>
          <w:tcPr>
            <w:tcW w:w="425" w:type="dxa"/>
            <w:vMerge w:val="restart"/>
            <w:shd w:val="clear" w:color="auto" w:fill="auto"/>
            <w:vAlign w:val="center"/>
          </w:tcPr>
          <w:p w:rsidR="005A6F47" w:rsidRPr="00AE2716" w:rsidRDefault="005A6F47" w:rsidP="00F83F18">
            <w:pPr>
              <w:spacing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w:t>
            </w:r>
          </w:p>
        </w:tc>
        <w:tc>
          <w:tcPr>
            <w:tcW w:w="1986" w:type="dxa"/>
            <w:vMerge w:val="restart"/>
            <w:shd w:val="clear" w:color="auto" w:fill="auto"/>
            <w:vAlign w:val="center"/>
          </w:tcPr>
          <w:p w:rsidR="005A6F47" w:rsidRPr="00AE2716" w:rsidRDefault="005A6F47" w:rsidP="00F83F18">
            <w:pPr>
              <w:spacing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Наименование</w:t>
            </w:r>
            <w:r>
              <w:rPr>
                <w:rFonts w:ascii="Times New Roman" w:eastAsia="Calibri" w:hAnsi="Times New Roman" w:cs="Times New Roman"/>
                <w:sz w:val="24"/>
                <w:szCs w:val="24"/>
              </w:rPr>
              <w:t xml:space="preserve"> </w:t>
            </w:r>
            <w:r w:rsidRPr="00AE2716">
              <w:rPr>
                <w:rFonts w:ascii="Times New Roman" w:eastAsia="Calibri" w:hAnsi="Times New Roman" w:cs="Times New Roman"/>
                <w:sz w:val="24"/>
                <w:szCs w:val="24"/>
              </w:rPr>
              <w:t>АТЕ</w:t>
            </w:r>
          </w:p>
        </w:tc>
        <w:tc>
          <w:tcPr>
            <w:tcW w:w="6093" w:type="dxa"/>
            <w:gridSpan w:val="4"/>
            <w:shd w:val="clear" w:color="auto" w:fill="auto"/>
          </w:tcPr>
          <w:p w:rsidR="005A6F47" w:rsidRPr="00AE2716" w:rsidRDefault="005A6F47" w:rsidP="00F83F18">
            <w:pPr>
              <w:spacing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Доля участников, получивших тестовый балл</w:t>
            </w:r>
          </w:p>
        </w:tc>
        <w:tc>
          <w:tcPr>
            <w:tcW w:w="1561" w:type="dxa"/>
            <w:vMerge w:val="restart"/>
            <w:shd w:val="clear" w:color="auto" w:fill="auto"/>
            <w:vAlign w:val="center"/>
          </w:tcPr>
          <w:p w:rsidR="005A6F47" w:rsidRPr="00AE2716" w:rsidRDefault="005A6F47" w:rsidP="00F83F18">
            <w:pPr>
              <w:spacing w:line="240" w:lineRule="auto"/>
              <w:contextualSpacing/>
              <w:jc w:val="center"/>
              <w:rPr>
                <w:rFonts w:ascii="Times New Roman" w:eastAsia="Calibri" w:hAnsi="Times New Roman" w:cs="Times New Roman"/>
                <w:sz w:val="24"/>
                <w:szCs w:val="24"/>
              </w:rPr>
            </w:pPr>
            <w:r w:rsidRPr="00AE2716">
              <w:rPr>
                <w:rFonts w:ascii="Times New Roman" w:eastAsia="Calibri" w:hAnsi="Times New Roman" w:cs="Times New Roman"/>
                <w:sz w:val="24"/>
                <w:szCs w:val="24"/>
              </w:rPr>
              <w:t>Количество участников, получивших 100 баллов</w:t>
            </w:r>
          </w:p>
        </w:tc>
      </w:tr>
      <w:tr w:rsidR="005A6F47" w:rsidRPr="00AE2716" w:rsidTr="00F83F18">
        <w:trPr>
          <w:cantSplit/>
          <w:tblHeader/>
        </w:trPr>
        <w:tc>
          <w:tcPr>
            <w:tcW w:w="425" w:type="dxa"/>
            <w:vMerge/>
            <w:shd w:val="clear" w:color="auto" w:fill="auto"/>
          </w:tcPr>
          <w:p w:rsidR="005A6F47" w:rsidRPr="00AE2716" w:rsidRDefault="005A6F47" w:rsidP="00F83F18">
            <w:pPr>
              <w:spacing w:line="240" w:lineRule="auto"/>
              <w:contextualSpacing/>
              <w:jc w:val="center"/>
              <w:rPr>
                <w:rFonts w:ascii="Times New Roman" w:eastAsia="Calibri" w:hAnsi="Times New Roman" w:cs="Times New Roman"/>
                <w:sz w:val="24"/>
                <w:szCs w:val="24"/>
              </w:rPr>
            </w:pPr>
          </w:p>
        </w:tc>
        <w:tc>
          <w:tcPr>
            <w:tcW w:w="1986" w:type="dxa"/>
            <w:vMerge/>
            <w:shd w:val="clear" w:color="auto" w:fill="auto"/>
          </w:tcPr>
          <w:p w:rsidR="005A6F47" w:rsidRPr="00AE2716" w:rsidRDefault="005A6F47" w:rsidP="00F83F18">
            <w:pPr>
              <w:spacing w:line="240" w:lineRule="auto"/>
              <w:contextualSpacing/>
              <w:jc w:val="center"/>
              <w:rPr>
                <w:rFonts w:ascii="Times New Roman" w:eastAsia="Calibri" w:hAnsi="Times New Roman" w:cs="Times New Roman"/>
                <w:sz w:val="24"/>
                <w:szCs w:val="24"/>
              </w:rPr>
            </w:pPr>
          </w:p>
        </w:tc>
        <w:tc>
          <w:tcPr>
            <w:tcW w:w="1701" w:type="dxa"/>
            <w:shd w:val="clear" w:color="auto" w:fill="auto"/>
            <w:vAlign w:val="center"/>
          </w:tcPr>
          <w:p w:rsidR="005A6F47" w:rsidRPr="00AE2716" w:rsidRDefault="005A6F47" w:rsidP="00F83F18">
            <w:pPr>
              <w:spacing w:line="240" w:lineRule="auto"/>
              <w:contextualSpacing/>
              <w:jc w:val="center"/>
              <w:rPr>
                <w:rFonts w:ascii="Times New Roman" w:eastAsia="Calibri" w:hAnsi="Times New Roman" w:cs="Times New Roman"/>
                <w:i/>
                <w:sz w:val="24"/>
                <w:szCs w:val="24"/>
              </w:rPr>
            </w:pPr>
            <w:r w:rsidRPr="00AE2716">
              <w:rPr>
                <w:rFonts w:ascii="Times New Roman" w:eastAsia="Calibri" w:hAnsi="Times New Roman" w:cs="Times New Roman"/>
                <w:sz w:val="24"/>
                <w:szCs w:val="24"/>
              </w:rPr>
              <w:t>ниже минимального</w:t>
            </w:r>
          </w:p>
        </w:tc>
        <w:tc>
          <w:tcPr>
            <w:tcW w:w="1843" w:type="dxa"/>
            <w:shd w:val="clear" w:color="auto" w:fill="auto"/>
            <w:vAlign w:val="center"/>
          </w:tcPr>
          <w:p w:rsidR="005A6F47" w:rsidRPr="00AE2716" w:rsidRDefault="005A6F47" w:rsidP="00F83F18">
            <w:pPr>
              <w:spacing w:after="0" w:line="240" w:lineRule="auto"/>
              <w:contextualSpacing/>
              <w:jc w:val="center"/>
              <w:rPr>
                <w:rFonts w:ascii="Times New Roman" w:eastAsia="Calibri" w:hAnsi="Times New Roman" w:cs="Times New Roman"/>
                <w:i/>
                <w:sz w:val="24"/>
                <w:szCs w:val="24"/>
              </w:rPr>
            </w:pPr>
            <w:r w:rsidRPr="00AE2716">
              <w:rPr>
                <w:rFonts w:ascii="Times New Roman" w:eastAsia="Calibri" w:hAnsi="Times New Roman" w:cs="Times New Roman"/>
                <w:sz w:val="24"/>
                <w:szCs w:val="24"/>
              </w:rPr>
              <w:t>от минимального до 60 баллов</w:t>
            </w:r>
          </w:p>
        </w:tc>
        <w:tc>
          <w:tcPr>
            <w:tcW w:w="1274" w:type="dxa"/>
            <w:shd w:val="clear" w:color="auto" w:fill="auto"/>
            <w:vAlign w:val="center"/>
          </w:tcPr>
          <w:p w:rsidR="005A6F47" w:rsidRPr="00AE2716" w:rsidRDefault="005A6F47" w:rsidP="00F83F18">
            <w:pPr>
              <w:spacing w:line="240" w:lineRule="auto"/>
              <w:contextualSpacing/>
              <w:jc w:val="center"/>
              <w:rPr>
                <w:rFonts w:ascii="Times New Roman" w:eastAsia="Calibri" w:hAnsi="Times New Roman" w:cs="Times New Roman"/>
                <w:i/>
                <w:sz w:val="24"/>
                <w:szCs w:val="24"/>
              </w:rPr>
            </w:pPr>
            <w:r w:rsidRPr="00AE2716">
              <w:rPr>
                <w:rFonts w:ascii="Times New Roman" w:eastAsia="Calibri" w:hAnsi="Times New Roman" w:cs="Times New Roman"/>
                <w:sz w:val="24"/>
                <w:szCs w:val="24"/>
              </w:rPr>
              <w:t>от 61 до 80 баллов</w:t>
            </w:r>
          </w:p>
        </w:tc>
        <w:tc>
          <w:tcPr>
            <w:tcW w:w="1275" w:type="dxa"/>
            <w:shd w:val="clear" w:color="auto" w:fill="auto"/>
            <w:vAlign w:val="center"/>
          </w:tcPr>
          <w:p w:rsidR="005A6F47" w:rsidRPr="00AE2716" w:rsidRDefault="005A6F47" w:rsidP="00F83F18">
            <w:pPr>
              <w:spacing w:line="240" w:lineRule="auto"/>
              <w:contextualSpacing/>
              <w:jc w:val="center"/>
              <w:rPr>
                <w:rFonts w:ascii="Times New Roman" w:eastAsia="Calibri" w:hAnsi="Times New Roman" w:cs="Times New Roman"/>
                <w:i/>
                <w:sz w:val="24"/>
                <w:szCs w:val="24"/>
              </w:rPr>
            </w:pPr>
            <w:r w:rsidRPr="00AE2716">
              <w:rPr>
                <w:rFonts w:ascii="Times New Roman" w:eastAsia="Calibri" w:hAnsi="Times New Roman" w:cs="Times New Roman"/>
                <w:sz w:val="24"/>
                <w:szCs w:val="24"/>
              </w:rPr>
              <w:t>от 81 до 99 баллов</w:t>
            </w:r>
          </w:p>
        </w:tc>
        <w:tc>
          <w:tcPr>
            <w:tcW w:w="1561" w:type="dxa"/>
            <w:vMerge/>
            <w:shd w:val="clear" w:color="auto" w:fill="auto"/>
          </w:tcPr>
          <w:p w:rsidR="005A6F47" w:rsidRPr="00AE2716" w:rsidRDefault="005A6F47" w:rsidP="00F83F18">
            <w:pPr>
              <w:spacing w:line="240" w:lineRule="auto"/>
              <w:contextualSpacing/>
              <w:jc w:val="center"/>
              <w:rPr>
                <w:rFonts w:ascii="Times New Roman" w:eastAsia="Calibri" w:hAnsi="Times New Roman" w:cs="Times New Roman"/>
                <w:i/>
                <w:sz w:val="24"/>
                <w:szCs w:val="24"/>
              </w:rPr>
            </w:pPr>
          </w:p>
        </w:tc>
      </w:tr>
      <w:tr w:rsidR="005A6F47" w:rsidRPr="00AE2716" w:rsidTr="00F83F18">
        <w:trPr>
          <w:cantSplit/>
          <w:trHeight w:val="20"/>
        </w:trPr>
        <w:tc>
          <w:tcPr>
            <w:tcW w:w="425" w:type="dxa"/>
            <w:shd w:val="clear" w:color="auto" w:fill="auto"/>
          </w:tcPr>
          <w:p w:rsidR="005A6F47" w:rsidRPr="00AE2716" w:rsidRDefault="005A6F47" w:rsidP="00F83F18">
            <w:pPr>
              <w:spacing w:after="0" w:line="240" w:lineRule="auto"/>
              <w:contextualSpacing/>
              <w:rPr>
                <w:rFonts w:ascii="Times New Roman" w:eastAsia="Calibri" w:hAnsi="Times New Roman" w:cs="Times New Roman"/>
                <w:sz w:val="24"/>
                <w:szCs w:val="24"/>
              </w:rPr>
            </w:pPr>
            <w:r w:rsidRPr="00AE2716">
              <w:rPr>
                <w:rFonts w:ascii="Times New Roman" w:eastAsia="Calibri" w:hAnsi="Times New Roman" w:cs="Times New Roman"/>
                <w:sz w:val="24"/>
                <w:szCs w:val="24"/>
              </w:rPr>
              <w:t>1.</w:t>
            </w:r>
          </w:p>
        </w:tc>
        <w:tc>
          <w:tcPr>
            <w:tcW w:w="1986" w:type="dxa"/>
            <w:shd w:val="clear" w:color="auto" w:fill="auto"/>
          </w:tcPr>
          <w:p w:rsidR="005A6F47" w:rsidRPr="00AE2716" w:rsidRDefault="005A6F47" w:rsidP="00F83F18">
            <w:pPr>
              <w:spacing w:after="0" w:line="240" w:lineRule="auto"/>
              <w:contextualSpacing/>
              <w:rPr>
                <w:rFonts w:ascii="Times New Roman" w:eastAsia="Calibri" w:hAnsi="Times New Roman" w:cs="Times New Roman"/>
                <w:sz w:val="24"/>
                <w:szCs w:val="24"/>
              </w:rPr>
            </w:pPr>
            <w:r w:rsidRPr="00420092">
              <w:rPr>
                <w:rFonts w:ascii="Times New Roman" w:eastAsia="Calibri" w:hAnsi="Times New Roman" w:cs="Times New Roman"/>
                <w:sz w:val="24"/>
                <w:szCs w:val="24"/>
              </w:rPr>
              <w:t>Администрация г. Назрань</w:t>
            </w:r>
          </w:p>
        </w:tc>
        <w:tc>
          <w:tcPr>
            <w:tcW w:w="1701"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2,38</w:t>
            </w:r>
          </w:p>
        </w:tc>
        <w:tc>
          <w:tcPr>
            <w:tcW w:w="1843"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26,19</w:t>
            </w:r>
          </w:p>
        </w:tc>
        <w:tc>
          <w:tcPr>
            <w:tcW w:w="1274"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45,24</w:t>
            </w:r>
          </w:p>
        </w:tc>
        <w:tc>
          <w:tcPr>
            <w:tcW w:w="1275"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26,19 </w:t>
            </w:r>
          </w:p>
        </w:tc>
        <w:tc>
          <w:tcPr>
            <w:tcW w:w="1561"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5A6F47" w:rsidRPr="00AE2716" w:rsidTr="00F83F18">
        <w:trPr>
          <w:cantSplit/>
          <w:trHeight w:val="243"/>
        </w:trPr>
        <w:tc>
          <w:tcPr>
            <w:tcW w:w="425" w:type="dxa"/>
            <w:shd w:val="clear" w:color="auto" w:fill="auto"/>
          </w:tcPr>
          <w:p w:rsidR="005A6F47" w:rsidRPr="00AE2716" w:rsidRDefault="005A6F47" w:rsidP="00F83F1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86" w:type="dxa"/>
            <w:shd w:val="clear" w:color="auto" w:fill="auto"/>
          </w:tcPr>
          <w:p w:rsidR="005A6F47" w:rsidRPr="00AE2716" w:rsidRDefault="005A6F47" w:rsidP="00F83F18">
            <w:pPr>
              <w:spacing w:after="0" w:line="240" w:lineRule="auto"/>
              <w:contextualSpacing/>
              <w:jc w:val="both"/>
              <w:rPr>
                <w:rFonts w:ascii="Times New Roman" w:eastAsia="Calibri" w:hAnsi="Times New Roman" w:cs="Times New Roman"/>
                <w:sz w:val="24"/>
                <w:szCs w:val="24"/>
              </w:rPr>
            </w:pPr>
            <w:r w:rsidRPr="00420092">
              <w:rPr>
                <w:rFonts w:ascii="Times New Roman" w:eastAsia="Calibri" w:hAnsi="Times New Roman" w:cs="Times New Roman"/>
                <w:sz w:val="24"/>
                <w:szCs w:val="24"/>
              </w:rPr>
              <w:t>Администрация г. Магас</w:t>
            </w:r>
          </w:p>
        </w:tc>
        <w:tc>
          <w:tcPr>
            <w:tcW w:w="1701"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5,56</w:t>
            </w:r>
          </w:p>
        </w:tc>
        <w:tc>
          <w:tcPr>
            <w:tcW w:w="1843"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27,78</w:t>
            </w:r>
          </w:p>
        </w:tc>
        <w:tc>
          <w:tcPr>
            <w:tcW w:w="1274"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33,33</w:t>
            </w:r>
          </w:p>
        </w:tc>
        <w:tc>
          <w:tcPr>
            <w:tcW w:w="1275"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33,33 </w:t>
            </w:r>
          </w:p>
        </w:tc>
        <w:tc>
          <w:tcPr>
            <w:tcW w:w="1561"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5A6F47" w:rsidRPr="00AE2716" w:rsidTr="00F83F18">
        <w:trPr>
          <w:cantSplit/>
          <w:trHeight w:val="243"/>
        </w:trPr>
        <w:tc>
          <w:tcPr>
            <w:tcW w:w="425" w:type="dxa"/>
            <w:shd w:val="clear" w:color="auto" w:fill="auto"/>
          </w:tcPr>
          <w:p w:rsidR="005A6F47" w:rsidRPr="00AE2716" w:rsidRDefault="005A6F47" w:rsidP="00F83F1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986" w:type="dxa"/>
            <w:shd w:val="clear" w:color="auto" w:fill="auto"/>
          </w:tcPr>
          <w:p w:rsidR="005A6F47" w:rsidRPr="00AE2716" w:rsidRDefault="005A6F47" w:rsidP="00F83F1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г. Карабулак</w:t>
            </w:r>
          </w:p>
        </w:tc>
        <w:tc>
          <w:tcPr>
            <w:tcW w:w="1701"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843"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25,00</w:t>
            </w:r>
          </w:p>
        </w:tc>
        <w:tc>
          <w:tcPr>
            <w:tcW w:w="1274"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50,00</w:t>
            </w:r>
          </w:p>
        </w:tc>
        <w:tc>
          <w:tcPr>
            <w:tcW w:w="1275"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25,00 </w:t>
            </w:r>
          </w:p>
        </w:tc>
        <w:tc>
          <w:tcPr>
            <w:tcW w:w="1561"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5A6F47" w:rsidRPr="00AE2716" w:rsidTr="00F83F18">
        <w:trPr>
          <w:cantSplit/>
          <w:trHeight w:val="243"/>
        </w:trPr>
        <w:tc>
          <w:tcPr>
            <w:tcW w:w="425" w:type="dxa"/>
            <w:shd w:val="clear" w:color="auto" w:fill="auto"/>
          </w:tcPr>
          <w:p w:rsidR="005A6F47" w:rsidRDefault="005A6F47" w:rsidP="00F83F1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986" w:type="dxa"/>
            <w:shd w:val="clear" w:color="auto" w:fill="auto"/>
          </w:tcPr>
          <w:p w:rsidR="005A6F47" w:rsidRPr="00420092" w:rsidRDefault="005A6F47" w:rsidP="00F83F1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г. Малгобек</w:t>
            </w:r>
          </w:p>
        </w:tc>
        <w:tc>
          <w:tcPr>
            <w:tcW w:w="1701"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7,69</w:t>
            </w:r>
          </w:p>
        </w:tc>
        <w:tc>
          <w:tcPr>
            <w:tcW w:w="1843"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30,77</w:t>
            </w:r>
          </w:p>
        </w:tc>
        <w:tc>
          <w:tcPr>
            <w:tcW w:w="1274"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46,15</w:t>
            </w:r>
          </w:p>
        </w:tc>
        <w:tc>
          <w:tcPr>
            <w:tcW w:w="1275"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15,38 </w:t>
            </w:r>
          </w:p>
        </w:tc>
        <w:tc>
          <w:tcPr>
            <w:tcW w:w="1561"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5A6F47" w:rsidRPr="00AE2716" w:rsidTr="00F83F18">
        <w:trPr>
          <w:cantSplit/>
          <w:trHeight w:val="243"/>
        </w:trPr>
        <w:tc>
          <w:tcPr>
            <w:tcW w:w="425" w:type="dxa"/>
            <w:shd w:val="clear" w:color="auto" w:fill="auto"/>
          </w:tcPr>
          <w:p w:rsidR="005A6F47" w:rsidRDefault="005A6F47" w:rsidP="00F83F1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986" w:type="dxa"/>
            <w:shd w:val="clear" w:color="auto" w:fill="auto"/>
          </w:tcPr>
          <w:p w:rsidR="005A6F47" w:rsidRPr="00420092" w:rsidRDefault="005A6F47" w:rsidP="00F83F1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Назрановского района</w:t>
            </w:r>
          </w:p>
        </w:tc>
        <w:tc>
          <w:tcPr>
            <w:tcW w:w="1701"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23,53</w:t>
            </w:r>
          </w:p>
        </w:tc>
        <w:tc>
          <w:tcPr>
            <w:tcW w:w="1843"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52,94</w:t>
            </w:r>
          </w:p>
        </w:tc>
        <w:tc>
          <w:tcPr>
            <w:tcW w:w="1274"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11,76</w:t>
            </w:r>
          </w:p>
        </w:tc>
        <w:tc>
          <w:tcPr>
            <w:tcW w:w="1275"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11,76 </w:t>
            </w:r>
          </w:p>
        </w:tc>
        <w:tc>
          <w:tcPr>
            <w:tcW w:w="1561"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5A6F47" w:rsidRPr="00AE2716" w:rsidTr="00F83F18">
        <w:trPr>
          <w:cantSplit/>
          <w:trHeight w:val="243"/>
        </w:trPr>
        <w:tc>
          <w:tcPr>
            <w:tcW w:w="425" w:type="dxa"/>
            <w:shd w:val="clear" w:color="auto" w:fill="auto"/>
          </w:tcPr>
          <w:p w:rsidR="005A6F47" w:rsidRDefault="005A6F47" w:rsidP="00F83F1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986" w:type="dxa"/>
            <w:shd w:val="clear" w:color="auto" w:fill="auto"/>
          </w:tcPr>
          <w:p w:rsidR="005A6F47" w:rsidRPr="00A3127A" w:rsidRDefault="005A6F47" w:rsidP="00F83F1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Сунженского района</w:t>
            </w:r>
          </w:p>
        </w:tc>
        <w:tc>
          <w:tcPr>
            <w:tcW w:w="1701"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16,67</w:t>
            </w:r>
          </w:p>
        </w:tc>
        <w:tc>
          <w:tcPr>
            <w:tcW w:w="1843"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61,11</w:t>
            </w:r>
          </w:p>
        </w:tc>
        <w:tc>
          <w:tcPr>
            <w:tcW w:w="1274"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16,67 </w:t>
            </w:r>
          </w:p>
        </w:tc>
        <w:tc>
          <w:tcPr>
            <w:tcW w:w="1275"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5,56 </w:t>
            </w:r>
          </w:p>
        </w:tc>
        <w:tc>
          <w:tcPr>
            <w:tcW w:w="1561"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5A6F47" w:rsidRPr="00AE2716" w:rsidTr="00F83F18">
        <w:trPr>
          <w:cantSplit/>
          <w:trHeight w:val="243"/>
        </w:trPr>
        <w:tc>
          <w:tcPr>
            <w:tcW w:w="425" w:type="dxa"/>
            <w:shd w:val="clear" w:color="auto" w:fill="auto"/>
          </w:tcPr>
          <w:p w:rsidR="005A6F47" w:rsidRDefault="005A6F47" w:rsidP="00F83F1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986" w:type="dxa"/>
            <w:shd w:val="clear" w:color="auto" w:fill="auto"/>
          </w:tcPr>
          <w:p w:rsidR="005A6F47" w:rsidRPr="00A3127A" w:rsidRDefault="005A6F47" w:rsidP="00F83F18">
            <w:pPr>
              <w:spacing w:after="0" w:line="240" w:lineRule="auto"/>
              <w:contextualSpacing/>
              <w:jc w:val="both"/>
              <w:rPr>
                <w:rFonts w:ascii="Times New Roman" w:eastAsia="Calibri" w:hAnsi="Times New Roman" w:cs="Times New Roman"/>
                <w:sz w:val="24"/>
                <w:szCs w:val="24"/>
              </w:rPr>
            </w:pPr>
            <w:r w:rsidRPr="00A3127A">
              <w:rPr>
                <w:rFonts w:ascii="Times New Roman" w:eastAsia="Calibri" w:hAnsi="Times New Roman" w:cs="Times New Roman"/>
                <w:sz w:val="24"/>
                <w:szCs w:val="24"/>
              </w:rPr>
              <w:t>Администрация Малгобекского района</w:t>
            </w:r>
          </w:p>
        </w:tc>
        <w:tc>
          <w:tcPr>
            <w:tcW w:w="1701"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16,67</w:t>
            </w:r>
          </w:p>
        </w:tc>
        <w:tc>
          <w:tcPr>
            <w:tcW w:w="1843"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50,00</w:t>
            </w:r>
          </w:p>
        </w:tc>
        <w:tc>
          <w:tcPr>
            <w:tcW w:w="1274"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33,33 </w:t>
            </w:r>
          </w:p>
        </w:tc>
        <w:tc>
          <w:tcPr>
            <w:tcW w:w="1275"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0,00 </w:t>
            </w:r>
          </w:p>
        </w:tc>
        <w:tc>
          <w:tcPr>
            <w:tcW w:w="1561" w:type="dxa"/>
            <w:shd w:val="clear" w:color="auto" w:fill="auto"/>
          </w:tcPr>
          <w:p w:rsidR="005A6F47" w:rsidRPr="00AE2716" w:rsidRDefault="005A6F47" w:rsidP="00F83F18">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bl>
    <w:p w:rsidR="005A6F47" w:rsidRPr="00AE21C5" w:rsidRDefault="005A6F47" w:rsidP="005A6F47">
      <w:pPr>
        <w:keepNext/>
        <w:spacing w:line="240" w:lineRule="auto"/>
        <w:jc w:val="right"/>
        <w:rPr>
          <w:rFonts w:ascii="Times New Roman" w:eastAsia="Calibri" w:hAnsi="Times New Roman" w:cs="Times New Roman"/>
          <w:bCs/>
          <w:i/>
          <w:sz w:val="18"/>
          <w:szCs w:val="18"/>
          <w:lang w:eastAsia="ru-RU"/>
        </w:rPr>
      </w:pPr>
      <w:r>
        <w:rPr>
          <w:rFonts w:ascii="Times New Roman" w:eastAsia="Calibri" w:hAnsi="Times New Roman" w:cs="Times New Roman"/>
          <w:bCs/>
          <w:i/>
          <w:sz w:val="18"/>
          <w:szCs w:val="18"/>
          <w:lang w:eastAsia="ru-RU"/>
        </w:rPr>
        <w:t xml:space="preserve"> </w:t>
      </w:r>
    </w:p>
    <w:p w:rsidR="005A6F47" w:rsidRPr="00AE21C5" w:rsidRDefault="005A6F47" w:rsidP="00FF0DE3">
      <w:pPr>
        <w:keepNext/>
        <w:keepLines/>
        <w:numPr>
          <w:ilvl w:val="1"/>
          <w:numId w:val="25"/>
        </w:numPr>
        <w:tabs>
          <w:tab w:val="left" w:pos="142"/>
        </w:tabs>
        <w:spacing w:before="200" w:after="0" w:line="240" w:lineRule="auto"/>
        <w:ind w:left="142" w:hanging="568"/>
        <w:outlineLvl w:val="2"/>
        <w:rPr>
          <w:rFonts w:ascii="Times New Roman" w:eastAsia="SimSun" w:hAnsi="Times New Roman" w:cs="Times New Roman"/>
          <w:b/>
          <w:bCs/>
          <w:sz w:val="28"/>
          <w:szCs w:val="24"/>
          <w:lang w:eastAsia="ru-RU"/>
        </w:rPr>
      </w:pPr>
      <w:r w:rsidRPr="00AE21C5">
        <w:rPr>
          <w:rFonts w:ascii="Times New Roman" w:eastAsia="SimSun" w:hAnsi="Times New Roman" w:cs="Times New Roman"/>
          <w:b/>
          <w:bCs/>
          <w:sz w:val="28"/>
          <w:szCs w:val="24"/>
          <w:lang w:eastAsia="ru-RU"/>
        </w:rPr>
        <w:t>Выделение перечня ОО, продемонстрировавших наиболее высокие и низкие результаты ЕГЭ по предмету</w:t>
      </w:r>
    </w:p>
    <w:p w:rsidR="005A6F47" w:rsidRPr="00AE21C5" w:rsidRDefault="005A6F47" w:rsidP="00FF0DE3">
      <w:pPr>
        <w:keepNext/>
        <w:keepLines/>
        <w:numPr>
          <w:ilvl w:val="2"/>
          <w:numId w:val="25"/>
        </w:numPr>
        <w:spacing w:before="200" w:after="0" w:line="240" w:lineRule="auto"/>
        <w:outlineLvl w:val="2"/>
        <w:rPr>
          <w:rFonts w:ascii="Times New Roman" w:eastAsia="SimSun" w:hAnsi="Times New Roman" w:cs="Times New Roman"/>
          <w:sz w:val="28"/>
          <w:szCs w:val="24"/>
          <w:lang w:eastAsia="ru-RU"/>
        </w:rPr>
      </w:pPr>
      <w:r w:rsidRPr="00AE21C5">
        <w:rPr>
          <w:rFonts w:ascii="Times New Roman" w:eastAsia="SimSun" w:hAnsi="Times New Roman" w:cs="Times New Roman"/>
          <w:sz w:val="28"/>
          <w:szCs w:val="24"/>
          <w:lang w:eastAsia="ru-RU"/>
        </w:rPr>
        <w:t>Перечень ОО, продемонстрировавших наиболее высокие результаты ЕГЭ по предмету</w:t>
      </w:r>
    </w:p>
    <w:p w:rsidR="005A6F47" w:rsidRPr="00AE21C5" w:rsidRDefault="005A6F47" w:rsidP="005A6F47">
      <w:pPr>
        <w:keepNext/>
        <w:keepLines/>
        <w:spacing w:before="200" w:after="0" w:line="240" w:lineRule="auto"/>
        <w:ind w:left="-426" w:firstLine="568"/>
        <w:jc w:val="both"/>
        <w:outlineLvl w:val="2"/>
        <w:rPr>
          <w:rFonts w:ascii="Cambria" w:eastAsia="SimSun" w:hAnsi="Cambria" w:cs="Times New Roman"/>
          <w:bCs/>
          <w:i/>
          <w:iCs/>
          <w:sz w:val="28"/>
          <w:lang w:eastAsia="ru-RU"/>
        </w:rPr>
      </w:pPr>
      <w:r w:rsidRPr="00AE21C5">
        <w:rPr>
          <w:rFonts w:ascii="Times New Roman" w:eastAsia="SimSun" w:hAnsi="Times New Roman" w:cs="Times New Roman"/>
          <w:i/>
          <w:iCs/>
          <w:sz w:val="24"/>
          <w:lang w:eastAsia="ru-RU"/>
        </w:rPr>
        <w:t>Выбирается</w:t>
      </w:r>
      <w:r w:rsidRPr="00AE21C5">
        <w:rPr>
          <w:rFonts w:ascii="Times New Roman" w:eastAsia="SimSun" w:hAnsi="Times New Roman" w:cs="Times New Roman"/>
          <w:i/>
          <w:iCs/>
          <w:sz w:val="24"/>
          <w:vertAlign w:val="superscript"/>
          <w:lang w:eastAsia="ru-RU"/>
        </w:rPr>
        <w:footnoteReference w:id="87"/>
      </w:r>
      <w:r w:rsidRPr="00AE21C5">
        <w:rPr>
          <w:rFonts w:ascii="Times New Roman" w:eastAsia="SimSun" w:hAnsi="Times New Roman" w:cs="Times New Roman"/>
          <w:i/>
          <w:iCs/>
          <w:sz w:val="24"/>
          <w:lang w:eastAsia="ru-RU"/>
        </w:rPr>
        <w:t xml:space="preserve"> от 5 до 15% от общего числа ОО в субъекте Российской Федерации, в которых: </w:t>
      </w:r>
    </w:p>
    <w:p w:rsidR="005A6F47" w:rsidRPr="00AE21C5" w:rsidRDefault="005A6F47" w:rsidP="005A6F47">
      <w:pPr>
        <w:numPr>
          <w:ilvl w:val="0"/>
          <w:numId w:val="5"/>
        </w:numPr>
        <w:spacing w:after="0" w:line="240" w:lineRule="auto"/>
        <w:ind w:left="709" w:hanging="425"/>
        <w:contextualSpacing/>
        <w:jc w:val="both"/>
        <w:rPr>
          <w:rFonts w:ascii="Times New Roman" w:eastAsia="Times New Roman" w:hAnsi="Times New Roman" w:cs="Times New Roman"/>
          <w:b/>
          <w:i/>
          <w:iCs/>
          <w:sz w:val="24"/>
          <w:szCs w:val="24"/>
          <w:lang w:eastAsia="ru-RU"/>
        </w:rPr>
      </w:pPr>
      <w:r w:rsidRPr="00AE21C5">
        <w:rPr>
          <w:rFonts w:ascii="Times New Roman" w:eastAsia="Times New Roman" w:hAnsi="Times New Roman" w:cs="Times New Roman"/>
          <w:bCs/>
          <w:i/>
          <w:iCs/>
          <w:sz w:val="24"/>
          <w:szCs w:val="24"/>
          <w:lang w:eastAsia="ru-RU"/>
        </w:rPr>
        <w:t>доля</w:t>
      </w:r>
      <w:r w:rsidRPr="00AE21C5">
        <w:rPr>
          <w:rFonts w:ascii="Times New Roman" w:eastAsia="Times New Roman" w:hAnsi="Times New Roman" w:cs="Times New Roman"/>
          <w:i/>
          <w:iCs/>
          <w:sz w:val="24"/>
          <w:szCs w:val="24"/>
          <w:lang w:eastAsia="ru-RU"/>
        </w:rPr>
        <w:t xml:space="preserve"> участников ЕГЭ, </w:t>
      </w:r>
      <w:r w:rsidRPr="00AE21C5">
        <w:rPr>
          <w:rFonts w:ascii="Times New Roman" w:eastAsia="Times New Roman" w:hAnsi="Times New Roman" w:cs="Times New Roman"/>
          <w:b/>
          <w:i/>
          <w:iCs/>
          <w:sz w:val="24"/>
          <w:szCs w:val="24"/>
          <w:lang w:eastAsia="ru-RU"/>
        </w:rPr>
        <w:t xml:space="preserve">получивших от 81 до 100 баллов, </w:t>
      </w:r>
      <w:r w:rsidRPr="00AE21C5">
        <w:rPr>
          <w:rFonts w:ascii="Times New Roman" w:eastAsia="Times New Roman" w:hAnsi="Times New Roman" w:cs="Times New Roman"/>
          <w:i/>
          <w:iCs/>
          <w:sz w:val="24"/>
          <w:szCs w:val="24"/>
          <w:lang w:eastAsia="ru-RU"/>
        </w:rPr>
        <w:t xml:space="preserve">имеет </w:t>
      </w:r>
      <w:r w:rsidRPr="00AE21C5">
        <w:rPr>
          <w:rFonts w:ascii="Times New Roman" w:eastAsia="Times New Roman" w:hAnsi="Times New Roman" w:cs="Times New Roman"/>
          <w:b/>
          <w:i/>
          <w:iCs/>
          <w:sz w:val="24"/>
          <w:szCs w:val="24"/>
          <w:lang w:eastAsia="ru-RU"/>
        </w:rPr>
        <w:t>максимальные значения</w:t>
      </w:r>
      <w:r w:rsidRPr="00AE21C5">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r w:rsidRPr="00AE21C5">
        <w:rPr>
          <w:rFonts w:ascii="Times New Roman" w:eastAsia="Times New Roman" w:hAnsi="Times New Roman" w:cs="Times New Roman"/>
          <w:b/>
          <w:i/>
          <w:iCs/>
          <w:sz w:val="24"/>
          <w:szCs w:val="24"/>
          <w:lang w:eastAsia="ru-RU"/>
        </w:rPr>
        <w:t xml:space="preserve"> </w:t>
      </w:r>
    </w:p>
    <w:p w:rsidR="005A6F47" w:rsidRPr="00AE21C5" w:rsidRDefault="005A6F47" w:rsidP="005A6F47">
      <w:pPr>
        <w:spacing w:after="0" w:line="240" w:lineRule="auto"/>
        <w:ind w:left="-426" w:hanging="142"/>
        <w:contextualSpacing/>
        <w:jc w:val="both"/>
        <w:rPr>
          <w:rFonts w:ascii="Times New Roman" w:eastAsia="Times New Roman" w:hAnsi="Times New Roman" w:cs="Times New Roman"/>
          <w:i/>
          <w:iCs/>
          <w:sz w:val="24"/>
          <w:szCs w:val="24"/>
          <w:lang w:eastAsia="ru-RU"/>
        </w:rPr>
      </w:pPr>
      <w:r w:rsidRPr="00AE21C5">
        <w:rPr>
          <w:rFonts w:ascii="Times New Roman" w:eastAsia="Times New Roman" w:hAnsi="Times New Roman" w:cs="Times New Roman"/>
          <w:b/>
          <w:i/>
          <w:iCs/>
          <w:sz w:val="24"/>
          <w:szCs w:val="24"/>
          <w:lang w:eastAsia="ru-RU"/>
        </w:rPr>
        <w:t xml:space="preserve">  </w:t>
      </w:r>
      <w:r w:rsidRPr="00AE21C5">
        <w:rPr>
          <w:rFonts w:ascii="Times New Roman" w:eastAsia="Times New Roman" w:hAnsi="Times New Roman" w:cs="Times New Roman"/>
          <w:i/>
          <w:iCs/>
          <w:sz w:val="24"/>
          <w:szCs w:val="24"/>
          <w:lang w:eastAsia="ru-RU"/>
        </w:rPr>
        <w:t>Примечание: при необходимости по отдельным предметам можно сравнивать и доли участников, получивших от 61 до 80 баллов.</w:t>
      </w:r>
    </w:p>
    <w:p w:rsidR="005A6F47" w:rsidRPr="00AE21C5" w:rsidRDefault="005A6F47" w:rsidP="005A6F47">
      <w:pPr>
        <w:spacing w:after="0" w:line="240" w:lineRule="auto"/>
        <w:ind w:hanging="425"/>
        <w:contextualSpacing/>
        <w:jc w:val="both"/>
        <w:rPr>
          <w:rFonts w:ascii="Times New Roman" w:eastAsia="Times New Roman" w:hAnsi="Times New Roman" w:cs="Times New Roman"/>
          <w:i/>
          <w:iCs/>
          <w:sz w:val="24"/>
          <w:szCs w:val="24"/>
          <w:lang w:eastAsia="ru-RU"/>
        </w:rPr>
      </w:pPr>
    </w:p>
    <w:p w:rsidR="005A6F47" w:rsidRPr="00AE21C5" w:rsidRDefault="005A6F47" w:rsidP="005A6F47">
      <w:pPr>
        <w:numPr>
          <w:ilvl w:val="0"/>
          <w:numId w:val="5"/>
        </w:numPr>
        <w:spacing w:after="120" w:line="240" w:lineRule="auto"/>
        <w:ind w:left="709" w:hanging="425"/>
        <w:contextualSpacing/>
        <w:jc w:val="both"/>
        <w:rPr>
          <w:rFonts w:ascii="Times New Roman" w:eastAsia="Times New Roman" w:hAnsi="Times New Roman" w:cs="Times New Roman"/>
          <w:i/>
          <w:iCs/>
          <w:sz w:val="24"/>
          <w:szCs w:val="24"/>
          <w:lang w:eastAsia="ru-RU"/>
        </w:rPr>
      </w:pPr>
      <w:r w:rsidRPr="00AE21C5">
        <w:rPr>
          <w:rFonts w:ascii="Times New Roman" w:eastAsia="Times New Roman" w:hAnsi="Times New Roman" w:cs="Times New Roman"/>
          <w:bCs/>
          <w:i/>
          <w:iCs/>
          <w:sz w:val="24"/>
          <w:szCs w:val="24"/>
          <w:lang w:eastAsia="ru-RU"/>
        </w:rPr>
        <w:t>доля</w:t>
      </w:r>
      <w:r w:rsidRPr="00AE21C5">
        <w:rPr>
          <w:rFonts w:ascii="Times New Roman" w:eastAsia="Times New Roman" w:hAnsi="Times New Roman" w:cs="Times New Roman"/>
          <w:i/>
          <w:iCs/>
          <w:sz w:val="24"/>
          <w:szCs w:val="24"/>
          <w:lang w:eastAsia="ru-RU"/>
        </w:rPr>
        <w:t xml:space="preserve"> участников ЕГЭ,</w:t>
      </w:r>
      <w:r w:rsidRPr="00AE21C5">
        <w:rPr>
          <w:rFonts w:ascii="Times New Roman" w:eastAsia="Times New Roman" w:hAnsi="Times New Roman" w:cs="Times New Roman"/>
          <w:b/>
          <w:i/>
          <w:iCs/>
          <w:sz w:val="24"/>
          <w:szCs w:val="24"/>
          <w:lang w:eastAsia="ru-RU"/>
        </w:rPr>
        <w:t xml:space="preserve"> не достигших</w:t>
      </w:r>
      <w:r w:rsidRPr="00AE21C5">
        <w:rPr>
          <w:rFonts w:ascii="Times New Roman" w:eastAsia="Times New Roman" w:hAnsi="Times New Roman" w:cs="Times New Roman"/>
          <w:i/>
          <w:iCs/>
          <w:sz w:val="24"/>
          <w:szCs w:val="24"/>
          <w:lang w:eastAsia="ru-RU"/>
        </w:rPr>
        <w:t xml:space="preserve"> </w:t>
      </w:r>
      <w:r w:rsidRPr="00AE21C5">
        <w:rPr>
          <w:rFonts w:ascii="Times New Roman" w:eastAsia="Times New Roman" w:hAnsi="Times New Roman" w:cs="Times New Roman"/>
          <w:b/>
          <w:i/>
          <w:iCs/>
          <w:sz w:val="24"/>
          <w:szCs w:val="24"/>
          <w:lang w:eastAsia="ru-RU"/>
        </w:rPr>
        <w:t>минимального балла</w:t>
      </w:r>
      <w:r w:rsidRPr="00AE21C5">
        <w:rPr>
          <w:rFonts w:ascii="Times New Roman" w:eastAsia="Times New Roman" w:hAnsi="Times New Roman" w:cs="Times New Roman"/>
          <w:i/>
          <w:iCs/>
          <w:sz w:val="24"/>
          <w:szCs w:val="24"/>
          <w:lang w:eastAsia="ru-RU"/>
        </w:rPr>
        <w:t xml:space="preserve">, имеет </w:t>
      </w:r>
      <w:r w:rsidRPr="00AE21C5">
        <w:rPr>
          <w:rFonts w:ascii="Times New Roman" w:eastAsia="Times New Roman" w:hAnsi="Times New Roman" w:cs="Times New Roman"/>
          <w:b/>
          <w:i/>
          <w:iCs/>
          <w:sz w:val="24"/>
          <w:szCs w:val="24"/>
          <w:lang w:eastAsia="ru-RU"/>
        </w:rPr>
        <w:t>минимальные значения</w:t>
      </w:r>
      <w:r w:rsidRPr="00AE21C5">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p>
    <w:p w:rsidR="005A6F47" w:rsidRPr="00AE21C5" w:rsidRDefault="005A6F47" w:rsidP="005A6F47">
      <w:pPr>
        <w:keepNext/>
        <w:spacing w:line="240" w:lineRule="auto"/>
        <w:jc w:val="right"/>
        <w:rPr>
          <w:rFonts w:ascii="Times New Roman" w:eastAsia="Calibri" w:hAnsi="Times New Roman" w:cs="Times New Roman"/>
          <w:bCs/>
          <w:i/>
          <w:sz w:val="18"/>
          <w:szCs w:val="18"/>
          <w:lang w:eastAsia="ru-RU"/>
        </w:rPr>
      </w:pPr>
      <w:r w:rsidRPr="00AE21C5">
        <w:rPr>
          <w:rFonts w:ascii="Times New Roman" w:eastAsia="Calibri" w:hAnsi="Times New Roman" w:cs="Times New Roman"/>
          <w:bCs/>
          <w:i/>
          <w:sz w:val="18"/>
          <w:szCs w:val="18"/>
          <w:lang w:eastAsia="ru-RU"/>
        </w:rPr>
        <w:t xml:space="preserve">Таблица </w:t>
      </w:r>
      <w:r w:rsidR="00623AAB" w:rsidRPr="00AE21C5">
        <w:rPr>
          <w:rFonts w:ascii="Times New Roman" w:eastAsia="Calibri" w:hAnsi="Times New Roman" w:cs="Times New Roman"/>
          <w:bCs/>
          <w:i/>
          <w:sz w:val="18"/>
          <w:szCs w:val="18"/>
          <w:lang w:eastAsia="ru-RU"/>
        </w:rPr>
        <w:fldChar w:fldCharType="begin"/>
      </w:r>
      <w:r w:rsidRPr="00AE21C5">
        <w:rPr>
          <w:rFonts w:ascii="Times New Roman" w:eastAsia="Calibri" w:hAnsi="Times New Roman" w:cs="Times New Roman"/>
          <w:bCs/>
          <w:i/>
          <w:sz w:val="18"/>
          <w:szCs w:val="18"/>
          <w:lang w:eastAsia="ru-RU"/>
        </w:rPr>
        <w:instrText xml:space="preserve"> STYLEREF 1 \s </w:instrText>
      </w:r>
      <w:r w:rsidR="00623AAB" w:rsidRPr="00AE21C5">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0</w:t>
      </w:r>
      <w:r w:rsidR="00623AAB" w:rsidRPr="00AE21C5">
        <w:rPr>
          <w:rFonts w:ascii="Times New Roman" w:eastAsia="Calibri" w:hAnsi="Times New Roman" w:cs="Times New Roman"/>
          <w:bCs/>
          <w:i/>
          <w:sz w:val="18"/>
          <w:szCs w:val="18"/>
          <w:lang w:eastAsia="ru-RU"/>
        </w:rPr>
        <w:fldChar w:fldCharType="end"/>
      </w:r>
      <w:r w:rsidRPr="00AE21C5">
        <w:rPr>
          <w:rFonts w:ascii="Times New Roman" w:eastAsia="Calibri" w:hAnsi="Times New Roman" w:cs="Times New Roman"/>
          <w:bCs/>
          <w:i/>
          <w:sz w:val="18"/>
          <w:szCs w:val="18"/>
          <w:lang w:eastAsia="ru-RU"/>
        </w:rPr>
        <w:noBreakHyphen/>
      </w:r>
      <w:r w:rsidR="00623AAB" w:rsidRPr="00AE21C5">
        <w:rPr>
          <w:rFonts w:ascii="Times New Roman" w:eastAsia="Calibri" w:hAnsi="Times New Roman" w:cs="Times New Roman"/>
          <w:bCs/>
          <w:i/>
          <w:sz w:val="18"/>
          <w:szCs w:val="18"/>
          <w:lang w:eastAsia="ru-RU"/>
        </w:rPr>
        <w:fldChar w:fldCharType="begin"/>
      </w:r>
      <w:r w:rsidRPr="00AE21C5">
        <w:rPr>
          <w:rFonts w:ascii="Times New Roman" w:eastAsia="Calibri" w:hAnsi="Times New Roman" w:cs="Times New Roman"/>
          <w:bCs/>
          <w:i/>
          <w:sz w:val="18"/>
          <w:szCs w:val="18"/>
          <w:lang w:eastAsia="ru-RU"/>
        </w:rPr>
        <w:instrText xml:space="preserve"> SEQ Таблица \* ARABIC \s 1 </w:instrText>
      </w:r>
      <w:r w:rsidR="00623AAB" w:rsidRPr="00AE21C5">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11</w:t>
      </w:r>
      <w:r w:rsidR="00623AAB" w:rsidRPr="00AE21C5">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449"/>
        <w:gridCol w:w="2385"/>
        <w:gridCol w:w="2385"/>
        <w:gridCol w:w="2401"/>
      </w:tblGrid>
      <w:tr w:rsidR="005A6F47" w:rsidRPr="00AE21C5" w:rsidTr="00F83F18">
        <w:trPr>
          <w:cantSplit/>
          <w:tblHeader/>
        </w:trPr>
        <w:tc>
          <w:tcPr>
            <w:tcW w:w="445" w:type="dxa"/>
            <w:shd w:val="clear" w:color="auto" w:fill="auto"/>
            <w:vAlign w:val="center"/>
          </w:tcPr>
          <w:p w:rsidR="005A6F47" w:rsidRPr="00AE21C5" w:rsidRDefault="005A6F47" w:rsidP="00F83F18">
            <w:pPr>
              <w:spacing w:after="0" w:line="240" w:lineRule="auto"/>
              <w:contextualSpacing/>
              <w:jc w:val="center"/>
              <w:rPr>
                <w:rFonts w:ascii="Times New Roman" w:eastAsia="Times New Roman" w:hAnsi="Times New Roman" w:cs="Times New Roman"/>
                <w:sz w:val="24"/>
                <w:szCs w:val="24"/>
                <w:lang w:eastAsia="ru-RU"/>
              </w:rPr>
            </w:pPr>
            <w:r w:rsidRPr="00AE21C5">
              <w:rPr>
                <w:rFonts w:ascii="Times New Roman" w:eastAsia="Times New Roman" w:hAnsi="Times New Roman" w:cs="Times New Roman"/>
                <w:sz w:val="24"/>
                <w:szCs w:val="24"/>
                <w:lang w:eastAsia="ru-RU"/>
              </w:rPr>
              <w:t>№</w:t>
            </w:r>
          </w:p>
        </w:tc>
        <w:tc>
          <w:tcPr>
            <w:tcW w:w="2249" w:type="dxa"/>
            <w:shd w:val="clear" w:color="auto" w:fill="auto"/>
            <w:vAlign w:val="center"/>
          </w:tcPr>
          <w:p w:rsidR="005A6F47" w:rsidRPr="00AE21C5" w:rsidRDefault="005A6F47" w:rsidP="00F83F18">
            <w:pPr>
              <w:spacing w:after="0" w:line="240" w:lineRule="auto"/>
              <w:contextualSpacing/>
              <w:jc w:val="center"/>
              <w:rPr>
                <w:rFonts w:ascii="Times New Roman" w:eastAsia="Times New Roman" w:hAnsi="Times New Roman" w:cs="Times New Roman"/>
                <w:sz w:val="24"/>
                <w:szCs w:val="24"/>
                <w:lang w:eastAsia="ru-RU"/>
              </w:rPr>
            </w:pPr>
            <w:r w:rsidRPr="00AE21C5">
              <w:rPr>
                <w:rFonts w:ascii="Times New Roman" w:eastAsia="Calibri" w:hAnsi="Times New Roman" w:cs="Times New Roman"/>
                <w:sz w:val="24"/>
              </w:rPr>
              <w:t>Наименование</w:t>
            </w:r>
            <w:r w:rsidRPr="00AE21C5">
              <w:rPr>
                <w:rFonts w:ascii="Times New Roman" w:eastAsia="Calibri" w:hAnsi="Times New Roman" w:cs="Times New Roman"/>
              </w:rPr>
              <w:t xml:space="preserve"> </w:t>
            </w:r>
            <w:r w:rsidRPr="00AE21C5">
              <w:rPr>
                <w:rFonts w:ascii="Times New Roman" w:eastAsia="Times New Roman" w:hAnsi="Times New Roman" w:cs="Times New Roman"/>
                <w:sz w:val="24"/>
                <w:szCs w:val="24"/>
                <w:lang w:eastAsia="ru-RU"/>
              </w:rPr>
              <w:t>ОО</w:t>
            </w:r>
          </w:p>
        </w:tc>
        <w:tc>
          <w:tcPr>
            <w:tcW w:w="2457" w:type="dxa"/>
            <w:shd w:val="clear" w:color="auto" w:fill="auto"/>
            <w:vAlign w:val="center"/>
          </w:tcPr>
          <w:p w:rsidR="005A6F47" w:rsidRPr="00AE21C5" w:rsidRDefault="005A6F47" w:rsidP="00F83F18">
            <w:pPr>
              <w:spacing w:after="0" w:line="240" w:lineRule="auto"/>
              <w:contextualSpacing/>
              <w:jc w:val="center"/>
              <w:rPr>
                <w:rFonts w:ascii="Times New Roman" w:eastAsia="Times New Roman" w:hAnsi="Times New Roman" w:cs="Times New Roman"/>
                <w:sz w:val="24"/>
                <w:szCs w:val="24"/>
                <w:lang w:eastAsia="ru-RU"/>
              </w:rPr>
            </w:pPr>
            <w:r w:rsidRPr="00AE21C5">
              <w:rPr>
                <w:rFonts w:ascii="Times New Roman" w:eastAsia="Times New Roman" w:hAnsi="Times New Roman" w:cs="Times New Roman"/>
                <w:sz w:val="24"/>
                <w:szCs w:val="24"/>
                <w:lang w:eastAsia="ru-RU"/>
              </w:rPr>
              <w:t xml:space="preserve">Доля участников, получивших </w:t>
            </w:r>
            <w:r w:rsidRPr="00AE21C5">
              <w:rPr>
                <w:rFonts w:ascii="Times New Roman" w:eastAsia="Times New Roman" w:hAnsi="Times New Roman" w:cs="Times New Roman"/>
                <w:sz w:val="24"/>
                <w:szCs w:val="24"/>
                <w:lang w:eastAsia="ru-RU"/>
              </w:rPr>
              <w:br/>
              <w:t>от 81 до 100 баллов</w:t>
            </w:r>
          </w:p>
        </w:tc>
        <w:tc>
          <w:tcPr>
            <w:tcW w:w="2457" w:type="dxa"/>
            <w:shd w:val="clear" w:color="auto" w:fill="auto"/>
            <w:vAlign w:val="center"/>
          </w:tcPr>
          <w:p w:rsidR="005A6F47" w:rsidRPr="00AE21C5" w:rsidRDefault="005A6F47" w:rsidP="00F83F18">
            <w:pPr>
              <w:spacing w:after="0" w:line="240" w:lineRule="auto"/>
              <w:contextualSpacing/>
              <w:jc w:val="center"/>
              <w:rPr>
                <w:rFonts w:ascii="Times New Roman" w:eastAsia="Times New Roman" w:hAnsi="Times New Roman" w:cs="Times New Roman"/>
                <w:sz w:val="24"/>
                <w:szCs w:val="24"/>
                <w:lang w:eastAsia="ru-RU"/>
              </w:rPr>
            </w:pPr>
            <w:r w:rsidRPr="00AE21C5">
              <w:rPr>
                <w:rFonts w:ascii="Times New Roman" w:eastAsia="Times New Roman" w:hAnsi="Times New Roman" w:cs="Times New Roman"/>
                <w:sz w:val="24"/>
                <w:szCs w:val="24"/>
                <w:lang w:eastAsia="ru-RU"/>
              </w:rPr>
              <w:t xml:space="preserve">Доля участников, получивших </w:t>
            </w:r>
            <w:r w:rsidRPr="00AE21C5">
              <w:rPr>
                <w:rFonts w:ascii="Times New Roman" w:eastAsia="Times New Roman" w:hAnsi="Times New Roman" w:cs="Times New Roman"/>
                <w:sz w:val="24"/>
                <w:szCs w:val="24"/>
                <w:lang w:eastAsia="ru-RU"/>
              </w:rPr>
              <w:br/>
              <w:t>от 61 до 80 баллов</w:t>
            </w:r>
          </w:p>
        </w:tc>
        <w:tc>
          <w:tcPr>
            <w:tcW w:w="2457" w:type="dxa"/>
            <w:shd w:val="clear" w:color="auto" w:fill="auto"/>
            <w:vAlign w:val="center"/>
          </w:tcPr>
          <w:p w:rsidR="005A6F47" w:rsidRPr="00AE21C5" w:rsidRDefault="005A6F47" w:rsidP="00F83F18">
            <w:pPr>
              <w:spacing w:after="0" w:line="240" w:lineRule="auto"/>
              <w:contextualSpacing/>
              <w:jc w:val="center"/>
              <w:rPr>
                <w:rFonts w:ascii="Times New Roman" w:eastAsia="Times New Roman" w:hAnsi="Times New Roman" w:cs="Times New Roman"/>
                <w:sz w:val="24"/>
                <w:szCs w:val="24"/>
                <w:lang w:eastAsia="ru-RU"/>
              </w:rPr>
            </w:pPr>
            <w:r w:rsidRPr="00AE21C5">
              <w:rPr>
                <w:rFonts w:ascii="Times New Roman" w:eastAsia="Times New Roman" w:hAnsi="Times New Roman" w:cs="Times New Roman"/>
                <w:sz w:val="24"/>
                <w:szCs w:val="24"/>
                <w:lang w:eastAsia="ru-RU"/>
              </w:rPr>
              <w:t>Доля участников,</w:t>
            </w:r>
          </w:p>
          <w:p w:rsidR="005A6F47" w:rsidRPr="00AE21C5" w:rsidRDefault="005A6F47" w:rsidP="00F83F18">
            <w:pPr>
              <w:spacing w:after="0" w:line="240" w:lineRule="auto"/>
              <w:contextualSpacing/>
              <w:jc w:val="center"/>
              <w:rPr>
                <w:rFonts w:ascii="Times New Roman" w:eastAsia="Times New Roman" w:hAnsi="Times New Roman" w:cs="Times New Roman"/>
                <w:sz w:val="24"/>
                <w:szCs w:val="24"/>
                <w:lang w:eastAsia="ru-RU"/>
              </w:rPr>
            </w:pPr>
            <w:r w:rsidRPr="00AE21C5">
              <w:rPr>
                <w:rFonts w:ascii="Times New Roman" w:eastAsia="Times New Roman" w:hAnsi="Times New Roman" w:cs="Times New Roman"/>
                <w:sz w:val="24"/>
                <w:szCs w:val="24"/>
                <w:lang w:eastAsia="ru-RU"/>
              </w:rPr>
              <w:t>не достигших минимального балла</w:t>
            </w:r>
          </w:p>
        </w:tc>
      </w:tr>
      <w:tr w:rsidR="005A6F47" w:rsidRPr="00AE21C5" w:rsidTr="00F83F18">
        <w:trPr>
          <w:cantSplit/>
          <w:trHeight w:val="224"/>
        </w:trPr>
        <w:tc>
          <w:tcPr>
            <w:tcW w:w="445" w:type="dxa"/>
            <w:shd w:val="clear" w:color="auto" w:fill="auto"/>
          </w:tcPr>
          <w:p w:rsidR="005A6F47" w:rsidRPr="00AE21C5" w:rsidRDefault="005A6F47" w:rsidP="00F83F18">
            <w:pPr>
              <w:spacing w:after="0" w:line="240" w:lineRule="auto"/>
              <w:jc w:val="both"/>
              <w:rPr>
                <w:rFonts w:ascii="Times New Roman" w:eastAsia="Calibri" w:hAnsi="Times New Roman" w:cs="Times New Roman"/>
                <w:sz w:val="24"/>
                <w:szCs w:val="24"/>
              </w:rPr>
            </w:pPr>
            <w:r w:rsidRPr="00AE21C5">
              <w:rPr>
                <w:rFonts w:ascii="Times New Roman" w:eastAsia="Calibri" w:hAnsi="Times New Roman" w:cs="Times New Roman"/>
                <w:sz w:val="24"/>
                <w:szCs w:val="24"/>
              </w:rPr>
              <w:t>1.</w:t>
            </w:r>
          </w:p>
        </w:tc>
        <w:tc>
          <w:tcPr>
            <w:tcW w:w="2249" w:type="dxa"/>
            <w:shd w:val="clear" w:color="auto" w:fill="auto"/>
          </w:tcPr>
          <w:p w:rsidR="005A6F47" w:rsidRPr="00AE21C5" w:rsidRDefault="005A6F47" w:rsidP="00F83F18">
            <w:pPr>
              <w:spacing w:after="0" w:line="240" w:lineRule="auto"/>
              <w:jc w:val="both"/>
              <w:rPr>
                <w:rFonts w:ascii="Times New Roman" w:eastAsia="Calibri" w:hAnsi="Times New Roman" w:cs="Times New Roman"/>
                <w:sz w:val="24"/>
                <w:szCs w:val="24"/>
              </w:rPr>
            </w:pPr>
            <w:r w:rsidRPr="0080036F">
              <w:rPr>
                <w:rFonts w:ascii="Times New Roman" w:eastAsia="Calibri" w:hAnsi="Times New Roman" w:cs="Times New Roman"/>
                <w:sz w:val="24"/>
                <w:szCs w:val="24"/>
              </w:rPr>
              <w:t>Государственное бюджетное общеобразовательное учреждение &lt;Центр образования г. Магас&gt;</w:t>
            </w:r>
          </w:p>
        </w:tc>
        <w:tc>
          <w:tcPr>
            <w:tcW w:w="2457" w:type="dxa"/>
            <w:shd w:val="clear" w:color="auto" w:fill="auto"/>
          </w:tcPr>
          <w:p w:rsidR="005A6F47" w:rsidRPr="00AE21C5" w:rsidRDefault="005A6F47" w:rsidP="00F83F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c>
          <w:tcPr>
            <w:tcW w:w="2457" w:type="dxa"/>
            <w:shd w:val="clear" w:color="auto" w:fill="auto"/>
          </w:tcPr>
          <w:p w:rsidR="005A6F47" w:rsidRPr="00AE21C5" w:rsidRDefault="005A6F47" w:rsidP="00F83F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30,00</w:t>
            </w:r>
          </w:p>
        </w:tc>
        <w:tc>
          <w:tcPr>
            <w:tcW w:w="2457" w:type="dxa"/>
            <w:shd w:val="clear" w:color="auto" w:fill="auto"/>
          </w:tcPr>
          <w:p w:rsidR="005A6F47" w:rsidRPr="00AE21C5" w:rsidRDefault="005A6F47" w:rsidP="00F83F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r>
      <w:tr w:rsidR="005A6F47" w:rsidRPr="00AE21C5" w:rsidTr="00F83F18">
        <w:trPr>
          <w:cantSplit/>
        </w:trPr>
        <w:tc>
          <w:tcPr>
            <w:tcW w:w="445" w:type="dxa"/>
            <w:shd w:val="clear" w:color="auto" w:fill="auto"/>
          </w:tcPr>
          <w:p w:rsidR="005A6F47" w:rsidRPr="00AE21C5" w:rsidRDefault="005A6F47" w:rsidP="00F83F1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249" w:type="dxa"/>
            <w:shd w:val="clear" w:color="auto" w:fill="auto"/>
          </w:tcPr>
          <w:p w:rsidR="005A6F47" w:rsidRPr="00AE21C5" w:rsidRDefault="005A6F47" w:rsidP="00F83F1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ВПЛ</w:t>
            </w:r>
          </w:p>
        </w:tc>
        <w:tc>
          <w:tcPr>
            <w:tcW w:w="2457" w:type="dxa"/>
            <w:shd w:val="clear" w:color="auto" w:fill="auto"/>
          </w:tcPr>
          <w:p w:rsidR="005A6F47" w:rsidRPr="00AE21C5" w:rsidRDefault="005A6F47" w:rsidP="00F83F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2457" w:type="dxa"/>
            <w:shd w:val="clear" w:color="auto" w:fill="auto"/>
          </w:tcPr>
          <w:p w:rsidR="005A6F47" w:rsidRPr="00AE21C5" w:rsidRDefault="005A6F47" w:rsidP="00F83F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457" w:type="dxa"/>
            <w:shd w:val="clear" w:color="auto" w:fill="auto"/>
          </w:tcPr>
          <w:p w:rsidR="005A6F47" w:rsidRPr="00AE21C5" w:rsidRDefault="005A6F47" w:rsidP="00F83F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r>
    </w:tbl>
    <w:p w:rsidR="005A6F47" w:rsidRPr="00AE21C5" w:rsidRDefault="005A6F47" w:rsidP="00FF0DE3">
      <w:pPr>
        <w:keepNext/>
        <w:keepLines/>
        <w:numPr>
          <w:ilvl w:val="2"/>
          <w:numId w:val="25"/>
        </w:numPr>
        <w:spacing w:before="200" w:after="0" w:line="240" w:lineRule="auto"/>
        <w:outlineLvl w:val="2"/>
        <w:rPr>
          <w:rFonts w:ascii="Times New Roman" w:eastAsia="SimSun" w:hAnsi="Times New Roman" w:cs="Times New Roman"/>
          <w:sz w:val="28"/>
          <w:szCs w:val="24"/>
          <w:lang w:eastAsia="ru-RU"/>
        </w:rPr>
      </w:pPr>
      <w:r w:rsidRPr="00AE21C5">
        <w:rPr>
          <w:rFonts w:ascii="Times New Roman" w:eastAsia="SimSun" w:hAnsi="Times New Roman" w:cs="Times New Roman"/>
          <w:sz w:val="28"/>
          <w:szCs w:val="24"/>
          <w:lang w:eastAsia="ru-RU"/>
        </w:rPr>
        <w:t xml:space="preserve"> Перечень ОО, продемонстрировавших низкие результаты ЕГЭ по предмету</w:t>
      </w:r>
    </w:p>
    <w:p w:rsidR="005A6F47" w:rsidRPr="00AE21C5" w:rsidRDefault="005A6F47" w:rsidP="005A6F47">
      <w:pPr>
        <w:keepNext/>
        <w:keepLines/>
        <w:spacing w:before="200" w:after="0" w:line="240" w:lineRule="auto"/>
        <w:ind w:left="-426" w:firstLine="568"/>
        <w:jc w:val="both"/>
        <w:outlineLvl w:val="2"/>
        <w:rPr>
          <w:rFonts w:ascii="Times New Roman" w:eastAsia="SimSun" w:hAnsi="Times New Roman" w:cs="Times New Roman"/>
          <w:b/>
          <w:bCs/>
          <w:i/>
          <w:iCs/>
          <w:sz w:val="24"/>
          <w:lang w:eastAsia="ru-RU"/>
        </w:rPr>
      </w:pPr>
      <w:r w:rsidRPr="00AE21C5">
        <w:rPr>
          <w:rFonts w:ascii="Times New Roman" w:eastAsia="SimSun" w:hAnsi="Times New Roman" w:cs="Times New Roman"/>
          <w:i/>
          <w:iCs/>
          <w:sz w:val="24"/>
          <w:lang w:eastAsia="ru-RU"/>
        </w:rPr>
        <w:t>Выбирается</w:t>
      </w:r>
      <w:r w:rsidRPr="00AE21C5">
        <w:rPr>
          <w:rFonts w:ascii="Times New Roman" w:eastAsia="SimSun" w:hAnsi="Times New Roman" w:cs="Times New Roman"/>
          <w:i/>
          <w:iCs/>
          <w:sz w:val="24"/>
          <w:vertAlign w:val="superscript"/>
          <w:lang w:eastAsia="ru-RU"/>
        </w:rPr>
        <w:footnoteReference w:id="88"/>
      </w:r>
      <w:r w:rsidRPr="00AE21C5">
        <w:rPr>
          <w:rFonts w:ascii="Times New Roman" w:eastAsia="SimSun" w:hAnsi="Times New Roman" w:cs="Times New Roman"/>
          <w:i/>
          <w:iCs/>
          <w:sz w:val="24"/>
          <w:lang w:eastAsia="ru-RU"/>
        </w:rPr>
        <w:t xml:space="preserve"> от 5 до 15% от общего числа ОО в субъекте Российской Федерации, в которых: </w:t>
      </w:r>
    </w:p>
    <w:p w:rsidR="005A6F47" w:rsidRPr="00AE21C5" w:rsidRDefault="005A6F47" w:rsidP="005A6F47">
      <w:pPr>
        <w:numPr>
          <w:ilvl w:val="0"/>
          <w:numId w:val="5"/>
        </w:numPr>
        <w:spacing w:after="120" w:line="240" w:lineRule="auto"/>
        <w:ind w:left="709" w:hanging="425"/>
        <w:contextualSpacing/>
        <w:jc w:val="both"/>
        <w:rPr>
          <w:rFonts w:ascii="Times New Roman" w:eastAsia="Times New Roman" w:hAnsi="Times New Roman" w:cs="Times New Roman"/>
          <w:i/>
          <w:iCs/>
          <w:sz w:val="24"/>
          <w:szCs w:val="24"/>
          <w:lang w:eastAsia="ru-RU"/>
        </w:rPr>
      </w:pPr>
      <w:r w:rsidRPr="00AE21C5">
        <w:rPr>
          <w:rFonts w:ascii="Times New Roman" w:eastAsia="Times New Roman" w:hAnsi="Times New Roman" w:cs="Times New Roman"/>
          <w:bCs/>
          <w:i/>
          <w:iCs/>
          <w:sz w:val="24"/>
          <w:szCs w:val="24"/>
          <w:lang w:eastAsia="ru-RU"/>
        </w:rPr>
        <w:t>доля</w:t>
      </w:r>
      <w:r w:rsidRPr="00AE21C5">
        <w:rPr>
          <w:rFonts w:ascii="Times New Roman" w:eastAsia="Times New Roman" w:hAnsi="Times New Roman" w:cs="Times New Roman"/>
          <w:i/>
          <w:iCs/>
          <w:sz w:val="24"/>
          <w:szCs w:val="24"/>
          <w:lang w:eastAsia="ru-RU"/>
        </w:rPr>
        <w:t xml:space="preserve"> участников ЕГЭ, </w:t>
      </w:r>
      <w:r w:rsidRPr="00AE21C5">
        <w:rPr>
          <w:rFonts w:ascii="Times New Roman" w:eastAsia="Times New Roman" w:hAnsi="Times New Roman" w:cs="Times New Roman"/>
          <w:b/>
          <w:i/>
          <w:iCs/>
          <w:sz w:val="24"/>
          <w:szCs w:val="24"/>
          <w:lang w:eastAsia="ru-RU"/>
        </w:rPr>
        <w:t>не достигших минимального балла</w:t>
      </w:r>
      <w:r w:rsidRPr="00AE21C5">
        <w:rPr>
          <w:rFonts w:ascii="Times New Roman" w:eastAsia="Times New Roman" w:hAnsi="Times New Roman" w:cs="Times New Roman"/>
          <w:i/>
          <w:iCs/>
          <w:sz w:val="24"/>
          <w:szCs w:val="24"/>
          <w:lang w:eastAsia="ru-RU"/>
        </w:rPr>
        <w:t xml:space="preserve">, имеет </w:t>
      </w:r>
      <w:r w:rsidRPr="00AE21C5">
        <w:rPr>
          <w:rFonts w:ascii="Times New Roman" w:eastAsia="Times New Roman" w:hAnsi="Times New Roman" w:cs="Times New Roman"/>
          <w:b/>
          <w:i/>
          <w:iCs/>
          <w:sz w:val="24"/>
          <w:szCs w:val="24"/>
          <w:lang w:eastAsia="ru-RU"/>
        </w:rPr>
        <w:t>максимальные значения</w:t>
      </w:r>
      <w:r w:rsidRPr="00AE21C5">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p>
    <w:p w:rsidR="005A6F47" w:rsidRPr="00AE21C5" w:rsidRDefault="005A6F47" w:rsidP="005A6F47">
      <w:pPr>
        <w:numPr>
          <w:ilvl w:val="0"/>
          <w:numId w:val="5"/>
        </w:numPr>
        <w:spacing w:after="120" w:line="240" w:lineRule="auto"/>
        <w:ind w:left="709" w:hanging="425"/>
        <w:contextualSpacing/>
        <w:jc w:val="both"/>
        <w:rPr>
          <w:rFonts w:ascii="Times New Roman" w:eastAsia="Times New Roman" w:hAnsi="Times New Roman" w:cs="Times New Roman"/>
          <w:i/>
          <w:iCs/>
          <w:sz w:val="24"/>
          <w:szCs w:val="24"/>
          <w:lang w:eastAsia="ru-RU"/>
        </w:rPr>
      </w:pPr>
      <w:r w:rsidRPr="00AE21C5">
        <w:rPr>
          <w:rFonts w:ascii="Times New Roman" w:eastAsia="Times New Roman" w:hAnsi="Times New Roman" w:cs="Times New Roman"/>
          <w:bCs/>
          <w:i/>
          <w:iCs/>
          <w:sz w:val="24"/>
          <w:szCs w:val="24"/>
          <w:lang w:eastAsia="ru-RU"/>
        </w:rPr>
        <w:t>доля</w:t>
      </w:r>
      <w:r w:rsidRPr="00AE21C5">
        <w:rPr>
          <w:rFonts w:ascii="Times New Roman" w:eastAsia="Times New Roman" w:hAnsi="Times New Roman" w:cs="Times New Roman"/>
          <w:i/>
          <w:iCs/>
          <w:sz w:val="24"/>
          <w:szCs w:val="24"/>
          <w:lang w:eastAsia="ru-RU"/>
        </w:rPr>
        <w:t xml:space="preserve"> участников ЕГЭ, </w:t>
      </w:r>
      <w:r w:rsidRPr="00AE21C5">
        <w:rPr>
          <w:rFonts w:ascii="Times New Roman" w:eastAsia="Times New Roman" w:hAnsi="Times New Roman" w:cs="Times New Roman"/>
          <w:b/>
          <w:i/>
          <w:iCs/>
          <w:sz w:val="24"/>
          <w:szCs w:val="24"/>
          <w:lang w:eastAsia="ru-RU"/>
        </w:rPr>
        <w:t>получивших от 61 до 100 баллов</w:t>
      </w:r>
      <w:r w:rsidRPr="00AE21C5">
        <w:rPr>
          <w:rFonts w:ascii="Times New Roman" w:eastAsia="Times New Roman" w:hAnsi="Times New Roman" w:cs="Times New Roman"/>
          <w:i/>
          <w:iCs/>
          <w:sz w:val="24"/>
          <w:szCs w:val="24"/>
          <w:lang w:eastAsia="ru-RU"/>
        </w:rPr>
        <w:t xml:space="preserve">, имеет </w:t>
      </w:r>
      <w:r w:rsidRPr="00AE21C5">
        <w:rPr>
          <w:rFonts w:ascii="Times New Roman" w:eastAsia="Times New Roman" w:hAnsi="Times New Roman" w:cs="Times New Roman"/>
          <w:b/>
          <w:i/>
          <w:iCs/>
          <w:sz w:val="24"/>
          <w:szCs w:val="24"/>
          <w:lang w:eastAsia="ru-RU"/>
        </w:rPr>
        <w:t>минимальные значения</w:t>
      </w:r>
      <w:r w:rsidRPr="00AE21C5">
        <w:rPr>
          <w:rFonts w:ascii="Times New Roman" w:eastAsia="Times New Roman" w:hAnsi="Times New Roman" w:cs="Times New Roman"/>
          <w:i/>
          <w:iCs/>
          <w:sz w:val="24"/>
          <w:szCs w:val="24"/>
          <w:lang w:eastAsia="ru-RU"/>
        </w:rPr>
        <w:t xml:space="preserve"> (по сравнению с другими ОО субъекта Российской Федерации).</w:t>
      </w:r>
    </w:p>
    <w:p w:rsidR="005A6F47" w:rsidRPr="00AE21C5" w:rsidRDefault="005A6F47" w:rsidP="005A6F47">
      <w:pPr>
        <w:keepNext/>
        <w:spacing w:line="240" w:lineRule="auto"/>
        <w:jc w:val="right"/>
        <w:rPr>
          <w:rFonts w:ascii="Times New Roman" w:eastAsia="Calibri" w:hAnsi="Times New Roman" w:cs="Times New Roman"/>
          <w:bCs/>
          <w:i/>
          <w:sz w:val="18"/>
          <w:szCs w:val="18"/>
          <w:lang w:eastAsia="ru-RU"/>
        </w:rPr>
      </w:pPr>
      <w:r w:rsidRPr="00AE21C5">
        <w:rPr>
          <w:rFonts w:ascii="Times New Roman" w:eastAsia="Calibri" w:hAnsi="Times New Roman" w:cs="Times New Roman"/>
          <w:bCs/>
          <w:i/>
          <w:sz w:val="18"/>
          <w:szCs w:val="18"/>
          <w:lang w:eastAsia="ru-RU"/>
        </w:rPr>
        <w:t xml:space="preserve">Таблица </w:t>
      </w:r>
      <w:r w:rsidR="00623AAB" w:rsidRPr="00AE21C5">
        <w:rPr>
          <w:rFonts w:ascii="Times New Roman" w:eastAsia="Calibri" w:hAnsi="Times New Roman" w:cs="Times New Roman"/>
          <w:bCs/>
          <w:i/>
          <w:sz w:val="18"/>
          <w:szCs w:val="18"/>
          <w:lang w:eastAsia="ru-RU"/>
        </w:rPr>
        <w:fldChar w:fldCharType="begin"/>
      </w:r>
      <w:r w:rsidRPr="00AE21C5">
        <w:rPr>
          <w:rFonts w:ascii="Times New Roman" w:eastAsia="Calibri" w:hAnsi="Times New Roman" w:cs="Times New Roman"/>
          <w:bCs/>
          <w:i/>
          <w:sz w:val="18"/>
          <w:szCs w:val="18"/>
          <w:lang w:eastAsia="ru-RU"/>
        </w:rPr>
        <w:instrText xml:space="preserve"> STYLEREF 1 \s </w:instrText>
      </w:r>
      <w:r w:rsidR="00623AAB" w:rsidRPr="00AE21C5">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0</w:t>
      </w:r>
      <w:r w:rsidR="00623AAB" w:rsidRPr="00AE21C5">
        <w:rPr>
          <w:rFonts w:ascii="Times New Roman" w:eastAsia="Calibri" w:hAnsi="Times New Roman" w:cs="Times New Roman"/>
          <w:bCs/>
          <w:i/>
          <w:sz w:val="18"/>
          <w:szCs w:val="18"/>
          <w:lang w:eastAsia="ru-RU"/>
        </w:rPr>
        <w:fldChar w:fldCharType="end"/>
      </w:r>
      <w:r w:rsidRPr="00AE21C5">
        <w:rPr>
          <w:rFonts w:ascii="Times New Roman" w:eastAsia="Calibri" w:hAnsi="Times New Roman" w:cs="Times New Roman"/>
          <w:bCs/>
          <w:i/>
          <w:sz w:val="18"/>
          <w:szCs w:val="18"/>
          <w:lang w:eastAsia="ru-RU"/>
        </w:rPr>
        <w:noBreakHyphen/>
      </w:r>
      <w:r w:rsidR="00623AAB" w:rsidRPr="00AE21C5">
        <w:rPr>
          <w:rFonts w:ascii="Times New Roman" w:eastAsia="Calibri" w:hAnsi="Times New Roman" w:cs="Times New Roman"/>
          <w:bCs/>
          <w:i/>
          <w:sz w:val="18"/>
          <w:szCs w:val="18"/>
          <w:lang w:eastAsia="ru-RU"/>
        </w:rPr>
        <w:fldChar w:fldCharType="begin"/>
      </w:r>
      <w:r w:rsidRPr="00AE21C5">
        <w:rPr>
          <w:rFonts w:ascii="Times New Roman" w:eastAsia="Calibri" w:hAnsi="Times New Roman" w:cs="Times New Roman"/>
          <w:bCs/>
          <w:i/>
          <w:sz w:val="18"/>
          <w:szCs w:val="18"/>
          <w:lang w:eastAsia="ru-RU"/>
        </w:rPr>
        <w:instrText xml:space="preserve"> SEQ Таблица \* ARABIC \s 1 </w:instrText>
      </w:r>
      <w:r w:rsidR="00623AAB" w:rsidRPr="00AE21C5">
        <w:rPr>
          <w:rFonts w:ascii="Times New Roman" w:eastAsia="Calibri" w:hAnsi="Times New Roman" w:cs="Times New Roman"/>
          <w:bCs/>
          <w:i/>
          <w:sz w:val="18"/>
          <w:szCs w:val="18"/>
          <w:lang w:eastAsia="ru-RU"/>
        </w:rPr>
        <w:fldChar w:fldCharType="separate"/>
      </w:r>
      <w:r w:rsidR="00A15014">
        <w:rPr>
          <w:rFonts w:ascii="Times New Roman" w:eastAsia="Calibri" w:hAnsi="Times New Roman" w:cs="Times New Roman"/>
          <w:bCs/>
          <w:i/>
          <w:noProof/>
          <w:sz w:val="18"/>
          <w:szCs w:val="18"/>
          <w:lang w:eastAsia="ru-RU"/>
        </w:rPr>
        <w:t>12</w:t>
      </w:r>
      <w:r w:rsidR="00623AAB" w:rsidRPr="00AE21C5">
        <w:rPr>
          <w:rFonts w:ascii="Times New Roman" w:eastAsia="Calibri" w:hAnsi="Times New Roman" w:cs="Times New Roman"/>
          <w:bCs/>
          <w:i/>
          <w:sz w:val="18"/>
          <w:szCs w:val="18"/>
          <w:lang w:eastAsia="ru-RU"/>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449"/>
        <w:gridCol w:w="2397"/>
        <w:gridCol w:w="2387"/>
        <w:gridCol w:w="2387"/>
      </w:tblGrid>
      <w:tr w:rsidR="005A6F47" w:rsidRPr="00AE21C5" w:rsidTr="00F83F18">
        <w:trPr>
          <w:cantSplit/>
          <w:tblHeader/>
        </w:trPr>
        <w:tc>
          <w:tcPr>
            <w:tcW w:w="445" w:type="dxa"/>
            <w:vAlign w:val="center"/>
          </w:tcPr>
          <w:p w:rsidR="005A6F47" w:rsidRPr="00AE21C5" w:rsidRDefault="005A6F47" w:rsidP="00F83F18">
            <w:pPr>
              <w:spacing w:after="0" w:line="240" w:lineRule="auto"/>
              <w:contextualSpacing/>
              <w:jc w:val="center"/>
              <w:rPr>
                <w:rFonts w:ascii="Times New Roman" w:eastAsia="Times New Roman" w:hAnsi="Times New Roman" w:cs="Times New Roman"/>
                <w:sz w:val="24"/>
                <w:szCs w:val="24"/>
                <w:lang w:eastAsia="ru-RU"/>
              </w:rPr>
            </w:pPr>
            <w:r w:rsidRPr="00AE21C5">
              <w:rPr>
                <w:rFonts w:ascii="Times New Roman" w:eastAsia="Times New Roman" w:hAnsi="Times New Roman" w:cs="Times New Roman"/>
                <w:sz w:val="24"/>
                <w:szCs w:val="24"/>
                <w:lang w:eastAsia="ru-RU"/>
              </w:rPr>
              <w:t>№</w:t>
            </w:r>
          </w:p>
        </w:tc>
        <w:tc>
          <w:tcPr>
            <w:tcW w:w="2327" w:type="dxa"/>
            <w:vAlign w:val="center"/>
          </w:tcPr>
          <w:p w:rsidR="005A6F47" w:rsidRPr="00AE21C5" w:rsidRDefault="005A6F47" w:rsidP="00F83F18">
            <w:pPr>
              <w:spacing w:after="0" w:line="240" w:lineRule="auto"/>
              <w:contextualSpacing/>
              <w:jc w:val="center"/>
              <w:rPr>
                <w:rFonts w:ascii="Times New Roman" w:eastAsia="Times New Roman" w:hAnsi="Times New Roman" w:cs="Times New Roman"/>
                <w:sz w:val="24"/>
                <w:szCs w:val="24"/>
                <w:lang w:eastAsia="ru-RU"/>
              </w:rPr>
            </w:pPr>
            <w:r w:rsidRPr="00AE21C5">
              <w:rPr>
                <w:rFonts w:ascii="Times New Roman" w:eastAsia="Calibri" w:hAnsi="Times New Roman" w:cs="Times New Roman"/>
                <w:sz w:val="24"/>
              </w:rPr>
              <w:t>Наименование</w:t>
            </w:r>
            <w:r w:rsidRPr="00AE21C5">
              <w:rPr>
                <w:rFonts w:ascii="Times New Roman" w:eastAsia="Times New Roman" w:hAnsi="Times New Roman" w:cs="Times New Roman"/>
                <w:sz w:val="24"/>
                <w:szCs w:val="24"/>
                <w:lang w:eastAsia="ru-RU"/>
              </w:rPr>
              <w:t xml:space="preserve"> ОО</w:t>
            </w:r>
          </w:p>
        </w:tc>
        <w:tc>
          <w:tcPr>
            <w:tcW w:w="2431" w:type="dxa"/>
            <w:vAlign w:val="center"/>
          </w:tcPr>
          <w:p w:rsidR="005A6F47" w:rsidRPr="00AE21C5" w:rsidRDefault="005A6F47" w:rsidP="00F83F18">
            <w:pPr>
              <w:spacing w:after="0" w:line="240" w:lineRule="auto"/>
              <w:contextualSpacing/>
              <w:jc w:val="center"/>
              <w:rPr>
                <w:rFonts w:ascii="Times New Roman" w:eastAsia="Times New Roman" w:hAnsi="Times New Roman" w:cs="Times New Roman"/>
                <w:sz w:val="24"/>
                <w:szCs w:val="24"/>
                <w:lang w:eastAsia="ru-RU"/>
              </w:rPr>
            </w:pPr>
            <w:r w:rsidRPr="00AE21C5">
              <w:rPr>
                <w:rFonts w:ascii="Times New Roman" w:eastAsia="Times New Roman" w:hAnsi="Times New Roman" w:cs="Times New Roman"/>
                <w:sz w:val="24"/>
                <w:szCs w:val="24"/>
                <w:lang w:eastAsia="ru-RU"/>
              </w:rPr>
              <w:t>Доля участников,</w:t>
            </w:r>
          </w:p>
          <w:p w:rsidR="005A6F47" w:rsidRPr="00AE21C5" w:rsidRDefault="005A6F47" w:rsidP="00F83F18">
            <w:pPr>
              <w:spacing w:after="0" w:line="240" w:lineRule="auto"/>
              <w:contextualSpacing/>
              <w:jc w:val="center"/>
              <w:rPr>
                <w:rFonts w:ascii="Times New Roman" w:eastAsia="Times New Roman" w:hAnsi="Times New Roman" w:cs="Times New Roman"/>
                <w:sz w:val="24"/>
                <w:szCs w:val="24"/>
                <w:lang w:eastAsia="ru-RU"/>
              </w:rPr>
            </w:pPr>
            <w:r w:rsidRPr="00AE21C5">
              <w:rPr>
                <w:rFonts w:ascii="Times New Roman" w:eastAsia="Times New Roman" w:hAnsi="Times New Roman" w:cs="Times New Roman"/>
                <w:sz w:val="24"/>
                <w:szCs w:val="24"/>
                <w:lang w:eastAsia="ru-RU"/>
              </w:rPr>
              <w:t>не достигших минимального балла</w:t>
            </w:r>
          </w:p>
        </w:tc>
        <w:tc>
          <w:tcPr>
            <w:tcW w:w="2431" w:type="dxa"/>
            <w:vAlign w:val="center"/>
          </w:tcPr>
          <w:p w:rsidR="005A6F47" w:rsidRPr="00AE21C5" w:rsidRDefault="005A6F47" w:rsidP="00F83F18">
            <w:pPr>
              <w:spacing w:after="0" w:line="240" w:lineRule="auto"/>
              <w:contextualSpacing/>
              <w:jc w:val="center"/>
              <w:rPr>
                <w:rFonts w:ascii="Times New Roman" w:eastAsia="Times New Roman" w:hAnsi="Times New Roman" w:cs="Times New Roman"/>
                <w:sz w:val="24"/>
                <w:szCs w:val="24"/>
                <w:lang w:eastAsia="ru-RU"/>
              </w:rPr>
            </w:pPr>
            <w:r w:rsidRPr="00AE21C5">
              <w:rPr>
                <w:rFonts w:ascii="Times New Roman" w:eastAsia="Times New Roman" w:hAnsi="Times New Roman" w:cs="Times New Roman"/>
                <w:sz w:val="24"/>
                <w:szCs w:val="24"/>
                <w:lang w:eastAsia="ru-RU"/>
              </w:rPr>
              <w:t xml:space="preserve">Доля участников, получивших </w:t>
            </w:r>
            <w:r w:rsidRPr="00AE21C5">
              <w:rPr>
                <w:rFonts w:ascii="Times New Roman" w:eastAsia="Times New Roman" w:hAnsi="Times New Roman" w:cs="Times New Roman"/>
                <w:sz w:val="24"/>
                <w:szCs w:val="24"/>
                <w:lang w:eastAsia="ru-RU"/>
              </w:rPr>
              <w:br/>
              <w:t>от 61 до 80 баллов</w:t>
            </w:r>
          </w:p>
        </w:tc>
        <w:tc>
          <w:tcPr>
            <w:tcW w:w="2431" w:type="dxa"/>
            <w:vAlign w:val="center"/>
          </w:tcPr>
          <w:p w:rsidR="005A6F47" w:rsidRPr="00AE21C5" w:rsidRDefault="005A6F47" w:rsidP="00F83F18">
            <w:pPr>
              <w:spacing w:after="0" w:line="240" w:lineRule="auto"/>
              <w:contextualSpacing/>
              <w:jc w:val="center"/>
              <w:rPr>
                <w:rFonts w:ascii="Times New Roman" w:eastAsia="Times New Roman" w:hAnsi="Times New Roman" w:cs="Times New Roman"/>
                <w:sz w:val="24"/>
                <w:szCs w:val="24"/>
                <w:lang w:eastAsia="ru-RU"/>
              </w:rPr>
            </w:pPr>
            <w:r w:rsidRPr="00AE21C5">
              <w:rPr>
                <w:rFonts w:ascii="Times New Roman" w:eastAsia="Times New Roman" w:hAnsi="Times New Roman" w:cs="Times New Roman"/>
                <w:sz w:val="24"/>
                <w:szCs w:val="24"/>
                <w:lang w:eastAsia="ru-RU"/>
              </w:rPr>
              <w:t xml:space="preserve">Доля участников, получивших </w:t>
            </w:r>
            <w:r w:rsidRPr="00AE21C5">
              <w:rPr>
                <w:rFonts w:ascii="Times New Roman" w:eastAsia="Times New Roman" w:hAnsi="Times New Roman" w:cs="Times New Roman"/>
                <w:sz w:val="24"/>
                <w:szCs w:val="24"/>
                <w:lang w:eastAsia="ru-RU"/>
              </w:rPr>
              <w:br/>
              <w:t>от 81 до 100 баллов</w:t>
            </w:r>
          </w:p>
        </w:tc>
      </w:tr>
      <w:tr w:rsidR="005A6F47" w:rsidRPr="00AE21C5" w:rsidTr="00F83F18">
        <w:trPr>
          <w:cantSplit/>
        </w:trPr>
        <w:tc>
          <w:tcPr>
            <w:tcW w:w="445" w:type="dxa"/>
          </w:tcPr>
          <w:p w:rsidR="005A6F47" w:rsidRPr="00AE21C5" w:rsidRDefault="005A6F47" w:rsidP="00F83F18">
            <w:pPr>
              <w:spacing w:after="0" w:line="240" w:lineRule="auto"/>
              <w:contextualSpacing/>
              <w:rPr>
                <w:rFonts w:ascii="Times New Roman" w:eastAsia="Times New Roman" w:hAnsi="Times New Roman" w:cs="Times New Roman"/>
                <w:sz w:val="24"/>
                <w:szCs w:val="24"/>
                <w:lang w:eastAsia="ru-RU"/>
              </w:rPr>
            </w:pPr>
            <w:r w:rsidRPr="00AE21C5">
              <w:rPr>
                <w:rFonts w:ascii="Times New Roman" w:eastAsia="Times New Roman" w:hAnsi="Times New Roman" w:cs="Times New Roman"/>
                <w:sz w:val="24"/>
                <w:szCs w:val="24"/>
                <w:lang w:eastAsia="ru-RU"/>
              </w:rPr>
              <w:t>1.</w:t>
            </w:r>
          </w:p>
        </w:tc>
        <w:tc>
          <w:tcPr>
            <w:tcW w:w="2327" w:type="dxa"/>
          </w:tcPr>
          <w:p w:rsidR="005A6F47" w:rsidRPr="00AE21C5" w:rsidRDefault="005A6F47" w:rsidP="00F83F1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ВПЛ</w:t>
            </w:r>
          </w:p>
        </w:tc>
        <w:tc>
          <w:tcPr>
            <w:tcW w:w="2431" w:type="dxa"/>
          </w:tcPr>
          <w:p w:rsidR="005A6F47" w:rsidRPr="00AE21C5" w:rsidRDefault="005A6F47" w:rsidP="00F83F1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2431" w:type="dxa"/>
          </w:tcPr>
          <w:p w:rsidR="005A6F47" w:rsidRPr="00AE21C5" w:rsidRDefault="005A6F47" w:rsidP="00F83F1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40,00</w:t>
            </w:r>
          </w:p>
        </w:tc>
        <w:tc>
          <w:tcPr>
            <w:tcW w:w="2431" w:type="dxa"/>
          </w:tcPr>
          <w:p w:rsidR="005A6F47" w:rsidRPr="00AE21C5" w:rsidRDefault="005A6F47" w:rsidP="00F83F1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r>
      <w:tr w:rsidR="005A6F47" w:rsidRPr="00AE21C5" w:rsidTr="00F83F18">
        <w:trPr>
          <w:cantSplit/>
        </w:trPr>
        <w:tc>
          <w:tcPr>
            <w:tcW w:w="445" w:type="dxa"/>
          </w:tcPr>
          <w:p w:rsidR="005A6F47" w:rsidRPr="00AE21C5" w:rsidRDefault="005A6F47" w:rsidP="00F83F18">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27" w:type="dxa"/>
          </w:tcPr>
          <w:p w:rsidR="005A6F47" w:rsidRPr="00AE21C5" w:rsidRDefault="005A6F47" w:rsidP="00F83F18">
            <w:pPr>
              <w:spacing w:after="0" w:line="240" w:lineRule="auto"/>
              <w:contextualSpacing/>
              <w:rPr>
                <w:rFonts w:ascii="Times New Roman" w:eastAsia="Times New Roman" w:hAnsi="Times New Roman" w:cs="Times New Roman"/>
                <w:sz w:val="24"/>
                <w:szCs w:val="24"/>
                <w:lang w:eastAsia="ru-RU"/>
              </w:rPr>
            </w:pPr>
            <w:r w:rsidRPr="0080036F">
              <w:rPr>
                <w:rFonts w:ascii="Times New Roman" w:eastAsia="Times New Roman" w:hAnsi="Times New Roman" w:cs="Times New Roman"/>
                <w:sz w:val="24"/>
                <w:szCs w:val="24"/>
                <w:lang w:eastAsia="ru-RU"/>
              </w:rPr>
              <w:t>Государственное бюджетное общеобразовательное учреждение &lt;Центр образования г. Магас&gt;</w:t>
            </w:r>
          </w:p>
        </w:tc>
        <w:tc>
          <w:tcPr>
            <w:tcW w:w="2431" w:type="dxa"/>
          </w:tcPr>
          <w:p w:rsidR="005A6F47" w:rsidRPr="00AE21C5" w:rsidRDefault="005A6F47" w:rsidP="00F83F1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2431" w:type="dxa"/>
          </w:tcPr>
          <w:p w:rsidR="005A6F47" w:rsidRPr="00AE21C5" w:rsidRDefault="005A6F47" w:rsidP="00F83F1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30,00</w:t>
            </w:r>
          </w:p>
        </w:tc>
        <w:tc>
          <w:tcPr>
            <w:tcW w:w="2431" w:type="dxa"/>
          </w:tcPr>
          <w:p w:rsidR="005A6F47" w:rsidRPr="00AE21C5" w:rsidRDefault="005A6F47" w:rsidP="00F83F1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20,00</w:t>
            </w:r>
          </w:p>
        </w:tc>
      </w:tr>
    </w:tbl>
    <w:p w:rsidR="005A6F47" w:rsidRPr="00AE21C5" w:rsidRDefault="005A6F47" w:rsidP="005A6F47">
      <w:pPr>
        <w:keepNext/>
        <w:keepLines/>
        <w:tabs>
          <w:tab w:val="left" w:pos="567"/>
        </w:tabs>
        <w:spacing w:before="200" w:after="0" w:line="240" w:lineRule="auto"/>
        <w:ind w:left="-148"/>
        <w:outlineLvl w:val="2"/>
        <w:rPr>
          <w:rFonts w:ascii="Times New Roman" w:eastAsia="SimSun" w:hAnsi="Times New Roman" w:cs="Times New Roman"/>
          <w:b/>
          <w:bCs/>
          <w:sz w:val="28"/>
          <w:szCs w:val="24"/>
          <w:lang w:eastAsia="ru-RU"/>
        </w:rPr>
      </w:pPr>
      <w:r w:rsidRPr="00AE21C5">
        <w:rPr>
          <w:rFonts w:ascii="Times New Roman" w:eastAsia="SimSun" w:hAnsi="Times New Roman" w:cs="Times New Roman"/>
          <w:b/>
          <w:bCs/>
          <w:sz w:val="28"/>
          <w:szCs w:val="24"/>
          <w:lang w:eastAsia="ru-RU"/>
        </w:rPr>
        <w:t xml:space="preserve"> </w:t>
      </w:r>
    </w:p>
    <w:p w:rsidR="005A6F47" w:rsidRPr="00AE21C5" w:rsidRDefault="005A6F47" w:rsidP="00FF0DE3">
      <w:pPr>
        <w:keepNext/>
        <w:keepLines/>
        <w:numPr>
          <w:ilvl w:val="1"/>
          <w:numId w:val="25"/>
        </w:numPr>
        <w:tabs>
          <w:tab w:val="left" w:pos="567"/>
        </w:tabs>
        <w:spacing w:before="200" w:after="0" w:line="240" w:lineRule="auto"/>
        <w:ind w:left="426" w:hanging="574"/>
        <w:outlineLvl w:val="2"/>
        <w:rPr>
          <w:rFonts w:ascii="Times New Roman" w:eastAsia="SimSun" w:hAnsi="Times New Roman" w:cs="Times New Roman"/>
          <w:b/>
          <w:bCs/>
          <w:sz w:val="28"/>
          <w:szCs w:val="24"/>
          <w:lang w:eastAsia="ru-RU"/>
        </w:rPr>
      </w:pPr>
      <w:r w:rsidRPr="00AE21C5">
        <w:rPr>
          <w:rFonts w:ascii="Times New Roman" w:eastAsia="SimSun" w:hAnsi="Times New Roman" w:cs="Times New Roman"/>
          <w:b/>
          <w:bCs/>
          <w:sz w:val="28"/>
          <w:szCs w:val="24"/>
          <w:lang w:eastAsia="ru-RU"/>
        </w:rPr>
        <w:t>ВЫВОДЫ о характере изменения результатов ЕГЭ по предмету</w:t>
      </w:r>
    </w:p>
    <w:p w:rsidR="005A6F47" w:rsidRPr="00AE21C5" w:rsidRDefault="005A6F47" w:rsidP="005A6F47">
      <w:pPr>
        <w:keepNext/>
        <w:keepLines/>
        <w:spacing w:after="0" w:line="240" w:lineRule="auto"/>
        <w:ind w:left="-426" w:firstLine="568"/>
        <w:jc w:val="both"/>
        <w:outlineLvl w:val="2"/>
        <w:rPr>
          <w:rFonts w:ascii="Times New Roman" w:eastAsia="SimSun" w:hAnsi="Times New Roman" w:cs="Times New Roman"/>
          <w:i/>
          <w:iCs/>
          <w:sz w:val="24"/>
          <w:lang w:eastAsia="ru-RU"/>
        </w:rPr>
      </w:pPr>
      <w:r w:rsidRPr="00AE21C5">
        <w:rPr>
          <w:rFonts w:ascii="Times New Roman" w:eastAsia="SimSun" w:hAnsi="Times New Roman" w:cs="Times New Roman"/>
          <w:i/>
          <w:iCs/>
          <w:sz w:val="24"/>
          <w:lang w:eastAsia="ru-RU"/>
        </w:rPr>
        <w:t>На основе приведенных в разделе показателей:</w:t>
      </w:r>
    </w:p>
    <w:p w:rsidR="005A6F47" w:rsidRPr="00AE21C5" w:rsidRDefault="005A6F47" w:rsidP="005A6F47">
      <w:pPr>
        <w:keepNext/>
        <w:keepLines/>
        <w:spacing w:after="0" w:line="240" w:lineRule="auto"/>
        <w:ind w:left="-426" w:firstLine="568"/>
        <w:jc w:val="both"/>
        <w:outlineLvl w:val="2"/>
        <w:rPr>
          <w:rFonts w:ascii="Times New Roman" w:eastAsia="SimSun" w:hAnsi="Times New Roman" w:cs="Times New Roman"/>
          <w:i/>
          <w:iCs/>
          <w:sz w:val="24"/>
          <w:lang w:eastAsia="ru-RU"/>
        </w:rPr>
      </w:pPr>
      <w:r w:rsidRPr="00AE21C5">
        <w:rPr>
          <w:rFonts w:ascii="Times New Roman" w:eastAsia="SimSun" w:hAnsi="Times New Roman" w:cs="Times New Roman"/>
          <w:i/>
          <w:iCs/>
          <w:sz w:val="24"/>
          <w:lang w:eastAsia="ru-RU"/>
        </w:rPr>
        <w:t>А) описываются значимые изменения в результатах ЕГЭ 2021 года по учебному предмету относительно результатов 2019-2020 гг.;</w:t>
      </w:r>
    </w:p>
    <w:p w:rsidR="005A6F47" w:rsidRPr="00AE21C5" w:rsidRDefault="005A6F47" w:rsidP="005A6F47">
      <w:pPr>
        <w:keepNext/>
        <w:keepLines/>
        <w:spacing w:after="0" w:line="240" w:lineRule="auto"/>
        <w:ind w:left="-426" w:firstLine="568"/>
        <w:jc w:val="both"/>
        <w:outlineLvl w:val="2"/>
        <w:rPr>
          <w:rFonts w:ascii="Cambria" w:eastAsia="SimSun" w:hAnsi="Cambria" w:cs="Times New Roman"/>
          <w:bCs/>
          <w:i/>
          <w:iCs/>
          <w:sz w:val="28"/>
          <w:lang w:eastAsia="ru-RU"/>
        </w:rPr>
      </w:pPr>
      <w:r w:rsidRPr="00AE21C5">
        <w:rPr>
          <w:rFonts w:ascii="Times New Roman" w:eastAsia="SimSun" w:hAnsi="Times New Roman" w:cs="Times New Roman"/>
          <w:i/>
          <w:iCs/>
          <w:sz w:val="24"/>
          <w:lang w:eastAsia="ru-RU"/>
        </w:rPr>
        <w:t xml:space="preserve">Б) формулируются выводы о тенденциях и возможных причинах выявленных значимых изменений в результатах ЕГЭ или отсутствии существенной динамики на основе выявленных значимых изменений) </w:t>
      </w:r>
    </w:p>
    <w:p w:rsidR="005A6F47" w:rsidRPr="00AE21C5" w:rsidRDefault="005A6F47" w:rsidP="005A6F47">
      <w:pPr>
        <w:spacing w:after="0" w:line="360" w:lineRule="auto"/>
        <w:ind w:left="-425"/>
        <w:jc w:val="both"/>
        <w:rPr>
          <w:rFonts w:ascii="Times New Roman" w:eastAsia="Times New Roman" w:hAnsi="Times New Roman" w:cs="Times New Roman"/>
          <w:b/>
          <w:bCs/>
          <w:sz w:val="24"/>
          <w:szCs w:val="24"/>
          <w:lang w:eastAsia="ru-RU"/>
        </w:rPr>
      </w:pPr>
      <w:r w:rsidRPr="00AE21C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p>
    <w:p w:rsidR="005A6F47" w:rsidRPr="00AE21C5" w:rsidRDefault="005A6F47" w:rsidP="005A6F47">
      <w:pPr>
        <w:keepNext/>
        <w:keepLines/>
        <w:numPr>
          <w:ilvl w:val="1"/>
          <w:numId w:val="0"/>
        </w:numPr>
        <w:spacing w:before="40" w:after="0" w:line="240" w:lineRule="auto"/>
        <w:jc w:val="center"/>
        <w:outlineLvl w:val="1"/>
        <w:rPr>
          <w:rFonts w:ascii="Times New Roman" w:eastAsia="SimSun" w:hAnsi="Times New Roman" w:cs="Times New Roman"/>
          <w:color w:val="365F91"/>
          <w:sz w:val="28"/>
          <w:szCs w:val="28"/>
          <w:lang w:eastAsia="ru-RU"/>
        </w:rPr>
      </w:pPr>
    </w:p>
    <w:p w:rsidR="005A6F47" w:rsidRPr="00AE21C5" w:rsidRDefault="005A6F47" w:rsidP="005A6F47">
      <w:pPr>
        <w:keepNext/>
        <w:keepLines/>
        <w:numPr>
          <w:ilvl w:val="1"/>
          <w:numId w:val="0"/>
        </w:numPr>
        <w:spacing w:before="40" w:after="0" w:line="240" w:lineRule="auto"/>
        <w:jc w:val="center"/>
        <w:outlineLvl w:val="1"/>
        <w:rPr>
          <w:rFonts w:ascii="Times New Roman" w:eastAsia="SimSun" w:hAnsi="Times New Roman" w:cs="Times New Roman"/>
          <w:color w:val="365F91"/>
          <w:sz w:val="28"/>
          <w:szCs w:val="28"/>
          <w:lang w:eastAsia="ru-RU"/>
        </w:rPr>
      </w:pPr>
    </w:p>
    <w:p w:rsidR="005A6F47" w:rsidRDefault="005A6F47" w:rsidP="005A6F47">
      <w:pPr>
        <w:keepNext/>
        <w:keepLines/>
        <w:numPr>
          <w:ilvl w:val="1"/>
          <w:numId w:val="0"/>
        </w:numPr>
        <w:spacing w:before="40" w:after="0" w:line="240" w:lineRule="auto"/>
        <w:jc w:val="center"/>
        <w:outlineLvl w:val="1"/>
        <w:rPr>
          <w:rFonts w:ascii="Times New Roman" w:eastAsia="SimSun" w:hAnsi="Times New Roman" w:cs="Times New Roman"/>
          <w:b/>
          <w:bCs/>
          <w:sz w:val="28"/>
          <w:szCs w:val="28"/>
          <w:lang w:eastAsia="ru-RU"/>
        </w:rPr>
      </w:pPr>
      <w:r w:rsidRPr="00AE21C5">
        <w:rPr>
          <w:rFonts w:ascii="Times New Roman" w:eastAsia="SimSun" w:hAnsi="Times New Roman" w:cs="Times New Roman"/>
          <w:b/>
          <w:bCs/>
          <w:sz w:val="28"/>
          <w:szCs w:val="28"/>
          <w:lang w:eastAsia="ru-RU"/>
        </w:rPr>
        <w:t>Раздел 3. АНАЛИЗ РЕЗУЛЬТАТОВ ВЫПОЛНЕНИЯ ОТДЕЛЬНЫХ ЗАДАНИЙ ИЛИ ГРУПП ЗАДАНИЙ</w:t>
      </w:r>
      <w:r w:rsidRPr="00AE21C5">
        <w:rPr>
          <w:rFonts w:ascii="Times New Roman" w:eastAsia="SimSun" w:hAnsi="Times New Roman" w:cs="Times New Roman"/>
          <w:b/>
          <w:bCs/>
          <w:sz w:val="28"/>
          <w:szCs w:val="28"/>
          <w:vertAlign w:val="superscript"/>
          <w:lang w:eastAsia="ru-RU"/>
        </w:rPr>
        <w:footnoteReference w:id="89"/>
      </w:r>
    </w:p>
    <w:p w:rsidR="002E6BCB" w:rsidRDefault="002E6BCB" w:rsidP="005A6F47">
      <w:pPr>
        <w:keepNext/>
        <w:keepLines/>
        <w:numPr>
          <w:ilvl w:val="1"/>
          <w:numId w:val="0"/>
        </w:numPr>
        <w:spacing w:before="40" w:after="0" w:line="240" w:lineRule="auto"/>
        <w:jc w:val="center"/>
        <w:outlineLvl w:val="1"/>
        <w:rPr>
          <w:rFonts w:ascii="Times New Roman" w:eastAsia="SimSun" w:hAnsi="Times New Roman" w:cs="Times New Roman"/>
          <w:b/>
          <w:bCs/>
          <w:sz w:val="28"/>
          <w:szCs w:val="28"/>
          <w:lang w:eastAsia="ru-RU"/>
        </w:rPr>
      </w:pPr>
    </w:p>
    <w:p w:rsidR="002E6BCB" w:rsidRPr="002E6BCB" w:rsidRDefault="002E6BCB" w:rsidP="002E6BCB">
      <w:pPr>
        <w:pStyle w:val="ad"/>
        <w:keepNext/>
        <w:keepLines/>
        <w:numPr>
          <w:ilvl w:val="1"/>
          <w:numId w:val="24"/>
        </w:numPr>
        <w:spacing w:before="40" w:after="0" w:line="240" w:lineRule="auto"/>
        <w:jc w:val="center"/>
        <w:outlineLvl w:val="1"/>
        <w:rPr>
          <w:rFonts w:ascii="Times New Roman" w:eastAsia="SimSun" w:hAnsi="Times New Roman" w:cs="Times New Roman"/>
          <w:b/>
          <w:bCs/>
          <w:sz w:val="28"/>
          <w:szCs w:val="28"/>
          <w:lang w:eastAsia="ru-RU"/>
        </w:rPr>
      </w:pPr>
      <w:r>
        <w:rPr>
          <w:rFonts w:ascii="Times New Roman" w:eastAsia="SimSun" w:hAnsi="Times New Roman" w:cs="Times New Roman"/>
          <w:b/>
          <w:bCs/>
          <w:sz w:val="28"/>
          <w:szCs w:val="28"/>
          <w:lang w:eastAsia="ru-RU"/>
        </w:rPr>
        <w:t>Краткая характеристика КИМ по предмету</w:t>
      </w:r>
    </w:p>
    <w:p w:rsidR="005A6F47" w:rsidRPr="00AE21C5" w:rsidRDefault="005A6F47" w:rsidP="005A6F47">
      <w:pPr>
        <w:spacing w:after="0" w:line="240" w:lineRule="auto"/>
        <w:rPr>
          <w:rFonts w:ascii="Times New Roman" w:eastAsia="Calibri" w:hAnsi="Times New Roman" w:cs="Times New Roman"/>
          <w:sz w:val="24"/>
          <w:szCs w:val="24"/>
          <w:lang w:eastAsia="ru-RU"/>
        </w:rPr>
      </w:pPr>
    </w:p>
    <w:p w:rsidR="00B64CFA" w:rsidRPr="00B64CFA" w:rsidRDefault="00B64CFA" w:rsidP="00B64CFA">
      <w:pPr>
        <w:spacing w:after="0"/>
        <w:ind w:left="-567" w:right="91"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Целью</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единого</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государственного</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экзамена</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по</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иностранным</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языкам</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является</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определение</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уровня</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иноязычной</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коммуникативной</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компетенции</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экзаменуемых</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Основное</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внимание</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при</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этом</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уделяется</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речевой</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компетенции</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т</w:t>
      </w:r>
      <w:r w:rsidRPr="00B64CFA">
        <w:rPr>
          <w:rFonts w:ascii="Times New Roman" w:eastAsia="Times New Roman" w:hAnsi="Times New Roman" w:cs="Times New Roman"/>
          <w:sz w:val="24"/>
          <w:szCs w:val="24"/>
          <w:lang w:eastAsia="ru-RU"/>
        </w:rPr>
        <w:t>.</w:t>
      </w:r>
      <w:r w:rsidRPr="00B64CFA">
        <w:rPr>
          <w:rFonts w:ascii="Times New Roman" w:eastAsia="Calibri" w:hAnsi="Times New Roman" w:cs="Times New Roman"/>
          <w:sz w:val="24"/>
          <w:szCs w:val="24"/>
          <w:lang w:eastAsia="ru-RU"/>
        </w:rPr>
        <w:t>е</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коммуникативным</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умениям</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в</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разных</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видах</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речевой</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деятельности</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аудировании</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чтении</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письме</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говорении</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а</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также</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в</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языковой</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компетенции</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т</w:t>
      </w:r>
      <w:r w:rsidRPr="00B64CFA">
        <w:rPr>
          <w:rFonts w:ascii="Times New Roman" w:eastAsia="Times New Roman" w:hAnsi="Times New Roman" w:cs="Times New Roman"/>
          <w:sz w:val="24"/>
          <w:szCs w:val="24"/>
          <w:lang w:eastAsia="ru-RU"/>
        </w:rPr>
        <w:t>.</w:t>
      </w:r>
      <w:r w:rsidRPr="00B64CFA">
        <w:rPr>
          <w:rFonts w:ascii="Times New Roman" w:eastAsia="Calibri" w:hAnsi="Times New Roman" w:cs="Times New Roman"/>
          <w:sz w:val="24"/>
          <w:szCs w:val="24"/>
          <w:lang w:eastAsia="ru-RU"/>
        </w:rPr>
        <w:t>е</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языковым</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знаниям</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и</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навыкам</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Социокультурные</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знания</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и</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умения</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проверяются</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опосредованно</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в</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разделах</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Аудирование</w:t>
      </w:r>
      <w:r w:rsidRPr="00B64CFA">
        <w:rPr>
          <w:rFonts w:ascii="Times New Roman" w:eastAsia="Times New Roman" w:hAnsi="Times New Roman" w:cs="Times New Roman"/>
          <w:sz w:val="24"/>
          <w:szCs w:val="24"/>
          <w:lang w:eastAsia="ru-RU"/>
        </w:rPr>
        <w:t>», «</w:t>
      </w:r>
      <w:r w:rsidRPr="00B64CFA">
        <w:rPr>
          <w:rFonts w:ascii="Times New Roman" w:eastAsia="Calibri" w:hAnsi="Times New Roman" w:cs="Times New Roman"/>
          <w:sz w:val="24"/>
          <w:szCs w:val="24"/>
          <w:lang w:eastAsia="ru-RU"/>
        </w:rPr>
        <w:t>Чтение</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и</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являются</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одним</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из</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объектов</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измерения</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в</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разделе</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Письмо</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и</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в</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устной</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части</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экзамена</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компенсаторные</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умения</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проверяются</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опосредованно</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в</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разделе</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Письмо</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и</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в</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устной</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части</w:t>
      </w:r>
      <w:r w:rsidRPr="00B64CFA">
        <w:rPr>
          <w:rFonts w:ascii="Times New Roman" w:eastAsia="Times New Roman" w:hAnsi="Times New Roman" w:cs="Times New Roman"/>
          <w:sz w:val="24"/>
          <w:szCs w:val="24"/>
          <w:lang w:eastAsia="ru-RU"/>
        </w:rPr>
        <w:t xml:space="preserve"> </w:t>
      </w:r>
      <w:r w:rsidRPr="00B64CFA">
        <w:rPr>
          <w:rFonts w:ascii="Times New Roman" w:eastAsia="Calibri" w:hAnsi="Times New Roman" w:cs="Times New Roman"/>
          <w:sz w:val="24"/>
          <w:szCs w:val="24"/>
          <w:lang w:eastAsia="ru-RU"/>
        </w:rPr>
        <w:t>экзамена</w:t>
      </w:r>
      <w:r w:rsidRPr="00B64CFA">
        <w:rPr>
          <w:rFonts w:ascii="Times New Roman" w:eastAsia="Times New Roman" w:hAnsi="Times New Roman" w:cs="Times New Roman"/>
          <w:sz w:val="24"/>
          <w:szCs w:val="24"/>
          <w:lang w:eastAsia="ru-RU"/>
        </w:rPr>
        <w:t xml:space="preserve">. </w:t>
      </w:r>
    </w:p>
    <w:p w:rsidR="00B64CFA" w:rsidRPr="00B64CFA" w:rsidRDefault="00B64CFA" w:rsidP="00B64CFA">
      <w:pPr>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Для дифференциации экзаменуемых по уровням владения иностранным языком в пределах, сформулированных в Федеральном компоненте государственного стандарта среднего (полного) общего образования по иностранным языкам, во все разделы включены наряду с заданиями базового уровня задания более высоких уровней сложности.</w:t>
      </w:r>
    </w:p>
    <w:p w:rsidR="00B64CFA" w:rsidRPr="00B64CFA" w:rsidRDefault="00B64CFA" w:rsidP="00B64CFA">
      <w:pPr>
        <w:spacing w:after="0"/>
        <w:ind w:left="-567" w:right="318" w:firstLine="709"/>
        <w:jc w:val="both"/>
        <w:rPr>
          <w:rFonts w:ascii="Times New Roman" w:eastAsia="Calibri" w:hAnsi="Times New Roman" w:cs="Times New Roman"/>
          <w:sz w:val="24"/>
          <w:szCs w:val="24"/>
          <w:lang w:eastAsia="ru-RU"/>
        </w:rPr>
      </w:pPr>
      <w:r w:rsidRPr="00B64CFA">
        <w:rPr>
          <w:rFonts w:ascii="Times New Roman" w:eastAsia="Times New Roman" w:hAnsi="Times New Roman" w:cs="Times New Roman"/>
          <w:b/>
          <w:sz w:val="24"/>
          <w:szCs w:val="24"/>
          <w:lang w:eastAsia="ru-RU"/>
        </w:rPr>
        <w:t>Письменная часть экзамена</w:t>
      </w:r>
      <w:r w:rsidRPr="00B64CFA">
        <w:rPr>
          <w:rFonts w:ascii="Times New Roman" w:eastAsia="Calibri" w:hAnsi="Times New Roman" w:cs="Times New Roman"/>
          <w:sz w:val="24"/>
          <w:szCs w:val="24"/>
          <w:lang w:eastAsia="ru-RU"/>
        </w:rPr>
        <w:t xml:space="preserve"> состоит из четырёх разделов, которые идут в следующей последовательности: «Аудирование», «Чтение», «Грамматика и лексика», «Письмо».  </w:t>
      </w:r>
    </w:p>
    <w:p w:rsidR="00B64CFA" w:rsidRPr="00B64CFA" w:rsidRDefault="00B64CFA" w:rsidP="00B64CFA">
      <w:pPr>
        <w:spacing w:after="0"/>
        <w:ind w:left="-567" w:right="318"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Раздел 1 – «Аудирование» – включает в себя 15 заданий трёх уровней сложности, проверяющих умения понимать основное содержание прослушанного текста, понимать запрашиваемую информацию в прослушанном тексте, а также полно/детально понимать прослушанный текст. Выполнение заданий раздела 1– 30 минут. </w:t>
      </w:r>
    </w:p>
    <w:p w:rsidR="00B64CFA" w:rsidRPr="00B64CFA" w:rsidRDefault="00B64CFA" w:rsidP="00B64CFA">
      <w:pPr>
        <w:spacing w:after="0"/>
        <w:ind w:left="-567" w:right="318"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Раздел 2 – «Чтение» – состоит из 9 заданий трёх уровней сложности, проверяющих умения понимать основное содержание прочитанного текста, понимать структурносмысловые связи в прочитанном тексте, а также полно/детально понимать прочитанный текст. Рекомендуемое время выполнения заданий раздела 2 – 30 минут. </w:t>
      </w:r>
    </w:p>
    <w:p w:rsidR="00B64CFA" w:rsidRPr="00B64CFA" w:rsidRDefault="00B64CFA" w:rsidP="00B64CFA">
      <w:pPr>
        <w:spacing w:after="0"/>
        <w:ind w:left="-567" w:right="318"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Раздел 3 – «Грамматика и лексика» – включает в себя 20 заданий двух уровней сложности (базового и высокого) на контроль языковых навыков: грамматических и лексико-грамматических. Рекомендуемое время выполнения заданий раздела 3 – 40 минут. </w:t>
      </w:r>
    </w:p>
    <w:p w:rsidR="00B64CFA" w:rsidRPr="00B64CFA" w:rsidRDefault="00B64CFA" w:rsidP="00B64CFA">
      <w:pPr>
        <w:spacing w:after="0"/>
        <w:ind w:left="-567" w:right="318"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Раздел 4 – «Письмо» – состоит из двух заданий (личное письмо и письменное высказывание с элементами рассуждения «Моё мнение), выполнение которых требует демонстрации разных умений письменной речи, относящихся к двум уровням сложности (базовому и высокому). Рекомендуемое время выполнения заданий раздела 4– 80 минут. </w:t>
      </w:r>
    </w:p>
    <w:p w:rsidR="00B64CFA" w:rsidRPr="00B64CFA" w:rsidRDefault="00B64CFA" w:rsidP="00B64CFA">
      <w:pPr>
        <w:spacing w:after="0"/>
        <w:ind w:left="-567" w:right="318" w:firstLine="709"/>
        <w:jc w:val="both"/>
        <w:rPr>
          <w:rFonts w:ascii="Times New Roman" w:eastAsia="Calibri" w:hAnsi="Times New Roman" w:cs="Times New Roman"/>
          <w:sz w:val="24"/>
          <w:szCs w:val="24"/>
          <w:lang w:eastAsia="ru-RU"/>
        </w:rPr>
      </w:pPr>
      <w:r w:rsidRPr="00B64CFA">
        <w:rPr>
          <w:rFonts w:ascii="Times New Roman" w:eastAsia="Times New Roman" w:hAnsi="Times New Roman" w:cs="Times New Roman"/>
          <w:b/>
          <w:sz w:val="24"/>
          <w:szCs w:val="24"/>
          <w:lang w:eastAsia="ru-RU"/>
        </w:rPr>
        <w:t>Устная часть</w:t>
      </w:r>
      <w:r w:rsidRPr="00B64CFA">
        <w:rPr>
          <w:rFonts w:ascii="Times New Roman" w:eastAsia="Calibri" w:hAnsi="Times New Roman" w:cs="Times New Roman"/>
          <w:sz w:val="24"/>
          <w:szCs w:val="24"/>
          <w:lang w:eastAsia="ru-RU"/>
        </w:rPr>
        <w:t xml:space="preserve"> экзамена состоит из четырёх заданий базового и высокого уровней со свободно конструируемым ответом:  </w:t>
      </w:r>
    </w:p>
    <w:p w:rsidR="00B64CFA" w:rsidRPr="00B64CFA" w:rsidRDefault="00B64CFA" w:rsidP="00B64CFA">
      <w:pPr>
        <w:numPr>
          <w:ilvl w:val="0"/>
          <w:numId w:val="39"/>
        </w:numPr>
        <w:spacing w:after="12" w:line="240" w:lineRule="auto"/>
        <w:ind w:left="-567" w:right="318" w:hanging="425"/>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задание 1 базового уровня сложности проверяет осмысленное чтение вслух фрагмента информационного или научно-популярного стилистически нейтрального текста;  </w:t>
      </w:r>
    </w:p>
    <w:p w:rsidR="00B64CFA" w:rsidRPr="00B64CFA" w:rsidRDefault="00B64CFA" w:rsidP="00B64CFA">
      <w:pPr>
        <w:numPr>
          <w:ilvl w:val="0"/>
          <w:numId w:val="39"/>
        </w:numPr>
        <w:spacing w:after="12" w:line="240" w:lineRule="auto"/>
        <w:ind w:left="-567" w:right="318" w:hanging="425"/>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задание 2 базового уровня сложности проверяет умение создавать условный диалог-расспрос на основе опорных слов;  </w:t>
      </w:r>
    </w:p>
    <w:p w:rsidR="00B64CFA" w:rsidRPr="00B64CFA" w:rsidRDefault="00B64CFA" w:rsidP="00B64CFA">
      <w:pPr>
        <w:numPr>
          <w:ilvl w:val="0"/>
          <w:numId w:val="39"/>
        </w:numPr>
        <w:spacing w:after="12" w:line="240" w:lineRule="auto"/>
        <w:ind w:left="-567" w:right="318" w:hanging="425"/>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задание 3 базового уровня сложности проверяет умение создавать монологическое тематическое высказывание – описание фотографии на основе плана;  </w:t>
      </w:r>
    </w:p>
    <w:p w:rsidR="00B64CFA" w:rsidRPr="00B64CFA" w:rsidRDefault="00B64CFA" w:rsidP="00B64CFA">
      <w:pPr>
        <w:numPr>
          <w:ilvl w:val="0"/>
          <w:numId w:val="39"/>
        </w:numPr>
        <w:spacing w:after="12" w:line="240" w:lineRule="auto"/>
        <w:ind w:left="-567" w:right="318" w:hanging="426"/>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задание 4 высокого уровня сложности проверяет умение создавать монологическое тематическое высказывание с элементами сопоставления и сравнения на основе плана (сравнение двух фотографий). </w:t>
      </w:r>
    </w:p>
    <w:p w:rsidR="00B64CFA" w:rsidRPr="00B64CFA" w:rsidRDefault="00B64CFA" w:rsidP="00B64CFA">
      <w:pPr>
        <w:spacing w:after="0"/>
        <w:ind w:left="709" w:right="318"/>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На выполнение заданий раздела устной части отводится 15 минут. </w:t>
      </w:r>
    </w:p>
    <w:p w:rsidR="00B64CFA" w:rsidRPr="00B64CFA" w:rsidRDefault="00B64CFA" w:rsidP="00B64CFA">
      <w:pPr>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 работу по иностранным языкам включены 38 заданий с кратким ответом и 6 заданий открытого типа с развернутым ответом. В экзаменационной работе предложены следующие разновидности заданий с кратким ответом:</w:t>
      </w:r>
    </w:p>
    <w:p w:rsidR="00B64CFA" w:rsidRPr="00B64CFA" w:rsidRDefault="00B64CFA" w:rsidP="00B64CFA">
      <w:pPr>
        <w:numPr>
          <w:ilvl w:val="0"/>
          <w:numId w:val="37"/>
        </w:numPr>
        <w:spacing w:after="0" w:line="240" w:lineRule="auto"/>
        <w:ind w:left="-567"/>
        <w:contextualSpacing/>
        <w:jc w:val="both"/>
        <w:rPr>
          <w:rFonts w:ascii="Times New Roman" w:eastAsia="Calibri" w:hAnsi="Times New Roman" w:cs="Times New Roman"/>
          <w:sz w:val="24"/>
          <w:szCs w:val="24"/>
        </w:rPr>
      </w:pPr>
      <w:r w:rsidRPr="00B64CFA">
        <w:rPr>
          <w:rFonts w:ascii="Times New Roman" w:eastAsia="Calibri" w:hAnsi="Times New Roman" w:cs="Times New Roman"/>
          <w:sz w:val="24"/>
          <w:szCs w:val="24"/>
        </w:rPr>
        <w:t>задания на выбор и запись одного или нескольких правильных ответов из предложенного перечня ответов;</w:t>
      </w:r>
    </w:p>
    <w:p w:rsidR="00B64CFA" w:rsidRPr="00B64CFA" w:rsidRDefault="00B64CFA" w:rsidP="00B64CFA">
      <w:pPr>
        <w:numPr>
          <w:ilvl w:val="0"/>
          <w:numId w:val="37"/>
        </w:numPr>
        <w:spacing w:after="0" w:line="240" w:lineRule="auto"/>
        <w:ind w:left="-567"/>
        <w:contextualSpacing/>
        <w:jc w:val="both"/>
        <w:rPr>
          <w:rFonts w:ascii="Times New Roman" w:eastAsia="Calibri" w:hAnsi="Times New Roman" w:cs="Times New Roman"/>
          <w:sz w:val="24"/>
          <w:szCs w:val="24"/>
        </w:rPr>
      </w:pPr>
      <w:r w:rsidRPr="00B64CFA">
        <w:rPr>
          <w:rFonts w:ascii="Times New Roman" w:eastAsia="Calibri" w:hAnsi="Times New Roman" w:cs="Times New Roman"/>
          <w:sz w:val="24"/>
          <w:szCs w:val="24"/>
        </w:rPr>
        <w:t>задания на установление соответствия позиций, представленных в двух множествах</w:t>
      </w:r>
    </w:p>
    <w:p w:rsidR="00B64CFA" w:rsidRPr="00B64CFA" w:rsidRDefault="00B64CFA" w:rsidP="00B64CFA">
      <w:pPr>
        <w:numPr>
          <w:ilvl w:val="0"/>
          <w:numId w:val="37"/>
        </w:numPr>
        <w:spacing w:after="0" w:line="240" w:lineRule="auto"/>
        <w:ind w:left="-567"/>
        <w:contextualSpacing/>
        <w:jc w:val="both"/>
        <w:rPr>
          <w:rFonts w:ascii="Times New Roman" w:eastAsia="Calibri" w:hAnsi="Times New Roman" w:cs="Times New Roman"/>
          <w:sz w:val="24"/>
          <w:szCs w:val="24"/>
        </w:rPr>
      </w:pPr>
      <w:r w:rsidRPr="00B64CFA">
        <w:rPr>
          <w:rFonts w:ascii="Times New Roman" w:eastAsia="Calibri" w:hAnsi="Times New Roman" w:cs="Times New Roman"/>
          <w:sz w:val="24"/>
          <w:szCs w:val="24"/>
        </w:rPr>
        <w:t>задания на заполнение пропуска в связном тексте путем образования родственного задания на заполнение пропуска в связном тексте путем преобразования предложенной начальной формы слова в нужную грамматическую форму;</w:t>
      </w:r>
    </w:p>
    <w:p w:rsidR="00B64CFA" w:rsidRPr="00B64CFA" w:rsidRDefault="00B64CFA" w:rsidP="00B64CFA">
      <w:pPr>
        <w:numPr>
          <w:ilvl w:val="0"/>
          <w:numId w:val="37"/>
        </w:numPr>
        <w:spacing w:after="0" w:line="240" w:lineRule="auto"/>
        <w:ind w:left="-567"/>
        <w:contextualSpacing/>
        <w:jc w:val="both"/>
        <w:rPr>
          <w:rFonts w:ascii="Times New Roman" w:eastAsia="Calibri" w:hAnsi="Times New Roman" w:cs="Times New Roman"/>
          <w:sz w:val="24"/>
          <w:szCs w:val="24"/>
        </w:rPr>
      </w:pPr>
      <w:r w:rsidRPr="00B64CFA">
        <w:rPr>
          <w:rFonts w:ascii="Times New Roman" w:eastAsia="Calibri" w:hAnsi="Times New Roman" w:cs="Times New Roman"/>
          <w:sz w:val="24"/>
          <w:szCs w:val="24"/>
        </w:rPr>
        <w:t>слова от предложенного опорного слова.</w:t>
      </w:r>
    </w:p>
    <w:p w:rsidR="00B64CFA" w:rsidRPr="00B64CFA" w:rsidRDefault="00B64CFA" w:rsidP="00B64CFA">
      <w:pPr>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Базовый, повышенный и высокий уровни сложности заданий ЕГЭ соотносятся с уровнями владения иностранными языками, определенными в документах Совета Европы</w:t>
      </w:r>
      <w:r w:rsidRPr="00B64CFA">
        <w:rPr>
          <w:rFonts w:ascii="Times New Roman" w:eastAsia="Calibri" w:hAnsi="Times New Roman" w:cs="Times New Roman"/>
          <w:sz w:val="24"/>
          <w:szCs w:val="24"/>
          <w:lang w:eastAsia="ru-RU"/>
        </w:rPr>
        <w:footnoteReference w:id="90"/>
      </w:r>
      <w:r w:rsidRPr="00B64CFA">
        <w:rPr>
          <w:rFonts w:ascii="Times New Roman" w:eastAsia="Calibri" w:hAnsi="Times New Roman" w:cs="Times New Roman"/>
          <w:sz w:val="24"/>
          <w:szCs w:val="24"/>
          <w:lang w:eastAsia="ru-RU"/>
        </w:rPr>
        <w:t xml:space="preserve">, следующим образом: </w:t>
      </w:r>
    </w:p>
    <w:p w:rsidR="00B64CFA" w:rsidRPr="00B64CFA" w:rsidRDefault="00B64CFA" w:rsidP="00B64CFA">
      <w:pPr>
        <w:numPr>
          <w:ilvl w:val="0"/>
          <w:numId w:val="38"/>
        </w:numPr>
        <w:spacing w:after="0" w:line="240" w:lineRule="auto"/>
        <w:ind w:left="-567"/>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Базовый уровень           –  A2+</w:t>
      </w:r>
      <w:r w:rsidRPr="00B64CFA">
        <w:rPr>
          <w:rFonts w:ascii="Times New Roman" w:eastAsia="Calibri" w:hAnsi="Times New Roman" w:cs="Times New Roman"/>
          <w:sz w:val="24"/>
          <w:szCs w:val="24"/>
          <w:lang w:eastAsia="ru-RU"/>
        </w:rPr>
        <w:footnoteReference w:id="91"/>
      </w:r>
      <w:r w:rsidRPr="00B64CFA">
        <w:rPr>
          <w:rFonts w:ascii="Times New Roman" w:eastAsia="Calibri" w:hAnsi="Times New Roman" w:cs="Times New Roman"/>
          <w:sz w:val="24"/>
          <w:szCs w:val="24"/>
          <w:lang w:eastAsia="ru-RU"/>
        </w:rPr>
        <w:t xml:space="preserve"> </w:t>
      </w:r>
    </w:p>
    <w:p w:rsidR="00B64CFA" w:rsidRPr="00B64CFA" w:rsidRDefault="00B64CFA" w:rsidP="00B64CFA">
      <w:pPr>
        <w:numPr>
          <w:ilvl w:val="0"/>
          <w:numId w:val="38"/>
        </w:numPr>
        <w:spacing w:after="0" w:line="240" w:lineRule="auto"/>
        <w:ind w:left="-567"/>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Повышенный уровень  –  В1 </w:t>
      </w:r>
    </w:p>
    <w:p w:rsidR="00B64CFA" w:rsidRPr="00B64CFA" w:rsidRDefault="00B64CFA" w:rsidP="00B64CFA">
      <w:pPr>
        <w:numPr>
          <w:ilvl w:val="0"/>
          <w:numId w:val="38"/>
        </w:numPr>
        <w:spacing w:after="0" w:line="240" w:lineRule="auto"/>
        <w:ind w:left="-567"/>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Высокий уровень          –  В2 </w:t>
      </w:r>
    </w:p>
    <w:p w:rsidR="00B64CFA" w:rsidRPr="00B64CFA" w:rsidRDefault="002E6BCB" w:rsidP="002E6BCB">
      <w:pPr>
        <w:keepNext/>
        <w:keepLines/>
        <w:tabs>
          <w:tab w:val="left" w:pos="567"/>
        </w:tabs>
        <w:spacing w:before="200" w:after="0" w:line="240" w:lineRule="auto"/>
        <w:ind w:left="426"/>
        <w:jc w:val="center"/>
        <w:outlineLvl w:val="2"/>
        <w:rPr>
          <w:rFonts w:ascii="Times New Roman" w:eastAsia="SimSun" w:hAnsi="Times New Roman" w:cs="Times New Roman"/>
          <w:b/>
          <w:bCs/>
          <w:sz w:val="28"/>
          <w:szCs w:val="24"/>
          <w:lang w:eastAsia="ru-RU"/>
        </w:rPr>
      </w:pPr>
      <w:r>
        <w:rPr>
          <w:rFonts w:ascii="Times New Roman" w:eastAsia="SimSun" w:hAnsi="Times New Roman" w:cs="Times New Roman"/>
          <w:b/>
          <w:bCs/>
          <w:sz w:val="28"/>
          <w:szCs w:val="24"/>
          <w:lang w:eastAsia="ru-RU"/>
        </w:rPr>
        <w:t>3.2.</w:t>
      </w:r>
      <w:r w:rsidR="00B64CFA" w:rsidRPr="00B64CFA">
        <w:rPr>
          <w:rFonts w:ascii="Times New Roman" w:eastAsia="SimSun" w:hAnsi="Times New Roman" w:cs="Times New Roman"/>
          <w:b/>
          <w:bCs/>
          <w:sz w:val="28"/>
          <w:szCs w:val="24"/>
          <w:lang w:eastAsia="ru-RU"/>
        </w:rPr>
        <w:t>Анализ выполнения заданий КИМ</w:t>
      </w:r>
    </w:p>
    <w:p w:rsidR="00B64CFA" w:rsidRPr="00B64CFA" w:rsidRDefault="00B64CFA" w:rsidP="00B64CFA">
      <w:pPr>
        <w:spacing w:after="0"/>
        <w:ind w:left="-426" w:firstLine="852"/>
        <w:contextualSpacing/>
        <w:jc w:val="both"/>
        <w:rPr>
          <w:rFonts w:ascii="Times New Roman" w:eastAsia="Calibri" w:hAnsi="Times New Roman" w:cs="Times New Roman"/>
          <w:b/>
          <w:i/>
          <w:iCs/>
          <w:sz w:val="24"/>
          <w:szCs w:val="24"/>
          <w:lang w:eastAsia="ru-RU"/>
        </w:rPr>
      </w:pPr>
    </w:p>
    <w:p w:rsidR="00B64CFA" w:rsidRPr="00B64CFA" w:rsidRDefault="00B64CFA" w:rsidP="00B64CFA">
      <w:pPr>
        <w:spacing w:after="0"/>
        <w:ind w:left="-709" w:firstLine="425"/>
        <w:jc w:val="both"/>
        <w:rPr>
          <w:rFonts w:ascii="Times New Roman" w:eastAsia="Calibri" w:hAnsi="Times New Roman" w:cs="Times New Roman"/>
          <w:sz w:val="24"/>
          <w:szCs w:val="26"/>
          <w:lang w:eastAsia="ru-RU"/>
        </w:rPr>
      </w:pPr>
      <w:r w:rsidRPr="00B64CFA">
        <w:rPr>
          <w:rFonts w:ascii="Times New Roman" w:eastAsia="Calibri" w:hAnsi="Times New Roman" w:cs="Times New Roman"/>
          <w:sz w:val="24"/>
          <w:szCs w:val="26"/>
          <w:lang w:eastAsia="ru-RU"/>
        </w:rPr>
        <w:t>Анализ результатов экзамена дает возможность получить некоторое представление об особенностях освоения учащимися школьного курса по английскому языку. ЕГЭ по английскому языку в 2021 г. сдавали 128 выпускников образовательных организаций Республики Ингушетия (в 2020 г.- 120 выпускников).</w:t>
      </w:r>
    </w:p>
    <w:p w:rsidR="00B64CFA" w:rsidRPr="00B64CFA" w:rsidRDefault="00B64CFA" w:rsidP="00B64CFA">
      <w:pPr>
        <w:spacing w:after="0"/>
        <w:ind w:left="-709" w:firstLine="425"/>
        <w:jc w:val="both"/>
        <w:rPr>
          <w:rFonts w:ascii="Times New Roman" w:eastAsia="Calibri" w:hAnsi="Times New Roman" w:cs="Times New Roman"/>
          <w:sz w:val="24"/>
          <w:szCs w:val="26"/>
          <w:lang w:eastAsia="ru-RU"/>
        </w:rPr>
      </w:pPr>
      <w:r w:rsidRPr="00B64CFA">
        <w:rPr>
          <w:rFonts w:ascii="Times New Roman" w:eastAsia="Calibri" w:hAnsi="Times New Roman" w:cs="Times New Roman"/>
          <w:sz w:val="24"/>
          <w:szCs w:val="26"/>
          <w:lang w:eastAsia="ru-RU"/>
        </w:rPr>
        <w:t>В 2021 году минимальный порог по английскому языку не преодолели 11 выпускников ОО Республики Ингушетия (в 2020 - 15 чел.)</w:t>
      </w:r>
    </w:p>
    <w:p w:rsidR="00B64CFA" w:rsidRPr="00B64CFA" w:rsidRDefault="00B64CFA" w:rsidP="00B64CFA">
      <w:pPr>
        <w:keepNext/>
        <w:keepLines/>
        <w:spacing w:before="200" w:after="0"/>
        <w:jc w:val="center"/>
        <w:outlineLvl w:val="2"/>
        <w:rPr>
          <w:rFonts w:ascii="Times New Roman" w:eastAsia="Times New Roman" w:hAnsi="Times New Roman" w:cs="Times New Roman"/>
          <w:b/>
          <w:bCs/>
          <w:sz w:val="24"/>
          <w:szCs w:val="24"/>
          <w:lang w:eastAsia="ru-RU"/>
        </w:rPr>
      </w:pPr>
      <w:r w:rsidRPr="00B64CFA">
        <w:rPr>
          <w:rFonts w:ascii="Times New Roman" w:eastAsia="Times New Roman" w:hAnsi="Times New Roman" w:cs="Times New Roman"/>
          <w:b/>
          <w:bCs/>
          <w:sz w:val="24"/>
          <w:szCs w:val="24"/>
          <w:lang w:eastAsia="ru-RU"/>
        </w:rPr>
        <w:t>Задания раздела «Аудирование»</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Раздел «Аудирование» включает 9 заданий с выбором ответа. Проверяемые в этом разделе умения и навыки, следующие: понимание основного содержания прослушанного текста </w:t>
      </w:r>
      <w:r w:rsidRPr="00B64CFA">
        <w:rPr>
          <w:rFonts w:ascii="Times New Roman" w:eastAsia="Calibri" w:hAnsi="Times New Roman" w:cs="Times New Roman"/>
          <w:b/>
          <w:sz w:val="24"/>
          <w:szCs w:val="24"/>
          <w:lang w:eastAsia="ru-RU"/>
        </w:rPr>
        <w:t>(задание 1),</w:t>
      </w:r>
      <w:r w:rsidRPr="00B64CFA">
        <w:rPr>
          <w:rFonts w:ascii="Times New Roman" w:eastAsia="Calibri" w:hAnsi="Times New Roman" w:cs="Times New Roman"/>
          <w:sz w:val="24"/>
          <w:szCs w:val="24"/>
          <w:lang w:eastAsia="ru-RU"/>
        </w:rPr>
        <w:t xml:space="preserve"> понимание в прослушанном тексте запрашиваемой информации </w:t>
      </w:r>
      <w:r w:rsidRPr="00B64CFA">
        <w:rPr>
          <w:rFonts w:ascii="Times New Roman" w:eastAsia="Calibri" w:hAnsi="Times New Roman" w:cs="Times New Roman"/>
          <w:b/>
          <w:sz w:val="24"/>
          <w:szCs w:val="24"/>
          <w:lang w:eastAsia="ru-RU"/>
        </w:rPr>
        <w:t>(задание 2),</w:t>
      </w:r>
      <w:r w:rsidRPr="00B64CFA">
        <w:rPr>
          <w:rFonts w:ascii="Times New Roman" w:eastAsia="Calibri" w:hAnsi="Times New Roman" w:cs="Times New Roman"/>
          <w:sz w:val="24"/>
          <w:szCs w:val="24"/>
          <w:lang w:eastAsia="ru-RU"/>
        </w:rPr>
        <w:t xml:space="preserve"> полное понимание прослушанного текста </w:t>
      </w:r>
      <w:r w:rsidRPr="00B64CFA">
        <w:rPr>
          <w:rFonts w:ascii="Times New Roman" w:eastAsia="Calibri" w:hAnsi="Times New Roman" w:cs="Times New Roman"/>
          <w:b/>
          <w:sz w:val="24"/>
          <w:szCs w:val="24"/>
          <w:lang w:eastAsia="ru-RU"/>
        </w:rPr>
        <w:t>(задания 3–9).</w:t>
      </w:r>
      <w:r w:rsidRPr="00B64CFA">
        <w:rPr>
          <w:rFonts w:ascii="Times New Roman" w:eastAsia="Calibri" w:hAnsi="Times New Roman" w:cs="Times New Roman"/>
          <w:sz w:val="24"/>
          <w:szCs w:val="24"/>
          <w:lang w:eastAsia="ru-RU"/>
        </w:rPr>
        <w:t xml:space="preserve"> </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Процент правильных ответов раздела «Аудирование» </w:t>
      </w:r>
      <w:r w:rsidRPr="00B64CFA">
        <w:rPr>
          <w:rFonts w:ascii="Times New Roman" w:eastAsia="Calibri" w:hAnsi="Times New Roman" w:cs="Times New Roman"/>
          <w:bCs/>
          <w:szCs w:val="24"/>
          <w:lang w:eastAsia="ru-RU"/>
        </w:rPr>
        <w:t>в группе не преодолевших минимальный балл:</w:t>
      </w:r>
    </w:p>
    <w:p w:rsidR="00B64CFA" w:rsidRPr="00B64CFA" w:rsidRDefault="00B64CFA" w:rsidP="00B64CFA">
      <w:pPr>
        <w:numPr>
          <w:ilvl w:val="0"/>
          <w:numId w:val="40"/>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 задании базового уровня</w:t>
      </w:r>
      <w:r w:rsidRPr="00B64CFA">
        <w:rPr>
          <w:rFonts w:ascii="Times New Roman" w:eastAsia="Calibri" w:hAnsi="Times New Roman" w:cs="Times New Roman"/>
          <w:b/>
          <w:sz w:val="24"/>
          <w:szCs w:val="24"/>
          <w:lang w:eastAsia="ru-RU"/>
        </w:rPr>
        <w:t xml:space="preserve"> </w:t>
      </w:r>
      <w:r w:rsidRPr="00B64CFA">
        <w:rPr>
          <w:rFonts w:ascii="Times New Roman" w:eastAsia="Calibri" w:hAnsi="Times New Roman" w:cs="Times New Roman"/>
          <w:sz w:val="24"/>
          <w:szCs w:val="24"/>
          <w:lang w:eastAsia="ru-RU"/>
        </w:rPr>
        <w:t>сложности</w:t>
      </w:r>
      <w:r w:rsidRPr="00B64CFA">
        <w:rPr>
          <w:rFonts w:ascii="Times New Roman" w:eastAsia="Calibri" w:hAnsi="Times New Roman" w:cs="Times New Roman"/>
          <w:b/>
          <w:sz w:val="24"/>
          <w:szCs w:val="24"/>
          <w:lang w:eastAsia="ru-RU"/>
        </w:rPr>
        <w:t xml:space="preserve"> (задание 1)</w:t>
      </w:r>
      <w:r w:rsidRPr="00B64CFA">
        <w:rPr>
          <w:rFonts w:ascii="Times New Roman" w:eastAsia="Calibri" w:hAnsi="Times New Roman" w:cs="Times New Roman"/>
          <w:sz w:val="24"/>
          <w:szCs w:val="24"/>
          <w:lang w:eastAsia="ru-RU"/>
        </w:rPr>
        <w:t xml:space="preserve"> – 17 %;</w:t>
      </w:r>
    </w:p>
    <w:p w:rsidR="00B64CFA" w:rsidRPr="00B64CFA" w:rsidRDefault="00B64CFA" w:rsidP="00B64CFA">
      <w:pPr>
        <w:autoSpaceDE w:val="0"/>
        <w:autoSpaceDN w:val="0"/>
        <w:adjustRightInd w:val="0"/>
        <w:spacing w:after="0"/>
        <w:jc w:val="both"/>
        <w:rPr>
          <w:rFonts w:ascii="Times New Roman" w:eastAsia="Calibri" w:hAnsi="Times New Roman" w:cs="Times New Roman"/>
          <w:b/>
          <w:sz w:val="24"/>
          <w:szCs w:val="24"/>
          <w:lang w:eastAsia="ru-RU"/>
        </w:rPr>
      </w:pPr>
    </w:p>
    <w:p w:rsidR="00B64CFA" w:rsidRPr="00B64CFA" w:rsidRDefault="00B64CFA" w:rsidP="00B64CFA">
      <w:pPr>
        <w:autoSpaceDE w:val="0"/>
        <w:autoSpaceDN w:val="0"/>
        <w:adjustRightInd w:val="0"/>
        <w:spacing w:after="0"/>
        <w:ind w:left="-567"/>
        <w:jc w:val="both"/>
        <w:rPr>
          <w:rFonts w:ascii="Times New Roman" w:eastAsia="Calibri" w:hAnsi="Times New Roman" w:cs="Times New Roman"/>
          <w:sz w:val="24"/>
          <w:szCs w:val="24"/>
          <w:lang w:eastAsia="ru-RU"/>
        </w:rPr>
      </w:pPr>
      <w:r w:rsidRPr="00B64CFA">
        <w:rPr>
          <w:rFonts w:ascii="Times New Roman" w:eastAsia="Calibri" w:hAnsi="Times New Roman" w:cs="Times New Roman"/>
          <w:b/>
          <w:sz w:val="24"/>
          <w:szCs w:val="24"/>
          <w:lang w:eastAsia="ru-RU"/>
        </w:rPr>
        <w:t>Задание 1.</w:t>
      </w:r>
      <w:r w:rsidRPr="00B64CFA">
        <w:rPr>
          <w:rFonts w:ascii="Times New Roman" w:eastAsia="Calibri" w:hAnsi="Times New Roman" w:cs="Times New Roman"/>
          <w:sz w:val="24"/>
          <w:szCs w:val="24"/>
          <w:lang w:eastAsia="ru-RU"/>
        </w:rPr>
        <w:t xml:space="preserve"> Вы услышите 6 высказываний. Установите соответствие между высказываниями каждого говорящего </w:t>
      </w:r>
      <w:r w:rsidRPr="00B64CFA">
        <w:rPr>
          <w:rFonts w:ascii="Times New Roman" w:eastAsia="Calibri" w:hAnsi="Times New Roman" w:cs="Times New Roman"/>
          <w:b/>
          <w:sz w:val="24"/>
          <w:szCs w:val="24"/>
          <w:lang w:eastAsia="ru-RU"/>
        </w:rPr>
        <w:t>A—F</w:t>
      </w:r>
      <w:r w:rsidRPr="00B64CFA">
        <w:rPr>
          <w:rFonts w:ascii="Times New Roman" w:eastAsia="Calibri" w:hAnsi="Times New Roman" w:cs="Times New Roman"/>
          <w:sz w:val="24"/>
          <w:szCs w:val="24"/>
          <w:lang w:eastAsia="ru-RU"/>
        </w:rPr>
        <w:t xml:space="preserve">  и утверждениями, данными в списке </w:t>
      </w:r>
      <w:r w:rsidRPr="00B64CFA">
        <w:rPr>
          <w:rFonts w:ascii="Times New Roman" w:eastAsia="Calibri" w:hAnsi="Times New Roman" w:cs="Times New Roman"/>
          <w:b/>
          <w:sz w:val="24"/>
          <w:szCs w:val="24"/>
          <w:lang w:eastAsia="ru-RU"/>
        </w:rPr>
        <w:t>1—7.</w:t>
      </w:r>
      <w:r w:rsidRPr="00B64CFA">
        <w:rPr>
          <w:rFonts w:ascii="Times New Roman" w:eastAsia="Calibri" w:hAnsi="Times New Roman" w:cs="Times New Roman"/>
          <w:sz w:val="24"/>
          <w:szCs w:val="24"/>
          <w:lang w:eastAsia="ru-RU"/>
        </w:rPr>
        <w:t xml:space="preserve"> Используйте каждое утверждение, обозначенное соответствующей цифрой, </w:t>
      </w:r>
      <w:r w:rsidRPr="00B64CFA">
        <w:rPr>
          <w:rFonts w:ascii="Times New Roman" w:eastAsia="Calibri" w:hAnsi="Times New Roman" w:cs="Times New Roman"/>
          <w:b/>
          <w:sz w:val="24"/>
          <w:szCs w:val="24"/>
          <w:lang w:eastAsia="ru-RU"/>
        </w:rPr>
        <w:t>только один раз</w:t>
      </w:r>
      <w:r w:rsidRPr="00B64CFA">
        <w:rPr>
          <w:rFonts w:ascii="Times New Roman" w:eastAsia="Calibri" w:hAnsi="Times New Roman" w:cs="Times New Roman"/>
          <w:sz w:val="24"/>
          <w:szCs w:val="24"/>
          <w:lang w:eastAsia="ru-RU"/>
        </w:rPr>
        <w:t xml:space="preserve">. </w:t>
      </w:r>
      <w:r w:rsidRPr="00B64CFA">
        <w:rPr>
          <w:rFonts w:ascii="Times New Roman" w:eastAsia="Calibri" w:hAnsi="Times New Roman" w:cs="Times New Roman"/>
          <w:b/>
          <w:sz w:val="24"/>
          <w:szCs w:val="24"/>
          <w:lang w:eastAsia="ru-RU"/>
        </w:rPr>
        <w:t>В задании есть одно лишнее утверждение.</w:t>
      </w:r>
      <w:r w:rsidRPr="00B64CFA">
        <w:rPr>
          <w:rFonts w:ascii="Times New Roman" w:eastAsia="Calibri" w:hAnsi="Times New Roman" w:cs="Times New Roman"/>
          <w:sz w:val="24"/>
          <w:szCs w:val="24"/>
          <w:lang w:eastAsia="ru-RU"/>
        </w:rPr>
        <w:t xml:space="preserve"> Вы услышите запись дважды. Занесите свои ответы в таблицу.</w:t>
      </w:r>
    </w:p>
    <w:p w:rsidR="00B64CFA" w:rsidRPr="00B64CFA" w:rsidRDefault="00B64CFA" w:rsidP="00B64CFA">
      <w:pPr>
        <w:autoSpaceDE w:val="0"/>
        <w:autoSpaceDN w:val="0"/>
        <w:adjustRightInd w:val="0"/>
        <w:spacing w:after="0"/>
        <w:ind w:left="-567"/>
        <w:jc w:val="both"/>
        <w:rPr>
          <w:rFonts w:ascii="Times New Roman" w:eastAsia="Calibri" w:hAnsi="Times New Roman" w:cs="Times New Roman"/>
          <w:sz w:val="24"/>
          <w:szCs w:val="24"/>
          <w:lang w:val="en-US" w:eastAsia="ru-RU"/>
        </w:rPr>
      </w:pPr>
    </w:p>
    <w:p w:rsidR="00B64CFA" w:rsidRPr="00B64CFA" w:rsidRDefault="00B64CFA" w:rsidP="00814D8F">
      <w:pPr>
        <w:numPr>
          <w:ilvl w:val="0"/>
          <w:numId w:val="56"/>
        </w:numPr>
        <w:autoSpaceDE w:val="0"/>
        <w:autoSpaceDN w:val="0"/>
        <w:adjustRightInd w:val="0"/>
        <w:spacing w:after="0" w:line="240" w:lineRule="auto"/>
        <w:ind w:left="-567"/>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Saving money is a useless thing.</w:t>
      </w:r>
    </w:p>
    <w:p w:rsidR="00B64CFA" w:rsidRPr="00B64CFA" w:rsidRDefault="00B64CFA" w:rsidP="00814D8F">
      <w:pPr>
        <w:numPr>
          <w:ilvl w:val="0"/>
          <w:numId w:val="56"/>
        </w:numPr>
        <w:autoSpaceDE w:val="0"/>
        <w:autoSpaceDN w:val="0"/>
        <w:adjustRightInd w:val="0"/>
        <w:spacing w:after="0" w:line="240" w:lineRule="auto"/>
        <w:ind w:left="-567"/>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You can save money by shopping online.</w:t>
      </w:r>
    </w:p>
    <w:p w:rsidR="00B64CFA" w:rsidRPr="00B64CFA" w:rsidRDefault="00B64CFA" w:rsidP="00814D8F">
      <w:pPr>
        <w:numPr>
          <w:ilvl w:val="0"/>
          <w:numId w:val="56"/>
        </w:numPr>
        <w:autoSpaceDE w:val="0"/>
        <w:autoSpaceDN w:val="0"/>
        <w:adjustRightInd w:val="0"/>
        <w:spacing w:after="0" w:line="240" w:lineRule="auto"/>
        <w:ind w:left="-567"/>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Think carefully before buying something.</w:t>
      </w:r>
    </w:p>
    <w:p w:rsidR="00B64CFA" w:rsidRPr="00B64CFA" w:rsidRDefault="00B64CFA" w:rsidP="00814D8F">
      <w:pPr>
        <w:numPr>
          <w:ilvl w:val="0"/>
          <w:numId w:val="56"/>
        </w:numPr>
        <w:autoSpaceDE w:val="0"/>
        <w:autoSpaceDN w:val="0"/>
        <w:adjustRightInd w:val="0"/>
        <w:spacing w:after="0" w:line="240" w:lineRule="auto"/>
        <w:ind w:left="-567"/>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Analyzing your expenses is a way to save money.</w:t>
      </w:r>
    </w:p>
    <w:p w:rsidR="00B64CFA" w:rsidRPr="00B64CFA" w:rsidRDefault="00B64CFA" w:rsidP="00814D8F">
      <w:pPr>
        <w:numPr>
          <w:ilvl w:val="0"/>
          <w:numId w:val="56"/>
        </w:numPr>
        <w:autoSpaceDE w:val="0"/>
        <w:autoSpaceDN w:val="0"/>
        <w:adjustRightInd w:val="0"/>
        <w:spacing w:after="0" w:line="240" w:lineRule="auto"/>
        <w:ind w:left="-567"/>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Don’t spend all the money you have earned.</w:t>
      </w:r>
    </w:p>
    <w:p w:rsidR="00B64CFA" w:rsidRPr="00B64CFA" w:rsidRDefault="00B64CFA" w:rsidP="00814D8F">
      <w:pPr>
        <w:numPr>
          <w:ilvl w:val="0"/>
          <w:numId w:val="56"/>
        </w:numPr>
        <w:autoSpaceDE w:val="0"/>
        <w:autoSpaceDN w:val="0"/>
        <w:adjustRightInd w:val="0"/>
        <w:spacing w:after="0" w:line="240" w:lineRule="auto"/>
        <w:ind w:left="-567"/>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There are many reasons to save money.</w:t>
      </w:r>
    </w:p>
    <w:p w:rsidR="00B64CFA" w:rsidRPr="00B64CFA" w:rsidRDefault="00B64CFA" w:rsidP="00814D8F">
      <w:pPr>
        <w:numPr>
          <w:ilvl w:val="0"/>
          <w:numId w:val="56"/>
        </w:numPr>
        <w:autoSpaceDE w:val="0"/>
        <w:autoSpaceDN w:val="0"/>
        <w:adjustRightInd w:val="0"/>
        <w:spacing w:after="0" w:line="240" w:lineRule="auto"/>
        <w:ind w:left="-567"/>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You should spend only what you have.</w:t>
      </w:r>
    </w:p>
    <w:p w:rsidR="00B64CFA" w:rsidRPr="00B64CFA" w:rsidRDefault="00B64CFA" w:rsidP="00B64CFA">
      <w:pPr>
        <w:autoSpaceDE w:val="0"/>
        <w:autoSpaceDN w:val="0"/>
        <w:adjustRightInd w:val="0"/>
        <w:spacing w:after="0"/>
        <w:ind w:left="-567"/>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09"/>
        <w:gridCol w:w="708"/>
        <w:gridCol w:w="851"/>
        <w:gridCol w:w="850"/>
        <w:gridCol w:w="709"/>
        <w:gridCol w:w="709"/>
      </w:tblGrid>
      <w:tr w:rsidR="00B64CFA" w:rsidRPr="00B64CFA" w:rsidTr="00B64CFA">
        <w:tc>
          <w:tcPr>
            <w:tcW w:w="1985"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Говорящий</w:t>
            </w:r>
          </w:p>
        </w:tc>
        <w:tc>
          <w:tcPr>
            <w:tcW w:w="709"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A</w:t>
            </w:r>
          </w:p>
        </w:tc>
        <w:tc>
          <w:tcPr>
            <w:tcW w:w="708"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B</w:t>
            </w:r>
          </w:p>
        </w:tc>
        <w:tc>
          <w:tcPr>
            <w:tcW w:w="851"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C</w:t>
            </w:r>
          </w:p>
        </w:tc>
        <w:tc>
          <w:tcPr>
            <w:tcW w:w="850"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D</w:t>
            </w:r>
          </w:p>
        </w:tc>
        <w:tc>
          <w:tcPr>
            <w:tcW w:w="709"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E</w:t>
            </w:r>
          </w:p>
        </w:tc>
        <w:tc>
          <w:tcPr>
            <w:tcW w:w="709"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F</w:t>
            </w:r>
          </w:p>
        </w:tc>
      </w:tr>
      <w:tr w:rsidR="00B64CFA" w:rsidRPr="00B64CFA" w:rsidTr="00B64CFA">
        <w:tc>
          <w:tcPr>
            <w:tcW w:w="1985"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Утверждение</w:t>
            </w:r>
          </w:p>
        </w:tc>
        <w:tc>
          <w:tcPr>
            <w:tcW w:w="709"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tc>
        <w:tc>
          <w:tcPr>
            <w:tcW w:w="708"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tc>
        <w:tc>
          <w:tcPr>
            <w:tcW w:w="851"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tc>
        <w:tc>
          <w:tcPr>
            <w:tcW w:w="850"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tc>
        <w:tc>
          <w:tcPr>
            <w:tcW w:w="709"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tc>
        <w:tc>
          <w:tcPr>
            <w:tcW w:w="709"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tc>
      </w:tr>
    </w:tbl>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p w:rsidR="00B64CFA" w:rsidRPr="00B64CFA" w:rsidRDefault="00B64CFA" w:rsidP="00B64CFA">
      <w:pPr>
        <w:numPr>
          <w:ilvl w:val="0"/>
          <w:numId w:val="40"/>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в задании повышенного уровня сложности </w:t>
      </w:r>
      <w:r w:rsidRPr="00B64CFA">
        <w:rPr>
          <w:rFonts w:ascii="Times New Roman" w:eastAsia="Calibri" w:hAnsi="Times New Roman" w:cs="Times New Roman"/>
          <w:b/>
          <w:sz w:val="24"/>
          <w:szCs w:val="24"/>
          <w:lang w:eastAsia="ru-RU"/>
        </w:rPr>
        <w:t xml:space="preserve">(задания 2) – </w:t>
      </w:r>
      <w:r w:rsidRPr="00B64CFA">
        <w:rPr>
          <w:rFonts w:ascii="Times New Roman" w:eastAsia="Calibri" w:hAnsi="Times New Roman" w:cs="Times New Roman"/>
          <w:sz w:val="24"/>
          <w:szCs w:val="24"/>
          <w:lang w:eastAsia="ru-RU"/>
        </w:rPr>
        <w:t>32;</w:t>
      </w:r>
    </w:p>
    <w:p w:rsidR="00B64CFA" w:rsidRPr="00B64CFA" w:rsidRDefault="00B64CFA" w:rsidP="00B64CFA">
      <w:pPr>
        <w:autoSpaceDE w:val="0"/>
        <w:autoSpaceDN w:val="0"/>
        <w:adjustRightInd w:val="0"/>
        <w:spacing w:after="0"/>
        <w:ind w:left="-567"/>
        <w:jc w:val="both"/>
        <w:rPr>
          <w:rFonts w:ascii="Times New Roman" w:eastAsia="Calibri" w:hAnsi="Times New Roman" w:cs="Times New Roman"/>
          <w:sz w:val="24"/>
          <w:szCs w:val="24"/>
          <w:lang w:eastAsia="ru-RU"/>
        </w:rPr>
      </w:pPr>
      <w:r w:rsidRPr="00B64CFA">
        <w:rPr>
          <w:rFonts w:ascii="Times New Roman" w:eastAsia="Calibri" w:hAnsi="Times New Roman" w:cs="Times New Roman"/>
          <w:b/>
          <w:sz w:val="24"/>
          <w:szCs w:val="24"/>
          <w:lang w:eastAsia="ru-RU"/>
        </w:rPr>
        <w:t>Задание 2.</w:t>
      </w:r>
      <w:r w:rsidRPr="00B64CFA">
        <w:rPr>
          <w:rFonts w:ascii="Times New Roman" w:eastAsia="Calibri" w:hAnsi="Times New Roman" w:cs="Times New Roman"/>
          <w:sz w:val="24"/>
          <w:szCs w:val="24"/>
          <w:lang w:eastAsia="ru-RU"/>
        </w:rPr>
        <w:t xml:space="preserve"> Вы услышите диалог. Определите, какие из приведенных утверждений </w:t>
      </w:r>
      <w:r w:rsidRPr="00B64CFA">
        <w:rPr>
          <w:rFonts w:ascii="Times New Roman" w:eastAsia="Calibri" w:hAnsi="Times New Roman" w:cs="Times New Roman"/>
          <w:b/>
          <w:sz w:val="24"/>
          <w:szCs w:val="24"/>
          <w:lang w:eastAsia="ru-RU"/>
        </w:rPr>
        <w:t>A—G</w:t>
      </w:r>
      <w:r w:rsidRPr="00B64CFA">
        <w:rPr>
          <w:rFonts w:ascii="Times New Roman" w:eastAsia="Calibri" w:hAnsi="Times New Roman" w:cs="Times New Roman"/>
          <w:sz w:val="24"/>
          <w:szCs w:val="24"/>
          <w:lang w:eastAsia="ru-RU"/>
        </w:rPr>
        <w:t xml:space="preserve"> соответствуют содержанию текста </w:t>
      </w:r>
      <w:r w:rsidRPr="00B64CFA">
        <w:rPr>
          <w:rFonts w:ascii="Times New Roman" w:eastAsia="Calibri" w:hAnsi="Times New Roman" w:cs="Times New Roman"/>
          <w:b/>
          <w:sz w:val="24"/>
          <w:szCs w:val="24"/>
          <w:lang w:eastAsia="ru-RU"/>
        </w:rPr>
        <w:t>(1 — True),</w:t>
      </w:r>
      <w:r w:rsidRPr="00B64CFA">
        <w:rPr>
          <w:rFonts w:ascii="Times New Roman" w:eastAsia="Calibri" w:hAnsi="Times New Roman" w:cs="Times New Roman"/>
          <w:sz w:val="24"/>
          <w:szCs w:val="24"/>
          <w:lang w:eastAsia="ru-RU"/>
        </w:rPr>
        <w:t xml:space="preserve"> какие не соответствуют </w:t>
      </w:r>
      <w:r w:rsidRPr="00B64CFA">
        <w:rPr>
          <w:rFonts w:ascii="Times New Roman" w:eastAsia="Calibri" w:hAnsi="Times New Roman" w:cs="Times New Roman"/>
          <w:b/>
          <w:sz w:val="24"/>
          <w:szCs w:val="24"/>
          <w:lang w:eastAsia="ru-RU"/>
        </w:rPr>
        <w:t>(2 — False)</w:t>
      </w:r>
      <w:r w:rsidRPr="00B64CFA">
        <w:rPr>
          <w:rFonts w:ascii="Times New Roman" w:eastAsia="Calibri" w:hAnsi="Times New Roman" w:cs="Times New Roman"/>
          <w:sz w:val="24"/>
          <w:szCs w:val="24"/>
          <w:lang w:eastAsia="ru-RU"/>
        </w:rPr>
        <w:t xml:space="preserve"> и о чем в тексте не сказано, то есть на основании текста нельзя дать ни положительного, ни отрицательного ответа (3 — Not stated). Занесите номер выбранного Вами варианта ответа в таблицу. Вы услышите запись дважды.</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eastAsia="ru-RU"/>
        </w:rPr>
      </w:pPr>
    </w:p>
    <w:p w:rsidR="00B64CFA" w:rsidRPr="00B64CFA" w:rsidRDefault="00B64CFA" w:rsidP="00814D8F">
      <w:pPr>
        <w:numPr>
          <w:ilvl w:val="0"/>
          <w:numId w:val="57"/>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Betty’s brother is six years old already.</w:t>
      </w:r>
    </w:p>
    <w:p w:rsidR="00B64CFA" w:rsidRPr="00B64CFA" w:rsidRDefault="00B64CFA" w:rsidP="00814D8F">
      <w:pPr>
        <w:numPr>
          <w:ilvl w:val="0"/>
          <w:numId w:val="57"/>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Betty’s brother likes to play with Lego.</w:t>
      </w:r>
    </w:p>
    <w:p w:rsidR="00B64CFA" w:rsidRPr="00B64CFA" w:rsidRDefault="00B64CFA" w:rsidP="00814D8F">
      <w:pPr>
        <w:numPr>
          <w:ilvl w:val="0"/>
          <w:numId w:val="57"/>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Betty loves her job as a babysitter.</w:t>
      </w:r>
    </w:p>
    <w:p w:rsidR="00B64CFA" w:rsidRPr="00B64CFA" w:rsidRDefault="00B64CFA" w:rsidP="00814D8F">
      <w:pPr>
        <w:numPr>
          <w:ilvl w:val="0"/>
          <w:numId w:val="57"/>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Betty thinks mobile phones are unhealthy for kids.</w:t>
      </w:r>
    </w:p>
    <w:p w:rsidR="00B64CFA" w:rsidRPr="00B64CFA" w:rsidRDefault="00B64CFA" w:rsidP="00814D8F">
      <w:pPr>
        <w:numPr>
          <w:ilvl w:val="0"/>
          <w:numId w:val="57"/>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Betty’s mother has asked her to buy a phone for her brother.</w:t>
      </w:r>
    </w:p>
    <w:p w:rsidR="00B64CFA" w:rsidRPr="00B64CFA" w:rsidRDefault="00B64CFA" w:rsidP="00814D8F">
      <w:pPr>
        <w:numPr>
          <w:ilvl w:val="0"/>
          <w:numId w:val="57"/>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All of Betty’s brother’s friends have mobile phones.</w:t>
      </w:r>
    </w:p>
    <w:p w:rsidR="00B64CFA" w:rsidRPr="00B64CFA" w:rsidRDefault="00B64CFA" w:rsidP="00814D8F">
      <w:pPr>
        <w:numPr>
          <w:ilvl w:val="0"/>
          <w:numId w:val="57"/>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Paul is going to the mall only to get a coffee there.</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67"/>
        <w:gridCol w:w="567"/>
        <w:gridCol w:w="709"/>
        <w:gridCol w:w="567"/>
        <w:gridCol w:w="709"/>
        <w:gridCol w:w="709"/>
      </w:tblGrid>
      <w:tr w:rsidR="00B64CFA" w:rsidRPr="00B64CFA" w:rsidTr="00B64CFA">
        <w:tc>
          <w:tcPr>
            <w:tcW w:w="2835"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Утверждение</w:t>
            </w:r>
          </w:p>
        </w:tc>
        <w:tc>
          <w:tcPr>
            <w:tcW w:w="567"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A</w:t>
            </w:r>
          </w:p>
        </w:tc>
        <w:tc>
          <w:tcPr>
            <w:tcW w:w="567"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B</w:t>
            </w:r>
          </w:p>
        </w:tc>
        <w:tc>
          <w:tcPr>
            <w:tcW w:w="709"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C</w:t>
            </w:r>
          </w:p>
        </w:tc>
        <w:tc>
          <w:tcPr>
            <w:tcW w:w="567"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D</w:t>
            </w:r>
          </w:p>
        </w:tc>
        <w:tc>
          <w:tcPr>
            <w:tcW w:w="709"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E</w:t>
            </w:r>
          </w:p>
        </w:tc>
        <w:tc>
          <w:tcPr>
            <w:tcW w:w="709"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F</w:t>
            </w:r>
          </w:p>
        </w:tc>
      </w:tr>
      <w:tr w:rsidR="00B64CFA" w:rsidRPr="00B64CFA" w:rsidTr="00B64CFA">
        <w:tc>
          <w:tcPr>
            <w:tcW w:w="2835"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Соответствие диалогу</w:t>
            </w:r>
          </w:p>
        </w:tc>
        <w:tc>
          <w:tcPr>
            <w:tcW w:w="567"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tc>
        <w:tc>
          <w:tcPr>
            <w:tcW w:w="567"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tc>
        <w:tc>
          <w:tcPr>
            <w:tcW w:w="709"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tc>
        <w:tc>
          <w:tcPr>
            <w:tcW w:w="567"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tc>
        <w:tc>
          <w:tcPr>
            <w:tcW w:w="709"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tc>
        <w:tc>
          <w:tcPr>
            <w:tcW w:w="709" w:type="dxa"/>
            <w:shd w:val="clear" w:color="auto" w:fill="auto"/>
          </w:tcPr>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tc>
      </w:tr>
    </w:tbl>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p w:rsidR="00B64CFA" w:rsidRPr="00B64CFA" w:rsidRDefault="00B64CFA" w:rsidP="00B64CFA">
      <w:pPr>
        <w:numPr>
          <w:ilvl w:val="0"/>
          <w:numId w:val="40"/>
        </w:numPr>
        <w:autoSpaceDE w:val="0"/>
        <w:autoSpaceDN w:val="0"/>
        <w:adjustRightInd w:val="0"/>
        <w:spacing w:after="0" w:line="240" w:lineRule="auto"/>
        <w:ind w:hanging="11"/>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средний процент в заданиях высокого уровня сложности </w:t>
      </w:r>
      <w:r w:rsidRPr="00B64CFA">
        <w:rPr>
          <w:rFonts w:ascii="Times New Roman" w:eastAsia="Calibri" w:hAnsi="Times New Roman" w:cs="Times New Roman"/>
          <w:b/>
          <w:sz w:val="24"/>
          <w:szCs w:val="24"/>
          <w:lang w:eastAsia="ru-RU"/>
        </w:rPr>
        <w:t>(задания 3-9)</w:t>
      </w:r>
      <w:r w:rsidRPr="00B64CFA">
        <w:rPr>
          <w:rFonts w:ascii="Times New Roman" w:eastAsia="Calibri" w:hAnsi="Times New Roman" w:cs="Times New Roman"/>
          <w:sz w:val="24"/>
          <w:szCs w:val="24"/>
          <w:lang w:eastAsia="ru-RU"/>
        </w:rPr>
        <w:t xml:space="preserve"> – 24%. </w:t>
      </w:r>
    </w:p>
    <w:p w:rsidR="00B64CFA" w:rsidRPr="00B64CFA" w:rsidRDefault="00B64CFA" w:rsidP="00B64CFA">
      <w:pPr>
        <w:autoSpaceDE w:val="0"/>
        <w:autoSpaceDN w:val="0"/>
        <w:adjustRightInd w:val="0"/>
        <w:spacing w:after="0"/>
        <w:ind w:left="-567" w:hanging="11"/>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b/>
          <w:sz w:val="24"/>
          <w:szCs w:val="24"/>
          <w:lang w:eastAsia="ru-RU"/>
        </w:rPr>
        <w:t>Задание 3-9.</w:t>
      </w:r>
      <w:r w:rsidRPr="00B64CFA">
        <w:rPr>
          <w:rFonts w:ascii="Times New Roman" w:eastAsia="Calibri" w:hAnsi="Times New Roman" w:cs="Times New Roman"/>
          <w:sz w:val="24"/>
          <w:szCs w:val="24"/>
          <w:lang w:eastAsia="ru-RU"/>
        </w:rPr>
        <w:t xml:space="preserve"> Вы услышите интервью. В заданиях </w:t>
      </w:r>
      <w:r w:rsidRPr="00B64CFA">
        <w:rPr>
          <w:rFonts w:ascii="Times New Roman" w:eastAsia="Calibri" w:hAnsi="Times New Roman" w:cs="Times New Roman"/>
          <w:b/>
          <w:sz w:val="24"/>
          <w:szCs w:val="24"/>
          <w:lang w:eastAsia="ru-RU"/>
        </w:rPr>
        <w:t>3-9</w:t>
      </w:r>
      <w:r w:rsidRPr="00B64CFA">
        <w:rPr>
          <w:rFonts w:ascii="Times New Roman" w:eastAsia="Calibri" w:hAnsi="Times New Roman" w:cs="Times New Roman"/>
          <w:sz w:val="24"/>
          <w:szCs w:val="24"/>
          <w:lang w:eastAsia="ru-RU"/>
        </w:rPr>
        <w:t xml:space="preserve"> запишите в поле ответа цифру </w:t>
      </w:r>
      <w:r w:rsidRPr="00B64CFA">
        <w:rPr>
          <w:rFonts w:ascii="Times New Roman" w:eastAsia="Calibri" w:hAnsi="Times New Roman" w:cs="Times New Roman"/>
          <w:b/>
          <w:sz w:val="24"/>
          <w:szCs w:val="24"/>
          <w:lang w:eastAsia="ru-RU"/>
        </w:rPr>
        <w:t>1, 2</w:t>
      </w:r>
      <w:r w:rsidRPr="00B64CFA">
        <w:rPr>
          <w:rFonts w:ascii="Times New Roman" w:eastAsia="Calibri" w:hAnsi="Times New Roman" w:cs="Times New Roman"/>
          <w:sz w:val="24"/>
          <w:szCs w:val="24"/>
          <w:lang w:eastAsia="ru-RU"/>
        </w:rPr>
        <w:t xml:space="preserve"> или </w:t>
      </w:r>
      <w:r w:rsidRPr="00B64CFA">
        <w:rPr>
          <w:rFonts w:ascii="Times New Roman" w:eastAsia="Calibri" w:hAnsi="Times New Roman" w:cs="Times New Roman"/>
          <w:b/>
          <w:sz w:val="24"/>
          <w:szCs w:val="24"/>
          <w:lang w:eastAsia="ru-RU"/>
        </w:rPr>
        <w:t>3,</w:t>
      </w:r>
      <w:r w:rsidRPr="00B64CFA">
        <w:rPr>
          <w:rFonts w:ascii="Times New Roman" w:eastAsia="Calibri" w:hAnsi="Times New Roman" w:cs="Times New Roman"/>
          <w:sz w:val="24"/>
          <w:szCs w:val="24"/>
          <w:lang w:eastAsia="ru-RU"/>
        </w:rPr>
        <w:t xml:space="preserve"> соответствующую выбранному Вами варианту ответа. Вы</w:t>
      </w:r>
      <w:r w:rsidRPr="00B64CFA">
        <w:rPr>
          <w:rFonts w:ascii="Times New Roman" w:eastAsia="Calibri" w:hAnsi="Times New Roman" w:cs="Times New Roman"/>
          <w:sz w:val="24"/>
          <w:szCs w:val="24"/>
          <w:lang w:val="en-US" w:eastAsia="ru-RU"/>
        </w:rPr>
        <w:t xml:space="preserve"> </w:t>
      </w:r>
      <w:r w:rsidRPr="00B64CFA">
        <w:rPr>
          <w:rFonts w:ascii="Times New Roman" w:eastAsia="Calibri" w:hAnsi="Times New Roman" w:cs="Times New Roman"/>
          <w:sz w:val="24"/>
          <w:szCs w:val="24"/>
          <w:lang w:eastAsia="ru-RU"/>
        </w:rPr>
        <w:t>услышите</w:t>
      </w:r>
      <w:r w:rsidRPr="00B64CFA">
        <w:rPr>
          <w:rFonts w:ascii="Times New Roman" w:eastAsia="Calibri" w:hAnsi="Times New Roman" w:cs="Times New Roman"/>
          <w:sz w:val="24"/>
          <w:szCs w:val="24"/>
          <w:lang w:val="en-US" w:eastAsia="ru-RU"/>
        </w:rPr>
        <w:t xml:space="preserve"> </w:t>
      </w:r>
      <w:r w:rsidRPr="00B64CFA">
        <w:rPr>
          <w:rFonts w:ascii="Times New Roman" w:eastAsia="Calibri" w:hAnsi="Times New Roman" w:cs="Times New Roman"/>
          <w:sz w:val="24"/>
          <w:szCs w:val="24"/>
          <w:lang w:eastAsia="ru-RU"/>
        </w:rPr>
        <w:t>запись</w:t>
      </w:r>
      <w:r w:rsidRPr="00B64CFA">
        <w:rPr>
          <w:rFonts w:ascii="Times New Roman" w:eastAsia="Calibri" w:hAnsi="Times New Roman" w:cs="Times New Roman"/>
          <w:sz w:val="24"/>
          <w:szCs w:val="24"/>
          <w:lang w:val="en-US" w:eastAsia="ru-RU"/>
        </w:rPr>
        <w:t xml:space="preserve"> </w:t>
      </w:r>
      <w:r w:rsidRPr="00B64CFA">
        <w:rPr>
          <w:rFonts w:ascii="Times New Roman" w:eastAsia="Calibri" w:hAnsi="Times New Roman" w:cs="Times New Roman"/>
          <w:sz w:val="24"/>
          <w:szCs w:val="24"/>
          <w:lang w:eastAsia="ru-RU"/>
        </w:rPr>
        <w:t>дважды</w:t>
      </w:r>
      <w:r w:rsidRPr="00B64CFA">
        <w:rPr>
          <w:rFonts w:ascii="Times New Roman" w:eastAsia="Calibri" w:hAnsi="Times New Roman" w:cs="Times New Roman"/>
          <w:sz w:val="24"/>
          <w:szCs w:val="24"/>
          <w:lang w:val="en-US" w:eastAsia="ru-RU"/>
        </w:rPr>
        <w:t>.</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b/>
          <w:sz w:val="24"/>
          <w:szCs w:val="24"/>
          <w:lang w:val="en-US" w:eastAsia="ru-RU"/>
        </w:rPr>
        <w:t>3.</w:t>
      </w:r>
      <w:r w:rsidRPr="00B64CFA">
        <w:rPr>
          <w:rFonts w:ascii="Times New Roman" w:eastAsia="Calibri" w:hAnsi="Times New Roman" w:cs="Times New Roman"/>
          <w:sz w:val="24"/>
          <w:szCs w:val="24"/>
          <w:lang w:val="en-US" w:eastAsia="ru-RU"/>
        </w:rPr>
        <w:t xml:space="preserve"> What do we learn about Bill Carter at the beginning of the interview?</w:t>
      </w:r>
    </w:p>
    <w:p w:rsidR="00B64CFA" w:rsidRPr="00B64CFA" w:rsidRDefault="00B64CFA" w:rsidP="00814D8F">
      <w:pPr>
        <w:numPr>
          <w:ilvl w:val="0"/>
          <w:numId w:val="58"/>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He has been doing yoga for a long time.</w:t>
      </w:r>
    </w:p>
    <w:p w:rsidR="00B64CFA" w:rsidRPr="00B64CFA" w:rsidRDefault="00B64CFA" w:rsidP="00814D8F">
      <w:pPr>
        <w:numPr>
          <w:ilvl w:val="0"/>
          <w:numId w:val="58"/>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He has his own TV programme.</w:t>
      </w:r>
    </w:p>
    <w:p w:rsidR="00B64CFA" w:rsidRPr="00B64CFA" w:rsidRDefault="00B64CFA" w:rsidP="00814D8F">
      <w:pPr>
        <w:numPr>
          <w:ilvl w:val="0"/>
          <w:numId w:val="58"/>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He is famous all over the world.</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4. According to Bill Carter, yoga is meant for…</w:t>
      </w:r>
    </w:p>
    <w:p w:rsidR="00B64CFA" w:rsidRPr="00B64CFA" w:rsidRDefault="00B64CFA" w:rsidP="00814D8F">
      <w:pPr>
        <w:numPr>
          <w:ilvl w:val="0"/>
          <w:numId w:val="59"/>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Females.</w:t>
      </w:r>
    </w:p>
    <w:p w:rsidR="00B64CFA" w:rsidRPr="00B64CFA" w:rsidRDefault="00B64CFA" w:rsidP="00814D8F">
      <w:pPr>
        <w:numPr>
          <w:ilvl w:val="0"/>
          <w:numId w:val="59"/>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Vegetarians.</w:t>
      </w:r>
    </w:p>
    <w:p w:rsidR="00B64CFA" w:rsidRPr="00B64CFA" w:rsidRDefault="00B64CFA" w:rsidP="00814D8F">
      <w:pPr>
        <w:numPr>
          <w:ilvl w:val="0"/>
          <w:numId w:val="59"/>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Anyone.</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5. What is the advantage of doing yoga in a gym, Bill’s words?</w:t>
      </w:r>
    </w:p>
    <w:p w:rsidR="00B64CFA" w:rsidRPr="00B64CFA" w:rsidRDefault="00B64CFA" w:rsidP="00814D8F">
      <w:pPr>
        <w:numPr>
          <w:ilvl w:val="0"/>
          <w:numId w:val="60"/>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Gyms have better coaches.</w:t>
      </w:r>
    </w:p>
    <w:p w:rsidR="00B64CFA" w:rsidRPr="00B64CFA" w:rsidRDefault="00B64CFA" w:rsidP="00814D8F">
      <w:pPr>
        <w:numPr>
          <w:ilvl w:val="0"/>
          <w:numId w:val="60"/>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It’s easier to develop your skills in a gym.</w:t>
      </w:r>
    </w:p>
    <w:p w:rsidR="00B64CFA" w:rsidRPr="00B64CFA" w:rsidRDefault="00B64CFA" w:rsidP="00814D8F">
      <w:pPr>
        <w:numPr>
          <w:ilvl w:val="0"/>
          <w:numId w:val="60"/>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It’s cheaper in gyms than in studious.</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6. What is Bill’s opinion about doing yoga at home?</w:t>
      </w:r>
    </w:p>
    <w:p w:rsidR="00B64CFA" w:rsidRPr="00B64CFA" w:rsidRDefault="00B64CFA" w:rsidP="00814D8F">
      <w:pPr>
        <w:numPr>
          <w:ilvl w:val="0"/>
          <w:numId w:val="61"/>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It’s possible.</w:t>
      </w:r>
    </w:p>
    <w:p w:rsidR="00B64CFA" w:rsidRPr="00B64CFA" w:rsidRDefault="00B64CFA" w:rsidP="00814D8F">
      <w:pPr>
        <w:numPr>
          <w:ilvl w:val="0"/>
          <w:numId w:val="61"/>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It’s dangerous.</w:t>
      </w:r>
    </w:p>
    <w:p w:rsidR="00B64CFA" w:rsidRPr="00B64CFA" w:rsidRDefault="00B64CFA" w:rsidP="00814D8F">
      <w:pPr>
        <w:numPr>
          <w:ilvl w:val="0"/>
          <w:numId w:val="61"/>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It’s ineffective.</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7. Why does Bill advise beginners to have their first classes with a coach?</w:t>
      </w:r>
    </w:p>
    <w:p w:rsidR="00B64CFA" w:rsidRPr="00B64CFA" w:rsidRDefault="00B64CFA" w:rsidP="00814D8F">
      <w:pPr>
        <w:numPr>
          <w:ilvl w:val="0"/>
          <w:numId w:val="62"/>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To avoid some common mistakes.</w:t>
      </w:r>
    </w:p>
    <w:p w:rsidR="00B64CFA" w:rsidRPr="00B64CFA" w:rsidRDefault="00B64CFA" w:rsidP="00814D8F">
      <w:pPr>
        <w:numPr>
          <w:ilvl w:val="0"/>
          <w:numId w:val="62"/>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To learn safety rules better.</w:t>
      </w:r>
    </w:p>
    <w:p w:rsidR="00B64CFA" w:rsidRPr="00B64CFA" w:rsidRDefault="00B64CFA" w:rsidP="00814D8F">
      <w:pPr>
        <w:numPr>
          <w:ilvl w:val="0"/>
          <w:numId w:val="62"/>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To get to know the instructor.</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8. According to Bill, what is TRUE about yoga class etiquette?</w:t>
      </w:r>
    </w:p>
    <w:p w:rsidR="00B64CFA" w:rsidRPr="00B64CFA" w:rsidRDefault="00B64CFA" w:rsidP="00814D8F">
      <w:pPr>
        <w:numPr>
          <w:ilvl w:val="0"/>
          <w:numId w:val="63"/>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It’s okay to use your phone in a class.</w:t>
      </w:r>
    </w:p>
    <w:p w:rsidR="00B64CFA" w:rsidRPr="00B64CFA" w:rsidRDefault="00B64CFA" w:rsidP="00814D8F">
      <w:pPr>
        <w:numPr>
          <w:ilvl w:val="0"/>
          <w:numId w:val="63"/>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It’s better not to leave the class early.</w:t>
      </w:r>
      <w:r w:rsidRPr="00B64CFA">
        <w:rPr>
          <w:rFonts w:ascii="Times New Roman" w:eastAsia="Calibri" w:hAnsi="Times New Roman" w:cs="Times New Roman"/>
          <w:sz w:val="24"/>
          <w:szCs w:val="24"/>
          <w:lang w:val="en-US" w:eastAsia="ru-RU"/>
        </w:rPr>
        <w:tab/>
      </w:r>
    </w:p>
    <w:p w:rsidR="00B64CFA" w:rsidRPr="00B64CFA" w:rsidRDefault="00B64CFA" w:rsidP="00814D8F">
      <w:pPr>
        <w:numPr>
          <w:ilvl w:val="0"/>
          <w:numId w:val="63"/>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One shouldn’t talk to the instructor.</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9. Bill does NOT recommend to beginners the yoga poses which…</w:t>
      </w:r>
    </w:p>
    <w:p w:rsidR="00B64CFA" w:rsidRPr="00B64CFA" w:rsidRDefault="00B64CFA" w:rsidP="00814D8F">
      <w:pPr>
        <w:numPr>
          <w:ilvl w:val="0"/>
          <w:numId w:val="64"/>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Celebrities show off on Instagram.</w:t>
      </w:r>
    </w:p>
    <w:p w:rsidR="00B64CFA" w:rsidRPr="00B64CFA" w:rsidRDefault="00B64CFA" w:rsidP="00814D8F">
      <w:pPr>
        <w:numPr>
          <w:ilvl w:val="0"/>
          <w:numId w:val="64"/>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Take a long time to hold.</w:t>
      </w:r>
    </w:p>
    <w:p w:rsidR="00B64CFA" w:rsidRPr="00B64CFA" w:rsidRDefault="00B64CFA" w:rsidP="00814D8F">
      <w:pPr>
        <w:numPr>
          <w:ilvl w:val="0"/>
          <w:numId w:val="64"/>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Demand a lot of physical effort.</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Лучше всего у</w:t>
      </w:r>
      <w:bookmarkStart w:id="12" w:name="_Toc489729063"/>
      <w:r w:rsidRPr="00B64CFA">
        <w:rPr>
          <w:rFonts w:ascii="Times New Roman" w:eastAsia="Calibri" w:hAnsi="Times New Roman" w:cs="Times New Roman"/>
          <w:sz w:val="24"/>
          <w:szCs w:val="24"/>
          <w:lang w:eastAsia="ru-RU"/>
        </w:rPr>
        <w:t>чащиеся справились со 2-ым заданием.</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bCs/>
          <w:szCs w:val="24"/>
          <w:lang w:eastAsia="ru-RU"/>
        </w:rPr>
      </w:pPr>
      <w:r w:rsidRPr="00B64CFA">
        <w:rPr>
          <w:rFonts w:ascii="Times New Roman" w:eastAsia="Calibri" w:hAnsi="Times New Roman" w:cs="Times New Roman"/>
          <w:sz w:val="24"/>
          <w:szCs w:val="24"/>
          <w:lang w:eastAsia="ru-RU"/>
        </w:rPr>
        <w:t xml:space="preserve">Процент правильных ответов раздела «Аудирование» </w:t>
      </w:r>
      <w:r w:rsidRPr="00B64CFA">
        <w:rPr>
          <w:rFonts w:ascii="Times New Roman" w:eastAsia="Calibri" w:hAnsi="Times New Roman" w:cs="Times New Roman"/>
          <w:bCs/>
          <w:szCs w:val="24"/>
          <w:lang w:eastAsia="ru-RU"/>
        </w:rPr>
        <w:t>в группе от минимального до 60 т.б.:</w:t>
      </w:r>
    </w:p>
    <w:p w:rsidR="00B64CFA" w:rsidRPr="00B64CFA" w:rsidRDefault="00B64CFA" w:rsidP="00B64CFA">
      <w:pPr>
        <w:numPr>
          <w:ilvl w:val="0"/>
          <w:numId w:val="40"/>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 задании базового уровня</w:t>
      </w:r>
      <w:r w:rsidRPr="00B64CFA">
        <w:rPr>
          <w:rFonts w:ascii="Times New Roman" w:eastAsia="Calibri" w:hAnsi="Times New Roman" w:cs="Times New Roman"/>
          <w:b/>
          <w:sz w:val="24"/>
          <w:szCs w:val="24"/>
          <w:lang w:eastAsia="ru-RU"/>
        </w:rPr>
        <w:t xml:space="preserve"> </w:t>
      </w:r>
      <w:r w:rsidRPr="00B64CFA">
        <w:rPr>
          <w:rFonts w:ascii="Times New Roman" w:eastAsia="Calibri" w:hAnsi="Times New Roman" w:cs="Times New Roman"/>
          <w:sz w:val="24"/>
          <w:szCs w:val="24"/>
          <w:lang w:eastAsia="ru-RU"/>
        </w:rPr>
        <w:t>сложности</w:t>
      </w:r>
      <w:r w:rsidRPr="00B64CFA">
        <w:rPr>
          <w:rFonts w:ascii="Times New Roman" w:eastAsia="Calibri" w:hAnsi="Times New Roman" w:cs="Times New Roman"/>
          <w:b/>
          <w:sz w:val="24"/>
          <w:szCs w:val="24"/>
          <w:lang w:eastAsia="ru-RU"/>
        </w:rPr>
        <w:t xml:space="preserve"> (задание 1)</w:t>
      </w:r>
      <w:r w:rsidRPr="00B64CFA">
        <w:rPr>
          <w:rFonts w:ascii="Times New Roman" w:eastAsia="Calibri" w:hAnsi="Times New Roman" w:cs="Times New Roman"/>
          <w:sz w:val="24"/>
          <w:szCs w:val="24"/>
          <w:lang w:eastAsia="ru-RU"/>
        </w:rPr>
        <w:t xml:space="preserve"> – 41 %;</w:t>
      </w:r>
    </w:p>
    <w:p w:rsidR="00B64CFA" w:rsidRPr="00B64CFA" w:rsidRDefault="00B64CFA" w:rsidP="00B64CFA">
      <w:pPr>
        <w:numPr>
          <w:ilvl w:val="0"/>
          <w:numId w:val="40"/>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в задании повышенного уровня сложности </w:t>
      </w:r>
      <w:r w:rsidRPr="00B64CFA">
        <w:rPr>
          <w:rFonts w:ascii="Times New Roman" w:eastAsia="Calibri" w:hAnsi="Times New Roman" w:cs="Times New Roman"/>
          <w:b/>
          <w:sz w:val="24"/>
          <w:szCs w:val="24"/>
          <w:lang w:eastAsia="ru-RU"/>
        </w:rPr>
        <w:t>(задания 2) –</w:t>
      </w:r>
      <w:r w:rsidRPr="00B64CFA">
        <w:rPr>
          <w:rFonts w:ascii="Times New Roman" w:eastAsia="Calibri" w:hAnsi="Times New Roman" w:cs="Times New Roman"/>
          <w:sz w:val="24"/>
          <w:szCs w:val="24"/>
          <w:lang w:eastAsia="ru-RU"/>
        </w:rPr>
        <w:t xml:space="preserve"> 49;</w:t>
      </w:r>
    </w:p>
    <w:p w:rsidR="00B64CFA" w:rsidRPr="00B64CFA" w:rsidRDefault="00B64CFA" w:rsidP="00B64CFA">
      <w:pPr>
        <w:numPr>
          <w:ilvl w:val="0"/>
          <w:numId w:val="40"/>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средний процент в заданиях высокого уровня сложности </w:t>
      </w:r>
      <w:r w:rsidRPr="00B64CFA">
        <w:rPr>
          <w:rFonts w:ascii="Times New Roman" w:eastAsia="Calibri" w:hAnsi="Times New Roman" w:cs="Times New Roman"/>
          <w:b/>
          <w:sz w:val="24"/>
          <w:szCs w:val="24"/>
          <w:lang w:eastAsia="ru-RU"/>
        </w:rPr>
        <w:t>(задания 3-9)</w:t>
      </w:r>
      <w:r w:rsidRPr="00B64CFA">
        <w:rPr>
          <w:rFonts w:ascii="Times New Roman" w:eastAsia="Calibri" w:hAnsi="Times New Roman" w:cs="Times New Roman"/>
          <w:sz w:val="24"/>
          <w:szCs w:val="24"/>
          <w:lang w:eastAsia="ru-RU"/>
        </w:rPr>
        <w:t xml:space="preserve"> – 41%. </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Лучше всего учащиеся справились со 2-ым заданием.</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bCs/>
          <w:szCs w:val="24"/>
          <w:lang w:eastAsia="ru-RU"/>
        </w:rPr>
      </w:pPr>
      <w:r w:rsidRPr="00B64CFA">
        <w:rPr>
          <w:rFonts w:ascii="Times New Roman" w:eastAsia="Calibri" w:hAnsi="Times New Roman" w:cs="Times New Roman"/>
          <w:sz w:val="24"/>
          <w:szCs w:val="24"/>
          <w:lang w:eastAsia="ru-RU"/>
        </w:rPr>
        <w:t xml:space="preserve">Процент правильных ответов раздела «Аудирование» </w:t>
      </w:r>
      <w:r w:rsidRPr="00B64CFA">
        <w:rPr>
          <w:rFonts w:ascii="Times New Roman" w:eastAsia="Calibri" w:hAnsi="Times New Roman" w:cs="Times New Roman"/>
          <w:bCs/>
          <w:szCs w:val="24"/>
          <w:lang w:eastAsia="ru-RU"/>
        </w:rPr>
        <w:t>в группе от 61 до 80 т.б.:</w:t>
      </w:r>
    </w:p>
    <w:p w:rsidR="00B64CFA" w:rsidRPr="00B64CFA" w:rsidRDefault="00B64CFA" w:rsidP="00B64CFA">
      <w:pPr>
        <w:numPr>
          <w:ilvl w:val="0"/>
          <w:numId w:val="40"/>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 задании базового уровня</w:t>
      </w:r>
      <w:r w:rsidRPr="00B64CFA">
        <w:rPr>
          <w:rFonts w:ascii="Times New Roman" w:eastAsia="Calibri" w:hAnsi="Times New Roman" w:cs="Times New Roman"/>
          <w:b/>
          <w:sz w:val="24"/>
          <w:szCs w:val="24"/>
          <w:lang w:eastAsia="ru-RU"/>
        </w:rPr>
        <w:t xml:space="preserve"> </w:t>
      </w:r>
      <w:r w:rsidRPr="00B64CFA">
        <w:rPr>
          <w:rFonts w:ascii="Times New Roman" w:eastAsia="Calibri" w:hAnsi="Times New Roman" w:cs="Times New Roman"/>
          <w:sz w:val="24"/>
          <w:szCs w:val="24"/>
          <w:lang w:eastAsia="ru-RU"/>
        </w:rPr>
        <w:t>сложности</w:t>
      </w:r>
      <w:r w:rsidRPr="00B64CFA">
        <w:rPr>
          <w:rFonts w:ascii="Times New Roman" w:eastAsia="Calibri" w:hAnsi="Times New Roman" w:cs="Times New Roman"/>
          <w:b/>
          <w:sz w:val="24"/>
          <w:szCs w:val="24"/>
          <w:lang w:eastAsia="ru-RU"/>
        </w:rPr>
        <w:t xml:space="preserve"> (задание 1)</w:t>
      </w:r>
      <w:r w:rsidRPr="00B64CFA">
        <w:rPr>
          <w:rFonts w:ascii="Times New Roman" w:eastAsia="Calibri" w:hAnsi="Times New Roman" w:cs="Times New Roman"/>
          <w:sz w:val="24"/>
          <w:szCs w:val="24"/>
          <w:lang w:eastAsia="ru-RU"/>
        </w:rPr>
        <w:t xml:space="preserve"> – 64 %;</w:t>
      </w:r>
    </w:p>
    <w:p w:rsidR="00B64CFA" w:rsidRPr="00B64CFA" w:rsidRDefault="00B64CFA" w:rsidP="00B64CFA">
      <w:pPr>
        <w:numPr>
          <w:ilvl w:val="0"/>
          <w:numId w:val="40"/>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в задании повышенного уровня сложности </w:t>
      </w:r>
      <w:r w:rsidRPr="00B64CFA">
        <w:rPr>
          <w:rFonts w:ascii="Times New Roman" w:eastAsia="Calibri" w:hAnsi="Times New Roman" w:cs="Times New Roman"/>
          <w:b/>
          <w:sz w:val="24"/>
          <w:szCs w:val="24"/>
          <w:lang w:eastAsia="ru-RU"/>
        </w:rPr>
        <w:t>(задания 2) –</w:t>
      </w:r>
      <w:r w:rsidRPr="00B64CFA">
        <w:rPr>
          <w:rFonts w:ascii="Times New Roman" w:eastAsia="Calibri" w:hAnsi="Times New Roman" w:cs="Times New Roman"/>
          <w:sz w:val="24"/>
          <w:szCs w:val="24"/>
          <w:lang w:eastAsia="ru-RU"/>
        </w:rPr>
        <w:t xml:space="preserve"> 80%;</w:t>
      </w:r>
    </w:p>
    <w:p w:rsidR="00B64CFA" w:rsidRPr="00B64CFA" w:rsidRDefault="00B64CFA" w:rsidP="00B64CFA">
      <w:pPr>
        <w:numPr>
          <w:ilvl w:val="0"/>
          <w:numId w:val="40"/>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средний процент в заданиях высокого уровня сложности </w:t>
      </w:r>
      <w:r w:rsidRPr="00B64CFA">
        <w:rPr>
          <w:rFonts w:ascii="Times New Roman" w:eastAsia="Calibri" w:hAnsi="Times New Roman" w:cs="Times New Roman"/>
          <w:b/>
          <w:sz w:val="24"/>
          <w:szCs w:val="24"/>
          <w:lang w:eastAsia="ru-RU"/>
        </w:rPr>
        <w:t>(задания 3-9)</w:t>
      </w:r>
      <w:r w:rsidRPr="00B64CFA">
        <w:rPr>
          <w:rFonts w:ascii="Times New Roman" w:eastAsia="Calibri" w:hAnsi="Times New Roman" w:cs="Times New Roman"/>
          <w:sz w:val="24"/>
          <w:szCs w:val="24"/>
          <w:lang w:eastAsia="ru-RU"/>
        </w:rPr>
        <w:t xml:space="preserve"> – 67%. </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Лучше всего учащиеся справились со 2-ым заданием.</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bCs/>
          <w:szCs w:val="24"/>
          <w:lang w:eastAsia="ru-RU"/>
        </w:rPr>
      </w:pPr>
      <w:r w:rsidRPr="00B64CFA">
        <w:rPr>
          <w:rFonts w:ascii="Times New Roman" w:eastAsia="Calibri" w:hAnsi="Times New Roman" w:cs="Times New Roman"/>
          <w:sz w:val="24"/>
          <w:szCs w:val="24"/>
          <w:lang w:eastAsia="ru-RU"/>
        </w:rPr>
        <w:t>Процент правильных ответов раздела «Аудирование»</w:t>
      </w:r>
      <w:r w:rsidRPr="00B64CFA">
        <w:rPr>
          <w:rFonts w:ascii="Times New Roman" w:eastAsia="Calibri" w:hAnsi="Times New Roman" w:cs="Times New Roman"/>
          <w:bCs/>
          <w:szCs w:val="24"/>
          <w:lang w:eastAsia="ru-RU"/>
        </w:rPr>
        <w:t xml:space="preserve"> в группе от 81 до 100 т.б.:</w:t>
      </w:r>
    </w:p>
    <w:p w:rsidR="00B64CFA" w:rsidRPr="00B64CFA" w:rsidRDefault="00B64CFA" w:rsidP="00B64CFA">
      <w:pPr>
        <w:numPr>
          <w:ilvl w:val="0"/>
          <w:numId w:val="40"/>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Times New Roman" w:hAnsi="Times New Roman" w:cs="Times New Roman"/>
          <w:b/>
          <w:bCs/>
          <w:sz w:val="24"/>
          <w:szCs w:val="24"/>
          <w:lang w:eastAsia="ru-RU"/>
        </w:rPr>
        <w:t xml:space="preserve"> </w:t>
      </w:r>
      <w:r w:rsidRPr="00B64CFA">
        <w:rPr>
          <w:rFonts w:ascii="Times New Roman" w:eastAsia="Calibri" w:hAnsi="Times New Roman" w:cs="Times New Roman"/>
          <w:sz w:val="24"/>
          <w:szCs w:val="24"/>
          <w:lang w:eastAsia="ru-RU"/>
        </w:rPr>
        <w:t>в задании базового уровня</w:t>
      </w:r>
      <w:r w:rsidRPr="00B64CFA">
        <w:rPr>
          <w:rFonts w:ascii="Times New Roman" w:eastAsia="Calibri" w:hAnsi="Times New Roman" w:cs="Times New Roman"/>
          <w:b/>
          <w:sz w:val="24"/>
          <w:szCs w:val="24"/>
          <w:lang w:eastAsia="ru-RU"/>
        </w:rPr>
        <w:t xml:space="preserve"> </w:t>
      </w:r>
      <w:r w:rsidRPr="00B64CFA">
        <w:rPr>
          <w:rFonts w:ascii="Times New Roman" w:eastAsia="Calibri" w:hAnsi="Times New Roman" w:cs="Times New Roman"/>
          <w:sz w:val="24"/>
          <w:szCs w:val="24"/>
          <w:lang w:eastAsia="ru-RU"/>
        </w:rPr>
        <w:t>сложности</w:t>
      </w:r>
      <w:r w:rsidRPr="00B64CFA">
        <w:rPr>
          <w:rFonts w:ascii="Times New Roman" w:eastAsia="Calibri" w:hAnsi="Times New Roman" w:cs="Times New Roman"/>
          <w:b/>
          <w:sz w:val="24"/>
          <w:szCs w:val="24"/>
          <w:lang w:eastAsia="ru-RU"/>
        </w:rPr>
        <w:t xml:space="preserve"> (задание 1)</w:t>
      </w:r>
      <w:r w:rsidRPr="00B64CFA">
        <w:rPr>
          <w:rFonts w:ascii="Times New Roman" w:eastAsia="Calibri" w:hAnsi="Times New Roman" w:cs="Times New Roman"/>
          <w:sz w:val="24"/>
          <w:szCs w:val="24"/>
          <w:lang w:eastAsia="ru-RU"/>
        </w:rPr>
        <w:t xml:space="preserve"> – 87 %;</w:t>
      </w:r>
    </w:p>
    <w:p w:rsidR="00B64CFA" w:rsidRPr="00B64CFA" w:rsidRDefault="00B64CFA" w:rsidP="00B64CFA">
      <w:pPr>
        <w:numPr>
          <w:ilvl w:val="0"/>
          <w:numId w:val="40"/>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в задании повышенного уровня сложности </w:t>
      </w:r>
      <w:r w:rsidRPr="00B64CFA">
        <w:rPr>
          <w:rFonts w:ascii="Times New Roman" w:eastAsia="Calibri" w:hAnsi="Times New Roman" w:cs="Times New Roman"/>
          <w:b/>
          <w:sz w:val="24"/>
          <w:szCs w:val="24"/>
          <w:lang w:eastAsia="ru-RU"/>
        </w:rPr>
        <w:t>(задания 2) –</w:t>
      </w:r>
      <w:r w:rsidRPr="00B64CFA">
        <w:rPr>
          <w:rFonts w:ascii="Times New Roman" w:eastAsia="Calibri" w:hAnsi="Times New Roman" w:cs="Times New Roman"/>
          <w:sz w:val="24"/>
          <w:szCs w:val="24"/>
          <w:lang w:eastAsia="ru-RU"/>
        </w:rPr>
        <w:t xml:space="preserve"> 96 %;</w:t>
      </w:r>
    </w:p>
    <w:p w:rsidR="00B64CFA" w:rsidRPr="00B64CFA" w:rsidRDefault="00B64CFA" w:rsidP="00B64CFA">
      <w:pPr>
        <w:numPr>
          <w:ilvl w:val="0"/>
          <w:numId w:val="40"/>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средний процент в заданиях высокого уровня сложности </w:t>
      </w:r>
      <w:r w:rsidRPr="00B64CFA">
        <w:rPr>
          <w:rFonts w:ascii="Times New Roman" w:eastAsia="Calibri" w:hAnsi="Times New Roman" w:cs="Times New Roman"/>
          <w:b/>
          <w:sz w:val="24"/>
          <w:szCs w:val="24"/>
          <w:lang w:eastAsia="ru-RU"/>
        </w:rPr>
        <w:t>(задания 3-9)</w:t>
      </w:r>
      <w:r w:rsidRPr="00B64CFA">
        <w:rPr>
          <w:rFonts w:ascii="Times New Roman" w:eastAsia="Calibri" w:hAnsi="Times New Roman" w:cs="Times New Roman"/>
          <w:sz w:val="24"/>
          <w:szCs w:val="24"/>
          <w:lang w:eastAsia="ru-RU"/>
        </w:rPr>
        <w:t xml:space="preserve"> – 78 %. </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Лучше всего учащиеся справились со 2-ым заданием, показав практически стопроцентный результат.</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Итого, мы видим, что лучше всего учащиеся всех групп справились со 2-ым заданием повышенного уровня сложности.</w:t>
      </w:r>
    </w:p>
    <w:p w:rsidR="00B64CFA" w:rsidRPr="00B64CFA" w:rsidRDefault="00B64CFA" w:rsidP="00B64CFA">
      <w:pPr>
        <w:autoSpaceDE w:val="0"/>
        <w:autoSpaceDN w:val="0"/>
        <w:adjustRightInd w:val="0"/>
        <w:spacing w:after="0"/>
        <w:jc w:val="both"/>
        <w:rPr>
          <w:rFonts w:ascii="Times New Roman" w:eastAsia="Times New Roman" w:hAnsi="Times New Roman" w:cs="Times New Roman"/>
          <w:b/>
          <w:bCs/>
          <w:sz w:val="24"/>
          <w:szCs w:val="24"/>
          <w:lang w:eastAsia="ru-RU"/>
        </w:rPr>
      </w:pPr>
    </w:p>
    <w:p w:rsidR="00B64CFA" w:rsidRPr="00B64CFA" w:rsidRDefault="00B64CFA" w:rsidP="00B64CFA">
      <w:pPr>
        <w:autoSpaceDE w:val="0"/>
        <w:autoSpaceDN w:val="0"/>
        <w:adjustRightInd w:val="0"/>
        <w:spacing w:after="0"/>
        <w:ind w:left="-567" w:firstLine="709"/>
        <w:jc w:val="center"/>
        <w:rPr>
          <w:rFonts w:ascii="Times New Roman" w:eastAsia="Calibri" w:hAnsi="Times New Roman" w:cs="Times New Roman"/>
          <w:sz w:val="24"/>
          <w:szCs w:val="24"/>
          <w:lang w:eastAsia="ru-RU"/>
        </w:rPr>
      </w:pPr>
      <w:r w:rsidRPr="00B64CFA">
        <w:rPr>
          <w:rFonts w:ascii="Times New Roman" w:eastAsia="Times New Roman" w:hAnsi="Times New Roman" w:cs="Times New Roman"/>
          <w:b/>
          <w:bCs/>
          <w:sz w:val="24"/>
          <w:szCs w:val="24"/>
          <w:lang w:eastAsia="ru-RU"/>
        </w:rPr>
        <w:t>Задания раздела «Чтение»</w:t>
      </w:r>
      <w:bookmarkEnd w:id="12"/>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Раздел «Чтение» включает 9 заданий. Проверяемые в этом разделе умения и навыки следующие: понимание основного содержания текста </w:t>
      </w:r>
      <w:r w:rsidRPr="00B64CFA">
        <w:rPr>
          <w:rFonts w:ascii="Times New Roman" w:eastAsia="Calibri" w:hAnsi="Times New Roman" w:cs="Times New Roman"/>
          <w:b/>
          <w:sz w:val="24"/>
          <w:szCs w:val="24"/>
          <w:lang w:eastAsia="ru-RU"/>
        </w:rPr>
        <w:t>(задание 10),</w:t>
      </w:r>
      <w:r w:rsidRPr="00B64CFA">
        <w:rPr>
          <w:rFonts w:ascii="Times New Roman" w:eastAsia="Calibri" w:hAnsi="Times New Roman" w:cs="Times New Roman"/>
          <w:sz w:val="24"/>
          <w:szCs w:val="24"/>
          <w:lang w:eastAsia="ru-RU"/>
        </w:rPr>
        <w:t xml:space="preserve"> понимание структурно-смысловых связей в тексте </w:t>
      </w:r>
      <w:r w:rsidRPr="00B64CFA">
        <w:rPr>
          <w:rFonts w:ascii="Times New Roman" w:eastAsia="Calibri" w:hAnsi="Times New Roman" w:cs="Times New Roman"/>
          <w:b/>
          <w:sz w:val="24"/>
          <w:szCs w:val="24"/>
          <w:lang w:eastAsia="ru-RU"/>
        </w:rPr>
        <w:t>(задание 11),</w:t>
      </w:r>
      <w:r w:rsidRPr="00B64CFA">
        <w:rPr>
          <w:rFonts w:ascii="Times New Roman" w:eastAsia="Calibri" w:hAnsi="Times New Roman" w:cs="Times New Roman"/>
          <w:sz w:val="24"/>
          <w:szCs w:val="24"/>
          <w:lang w:eastAsia="ru-RU"/>
        </w:rPr>
        <w:t xml:space="preserve"> полное и точное понимание информации в тексте </w:t>
      </w:r>
      <w:r w:rsidRPr="00B64CFA">
        <w:rPr>
          <w:rFonts w:ascii="Times New Roman" w:eastAsia="Calibri" w:hAnsi="Times New Roman" w:cs="Times New Roman"/>
          <w:b/>
          <w:sz w:val="24"/>
          <w:szCs w:val="24"/>
          <w:lang w:eastAsia="ru-RU"/>
        </w:rPr>
        <w:t>(задания 12</w:t>
      </w:r>
      <w:r w:rsidRPr="00B64CFA">
        <w:rPr>
          <w:rFonts w:ascii="Times New Roman" w:eastAsia="Calibri" w:hAnsi="Times New Roman" w:cs="Times New Roman"/>
          <w:b/>
          <w:color w:val="000000"/>
          <w:sz w:val="24"/>
          <w:szCs w:val="24"/>
          <w:lang w:eastAsia="ru-RU"/>
        </w:rPr>
        <w:t>–</w:t>
      </w:r>
      <w:r w:rsidRPr="00B64CFA">
        <w:rPr>
          <w:rFonts w:ascii="Times New Roman" w:eastAsia="Calibri" w:hAnsi="Times New Roman" w:cs="Times New Roman"/>
          <w:b/>
          <w:sz w:val="24"/>
          <w:szCs w:val="24"/>
          <w:lang w:eastAsia="ru-RU"/>
        </w:rPr>
        <w:t>18).</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Процент правильных ответов </w:t>
      </w:r>
      <w:r w:rsidRPr="00B64CFA">
        <w:rPr>
          <w:rFonts w:ascii="Times New Roman" w:eastAsia="Times New Roman" w:hAnsi="Times New Roman" w:cs="Times New Roman"/>
          <w:bCs/>
          <w:sz w:val="24"/>
          <w:szCs w:val="24"/>
          <w:lang w:eastAsia="ru-RU"/>
        </w:rPr>
        <w:t xml:space="preserve">раздела «Чтение» </w:t>
      </w:r>
      <w:r w:rsidRPr="00B64CFA">
        <w:rPr>
          <w:rFonts w:ascii="Times New Roman" w:eastAsia="Calibri" w:hAnsi="Times New Roman" w:cs="Times New Roman"/>
          <w:bCs/>
          <w:sz w:val="24"/>
          <w:szCs w:val="24"/>
          <w:lang w:eastAsia="ru-RU"/>
        </w:rPr>
        <w:t>в группе не преодолевших минимальный балл:</w:t>
      </w:r>
    </w:p>
    <w:p w:rsidR="00B64CFA" w:rsidRPr="00B64CFA" w:rsidRDefault="00B64CFA" w:rsidP="00B64CFA">
      <w:pPr>
        <w:numPr>
          <w:ilvl w:val="0"/>
          <w:numId w:val="41"/>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 задании 10 базового уровня сложности - 6 %;</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eastAsia="ru-RU"/>
        </w:rPr>
      </w:pP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Установите соответствие между текстами </w:t>
      </w:r>
      <w:r w:rsidRPr="00B64CFA">
        <w:rPr>
          <w:rFonts w:ascii="Times New Roman" w:eastAsia="Calibri" w:hAnsi="Times New Roman" w:cs="Times New Roman"/>
          <w:b/>
          <w:sz w:val="24"/>
          <w:szCs w:val="24"/>
          <w:lang w:val="en-US" w:eastAsia="ru-RU"/>
        </w:rPr>
        <w:t>A</w:t>
      </w:r>
      <w:r w:rsidRPr="00B64CFA">
        <w:rPr>
          <w:rFonts w:ascii="Times New Roman" w:eastAsia="Calibri" w:hAnsi="Times New Roman" w:cs="Times New Roman"/>
          <w:b/>
          <w:sz w:val="24"/>
          <w:szCs w:val="24"/>
          <w:lang w:eastAsia="ru-RU"/>
        </w:rPr>
        <w:t>-</w:t>
      </w:r>
      <w:r w:rsidRPr="00B64CFA">
        <w:rPr>
          <w:rFonts w:ascii="Times New Roman" w:eastAsia="Calibri" w:hAnsi="Times New Roman" w:cs="Times New Roman"/>
          <w:b/>
          <w:sz w:val="24"/>
          <w:szCs w:val="24"/>
          <w:lang w:val="en-US" w:eastAsia="ru-RU"/>
        </w:rPr>
        <w:t>G</w:t>
      </w:r>
      <w:r w:rsidRPr="00B64CFA">
        <w:rPr>
          <w:rFonts w:ascii="Times New Roman" w:eastAsia="Calibri" w:hAnsi="Times New Roman" w:cs="Times New Roman"/>
          <w:sz w:val="24"/>
          <w:szCs w:val="24"/>
          <w:lang w:eastAsia="ru-RU"/>
        </w:rPr>
        <w:t xml:space="preserve"> и заголовками </w:t>
      </w:r>
      <w:r w:rsidRPr="00B64CFA">
        <w:rPr>
          <w:rFonts w:ascii="Times New Roman" w:eastAsia="Calibri" w:hAnsi="Times New Roman" w:cs="Times New Roman"/>
          <w:b/>
          <w:sz w:val="24"/>
          <w:szCs w:val="24"/>
          <w:lang w:eastAsia="ru-RU"/>
        </w:rPr>
        <w:t>1-8.</w:t>
      </w:r>
      <w:r w:rsidRPr="00B64CFA">
        <w:rPr>
          <w:rFonts w:ascii="Times New Roman" w:eastAsia="Calibri" w:hAnsi="Times New Roman" w:cs="Times New Roman"/>
          <w:sz w:val="24"/>
          <w:szCs w:val="24"/>
          <w:lang w:eastAsia="ru-RU"/>
        </w:rPr>
        <w:t xml:space="preserve"> Занесите свои ответы в таблицу. Используйте каждую цифру </w:t>
      </w:r>
      <w:r w:rsidRPr="00B64CFA">
        <w:rPr>
          <w:rFonts w:ascii="Times New Roman" w:eastAsia="Calibri" w:hAnsi="Times New Roman" w:cs="Times New Roman"/>
          <w:b/>
          <w:sz w:val="24"/>
          <w:szCs w:val="24"/>
          <w:lang w:eastAsia="ru-RU"/>
        </w:rPr>
        <w:t>только один раз. В задании один заголовок лишний.</w:t>
      </w:r>
    </w:p>
    <w:p w:rsidR="00B64CFA" w:rsidRPr="00B64CFA" w:rsidRDefault="00B64CFA" w:rsidP="00B64CFA">
      <w:pPr>
        <w:autoSpaceDE w:val="0"/>
        <w:autoSpaceDN w:val="0"/>
        <w:adjustRightInd w:val="0"/>
        <w:spacing w:after="0"/>
        <w:jc w:val="both"/>
        <w:rPr>
          <w:rFonts w:ascii="Times New Roman" w:eastAsia="Calibri" w:hAnsi="Times New Roman" w:cs="Times New Roman"/>
          <w:b/>
          <w:sz w:val="24"/>
          <w:szCs w:val="24"/>
          <w:lang w:val="en-US" w:eastAsia="ru-RU"/>
        </w:rPr>
      </w:pPr>
      <w:r w:rsidRPr="00B64CFA">
        <w:rPr>
          <w:rFonts w:ascii="Times New Roman" w:eastAsia="Calibri" w:hAnsi="Times New Roman" w:cs="Times New Roman"/>
          <w:b/>
          <w:sz w:val="24"/>
          <w:szCs w:val="24"/>
          <w:lang w:val="en-US" w:eastAsia="ru-RU"/>
        </w:rPr>
        <w:t>1. Banned from the diet                                        5. Real hunters</w:t>
      </w:r>
    </w:p>
    <w:p w:rsidR="00B64CFA" w:rsidRPr="00B64CFA" w:rsidRDefault="00B64CFA" w:rsidP="00B64CFA">
      <w:pPr>
        <w:autoSpaceDE w:val="0"/>
        <w:autoSpaceDN w:val="0"/>
        <w:adjustRightInd w:val="0"/>
        <w:spacing w:after="0"/>
        <w:jc w:val="both"/>
        <w:rPr>
          <w:rFonts w:ascii="Times New Roman" w:eastAsia="Calibri" w:hAnsi="Times New Roman" w:cs="Times New Roman"/>
          <w:b/>
          <w:sz w:val="24"/>
          <w:szCs w:val="24"/>
          <w:lang w:val="en-US" w:eastAsia="ru-RU"/>
        </w:rPr>
      </w:pPr>
      <w:r w:rsidRPr="00B64CFA">
        <w:rPr>
          <w:rFonts w:ascii="Times New Roman" w:eastAsia="Calibri" w:hAnsi="Times New Roman" w:cs="Times New Roman"/>
          <w:b/>
          <w:sz w:val="24"/>
          <w:szCs w:val="24"/>
          <w:lang w:val="en-US" w:eastAsia="ru-RU"/>
        </w:rPr>
        <w:t>2. How old is the cat?                                            6. What can an eye notice?</w:t>
      </w:r>
    </w:p>
    <w:p w:rsidR="00B64CFA" w:rsidRPr="00B64CFA" w:rsidRDefault="00B64CFA" w:rsidP="00B64CFA">
      <w:pPr>
        <w:autoSpaceDE w:val="0"/>
        <w:autoSpaceDN w:val="0"/>
        <w:adjustRightInd w:val="0"/>
        <w:spacing w:after="0"/>
        <w:jc w:val="both"/>
        <w:rPr>
          <w:rFonts w:ascii="Times New Roman" w:eastAsia="Calibri" w:hAnsi="Times New Roman" w:cs="Times New Roman"/>
          <w:b/>
          <w:sz w:val="24"/>
          <w:szCs w:val="24"/>
          <w:lang w:val="en-US" w:eastAsia="ru-RU"/>
        </w:rPr>
      </w:pPr>
      <w:r w:rsidRPr="00B64CFA">
        <w:rPr>
          <w:rFonts w:ascii="Times New Roman" w:eastAsia="Calibri" w:hAnsi="Times New Roman" w:cs="Times New Roman"/>
          <w:b/>
          <w:sz w:val="24"/>
          <w:szCs w:val="24"/>
          <w:lang w:val="en-US" w:eastAsia="ru-RU"/>
        </w:rPr>
        <w:t>3. The cat’s IQ                                                       7. The best pets</w:t>
      </w:r>
    </w:p>
    <w:p w:rsidR="00B64CFA" w:rsidRPr="00B64CFA" w:rsidRDefault="00B64CFA" w:rsidP="00B64CFA">
      <w:pPr>
        <w:autoSpaceDE w:val="0"/>
        <w:autoSpaceDN w:val="0"/>
        <w:adjustRightInd w:val="0"/>
        <w:spacing w:after="0"/>
        <w:jc w:val="both"/>
        <w:rPr>
          <w:rFonts w:ascii="Times New Roman" w:eastAsia="Calibri" w:hAnsi="Times New Roman" w:cs="Times New Roman"/>
          <w:b/>
          <w:sz w:val="24"/>
          <w:szCs w:val="24"/>
          <w:lang w:val="en-US" w:eastAsia="ru-RU"/>
        </w:rPr>
      </w:pPr>
      <w:r w:rsidRPr="00B64CFA">
        <w:rPr>
          <w:rFonts w:ascii="Times New Roman" w:eastAsia="Calibri" w:hAnsi="Times New Roman" w:cs="Times New Roman"/>
          <w:b/>
          <w:sz w:val="24"/>
          <w:szCs w:val="24"/>
          <w:lang w:val="en-US" w:eastAsia="ru-RU"/>
        </w:rPr>
        <w:t>4. A natural ability                                                8. A balanced cat diet</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b/>
          <w:sz w:val="24"/>
          <w:szCs w:val="24"/>
          <w:lang w:val="en-US" w:eastAsia="ru-RU"/>
        </w:rPr>
        <w:t xml:space="preserve">A. </w:t>
      </w:r>
      <w:r w:rsidRPr="00B64CFA">
        <w:rPr>
          <w:rFonts w:ascii="Times New Roman" w:eastAsia="Calibri" w:hAnsi="Times New Roman" w:cs="Times New Roman"/>
          <w:sz w:val="24"/>
          <w:szCs w:val="24"/>
          <w:lang w:val="en-US" w:eastAsia="ru-RU"/>
        </w:rPr>
        <w:t>Pet cats eat commercial cat food that meets feline nutritional needs. This commercial food can be dry kibble that comes in a bag or wet food from a can or pouch. Cat food can be supplemented with treats. All nutritionally complete foods should have taurine, which is an essential amino acid that is necessary for healthy eye function in cats. Taurine is found naturally in meat-based proteins and is often supplemented in commercial cat foods to ensure that cats consume all the taurine they need.</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b/>
          <w:sz w:val="24"/>
          <w:szCs w:val="24"/>
          <w:lang w:val="en-US" w:eastAsia="ru-RU"/>
        </w:rPr>
        <w:t>B.</w:t>
      </w:r>
      <w:r w:rsidRPr="00B64CFA">
        <w:rPr>
          <w:rFonts w:ascii="Times New Roman" w:eastAsia="Calibri" w:hAnsi="Times New Roman" w:cs="Times New Roman"/>
          <w:sz w:val="24"/>
          <w:szCs w:val="24"/>
          <w:lang w:val="en-US" w:eastAsia="ru-RU"/>
        </w:rPr>
        <w:t xml:space="preserve"> Most cats are capable of swimming if they want to. Not every cat likes water, but certain breeds of cats are good at swimming. Cats are inborn swimmers, but because domestic cats do not encounter water very often, they are not used to it. A lot of cats may have had bad experiences with water, like rain or water used as punishment, which may cause some cats to be afraid of water. As big cats like tigers and lions are able to swim in their usual environment, so can most domestic cats.</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b/>
          <w:sz w:val="24"/>
          <w:szCs w:val="24"/>
          <w:lang w:val="en-US" w:eastAsia="ru-RU"/>
        </w:rPr>
        <w:t>C.</w:t>
      </w:r>
      <w:r w:rsidRPr="00B64CFA">
        <w:rPr>
          <w:rFonts w:ascii="Times New Roman" w:eastAsia="Calibri" w:hAnsi="Times New Roman" w:cs="Times New Roman"/>
          <w:sz w:val="24"/>
          <w:szCs w:val="24"/>
          <w:lang w:val="en-US" w:eastAsia="ru-RU"/>
        </w:rPr>
        <w:t xml:space="preserve"> Cats are considered smart because cats have brains that are approximately 90 percent similar to human brains. The cat’s brain is also divided in two distinct areas which perform different tasks, making it possible for the cat to exchange information and develop perceptions about its environment. These two areas also allow the cat to manipulate its environment. Cats have strong memory skills and have both short-term and long-term memory. The cat’s memory shapes the way the cat learns.</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b/>
          <w:sz w:val="24"/>
          <w:szCs w:val="24"/>
          <w:lang w:val="en-US" w:eastAsia="ru-RU"/>
        </w:rPr>
        <w:t>D.</w:t>
      </w:r>
      <w:r w:rsidRPr="00B64CFA">
        <w:rPr>
          <w:rFonts w:ascii="Times New Roman" w:eastAsia="Calibri" w:hAnsi="Times New Roman" w:cs="Times New Roman"/>
          <w:sz w:val="24"/>
          <w:szCs w:val="24"/>
          <w:lang w:val="en-US" w:eastAsia="ru-RU"/>
        </w:rPr>
        <w:t xml:space="preserve"> Cat years are the age of a cat in comparison to a human. Cats age at a different rate than humans, with shorter lifespans. The average lifespan of a cat is 12-15 years, with some cats living up to 21. When thinking about cat years, it is necessary to consider the fact that once a cat is 15 in cat years, it is about 76 in human years. How long they live is based on their health, lifestyle and whether they are indoor ot outdoor cats. A cat’s veterinary care, diet and heredity also make a difference in their lifespan.</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b/>
          <w:sz w:val="24"/>
          <w:szCs w:val="24"/>
          <w:lang w:val="en-US" w:eastAsia="ru-RU"/>
        </w:rPr>
        <w:t>E.</w:t>
      </w:r>
      <w:r w:rsidRPr="00B64CFA">
        <w:rPr>
          <w:rFonts w:ascii="Times New Roman" w:eastAsia="Calibri" w:hAnsi="Times New Roman" w:cs="Times New Roman"/>
          <w:sz w:val="24"/>
          <w:szCs w:val="24"/>
          <w:lang w:val="en-US" w:eastAsia="ru-RU"/>
        </w:rPr>
        <w:t xml:space="preserve"> Cats have colour, and they can even see ultraviolet, but the range of colours they can see is different from and more limited than what most humans see. Cats can see well in poor light conditions, but they are better at picking up contrast than at perceiving colour or fine details. Humans who are not colourblind can distinguish blue, green and red clearly. Cats mostly see in shades of blue, violet and yellow, with a bit of green. They can also distinguish ultraviolet, which is useful when hunting animals.</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b/>
          <w:sz w:val="24"/>
          <w:szCs w:val="24"/>
          <w:lang w:val="en-US" w:eastAsia="ru-RU"/>
        </w:rPr>
        <w:t>F.</w:t>
      </w:r>
      <w:r w:rsidRPr="00B64CFA">
        <w:rPr>
          <w:rFonts w:ascii="Times New Roman" w:eastAsia="Calibri" w:hAnsi="Times New Roman" w:cs="Times New Roman"/>
          <w:sz w:val="24"/>
          <w:szCs w:val="24"/>
          <w:lang w:val="en-US" w:eastAsia="ru-RU"/>
        </w:rPr>
        <w:t xml:space="preserve"> Cats are considered extremely dangerous to local ecosystems, and they can have a significant impact on wildlife population because they hunt for sport, not just for sustenance. Cats kill nearly 4 billion birds and over 20 million small mammals like squirrels and mice per year, the Huffington Post estimates. Wild housecats, bred in the wild or escaped from domestic life, kill significantly more often than their tame counterparts because they must kill in order to feed themselves and their kittens.</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b/>
          <w:sz w:val="24"/>
          <w:szCs w:val="24"/>
          <w:lang w:val="en-US" w:eastAsia="ru-RU"/>
        </w:rPr>
        <w:t>G.</w:t>
      </w:r>
      <w:r w:rsidRPr="00B64CFA">
        <w:rPr>
          <w:rFonts w:ascii="Times New Roman" w:eastAsia="Calibri" w:hAnsi="Times New Roman" w:cs="Times New Roman"/>
          <w:sz w:val="24"/>
          <w:szCs w:val="24"/>
          <w:lang w:val="en-US" w:eastAsia="ru-RU"/>
        </w:rPr>
        <w:t xml:space="preserve"> Any foods specifically not made for cats can cause them problems, but the following foods are particularly harmful: xylitol, chocolate, raw meat and alcohol, according to petMD. Older cats can also become lactose intolerant in later years. Some of these foods cause temporary problems to the digestive system, but others, such as school, can cause serious long-term damage. The easiest way to prevent a cat from eating harmful foods is to keep all the harmful foods locked away in a cupboard.</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p w:rsidR="00B64CFA" w:rsidRPr="00B64CFA" w:rsidRDefault="00B64CFA" w:rsidP="00B64CFA">
      <w:pPr>
        <w:numPr>
          <w:ilvl w:val="0"/>
          <w:numId w:val="41"/>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в задании 11 повышенного уровня сложности - 6 %; </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eastAsia="ru-RU"/>
        </w:rPr>
      </w:pP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Прочитайте текст и заполните пропуски </w:t>
      </w:r>
      <w:r w:rsidRPr="00B64CFA">
        <w:rPr>
          <w:rFonts w:ascii="Times New Roman" w:eastAsia="Calibri" w:hAnsi="Times New Roman" w:cs="Times New Roman"/>
          <w:b/>
          <w:sz w:val="24"/>
          <w:szCs w:val="24"/>
          <w:lang w:val="en-US" w:eastAsia="ru-RU"/>
        </w:rPr>
        <w:t>A</w:t>
      </w:r>
      <w:r w:rsidRPr="00B64CFA">
        <w:rPr>
          <w:rFonts w:ascii="Times New Roman" w:eastAsia="Calibri" w:hAnsi="Times New Roman" w:cs="Times New Roman"/>
          <w:b/>
          <w:sz w:val="24"/>
          <w:szCs w:val="24"/>
          <w:lang w:eastAsia="ru-RU"/>
        </w:rPr>
        <w:t>-</w:t>
      </w:r>
      <w:r w:rsidRPr="00B64CFA">
        <w:rPr>
          <w:rFonts w:ascii="Times New Roman" w:eastAsia="Calibri" w:hAnsi="Times New Roman" w:cs="Times New Roman"/>
          <w:b/>
          <w:sz w:val="24"/>
          <w:szCs w:val="24"/>
          <w:lang w:val="en-US" w:eastAsia="ru-RU"/>
        </w:rPr>
        <w:t>F</w:t>
      </w:r>
      <w:r w:rsidRPr="00B64CFA">
        <w:rPr>
          <w:rFonts w:ascii="Times New Roman" w:eastAsia="Calibri" w:hAnsi="Times New Roman" w:cs="Times New Roman"/>
          <w:sz w:val="24"/>
          <w:szCs w:val="24"/>
          <w:lang w:eastAsia="ru-RU"/>
        </w:rPr>
        <w:t xml:space="preserve"> частями предложений, обозначенными цифрами 1-7. Одна из частей в списке </w:t>
      </w:r>
      <w:r w:rsidRPr="00B64CFA">
        <w:rPr>
          <w:rFonts w:ascii="Times New Roman" w:eastAsia="Calibri" w:hAnsi="Times New Roman" w:cs="Times New Roman"/>
          <w:b/>
          <w:sz w:val="24"/>
          <w:szCs w:val="24"/>
          <w:lang w:eastAsia="ru-RU"/>
        </w:rPr>
        <w:t>1-7</w:t>
      </w:r>
      <w:r w:rsidRPr="00B64CFA">
        <w:rPr>
          <w:rFonts w:ascii="Times New Roman" w:eastAsia="Calibri" w:hAnsi="Times New Roman" w:cs="Times New Roman"/>
          <w:sz w:val="24"/>
          <w:szCs w:val="24"/>
          <w:lang w:eastAsia="ru-RU"/>
        </w:rPr>
        <w:t xml:space="preserve"> лишняя. Занесите цифры, обозначающие соответствующие части предложений, в таблицу.</w:t>
      </w:r>
    </w:p>
    <w:p w:rsidR="00B64CFA" w:rsidRPr="00B64CFA" w:rsidRDefault="00B64CFA" w:rsidP="00B64CFA">
      <w:pPr>
        <w:autoSpaceDE w:val="0"/>
        <w:autoSpaceDN w:val="0"/>
        <w:adjustRightInd w:val="0"/>
        <w:spacing w:after="0"/>
        <w:jc w:val="center"/>
        <w:rPr>
          <w:rFonts w:ascii="Times New Roman" w:eastAsia="Calibri" w:hAnsi="Times New Roman" w:cs="Times New Roman"/>
          <w:b/>
          <w:sz w:val="24"/>
          <w:szCs w:val="24"/>
          <w:lang w:val="en-US" w:eastAsia="ru-RU"/>
        </w:rPr>
      </w:pPr>
      <w:r w:rsidRPr="00B64CFA">
        <w:rPr>
          <w:rFonts w:ascii="Times New Roman" w:eastAsia="Calibri" w:hAnsi="Times New Roman" w:cs="Times New Roman"/>
          <w:b/>
          <w:sz w:val="24"/>
          <w:szCs w:val="24"/>
          <w:lang w:val="en-US" w:eastAsia="ru-RU"/>
        </w:rPr>
        <w:t>The ancient city</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Veliky Novgorod, usually shortened to Novgorod, is a proud and beautiful ancient city. It is often called the «birthplace of Russia». It is the most popular city in the Western European Russia region. It was here, in 862, </w:t>
      </w:r>
      <w:r w:rsidRPr="00B64CFA">
        <w:rPr>
          <w:rFonts w:ascii="Times New Roman" w:eastAsia="Calibri" w:hAnsi="Times New Roman" w:cs="Times New Roman"/>
          <w:b/>
          <w:sz w:val="24"/>
          <w:szCs w:val="24"/>
          <w:lang w:val="en-US" w:eastAsia="ru-RU"/>
        </w:rPr>
        <w:t xml:space="preserve">A </w:t>
      </w:r>
      <w:r w:rsidRPr="00B64CFA">
        <w:rPr>
          <w:rFonts w:ascii="Times New Roman" w:eastAsia="Calibri" w:hAnsi="Times New Roman" w:cs="Times New Roman"/>
          <w:sz w:val="24"/>
          <w:szCs w:val="24"/>
          <w:lang w:val="en-US" w:eastAsia="ru-RU"/>
        </w:rPr>
        <w:t>____________. Since then the Rurik dynasty went on to rule Russia for more than 750 years. The ancient settlement was a major centre for trade, literacy, democracy and the spread of Orthodoxy.</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Throughout many centuries, Novgorod was a political centre of large territories </w:t>
      </w:r>
      <w:r w:rsidRPr="00B64CFA">
        <w:rPr>
          <w:rFonts w:ascii="Times New Roman" w:eastAsia="Calibri" w:hAnsi="Times New Roman" w:cs="Times New Roman"/>
          <w:b/>
          <w:sz w:val="24"/>
          <w:szCs w:val="24"/>
          <w:lang w:val="en-US" w:eastAsia="ru-RU"/>
        </w:rPr>
        <w:t xml:space="preserve">B </w:t>
      </w:r>
      <w:r w:rsidRPr="00B64CFA">
        <w:rPr>
          <w:rFonts w:ascii="Times New Roman" w:eastAsia="Calibri" w:hAnsi="Times New Roman" w:cs="Times New Roman"/>
          <w:sz w:val="24"/>
          <w:szCs w:val="24"/>
          <w:lang w:val="en-US" w:eastAsia="ru-RU"/>
        </w:rPr>
        <w:t xml:space="preserve">_____________ the Ural Mountains. Veliky Novgorod had long been known as the cultural core of Russia, </w:t>
      </w:r>
      <w:r w:rsidRPr="00B64CFA">
        <w:rPr>
          <w:rFonts w:ascii="Times New Roman" w:eastAsia="Calibri" w:hAnsi="Times New Roman" w:cs="Times New Roman"/>
          <w:b/>
          <w:sz w:val="24"/>
          <w:szCs w:val="24"/>
          <w:lang w:val="en-US" w:eastAsia="ru-RU"/>
        </w:rPr>
        <w:t>C</w:t>
      </w:r>
      <w:r w:rsidRPr="00B64CFA">
        <w:rPr>
          <w:rFonts w:ascii="Times New Roman" w:eastAsia="Calibri" w:hAnsi="Times New Roman" w:cs="Times New Roman"/>
          <w:sz w:val="24"/>
          <w:szCs w:val="24"/>
          <w:lang w:val="en-US" w:eastAsia="ru-RU"/>
        </w:rPr>
        <w:t xml:space="preserve"> _________________. Many wonderful monuments of medieval architecture and painting, </w:t>
      </w:r>
      <w:r w:rsidRPr="00B64CFA">
        <w:rPr>
          <w:rFonts w:ascii="Times New Roman" w:eastAsia="Calibri" w:hAnsi="Times New Roman" w:cs="Times New Roman"/>
          <w:b/>
          <w:sz w:val="24"/>
          <w:szCs w:val="24"/>
          <w:lang w:val="en-US" w:eastAsia="ru-RU"/>
        </w:rPr>
        <w:t>D</w:t>
      </w:r>
      <w:r w:rsidRPr="00B64CFA">
        <w:rPr>
          <w:rFonts w:ascii="Times New Roman" w:eastAsia="Calibri" w:hAnsi="Times New Roman" w:cs="Times New Roman"/>
          <w:sz w:val="24"/>
          <w:szCs w:val="24"/>
          <w:lang w:val="en-US" w:eastAsia="ru-RU"/>
        </w:rPr>
        <w:t xml:space="preserve"> _________________, have been preserved in the city. Its glorious Cathedral of St Sophia is the oldest church in Russia. The open-air Vitoslavlitsy museum of wooden architecture presents some excellent examples of wooden structures. They were brought from different parts of Novgorod. What makes these buildings even more remarkable is </w:t>
      </w:r>
      <w:r w:rsidRPr="00B64CFA">
        <w:rPr>
          <w:rFonts w:ascii="Times New Roman" w:eastAsia="Calibri" w:hAnsi="Times New Roman" w:cs="Times New Roman"/>
          <w:b/>
          <w:sz w:val="24"/>
          <w:szCs w:val="24"/>
          <w:lang w:val="en-US" w:eastAsia="ru-RU"/>
        </w:rPr>
        <w:t>E</w:t>
      </w:r>
      <w:r w:rsidRPr="00B64CFA">
        <w:rPr>
          <w:rFonts w:ascii="Times New Roman" w:eastAsia="Calibri" w:hAnsi="Times New Roman" w:cs="Times New Roman"/>
          <w:sz w:val="24"/>
          <w:szCs w:val="24"/>
          <w:lang w:val="en-US" w:eastAsia="ru-RU"/>
        </w:rPr>
        <w:t xml:space="preserve"> ______________.</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Located on both sides of the Volkhov River, this attractive, tourist-friendly destination is a popular weekend getaway for local and international visitors. A visit to Novgorod helps one to get acquainted with the everyday life of the Russian people, </w:t>
      </w:r>
      <w:r w:rsidRPr="00B64CFA">
        <w:rPr>
          <w:rFonts w:ascii="Times New Roman" w:eastAsia="Calibri" w:hAnsi="Times New Roman" w:cs="Times New Roman"/>
          <w:b/>
          <w:sz w:val="24"/>
          <w:szCs w:val="24"/>
          <w:lang w:val="en-US" w:eastAsia="ru-RU"/>
        </w:rPr>
        <w:t xml:space="preserve">F </w:t>
      </w:r>
      <w:r w:rsidRPr="00B64CFA">
        <w:rPr>
          <w:rFonts w:ascii="Times New Roman" w:eastAsia="Calibri" w:hAnsi="Times New Roman" w:cs="Times New Roman"/>
          <w:sz w:val="24"/>
          <w:szCs w:val="24"/>
          <w:lang w:val="en-US" w:eastAsia="ru-RU"/>
        </w:rPr>
        <w:t>______________ in different times.</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p w:rsidR="00B64CFA" w:rsidRPr="00B64CFA" w:rsidRDefault="00B64CFA" w:rsidP="00814D8F">
      <w:pPr>
        <w:numPr>
          <w:ilvl w:val="0"/>
          <w:numId w:val="65"/>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including old churches, temples and cathedrals</w:t>
      </w:r>
    </w:p>
    <w:p w:rsidR="00B64CFA" w:rsidRPr="00B64CFA" w:rsidRDefault="00B64CFA" w:rsidP="00814D8F">
      <w:pPr>
        <w:numPr>
          <w:ilvl w:val="0"/>
          <w:numId w:val="65"/>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where lots of unique manuscripts were created</w:t>
      </w:r>
    </w:p>
    <w:p w:rsidR="00B64CFA" w:rsidRPr="00B64CFA" w:rsidRDefault="00B64CFA" w:rsidP="00814D8F">
      <w:pPr>
        <w:numPr>
          <w:ilvl w:val="0"/>
          <w:numId w:val="65"/>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stretching up from lovely Baltic lands to</w:t>
      </w:r>
    </w:p>
    <w:p w:rsidR="00B64CFA" w:rsidRPr="00B64CFA" w:rsidRDefault="00B64CFA" w:rsidP="00814D8F">
      <w:pPr>
        <w:numPr>
          <w:ilvl w:val="0"/>
          <w:numId w:val="65"/>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that they were all constructed without nails</w:t>
      </w:r>
    </w:p>
    <w:p w:rsidR="00B64CFA" w:rsidRPr="00B64CFA" w:rsidRDefault="00B64CFA" w:rsidP="00814D8F">
      <w:pPr>
        <w:numPr>
          <w:ilvl w:val="0"/>
          <w:numId w:val="65"/>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who lived on the territory of the Novgorod region</w:t>
      </w:r>
    </w:p>
    <w:p w:rsidR="00B64CFA" w:rsidRPr="00B64CFA" w:rsidRDefault="00B64CFA" w:rsidP="00814D8F">
      <w:pPr>
        <w:numPr>
          <w:ilvl w:val="0"/>
          <w:numId w:val="65"/>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that Prince Rurik proclaimed the Russian state</w:t>
      </w:r>
    </w:p>
    <w:p w:rsidR="00B64CFA" w:rsidRPr="00B64CFA" w:rsidRDefault="00B64CFA" w:rsidP="00814D8F">
      <w:pPr>
        <w:numPr>
          <w:ilvl w:val="0"/>
          <w:numId w:val="65"/>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who are skillful craftsmen since Rurik times</w:t>
      </w:r>
    </w:p>
    <w:p w:rsidR="00B64CFA" w:rsidRPr="00B64CFA" w:rsidRDefault="00B64CFA" w:rsidP="00B64CFA">
      <w:pPr>
        <w:autoSpaceDE w:val="0"/>
        <w:autoSpaceDN w:val="0"/>
        <w:adjustRightInd w:val="0"/>
        <w:spacing w:after="0"/>
        <w:ind w:left="720"/>
        <w:jc w:val="both"/>
        <w:rPr>
          <w:rFonts w:ascii="Times New Roman" w:eastAsia="Calibri" w:hAnsi="Times New Roman" w:cs="Times New Roman"/>
          <w:sz w:val="24"/>
          <w:szCs w:val="24"/>
          <w:lang w:val="en-US" w:eastAsia="ru-RU"/>
        </w:rPr>
      </w:pPr>
    </w:p>
    <w:p w:rsidR="00B64CFA" w:rsidRPr="00B64CFA" w:rsidRDefault="00B64CFA" w:rsidP="00B64CFA">
      <w:pPr>
        <w:numPr>
          <w:ilvl w:val="0"/>
          <w:numId w:val="41"/>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средний процент в заданиях 12</w:t>
      </w:r>
      <w:r w:rsidRPr="00B64CFA">
        <w:rPr>
          <w:rFonts w:ascii="Times New Roman" w:eastAsia="Calibri" w:hAnsi="Times New Roman" w:cs="Times New Roman"/>
          <w:color w:val="000000"/>
          <w:sz w:val="24"/>
          <w:szCs w:val="24"/>
          <w:lang w:eastAsia="ru-RU"/>
        </w:rPr>
        <w:t>–</w:t>
      </w:r>
      <w:r w:rsidRPr="00B64CFA">
        <w:rPr>
          <w:rFonts w:ascii="Times New Roman" w:eastAsia="Calibri" w:hAnsi="Times New Roman" w:cs="Times New Roman"/>
          <w:sz w:val="24"/>
          <w:szCs w:val="24"/>
          <w:lang w:eastAsia="ru-RU"/>
        </w:rPr>
        <w:t xml:space="preserve">18 высокого уровня сложности – 23 %. </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eastAsia="ru-RU"/>
        </w:rPr>
      </w:pP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Прочитайте текст и выполните задания </w:t>
      </w:r>
      <w:r w:rsidRPr="00B64CFA">
        <w:rPr>
          <w:rFonts w:ascii="Times New Roman" w:eastAsia="Calibri" w:hAnsi="Times New Roman" w:cs="Times New Roman"/>
          <w:b/>
          <w:sz w:val="24"/>
          <w:szCs w:val="24"/>
          <w:lang w:eastAsia="ru-RU"/>
        </w:rPr>
        <w:t>12-18.</w:t>
      </w:r>
      <w:r w:rsidRPr="00B64CFA">
        <w:rPr>
          <w:rFonts w:ascii="Times New Roman" w:eastAsia="Calibri" w:hAnsi="Times New Roman" w:cs="Times New Roman"/>
          <w:sz w:val="24"/>
          <w:szCs w:val="24"/>
          <w:lang w:eastAsia="ru-RU"/>
        </w:rPr>
        <w:t xml:space="preserve"> В каждом задании запишите в поле ответа цифру </w:t>
      </w:r>
      <w:r w:rsidRPr="00B64CFA">
        <w:rPr>
          <w:rFonts w:ascii="Times New Roman" w:eastAsia="Calibri" w:hAnsi="Times New Roman" w:cs="Times New Roman"/>
          <w:b/>
          <w:sz w:val="24"/>
          <w:szCs w:val="24"/>
          <w:lang w:eastAsia="ru-RU"/>
        </w:rPr>
        <w:t>1, 2, 3</w:t>
      </w:r>
      <w:r w:rsidRPr="00B64CFA">
        <w:rPr>
          <w:rFonts w:ascii="Times New Roman" w:eastAsia="Calibri" w:hAnsi="Times New Roman" w:cs="Times New Roman"/>
          <w:sz w:val="24"/>
          <w:szCs w:val="24"/>
          <w:lang w:eastAsia="ru-RU"/>
        </w:rPr>
        <w:t xml:space="preserve"> или </w:t>
      </w:r>
      <w:r w:rsidRPr="00B64CFA">
        <w:rPr>
          <w:rFonts w:ascii="Times New Roman" w:eastAsia="Calibri" w:hAnsi="Times New Roman" w:cs="Times New Roman"/>
          <w:b/>
          <w:sz w:val="24"/>
          <w:szCs w:val="24"/>
          <w:lang w:eastAsia="ru-RU"/>
        </w:rPr>
        <w:t>4,</w:t>
      </w:r>
      <w:r w:rsidRPr="00B64CFA">
        <w:rPr>
          <w:rFonts w:ascii="Times New Roman" w:eastAsia="Calibri" w:hAnsi="Times New Roman" w:cs="Times New Roman"/>
          <w:sz w:val="24"/>
          <w:szCs w:val="24"/>
          <w:lang w:eastAsia="ru-RU"/>
        </w:rPr>
        <w:t xml:space="preserve"> соответствующую выбранному Вами варианту.</w:t>
      </w:r>
    </w:p>
    <w:p w:rsidR="00B64CFA" w:rsidRPr="00B64CFA" w:rsidRDefault="00B64CFA" w:rsidP="00B64CFA">
      <w:pPr>
        <w:autoSpaceDE w:val="0"/>
        <w:autoSpaceDN w:val="0"/>
        <w:adjustRightInd w:val="0"/>
        <w:spacing w:after="0"/>
        <w:jc w:val="center"/>
        <w:rPr>
          <w:rFonts w:ascii="Times New Roman" w:eastAsia="Calibri" w:hAnsi="Times New Roman" w:cs="Times New Roman"/>
          <w:sz w:val="24"/>
          <w:szCs w:val="24"/>
          <w:lang w:eastAsia="ru-RU"/>
        </w:rPr>
      </w:pPr>
    </w:p>
    <w:p w:rsidR="00B64CFA" w:rsidRPr="00B64CFA" w:rsidRDefault="00B64CFA" w:rsidP="00B64CFA">
      <w:pPr>
        <w:autoSpaceDE w:val="0"/>
        <w:autoSpaceDN w:val="0"/>
        <w:adjustRightInd w:val="0"/>
        <w:spacing w:after="0"/>
        <w:jc w:val="center"/>
        <w:rPr>
          <w:rFonts w:ascii="Times New Roman" w:eastAsia="Calibri" w:hAnsi="Times New Roman" w:cs="Times New Roman"/>
          <w:b/>
          <w:sz w:val="24"/>
          <w:szCs w:val="24"/>
          <w:lang w:val="en-US" w:eastAsia="ru-RU"/>
        </w:rPr>
      </w:pPr>
      <w:r w:rsidRPr="00B64CFA">
        <w:rPr>
          <w:rFonts w:ascii="Times New Roman" w:eastAsia="Calibri" w:hAnsi="Times New Roman" w:cs="Times New Roman"/>
          <w:b/>
          <w:sz w:val="24"/>
          <w:szCs w:val="24"/>
          <w:lang w:val="en-US" w:eastAsia="ru-RU"/>
        </w:rPr>
        <w:t>Is missing lectures harming my studies?</w:t>
      </w:r>
    </w:p>
    <w:p w:rsidR="00B64CFA" w:rsidRPr="00B64CFA" w:rsidRDefault="00B64CFA" w:rsidP="00B64CFA">
      <w:pPr>
        <w:autoSpaceDE w:val="0"/>
        <w:autoSpaceDN w:val="0"/>
        <w:adjustRightInd w:val="0"/>
        <w:spacing w:after="0"/>
        <w:ind w:firstLine="709"/>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Like most undergraduates, my university resolution was simple: attend all lectures. And I did – at least for the first few weeks. But as the days passed I discovered a woeful truth: I had expected too much from lectures, and too little was delivered. Imagine my disappointment after spending the summer excited about the prospect of what they would be like. I expected enthusiastic speakers whose hunger for Chaucer could be seen in their uncontrollably moving hands. Instead, lecturers read off their notes, blazing through piles of information in the most monotone and disengaging voice. So, I decided to skip some lectures. I have not regretted my decision.</w:t>
      </w:r>
    </w:p>
    <w:p w:rsidR="00B64CFA" w:rsidRPr="00B64CFA" w:rsidRDefault="00B64CFA" w:rsidP="00B64CFA">
      <w:pPr>
        <w:autoSpaceDE w:val="0"/>
        <w:autoSpaceDN w:val="0"/>
        <w:adjustRightInd w:val="0"/>
        <w:spacing w:after="0"/>
        <w:ind w:firstLine="709"/>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Most universities now record their lectures, so missing the lecture in the set place and time doesn’t harm your studies – it improves it. You can listen to the lecture at an hour that is more convenient to you or when you’re in a more attentive state. This makes more sense than attending a 9am lecture despite feeling physically unprepared. Alternatively, for students whose lectures are not recorded I’d recommend YouTube. I started watching entire lecture series by Yale and Harvard professors on the same topics I was required to read for the sessions. While the dullness of a lecture room and an unengaging speaker can turn us into passive observers, most of the videos feature flamboyant and outgoing teaching techniques. This is a good resource for students who are visual learners.</w:t>
      </w:r>
    </w:p>
    <w:p w:rsidR="00B64CFA" w:rsidRPr="00B64CFA" w:rsidRDefault="00B64CFA" w:rsidP="00B64CFA">
      <w:pPr>
        <w:spacing w:after="0"/>
        <w:ind w:firstLine="709"/>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A 2014 study, published by the </w:t>
      </w:r>
      <w:hyperlink r:id="rId69" w:history="1">
        <w:r w:rsidRPr="00B64CFA">
          <w:rPr>
            <w:rFonts w:ascii="Times New Roman" w:eastAsia="Calibri" w:hAnsi="Times New Roman" w:cs="Times New Roman"/>
            <w:sz w:val="24"/>
            <w:szCs w:val="24"/>
            <w:lang w:val="en-US" w:eastAsia="ru-RU"/>
          </w:rPr>
          <w:t>scientific journal PNAS</w:t>
        </w:r>
      </w:hyperlink>
      <w:r w:rsidRPr="00B64CFA">
        <w:rPr>
          <w:rFonts w:ascii="Times New Roman" w:eastAsia="Calibri" w:hAnsi="Times New Roman" w:cs="Times New Roman"/>
          <w:sz w:val="24"/>
          <w:szCs w:val="24"/>
          <w:lang w:val="en-US" w:eastAsia="ru-RU"/>
        </w:rPr>
        <w:t>, found that students in classes with traditional lecturing were </w:t>
      </w:r>
      <w:hyperlink r:id="rId70" w:history="1">
        <w:r w:rsidRPr="00B64CFA">
          <w:rPr>
            <w:rFonts w:ascii="Times New Roman" w:eastAsia="Calibri" w:hAnsi="Times New Roman" w:cs="Times New Roman"/>
            <w:sz w:val="24"/>
            <w:szCs w:val="24"/>
            <w:lang w:val="en-US" w:eastAsia="ru-RU"/>
          </w:rPr>
          <w:t>1.5 times more likely</w:t>
        </w:r>
      </w:hyperlink>
      <w:r w:rsidRPr="00B64CFA">
        <w:rPr>
          <w:rFonts w:ascii="Times New Roman" w:eastAsia="Calibri" w:hAnsi="Times New Roman" w:cs="Times New Roman"/>
          <w:sz w:val="24"/>
          <w:szCs w:val="24"/>
          <w:lang w:val="en-US" w:eastAsia="ru-RU"/>
        </w:rPr>
        <w:t> to fail than students in environments with active learning. Watching a video with colleagues and friends, instead of attending lectures, encourages debate and therefore engagement with the material.</w:t>
      </w:r>
    </w:p>
    <w:p w:rsidR="00B64CFA" w:rsidRPr="00B64CFA" w:rsidRDefault="00B64CFA" w:rsidP="00B64CFA">
      <w:pPr>
        <w:spacing w:after="0"/>
        <w:ind w:firstLine="709"/>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Hajira Khatun, 18, a student at the University of Westminster, says: “I attend most of my lectures because I have to register. But there’s one module that I always skip and I spend my time tutoring to earn a little on the side. Has it harmed my studies? Well I got a first in my assessment, so clearly not, and I’m a little bit richer.” Khadija Begum, a student at Manchester Metropolitan University, also skips some of her lectures. “In the time I save by not attending lectures I go down to the library or I catch up on sleep,” she says. “As a result, I am a lot less tired than my friends and I know a bit more than they do too.” Sahajanand Sinha, 22, a master’s student at King’s College London, had a similar experience as an undergraduate. “I graduated with a 2:1 in history, I rarely attended lectures because I believe most of the learning comes from outside the class,” she says. The cost of attending lectures is independent study, and I’d rather study at my own pace and in my own way than waste an hour listening to a boring lecture.</w:t>
      </w:r>
    </w:p>
    <w:p w:rsidR="00B64CFA" w:rsidRPr="00B64CFA" w:rsidRDefault="00B64CFA" w:rsidP="00B64CFA">
      <w:pPr>
        <w:spacing w:after="0"/>
        <w:ind w:firstLine="709"/>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However, Dr Nick Efford, a lecturer at the school of computing, University of Leeds, argues that stay-at-home students miss out on the interactive element of lectures: “Students who choose to watch the video instead of attending the lecture miss out on the opportunity to ask questions then and there, or participate in discussion,” he says. “I will sometimes ask students to think about an issue and compare their thoughts with a neighbour before I gather the opinions of the whole class and we discuss them. I sometimes use lectures to go through coursework solutions and answer the inevitable questions that arise. You can’t really get involved in any of that when watching a video.”</w:t>
      </w:r>
    </w:p>
    <w:p w:rsidR="00B64CFA" w:rsidRPr="00B64CFA" w:rsidRDefault="00B64CFA" w:rsidP="00B64CFA">
      <w:pPr>
        <w:spacing w:after="0"/>
        <w:ind w:firstLine="709"/>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Dr Efford adds that it is lecturers responsibility to ensure their classes are more useful to students than video can be: “Many staff recognise the value in making lectures more interactive, in order to make the most of that valuable contact time with students. A danger of video technology is that it might entrench that traditional ‘chalk and talk’ lecture style when we should arguably all be doing more to step away from it.”</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12. Which statement about the lectures in the author’s university is FALSE?</w:t>
      </w:r>
    </w:p>
    <w:p w:rsidR="00B64CFA" w:rsidRPr="00B64CFA" w:rsidRDefault="00B64CFA" w:rsidP="00814D8F">
      <w:pPr>
        <w:numPr>
          <w:ilvl w:val="0"/>
          <w:numId w:val="66"/>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The lectures were boring and uninformative.</w:t>
      </w:r>
    </w:p>
    <w:p w:rsidR="00B64CFA" w:rsidRPr="00B64CFA" w:rsidRDefault="00B64CFA" w:rsidP="00814D8F">
      <w:pPr>
        <w:numPr>
          <w:ilvl w:val="0"/>
          <w:numId w:val="66"/>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The lecturers delivered too little information.</w:t>
      </w:r>
    </w:p>
    <w:p w:rsidR="00B64CFA" w:rsidRPr="00B64CFA" w:rsidRDefault="00B64CFA" w:rsidP="00814D8F">
      <w:pPr>
        <w:numPr>
          <w:ilvl w:val="0"/>
          <w:numId w:val="66"/>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The lectures did not meet the author’s expectations.</w:t>
      </w:r>
    </w:p>
    <w:p w:rsidR="00B64CFA" w:rsidRPr="00B64CFA" w:rsidRDefault="00B64CFA" w:rsidP="00814D8F">
      <w:pPr>
        <w:numPr>
          <w:ilvl w:val="0"/>
          <w:numId w:val="66"/>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The lecturers were not passionate about the subject.</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 </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13. The advantage of video lectures mentioned in the text is that you can …</w:t>
      </w:r>
    </w:p>
    <w:p w:rsidR="00B64CFA" w:rsidRPr="00B64CFA" w:rsidRDefault="00B64CFA" w:rsidP="00814D8F">
      <w:pPr>
        <w:numPr>
          <w:ilvl w:val="0"/>
          <w:numId w:val="67"/>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listen to them several times.</w:t>
      </w:r>
    </w:p>
    <w:p w:rsidR="00B64CFA" w:rsidRPr="00B64CFA" w:rsidRDefault="00B64CFA" w:rsidP="00814D8F">
      <w:pPr>
        <w:numPr>
          <w:ilvl w:val="0"/>
          <w:numId w:val="67"/>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watch them when it suits you.</w:t>
      </w:r>
    </w:p>
    <w:p w:rsidR="00B64CFA" w:rsidRPr="00B64CFA" w:rsidRDefault="00B64CFA" w:rsidP="00814D8F">
      <w:pPr>
        <w:numPr>
          <w:ilvl w:val="0"/>
          <w:numId w:val="67"/>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pause them if necessary.</w:t>
      </w:r>
    </w:p>
    <w:p w:rsidR="00B64CFA" w:rsidRPr="00B64CFA" w:rsidRDefault="00B64CFA" w:rsidP="00814D8F">
      <w:pPr>
        <w:numPr>
          <w:ilvl w:val="0"/>
          <w:numId w:val="67"/>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have a choice of lectures.</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14</w:t>
      </w:r>
      <w:r w:rsidRPr="00B64CFA">
        <w:rPr>
          <w:rFonts w:ascii="Times New Roman" w:eastAsia="Calibri" w:hAnsi="Times New Roman" w:cs="Times New Roman"/>
          <w:i/>
          <w:sz w:val="24"/>
          <w:szCs w:val="24"/>
          <w:lang w:val="en-US" w:eastAsia="ru-RU"/>
        </w:rPr>
        <w:t>. Flamboyant</w:t>
      </w:r>
      <w:r w:rsidRPr="00B64CFA">
        <w:rPr>
          <w:rFonts w:ascii="Times New Roman" w:eastAsia="Calibri" w:hAnsi="Times New Roman" w:cs="Times New Roman"/>
          <w:sz w:val="24"/>
          <w:szCs w:val="24"/>
          <w:lang w:val="en-US" w:eastAsia="ru-RU"/>
        </w:rPr>
        <w:t xml:space="preserve"> in Paragraph 2 most probably means …</w:t>
      </w:r>
    </w:p>
    <w:p w:rsidR="00B64CFA" w:rsidRPr="00B64CFA" w:rsidRDefault="00B64CFA" w:rsidP="00814D8F">
      <w:pPr>
        <w:numPr>
          <w:ilvl w:val="0"/>
          <w:numId w:val="68"/>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distracting.</w:t>
      </w:r>
    </w:p>
    <w:p w:rsidR="00B64CFA" w:rsidRPr="00B64CFA" w:rsidRDefault="00B64CFA" w:rsidP="00814D8F">
      <w:pPr>
        <w:numPr>
          <w:ilvl w:val="0"/>
          <w:numId w:val="68"/>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uninvolving.</w:t>
      </w:r>
    </w:p>
    <w:p w:rsidR="00B64CFA" w:rsidRPr="00B64CFA" w:rsidRDefault="00B64CFA" w:rsidP="00814D8F">
      <w:pPr>
        <w:numPr>
          <w:ilvl w:val="0"/>
          <w:numId w:val="68"/>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custom-made.</w:t>
      </w:r>
    </w:p>
    <w:p w:rsidR="00B64CFA" w:rsidRPr="00B64CFA" w:rsidRDefault="00B64CFA" w:rsidP="00814D8F">
      <w:pPr>
        <w:numPr>
          <w:ilvl w:val="0"/>
          <w:numId w:val="68"/>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attention-getting.</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15. Which reason for skipping lectures is NOT mentioned in the text?</w:t>
      </w:r>
    </w:p>
    <w:p w:rsidR="00B64CFA" w:rsidRPr="00B64CFA" w:rsidRDefault="00B64CFA" w:rsidP="00814D8F">
      <w:pPr>
        <w:numPr>
          <w:ilvl w:val="0"/>
          <w:numId w:val="69"/>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Studying on one’s own.</w:t>
      </w:r>
    </w:p>
    <w:p w:rsidR="00B64CFA" w:rsidRPr="00B64CFA" w:rsidRDefault="00B64CFA" w:rsidP="00814D8F">
      <w:pPr>
        <w:numPr>
          <w:ilvl w:val="0"/>
          <w:numId w:val="69"/>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Learning in real life.</w:t>
      </w:r>
    </w:p>
    <w:p w:rsidR="00B64CFA" w:rsidRPr="00B64CFA" w:rsidRDefault="00B64CFA" w:rsidP="00814D8F">
      <w:pPr>
        <w:numPr>
          <w:ilvl w:val="0"/>
          <w:numId w:val="69"/>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Having more time for rest.</w:t>
      </w:r>
    </w:p>
    <w:p w:rsidR="00B64CFA" w:rsidRPr="00B64CFA" w:rsidRDefault="00B64CFA" w:rsidP="00814D8F">
      <w:pPr>
        <w:numPr>
          <w:ilvl w:val="0"/>
          <w:numId w:val="69"/>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Earning an additional income.</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16. </w:t>
      </w:r>
      <w:r w:rsidRPr="00B64CFA">
        <w:rPr>
          <w:rFonts w:ascii="Times New Roman" w:eastAsia="Calibri" w:hAnsi="Times New Roman" w:cs="Times New Roman"/>
          <w:i/>
          <w:sz w:val="24"/>
          <w:szCs w:val="24"/>
          <w:lang w:val="en-US" w:eastAsia="ru-RU"/>
        </w:rPr>
        <w:t xml:space="preserve">That </w:t>
      </w:r>
      <w:r w:rsidRPr="00B64CFA">
        <w:rPr>
          <w:rFonts w:ascii="Times New Roman" w:eastAsia="Calibri" w:hAnsi="Times New Roman" w:cs="Times New Roman"/>
          <w:sz w:val="24"/>
          <w:szCs w:val="24"/>
          <w:lang w:val="en-US" w:eastAsia="ru-RU"/>
        </w:rPr>
        <w:t>in Paragraph 4 (“You can’t really get involved in any of that when watching a video”) refers to…</w:t>
      </w:r>
    </w:p>
    <w:p w:rsidR="00B64CFA" w:rsidRPr="00B64CFA" w:rsidRDefault="00B64CFA" w:rsidP="00814D8F">
      <w:pPr>
        <w:numPr>
          <w:ilvl w:val="0"/>
          <w:numId w:val="70"/>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Course paper writing.</w:t>
      </w:r>
    </w:p>
    <w:p w:rsidR="00B64CFA" w:rsidRPr="00B64CFA" w:rsidRDefault="00B64CFA" w:rsidP="00814D8F">
      <w:pPr>
        <w:numPr>
          <w:ilvl w:val="0"/>
          <w:numId w:val="70"/>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Exchanging opinions and advice.</w:t>
      </w:r>
    </w:p>
    <w:p w:rsidR="00B64CFA" w:rsidRPr="00B64CFA" w:rsidRDefault="00B64CFA" w:rsidP="00814D8F">
      <w:pPr>
        <w:numPr>
          <w:ilvl w:val="0"/>
          <w:numId w:val="70"/>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Thinking about the issue in focus.</w:t>
      </w:r>
    </w:p>
    <w:p w:rsidR="00B64CFA" w:rsidRPr="00B64CFA" w:rsidRDefault="00B64CFA" w:rsidP="00814D8F">
      <w:pPr>
        <w:numPr>
          <w:ilvl w:val="0"/>
          <w:numId w:val="70"/>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Checking students’ knowledge.</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17. What is the greatest benefit of live lectures, according to Dr Nick Efford?</w:t>
      </w:r>
    </w:p>
    <w:p w:rsidR="00B64CFA" w:rsidRPr="00B64CFA" w:rsidRDefault="00B64CFA" w:rsidP="00814D8F">
      <w:pPr>
        <w:numPr>
          <w:ilvl w:val="0"/>
          <w:numId w:val="71"/>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They provide opportunities for human contact.</w:t>
      </w:r>
    </w:p>
    <w:p w:rsidR="00B64CFA" w:rsidRPr="00B64CFA" w:rsidRDefault="00B64CFA" w:rsidP="00814D8F">
      <w:pPr>
        <w:numPr>
          <w:ilvl w:val="0"/>
          <w:numId w:val="71"/>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Students do not stay at home all the time.</w:t>
      </w:r>
    </w:p>
    <w:p w:rsidR="00B64CFA" w:rsidRPr="00B64CFA" w:rsidRDefault="00B64CFA" w:rsidP="00814D8F">
      <w:pPr>
        <w:numPr>
          <w:ilvl w:val="0"/>
          <w:numId w:val="71"/>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The lecturer can evaluate students’ progress.</w:t>
      </w:r>
    </w:p>
    <w:p w:rsidR="00B64CFA" w:rsidRPr="00B64CFA" w:rsidRDefault="00B64CFA" w:rsidP="00814D8F">
      <w:pPr>
        <w:numPr>
          <w:ilvl w:val="0"/>
          <w:numId w:val="71"/>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The lecturer can show students some experiments.</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18. The author wants to persuade us that …</w:t>
      </w:r>
    </w:p>
    <w:p w:rsidR="00B64CFA" w:rsidRPr="00B64CFA" w:rsidRDefault="00B64CFA" w:rsidP="00814D8F">
      <w:pPr>
        <w:numPr>
          <w:ilvl w:val="0"/>
          <w:numId w:val="72"/>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Lectures should be more interactive and engaging.</w:t>
      </w:r>
    </w:p>
    <w:p w:rsidR="00B64CFA" w:rsidRPr="00B64CFA" w:rsidRDefault="00B64CFA" w:rsidP="00814D8F">
      <w:pPr>
        <w:numPr>
          <w:ilvl w:val="0"/>
          <w:numId w:val="72"/>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Recorded lectures are better for students than live ones.</w:t>
      </w:r>
    </w:p>
    <w:p w:rsidR="00B64CFA" w:rsidRPr="00B64CFA" w:rsidRDefault="00B64CFA" w:rsidP="00814D8F">
      <w:pPr>
        <w:numPr>
          <w:ilvl w:val="0"/>
          <w:numId w:val="72"/>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Learning mainly comes from outside the classroom.</w:t>
      </w:r>
    </w:p>
    <w:p w:rsidR="00B64CFA" w:rsidRPr="00B64CFA" w:rsidRDefault="00B64CFA" w:rsidP="00814D8F">
      <w:pPr>
        <w:numPr>
          <w:ilvl w:val="0"/>
          <w:numId w:val="72"/>
        </w:numPr>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Students should not attend any lectures.</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Несмотря на то, что учащиеся данной группы плохо справились с относительно более легкими заданиями по уровню сложности, лучше всего они справились с заданиями 12</w:t>
      </w:r>
      <w:r w:rsidRPr="00B64CFA">
        <w:rPr>
          <w:rFonts w:ascii="Times New Roman" w:eastAsia="Calibri" w:hAnsi="Times New Roman" w:cs="Times New Roman"/>
          <w:color w:val="000000"/>
          <w:sz w:val="24"/>
          <w:szCs w:val="24"/>
          <w:lang w:eastAsia="ru-RU"/>
        </w:rPr>
        <w:t>–</w:t>
      </w:r>
      <w:r w:rsidRPr="00B64CFA">
        <w:rPr>
          <w:rFonts w:ascii="Times New Roman" w:eastAsia="Calibri" w:hAnsi="Times New Roman" w:cs="Times New Roman"/>
          <w:sz w:val="24"/>
          <w:szCs w:val="24"/>
          <w:lang w:eastAsia="ru-RU"/>
        </w:rPr>
        <w:t>18 высокого уровня сложности.</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bCs/>
          <w:sz w:val="24"/>
          <w:szCs w:val="24"/>
          <w:lang w:eastAsia="ru-RU"/>
        </w:rPr>
      </w:pPr>
      <w:r w:rsidRPr="00B64CFA">
        <w:rPr>
          <w:rFonts w:ascii="Times New Roman" w:eastAsia="Calibri" w:hAnsi="Times New Roman" w:cs="Times New Roman"/>
          <w:sz w:val="24"/>
          <w:szCs w:val="24"/>
          <w:lang w:eastAsia="ru-RU"/>
        </w:rPr>
        <w:t xml:space="preserve">Процент правильных ответов </w:t>
      </w:r>
      <w:r w:rsidRPr="00B64CFA">
        <w:rPr>
          <w:rFonts w:ascii="Times New Roman" w:eastAsia="Times New Roman" w:hAnsi="Times New Roman" w:cs="Times New Roman"/>
          <w:bCs/>
          <w:sz w:val="24"/>
          <w:szCs w:val="24"/>
          <w:lang w:eastAsia="ru-RU"/>
        </w:rPr>
        <w:t xml:space="preserve">раздела «Чтение» </w:t>
      </w:r>
      <w:r w:rsidRPr="00B64CFA">
        <w:rPr>
          <w:rFonts w:ascii="Times New Roman" w:eastAsia="Calibri" w:hAnsi="Times New Roman" w:cs="Times New Roman"/>
          <w:bCs/>
          <w:sz w:val="24"/>
          <w:szCs w:val="24"/>
          <w:lang w:eastAsia="ru-RU"/>
        </w:rPr>
        <w:t>в группе от минимального до 60 т.б.:</w:t>
      </w:r>
    </w:p>
    <w:p w:rsidR="00B64CFA" w:rsidRPr="00B64CFA" w:rsidRDefault="00B64CFA" w:rsidP="00B64CFA">
      <w:pPr>
        <w:numPr>
          <w:ilvl w:val="0"/>
          <w:numId w:val="42"/>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в задании 10 базового уровня сложности - 51 %; </w:t>
      </w:r>
    </w:p>
    <w:p w:rsidR="00B64CFA" w:rsidRPr="00B64CFA" w:rsidRDefault="00B64CFA" w:rsidP="00B64CFA">
      <w:pPr>
        <w:numPr>
          <w:ilvl w:val="0"/>
          <w:numId w:val="42"/>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в задании 11 повышенного уровня сложности - 39 %; </w:t>
      </w:r>
    </w:p>
    <w:p w:rsidR="00B64CFA" w:rsidRPr="00B64CFA" w:rsidRDefault="00B64CFA" w:rsidP="00B64CFA">
      <w:pPr>
        <w:numPr>
          <w:ilvl w:val="0"/>
          <w:numId w:val="42"/>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средний процент в заданиях 12</w:t>
      </w:r>
      <w:r w:rsidRPr="00B64CFA">
        <w:rPr>
          <w:rFonts w:ascii="Times New Roman" w:eastAsia="Calibri" w:hAnsi="Times New Roman" w:cs="Times New Roman"/>
          <w:color w:val="000000"/>
          <w:sz w:val="24"/>
          <w:szCs w:val="24"/>
          <w:lang w:eastAsia="ru-RU"/>
        </w:rPr>
        <w:t>–</w:t>
      </w:r>
      <w:r w:rsidRPr="00B64CFA">
        <w:rPr>
          <w:rFonts w:ascii="Times New Roman" w:eastAsia="Calibri" w:hAnsi="Times New Roman" w:cs="Times New Roman"/>
          <w:sz w:val="24"/>
          <w:szCs w:val="24"/>
          <w:lang w:eastAsia="ru-RU"/>
        </w:rPr>
        <w:t xml:space="preserve">18 высокого уровня сложности – 32 %. </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Лучше всего учащиеся справились со 1-ым заданием базового уровня сложности.</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bCs/>
          <w:sz w:val="24"/>
          <w:szCs w:val="24"/>
          <w:lang w:eastAsia="ru-RU"/>
        </w:rPr>
      </w:pPr>
      <w:r w:rsidRPr="00B64CFA">
        <w:rPr>
          <w:rFonts w:ascii="Times New Roman" w:eastAsia="Calibri" w:hAnsi="Times New Roman" w:cs="Times New Roman"/>
          <w:sz w:val="24"/>
          <w:szCs w:val="24"/>
          <w:lang w:eastAsia="ru-RU"/>
        </w:rPr>
        <w:t xml:space="preserve">Процент правильных ответов </w:t>
      </w:r>
      <w:r w:rsidRPr="00B64CFA">
        <w:rPr>
          <w:rFonts w:ascii="Times New Roman" w:eastAsia="Times New Roman" w:hAnsi="Times New Roman" w:cs="Times New Roman"/>
          <w:bCs/>
          <w:sz w:val="24"/>
          <w:szCs w:val="24"/>
          <w:lang w:eastAsia="ru-RU"/>
        </w:rPr>
        <w:t xml:space="preserve">раздела «Чтение» </w:t>
      </w:r>
      <w:r w:rsidRPr="00B64CFA">
        <w:rPr>
          <w:rFonts w:ascii="Times New Roman" w:eastAsia="Calibri" w:hAnsi="Times New Roman" w:cs="Times New Roman"/>
          <w:bCs/>
          <w:sz w:val="24"/>
          <w:szCs w:val="24"/>
          <w:lang w:eastAsia="ru-RU"/>
        </w:rPr>
        <w:t>в группе от 61 до 80 т.б.:</w:t>
      </w:r>
    </w:p>
    <w:p w:rsidR="00B64CFA" w:rsidRPr="00B64CFA" w:rsidRDefault="00B64CFA" w:rsidP="00B64CFA">
      <w:pPr>
        <w:numPr>
          <w:ilvl w:val="0"/>
          <w:numId w:val="43"/>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в задании 10 базового уровня сложности - 64 %; </w:t>
      </w:r>
    </w:p>
    <w:p w:rsidR="00B64CFA" w:rsidRPr="00B64CFA" w:rsidRDefault="00B64CFA" w:rsidP="00B64CFA">
      <w:pPr>
        <w:numPr>
          <w:ilvl w:val="0"/>
          <w:numId w:val="43"/>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в задании 11 повышенного уровня сложности - 80 %; </w:t>
      </w:r>
    </w:p>
    <w:p w:rsidR="00B64CFA" w:rsidRPr="00B64CFA" w:rsidRDefault="00B64CFA" w:rsidP="00B64CFA">
      <w:pPr>
        <w:numPr>
          <w:ilvl w:val="0"/>
          <w:numId w:val="43"/>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средний процент в заданиях 12</w:t>
      </w:r>
      <w:r w:rsidRPr="00B64CFA">
        <w:rPr>
          <w:rFonts w:ascii="Times New Roman" w:eastAsia="Calibri" w:hAnsi="Times New Roman" w:cs="Times New Roman"/>
          <w:color w:val="000000"/>
          <w:sz w:val="24"/>
          <w:szCs w:val="24"/>
          <w:lang w:eastAsia="ru-RU"/>
        </w:rPr>
        <w:t>–</w:t>
      </w:r>
      <w:r w:rsidRPr="00B64CFA">
        <w:rPr>
          <w:rFonts w:ascii="Times New Roman" w:eastAsia="Calibri" w:hAnsi="Times New Roman" w:cs="Times New Roman"/>
          <w:sz w:val="24"/>
          <w:szCs w:val="24"/>
          <w:lang w:eastAsia="ru-RU"/>
        </w:rPr>
        <w:t xml:space="preserve">18 высокого уровня сложности – 67 %. </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Лучше всего учащиеся справились со 2-ым заданием повышенного уровня сложности.</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bCs/>
          <w:sz w:val="24"/>
          <w:szCs w:val="24"/>
          <w:lang w:eastAsia="ru-RU"/>
        </w:rPr>
      </w:pPr>
      <w:r w:rsidRPr="00B64CFA">
        <w:rPr>
          <w:rFonts w:ascii="Times New Roman" w:eastAsia="Calibri" w:hAnsi="Times New Roman" w:cs="Times New Roman"/>
          <w:sz w:val="24"/>
          <w:szCs w:val="24"/>
          <w:lang w:eastAsia="ru-RU"/>
        </w:rPr>
        <w:t xml:space="preserve">Процент правильных ответов </w:t>
      </w:r>
      <w:r w:rsidRPr="00B64CFA">
        <w:rPr>
          <w:rFonts w:ascii="Times New Roman" w:eastAsia="Times New Roman" w:hAnsi="Times New Roman" w:cs="Times New Roman"/>
          <w:bCs/>
          <w:sz w:val="24"/>
          <w:szCs w:val="24"/>
          <w:lang w:eastAsia="ru-RU"/>
        </w:rPr>
        <w:t xml:space="preserve">раздела «Чтение» </w:t>
      </w:r>
      <w:r w:rsidRPr="00B64CFA">
        <w:rPr>
          <w:rFonts w:ascii="Times New Roman" w:eastAsia="Calibri" w:hAnsi="Times New Roman" w:cs="Times New Roman"/>
          <w:bCs/>
          <w:sz w:val="24"/>
          <w:szCs w:val="24"/>
          <w:lang w:eastAsia="ru-RU"/>
        </w:rPr>
        <w:t>в группе от 81 до 100 т.б.:</w:t>
      </w:r>
    </w:p>
    <w:p w:rsidR="00B64CFA" w:rsidRPr="00B64CFA" w:rsidRDefault="00B64CFA" w:rsidP="00B64CFA">
      <w:pPr>
        <w:numPr>
          <w:ilvl w:val="0"/>
          <w:numId w:val="43"/>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в задании 10 базового уровня сложности - 87 %; </w:t>
      </w:r>
    </w:p>
    <w:p w:rsidR="00B64CFA" w:rsidRPr="00B64CFA" w:rsidRDefault="00B64CFA" w:rsidP="00B64CFA">
      <w:pPr>
        <w:numPr>
          <w:ilvl w:val="0"/>
          <w:numId w:val="43"/>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в задании 11 повышенного уровня сложности - 96 %; </w:t>
      </w:r>
    </w:p>
    <w:p w:rsidR="00B64CFA" w:rsidRPr="00B64CFA" w:rsidRDefault="00B64CFA" w:rsidP="00B64CFA">
      <w:pPr>
        <w:numPr>
          <w:ilvl w:val="0"/>
          <w:numId w:val="43"/>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средний процент в заданиях 12</w:t>
      </w:r>
      <w:r w:rsidRPr="00B64CFA">
        <w:rPr>
          <w:rFonts w:ascii="Times New Roman" w:eastAsia="Calibri" w:hAnsi="Times New Roman" w:cs="Times New Roman"/>
          <w:color w:val="000000"/>
          <w:sz w:val="24"/>
          <w:szCs w:val="24"/>
          <w:lang w:eastAsia="ru-RU"/>
        </w:rPr>
        <w:t>–</w:t>
      </w:r>
      <w:r w:rsidRPr="00B64CFA">
        <w:rPr>
          <w:rFonts w:ascii="Times New Roman" w:eastAsia="Calibri" w:hAnsi="Times New Roman" w:cs="Times New Roman"/>
          <w:sz w:val="24"/>
          <w:szCs w:val="24"/>
          <w:lang w:eastAsia="ru-RU"/>
        </w:rPr>
        <w:t xml:space="preserve">18 высокого уровня сложности – 78 %. </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Лучше всего учащиеся справились со 2-ым заданием повышенного уровня сложности, показав практически стопроцентный результат.</w:t>
      </w:r>
    </w:p>
    <w:p w:rsidR="00B64CFA" w:rsidRPr="00B64CFA" w:rsidRDefault="00B64CFA" w:rsidP="00B64CFA">
      <w:pPr>
        <w:autoSpaceDE w:val="0"/>
        <w:autoSpaceDN w:val="0"/>
        <w:adjustRightInd w:val="0"/>
        <w:spacing w:after="0"/>
        <w:jc w:val="both"/>
        <w:rPr>
          <w:rFonts w:ascii="Times New Roman" w:eastAsia="Times New Roman" w:hAnsi="Times New Roman" w:cs="Times New Roman"/>
          <w:b/>
          <w:bCs/>
          <w:iCs/>
          <w:spacing w:val="15"/>
          <w:sz w:val="24"/>
          <w:szCs w:val="24"/>
          <w:lang w:eastAsia="ru-RU"/>
        </w:rPr>
      </w:pPr>
    </w:p>
    <w:p w:rsidR="00B64CFA" w:rsidRPr="00B64CFA" w:rsidRDefault="00B64CFA" w:rsidP="00B64CFA">
      <w:pPr>
        <w:autoSpaceDE w:val="0"/>
        <w:autoSpaceDN w:val="0"/>
        <w:adjustRightInd w:val="0"/>
        <w:spacing w:after="0"/>
        <w:ind w:left="-567" w:firstLine="709"/>
        <w:jc w:val="center"/>
        <w:rPr>
          <w:rFonts w:ascii="Times New Roman" w:eastAsia="Calibri" w:hAnsi="Times New Roman" w:cs="Times New Roman"/>
          <w:sz w:val="24"/>
          <w:szCs w:val="24"/>
          <w:lang w:eastAsia="ru-RU"/>
        </w:rPr>
      </w:pPr>
      <w:r w:rsidRPr="00B64CFA">
        <w:rPr>
          <w:rFonts w:ascii="Times New Roman" w:eastAsia="Times New Roman" w:hAnsi="Times New Roman" w:cs="Times New Roman"/>
          <w:b/>
          <w:bCs/>
          <w:iCs/>
          <w:spacing w:val="15"/>
          <w:sz w:val="24"/>
          <w:szCs w:val="24"/>
          <w:lang w:eastAsia="ru-RU"/>
        </w:rPr>
        <w:t>Задания раздела «Грамматика и лексика»</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Раздел «Грамматика и лексика» включает 20 заданий. В этом разделе проверяются грамматические </w:t>
      </w:r>
      <w:r w:rsidRPr="00B64CFA">
        <w:rPr>
          <w:rFonts w:ascii="Times New Roman" w:eastAsia="Calibri" w:hAnsi="Times New Roman" w:cs="Times New Roman"/>
          <w:b/>
          <w:sz w:val="24"/>
          <w:szCs w:val="24"/>
          <w:lang w:eastAsia="ru-RU"/>
        </w:rPr>
        <w:t xml:space="preserve">(задания 19-25) </w:t>
      </w:r>
      <w:r w:rsidRPr="00B64CFA">
        <w:rPr>
          <w:rFonts w:ascii="Times New Roman" w:eastAsia="Calibri" w:hAnsi="Times New Roman" w:cs="Times New Roman"/>
          <w:sz w:val="24"/>
          <w:szCs w:val="24"/>
          <w:lang w:eastAsia="ru-RU"/>
        </w:rPr>
        <w:t xml:space="preserve">и лексико-грамматические навыки </w:t>
      </w:r>
      <w:r w:rsidRPr="00B64CFA">
        <w:rPr>
          <w:rFonts w:ascii="Times New Roman" w:eastAsia="Calibri" w:hAnsi="Times New Roman" w:cs="Times New Roman"/>
          <w:b/>
          <w:sz w:val="24"/>
          <w:szCs w:val="24"/>
          <w:lang w:eastAsia="ru-RU"/>
        </w:rPr>
        <w:t>(задания 26-38</w:t>
      </w:r>
      <w:r w:rsidRPr="00B64CFA">
        <w:rPr>
          <w:rFonts w:ascii="Times New Roman" w:eastAsia="Calibri" w:hAnsi="Times New Roman" w:cs="Times New Roman"/>
          <w:sz w:val="24"/>
          <w:szCs w:val="24"/>
          <w:lang w:eastAsia="ru-RU"/>
        </w:rPr>
        <w:t xml:space="preserve">).        </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Средний процент правильных ответов </w:t>
      </w:r>
      <w:r w:rsidRPr="00B64CFA">
        <w:rPr>
          <w:rFonts w:ascii="Times New Roman" w:eastAsia="Times New Roman" w:hAnsi="Times New Roman" w:cs="Times New Roman"/>
          <w:bCs/>
          <w:sz w:val="24"/>
          <w:szCs w:val="24"/>
          <w:lang w:eastAsia="ru-RU"/>
        </w:rPr>
        <w:t>раздела «</w:t>
      </w:r>
      <w:r w:rsidRPr="00B64CFA">
        <w:rPr>
          <w:rFonts w:ascii="Times New Roman" w:eastAsia="Times New Roman" w:hAnsi="Times New Roman" w:cs="Times New Roman"/>
          <w:bCs/>
          <w:iCs/>
          <w:spacing w:val="15"/>
          <w:sz w:val="24"/>
          <w:szCs w:val="24"/>
          <w:lang w:eastAsia="ru-RU"/>
        </w:rPr>
        <w:t>Грамматика и лексика</w:t>
      </w:r>
      <w:r w:rsidRPr="00B64CFA">
        <w:rPr>
          <w:rFonts w:ascii="Times New Roman" w:eastAsia="Times New Roman" w:hAnsi="Times New Roman" w:cs="Times New Roman"/>
          <w:bCs/>
          <w:sz w:val="24"/>
          <w:szCs w:val="24"/>
          <w:lang w:eastAsia="ru-RU"/>
        </w:rPr>
        <w:t xml:space="preserve">» </w:t>
      </w:r>
      <w:r w:rsidRPr="00B64CFA">
        <w:rPr>
          <w:rFonts w:ascii="Times New Roman" w:eastAsia="Calibri" w:hAnsi="Times New Roman" w:cs="Times New Roman"/>
          <w:bCs/>
          <w:sz w:val="24"/>
          <w:szCs w:val="24"/>
          <w:lang w:eastAsia="ru-RU"/>
        </w:rPr>
        <w:t>в группе не преодолевших минимальный балл:</w:t>
      </w:r>
    </w:p>
    <w:p w:rsidR="00B64CFA" w:rsidRPr="00B64CFA" w:rsidRDefault="00B64CFA" w:rsidP="00B64CFA">
      <w:pPr>
        <w:numPr>
          <w:ilvl w:val="0"/>
          <w:numId w:val="44"/>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в заданиях 19 – 25 базового уровня сложности– 19 %; </w:t>
      </w:r>
    </w:p>
    <w:p w:rsidR="00B64CFA" w:rsidRPr="00B64CFA" w:rsidRDefault="00B64CFA" w:rsidP="00B64CFA">
      <w:pPr>
        <w:autoSpaceDE w:val="0"/>
        <w:autoSpaceDN w:val="0"/>
        <w:adjustRightInd w:val="0"/>
        <w:spacing w:after="0"/>
        <w:jc w:val="both"/>
        <w:rPr>
          <w:rFonts w:ascii="Times New Roman" w:eastAsia="Calibri" w:hAnsi="Times New Roman" w:cs="Times New Roman"/>
          <w:b/>
          <w:sz w:val="24"/>
          <w:szCs w:val="24"/>
          <w:lang w:eastAsia="ru-RU"/>
        </w:rPr>
      </w:pPr>
      <w:r w:rsidRPr="00B64CFA">
        <w:rPr>
          <w:rFonts w:ascii="Times New Roman" w:eastAsia="Calibri" w:hAnsi="Times New Roman" w:cs="Times New Roman"/>
          <w:sz w:val="24"/>
          <w:szCs w:val="24"/>
          <w:lang w:eastAsia="ru-RU"/>
        </w:rPr>
        <w:t xml:space="preserve">Прочитайте приведенные ниже тексты. Преобразуйте, если необходимо, слова, напечатанные заглавными буквами в конце строк, обозначенных номерами </w:t>
      </w:r>
      <w:r w:rsidRPr="00B64CFA">
        <w:rPr>
          <w:rFonts w:ascii="Times New Roman" w:eastAsia="Calibri" w:hAnsi="Times New Roman" w:cs="Times New Roman"/>
          <w:b/>
          <w:sz w:val="24"/>
          <w:szCs w:val="24"/>
          <w:lang w:eastAsia="ru-RU"/>
        </w:rPr>
        <w:t>19-25</w:t>
      </w:r>
      <w:r w:rsidRPr="00B64CFA">
        <w:rPr>
          <w:rFonts w:ascii="Times New Roman" w:eastAsia="Calibri" w:hAnsi="Times New Roman" w:cs="Times New Roman"/>
          <w:sz w:val="24"/>
          <w:szCs w:val="24"/>
          <w:lang w:eastAsia="ru-RU"/>
        </w:rPr>
        <w:t xml:space="preserve">,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 из группы </w:t>
      </w:r>
      <w:r w:rsidRPr="00B64CFA">
        <w:rPr>
          <w:rFonts w:ascii="Times New Roman" w:eastAsia="Calibri" w:hAnsi="Times New Roman" w:cs="Times New Roman"/>
          <w:b/>
          <w:sz w:val="24"/>
          <w:szCs w:val="24"/>
          <w:lang w:eastAsia="ru-RU"/>
        </w:rPr>
        <w:t>19-25.</w:t>
      </w:r>
    </w:p>
    <w:p w:rsidR="00B64CFA" w:rsidRPr="00B64CFA" w:rsidRDefault="00B64CFA" w:rsidP="00B64CFA">
      <w:pPr>
        <w:autoSpaceDE w:val="0"/>
        <w:autoSpaceDN w:val="0"/>
        <w:adjustRightInd w:val="0"/>
        <w:spacing w:after="0"/>
        <w:jc w:val="center"/>
        <w:rPr>
          <w:rFonts w:ascii="Times New Roman" w:eastAsia="Calibri" w:hAnsi="Times New Roman" w:cs="Times New Roman"/>
          <w:b/>
          <w:sz w:val="24"/>
          <w:szCs w:val="24"/>
          <w:lang w:val="en-US" w:eastAsia="ru-RU"/>
        </w:rPr>
      </w:pPr>
      <w:r w:rsidRPr="00B64CFA">
        <w:rPr>
          <w:rFonts w:ascii="Times New Roman" w:eastAsia="Calibri" w:hAnsi="Times New Roman" w:cs="Times New Roman"/>
          <w:b/>
          <w:sz w:val="24"/>
          <w:szCs w:val="24"/>
          <w:lang w:val="en-US" w:eastAsia="ru-RU"/>
        </w:rPr>
        <w:t>Eating underwater</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b/>
          <w:sz w:val="24"/>
          <w:szCs w:val="24"/>
          <w:lang w:val="en-US" w:eastAsia="ru-RU"/>
        </w:rPr>
        <w:t>19</w:t>
      </w:r>
      <w:r w:rsidRPr="00B64CFA">
        <w:rPr>
          <w:rFonts w:ascii="Times New Roman" w:eastAsia="Calibri" w:hAnsi="Times New Roman" w:cs="Times New Roman"/>
          <w:sz w:val="24"/>
          <w:szCs w:val="24"/>
          <w:lang w:val="en-US" w:eastAsia="ru-RU"/>
        </w:rPr>
        <w:t xml:space="preserve">   Have you ever been to an underwater restaurant? It _____________              LOCATED                                                              five meters underwater in the Maldives.</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b/>
          <w:sz w:val="24"/>
          <w:szCs w:val="24"/>
          <w:lang w:val="en-US" w:eastAsia="ru-RU"/>
        </w:rPr>
        <w:t xml:space="preserve">20 </w:t>
      </w:r>
      <w:r w:rsidRPr="00B64CFA">
        <w:rPr>
          <w:rFonts w:ascii="Times New Roman" w:eastAsia="Calibri" w:hAnsi="Times New Roman" w:cs="Times New Roman"/>
          <w:sz w:val="24"/>
          <w:szCs w:val="24"/>
          <w:lang w:val="en-US" w:eastAsia="ru-RU"/>
        </w:rPr>
        <w:t xml:space="preserve">   The visitors to the restaurant can enjoy ____________ delicious seafood while                            EAT</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Looking at the mysterious creatures of the underwater world through the glass roof.</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b/>
          <w:sz w:val="24"/>
          <w:szCs w:val="24"/>
          <w:lang w:val="en-US" w:eastAsia="ru-RU"/>
        </w:rPr>
        <w:t xml:space="preserve">21 </w:t>
      </w:r>
      <w:r w:rsidRPr="00B64CFA">
        <w:rPr>
          <w:rFonts w:ascii="Times New Roman" w:eastAsia="Calibri" w:hAnsi="Times New Roman" w:cs="Times New Roman"/>
          <w:sz w:val="24"/>
          <w:szCs w:val="24"/>
          <w:lang w:val="en-US" w:eastAsia="ru-RU"/>
        </w:rPr>
        <w:t xml:space="preserve">   It is one of the _____________ attractions on the Maldives.                                                      GOOD </w:t>
      </w:r>
    </w:p>
    <w:p w:rsidR="00B64CFA" w:rsidRPr="00B64CFA" w:rsidRDefault="00B64CFA" w:rsidP="00B64CFA">
      <w:pPr>
        <w:autoSpaceDE w:val="0"/>
        <w:autoSpaceDN w:val="0"/>
        <w:adjustRightInd w:val="0"/>
        <w:spacing w:after="0"/>
        <w:jc w:val="center"/>
        <w:rPr>
          <w:rFonts w:ascii="Times New Roman" w:eastAsia="Calibri" w:hAnsi="Times New Roman" w:cs="Times New Roman"/>
          <w:b/>
          <w:sz w:val="24"/>
          <w:szCs w:val="24"/>
          <w:lang w:val="en-US" w:eastAsia="ru-RU"/>
        </w:rPr>
      </w:pPr>
      <w:r w:rsidRPr="00B64CFA">
        <w:rPr>
          <w:rFonts w:ascii="Times New Roman" w:eastAsia="Calibri" w:hAnsi="Times New Roman" w:cs="Times New Roman"/>
          <w:b/>
          <w:sz w:val="24"/>
          <w:szCs w:val="24"/>
          <w:lang w:val="en-US" w:eastAsia="ru-RU"/>
        </w:rPr>
        <w:t>Ivan Kulibin</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   Ivan Kulibin was one of the greatest Russian inventors. He was born in 1735 to a</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b/>
          <w:sz w:val="24"/>
          <w:szCs w:val="24"/>
          <w:lang w:val="en-US" w:eastAsia="ru-RU"/>
        </w:rPr>
        <w:t xml:space="preserve">22 </w:t>
      </w:r>
      <w:r w:rsidRPr="00B64CFA">
        <w:rPr>
          <w:rFonts w:ascii="Times New Roman" w:eastAsia="Calibri" w:hAnsi="Times New Roman" w:cs="Times New Roman"/>
          <w:sz w:val="24"/>
          <w:szCs w:val="24"/>
          <w:lang w:val="en-US" w:eastAsia="ru-RU"/>
        </w:rPr>
        <w:t xml:space="preserve">  family of a trader. He _____________a good education because of his father                   NOT GET</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b/>
          <w:sz w:val="24"/>
          <w:szCs w:val="24"/>
          <w:lang w:val="en-US" w:eastAsia="ru-RU"/>
        </w:rPr>
        <w:t xml:space="preserve">23    </w:t>
      </w:r>
      <w:r w:rsidRPr="00B64CFA">
        <w:rPr>
          <w:rFonts w:ascii="Times New Roman" w:eastAsia="Calibri" w:hAnsi="Times New Roman" w:cs="Times New Roman"/>
          <w:sz w:val="24"/>
          <w:szCs w:val="24"/>
          <w:lang w:val="en-US" w:eastAsia="ru-RU"/>
        </w:rPr>
        <w:t>He hoped his son ____________ a trader too, but young Kulibin was interested            BECOME</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    Only in clocks mechanics.</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24 In the 1760s he _________________  an egg-shaped clock with a complex                       BUILD</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25  That is why he ________________ the head of a department in the Academy                   MAKE</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    Of Sciences by Catherine II.</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p w:rsidR="00B64CFA" w:rsidRPr="00B64CFA" w:rsidRDefault="00B64CFA" w:rsidP="00B64CFA">
      <w:pPr>
        <w:numPr>
          <w:ilvl w:val="0"/>
          <w:numId w:val="44"/>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 заданиях 26-31 базового уровня сложности – 23 %;</w:t>
      </w:r>
    </w:p>
    <w:p w:rsidR="00B64CFA" w:rsidRPr="00B64CFA" w:rsidRDefault="00B64CFA" w:rsidP="00B64CFA">
      <w:pPr>
        <w:spacing w:after="0" w:line="240" w:lineRule="auto"/>
        <w:rPr>
          <w:rFonts w:ascii="Times New Roman" w:eastAsia="Calibri" w:hAnsi="Times New Roman" w:cs="Times New Roman"/>
          <w:sz w:val="24"/>
          <w:szCs w:val="24"/>
          <w:lang w:eastAsia="ru-RU"/>
        </w:rPr>
      </w:pPr>
    </w:p>
    <w:p w:rsidR="00B64CFA" w:rsidRPr="00B64CFA" w:rsidRDefault="00B64CFA" w:rsidP="00B64CFA">
      <w:pPr>
        <w:spacing w:after="0"/>
        <w:jc w:val="both"/>
        <w:rPr>
          <w:rFonts w:ascii="Times New Roman" w:eastAsia="Calibri" w:hAnsi="Times New Roman" w:cs="Times New Roman"/>
          <w:b/>
          <w:sz w:val="24"/>
          <w:szCs w:val="24"/>
          <w:lang w:eastAsia="ru-RU"/>
        </w:rPr>
      </w:pPr>
      <w:r w:rsidRPr="00B64CFA">
        <w:rPr>
          <w:rFonts w:ascii="Times New Roman" w:eastAsia="Calibri" w:hAnsi="Times New Roman" w:cs="Times New Roman"/>
          <w:sz w:val="24"/>
          <w:szCs w:val="24"/>
          <w:lang w:eastAsia="ru-RU"/>
        </w:rPr>
        <w:t xml:space="preserve">Прочитайте приведённый ниже текст. Образуйте от слов, напечатанных заглавными буквами в конце строк, обозначенных номерами </w:t>
      </w:r>
      <w:r w:rsidRPr="00B64CFA">
        <w:rPr>
          <w:rFonts w:ascii="Times New Roman" w:eastAsia="Calibri" w:hAnsi="Times New Roman" w:cs="Times New Roman"/>
          <w:b/>
          <w:sz w:val="24"/>
          <w:szCs w:val="24"/>
          <w:lang w:eastAsia="ru-RU"/>
        </w:rPr>
        <w:t>26–31,</w:t>
      </w:r>
      <w:r w:rsidRPr="00B64CFA">
        <w:rPr>
          <w:rFonts w:ascii="Times New Roman" w:eastAsia="Calibri" w:hAnsi="Times New Roman" w:cs="Times New Roman"/>
          <w:sz w:val="24"/>
          <w:szCs w:val="24"/>
          <w:lang w:eastAsia="ru-RU"/>
        </w:rPr>
        <w:t xml:space="preserve"> однокоренные слова, так, чтобы они грамматически и лексически соответствовали содержанию текста. Заполните пропуски полученными словами. Каждый пропуск соответствует отдельному заданию из группы </w:t>
      </w:r>
      <w:r w:rsidRPr="00B64CFA">
        <w:rPr>
          <w:rFonts w:ascii="Times New Roman" w:eastAsia="Calibri" w:hAnsi="Times New Roman" w:cs="Times New Roman"/>
          <w:b/>
          <w:sz w:val="24"/>
          <w:szCs w:val="24"/>
          <w:lang w:eastAsia="ru-RU"/>
        </w:rPr>
        <w:t>26–31.</w:t>
      </w:r>
    </w:p>
    <w:p w:rsidR="00B64CFA" w:rsidRPr="00B64CFA" w:rsidRDefault="00B64CFA" w:rsidP="00B64CFA">
      <w:pPr>
        <w:spacing w:after="0"/>
        <w:jc w:val="both"/>
        <w:rPr>
          <w:rFonts w:ascii="Times New Roman" w:eastAsia="Calibri" w:hAnsi="Times New Roman" w:cs="Times New Roman"/>
          <w:b/>
          <w:sz w:val="24"/>
          <w:szCs w:val="24"/>
          <w:lang w:eastAsia="ru-RU"/>
        </w:rPr>
      </w:pPr>
    </w:p>
    <w:p w:rsidR="00B64CFA" w:rsidRPr="00B64CFA" w:rsidRDefault="00B64CFA" w:rsidP="00B64CFA">
      <w:pPr>
        <w:spacing w:after="0"/>
        <w:jc w:val="center"/>
        <w:rPr>
          <w:rFonts w:ascii="Times New Roman" w:eastAsia="Calibri" w:hAnsi="Times New Roman" w:cs="Times New Roman"/>
          <w:b/>
          <w:sz w:val="24"/>
          <w:szCs w:val="24"/>
          <w:lang w:val="en-US" w:eastAsia="ru-RU"/>
        </w:rPr>
      </w:pPr>
      <w:r w:rsidRPr="00B64CFA">
        <w:rPr>
          <w:rFonts w:ascii="Times New Roman" w:eastAsia="Calibri" w:hAnsi="Times New Roman" w:cs="Times New Roman"/>
          <w:b/>
          <w:sz w:val="24"/>
          <w:szCs w:val="24"/>
          <w:lang w:val="en-US" w:eastAsia="ru-RU"/>
        </w:rPr>
        <w:t>La Tomatina</w:t>
      </w:r>
    </w:p>
    <w:p w:rsidR="00B64CFA" w:rsidRPr="00B64CFA" w:rsidRDefault="00B64CFA" w:rsidP="00B64CFA">
      <w:pPr>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   La Tomatina is celebrated in Spain , and it is definitely one of the oldest festivals in</w:t>
      </w:r>
    </w:p>
    <w:p w:rsidR="00B64CFA" w:rsidRPr="00B64CFA" w:rsidRDefault="00B64CFA" w:rsidP="00B64CFA">
      <w:pPr>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b/>
          <w:sz w:val="24"/>
          <w:szCs w:val="24"/>
          <w:lang w:val="en-US" w:eastAsia="ru-RU"/>
        </w:rPr>
        <w:t xml:space="preserve">26 </w:t>
      </w:r>
      <w:r w:rsidRPr="00B64CFA">
        <w:rPr>
          <w:rFonts w:ascii="Times New Roman" w:eastAsia="Calibri" w:hAnsi="Times New Roman" w:cs="Times New Roman"/>
          <w:sz w:val="24"/>
          <w:szCs w:val="24"/>
          <w:lang w:val="en-US" w:eastAsia="ru-RU"/>
        </w:rPr>
        <w:t xml:space="preserve">  Europe. Since 1945, ______________ from all over the world have been coming                VISIT</w:t>
      </w:r>
    </w:p>
    <w:p w:rsidR="00B64CFA" w:rsidRPr="00B64CFA" w:rsidRDefault="00B64CFA" w:rsidP="00B64CFA">
      <w:pPr>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       here every year for a big food fight.</w:t>
      </w:r>
    </w:p>
    <w:p w:rsidR="00B64CFA" w:rsidRPr="00B64CFA" w:rsidRDefault="00B64CFA" w:rsidP="00B64CFA">
      <w:pPr>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The legend has it that the event was started because of some naughty local boys. They </w:t>
      </w:r>
    </w:p>
    <w:p w:rsidR="00B64CFA" w:rsidRPr="00B64CFA" w:rsidRDefault="00B64CFA" w:rsidP="00B64CFA">
      <w:pPr>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b/>
          <w:sz w:val="24"/>
          <w:szCs w:val="24"/>
          <w:lang w:val="en-US" w:eastAsia="ru-RU"/>
        </w:rPr>
        <w:t>27</w:t>
      </w:r>
      <w:r w:rsidRPr="00B64CFA">
        <w:rPr>
          <w:rFonts w:ascii="Times New Roman" w:eastAsia="Calibri" w:hAnsi="Times New Roman" w:cs="Times New Roman"/>
          <w:sz w:val="24"/>
          <w:szCs w:val="24"/>
          <w:lang w:val="en-US" w:eastAsia="ru-RU"/>
        </w:rPr>
        <w:t xml:space="preserve">   quarreled with some street ________________ .                                                              PERFORM</w:t>
      </w:r>
    </w:p>
    <w:p w:rsidR="00B64CFA" w:rsidRPr="00B64CFA" w:rsidRDefault="00B64CFA" w:rsidP="00B64CFA">
      <w:pPr>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b/>
          <w:sz w:val="24"/>
          <w:szCs w:val="24"/>
          <w:lang w:val="en-US" w:eastAsia="ru-RU"/>
        </w:rPr>
        <w:t>28</w:t>
      </w:r>
      <w:r w:rsidRPr="00B64CFA">
        <w:rPr>
          <w:rFonts w:ascii="Times New Roman" w:eastAsia="Calibri" w:hAnsi="Times New Roman" w:cs="Times New Roman"/>
          <w:sz w:val="24"/>
          <w:szCs w:val="24"/>
          <w:lang w:val="en-US" w:eastAsia="ru-RU"/>
        </w:rPr>
        <w:t xml:space="preserve">   The boys got _______________ angry and started throwing tomatoes from a                 REAL</w:t>
      </w:r>
    </w:p>
    <w:p w:rsidR="00B64CFA" w:rsidRPr="00B64CFA" w:rsidRDefault="00B64CFA" w:rsidP="00B64CFA">
      <w:pPr>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vegetable cart at the actors so that the police had to arrive and stop the fight.   </w:t>
      </w:r>
    </w:p>
    <w:p w:rsidR="00B64CFA" w:rsidRPr="00B64CFA" w:rsidRDefault="00B64CFA" w:rsidP="00B64CFA">
      <w:pPr>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b/>
          <w:sz w:val="24"/>
          <w:szCs w:val="24"/>
          <w:lang w:val="en-US" w:eastAsia="ru-RU"/>
        </w:rPr>
        <w:t xml:space="preserve">29  </w:t>
      </w:r>
      <w:r w:rsidRPr="00B64CFA">
        <w:rPr>
          <w:rFonts w:ascii="Times New Roman" w:eastAsia="Calibri" w:hAnsi="Times New Roman" w:cs="Times New Roman"/>
          <w:sz w:val="24"/>
          <w:szCs w:val="24"/>
          <w:lang w:val="en-US" w:eastAsia="ru-RU"/>
        </w:rPr>
        <w:t xml:space="preserve">  The festival has turned out to be a major tourist _________________                           ATTRACT</w:t>
      </w:r>
    </w:p>
    <w:p w:rsidR="00B64CFA" w:rsidRPr="00B64CFA" w:rsidRDefault="00B64CFA" w:rsidP="00B64CFA">
      <w:pPr>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 as it helps release stress in a safe way.</w:t>
      </w:r>
    </w:p>
    <w:p w:rsidR="00B64CFA" w:rsidRPr="00B64CFA" w:rsidRDefault="00B64CFA" w:rsidP="00B64CFA">
      <w:pPr>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b/>
          <w:sz w:val="24"/>
          <w:szCs w:val="24"/>
          <w:lang w:val="en-US" w:eastAsia="ru-RU"/>
        </w:rPr>
        <w:t>30</w:t>
      </w:r>
      <w:r w:rsidRPr="00B64CFA">
        <w:rPr>
          <w:rFonts w:ascii="Times New Roman" w:eastAsia="Calibri" w:hAnsi="Times New Roman" w:cs="Times New Roman"/>
          <w:sz w:val="24"/>
          <w:szCs w:val="24"/>
          <w:lang w:val="en-US" w:eastAsia="ru-RU"/>
        </w:rPr>
        <w:t xml:space="preserve"> When you hear a signal, you take one of the ___________________                                   COUNT</w:t>
      </w:r>
    </w:p>
    <w:p w:rsidR="00B64CFA" w:rsidRPr="00B64CFA" w:rsidRDefault="00B64CFA" w:rsidP="00B64CFA">
      <w:pPr>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  tomatoes from the cart and just at others.</w:t>
      </w:r>
    </w:p>
    <w:p w:rsidR="00B64CFA" w:rsidRPr="00B64CFA" w:rsidRDefault="00B64CFA" w:rsidP="00B64CFA">
      <w:pPr>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b/>
          <w:sz w:val="24"/>
          <w:szCs w:val="24"/>
          <w:lang w:val="en-US" w:eastAsia="ru-RU"/>
        </w:rPr>
        <w:t xml:space="preserve">31  </w:t>
      </w:r>
      <w:r w:rsidRPr="00B64CFA">
        <w:rPr>
          <w:rFonts w:ascii="Times New Roman" w:eastAsia="Calibri" w:hAnsi="Times New Roman" w:cs="Times New Roman"/>
          <w:sz w:val="24"/>
          <w:szCs w:val="24"/>
          <w:lang w:val="en-US" w:eastAsia="ru-RU"/>
        </w:rPr>
        <w:t>However, one must be very _________________ during a tomato fight not to                  CARE</w:t>
      </w:r>
    </w:p>
    <w:p w:rsidR="00B64CFA" w:rsidRPr="00B64CFA" w:rsidRDefault="00B64CFA" w:rsidP="00B64CFA">
      <w:pPr>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 hurt anybody. </w:t>
      </w:r>
    </w:p>
    <w:p w:rsidR="00B64CFA" w:rsidRPr="00B64CFA" w:rsidRDefault="00B64CFA" w:rsidP="00B64CFA">
      <w:pPr>
        <w:spacing w:after="0" w:line="240" w:lineRule="auto"/>
        <w:rPr>
          <w:rFonts w:ascii="Times New Roman" w:eastAsia="Calibri" w:hAnsi="Times New Roman" w:cs="Times New Roman"/>
          <w:sz w:val="24"/>
          <w:szCs w:val="24"/>
          <w:lang w:val="en-US" w:eastAsia="ru-RU"/>
        </w:rPr>
      </w:pPr>
    </w:p>
    <w:p w:rsidR="00B64CFA" w:rsidRPr="00B64CFA" w:rsidRDefault="00B64CFA" w:rsidP="00B64CFA">
      <w:pPr>
        <w:numPr>
          <w:ilvl w:val="0"/>
          <w:numId w:val="44"/>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 заданиях 32-38 повышенного уровня сложности – 26 %</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eastAsia="ru-RU"/>
        </w:rPr>
      </w:pPr>
    </w:p>
    <w:p w:rsidR="00B64CFA" w:rsidRPr="00B64CFA" w:rsidRDefault="00B64CFA" w:rsidP="00B64CFA">
      <w:pPr>
        <w:spacing w:after="0"/>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Прочитайте текст с пропусками, обозначенными номерами </w:t>
      </w:r>
      <w:r w:rsidRPr="00B64CFA">
        <w:rPr>
          <w:rFonts w:ascii="Times New Roman" w:eastAsia="Calibri" w:hAnsi="Times New Roman" w:cs="Times New Roman"/>
          <w:b/>
          <w:sz w:val="24"/>
          <w:szCs w:val="24"/>
          <w:lang w:eastAsia="ru-RU"/>
        </w:rPr>
        <w:t>32–38.</w:t>
      </w:r>
      <w:r w:rsidRPr="00B64CFA">
        <w:rPr>
          <w:rFonts w:ascii="Times New Roman" w:eastAsia="Calibri" w:hAnsi="Times New Roman" w:cs="Times New Roman"/>
          <w:sz w:val="24"/>
          <w:szCs w:val="24"/>
          <w:lang w:eastAsia="ru-RU"/>
        </w:rPr>
        <w:t xml:space="preserve"> Эти номера соответствуют заданиям </w:t>
      </w:r>
      <w:r w:rsidRPr="00B64CFA">
        <w:rPr>
          <w:rFonts w:ascii="Times New Roman" w:eastAsia="Calibri" w:hAnsi="Times New Roman" w:cs="Times New Roman"/>
          <w:b/>
          <w:sz w:val="24"/>
          <w:szCs w:val="24"/>
          <w:lang w:eastAsia="ru-RU"/>
        </w:rPr>
        <w:t>32–38</w:t>
      </w:r>
      <w:r w:rsidRPr="00B64CFA">
        <w:rPr>
          <w:rFonts w:ascii="Times New Roman" w:eastAsia="Calibri" w:hAnsi="Times New Roman" w:cs="Times New Roman"/>
          <w:sz w:val="24"/>
          <w:szCs w:val="24"/>
          <w:lang w:eastAsia="ru-RU"/>
        </w:rPr>
        <w:t>, в которых представлены возможные варианты ответов. Запишите в поле ответа цифру </w:t>
      </w:r>
      <w:r w:rsidRPr="00B64CFA">
        <w:rPr>
          <w:rFonts w:ascii="Times New Roman" w:eastAsia="Calibri" w:hAnsi="Times New Roman" w:cs="Times New Roman"/>
          <w:b/>
          <w:sz w:val="24"/>
          <w:szCs w:val="24"/>
          <w:lang w:eastAsia="ru-RU"/>
        </w:rPr>
        <w:t xml:space="preserve">1, 2, 3 </w:t>
      </w:r>
      <w:r w:rsidRPr="00B64CFA">
        <w:rPr>
          <w:rFonts w:ascii="Times New Roman" w:eastAsia="Calibri" w:hAnsi="Times New Roman" w:cs="Times New Roman"/>
          <w:sz w:val="24"/>
          <w:szCs w:val="24"/>
          <w:lang w:eastAsia="ru-RU"/>
        </w:rPr>
        <w:t>или</w:t>
      </w:r>
      <w:r w:rsidRPr="00B64CFA">
        <w:rPr>
          <w:rFonts w:ascii="Times New Roman" w:eastAsia="Calibri" w:hAnsi="Times New Roman" w:cs="Times New Roman"/>
          <w:b/>
          <w:sz w:val="24"/>
          <w:szCs w:val="24"/>
          <w:lang w:eastAsia="ru-RU"/>
        </w:rPr>
        <w:t xml:space="preserve"> 4,</w:t>
      </w:r>
      <w:r w:rsidRPr="00B64CFA">
        <w:rPr>
          <w:rFonts w:ascii="Times New Roman" w:eastAsia="Calibri" w:hAnsi="Times New Roman" w:cs="Times New Roman"/>
          <w:sz w:val="24"/>
          <w:szCs w:val="24"/>
          <w:lang w:eastAsia="ru-RU"/>
        </w:rPr>
        <w:t> соответствующую выбранному Вами варианту ответа.</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eastAsia="ru-RU"/>
        </w:rPr>
      </w:pPr>
    </w:p>
    <w:p w:rsidR="00B64CFA" w:rsidRPr="00B64CFA" w:rsidRDefault="00B64CFA" w:rsidP="00B64CFA">
      <w:pPr>
        <w:autoSpaceDE w:val="0"/>
        <w:autoSpaceDN w:val="0"/>
        <w:adjustRightInd w:val="0"/>
        <w:spacing w:after="0"/>
        <w:jc w:val="center"/>
        <w:rPr>
          <w:rFonts w:ascii="Times New Roman" w:eastAsia="Calibri" w:hAnsi="Times New Roman" w:cs="Times New Roman"/>
          <w:b/>
          <w:sz w:val="24"/>
          <w:szCs w:val="24"/>
          <w:lang w:val="en-US" w:eastAsia="ru-RU"/>
        </w:rPr>
      </w:pPr>
      <w:r w:rsidRPr="00B64CFA">
        <w:rPr>
          <w:rFonts w:ascii="Times New Roman" w:eastAsia="Calibri" w:hAnsi="Times New Roman" w:cs="Times New Roman"/>
          <w:b/>
          <w:sz w:val="24"/>
          <w:szCs w:val="24"/>
          <w:lang w:val="en-US" w:eastAsia="ru-RU"/>
        </w:rPr>
        <w:t>An important day</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Barbara and her friends were preparing for the graduation concert at the dance school. They were keen 32 ___ Hawaiian culture. In a week they were going to become hula dancers, which is a traditional Hawaiian dance. A week passed, and it was finally the night before graduation. They spent the evening in dress rehearsal in order to </w:t>
      </w:r>
      <w:r w:rsidRPr="00B64CFA">
        <w:rPr>
          <w:rFonts w:ascii="Times New Roman" w:eastAsia="Calibri" w:hAnsi="Times New Roman" w:cs="Times New Roman"/>
          <w:b/>
          <w:sz w:val="24"/>
          <w:szCs w:val="24"/>
          <w:lang w:val="en-US" w:eastAsia="ru-RU"/>
        </w:rPr>
        <w:t>33</w:t>
      </w:r>
      <w:r w:rsidRPr="00B64CFA">
        <w:rPr>
          <w:rFonts w:ascii="Times New Roman" w:eastAsia="Calibri" w:hAnsi="Times New Roman" w:cs="Times New Roman"/>
          <w:sz w:val="24"/>
          <w:szCs w:val="24"/>
          <w:lang w:val="en-US" w:eastAsia="ru-RU"/>
        </w:rPr>
        <w:t xml:space="preserve"> ___ sure the performance would go smoothly.</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“The water is meant to purify you before performance tomorrow,” the dance teacher </w:t>
      </w:r>
      <w:r w:rsidRPr="00B64CFA">
        <w:rPr>
          <w:rFonts w:ascii="Times New Roman" w:eastAsia="Calibri" w:hAnsi="Times New Roman" w:cs="Times New Roman"/>
          <w:b/>
          <w:sz w:val="24"/>
          <w:szCs w:val="24"/>
          <w:lang w:val="en-US" w:eastAsia="ru-RU"/>
        </w:rPr>
        <w:t>34</w:t>
      </w:r>
      <w:r w:rsidRPr="00B64CFA">
        <w:rPr>
          <w:rFonts w:ascii="Times New Roman" w:eastAsia="Calibri" w:hAnsi="Times New Roman" w:cs="Times New Roman"/>
          <w:sz w:val="24"/>
          <w:szCs w:val="24"/>
          <w:lang w:val="en-US" w:eastAsia="ru-RU"/>
        </w:rPr>
        <w:t xml:space="preserve"> ___ them. Their dance teacher took pride in maintaining the traditional rituals – she wanted to </w:t>
      </w:r>
      <w:r w:rsidRPr="00B64CFA">
        <w:rPr>
          <w:rFonts w:ascii="Times New Roman" w:eastAsia="Calibri" w:hAnsi="Times New Roman" w:cs="Times New Roman"/>
          <w:b/>
          <w:sz w:val="24"/>
          <w:szCs w:val="24"/>
          <w:lang w:val="en-US" w:eastAsia="ru-RU"/>
        </w:rPr>
        <w:t>35</w:t>
      </w:r>
      <w:r w:rsidRPr="00B64CFA">
        <w:rPr>
          <w:rFonts w:ascii="Times New Roman" w:eastAsia="Calibri" w:hAnsi="Times New Roman" w:cs="Times New Roman"/>
          <w:sz w:val="24"/>
          <w:szCs w:val="24"/>
          <w:lang w:val="en-US" w:eastAsia="ru-RU"/>
        </w:rPr>
        <w:t xml:space="preserve"> ____ the art of hula through the passing generations. </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“Now, we are taking </w:t>
      </w:r>
      <w:r w:rsidRPr="00B64CFA">
        <w:rPr>
          <w:rFonts w:ascii="Times New Roman" w:eastAsia="Calibri" w:hAnsi="Times New Roman" w:cs="Times New Roman"/>
          <w:b/>
          <w:sz w:val="24"/>
          <w:szCs w:val="24"/>
          <w:lang w:val="en-US" w:eastAsia="ru-RU"/>
        </w:rPr>
        <w:t xml:space="preserve">36 </w:t>
      </w:r>
      <w:r w:rsidRPr="00B64CFA">
        <w:rPr>
          <w:rFonts w:ascii="Times New Roman" w:eastAsia="Calibri" w:hAnsi="Times New Roman" w:cs="Times New Roman"/>
          <w:sz w:val="24"/>
          <w:szCs w:val="24"/>
          <w:lang w:val="en-US" w:eastAsia="ru-RU"/>
        </w:rPr>
        <w:t xml:space="preserve">____ in a special feast that marks the end of my students” training. Barbara looked around the table at all her friends smiling faces and </w:t>
      </w:r>
      <w:r w:rsidRPr="00B64CFA">
        <w:rPr>
          <w:rFonts w:ascii="Times New Roman" w:eastAsia="Calibri" w:hAnsi="Times New Roman" w:cs="Times New Roman"/>
          <w:b/>
          <w:sz w:val="24"/>
          <w:szCs w:val="24"/>
          <w:lang w:val="en-US" w:eastAsia="ru-RU"/>
        </w:rPr>
        <w:t>37</w:t>
      </w:r>
      <w:r w:rsidRPr="00B64CFA">
        <w:rPr>
          <w:rFonts w:ascii="Times New Roman" w:eastAsia="Calibri" w:hAnsi="Times New Roman" w:cs="Times New Roman"/>
          <w:sz w:val="24"/>
          <w:szCs w:val="24"/>
          <w:lang w:val="en-US" w:eastAsia="ru-RU"/>
        </w:rPr>
        <w:t xml:space="preserve"> ____ so many magic moments. </w:t>
      </w:r>
      <w:r w:rsidRPr="00B64CFA">
        <w:rPr>
          <w:rFonts w:ascii="Times New Roman" w:eastAsia="Calibri" w:hAnsi="Times New Roman" w:cs="Times New Roman"/>
          <w:b/>
          <w:sz w:val="24"/>
          <w:szCs w:val="24"/>
          <w:lang w:val="en-US" w:eastAsia="ru-RU"/>
        </w:rPr>
        <w:t>38</w:t>
      </w:r>
      <w:r w:rsidRPr="00B64CFA">
        <w:rPr>
          <w:rFonts w:ascii="Times New Roman" w:eastAsia="Calibri" w:hAnsi="Times New Roman" w:cs="Times New Roman"/>
          <w:sz w:val="24"/>
          <w:szCs w:val="24"/>
          <w:lang w:val="en-US" w:eastAsia="ru-RU"/>
        </w:rPr>
        <w:t xml:space="preserve"> ___ she was also very nervous to start her career as a professional dancer.</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32   1) at                           2)  in                          3)  of                       4)   on</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33   1)  keep                     2)  take                       3)  make                  4)  turn</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34   1)  talked                   2)  said                       3)  told                    4)  spoke</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35   1)  preserve               2)  confirm                 3)  remain               4)  defend</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36   1)  place                    2)  part                        3)  side                    4)  time</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37   1)  reflected               2)  reviewed               3)  remembered       4)  revised</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38   1)  </w:t>
      </w:r>
      <w:r w:rsidRPr="00B64CFA">
        <w:rPr>
          <w:rFonts w:ascii="Times New Roman" w:eastAsia="Calibri" w:hAnsi="Times New Roman" w:cs="Times New Roman"/>
          <w:sz w:val="24"/>
          <w:szCs w:val="24"/>
          <w:lang w:val="en-US" w:eastAsia="ru-RU"/>
        </w:rPr>
        <w:t>otherwise</w:t>
      </w:r>
      <w:r w:rsidRPr="00B64CFA">
        <w:rPr>
          <w:rFonts w:ascii="Times New Roman" w:eastAsia="Calibri" w:hAnsi="Times New Roman" w:cs="Times New Roman"/>
          <w:sz w:val="24"/>
          <w:szCs w:val="24"/>
          <w:lang w:eastAsia="ru-RU"/>
        </w:rPr>
        <w:t xml:space="preserve">              2)  </w:t>
      </w:r>
      <w:r w:rsidRPr="00B64CFA">
        <w:rPr>
          <w:rFonts w:ascii="Times New Roman" w:eastAsia="Calibri" w:hAnsi="Times New Roman" w:cs="Times New Roman"/>
          <w:sz w:val="24"/>
          <w:szCs w:val="24"/>
          <w:lang w:val="en-US" w:eastAsia="ru-RU"/>
        </w:rPr>
        <w:t>therefore</w:t>
      </w:r>
      <w:r w:rsidRPr="00B64CFA">
        <w:rPr>
          <w:rFonts w:ascii="Times New Roman" w:eastAsia="Calibri" w:hAnsi="Times New Roman" w:cs="Times New Roman"/>
          <w:sz w:val="24"/>
          <w:szCs w:val="24"/>
          <w:lang w:eastAsia="ru-RU"/>
        </w:rPr>
        <w:t xml:space="preserve">               3)  </w:t>
      </w:r>
      <w:r w:rsidRPr="00B64CFA">
        <w:rPr>
          <w:rFonts w:ascii="Times New Roman" w:eastAsia="Calibri" w:hAnsi="Times New Roman" w:cs="Times New Roman"/>
          <w:sz w:val="24"/>
          <w:szCs w:val="24"/>
          <w:lang w:val="en-US" w:eastAsia="ru-RU"/>
        </w:rPr>
        <w:t>however</w:t>
      </w:r>
      <w:r w:rsidRPr="00B64CFA">
        <w:rPr>
          <w:rFonts w:ascii="Times New Roman" w:eastAsia="Calibri" w:hAnsi="Times New Roman" w:cs="Times New Roman"/>
          <w:sz w:val="24"/>
          <w:szCs w:val="24"/>
          <w:lang w:eastAsia="ru-RU"/>
        </w:rPr>
        <w:t xml:space="preserve">             4)  </w:t>
      </w:r>
      <w:r w:rsidRPr="00B64CFA">
        <w:rPr>
          <w:rFonts w:ascii="Times New Roman" w:eastAsia="Calibri" w:hAnsi="Times New Roman" w:cs="Times New Roman"/>
          <w:sz w:val="24"/>
          <w:szCs w:val="24"/>
          <w:lang w:val="en-US" w:eastAsia="ru-RU"/>
        </w:rPr>
        <w:t>moreover</w:t>
      </w:r>
    </w:p>
    <w:p w:rsidR="00B64CFA" w:rsidRPr="00B64CFA" w:rsidRDefault="00B64CFA" w:rsidP="00B64CFA">
      <w:pPr>
        <w:autoSpaceDE w:val="0"/>
        <w:autoSpaceDN w:val="0"/>
        <w:adjustRightInd w:val="0"/>
        <w:spacing w:after="0"/>
        <w:jc w:val="both"/>
        <w:rPr>
          <w:rFonts w:ascii="Times New Roman" w:eastAsia="Calibri" w:hAnsi="Times New Roman" w:cs="Times New Roman"/>
          <w:sz w:val="24"/>
          <w:szCs w:val="24"/>
          <w:lang w:eastAsia="ru-RU"/>
        </w:rPr>
      </w:pP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Учащиеся данной группы лучше справились </w:t>
      </w:r>
      <w:bookmarkStart w:id="13" w:name="_Toc489729065"/>
      <w:r w:rsidRPr="00B64CFA">
        <w:rPr>
          <w:rFonts w:ascii="Times New Roman" w:eastAsia="Calibri" w:hAnsi="Times New Roman" w:cs="Times New Roman"/>
          <w:sz w:val="24"/>
          <w:szCs w:val="24"/>
          <w:lang w:eastAsia="ru-RU"/>
        </w:rPr>
        <w:t>с заданиями базового уровня 26-31.</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Средний процент правильных ответов </w:t>
      </w:r>
      <w:r w:rsidRPr="00B64CFA">
        <w:rPr>
          <w:rFonts w:ascii="Times New Roman" w:eastAsia="Times New Roman" w:hAnsi="Times New Roman" w:cs="Times New Roman"/>
          <w:bCs/>
          <w:sz w:val="24"/>
          <w:szCs w:val="24"/>
          <w:lang w:eastAsia="ru-RU"/>
        </w:rPr>
        <w:t>раздела «</w:t>
      </w:r>
      <w:r w:rsidRPr="00B64CFA">
        <w:rPr>
          <w:rFonts w:ascii="Times New Roman" w:eastAsia="Times New Roman" w:hAnsi="Times New Roman" w:cs="Times New Roman"/>
          <w:bCs/>
          <w:iCs/>
          <w:spacing w:val="15"/>
          <w:sz w:val="24"/>
          <w:szCs w:val="24"/>
          <w:lang w:eastAsia="ru-RU"/>
        </w:rPr>
        <w:t>Грамматика и лексика</w:t>
      </w:r>
      <w:r w:rsidRPr="00B64CFA">
        <w:rPr>
          <w:rFonts w:ascii="Times New Roman" w:eastAsia="Times New Roman" w:hAnsi="Times New Roman" w:cs="Times New Roman"/>
          <w:bCs/>
          <w:sz w:val="24"/>
          <w:szCs w:val="24"/>
          <w:lang w:eastAsia="ru-RU"/>
        </w:rPr>
        <w:t xml:space="preserve">» </w:t>
      </w:r>
      <w:r w:rsidRPr="00B64CFA">
        <w:rPr>
          <w:rFonts w:ascii="Times New Roman" w:eastAsia="Calibri" w:hAnsi="Times New Roman" w:cs="Times New Roman"/>
          <w:bCs/>
          <w:sz w:val="24"/>
          <w:szCs w:val="24"/>
          <w:lang w:eastAsia="ru-RU"/>
        </w:rPr>
        <w:t>в группе от минимального до 60 т.б.:</w:t>
      </w:r>
    </w:p>
    <w:p w:rsidR="00B64CFA" w:rsidRPr="00B64CFA" w:rsidRDefault="00B64CFA" w:rsidP="00B64CFA">
      <w:pPr>
        <w:numPr>
          <w:ilvl w:val="0"/>
          <w:numId w:val="45"/>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в заданиях 19 – 25 базового уровня сложности – 37 %; </w:t>
      </w:r>
    </w:p>
    <w:p w:rsidR="00B64CFA" w:rsidRPr="00B64CFA" w:rsidRDefault="00B64CFA" w:rsidP="00B64CFA">
      <w:pPr>
        <w:numPr>
          <w:ilvl w:val="0"/>
          <w:numId w:val="45"/>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 заданиях 26-31 базового уровня сложности – 42 %;</w:t>
      </w:r>
    </w:p>
    <w:p w:rsidR="00B64CFA" w:rsidRPr="00B64CFA" w:rsidRDefault="00B64CFA" w:rsidP="00B64CFA">
      <w:pPr>
        <w:numPr>
          <w:ilvl w:val="0"/>
          <w:numId w:val="45"/>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 заданиях 32-38 повышенного уровня сложности – 39 %.</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Следует отметить, что учащиеся данной группы также справились с заданиями повышенного уровня 32-38 лучше, чем с заданиями базового 19-31.</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Средний процент правильных ответов </w:t>
      </w:r>
      <w:r w:rsidRPr="00B64CFA">
        <w:rPr>
          <w:rFonts w:ascii="Times New Roman" w:eastAsia="Times New Roman" w:hAnsi="Times New Roman" w:cs="Times New Roman"/>
          <w:bCs/>
          <w:sz w:val="24"/>
          <w:szCs w:val="24"/>
          <w:lang w:eastAsia="ru-RU"/>
        </w:rPr>
        <w:t>раздела «</w:t>
      </w:r>
      <w:r w:rsidRPr="00B64CFA">
        <w:rPr>
          <w:rFonts w:ascii="Times New Roman" w:eastAsia="Times New Roman" w:hAnsi="Times New Roman" w:cs="Times New Roman"/>
          <w:bCs/>
          <w:iCs/>
          <w:spacing w:val="15"/>
          <w:sz w:val="24"/>
          <w:szCs w:val="24"/>
          <w:lang w:eastAsia="ru-RU"/>
        </w:rPr>
        <w:t>Грамматика и лексика</w:t>
      </w:r>
      <w:r w:rsidRPr="00B64CFA">
        <w:rPr>
          <w:rFonts w:ascii="Times New Roman" w:eastAsia="Times New Roman" w:hAnsi="Times New Roman" w:cs="Times New Roman"/>
          <w:bCs/>
          <w:sz w:val="24"/>
          <w:szCs w:val="24"/>
          <w:lang w:eastAsia="ru-RU"/>
        </w:rPr>
        <w:t xml:space="preserve">» </w:t>
      </w:r>
      <w:r w:rsidRPr="00B64CFA">
        <w:rPr>
          <w:rFonts w:ascii="Times New Roman" w:eastAsia="Calibri" w:hAnsi="Times New Roman" w:cs="Times New Roman"/>
          <w:bCs/>
          <w:sz w:val="24"/>
          <w:szCs w:val="24"/>
          <w:lang w:eastAsia="ru-RU"/>
        </w:rPr>
        <w:t>в группе от 61 до 80 т.б.:</w:t>
      </w:r>
    </w:p>
    <w:p w:rsidR="00B64CFA" w:rsidRPr="00B64CFA" w:rsidRDefault="00B64CFA" w:rsidP="00B64CFA">
      <w:pPr>
        <w:numPr>
          <w:ilvl w:val="0"/>
          <w:numId w:val="46"/>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 заданиях 19 – 25 базового уровня сложности – 63 %;</w:t>
      </w:r>
    </w:p>
    <w:p w:rsidR="00B64CFA" w:rsidRPr="00B64CFA" w:rsidRDefault="00B64CFA" w:rsidP="00B64CFA">
      <w:pPr>
        <w:numPr>
          <w:ilvl w:val="0"/>
          <w:numId w:val="46"/>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 заданиях 26-31 базового уровня сложности – 71,3 %;</w:t>
      </w:r>
    </w:p>
    <w:p w:rsidR="00B64CFA" w:rsidRPr="00B64CFA" w:rsidRDefault="00B64CFA" w:rsidP="00B64CFA">
      <w:pPr>
        <w:numPr>
          <w:ilvl w:val="0"/>
          <w:numId w:val="46"/>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 заданиях 32-38 повышенного уровня сложности – 62 %.</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Лучше всего учащиеся данной группы справились с заданиями базового уровня 26-31.</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Средний процент правильных ответов </w:t>
      </w:r>
      <w:r w:rsidRPr="00B64CFA">
        <w:rPr>
          <w:rFonts w:ascii="Times New Roman" w:eastAsia="Times New Roman" w:hAnsi="Times New Roman" w:cs="Times New Roman"/>
          <w:bCs/>
          <w:sz w:val="24"/>
          <w:szCs w:val="24"/>
          <w:lang w:eastAsia="ru-RU"/>
        </w:rPr>
        <w:t>раздела «</w:t>
      </w:r>
      <w:r w:rsidRPr="00B64CFA">
        <w:rPr>
          <w:rFonts w:ascii="Times New Roman" w:eastAsia="Times New Roman" w:hAnsi="Times New Roman" w:cs="Times New Roman"/>
          <w:bCs/>
          <w:iCs/>
          <w:spacing w:val="15"/>
          <w:sz w:val="24"/>
          <w:szCs w:val="24"/>
          <w:lang w:eastAsia="ru-RU"/>
        </w:rPr>
        <w:t>Грамматика и лексика</w:t>
      </w:r>
      <w:r w:rsidRPr="00B64CFA">
        <w:rPr>
          <w:rFonts w:ascii="Times New Roman" w:eastAsia="Times New Roman" w:hAnsi="Times New Roman" w:cs="Times New Roman"/>
          <w:bCs/>
          <w:sz w:val="24"/>
          <w:szCs w:val="24"/>
          <w:lang w:eastAsia="ru-RU"/>
        </w:rPr>
        <w:t xml:space="preserve">» </w:t>
      </w:r>
      <w:r w:rsidRPr="00B64CFA">
        <w:rPr>
          <w:rFonts w:ascii="Times New Roman" w:eastAsia="Calibri" w:hAnsi="Times New Roman" w:cs="Times New Roman"/>
          <w:bCs/>
          <w:sz w:val="24"/>
          <w:szCs w:val="24"/>
          <w:lang w:eastAsia="ru-RU"/>
        </w:rPr>
        <w:t>в группе от 81 до 100 т.б.:</w:t>
      </w:r>
    </w:p>
    <w:p w:rsidR="00B64CFA" w:rsidRPr="00B64CFA" w:rsidRDefault="00B64CFA" w:rsidP="00B64CFA">
      <w:pPr>
        <w:numPr>
          <w:ilvl w:val="0"/>
          <w:numId w:val="46"/>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 заданиях 19 – 25 базового уровня сложности – 88,1 %;</w:t>
      </w:r>
    </w:p>
    <w:p w:rsidR="00B64CFA" w:rsidRPr="00B64CFA" w:rsidRDefault="00B64CFA" w:rsidP="00B64CFA">
      <w:pPr>
        <w:numPr>
          <w:ilvl w:val="0"/>
          <w:numId w:val="46"/>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 заданиях 26-31 базового уровня сложности – 88 %;</w:t>
      </w:r>
    </w:p>
    <w:p w:rsidR="00B64CFA" w:rsidRPr="00B64CFA" w:rsidRDefault="00B64CFA" w:rsidP="00B64CFA">
      <w:pPr>
        <w:numPr>
          <w:ilvl w:val="0"/>
          <w:numId w:val="46"/>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 заданиях 32-38 повышенного уровня сложности – 81 %.</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Учащиеся данной группы весьма хорошо справились со всеми заданиями данного раздела.</w:t>
      </w:r>
    </w:p>
    <w:p w:rsidR="00B64CFA" w:rsidRPr="00B64CFA" w:rsidRDefault="00B64CFA" w:rsidP="00B64CFA">
      <w:pPr>
        <w:autoSpaceDE w:val="0"/>
        <w:autoSpaceDN w:val="0"/>
        <w:adjustRightInd w:val="0"/>
        <w:spacing w:after="0"/>
        <w:jc w:val="both"/>
        <w:rPr>
          <w:rFonts w:ascii="Times New Roman" w:eastAsia="Times New Roman" w:hAnsi="Times New Roman" w:cs="Times New Roman"/>
          <w:b/>
          <w:bCs/>
          <w:sz w:val="24"/>
          <w:szCs w:val="24"/>
          <w:lang w:eastAsia="ru-RU"/>
        </w:rPr>
      </w:pPr>
    </w:p>
    <w:p w:rsidR="00B64CFA" w:rsidRPr="00B64CFA" w:rsidRDefault="00B64CFA" w:rsidP="00B64CFA">
      <w:pPr>
        <w:autoSpaceDE w:val="0"/>
        <w:autoSpaceDN w:val="0"/>
        <w:adjustRightInd w:val="0"/>
        <w:spacing w:after="0"/>
        <w:ind w:left="-567" w:firstLine="709"/>
        <w:jc w:val="center"/>
        <w:rPr>
          <w:rFonts w:ascii="Times New Roman" w:eastAsia="Calibri" w:hAnsi="Times New Roman" w:cs="Times New Roman"/>
          <w:sz w:val="24"/>
          <w:szCs w:val="24"/>
          <w:lang w:eastAsia="ru-RU"/>
        </w:rPr>
      </w:pPr>
      <w:r w:rsidRPr="00B64CFA">
        <w:rPr>
          <w:rFonts w:ascii="Times New Roman" w:eastAsia="Times New Roman" w:hAnsi="Times New Roman" w:cs="Times New Roman"/>
          <w:b/>
          <w:bCs/>
          <w:sz w:val="24"/>
          <w:szCs w:val="24"/>
          <w:lang w:eastAsia="ru-RU"/>
        </w:rPr>
        <w:t>Задания раздела «Письмо».</w:t>
      </w:r>
      <w:bookmarkEnd w:id="13"/>
    </w:p>
    <w:p w:rsidR="00B64CFA" w:rsidRPr="00B64CFA" w:rsidRDefault="00B64CFA" w:rsidP="00B64CFA">
      <w:pPr>
        <w:autoSpaceDE w:val="0"/>
        <w:autoSpaceDN w:val="0"/>
        <w:adjustRightInd w:val="0"/>
        <w:spacing w:after="0"/>
        <w:ind w:left="-426"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Оценка заданий 39 и 40 включает учет способности экзаменуемого продуцировать развёрнутое письменное высказывание. </w:t>
      </w:r>
    </w:p>
    <w:p w:rsidR="00B64CFA" w:rsidRPr="00B64CFA" w:rsidRDefault="00B64CFA" w:rsidP="00B64CFA">
      <w:pPr>
        <w:autoSpaceDE w:val="0"/>
        <w:autoSpaceDN w:val="0"/>
        <w:adjustRightInd w:val="0"/>
        <w:spacing w:after="0"/>
        <w:ind w:left="-426"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Для дифференциации экзаменуемых по уровням владения иностранным языком в пределах, сформулированных в «Федеральном компоненте государственного стандарта общего образования по иностранным языкам», во все разделы включаются наряду с заданиями базового уровня задания более высокого уровня сложности.</w:t>
      </w:r>
    </w:p>
    <w:p w:rsidR="00B64CFA" w:rsidRPr="00B64CFA" w:rsidRDefault="00B64CFA" w:rsidP="00B64CFA">
      <w:pPr>
        <w:autoSpaceDE w:val="0"/>
        <w:autoSpaceDN w:val="0"/>
        <w:adjustRightInd w:val="0"/>
        <w:spacing w:after="0"/>
        <w:ind w:left="-426"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Раздел «Письмо» состоит из двух заданий (39 и 40) и представляет собой небольшую письменную работу по написанию личного письма и сочинения с элементами рассуждения. Задание 39 – это задание базового уровня, и за его выполнение учащийся может максимально получить 6 баллов; задание 40 – это задание высокого уровня сложности, за его выполнение учащийся может максимально получить 14 баллов. </w:t>
      </w:r>
    </w:p>
    <w:p w:rsidR="00B64CFA" w:rsidRPr="00B64CFA" w:rsidRDefault="00B64CFA" w:rsidP="00B64CFA">
      <w:pPr>
        <w:autoSpaceDE w:val="0"/>
        <w:autoSpaceDN w:val="0"/>
        <w:adjustRightInd w:val="0"/>
        <w:spacing w:after="0"/>
        <w:ind w:left="-426" w:firstLine="568"/>
        <w:jc w:val="both"/>
        <w:rPr>
          <w:rFonts w:ascii="Times New Roman" w:eastAsia="Calibri" w:hAnsi="Times New Roman" w:cs="Times New Roman"/>
          <w:sz w:val="24"/>
          <w:szCs w:val="24"/>
          <w:lang w:eastAsia="ru-RU"/>
        </w:rPr>
      </w:pPr>
      <w:r w:rsidRPr="00B64CFA">
        <w:rPr>
          <w:rFonts w:ascii="Times New Roman" w:eastAsia="Calibri" w:hAnsi="Times New Roman" w:cs="Times New Roman"/>
          <w:color w:val="000000"/>
          <w:sz w:val="24"/>
          <w:szCs w:val="24"/>
          <w:lang w:eastAsia="ru-RU"/>
        </w:rPr>
        <w:t>Стили и языковое оформление письменной и устной речи обладают своей спецификой, в частности, включают разные жанры. Письменная речь продуцируется в виде таких жанров, как: от</w:t>
      </w:r>
      <w:r w:rsidRPr="00B64CFA">
        <w:rPr>
          <w:rFonts w:ascii="Times New Roman" w:eastAsia="Calibri" w:hAnsi="Times New Roman" w:cs="Times New Roman"/>
          <w:color w:val="000000"/>
          <w:spacing w:val="-1"/>
          <w:sz w:val="24"/>
          <w:szCs w:val="24"/>
          <w:lang w:eastAsia="ru-RU"/>
        </w:rPr>
        <w:t>крытка, анкета, записи в дневнике, личное и деловое письмо, изложение, сочинение, статья, реферат, рецензия и т.д.</w:t>
      </w:r>
    </w:p>
    <w:p w:rsidR="00B64CFA" w:rsidRPr="00B64CFA" w:rsidRDefault="00B64CFA" w:rsidP="00B64CFA">
      <w:pPr>
        <w:autoSpaceDE w:val="0"/>
        <w:autoSpaceDN w:val="0"/>
        <w:adjustRightInd w:val="0"/>
        <w:spacing w:after="0"/>
        <w:ind w:left="-426" w:firstLine="709"/>
        <w:jc w:val="both"/>
        <w:rPr>
          <w:rFonts w:ascii="Times New Roman" w:eastAsia="Calibri" w:hAnsi="Times New Roman" w:cs="Times New Roman"/>
          <w:color w:val="000000"/>
          <w:sz w:val="24"/>
          <w:szCs w:val="24"/>
          <w:lang w:eastAsia="ru-RU"/>
        </w:rPr>
      </w:pPr>
      <w:r w:rsidRPr="00B64CFA">
        <w:rPr>
          <w:rFonts w:ascii="Times New Roman" w:eastAsia="Calibri" w:hAnsi="Times New Roman" w:cs="Times New Roman"/>
          <w:color w:val="000000"/>
          <w:sz w:val="24"/>
          <w:szCs w:val="24"/>
          <w:lang w:eastAsia="ru-RU"/>
        </w:rPr>
        <w:t xml:space="preserve">Современный английский язык функционирует в виде множества вариантов, обладающих фонетическими, орфографическими, лексическими и грамматическими специфическими характеристиками. В разных вариантах закрепились разные традиции оформления письменной речи. В нормативных документах российского образования не зафиксирована установка на </w:t>
      </w:r>
      <w:r w:rsidRPr="00B64CFA">
        <w:rPr>
          <w:rFonts w:ascii="Times New Roman" w:eastAsia="Calibri" w:hAnsi="Times New Roman" w:cs="Times New Roman"/>
          <w:color w:val="000000"/>
          <w:spacing w:val="-1"/>
          <w:sz w:val="24"/>
          <w:szCs w:val="24"/>
          <w:lang w:eastAsia="ru-RU"/>
        </w:rPr>
        <w:t xml:space="preserve">какой-либо определенный национальный вариант английского языка. Таким образом, следует считать приемлемой и британскую, и американскую норму английского </w:t>
      </w:r>
      <w:r w:rsidRPr="00B64CFA">
        <w:rPr>
          <w:rFonts w:ascii="Times New Roman" w:eastAsia="Calibri" w:hAnsi="Times New Roman" w:cs="Times New Roman"/>
          <w:color w:val="000000"/>
          <w:sz w:val="24"/>
          <w:szCs w:val="24"/>
          <w:lang w:eastAsia="ru-RU"/>
        </w:rPr>
        <w:t>языка на всех его уровнях.</w:t>
      </w:r>
    </w:p>
    <w:p w:rsidR="00B64CFA" w:rsidRPr="00B64CFA" w:rsidRDefault="00B64CFA" w:rsidP="00B64CFA">
      <w:pPr>
        <w:autoSpaceDE w:val="0"/>
        <w:autoSpaceDN w:val="0"/>
        <w:adjustRightInd w:val="0"/>
        <w:spacing w:after="0"/>
        <w:ind w:left="-567" w:firstLine="709"/>
        <w:jc w:val="center"/>
        <w:rPr>
          <w:rFonts w:ascii="Times New Roman" w:eastAsia="Calibri" w:hAnsi="Times New Roman" w:cs="Times New Roman"/>
          <w:sz w:val="24"/>
          <w:szCs w:val="24"/>
          <w:lang w:eastAsia="ru-RU"/>
        </w:rPr>
      </w:pPr>
      <w:r w:rsidRPr="00B64CFA">
        <w:rPr>
          <w:rFonts w:ascii="Times New Roman" w:eastAsia="Times New Roman" w:hAnsi="Times New Roman" w:cs="Times New Roman"/>
          <w:b/>
          <w:bCs/>
          <w:iCs/>
          <w:sz w:val="24"/>
          <w:szCs w:val="24"/>
          <w:lang w:eastAsia="ru-RU"/>
        </w:rPr>
        <w:t>Задание 39 («Личное письмо»).</w:t>
      </w:r>
    </w:p>
    <w:p w:rsidR="00B64CFA" w:rsidRPr="00B64CFA" w:rsidRDefault="00B64CFA" w:rsidP="00B64CFA">
      <w:pPr>
        <w:autoSpaceDE w:val="0"/>
        <w:autoSpaceDN w:val="0"/>
        <w:adjustRightInd w:val="0"/>
        <w:spacing w:after="0"/>
        <w:ind w:left="-426"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Первое задание раздела «Письмо» – это задание базового уровня на написание</w:t>
      </w:r>
      <w:r w:rsidRPr="00B64CFA">
        <w:rPr>
          <w:rFonts w:ascii="Times New Roman" w:eastAsia="Times New Roman" w:hAnsi="Times New Roman" w:cs="Times New Roman"/>
          <w:b/>
          <w:bCs/>
          <w:iCs/>
          <w:sz w:val="24"/>
          <w:szCs w:val="24"/>
          <w:lang w:eastAsia="ru-RU"/>
        </w:rPr>
        <w:t xml:space="preserve"> </w:t>
      </w:r>
      <w:r w:rsidRPr="00B64CFA">
        <w:rPr>
          <w:rFonts w:ascii="Times New Roman" w:eastAsia="Calibri" w:hAnsi="Times New Roman" w:cs="Times New Roman"/>
          <w:sz w:val="24"/>
          <w:szCs w:val="24"/>
          <w:lang w:eastAsia="ru-RU"/>
        </w:rPr>
        <w:t>личного письма, которое посильно любому экзаменуемому, освоившему программу</w:t>
      </w:r>
      <w:r w:rsidRPr="00B64CFA">
        <w:rPr>
          <w:rFonts w:ascii="Times New Roman" w:eastAsia="Times New Roman" w:hAnsi="Times New Roman" w:cs="Times New Roman"/>
          <w:b/>
          <w:bCs/>
          <w:iCs/>
          <w:sz w:val="24"/>
          <w:szCs w:val="24"/>
          <w:lang w:eastAsia="ru-RU"/>
        </w:rPr>
        <w:t xml:space="preserve"> </w:t>
      </w:r>
      <w:r w:rsidRPr="00B64CFA">
        <w:rPr>
          <w:rFonts w:ascii="Times New Roman" w:eastAsia="Calibri" w:hAnsi="Times New Roman" w:cs="Times New Roman"/>
          <w:sz w:val="24"/>
          <w:szCs w:val="24"/>
          <w:lang w:eastAsia="ru-RU"/>
        </w:rPr>
        <w:t>базового уровня. Рекомендуется изучить критерии и дополнительную схему</w:t>
      </w:r>
      <w:r w:rsidRPr="00B64CFA">
        <w:rPr>
          <w:rFonts w:ascii="Times New Roman" w:eastAsia="Times New Roman" w:hAnsi="Times New Roman" w:cs="Times New Roman"/>
          <w:b/>
          <w:bCs/>
          <w:iCs/>
          <w:sz w:val="24"/>
          <w:szCs w:val="24"/>
          <w:lang w:eastAsia="ru-RU"/>
        </w:rPr>
        <w:t xml:space="preserve"> </w:t>
      </w:r>
      <w:r w:rsidRPr="00B64CFA">
        <w:rPr>
          <w:rFonts w:ascii="Times New Roman" w:eastAsia="Calibri" w:hAnsi="Times New Roman" w:cs="Times New Roman"/>
          <w:sz w:val="24"/>
          <w:szCs w:val="24"/>
          <w:lang w:eastAsia="ru-RU"/>
        </w:rPr>
        <w:t>оценивания выполнения этого задания. Выполнение данного задания оценивается</w:t>
      </w:r>
      <w:r w:rsidRPr="00B64CFA">
        <w:rPr>
          <w:rFonts w:ascii="Times New Roman" w:eastAsia="Times New Roman" w:hAnsi="Times New Roman" w:cs="Times New Roman"/>
          <w:b/>
          <w:bCs/>
          <w:iCs/>
          <w:sz w:val="24"/>
          <w:szCs w:val="24"/>
          <w:lang w:eastAsia="ru-RU"/>
        </w:rPr>
        <w:t xml:space="preserve"> </w:t>
      </w:r>
      <w:r w:rsidRPr="00B64CFA">
        <w:rPr>
          <w:rFonts w:ascii="Times New Roman" w:eastAsia="Calibri" w:hAnsi="Times New Roman" w:cs="Times New Roman"/>
          <w:sz w:val="24"/>
          <w:szCs w:val="24"/>
          <w:lang w:eastAsia="ru-RU"/>
        </w:rPr>
        <w:t>по трём критериям: решение коммуникативной задачи (содержание), организация</w:t>
      </w:r>
      <w:r w:rsidRPr="00B64CFA">
        <w:rPr>
          <w:rFonts w:ascii="Times New Roman" w:eastAsia="Times New Roman" w:hAnsi="Times New Roman" w:cs="Times New Roman"/>
          <w:b/>
          <w:bCs/>
          <w:iCs/>
          <w:sz w:val="24"/>
          <w:szCs w:val="24"/>
          <w:lang w:eastAsia="ru-RU"/>
        </w:rPr>
        <w:t xml:space="preserve"> </w:t>
      </w:r>
      <w:r w:rsidRPr="00B64CFA">
        <w:rPr>
          <w:rFonts w:ascii="Times New Roman" w:eastAsia="Calibri" w:hAnsi="Times New Roman" w:cs="Times New Roman"/>
          <w:sz w:val="24"/>
          <w:szCs w:val="24"/>
          <w:lang w:eastAsia="ru-RU"/>
        </w:rPr>
        <w:t>текста, языковое оформление текста. Особо отметим, что если по критерию</w:t>
      </w:r>
      <w:r w:rsidRPr="00B64CFA">
        <w:rPr>
          <w:rFonts w:ascii="Times New Roman" w:eastAsia="Times New Roman" w:hAnsi="Times New Roman" w:cs="Times New Roman"/>
          <w:b/>
          <w:bCs/>
          <w:iCs/>
          <w:sz w:val="24"/>
          <w:szCs w:val="24"/>
          <w:lang w:eastAsia="ru-RU"/>
        </w:rPr>
        <w:t xml:space="preserve"> </w:t>
      </w:r>
      <w:r w:rsidRPr="00B64CFA">
        <w:rPr>
          <w:rFonts w:ascii="Times New Roman" w:eastAsia="Calibri" w:hAnsi="Times New Roman" w:cs="Times New Roman"/>
          <w:sz w:val="24"/>
          <w:szCs w:val="24"/>
          <w:lang w:eastAsia="ru-RU"/>
        </w:rPr>
        <w:t>решение коммуникативной задачи (содержание) эксперт выставляет 0 баллов, то</w:t>
      </w:r>
      <w:r w:rsidRPr="00B64CFA">
        <w:rPr>
          <w:rFonts w:ascii="Times New Roman" w:eastAsia="Times New Roman" w:hAnsi="Times New Roman" w:cs="Times New Roman"/>
          <w:b/>
          <w:bCs/>
          <w:iCs/>
          <w:sz w:val="24"/>
          <w:szCs w:val="24"/>
          <w:lang w:eastAsia="ru-RU"/>
        </w:rPr>
        <w:t xml:space="preserve"> </w:t>
      </w:r>
      <w:r w:rsidRPr="00B64CFA">
        <w:rPr>
          <w:rFonts w:ascii="Times New Roman" w:eastAsia="Calibri" w:hAnsi="Times New Roman" w:cs="Times New Roman"/>
          <w:sz w:val="24"/>
          <w:szCs w:val="24"/>
          <w:lang w:eastAsia="ru-RU"/>
        </w:rPr>
        <w:t>и весь ответ по данному заданию автоматически оценивается в 0 баллов.</w:t>
      </w:r>
      <w:r w:rsidRPr="00B64CFA">
        <w:rPr>
          <w:rFonts w:ascii="Times New Roman" w:eastAsia="Times New Roman" w:hAnsi="Times New Roman" w:cs="Times New Roman"/>
          <w:b/>
          <w:bCs/>
          <w:iCs/>
          <w:sz w:val="24"/>
          <w:szCs w:val="24"/>
          <w:lang w:eastAsia="ru-RU"/>
        </w:rPr>
        <w:t xml:space="preserve"> </w:t>
      </w:r>
      <w:r w:rsidRPr="00B64CFA">
        <w:rPr>
          <w:rFonts w:ascii="Times New Roman" w:eastAsia="Calibri" w:hAnsi="Times New Roman" w:cs="Times New Roman"/>
          <w:sz w:val="24"/>
          <w:szCs w:val="24"/>
          <w:lang w:eastAsia="ru-RU"/>
        </w:rPr>
        <w:t>Максимальный балл – 6.</w:t>
      </w:r>
    </w:p>
    <w:p w:rsidR="00B64CFA" w:rsidRPr="00B64CFA" w:rsidRDefault="00B64CFA" w:rsidP="00B64CFA">
      <w:pPr>
        <w:autoSpaceDE w:val="0"/>
        <w:autoSpaceDN w:val="0"/>
        <w:adjustRightInd w:val="0"/>
        <w:spacing w:after="0"/>
        <w:ind w:left="-426"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b/>
          <w:sz w:val="24"/>
          <w:szCs w:val="24"/>
          <w:lang w:eastAsia="ru-RU"/>
        </w:rPr>
        <w:t>Для ответов на задания 39</w:t>
      </w:r>
      <w:r w:rsidRPr="00B64CFA">
        <w:rPr>
          <w:rFonts w:ascii="Times New Roman" w:eastAsia="Calibri" w:hAnsi="Times New Roman" w:cs="Times New Roman"/>
          <w:sz w:val="24"/>
          <w:szCs w:val="24"/>
          <w:lang w:eastAsia="ru-RU"/>
        </w:rPr>
        <w:t xml:space="preserve">-40 используйте бланк ответов № 2. Черновые пометки могут делаться прямо на листе с заданиями, или можно использовать отдельный черновик. При выполнении заданий </w:t>
      </w:r>
      <w:r w:rsidRPr="00B64CFA">
        <w:rPr>
          <w:rFonts w:ascii="Times New Roman" w:eastAsia="Calibri" w:hAnsi="Times New Roman" w:cs="Times New Roman"/>
          <w:b/>
          <w:sz w:val="24"/>
          <w:szCs w:val="24"/>
          <w:lang w:eastAsia="ru-RU"/>
        </w:rPr>
        <w:t>39 и 40</w:t>
      </w:r>
      <w:r w:rsidRPr="00B64CFA">
        <w:rPr>
          <w:rFonts w:ascii="Times New Roman" w:eastAsia="Calibri" w:hAnsi="Times New Roman" w:cs="Times New Roman"/>
          <w:sz w:val="24"/>
          <w:szCs w:val="24"/>
          <w:lang w:eastAsia="ru-RU"/>
        </w:rPr>
        <w:t xml:space="preserve"> особое внимание обратите на то, что Ваши ответы будут оцениваться только по записям, сделанным в бланке ответов № 2. Никакие записи черновика не будут учитываться экспертом. Обратите внимание также на необходимость соблюдения указанного объёма текста. Тексты недостаточного объёма, а также часть текста, превышающая требуемый объём, не оцениваются. Запишите сначала номер задания (</w:t>
      </w:r>
      <w:r w:rsidRPr="00B64CFA">
        <w:rPr>
          <w:rFonts w:ascii="Times New Roman" w:eastAsia="Calibri" w:hAnsi="Times New Roman" w:cs="Times New Roman"/>
          <w:b/>
          <w:sz w:val="24"/>
          <w:szCs w:val="24"/>
          <w:lang w:eastAsia="ru-RU"/>
        </w:rPr>
        <w:t>39, 40</w:t>
      </w:r>
      <w:r w:rsidRPr="00B64CFA">
        <w:rPr>
          <w:rFonts w:ascii="Times New Roman" w:eastAsia="Calibri" w:hAnsi="Times New Roman" w:cs="Times New Roman"/>
          <w:sz w:val="24"/>
          <w:szCs w:val="24"/>
          <w:lang w:eastAsia="ru-RU"/>
        </w:rPr>
        <w:t>), а затем ответ на него</w:t>
      </w:r>
    </w:p>
    <w:p w:rsidR="00B64CFA" w:rsidRPr="00B64CFA" w:rsidRDefault="00B64CFA" w:rsidP="00B64CFA">
      <w:pPr>
        <w:autoSpaceDE w:val="0"/>
        <w:autoSpaceDN w:val="0"/>
        <w:adjustRightInd w:val="0"/>
        <w:spacing w:after="0"/>
        <w:ind w:left="-426" w:firstLine="709"/>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You have received a letter from your English-speaking pen-friend Mike who writes:</w:t>
      </w:r>
    </w:p>
    <w:p w:rsidR="00B64CFA" w:rsidRPr="00B64CFA" w:rsidRDefault="00B64CFA" w:rsidP="00B64CFA">
      <w:pPr>
        <w:autoSpaceDE w:val="0"/>
        <w:autoSpaceDN w:val="0"/>
        <w:adjustRightInd w:val="0"/>
        <w:spacing w:after="0"/>
        <w:ind w:left="-426" w:firstLine="709"/>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Last weekend I volunteered for a local event helping the elderly people. Have you ever participated in any volunteer projects? What are you ready to do to help the local community, if at all? Do you consider volunteer work important for teenagers, and why or why not?</w:t>
      </w:r>
    </w:p>
    <w:p w:rsidR="00B64CFA" w:rsidRPr="00B64CFA" w:rsidRDefault="00B64CFA" w:rsidP="00B64CFA">
      <w:pPr>
        <w:autoSpaceDE w:val="0"/>
        <w:autoSpaceDN w:val="0"/>
        <w:adjustRightInd w:val="0"/>
        <w:spacing w:after="0"/>
        <w:ind w:left="-426" w:firstLine="709"/>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Yesterday my friend got an unusual present …</w:t>
      </w:r>
    </w:p>
    <w:p w:rsidR="00B64CFA" w:rsidRPr="00B64CFA" w:rsidRDefault="00B64CFA" w:rsidP="00B64CFA">
      <w:pPr>
        <w:autoSpaceDE w:val="0"/>
        <w:autoSpaceDN w:val="0"/>
        <w:adjustRightInd w:val="0"/>
        <w:spacing w:after="0"/>
        <w:ind w:left="-426" w:firstLine="709"/>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Write a letter to Mike. </w:t>
      </w:r>
    </w:p>
    <w:p w:rsidR="00B64CFA" w:rsidRPr="00B64CFA" w:rsidRDefault="00B64CFA" w:rsidP="00B64CFA">
      <w:pPr>
        <w:autoSpaceDE w:val="0"/>
        <w:autoSpaceDN w:val="0"/>
        <w:adjustRightInd w:val="0"/>
        <w:spacing w:after="0"/>
        <w:ind w:left="-426" w:firstLine="709"/>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In your letter:</w:t>
      </w:r>
    </w:p>
    <w:p w:rsidR="00B64CFA" w:rsidRPr="00B64CFA" w:rsidRDefault="00B64CFA" w:rsidP="00814D8F">
      <w:pPr>
        <w:numPr>
          <w:ilvl w:val="0"/>
          <w:numId w:val="73"/>
        </w:numPr>
        <w:autoSpaceDE w:val="0"/>
        <w:autoSpaceDN w:val="0"/>
        <w:adjustRightInd w:val="0"/>
        <w:spacing w:after="0" w:line="240" w:lineRule="auto"/>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answer her questions;</w:t>
      </w:r>
    </w:p>
    <w:p w:rsidR="00B64CFA" w:rsidRPr="00B64CFA" w:rsidRDefault="00B64CFA" w:rsidP="00814D8F">
      <w:pPr>
        <w:numPr>
          <w:ilvl w:val="0"/>
          <w:numId w:val="73"/>
        </w:numPr>
        <w:autoSpaceDE w:val="0"/>
        <w:autoSpaceDN w:val="0"/>
        <w:adjustRightInd w:val="0"/>
        <w:spacing w:after="0" w:line="240" w:lineRule="auto"/>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ask </w:t>
      </w:r>
      <w:r w:rsidRPr="00B64CFA">
        <w:rPr>
          <w:rFonts w:ascii="Times New Roman" w:eastAsia="Calibri" w:hAnsi="Times New Roman" w:cs="Times New Roman"/>
          <w:b/>
          <w:sz w:val="24"/>
          <w:szCs w:val="24"/>
          <w:lang w:val="en-US" w:eastAsia="ru-RU"/>
        </w:rPr>
        <w:t>3 questions</w:t>
      </w:r>
      <w:r w:rsidRPr="00B64CFA">
        <w:rPr>
          <w:rFonts w:ascii="Times New Roman" w:eastAsia="Calibri" w:hAnsi="Times New Roman" w:cs="Times New Roman"/>
          <w:sz w:val="24"/>
          <w:szCs w:val="24"/>
          <w:lang w:val="en-US" w:eastAsia="ru-RU"/>
        </w:rPr>
        <w:t xml:space="preserve"> about her trip to London. </w:t>
      </w:r>
    </w:p>
    <w:p w:rsidR="00B64CFA" w:rsidRPr="00B64CFA" w:rsidRDefault="00B64CFA" w:rsidP="00B64CFA">
      <w:pPr>
        <w:autoSpaceDE w:val="0"/>
        <w:autoSpaceDN w:val="0"/>
        <w:adjustRightInd w:val="0"/>
        <w:spacing w:after="0"/>
        <w:ind w:left="-426" w:firstLine="709"/>
        <w:rPr>
          <w:rFonts w:ascii="Times New Roman" w:eastAsia="Calibri" w:hAnsi="Times New Roman" w:cs="Times New Roman"/>
          <w:sz w:val="24"/>
          <w:szCs w:val="24"/>
          <w:lang w:val="en-US" w:eastAsia="ru-RU"/>
        </w:rPr>
      </w:pPr>
    </w:p>
    <w:p w:rsidR="00B64CFA" w:rsidRPr="00B64CFA" w:rsidRDefault="00B64CFA" w:rsidP="00B64CFA">
      <w:pPr>
        <w:autoSpaceDE w:val="0"/>
        <w:autoSpaceDN w:val="0"/>
        <w:adjustRightInd w:val="0"/>
        <w:spacing w:after="0"/>
        <w:ind w:left="-426" w:firstLine="709"/>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Write </w:t>
      </w:r>
      <w:r w:rsidRPr="00B64CFA">
        <w:rPr>
          <w:rFonts w:ascii="Times New Roman" w:eastAsia="Calibri" w:hAnsi="Times New Roman" w:cs="Times New Roman"/>
          <w:b/>
          <w:sz w:val="24"/>
          <w:szCs w:val="24"/>
          <w:lang w:val="en-US" w:eastAsia="ru-RU"/>
        </w:rPr>
        <w:t>100-140</w:t>
      </w:r>
      <w:r w:rsidRPr="00B64CFA">
        <w:rPr>
          <w:rFonts w:ascii="Times New Roman" w:eastAsia="Calibri" w:hAnsi="Times New Roman" w:cs="Times New Roman"/>
          <w:sz w:val="24"/>
          <w:szCs w:val="24"/>
          <w:lang w:val="en-US" w:eastAsia="ru-RU"/>
        </w:rPr>
        <w:t xml:space="preserve"> words. </w:t>
      </w:r>
    </w:p>
    <w:p w:rsidR="00B64CFA" w:rsidRPr="00B64CFA" w:rsidRDefault="00B64CFA" w:rsidP="00B64CFA">
      <w:pPr>
        <w:autoSpaceDE w:val="0"/>
        <w:autoSpaceDN w:val="0"/>
        <w:adjustRightInd w:val="0"/>
        <w:spacing w:after="0"/>
        <w:ind w:left="-426" w:firstLine="709"/>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Remember the rules of letter writing. </w:t>
      </w:r>
    </w:p>
    <w:p w:rsidR="00B64CFA" w:rsidRPr="00B64CFA" w:rsidRDefault="00B64CFA" w:rsidP="00B64CFA">
      <w:pPr>
        <w:autoSpaceDE w:val="0"/>
        <w:autoSpaceDN w:val="0"/>
        <w:adjustRightInd w:val="0"/>
        <w:spacing w:after="0"/>
        <w:ind w:left="-567"/>
        <w:jc w:val="both"/>
        <w:rPr>
          <w:rFonts w:ascii="Times New Roman" w:eastAsia="Calibri" w:hAnsi="Times New Roman" w:cs="Times New Roman"/>
          <w:color w:val="000000"/>
          <w:sz w:val="24"/>
          <w:szCs w:val="24"/>
          <w:lang w:val="en-US" w:eastAsia="ru-RU"/>
        </w:rPr>
      </w:pPr>
    </w:p>
    <w:p w:rsidR="00B64CFA" w:rsidRPr="00B64CFA" w:rsidRDefault="00B64CFA" w:rsidP="00B64CFA">
      <w:pPr>
        <w:autoSpaceDE w:val="0"/>
        <w:autoSpaceDN w:val="0"/>
        <w:adjustRightInd w:val="0"/>
        <w:spacing w:after="0"/>
        <w:ind w:left="-567"/>
        <w:jc w:val="both"/>
        <w:rPr>
          <w:rFonts w:ascii="Times New Roman" w:eastAsia="Times New Roman" w:hAnsi="Times New Roman" w:cs="Times New Roman"/>
          <w:bCs/>
          <w:iCs/>
          <w:sz w:val="24"/>
          <w:szCs w:val="24"/>
          <w:lang w:eastAsia="ru-RU"/>
        </w:rPr>
      </w:pPr>
      <w:r w:rsidRPr="00B64CFA">
        <w:rPr>
          <w:rFonts w:ascii="Times New Roman" w:eastAsia="Times New Roman" w:hAnsi="Times New Roman" w:cs="Times New Roman"/>
          <w:bCs/>
          <w:iCs/>
          <w:sz w:val="24"/>
          <w:szCs w:val="24"/>
          <w:lang w:eastAsia="ru-RU"/>
        </w:rPr>
        <w:t xml:space="preserve">Средний процент выполнения данного задания </w:t>
      </w:r>
      <w:r w:rsidRPr="00B64CFA">
        <w:rPr>
          <w:rFonts w:ascii="Times New Roman" w:eastAsia="Calibri" w:hAnsi="Times New Roman" w:cs="Times New Roman"/>
          <w:bCs/>
          <w:sz w:val="24"/>
          <w:szCs w:val="24"/>
          <w:lang w:eastAsia="ru-RU"/>
        </w:rPr>
        <w:t>в группе не преодолевших мин. балл</w:t>
      </w:r>
      <w:r w:rsidRPr="00B64CFA">
        <w:rPr>
          <w:rFonts w:ascii="Times New Roman" w:eastAsia="Times New Roman" w:hAnsi="Times New Roman" w:cs="Times New Roman"/>
          <w:bCs/>
          <w:iCs/>
          <w:sz w:val="24"/>
          <w:szCs w:val="24"/>
          <w:lang w:eastAsia="ru-RU"/>
        </w:rPr>
        <w:t xml:space="preserve"> – </w:t>
      </w:r>
      <w:r w:rsidRPr="00B64CFA">
        <w:rPr>
          <w:rFonts w:ascii="Times New Roman" w:eastAsia="Calibri" w:hAnsi="Times New Roman" w:cs="Times New Roman"/>
          <w:sz w:val="24"/>
          <w:szCs w:val="24"/>
          <w:lang w:eastAsia="ru-RU"/>
        </w:rPr>
        <w:t>9</w:t>
      </w:r>
      <w:r w:rsidRPr="00B64CFA">
        <w:rPr>
          <w:rFonts w:ascii="Times New Roman" w:eastAsia="Times New Roman" w:hAnsi="Times New Roman" w:cs="Times New Roman"/>
          <w:bCs/>
          <w:iCs/>
          <w:sz w:val="24"/>
          <w:szCs w:val="24"/>
          <w:lang w:eastAsia="ru-RU"/>
        </w:rPr>
        <w:t xml:space="preserve">%. </w:t>
      </w:r>
    </w:p>
    <w:p w:rsidR="00B64CFA" w:rsidRPr="00B64CFA" w:rsidRDefault="00B64CFA" w:rsidP="00B64CFA">
      <w:pPr>
        <w:autoSpaceDE w:val="0"/>
        <w:autoSpaceDN w:val="0"/>
        <w:adjustRightInd w:val="0"/>
        <w:spacing w:after="0"/>
        <w:ind w:left="-567"/>
        <w:jc w:val="both"/>
        <w:rPr>
          <w:rFonts w:ascii="Times New Roman" w:eastAsia="Times New Roman" w:hAnsi="Times New Roman" w:cs="Times New Roman"/>
          <w:bCs/>
          <w:iCs/>
          <w:sz w:val="24"/>
          <w:szCs w:val="24"/>
          <w:lang w:eastAsia="ru-RU"/>
        </w:rPr>
      </w:pPr>
      <w:r w:rsidRPr="00B64CFA">
        <w:rPr>
          <w:rFonts w:ascii="Times New Roman" w:eastAsia="Times New Roman" w:hAnsi="Times New Roman" w:cs="Times New Roman"/>
          <w:bCs/>
          <w:iCs/>
          <w:sz w:val="24"/>
          <w:szCs w:val="24"/>
          <w:lang w:eastAsia="ru-RU"/>
        </w:rPr>
        <w:t>По критериям оценивания заданий:</w:t>
      </w:r>
    </w:p>
    <w:p w:rsidR="00B64CFA" w:rsidRPr="00B64CFA" w:rsidRDefault="00B64CFA" w:rsidP="00B64CFA">
      <w:pPr>
        <w:numPr>
          <w:ilvl w:val="0"/>
          <w:numId w:val="47"/>
        </w:numPr>
        <w:autoSpaceDE w:val="0"/>
        <w:autoSpaceDN w:val="0"/>
        <w:adjustRightInd w:val="0"/>
        <w:spacing w:after="0" w:line="240" w:lineRule="auto"/>
        <w:ind w:left="-567" w:firstLine="0"/>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решение коммуникативной задачи (содержание) – 9%;</w:t>
      </w:r>
    </w:p>
    <w:p w:rsidR="00B64CFA" w:rsidRPr="00B64CFA" w:rsidRDefault="00B64CFA" w:rsidP="00B64CFA">
      <w:pPr>
        <w:numPr>
          <w:ilvl w:val="0"/>
          <w:numId w:val="47"/>
        </w:numPr>
        <w:autoSpaceDE w:val="0"/>
        <w:autoSpaceDN w:val="0"/>
        <w:adjustRightInd w:val="0"/>
        <w:spacing w:after="0" w:line="240" w:lineRule="auto"/>
        <w:ind w:left="-567" w:firstLine="0"/>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организация</w:t>
      </w:r>
      <w:r w:rsidRPr="00B64CFA">
        <w:rPr>
          <w:rFonts w:ascii="Times New Roman" w:eastAsia="Times New Roman" w:hAnsi="Times New Roman" w:cs="Times New Roman"/>
          <w:b/>
          <w:bCs/>
          <w:iCs/>
          <w:sz w:val="24"/>
          <w:szCs w:val="24"/>
          <w:lang w:eastAsia="ru-RU"/>
        </w:rPr>
        <w:t xml:space="preserve"> </w:t>
      </w:r>
      <w:r w:rsidRPr="00B64CFA">
        <w:rPr>
          <w:rFonts w:ascii="Times New Roman" w:eastAsia="Calibri" w:hAnsi="Times New Roman" w:cs="Times New Roman"/>
          <w:sz w:val="24"/>
          <w:szCs w:val="24"/>
          <w:lang w:eastAsia="ru-RU"/>
        </w:rPr>
        <w:t>текста – 14;</w:t>
      </w:r>
    </w:p>
    <w:p w:rsidR="00B64CFA" w:rsidRPr="00B64CFA" w:rsidRDefault="00B64CFA" w:rsidP="00B64CFA">
      <w:pPr>
        <w:numPr>
          <w:ilvl w:val="0"/>
          <w:numId w:val="47"/>
        </w:numPr>
        <w:autoSpaceDE w:val="0"/>
        <w:autoSpaceDN w:val="0"/>
        <w:adjustRightInd w:val="0"/>
        <w:spacing w:after="0" w:line="240" w:lineRule="auto"/>
        <w:ind w:left="-567" w:firstLine="0"/>
        <w:jc w:val="both"/>
        <w:rPr>
          <w:rFonts w:ascii="Times New Roman" w:eastAsia="Times New Roman" w:hAnsi="Times New Roman" w:cs="Times New Roman"/>
          <w:bCs/>
          <w:iCs/>
          <w:sz w:val="24"/>
          <w:szCs w:val="24"/>
          <w:lang w:eastAsia="ru-RU"/>
        </w:rPr>
      </w:pPr>
      <w:r w:rsidRPr="00B64CFA">
        <w:rPr>
          <w:rFonts w:ascii="Times New Roman" w:eastAsia="Calibri" w:hAnsi="Times New Roman" w:cs="Times New Roman"/>
          <w:sz w:val="24"/>
          <w:szCs w:val="24"/>
          <w:lang w:eastAsia="ru-RU"/>
        </w:rPr>
        <w:t xml:space="preserve">языковое оформление текста – 5; </w:t>
      </w:r>
    </w:p>
    <w:p w:rsidR="00B64CFA" w:rsidRPr="00B64CFA" w:rsidRDefault="00B64CFA" w:rsidP="00B64CFA">
      <w:pPr>
        <w:autoSpaceDE w:val="0"/>
        <w:autoSpaceDN w:val="0"/>
        <w:adjustRightInd w:val="0"/>
        <w:spacing w:after="0"/>
        <w:ind w:left="-567"/>
        <w:jc w:val="both"/>
        <w:rPr>
          <w:rFonts w:ascii="Times New Roman" w:eastAsia="Times New Roman" w:hAnsi="Times New Roman" w:cs="Times New Roman"/>
          <w:bCs/>
          <w:iCs/>
          <w:sz w:val="24"/>
          <w:szCs w:val="24"/>
          <w:lang w:eastAsia="ru-RU"/>
        </w:rPr>
      </w:pPr>
    </w:p>
    <w:p w:rsidR="00B64CFA" w:rsidRPr="00B64CFA" w:rsidRDefault="00B64CFA" w:rsidP="00B64CFA">
      <w:pPr>
        <w:autoSpaceDE w:val="0"/>
        <w:autoSpaceDN w:val="0"/>
        <w:adjustRightInd w:val="0"/>
        <w:spacing w:after="0"/>
        <w:ind w:left="-567"/>
        <w:jc w:val="both"/>
        <w:rPr>
          <w:rFonts w:ascii="Times New Roman" w:eastAsia="Calibri" w:hAnsi="Times New Roman" w:cs="Times New Roman"/>
          <w:bCs/>
          <w:sz w:val="24"/>
          <w:szCs w:val="24"/>
          <w:lang w:eastAsia="ru-RU"/>
        </w:rPr>
      </w:pPr>
      <w:r w:rsidRPr="00B64CFA">
        <w:rPr>
          <w:rFonts w:ascii="Times New Roman" w:eastAsia="Times New Roman" w:hAnsi="Times New Roman" w:cs="Times New Roman"/>
          <w:bCs/>
          <w:iCs/>
          <w:sz w:val="24"/>
          <w:szCs w:val="24"/>
          <w:lang w:eastAsia="ru-RU"/>
        </w:rPr>
        <w:t xml:space="preserve">Средний процент выполнения данного задания </w:t>
      </w:r>
      <w:r w:rsidRPr="00B64CFA">
        <w:rPr>
          <w:rFonts w:ascii="Times New Roman" w:eastAsia="Calibri" w:hAnsi="Times New Roman" w:cs="Times New Roman"/>
          <w:bCs/>
          <w:sz w:val="24"/>
          <w:szCs w:val="24"/>
          <w:lang w:eastAsia="ru-RU"/>
        </w:rPr>
        <w:t xml:space="preserve">в группе от минимального до 60 т.б. </w:t>
      </w:r>
      <w:r w:rsidRPr="00B64CFA">
        <w:rPr>
          <w:rFonts w:ascii="Times New Roman" w:eastAsia="Times New Roman" w:hAnsi="Times New Roman" w:cs="Times New Roman"/>
          <w:bCs/>
          <w:iCs/>
          <w:sz w:val="24"/>
          <w:szCs w:val="24"/>
          <w:lang w:eastAsia="ru-RU"/>
        </w:rPr>
        <w:t xml:space="preserve">– </w:t>
      </w:r>
      <w:r w:rsidRPr="00B64CFA">
        <w:rPr>
          <w:rFonts w:ascii="Times New Roman" w:eastAsia="Calibri" w:hAnsi="Times New Roman" w:cs="Times New Roman"/>
          <w:bCs/>
          <w:sz w:val="24"/>
          <w:szCs w:val="24"/>
          <w:lang w:eastAsia="ru-RU"/>
        </w:rPr>
        <w:t>40 %.</w:t>
      </w:r>
    </w:p>
    <w:p w:rsidR="00B64CFA" w:rsidRPr="00B64CFA" w:rsidRDefault="00B64CFA" w:rsidP="00B64CFA">
      <w:pPr>
        <w:autoSpaceDE w:val="0"/>
        <w:autoSpaceDN w:val="0"/>
        <w:adjustRightInd w:val="0"/>
        <w:spacing w:after="0"/>
        <w:ind w:left="-567"/>
        <w:jc w:val="both"/>
        <w:rPr>
          <w:rFonts w:ascii="Times New Roman" w:eastAsia="Times New Roman" w:hAnsi="Times New Roman" w:cs="Times New Roman"/>
          <w:bCs/>
          <w:iCs/>
          <w:sz w:val="24"/>
          <w:szCs w:val="24"/>
          <w:lang w:eastAsia="ru-RU"/>
        </w:rPr>
      </w:pPr>
      <w:r w:rsidRPr="00B64CFA">
        <w:rPr>
          <w:rFonts w:ascii="Times New Roman" w:eastAsia="Times New Roman" w:hAnsi="Times New Roman" w:cs="Times New Roman"/>
          <w:bCs/>
          <w:iCs/>
          <w:sz w:val="24"/>
          <w:szCs w:val="24"/>
          <w:lang w:eastAsia="ru-RU"/>
        </w:rPr>
        <w:t>По критериям оценивания заданий:</w:t>
      </w:r>
    </w:p>
    <w:p w:rsidR="00B64CFA" w:rsidRPr="00B64CFA" w:rsidRDefault="00B64CFA" w:rsidP="00B64CFA">
      <w:pPr>
        <w:numPr>
          <w:ilvl w:val="0"/>
          <w:numId w:val="47"/>
        </w:numPr>
        <w:autoSpaceDE w:val="0"/>
        <w:autoSpaceDN w:val="0"/>
        <w:adjustRightInd w:val="0"/>
        <w:spacing w:after="0" w:line="240" w:lineRule="auto"/>
        <w:ind w:left="-567" w:firstLine="0"/>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решение коммуникативной задачи (содержание) – 51,2 %;</w:t>
      </w:r>
    </w:p>
    <w:p w:rsidR="00B64CFA" w:rsidRPr="00B64CFA" w:rsidRDefault="00B64CFA" w:rsidP="00B64CFA">
      <w:pPr>
        <w:numPr>
          <w:ilvl w:val="0"/>
          <w:numId w:val="47"/>
        </w:numPr>
        <w:autoSpaceDE w:val="0"/>
        <w:autoSpaceDN w:val="0"/>
        <w:adjustRightInd w:val="0"/>
        <w:spacing w:after="0" w:line="240" w:lineRule="auto"/>
        <w:ind w:left="-567" w:firstLine="0"/>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организация</w:t>
      </w:r>
      <w:r w:rsidRPr="00B64CFA">
        <w:rPr>
          <w:rFonts w:ascii="Times New Roman" w:eastAsia="Times New Roman" w:hAnsi="Times New Roman" w:cs="Times New Roman"/>
          <w:b/>
          <w:bCs/>
          <w:iCs/>
          <w:sz w:val="24"/>
          <w:szCs w:val="24"/>
          <w:lang w:eastAsia="ru-RU"/>
        </w:rPr>
        <w:t xml:space="preserve"> </w:t>
      </w:r>
      <w:r w:rsidRPr="00B64CFA">
        <w:rPr>
          <w:rFonts w:ascii="Times New Roman" w:eastAsia="Calibri" w:hAnsi="Times New Roman" w:cs="Times New Roman"/>
          <w:sz w:val="24"/>
          <w:szCs w:val="24"/>
          <w:lang w:eastAsia="ru-RU"/>
        </w:rPr>
        <w:t>текста – 36,3 %;</w:t>
      </w:r>
    </w:p>
    <w:p w:rsidR="00B64CFA" w:rsidRPr="00B64CFA" w:rsidRDefault="00B64CFA" w:rsidP="00B64CFA">
      <w:pPr>
        <w:numPr>
          <w:ilvl w:val="0"/>
          <w:numId w:val="47"/>
        </w:numPr>
        <w:autoSpaceDE w:val="0"/>
        <w:autoSpaceDN w:val="0"/>
        <w:adjustRightInd w:val="0"/>
        <w:spacing w:after="0" w:line="240" w:lineRule="auto"/>
        <w:ind w:left="-567" w:firstLine="0"/>
        <w:jc w:val="both"/>
        <w:rPr>
          <w:rFonts w:ascii="Times New Roman" w:eastAsia="Times New Roman" w:hAnsi="Times New Roman" w:cs="Times New Roman"/>
          <w:bCs/>
          <w:iCs/>
          <w:sz w:val="24"/>
          <w:szCs w:val="24"/>
          <w:lang w:eastAsia="ru-RU"/>
        </w:rPr>
      </w:pPr>
      <w:r w:rsidRPr="00B64CFA">
        <w:rPr>
          <w:rFonts w:ascii="Times New Roman" w:eastAsia="Calibri" w:hAnsi="Times New Roman" w:cs="Times New Roman"/>
          <w:sz w:val="24"/>
          <w:szCs w:val="24"/>
          <w:lang w:eastAsia="ru-RU"/>
        </w:rPr>
        <w:t xml:space="preserve">языковое оформление текста – 34,1 %; </w:t>
      </w:r>
    </w:p>
    <w:p w:rsidR="00B64CFA" w:rsidRPr="00B64CFA" w:rsidRDefault="00B64CFA" w:rsidP="00B64CFA">
      <w:pPr>
        <w:autoSpaceDE w:val="0"/>
        <w:autoSpaceDN w:val="0"/>
        <w:adjustRightInd w:val="0"/>
        <w:spacing w:after="0"/>
        <w:ind w:left="-567"/>
        <w:jc w:val="both"/>
        <w:rPr>
          <w:rFonts w:ascii="Times New Roman" w:eastAsia="Times New Roman" w:hAnsi="Times New Roman" w:cs="Times New Roman"/>
          <w:bCs/>
          <w:iCs/>
          <w:sz w:val="24"/>
          <w:szCs w:val="24"/>
          <w:lang w:eastAsia="ru-RU"/>
        </w:rPr>
      </w:pPr>
    </w:p>
    <w:p w:rsidR="00B64CFA" w:rsidRPr="00B64CFA" w:rsidRDefault="00B64CFA" w:rsidP="00B64CFA">
      <w:pPr>
        <w:autoSpaceDE w:val="0"/>
        <w:autoSpaceDN w:val="0"/>
        <w:adjustRightInd w:val="0"/>
        <w:spacing w:after="0"/>
        <w:ind w:left="-567"/>
        <w:jc w:val="both"/>
        <w:rPr>
          <w:rFonts w:ascii="Times New Roman" w:eastAsia="Times New Roman" w:hAnsi="Times New Roman" w:cs="Times New Roman"/>
          <w:bCs/>
          <w:iCs/>
          <w:sz w:val="24"/>
          <w:szCs w:val="24"/>
          <w:lang w:eastAsia="ru-RU"/>
        </w:rPr>
      </w:pPr>
      <w:r w:rsidRPr="00B64CFA">
        <w:rPr>
          <w:rFonts w:ascii="Times New Roman" w:eastAsia="Times New Roman" w:hAnsi="Times New Roman" w:cs="Times New Roman"/>
          <w:bCs/>
          <w:iCs/>
          <w:sz w:val="24"/>
          <w:szCs w:val="24"/>
          <w:lang w:eastAsia="ru-RU"/>
        </w:rPr>
        <w:t xml:space="preserve">Средний процент выполнения данного задания </w:t>
      </w:r>
      <w:r w:rsidRPr="00B64CFA">
        <w:rPr>
          <w:rFonts w:ascii="Times New Roman" w:eastAsia="Calibri" w:hAnsi="Times New Roman" w:cs="Times New Roman"/>
          <w:bCs/>
          <w:sz w:val="24"/>
          <w:szCs w:val="24"/>
          <w:lang w:eastAsia="ru-RU"/>
        </w:rPr>
        <w:t xml:space="preserve">в группе от 61 до 80 т.б.: </w:t>
      </w:r>
      <w:r w:rsidRPr="00B64CFA">
        <w:rPr>
          <w:rFonts w:ascii="Times New Roman" w:eastAsia="Times New Roman" w:hAnsi="Times New Roman" w:cs="Times New Roman"/>
          <w:bCs/>
          <w:iCs/>
          <w:sz w:val="24"/>
          <w:szCs w:val="24"/>
          <w:lang w:eastAsia="ru-RU"/>
        </w:rPr>
        <w:t xml:space="preserve">– 88. </w:t>
      </w:r>
    </w:p>
    <w:p w:rsidR="00B64CFA" w:rsidRPr="00B64CFA" w:rsidRDefault="00B64CFA" w:rsidP="00B64CFA">
      <w:pPr>
        <w:autoSpaceDE w:val="0"/>
        <w:autoSpaceDN w:val="0"/>
        <w:adjustRightInd w:val="0"/>
        <w:spacing w:after="0"/>
        <w:ind w:left="-567"/>
        <w:jc w:val="both"/>
        <w:rPr>
          <w:rFonts w:ascii="Times New Roman" w:eastAsia="Times New Roman" w:hAnsi="Times New Roman" w:cs="Times New Roman"/>
          <w:bCs/>
          <w:iCs/>
          <w:sz w:val="24"/>
          <w:szCs w:val="24"/>
          <w:lang w:eastAsia="ru-RU"/>
        </w:rPr>
      </w:pPr>
      <w:r w:rsidRPr="00B64CFA">
        <w:rPr>
          <w:rFonts w:ascii="Times New Roman" w:eastAsia="Times New Roman" w:hAnsi="Times New Roman" w:cs="Times New Roman"/>
          <w:bCs/>
          <w:iCs/>
          <w:sz w:val="24"/>
          <w:szCs w:val="24"/>
          <w:lang w:eastAsia="ru-RU"/>
        </w:rPr>
        <w:t>По критериям оценивания заданий:</w:t>
      </w:r>
    </w:p>
    <w:p w:rsidR="00B64CFA" w:rsidRPr="00B64CFA" w:rsidRDefault="00B64CFA" w:rsidP="00B64CFA">
      <w:pPr>
        <w:numPr>
          <w:ilvl w:val="0"/>
          <w:numId w:val="47"/>
        </w:numPr>
        <w:autoSpaceDE w:val="0"/>
        <w:autoSpaceDN w:val="0"/>
        <w:adjustRightInd w:val="0"/>
        <w:spacing w:after="0" w:line="240" w:lineRule="auto"/>
        <w:ind w:left="-567" w:firstLine="0"/>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решение коммуникативной задачи (содержание) – 92,3 %;</w:t>
      </w:r>
    </w:p>
    <w:p w:rsidR="00B64CFA" w:rsidRPr="00B64CFA" w:rsidRDefault="00B64CFA" w:rsidP="00B64CFA">
      <w:pPr>
        <w:numPr>
          <w:ilvl w:val="0"/>
          <w:numId w:val="47"/>
        </w:numPr>
        <w:autoSpaceDE w:val="0"/>
        <w:autoSpaceDN w:val="0"/>
        <w:adjustRightInd w:val="0"/>
        <w:spacing w:after="0" w:line="240" w:lineRule="auto"/>
        <w:ind w:left="-567" w:firstLine="0"/>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организация</w:t>
      </w:r>
      <w:r w:rsidRPr="00B64CFA">
        <w:rPr>
          <w:rFonts w:ascii="Times New Roman" w:eastAsia="Times New Roman" w:hAnsi="Times New Roman" w:cs="Times New Roman"/>
          <w:b/>
          <w:bCs/>
          <w:iCs/>
          <w:sz w:val="24"/>
          <w:szCs w:val="24"/>
          <w:lang w:eastAsia="ru-RU"/>
        </w:rPr>
        <w:t xml:space="preserve"> </w:t>
      </w:r>
      <w:r w:rsidRPr="00B64CFA">
        <w:rPr>
          <w:rFonts w:ascii="Times New Roman" w:eastAsia="Calibri" w:hAnsi="Times New Roman" w:cs="Times New Roman"/>
          <w:sz w:val="24"/>
          <w:szCs w:val="24"/>
          <w:lang w:eastAsia="ru-RU"/>
        </w:rPr>
        <w:t>текста – 92, 3 %;</w:t>
      </w:r>
    </w:p>
    <w:p w:rsidR="00B64CFA" w:rsidRPr="00B64CFA" w:rsidRDefault="00B64CFA" w:rsidP="00B64CFA">
      <w:pPr>
        <w:numPr>
          <w:ilvl w:val="0"/>
          <w:numId w:val="47"/>
        </w:numPr>
        <w:autoSpaceDE w:val="0"/>
        <w:autoSpaceDN w:val="0"/>
        <w:adjustRightInd w:val="0"/>
        <w:spacing w:after="0" w:line="240" w:lineRule="auto"/>
        <w:ind w:left="-567" w:firstLine="0"/>
        <w:jc w:val="both"/>
        <w:rPr>
          <w:rFonts w:ascii="Times New Roman" w:eastAsia="Times New Roman" w:hAnsi="Times New Roman" w:cs="Times New Roman"/>
          <w:bCs/>
          <w:iCs/>
          <w:sz w:val="24"/>
          <w:szCs w:val="24"/>
          <w:lang w:eastAsia="ru-RU"/>
        </w:rPr>
      </w:pPr>
      <w:r w:rsidRPr="00B64CFA">
        <w:rPr>
          <w:rFonts w:ascii="Times New Roman" w:eastAsia="Calibri" w:hAnsi="Times New Roman" w:cs="Times New Roman"/>
          <w:sz w:val="24"/>
          <w:szCs w:val="24"/>
          <w:lang w:eastAsia="ru-RU"/>
        </w:rPr>
        <w:t xml:space="preserve">языковое оформление текста – 76; </w:t>
      </w:r>
    </w:p>
    <w:p w:rsidR="00B64CFA" w:rsidRPr="00B64CFA" w:rsidRDefault="00B64CFA" w:rsidP="00B64CFA">
      <w:pPr>
        <w:autoSpaceDE w:val="0"/>
        <w:autoSpaceDN w:val="0"/>
        <w:adjustRightInd w:val="0"/>
        <w:spacing w:after="0"/>
        <w:ind w:left="-567"/>
        <w:jc w:val="both"/>
        <w:rPr>
          <w:rFonts w:ascii="Times New Roman" w:eastAsia="Times New Roman" w:hAnsi="Times New Roman" w:cs="Times New Roman"/>
          <w:bCs/>
          <w:iCs/>
          <w:sz w:val="24"/>
          <w:szCs w:val="24"/>
          <w:lang w:eastAsia="ru-RU"/>
        </w:rPr>
      </w:pPr>
    </w:p>
    <w:p w:rsidR="00B64CFA" w:rsidRPr="00B64CFA" w:rsidRDefault="00B64CFA" w:rsidP="00B64CFA">
      <w:pPr>
        <w:autoSpaceDE w:val="0"/>
        <w:autoSpaceDN w:val="0"/>
        <w:adjustRightInd w:val="0"/>
        <w:spacing w:after="0"/>
        <w:ind w:left="-567"/>
        <w:jc w:val="both"/>
        <w:rPr>
          <w:rFonts w:ascii="Times New Roman" w:eastAsia="Times New Roman" w:hAnsi="Times New Roman" w:cs="Times New Roman"/>
          <w:bCs/>
          <w:iCs/>
          <w:sz w:val="24"/>
          <w:szCs w:val="24"/>
          <w:lang w:eastAsia="ru-RU"/>
        </w:rPr>
      </w:pPr>
      <w:r w:rsidRPr="00B64CFA">
        <w:rPr>
          <w:rFonts w:ascii="Times New Roman" w:eastAsia="Times New Roman" w:hAnsi="Times New Roman" w:cs="Times New Roman"/>
          <w:bCs/>
          <w:iCs/>
          <w:sz w:val="24"/>
          <w:szCs w:val="24"/>
          <w:lang w:eastAsia="ru-RU"/>
        </w:rPr>
        <w:t xml:space="preserve">Средний процент выполнения данного задания </w:t>
      </w:r>
      <w:r w:rsidRPr="00B64CFA">
        <w:rPr>
          <w:rFonts w:ascii="Times New Roman" w:eastAsia="Calibri" w:hAnsi="Times New Roman" w:cs="Times New Roman"/>
          <w:bCs/>
          <w:sz w:val="24"/>
          <w:szCs w:val="24"/>
          <w:lang w:eastAsia="ru-RU"/>
        </w:rPr>
        <w:t xml:space="preserve">в группе от 81 до 100 т.б.: </w:t>
      </w:r>
      <w:r w:rsidRPr="00B64CFA">
        <w:rPr>
          <w:rFonts w:ascii="Times New Roman" w:eastAsia="Times New Roman" w:hAnsi="Times New Roman" w:cs="Times New Roman"/>
          <w:bCs/>
          <w:iCs/>
          <w:sz w:val="24"/>
          <w:szCs w:val="24"/>
          <w:lang w:eastAsia="ru-RU"/>
        </w:rPr>
        <w:t>– 98 %.</w:t>
      </w:r>
    </w:p>
    <w:p w:rsidR="00B64CFA" w:rsidRPr="00B64CFA" w:rsidRDefault="00B64CFA" w:rsidP="00B64CFA">
      <w:pPr>
        <w:autoSpaceDE w:val="0"/>
        <w:autoSpaceDN w:val="0"/>
        <w:adjustRightInd w:val="0"/>
        <w:spacing w:after="0"/>
        <w:ind w:left="-567"/>
        <w:jc w:val="both"/>
        <w:rPr>
          <w:rFonts w:ascii="Times New Roman" w:eastAsia="Times New Roman" w:hAnsi="Times New Roman" w:cs="Times New Roman"/>
          <w:bCs/>
          <w:iCs/>
          <w:sz w:val="24"/>
          <w:szCs w:val="24"/>
          <w:lang w:eastAsia="ru-RU"/>
        </w:rPr>
      </w:pPr>
      <w:r w:rsidRPr="00B64CFA">
        <w:rPr>
          <w:rFonts w:ascii="Times New Roman" w:eastAsia="Times New Roman" w:hAnsi="Times New Roman" w:cs="Times New Roman"/>
          <w:bCs/>
          <w:iCs/>
          <w:sz w:val="24"/>
          <w:szCs w:val="24"/>
          <w:lang w:eastAsia="ru-RU"/>
        </w:rPr>
        <w:t>По критериям оценивания заданий:</w:t>
      </w:r>
    </w:p>
    <w:p w:rsidR="00B64CFA" w:rsidRPr="00B64CFA" w:rsidRDefault="00B64CFA" w:rsidP="00B64CFA">
      <w:pPr>
        <w:numPr>
          <w:ilvl w:val="0"/>
          <w:numId w:val="47"/>
        </w:numPr>
        <w:autoSpaceDE w:val="0"/>
        <w:autoSpaceDN w:val="0"/>
        <w:adjustRightInd w:val="0"/>
        <w:spacing w:after="0" w:line="240" w:lineRule="auto"/>
        <w:ind w:left="-567" w:firstLine="0"/>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решение коммуникативной задачи (содержание) – 95, 4 %;</w:t>
      </w:r>
    </w:p>
    <w:p w:rsidR="00B64CFA" w:rsidRPr="00B64CFA" w:rsidRDefault="00B64CFA" w:rsidP="00B64CFA">
      <w:pPr>
        <w:numPr>
          <w:ilvl w:val="0"/>
          <w:numId w:val="47"/>
        </w:numPr>
        <w:autoSpaceDE w:val="0"/>
        <w:autoSpaceDN w:val="0"/>
        <w:adjustRightInd w:val="0"/>
        <w:spacing w:after="0" w:line="240" w:lineRule="auto"/>
        <w:ind w:left="-567" w:firstLine="0"/>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организация</w:t>
      </w:r>
      <w:r w:rsidRPr="00B64CFA">
        <w:rPr>
          <w:rFonts w:ascii="Times New Roman" w:eastAsia="Times New Roman" w:hAnsi="Times New Roman" w:cs="Times New Roman"/>
          <w:b/>
          <w:bCs/>
          <w:iCs/>
          <w:sz w:val="24"/>
          <w:szCs w:val="24"/>
          <w:lang w:eastAsia="ru-RU"/>
        </w:rPr>
        <w:t xml:space="preserve"> </w:t>
      </w:r>
      <w:r w:rsidRPr="00B64CFA">
        <w:rPr>
          <w:rFonts w:ascii="Times New Roman" w:eastAsia="Calibri" w:hAnsi="Times New Roman" w:cs="Times New Roman"/>
          <w:sz w:val="24"/>
          <w:szCs w:val="24"/>
          <w:lang w:eastAsia="ru-RU"/>
        </w:rPr>
        <w:t>текста – 100 %;</w:t>
      </w:r>
    </w:p>
    <w:p w:rsidR="00B64CFA" w:rsidRPr="00B64CFA" w:rsidRDefault="00B64CFA" w:rsidP="00B64CFA">
      <w:pPr>
        <w:numPr>
          <w:ilvl w:val="0"/>
          <w:numId w:val="47"/>
        </w:numPr>
        <w:autoSpaceDE w:val="0"/>
        <w:autoSpaceDN w:val="0"/>
        <w:adjustRightInd w:val="0"/>
        <w:spacing w:after="0" w:line="240" w:lineRule="auto"/>
        <w:ind w:left="-567" w:firstLine="0"/>
        <w:jc w:val="both"/>
        <w:rPr>
          <w:rFonts w:ascii="Times New Roman" w:eastAsia="Times New Roman" w:hAnsi="Times New Roman" w:cs="Times New Roman"/>
          <w:bCs/>
          <w:iCs/>
          <w:sz w:val="24"/>
          <w:szCs w:val="24"/>
          <w:lang w:eastAsia="ru-RU"/>
        </w:rPr>
      </w:pPr>
      <w:r w:rsidRPr="00B64CFA">
        <w:rPr>
          <w:rFonts w:ascii="Times New Roman" w:eastAsia="Calibri" w:hAnsi="Times New Roman" w:cs="Times New Roman"/>
          <w:sz w:val="24"/>
          <w:szCs w:val="24"/>
          <w:lang w:eastAsia="ru-RU"/>
        </w:rPr>
        <w:t xml:space="preserve">языковое оформление текста – 100%; </w:t>
      </w:r>
    </w:p>
    <w:p w:rsidR="00B64CFA" w:rsidRPr="00B64CFA" w:rsidRDefault="00B64CFA" w:rsidP="00B64CFA">
      <w:pPr>
        <w:autoSpaceDE w:val="0"/>
        <w:autoSpaceDN w:val="0"/>
        <w:adjustRightInd w:val="0"/>
        <w:spacing w:after="0"/>
        <w:ind w:left="-567" w:firstLine="709"/>
        <w:jc w:val="both"/>
        <w:rPr>
          <w:rFonts w:ascii="Times New Roman" w:eastAsia="Times New Roman" w:hAnsi="Times New Roman" w:cs="Times New Roman"/>
          <w:b/>
          <w:bCs/>
          <w:iCs/>
          <w:sz w:val="24"/>
          <w:szCs w:val="24"/>
          <w:lang w:eastAsia="ru-RU"/>
        </w:rPr>
      </w:pP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Times New Roman" w:hAnsi="Times New Roman" w:cs="Times New Roman"/>
          <w:b/>
          <w:bCs/>
          <w:iCs/>
          <w:sz w:val="24"/>
          <w:szCs w:val="24"/>
          <w:lang w:eastAsia="ru-RU"/>
        </w:rPr>
        <w:t xml:space="preserve">Задание 40 – «Эссе на предложенную тему». </w:t>
      </w:r>
    </w:p>
    <w:p w:rsidR="00B64CFA" w:rsidRPr="00B64CFA" w:rsidRDefault="00B64CFA" w:rsidP="00B64CFA">
      <w:pPr>
        <w:autoSpaceDE w:val="0"/>
        <w:autoSpaceDN w:val="0"/>
        <w:adjustRightInd w:val="0"/>
        <w:spacing w:after="0"/>
        <w:ind w:left="-709"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Развёрнутое письменное высказывание с элементами рассуждения «Моё мнение» является заданием высокого уровня сложности и рассчитано на выпускников, освоивших программу углублённого / профильного уровня (более 4–5 часов иностранного языка в неделю). В программе базового уровня не содержится требования формирования этого умения у экзаменуемых. Данное задание включено в КИМ с целью выявления выпускников с высоким уровнем владения.</w:t>
      </w:r>
    </w:p>
    <w:p w:rsidR="00B64CFA" w:rsidRPr="00B64CFA" w:rsidRDefault="00B64CFA" w:rsidP="00B64CFA">
      <w:pPr>
        <w:autoSpaceDE w:val="0"/>
        <w:autoSpaceDN w:val="0"/>
        <w:adjustRightInd w:val="0"/>
        <w:spacing w:after="0"/>
        <w:ind w:left="-709"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Выберите только ОДНО из двух предложенных высказываний (40.1 или 40.2), укажите его номер в БЛАНКЕ ОТВЕТОВ № 2 и выразите своё мнение по предложенной проблеме согласно данному плану.</w:t>
      </w:r>
    </w:p>
    <w:p w:rsidR="00B64CFA" w:rsidRPr="00B64CFA" w:rsidRDefault="00B64CFA" w:rsidP="00B64CFA">
      <w:pPr>
        <w:autoSpaceDE w:val="0"/>
        <w:autoSpaceDN w:val="0"/>
        <w:adjustRightInd w:val="0"/>
        <w:spacing w:after="0"/>
        <w:ind w:left="-426" w:firstLine="709"/>
        <w:jc w:val="both"/>
        <w:rPr>
          <w:rFonts w:ascii="Times New Roman" w:eastAsia="Calibri" w:hAnsi="Times New Roman" w:cs="Times New Roman"/>
          <w:sz w:val="24"/>
          <w:szCs w:val="24"/>
          <w:lang w:eastAsia="ru-RU"/>
        </w:rPr>
      </w:pPr>
    </w:p>
    <w:p w:rsidR="00B64CFA" w:rsidRPr="00B64CFA" w:rsidRDefault="00B64CFA" w:rsidP="00B64CFA">
      <w:pPr>
        <w:autoSpaceDE w:val="0"/>
        <w:autoSpaceDN w:val="0"/>
        <w:adjustRightInd w:val="0"/>
        <w:spacing w:after="0"/>
        <w:ind w:left="-426" w:firstLine="709"/>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Comment on one of the following statements.</w:t>
      </w:r>
    </w:p>
    <w:p w:rsidR="00B64CFA" w:rsidRPr="00B64CFA" w:rsidRDefault="00B64CFA" w:rsidP="00B64CFA">
      <w:pPr>
        <w:autoSpaceDE w:val="0"/>
        <w:autoSpaceDN w:val="0"/>
        <w:adjustRightInd w:val="0"/>
        <w:spacing w:after="0"/>
        <w:ind w:left="-426" w:firstLine="709"/>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b/>
          <w:sz w:val="24"/>
          <w:szCs w:val="24"/>
          <w:lang w:val="en-US" w:eastAsia="ru-RU"/>
        </w:rPr>
        <w:t>40.1</w:t>
      </w:r>
      <w:r w:rsidRPr="00B64CFA">
        <w:rPr>
          <w:rFonts w:ascii="Times New Roman" w:eastAsia="Calibri" w:hAnsi="Times New Roman" w:cs="Times New Roman"/>
          <w:sz w:val="24"/>
          <w:szCs w:val="24"/>
          <w:lang w:val="en-US" w:eastAsia="ru-RU"/>
        </w:rPr>
        <w:t xml:space="preserve"> To be happy one needs good friends</w:t>
      </w:r>
    </w:p>
    <w:p w:rsidR="00B64CFA" w:rsidRPr="00B64CFA" w:rsidRDefault="00B64CFA" w:rsidP="00B64CFA">
      <w:pPr>
        <w:autoSpaceDE w:val="0"/>
        <w:autoSpaceDN w:val="0"/>
        <w:adjustRightInd w:val="0"/>
        <w:spacing w:after="0"/>
        <w:ind w:left="-426" w:firstLine="709"/>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b/>
          <w:sz w:val="24"/>
          <w:szCs w:val="24"/>
          <w:lang w:val="en-US" w:eastAsia="ru-RU"/>
        </w:rPr>
        <w:t>40.2</w:t>
      </w:r>
      <w:r w:rsidRPr="00B64CFA">
        <w:rPr>
          <w:rFonts w:ascii="Times New Roman" w:eastAsia="Calibri" w:hAnsi="Times New Roman" w:cs="Times New Roman"/>
          <w:sz w:val="24"/>
          <w:szCs w:val="24"/>
          <w:lang w:val="en-US" w:eastAsia="ru-RU"/>
        </w:rPr>
        <w:t xml:space="preserve"> Hobbies distract from school</w:t>
      </w:r>
    </w:p>
    <w:p w:rsidR="00B64CFA" w:rsidRPr="00B64CFA" w:rsidRDefault="00B64CFA" w:rsidP="00B64CFA">
      <w:pPr>
        <w:autoSpaceDE w:val="0"/>
        <w:autoSpaceDN w:val="0"/>
        <w:adjustRightInd w:val="0"/>
        <w:spacing w:after="0"/>
        <w:ind w:left="-426" w:firstLine="709"/>
        <w:jc w:val="both"/>
        <w:rPr>
          <w:rFonts w:ascii="Times New Roman" w:eastAsia="Calibri" w:hAnsi="Times New Roman" w:cs="Times New Roman"/>
          <w:sz w:val="24"/>
          <w:szCs w:val="24"/>
          <w:lang w:val="en-US" w:eastAsia="ru-RU"/>
        </w:rPr>
      </w:pPr>
    </w:p>
    <w:p w:rsidR="00B64CFA" w:rsidRPr="00B64CFA" w:rsidRDefault="00B64CFA" w:rsidP="00B64CFA">
      <w:pPr>
        <w:spacing w:after="0"/>
        <w:rPr>
          <w:rFonts w:ascii="Times New Roman" w:eastAsia="Calibri" w:hAnsi="Times New Roman" w:cs="Times New Roman"/>
          <w:b/>
          <w:sz w:val="24"/>
          <w:szCs w:val="24"/>
          <w:lang w:val="en-US" w:eastAsia="ru-RU"/>
        </w:rPr>
      </w:pPr>
      <w:r w:rsidRPr="00B64CFA">
        <w:rPr>
          <w:rFonts w:ascii="Times New Roman" w:eastAsia="Calibri" w:hAnsi="Times New Roman" w:cs="Times New Roman"/>
          <w:b/>
          <w:sz w:val="24"/>
          <w:szCs w:val="24"/>
          <w:lang w:val="en-US" w:eastAsia="ru-RU"/>
        </w:rPr>
        <w:t xml:space="preserve">What is your opinion? Do you agree with this statement? </w:t>
      </w:r>
    </w:p>
    <w:p w:rsidR="00B64CFA" w:rsidRPr="00B64CFA" w:rsidRDefault="00B64CFA" w:rsidP="00B64CFA">
      <w:pPr>
        <w:spacing w:after="0"/>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Write </w:t>
      </w:r>
      <w:r w:rsidRPr="00B64CFA">
        <w:rPr>
          <w:rFonts w:ascii="Times New Roman" w:eastAsia="Calibri" w:hAnsi="Times New Roman" w:cs="Times New Roman"/>
          <w:b/>
          <w:sz w:val="24"/>
          <w:szCs w:val="24"/>
          <w:lang w:val="en-US" w:eastAsia="ru-RU"/>
        </w:rPr>
        <w:t>200–250 words.</w:t>
      </w:r>
      <w:r w:rsidRPr="00B64CFA">
        <w:rPr>
          <w:rFonts w:ascii="Times New Roman" w:eastAsia="Calibri" w:hAnsi="Times New Roman" w:cs="Times New Roman"/>
          <w:sz w:val="24"/>
          <w:szCs w:val="24"/>
          <w:lang w:val="en-US" w:eastAsia="ru-RU"/>
        </w:rPr>
        <w:t xml:space="preserve"> </w:t>
      </w:r>
    </w:p>
    <w:p w:rsidR="00B64CFA" w:rsidRPr="00B64CFA" w:rsidRDefault="00B64CFA" w:rsidP="00B64CFA">
      <w:pPr>
        <w:spacing w:after="0"/>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Use the following plan:</w:t>
      </w:r>
    </w:p>
    <w:p w:rsidR="00B64CFA" w:rsidRPr="00B64CFA" w:rsidRDefault="00B64CFA" w:rsidP="00814D8F">
      <w:pPr>
        <w:numPr>
          <w:ilvl w:val="0"/>
          <w:numId w:val="74"/>
        </w:numPr>
        <w:spacing w:after="0" w:line="240" w:lineRule="auto"/>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make an introduction (state the problem)</w:t>
      </w:r>
    </w:p>
    <w:p w:rsidR="00B64CFA" w:rsidRPr="00B64CFA" w:rsidRDefault="00B64CFA" w:rsidP="00814D8F">
      <w:pPr>
        <w:numPr>
          <w:ilvl w:val="0"/>
          <w:numId w:val="74"/>
        </w:numPr>
        <w:spacing w:after="0" w:line="240" w:lineRule="auto"/>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express your personal opinion and give 2–3 reasons for your opinion</w:t>
      </w:r>
    </w:p>
    <w:p w:rsidR="00B64CFA" w:rsidRPr="00B64CFA" w:rsidRDefault="00B64CFA" w:rsidP="00814D8F">
      <w:pPr>
        <w:numPr>
          <w:ilvl w:val="0"/>
          <w:numId w:val="74"/>
        </w:numPr>
        <w:spacing w:after="0" w:line="240" w:lineRule="auto"/>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express an opposing opinion and give 1–2 reasons for this opposing opinion</w:t>
      </w:r>
    </w:p>
    <w:p w:rsidR="00B64CFA" w:rsidRPr="00B64CFA" w:rsidRDefault="00B64CFA" w:rsidP="00814D8F">
      <w:pPr>
        <w:numPr>
          <w:ilvl w:val="0"/>
          <w:numId w:val="74"/>
        </w:numPr>
        <w:spacing w:after="0" w:line="240" w:lineRule="auto"/>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 xml:space="preserve">explain why you don’t agree with the opposing opinion </w:t>
      </w:r>
    </w:p>
    <w:p w:rsidR="00B64CFA" w:rsidRPr="00B64CFA" w:rsidRDefault="00B64CFA" w:rsidP="00814D8F">
      <w:pPr>
        <w:numPr>
          <w:ilvl w:val="0"/>
          <w:numId w:val="74"/>
        </w:numPr>
        <w:spacing w:after="0" w:line="240" w:lineRule="auto"/>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val="en-US" w:eastAsia="ru-RU"/>
        </w:rPr>
        <w:t>make a conclusion restating your position</w:t>
      </w:r>
    </w:p>
    <w:p w:rsidR="00B64CFA" w:rsidRPr="00B64CFA" w:rsidRDefault="00B64CFA" w:rsidP="00B64CFA">
      <w:pPr>
        <w:spacing w:after="0"/>
        <w:ind w:left="360"/>
        <w:rPr>
          <w:rFonts w:ascii="Times New Roman" w:eastAsia="Calibri" w:hAnsi="Times New Roman" w:cs="Times New Roman"/>
          <w:sz w:val="24"/>
          <w:szCs w:val="24"/>
          <w:lang w:val="en-US" w:eastAsia="ru-RU"/>
        </w:rPr>
      </w:pPr>
    </w:p>
    <w:p w:rsidR="00B64CFA" w:rsidRPr="00B64CFA" w:rsidRDefault="00B64CFA" w:rsidP="00B64CFA">
      <w:pPr>
        <w:autoSpaceDE w:val="0"/>
        <w:autoSpaceDN w:val="0"/>
        <w:adjustRightInd w:val="0"/>
        <w:spacing w:after="0"/>
        <w:ind w:left="-567" w:firstLine="709"/>
        <w:jc w:val="both"/>
        <w:rPr>
          <w:rFonts w:ascii="Times New Roman" w:eastAsia="Times New Roman" w:hAnsi="Times New Roman" w:cs="Times New Roman"/>
          <w:bCs/>
          <w:iCs/>
          <w:sz w:val="24"/>
          <w:szCs w:val="24"/>
          <w:lang w:eastAsia="ru-RU"/>
        </w:rPr>
      </w:pPr>
      <w:r w:rsidRPr="00B64CFA">
        <w:rPr>
          <w:rFonts w:ascii="Times New Roman" w:eastAsia="Times New Roman" w:hAnsi="Times New Roman" w:cs="Times New Roman"/>
          <w:bCs/>
          <w:iCs/>
          <w:sz w:val="24"/>
          <w:szCs w:val="24"/>
          <w:lang w:eastAsia="ru-RU"/>
        </w:rPr>
        <w:t xml:space="preserve">Средний процент выполнения данного задания </w:t>
      </w:r>
      <w:r w:rsidRPr="00B64CFA">
        <w:rPr>
          <w:rFonts w:ascii="Times New Roman" w:eastAsia="Calibri" w:hAnsi="Times New Roman" w:cs="Times New Roman"/>
          <w:bCs/>
          <w:sz w:val="24"/>
          <w:szCs w:val="24"/>
          <w:lang w:eastAsia="ru-RU"/>
        </w:rPr>
        <w:t>в группе не преодолевших минимальный балл</w:t>
      </w:r>
      <w:r w:rsidRPr="00B64CFA">
        <w:rPr>
          <w:rFonts w:ascii="Times New Roman" w:eastAsia="Times New Roman" w:hAnsi="Times New Roman" w:cs="Times New Roman"/>
          <w:bCs/>
          <w:iCs/>
          <w:sz w:val="24"/>
          <w:szCs w:val="24"/>
          <w:lang w:eastAsia="ru-RU"/>
        </w:rPr>
        <w:t xml:space="preserve"> – 11 %. </w:t>
      </w:r>
    </w:p>
    <w:p w:rsidR="00B64CFA" w:rsidRPr="00B64CFA" w:rsidRDefault="00B64CFA" w:rsidP="00B64CFA">
      <w:pPr>
        <w:autoSpaceDE w:val="0"/>
        <w:autoSpaceDN w:val="0"/>
        <w:adjustRightInd w:val="0"/>
        <w:spacing w:after="0"/>
        <w:ind w:left="-567" w:firstLine="709"/>
        <w:jc w:val="both"/>
        <w:rPr>
          <w:rFonts w:ascii="Times New Roman" w:eastAsia="Times New Roman" w:hAnsi="Times New Roman" w:cs="Times New Roman"/>
          <w:bCs/>
          <w:iCs/>
          <w:sz w:val="24"/>
          <w:szCs w:val="24"/>
          <w:lang w:eastAsia="ru-RU"/>
        </w:rPr>
      </w:pPr>
      <w:r w:rsidRPr="00B64CFA">
        <w:rPr>
          <w:rFonts w:ascii="Times New Roman" w:eastAsia="Times New Roman" w:hAnsi="Times New Roman" w:cs="Times New Roman"/>
          <w:bCs/>
          <w:iCs/>
          <w:sz w:val="24"/>
          <w:szCs w:val="24"/>
          <w:lang w:eastAsia="ru-RU"/>
        </w:rPr>
        <w:t>По критериям оценивания заданий:</w:t>
      </w:r>
    </w:p>
    <w:p w:rsidR="00B64CFA" w:rsidRPr="00B64CFA" w:rsidRDefault="00B64CFA" w:rsidP="00B64CFA">
      <w:pPr>
        <w:numPr>
          <w:ilvl w:val="0"/>
          <w:numId w:val="48"/>
        </w:numPr>
        <w:autoSpaceDE w:val="0"/>
        <w:autoSpaceDN w:val="0"/>
        <w:adjustRightInd w:val="0"/>
        <w:spacing w:after="0" w:line="240" w:lineRule="auto"/>
        <w:jc w:val="both"/>
        <w:rPr>
          <w:rFonts w:ascii="Times New Roman" w:eastAsia="Calibri" w:hAnsi="Times New Roman" w:cs="Times New Roman"/>
          <w:color w:val="000000"/>
          <w:sz w:val="24"/>
          <w:szCs w:val="24"/>
          <w:shd w:val="clear" w:color="auto" w:fill="FFFFFF"/>
          <w:lang w:eastAsia="ru-RU"/>
        </w:rPr>
      </w:pPr>
      <w:r w:rsidRPr="00B64CFA">
        <w:rPr>
          <w:rFonts w:ascii="Times New Roman" w:eastAsia="Calibri" w:hAnsi="Times New Roman" w:cs="Times New Roman"/>
          <w:color w:val="000000"/>
          <w:sz w:val="24"/>
          <w:szCs w:val="24"/>
          <w:shd w:val="clear" w:color="auto" w:fill="FFFFFF"/>
          <w:lang w:eastAsia="ru-RU"/>
        </w:rPr>
        <w:t>Решение коммуникативной задачи – 15,1 %;</w:t>
      </w:r>
    </w:p>
    <w:p w:rsidR="00B64CFA" w:rsidRPr="00B64CFA" w:rsidRDefault="00B64CFA" w:rsidP="00B64CFA">
      <w:pPr>
        <w:numPr>
          <w:ilvl w:val="0"/>
          <w:numId w:val="48"/>
        </w:numPr>
        <w:autoSpaceDE w:val="0"/>
        <w:autoSpaceDN w:val="0"/>
        <w:adjustRightInd w:val="0"/>
        <w:spacing w:after="0" w:line="240" w:lineRule="auto"/>
        <w:jc w:val="both"/>
        <w:rPr>
          <w:rFonts w:ascii="Times New Roman" w:eastAsia="Calibri" w:hAnsi="Times New Roman" w:cs="Times New Roman"/>
          <w:color w:val="000000"/>
          <w:sz w:val="24"/>
          <w:szCs w:val="24"/>
          <w:shd w:val="clear" w:color="auto" w:fill="FFFFFF"/>
          <w:lang w:eastAsia="ru-RU"/>
        </w:rPr>
      </w:pPr>
      <w:r w:rsidRPr="00B64CFA">
        <w:rPr>
          <w:rFonts w:ascii="Times New Roman" w:eastAsia="Calibri" w:hAnsi="Times New Roman" w:cs="Times New Roman"/>
          <w:color w:val="000000"/>
          <w:sz w:val="24"/>
          <w:szCs w:val="24"/>
          <w:shd w:val="clear" w:color="auto" w:fill="FFFFFF"/>
          <w:lang w:eastAsia="ru-RU"/>
        </w:rPr>
        <w:t>Организация текста – 12,1 %;</w:t>
      </w:r>
    </w:p>
    <w:p w:rsidR="00B64CFA" w:rsidRPr="00B64CFA" w:rsidRDefault="00B64CFA" w:rsidP="00B64CFA">
      <w:pPr>
        <w:numPr>
          <w:ilvl w:val="0"/>
          <w:numId w:val="48"/>
        </w:numPr>
        <w:autoSpaceDE w:val="0"/>
        <w:autoSpaceDN w:val="0"/>
        <w:adjustRightInd w:val="0"/>
        <w:spacing w:after="0" w:line="240" w:lineRule="auto"/>
        <w:jc w:val="both"/>
        <w:rPr>
          <w:rFonts w:ascii="Times New Roman" w:eastAsia="Calibri" w:hAnsi="Times New Roman" w:cs="Times New Roman"/>
          <w:color w:val="000000"/>
          <w:sz w:val="24"/>
          <w:szCs w:val="24"/>
          <w:shd w:val="clear" w:color="auto" w:fill="FFFFFF"/>
          <w:lang w:eastAsia="ru-RU"/>
        </w:rPr>
      </w:pPr>
      <w:r w:rsidRPr="00B64CFA">
        <w:rPr>
          <w:rFonts w:ascii="Times New Roman" w:eastAsia="Calibri" w:hAnsi="Times New Roman" w:cs="Times New Roman"/>
          <w:color w:val="000000"/>
          <w:sz w:val="24"/>
          <w:szCs w:val="24"/>
          <w:shd w:val="clear" w:color="auto" w:fill="FFFFFF"/>
          <w:lang w:eastAsia="ru-RU"/>
        </w:rPr>
        <w:t>Лексика – 12,1 %;</w:t>
      </w:r>
    </w:p>
    <w:p w:rsidR="00B64CFA" w:rsidRPr="00B64CFA" w:rsidRDefault="00B64CFA" w:rsidP="00B64CFA">
      <w:pPr>
        <w:numPr>
          <w:ilvl w:val="0"/>
          <w:numId w:val="48"/>
        </w:numPr>
        <w:autoSpaceDE w:val="0"/>
        <w:autoSpaceDN w:val="0"/>
        <w:adjustRightInd w:val="0"/>
        <w:spacing w:after="0" w:line="240" w:lineRule="auto"/>
        <w:jc w:val="both"/>
        <w:rPr>
          <w:rFonts w:ascii="Times New Roman" w:eastAsia="Calibri" w:hAnsi="Times New Roman" w:cs="Times New Roman"/>
          <w:color w:val="000000"/>
          <w:sz w:val="24"/>
          <w:szCs w:val="24"/>
          <w:shd w:val="clear" w:color="auto" w:fill="FFFFFF"/>
          <w:lang w:eastAsia="ru-RU"/>
        </w:rPr>
      </w:pPr>
      <w:r w:rsidRPr="00B64CFA">
        <w:rPr>
          <w:rFonts w:ascii="Times New Roman" w:eastAsia="Calibri" w:hAnsi="Times New Roman" w:cs="Times New Roman"/>
          <w:color w:val="000000"/>
          <w:sz w:val="24"/>
          <w:szCs w:val="24"/>
          <w:shd w:val="clear" w:color="auto" w:fill="FFFFFF"/>
          <w:lang w:eastAsia="ru-RU"/>
        </w:rPr>
        <w:t>Грамматика – 6 %;</w:t>
      </w:r>
    </w:p>
    <w:p w:rsidR="00B64CFA" w:rsidRPr="00B64CFA" w:rsidRDefault="00B64CFA" w:rsidP="00B64CFA">
      <w:pPr>
        <w:numPr>
          <w:ilvl w:val="0"/>
          <w:numId w:val="48"/>
        </w:numPr>
        <w:autoSpaceDE w:val="0"/>
        <w:autoSpaceDN w:val="0"/>
        <w:adjustRightInd w:val="0"/>
        <w:spacing w:after="0" w:line="240" w:lineRule="auto"/>
        <w:jc w:val="both"/>
        <w:rPr>
          <w:rFonts w:ascii="Times New Roman" w:eastAsia="Calibri" w:hAnsi="Times New Roman" w:cs="Times New Roman"/>
          <w:b/>
          <w:sz w:val="24"/>
          <w:szCs w:val="24"/>
          <w:lang w:eastAsia="ru-RU"/>
        </w:rPr>
      </w:pPr>
      <w:r w:rsidRPr="00B64CFA">
        <w:rPr>
          <w:rFonts w:ascii="Times New Roman" w:eastAsia="Calibri" w:hAnsi="Times New Roman" w:cs="Times New Roman"/>
          <w:color w:val="000000"/>
          <w:sz w:val="24"/>
          <w:szCs w:val="24"/>
          <w:shd w:val="clear" w:color="auto" w:fill="FFFFFF"/>
          <w:lang w:eastAsia="ru-RU"/>
        </w:rPr>
        <w:t>Орфография и пунктуация – 9 %.</w:t>
      </w:r>
    </w:p>
    <w:p w:rsidR="00B64CFA" w:rsidRPr="00B64CFA" w:rsidRDefault="00B64CFA" w:rsidP="00B64CFA">
      <w:pPr>
        <w:spacing w:after="0"/>
        <w:ind w:left="-426" w:firstLine="852"/>
        <w:contextualSpacing/>
        <w:jc w:val="both"/>
        <w:rPr>
          <w:rFonts w:ascii="Times New Roman" w:eastAsia="Calibri" w:hAnsi="Times New Roman" w:cs="Times New Roman"/>
          <w:b/>
          <w:i/>
          <w:iCs/>
          <w:sz w:val="24"/>
          <w:szCs w:val="24"/>
          <w:lang w:eastAsia="ru-RU"/>
        </w:rPr>
      </w:pPr>
    </w:p>
    <w:p w:rsidR="00B64CFA" w:rsidRPr="00B64CFA" w:rsidRDefault="00B64CFA" w:rsidP="00B64CFA">
      <w:pPr>
        <w:autoSpaceDE w:val="0"/>
        <w:autoSpaceDN w:val="0"/>
        <w:adjustRightInd w:val="0"/>
        <w:spacing w:after="0"/>
        <w:ind w:left="-1418" w:firstLine="709"/>
        <w:jc w:val="both"/>
        <w:rPr>
          <w:rFonts w:ascii="Times New Roman" w:eastAsia="Times New Roman" w:hAnsi="Times New Roman" w:cs="Times New Roman"/>
          <w:bCs/>
          <w:iCs/>
          <w:sz w:val="24"/>
          <w:szCs w:val="24"/>
          <w:lang w:eastAsia="ru-RU"/>
        </w:rPr>
      </w:pPr>
      <w:r w:rsidRPr="00B64CFA">
        <w:rPr>
          <w:rFonts w:ascii="Times New Roman" w:eastAsia="Times New Roman" w:hAnsi="Times New Roman" w:cs="Times New Roman"/>
          <w:bCs/>
          <w:iCs/>
          <w:sz w:val="24"/>
          <w:szCs w:val="24"/>
          <w:lang w:eastAsia="ru-RU"/>
        </w:rPr>
        <w:t xml:space="preserve">          Средний процент выполнения данного задания </w:t>
      </w:r>
      <w:r w:rsidRPr="00B64CFA">
        <w:rPr>
          <w:rFonts w:ascii="Times New Roman" w:eastAsia="Calibri" w:hAnsi="Times New Roman" w:cs="Times New Roman"/>
          <w:bCs/>
          <w:sz w:val="24"/>
          <w:szCs w:val="24"/>
          <w:lang w:eastAsia="ru-RU"/>
        </w:rPr>
        <w:t xml:space="preserve">в группе от минимального до 60 т.б. </w:t>
      </w:r>
      <w:r w:rsidRPr="00B64CFA">
        <w:rPr>
          <w:rFonts w:ascii="Times New Roman" w:eastAsia="Times New Roman" w:hAnsi="Times New Roman" w:cs="Times New Roman"/>
          <w:bCs/>
          <w:iCs/>
          <w:sz w:val="24"/>
          <w:szCs w:val="24"/>
          <w:lang w:eastAsia="ru-RU"/>
        </w:rPr>
        <w:t>– 19 %.</w:t>
      </w:r>
    </w:p>
    <w:p w:rsidR="00B64CFA" w:rsidRPr="00B64CFA" w:rsidRDefault="00B64CFA" w:rsidP="00B64CFA">
      <w:pPr>
        <w:autoSpaceDE w:val="0"/>
        <w:autoSpaceDN w:val="0"/>
        <w:adjustRightInd w:val="0"/>
        <w:spacing w:after="0"/>
        <w:ind w:left="-1418" w:firstLine="709"/>
        <w:jc w:val="both"/>
        <w:rPr>
          <w:rFonts w:ascii="Times New Roman" w:eastAsia="Times New Roman" w:hAnsi="Times New Roman" w:cs="Times New Roman"/>
          <w:bCs/>
          <w:iCs/>
          <w:sz w:val="24"/>
          <w:szCs w:val="24"/>
          <w:lang w:eastAsia="ru-RU"/>
        </w:rPr>
      </w:pPr>
      <w:r w:rsidRPr="00B64CFA">
        <w:rPr>
          <w:rFonts w:ascii="Times New Roman" w:eastAsia="Times New Roman" w:hAnsi="Times New Roman" w:cs="Times New Roman"/>
          <w:bCs/>
          <w:iCs/>
          <w:sz w:val="24"/>
          <w:szCs w:val="24"/>
          <w:lang w:eastAsia="ru-RU"/>
        </w:rPr>
        <w:t>По критериям оценивания заданий:</w:t>
      </w:r>
    </w:p>
    <w:p w:rsidR="00B64CFA" w:rsidRPr="00B64CFA" w:rsidRDefault="00B64CFA" w:rsidP="00B64CFA">
      <w:pPr>
        <w:numPr>
          <w:ilvl w:val="0"/>
          <w:numId w:val="49"/>
        </w:numPr>
        <w:autoSpaceDE w:val="0"/>
        <w:autoSpaceDN w:val="0"/>
        <w:adjustRightInd w:val="0"/>
        <w:spacing w:after="0" w:line="240" w:lineRule="auto"/>
        <w:jc w:val="both"/>
        <w:rPr>
          <w:rFonts w:ascii="Times New Roman" w:eastAsia="Calibri" w:hAnsi="Times New Roman" w:cs="Times New Roman"/>
          <w:color w:val="000000"/>
          <w:sz w:val="24"/>
          <w:szCs w:val="24"/>
          <w:shd w:val="clear" w:color="auto" w:fill="FFFFFF"/>
          <w:lang w:eastAsia="ru-RU"/>
        </w:rPr>
      </w:pPr>
      <w:r w:rsidRPr="00B64CFA">
        <w:rPr>
          <w:rFonts w:ascii="Times New Roman" w:eastAsia="Calibri" w:hAnsi="Times New Roman" w:cs="Times New Roman"/>
          <w:color w:val="000000"/>
          <w:sz w:val="24"/>
          <w:szCs w:val="24"/>
          <w:shd w:val="clear" w:color="auto" w:fill="FFFFFF"/>
          <w:lang w:eastAsia="ru-RU"/>
        </w:rPr>
        <w:t>Решение коммуникативной задачи – 23 %;</w:t>
      </w:r>
    </w:p>
    <w:p w:rsidR="00B64CFA" w:rsidRPr="00B64CFA" w:rsidRDefault="00B64CFA" w:rsidP="00B64CFA">
      <w:pPr>
        <w:numPr>
          <w:ilvl w:val="0"/>
          <w:numId w:val="49"/>
        </w:numPr>
        <w:autoSpaceDE w:val="0"/>
        <w:autoSpaceDN w:val="0"/>
        <w:adjustRightInd w:val="0"/>
        <w:spacing w:after="0" w:line="240" w:lineRule="auto"/>
        <w:jc w:val="both"/>
        <w:rPr>
          <w:rFonts w:ascii="Times New Roman" w:eastAsia="Calibri" w:hAnsi="Times New Roman" w:cs="Times New Roman"/>
          <w:color w:val="000000"/>
          <w:sz w:val="24"/>
          <w:szCs w:val="24"/>
          <w:shd w:val="clear" w:color="auto" w:fill="FFFFFF"/>
          <w:lang w:eastAsia="ru-RU"/>
        </w:rPr>
      </w:pPr>
      <w:r w:rsidRPr="00B64CFA">
        <w:rPr>
          <w:rFonts w:ascii="Times New Roman" w:eastAsia="Calibri" w:hAnsi="Times New Roman" w:cs="Times New Roman"/>
          <w:color w:val="000000"/>
          <w:sz w:val="24"/>
          <w:szCs w:val="24"/>
          <w:shd w:val="clear" w:color="auto" w:fill="FFFFFF"/>
          <w:lang w:eastAsia="ru-RU"/>
        </w:rPr>
        <w:t>Организация текста – 18 %;</w:t>
      </w:r>
    </w:p>
    <w:p w:rsidR="00B64CFA" w:rsidRPr="00B64CFA" w:rsidRDefault="00B64CFA" w:rsidP="00B64CFA">
      <w:pPr>
        <w:numPr>
          <w:ilvl w:val="0"/>
          <w:numId w:val="49"/>
        </w:numPr>
        <w:autoSpaceDE w:val="0"/>
        <w:autoSpaceDN w:val="0"/>
        <w:adjustRightInd w:val="0"/>
        <w:spacing w:after="0" w:line="240" w:lineRule="auto"/>
        <w:jc w:val="both"/>
        <w:rPr>
          <w:rFonts w:ascii="Times New Roman" w:eastAsia="Calibri" w:hAnsi="Times New Roman" w:cs="Times New Roman"/>
          <w:color w:val="000000"/>
          <w:sz w:val="24"/>
          <w:szCs w:val="24"/>
          <w:shd w:val="clear" w:color="auto" w:fill="FFFFFF"/>
          <w:lang w:eastAsia="ru-RU"/>
        </w:rPr>
      </w:pPr>
      <w:r w:rsidRPr="00B64CFA">
        <w:rPr>
          <w:rFonts w:ascii="Times New Roman" w:eastAsia="Calibri" w:hAnsi="Times New Roman" w:cs="Times New Roman"/>
          <w:color w:val="000000"/>
          <w:sz w:val="24"/>
          <w:szCs w:val="24"/>
          <w:shd w:val="clear" w:color="auto" w:fill="FFFFFF"/>
          <w:lang w:eastAsia="ru-RU"/>
        </w:rPr>
        <w:t>Лексика – 23 %;</w:t>
      </w:r>
    </w:p>
    <w:p w:rsidR="00B64CFA" w:rsidRPr="00B64CFA" w:rsidRDefault="00B64CFA" w:rsidP="00B64CFA">
      <w:pPr>
        <w:numPr>
          <w:ilvl w:val="0"/>
          <w:numId w:val="49"/>
        </w:numPr>
        <w:autoSpaceDE w:val="0"/>
        <w:autoSpaceDN w:val="0"/>
        <w:adjustRightInd w:val="0"/>
        <w:spacing w:after="0" w:line="240" w:lineRule="auto"/>
        <w:jc w:val="both"/>
        <w:rPr>
          <w:rFonts w:ascii="Times New Roman" w:eastAsia="Calibri" w:hAnsi="Times New Roman" w:cs="Times New Roman"/>
          <w:color w:val="000000"/>
          <w:sz w:val="24"/>
          <w:szCs w:val="24"/>
          <w:shd w:val="clear" w:color="auto" w:fill="FFFFFF"/>
          <w:lang w:eastAsia="ru-RU"/>
        </w:rPr>
      </w:pPr>
      <w:r w:rsidRPr="00B64CFA">
        <w:rPr>
          <w:rFonts w:ascii="Times New Roman" w:eastAsia="Calibri" w:hAnsi="Times New Roman" w:cs="Times New Roman"/>
          <w:color w:val="000000"/>
          <w:sz w:val="24"/>
          <w:szCs w:val="24"/>
          <w:shd w:val="clear" w:color="auto" w:fill="FFFFFF"/>
          <w:lang w:eastAsia="ru-RU"/>
        </w:rPr>
        <w:t>Грамматика – 11 %;</w:t>
      </w:r>
    </w:p>
    <w:p w:rsidR="00B64CFA" w:rsidRPr="00B64CFA" w:rsidRDefault="00B64CFA" w:rsidP="00B64CFA">
      <w:pPr>
        <w:numPr>
          <w:ilvl w:val="0"/>
          <w:numId w:val="49"/>
        </w:numPr>
        <w:autoSpaceDE w:val="0"/>
        <w:autoSpaceDN w:val="0"/>
        <w:adjustRightInd w:val="0"/>
        <w:spacing w:after="0" w:line="240" w:lineRule="auto"/>
        <w:jc w:val="both"/>
        <w:rPr>
          <w:rFonts w:ascii="Times New Roman" w:eastAsia="Calibri" w:hAnsi="Times New Roman" w:cs="Times New Roman"/>
          <w:b/>
          <w:sz w:val="24"/>
          <w:szCs w:val="24"/>
          <w:lang w:eastAsia="ru-RU"/>
        </w:rPr>
      </w:pPr>
      <w:r w:rsidRPr="00B64CFA">
        <w:rPr>
          <w:rFonts w:ascii="Times New Roman" w:eastAsia="Calibri" w:hAnsi="Times New Roman" w:cs="Times New Roman"/>
          <w:color w:val="000000"/>
          <w:sz w:val="24"/>
          <w:szCs w:val="24"/>
          <w:shd w:val="clear" w:color="auto" w:fill="FFFFFF"/>
          <w:lang w:eastAsia="ru-RU"/>
        </w:rPr>
        <w:t>Орфография и пунктуация – 15,4 %.</w:t>
      </w:r>
    </w:p>
    <w:p w:rsidR="00B64CFA" w:rsidRPr="00B64CFA" w:rsidRDefault="00B64CFA" w:rsidP="00B64CFA">
      <w:pPr>
        <w:spacing w:after="0"/>
        <w:ind w:left="-426" w:firstLine="852"/>
        <w:contextualSpacing/>
        <w:jc w:val="both"/>
        <w:rPr>
          <w:rFonts w:ascii="Times New Roman" w:eastAsia="Calibri" w:hAnsi="Times New Roman" w:cs="Times New Roman"/>
          <w:b/>
          <w:i/>
          <w:iCs/>
          <w:sz w:val="24"/>
          <w:szCs w:val="24"/>
          <w:lang w:eastAsia="ru-RU"/>
        </w:rPr>
      </w:pPr>
    </w:p>
    <w:p w:rsidR="00B64CFA" w:rsidRPr="00B64CFA" w:rsidRDefault="00B64CFA" w:rsidP="00B64CFA">
      <w:pPr>
        <w:autoSpaceDE w:val="0"/>
        <w:autoSpaceDN w:val="0"/>
        <w:adjustRightInd w:val="0"/>
        <w:spacing w:after="0"/>
        <w:ind w:left="-567"/>
        <w:jc w:val="both"/>
        <w:rPr>
          <w:rFonts w:ascii="Times New Roman" w:eastAsia="Times New Roman" w:hAnsi="Times New Roman" w:cs="Times New Roman"/>
          <w:bCs/>
          <w:iCs/>
          <w:sz w:val="24"/>
          <w:szCs w:val="24"/>
          <w:lang w:eastAsia="ru-RU"/>
        </w:rPr>
      </w:pPr>
      <w:r w:rsidRPr="00B64CFA">
        <w:rPr>
          <w:rFonts w:ascii="Times New Roman" w:eastAsia="Times New Roman" w:hAnsi="Times New Roman" w:cs="Times New Roman"/>
          <w:bCs/>
          <w:iCs/>
          <w:sz w:val="24"/>
          <w:szCs w:val="24"/>
          <w:lang w:eastAsia="ru-RU"/>
        </w:rPr>
        <w:t xml:space="preserve">         Средний процент выполнения данного задания </w:t>
      </w:r>
      <w:r w:rsidRPr="00B64CFA">
        <w:rPr>
          <w:rFonts w:ascii="Times New Roman" w:eastAsia="Calibri" w:hAnsi="Times New Roman" w:cs="Times New Roman"/>
          <w:bCs/>
          <w:sz w:val="24"/>
          <w:szCs w:val="24"/>
          <w:lang w:eastAsia="ru-RU"/>
        </w:rPr>
        <w:t xml:space="preserve">в группе от 61 до 80 т.б.: </w:t>
      </w:r>
      <w:r w:rsidRPr="00B64CFA">
        <w:rPr>
          <w:rFonts w:ascii="Times New Roman" w:eastAsia="Times New Roman" w:hAnsi="Times New Roman" w:cs="Times New Roman"/>
          <w:bCs/>
          <w:iCs/>
          <w:sz w:val="24"/>
          <w:szCs w:val="24"/>
          <w:lang w:eastAsia="ru-RU"/>
        </w:rPr>
        <w:t>– 63 %.</w:t>
      </w:r>
    </w:p>
    <w:p w:rsidR="00B64CFA" w:rsidRPr="00B64CFA" w:rsidRDefault="00B64CFA" w:rsidP="00B64CFA">
      <w:pPr>
        <w:autoSpaceDE w:val="0"/>
        <w:autoSpaceDN w:val="0"/>
        <w:adjustRightInd w:val="0"/>
        <w:spacing w:after="0"/>
        <w:ind w:left="-567"/>
        <w:jc w:val="both"/>
        <w:rPr>
          <w:rFonts w:ascii="Times New Roman" w:eastAsia="Times New Roman" w:hAnsi="Times New Roman" w:cs="Times New Roman"/>
          <w:bCs/>
          <w:iCs/>
          <w:sz w:val="24"/>
          <w:szCs w:val="24"/>
          <w:lang w:eastAsia="ru-RU"/>
        </w:rPr>
      </w:pPr>
      <w:r w:rsidRPr="00B64CFA">
        <w:rPr>
          <w:rFonts w:ascii="Times New Roman" w:eastAsia="Times New Roman" w:hAnsi="Times New Roman" w:cs="Times New Roman"/>
          <w:bCs/>
          <w:iCs/>
          <w:sz w:val="24"/>
          <w:szCs w:val="24"/>
          <w:lang w:eastAsia="ru-RU"/>
        </w:rPr>
        <w:t>По критериям оценивания заданий:</w:t>
      </w:r>
    </w:p>
    <w:p w:rsidR="00B64CFA" w:rsidRPr="00B64CFA" w:rsidRDefault="00B64CFA" w:rsidP="00B64CFA">
      <w:pPr>
        <w:numPr>
          <w:ilvl w:val="0"/>
          <w:numId w:val="49"/>
        </w:numPr>
        <w:autoSpaceDE w:val="0"/>
        <w:autoSpaceDN w:val="0"/>
        <w:adjustRightInd w:val="0"/>
        <w:spacing w:after="0" w:line="240" w:lineRule="auto"/>
        <w:jc w:val="both"/>
        <w:rPr>
          <w:rFonts w:ascii="Times New Roman" w:eastAsia="Calibri" w:hAnsi="Times New Roman" w:cs="Times New Roman"/>
          <w:color w:val="000000"/>
          <w:sz w:val="24"/>
          <w:szCs w:val="24"/>
          <w:shd w:val="clear" w:color="auto" w:fill="FFFFFF"/>
          <w:lang w:eastAsia="ru-RU"/>
        </w:rPr>
      </w:pPr>
      <w:r w:rsidRPr="00B64CFA">
        <w:rPr>
          <w:rFonts w:ascii="Times New Roman" w:eastAsia="Calibri" w:hAnsi="Times New Roman" w:cs="Times New Roman"/>
          <w:color w:val="000000"/>
          <w:sz w:val="24"/>
          <w:szCs w:val="24"/>
          <w:shd w:val="clear" w:color="auto" w:fill="FFFFFF"/>
          <w:lang w:eastAsia="ru-RU"/>
        </w:rPr>
        <w:t xml:space="preserve">Решение коммуникативной задачи – </w:t>
      </w:r>
      <w:r w:rsidRPr="00B64CFA">
        <w:rPr>
          <w:rFonts w:ascii="Times New Roman" w:eastAsia="Calibri" w:hAnsi="Times New Roman" w:cs="Times New Roman"/>
          <w:color w:val="000000"/>
          <w:sz w:val="24"/>
          <w:szCs w:val="24"/>
          <w:shd w:val="clear" w:color="auto" w:fill="FFFFFF"/>
          <w:lang w:val="en-US" w:eastAsia="ru-RU"/>
        </w:rPr>
        <w:t>72</w:t>
      </w:r>
      <w:r w:rsidRPr="00B64CFA">
        <w:rPr>
          <w:rFonts w:ascii="Times New Roman" w:eastAsia="Calibri" w:hAnsi="Times New Roman" w:cs="Times New Roman"/>
          <w:color w:val="000000"/>
          <w:sz w:val="24"/>
          <w:szCs w:val="24"/>
          <w:shd w:val="clear" w:color="auto" w:fill="FFFFFF"/>
          <w:lang w:eastAsia="ru-RU"/>
        </w:rPr>
        <w:t xml:space="preserve"> %;</w:t>
      </w:r>
    </w:p>
    <w:p w:rsidR="00B64CFA" w:rsidRPr="00B64CFA" w:rsidRDefault="00B64CFA" w:rsidP="00B64CFA">
      <w:pPr>
        <w:numPr>
          <w:ilvl w:val="0"/>
          <w:numId w:val="49"/>
        </w:numPr>
        <w:autoSpaceDE w:val="0"/>
        <w:autoSpaceDN w:val="0"/>
        <w:adjustRightInd w:val="0"/>
        <w:spacing w:after="0" w:line="240" w:lineRule="auto"/>
        <w:jc w:val="both"/>
        <w:rPr>
          <w:rFonts w:ascii="Times New Roman" w:eastAsia="Calibri" w:hAnsi="Times New Roman" w:cs="Times New Roman"/>
          <w:color w:val="000000"/>
          <w:sz w:val="24"/>
          <w:szCs w:val="24"/>
          <w:shd w:val="clear" w:color="auto" w:fill="FFFFFF"/>
          <w:lang w:eastAsia="ru-RU"/>
        </w:rPr>
      </w:pPr>
      <w:r w:rsidRPr="00B64CFA">
        <w:rPr>
          <w:rFonts w:ascii="Times New Roman" w:eastAsia="Calibri" w:hAnsi="Times New Roman" w:cs="Times New Roman"/>
          <w:color w:val="000000"/>
          <w:sz w:val="24"/>
          <w:szCs w:val="24"/>
          <w:shd w:val="clear" w:color="auto" w:fill="FFFFFF"/>
          <w:lang w:eastAsia="ru-RU"/>
        </w:rPr>
        <w:t>Организация текста – 71 %;</w:t>
      </w:r>
    </w:p>
    <w:p w:rsidR="00B64CFA" w:rsidRPr="00B64CFA" w:rsidRDefault="00B64CFA" w:rsidP="00B64CFA">
      <w:pPr>
        <w:numPr>
          <w:ilvl w:val="0"/>
          <w:numId w:val="49"/>
        </w:numPr>
        <w:autoSpaceDE w:val="0"/>
        <w:autoSpaceDN w:val="0"/>
        <w:adjustRightInd w:val="0"/>
        <w:spacing w:after="0" w:line="240" w:lineRule="auto"/>
        <w:jc w:val="both"/>
        <w:rPr>
          <w:rFonts w:ascii="Times New Roman" w:eastAsia="Calibri" w:hAnsi="Times New Roman" w:cs="Times New Roman"/>
          <w:color w:val="000000"/>
          <w:sz w:val="24"/>
          <w:szCs w:val="24"/>
          <w:shd w:val="clear" w:color="auto" w:fill="FFFFFF"/>
          <w:lang w:eastAsia="ru-RU"/>
        </w:rPr>
      </w:pPr>
      <w:r w:rsidRPr="00B64CFA">
        <w:rPr>
          <w:rFonts w:ascii="Times New Roman" w:eastAsia="Calibri" w:hAnsi="Times New Roman" w:cs="Times New Roman"/>
          <w:color w:val="000000"/>
          <w:sz w:val="24"/>
          <w:szCs w:val="24"/>
          <w:shd w:val="clear" w:color="auto" w:fill="FFFFFF"/>
          <w:lang w:eastAsia="ru-RU"/>
        </w:rPr>
        <w:t>Лексика – 58,3 %;</w:t>
      </w:r>
    </w:p>
    <w:p w:rsidR="00B64CFA" w:rsidRPr="00B64CFA" w:rsidRDefault="00B64CFA" w:rsidP="00B64CFA">
      <w:pPr>
        <w:numPr>
          <w:ilvl w:val="0"/>
          <w:numId w:val="49"/>
        </w:numPr>
        <w:autoSpaceDE w:val="0"/>
        <w:autoSpaceDN w:val="0"/>
        <w:adjustRightInd w:val="0"/>
        <w:spacing w:after="0" w:line="240" w:lineRule="auto"/>
        <w:jc w:val="both"/>
        <w:rPr>
          <w:rFonts w:ascii="Times New Roman" w:eastAsia="Calibri" w:hAnsi="Times New Roman" w:cs="Times New Roman"/>
          <w:color w:val="000000"/>
          <w:sz w:val="24"/>
          <w:szCs w:val="24"/>
          <w:shd w:val="clear" w:color="auto" w:fill="FFFFFF"/>
          <w:lang w:eastAsia="ru-RU"/>
        </w:rPr>
      </w:pPr>
      <w:r w:rsidRPr="00B64CFA">
        <w:rPr>
          <w:rFonts w:ascii="Times New Roman" w:eastAsia="Calibri" w:hAnsi="Times New Roman" w:cs="Times New Roman"/>
          <w:color w:val="000000"/>
          <w:sz w:val="24"/>
          <w:szCs w:val="24"/>
          <w:shd w:val="clear" w:color="auto" w:fill="FFFFFF"/>
          <w:lang w:eastAsia="ru-RU"/>
        </w:rPr>
        <w:t>Грамматика – 46 %;</w:t>
      </w:r>
    </w:p>
    <w:p w:rsidR="00B64CFA" w:rsidRPr="00B64CFA" w:rsidRDefault="00B64CFA" w:rsidP="00B64CFA">
      <w:pPr>
        <w:numPr>
          <w:ilvl w:val="0"/>
          <w:numId w:val="49"/>
        </w:numPr>
        <w:autoSpaceDE w:val="0"/>
        <w:autoSpaceDN w:val="0"/>
        <w:adjustRightInd w:val="0"/>
        <w:spacing w:after="0" w:line="240" w:lineRule="auto"/>
        <w:jc w:val="both"/>
        <w:rPr>
          <w:rFonts w:ascii="Times New Roman" w:eastAsia="Calibri" w:hAnsi="Times New Roman" w:cs="Times New Roman"/>
          <w:b/>
          <w:sz w:val="24"/>
          <w:szCs w:val="24"/>
          <w:lang w:eastAsia="ru-RU"/>
        </w:rPr>
      </w:pPr>
      <w:r w:rsidRPr="00B64CFA">
        <w:rPr>
          <w:rFonts w:ascii="Times New Roman" w:eastAsia="Calibri" w:hAnsi="Times New Roman" w:cs="Times New Roman"/>
          <w:color w:val="000000"/>
          <w:sz w:val="24"/>
          <w:szCs w:val="24"/>
          <w:shd w:val="clear" w:color="auto" w:fill="FFFFFF"/>
          <w:lang w:eastAsia="ru-RU"/>
        </w:rPr>
        <w:t>Орфография и пунктуация – 78 %.</w:t>
      </w:r>
    </w:p>
    <w:p w:rsidR="00B64CFA" w:rsidRPr="00B64CFA" w:rsidRDefault="00B64CFA" w:rsidP="00B64CFA">
      <w:pPr>
        <w:spacing w:after="0"/>
        <w:ind w:left="-426" w:firstLine="852"/>
        <w:contextualSpacing/>
        <w:jc w:val="both"/>
        <w:rPr>
          <w:rFonts w:ascii="Times New Roman" w:eastAsia="Calibri" w:hAnsi="Times New Roman" w:cs="Times New Roman"/>
          <w:b/>
          <w:i/>
          <w:iCs/>
          <w:sz w:val="24"/>
          <w:szCs w:val="24"/>
          <w:lang w:eastAsia="ru-RU"/>
        </w:rPr>
      </w:pPr>
    </w:p>
    <w:p w:rsidR="00B64CFA" w:rsidRPr="00B64CFA" w:rsidRDefault="00B64CFA" w:rsidP="00B64CFA">
      <w:pPr>
        <w:autoSpaceDE w:val="0"/>
        <w:autoSpaceDN w:val="0"/>
        <w:adjustRightInd w:val="0"/>
        <w:spacing w:after="0"/>
        <w:ind w:left="-1134" w:firstLine="709"/>
        <w:jc w:val="both"/>
        <w:rPr>
          <w:rFonts w:ascii="Times New Roman" w:eastAsia="Times New Roman" w:hAnsi="Times New Roman" w:cs="Times New Roman"/>
          <w:bCs/>
          <w:iCs/>
          <w:sz w:val="24"/>
          <w:szCs w:val="24"/>
          <w:lang w:eastAsia="ru-RU"/>
        </w:rPr>
      </w:pPr>
      <w:r w:rsidRPr="00B64CFA">
        <w:rPr>
          <w:rFonts w:ascii="Times New Roman" w:eastAsia="Times New Roman" w:hAnsi="Times New Roman" w:cs="Times New Roman"/>
          <w:bCs/>
          <w:iCs/>
          <w:sz w:val="24"/>
          <w:szCs w:val="24"/>
          <w:lang w:eastAsia="ru-RU"/>
        </w:rPr>
        <w:t xml:space="preserve">          Средний процент выполнения данного задания </w:t>
      </w:r>
      <w:r w:rsidRPr="00B64CFA">
        <w:rPr>
          <w:rFonts w:ascii="Times New Roman" w:eastAsia="Calibri" w:hAnsi="Times New Roman" w:cs="Times New Roman"/>
          <w:bCs/>
          <w:sz w:val="24"/>
          <w:szCs w:val="24"/>
          <w:lang w:eastAsia="ru-RU"/>
        </w:rPr>
        <w:t xml:space="preserve">в группе от 81 до 100 т.б.: </w:t>
      </w:r>
      <w:r w:rsidRPr="00B64CFA">
        <w:rPr>
          <w:rFonts w:ascii="Times New Roman" w:eastAsia="Times New Roman" w:hAnsi="Times New Roman" w:cs="Times New Roman"/>
          <w:bCs/>
          <w:iCs/>
          <w:sz w:val="24"/>
          <w:szCs w:val="24"/>
          <w:lang w:eastAsia="ru-RU"/>
        </w:rPr>
        <w:t>– 96%.</w:t>
      </w:r>
    </w:p>
    <w:p w:rsidR="00B64CFA" w:rsidRPr="00B64CFA" w:rsidRDefault="00B64CFA" w:rsidP="00B64CFA">
      <w:pPr>
        <w:autoSpaceDE w:val="0"/>
        <w:autoSpaceDN w:val="0"/>
        <w:adjustRightInd w:val="0"/>
        <w:spacing w:after="0"/>
        <w:ind w:left="-1134" w:firstLine="709"/>
        <w:jc w:val="both"/>
        <w:rPr>
          <w:rFonts w:ascii="Times New Roman" w:eastAsia="Times New Roman" w:hAnsi="Times New Roman" w:cs="Times New Roman"/>
          <w:bCs/>
          <w:iCs/>
          <w:sz w:val="24"/>
          <w:szCs w:val="24"/>
          <w:lang w:eastAsia="ru-RU"/>
        </w:rPr>
      </w:pPr>
      <w:r w:rsidRPr="00B64CFA">
        <w:rPr>
          <w:rFonts w:ascii="Times New Roman" w:eastAsia="Times New Roman" w:hAnsi="Times New Roman" w:cs="Times New Roman"/>
          <w:bCs/>
          <w:iCs/>
          <w:sz w:val="24"/>
          <w:szCs w:val="24"/>
          <w:lang w:eastAsia="ru-RU"/>
        </w:rPr>
        <w:t>По критериям оценивания заданий:</w:t>
      </w:r>
    </w:p>
    <w:p w:rsidR="00B64CFA" w:rsidRPr="00B64CFA" w:rsidRDefault="00B64CFA" w:rsidP="00B64CFA">
      <w:pPr>
        <w:numPr>
          <w:ilvl w:val="0"/>
          <w:numId w:val="49"/>
        </w:numPr>
        <w:autoSpaceDE w:val="0"/>
        <w:autoSpaceDN w:val="0"/>
        <w:adjustRightInd w:val="0"/>
        <w:spacing w:after="0" w:line="240" w:lineRule="auto"/>
        <w:jc w:val="both"/>
        <w:rPr>
          <w:rFonts w:ascii="Times New Roman" w:eastAsia="Calibri" w:hAnsi="Times New Roman" w:cs="Times New Roman"/>
          <w:color w:val="000000"/>
          <w:sz w:val="24"/>
          <w:szCs w:val="24"/>
          <w:shd w:val="clear" w:color="auto" w:fill="FFFFFF"/>
          <w:lang w:eastAsia="ru-RU"/>
        </w:rPr>
      </w:pPr>
      <w:r w:rsidRPr="00B64CFA">
        <w:rPr>
          <w:rFonts w:ascii="Times New Roman" w:eastAsia="Calibri" w:hAnsi="Times New Roman" w:cs="Times New Roman"/>
          <w:color w:val="000000"/>
          <w:sz w:val="24"/>
          <w:szCs w:val="24"/>
          <w:shd w:val="clear" w:color="auto" w:fill="FFFFFF"/>
          <w:lang w:eastAsia="ru-RU"/>
        </w:rPr>
        <w:t xml:space="preserve">Решение коммуникативной задачи – </w:t>
      </w:r>
      <w:r w:rsidRPr="00B64CFA">
        <w:rPr>
          <w:rFonts w:ascii="Times New Roman" w:eastAsia="Calibri" w:hAnsi="Times New Roman" w:cs="Times New Roman"/>
          <w:color w:val="000000"/>
          <w:sz w:val="24"/>
          <w:szCs w:val="24"/>
          <w:shd w:val="clear" w:color="auto" w:fill="FFFFFF"/>
          <w:lang w:val="en-US" w:eastAsia="ru-RU"/>
        </w:rPr>
        <w:t>100</w:t>
      </w:r>
      <w:r w:rsidRPr="00B64CFA">
        <w:rPr>
          <w:rFonts w:ascii="Times New Roman" w:eastAsia="Calibri" w:hAnsi="Times New Roman" w:cs="Times New Roman"/>
          <w:color w:val="000000"/>
          <w:sz w:val="24"/>
          <w:szCs w:val="24"/>
          <w:shd w:val="clear" w:color="auto" w:fill="FFFFFF"/>
          <w:lang w:eastAsia="ru-RU"/>
        </w:rPr>
        <w:t xml:space="preserve"> %;</w:t>
      </w:r>
    </w:p>
    <w:p w:rsidR="00B64CFA" w:rsidRPr="00B64CFA" w:rsidRDefault="00B64CFA" w:rsidP="00B64CFA">
      <w:pPr>
        <w:numPr>
          <w:ilvl w:val="0"/>
          <w:numId w:val="49"/>
        </w:numPr>
        <w:autoSpaceDE w:val="0"/>
        <w:autoSpaceDN w:val="0"/>
        <w:adjustRightInd w:val="0"/>
        <w:spacing w:after="0" w:line="240" w:lineRule="auto"/>
        <w:jc w:val="both"/>
        <w:rPr>
          <w:rFonts w:ascii="Times New Roman" w:eastAsia="Calibri" w:hAnsi="Times New Roman" w:cs="Times New Roman"/>
          <w:color w:val="000000"/>
          <w:sz w:val="24"/>
          <w:szCs w:val="24"/>
          <w:shd w:val="clear" w:color="auto" w:fill="FFFFFF"/>
          <w:lang w:eastAsia="ru-RU"/>
        </w:rPr>
      </w:pPr>
      <w:r w:rsidRPr="00B64CFA">
        <w:rPr>
          <w:rFonts w:ascii="Times New Roman" w:eastAsia="Calibri" w:hAnsi="Times New Roman" w:cs="Times New Roman"/>
          <w:color w:val="000000"/>
          <w:sz w:val="24"/>
          <w:szCs w:val="24"/>
          <w:shd w:val="clear" w:color="auto" w:fill="FFFFFF"/>
          <w:lang w:eastAsia="ru-RU"/>
        </w:rPr>
        <w:t>Организация текста – 100 %;</w:t>
      </w:r>
    </w:p>
    <w:p w:rsidR="00B64CFA" w:rsidRPr="00B64CFA" w:rsidRDefault="00B64CFA" w:rsidP="00B64CFA">
      <w:pPr>
        <w:numPr>
          <w:ilvl w:val="0"/>
          <w:numId w:val="49"/>
        </w:numPr>
        <w:autoSpaceDE w:val="0"/>
        <w:autoSpaceDN w:val="0"/>
        <w:adjustRightInd w:val="0"/>
        <w:spacing w:after="0" w:line="240" w:lineRule="auto"/>
        <w:jc w:val="both"/>
        <w:rPr>
          <w:rFonts w:ascii="Times New Roman" w:eastAsia="Calibri" w:hAnsi="Times New Roman" w:cs="Times New Roman"/>
          <w:color w:val="000000"/>
          <w:sz w:val="24"/>
          <w:szCs w:val="24"/>
          <w:shd w:val="clear" w:color="auto" w:fill="FFFFFF"/>
          <w:lang w:eastAsia="ru-RU"/>
        </w:rPr>
      </w:pPr>
      <w:r w:rsidRPr="00B64CFA">
        <w:rPr>
          <w:rFonts w:ascii="Times New Roman" w:eastAsia="Calibri" w:hAnsi="Times New Roman" w:cs="Times New Roman"/>
          <w:color w:val="000000"/>
          <w:sz w:val="24"/>
          <w:szCs w:val="24"/>
          <w:shd w:val="clear" w:color="auto" w:fill="FFFFFF"/>
          <w:lang w:eastAsia="ru-RU"/>
        </w:rPr>
        <w:t>Лексика – 92,4 %;</w:t>
      </w:r>
    </w:p>
    <w:p w:rsidR="00B64CFA" w:rsidRPr="00B64CFA" w:rsidRDefault="00B64CFA" w:rsidP="00B64CFA">
      <w:pPr>
        <w:numPr>
          <w:ilvl w:val="0"/>
          <w:numId w:val="49"/>
        </w:numPr>
        <w:autoSpaceDE w:val="0"/>
        <w:autoSpaceDN w:val="0"/>
        <w:adjustRightInd w:val="0"/>
        <w:spacing w:after="0" w:line="240" w:lineRule="auto"/>
        <w:jc w:val="both"/>
        <w:rPr>
          <w:rFonts w:ascii="Times New Roman" w:eastAsia="Calibri" w:hAnsi="Times New Roman" w:cs="Times New Roman"/>
          <w:color w:val="000000"/>
          <w:sz w:val="24"/>
          <w:szCs w:val="24"/>
          <w:shd w:val="clear" w:color="auto" w:fill="FFFFFF"/>
          <w:lang w:eastAsia="ru-RU"/>
        </w:rPr>
      </w:pPr>
      <w:r w:rsidRPr="00B64CFA">
        <w:rPr>
          <w:rFonts w:ascii="Times New Roman" w:eastAsia="Calibri" w:hAnsi="Times New Roman" w:cs="Times New Roman"/>
          <w:color w:val="000000"/>
          <w:sz w:val="24"/>
          <w:szCs w:val="24"/>
          <w:shd w:val="clear" w:color="auto" w:fill="FFFFFF"/>
          <w:lang w:eastAsia="ru-RU"/>
        </w:rPr>
        <w:t>Грамматика – 78%;</w:t>
      </w:r>
    </w:p>
    <w:p w:rsidR="00B64CFA" w:rsidRPr="00B64CFA" w:rsidRDefault="00B64CFA" w:rsidP="00B64CFA">
      <w:pPr>
        <w:numPr>
          <w:ilvl w:val="0"/>
          <w:numId w:val="49"/>
        </w:numPr>
        <w:autoSpaceDE w:val="0"/>
        <w:autoSpaceDN w:val="0"/>
        <w:adjustRightInd w:val="0"/>
        <w:spacing w:after="0" w:line="240" w:lineRule="auto"/>
        <w:jc w:val="both"/>
        <w:rPr>
          <w:rFonts w:ascii="Times New Roman" w:eastAsia="Calibri" w:hAnsi="Times New Roman" w:cs="Times New Roman"/>
          <w:b/>
          <w:sz w:val="24"/>
          <w:szCs w:val="24"/>
          <w:lang w:eastAsia="ru-RU"/>
        </w:rPr>
      </w:pPr>
      <w:r w:rsidRPr="00B64CFA">
        <w:rPr>
          <w:rFonts w:ascii="Times New Roman" w:eastAsia="Calibri" w:hAnsi="Times New Roman" w:cs="Times New Roman"/>
          <w:color w:val="000000"/>
          <w:sz w:val="24"/>
          <w:szCs w:val="24"/>
          <w:shd w:val="clear" w:color="auto" w:fill="FFFFFF"/>
          <w:lang w:eastAsia="ru-RU"/>
        </w:rPr>
        <w:t>Орфография и пунктуация – 100%.</w:t>
      </w:r>
    </w:p>
    <w:p w:rsidR="00B64CFA" w:rsidRPr="00B64CFA" w:rsidRDefault="00B64CFA" w:rsidP="00B64CFA">
      <w:pPr>
        <w:spacing w:after="0"/>
        <w:contextualSpacing/>
        <w:jc w:val="both"/>
        <w:rPr>
          <w:rFonts w:ascii="Times New Roman" w:eastAsia="Calibri" w:hAnsi="Times New Roman" w:cs="Times New Roman"/>
          <w:i/>
          <w:iCs/>
          <w:sz w:val="24"/>
          <w:szCs w:val="24"/>
          <w:lang w:eastAsia="ru-RU"/>
        </w:rPr>
      </w:pPr>
    </w:p>
    <w:p w:rsidR="00B64CFA" w:rsidRPr="002E6BCB" w:rsidRDefault="002E6BCB" w:rsidP="002E6BCB">
      <w:pPr>
        <w:keepNext/>
        <w:keepLines/>
        <w:spacing w:before="200" w:after="0" w:line="240" w:lineRule="auto"/>
        <w:ind w:left="426"/>
        <w:contextualSpacing/>
        <w:jc w:val="center"/>
        <w:outlineLvl w:val="2"/>
        <w:rPr>
          <w:rFonts w:ascii="Times New Roman" w:eastAsia="Calibri" w:hAnsi="Times New Roman" w:cs="Times New Roman"/>
          <w:b/>
          <w:i/>
          <w:iCs/>
          <w:sz w:val="24"/>
          <w:szCs w:val="24"/>
          <w:lang w:eastAsia="ru-RU"/>
        </w:rPr>
      </w:pPr>
      <w:r w:rsidRPr="002E6BCB">
        <w:rPr>
          <w:rFonts w:ascii="Times New Roman" w:eastAsia="SimSun" w:hAnsi="Times New Roman" w:cs="Times New Roman"/>
          <w:b/>
          <w:sz w:val="28"/>
          <w:szCs w:val="24"/>
          <w:lang w:eastAsia="ru-RU"/>
        </w:rPr>
        <w:t>3.2.1.</w:t>
      </w:r>
      <w:r w:rsidR="00B64CFA" w:rsidRPr="002E6BCB">
        <w:rPr>
          <w:rFonts w:ascii="Times New Roman" w:eastAsia="SimSun" w:hAnsi="Times New Roman" w:cs="Times New Roman"/>
          <w:b/>
          <w:sz w:val="28"/>
          <w:szCs w:val="24"/>
          <w:lang w:eastAsia="ru-RU"/>
        </w:rPr>
        <w:t>Статистический анализ выполнения заданий КИМ</w:t>
      </w:r>
    </w:p>
    <w:p w:rsidR="00B64CFA" w:rsidRPr="00B64CFA" w:rsidRDefault="00B64CFA" w:rsidP="00B64CFA">
      <w:pPr>
        <w:keepNext/>
        <w:jc w:val="right"/>
        <w:rPr>
          <w:rFonts w:ascii="Times New Roman" w:eastAsia="Calibri" w:hAnsi="Times New Roman" w:cs="Times New Roman"/>
          <w:bCs/>
          <w:i/>
          <w:sz w:val="18"/>
          <w:szCs w:val="18"/>
          <w:lang w:eastAsia="ru-RU"/>
        </w:rPr>
      </w:pPr>
      <w:r w:rsidRPr="00B64CFA">
        <w:rPr>
          <w:rFonts w:ascii="Times New Roman" w:eastAsia="Calibri" w:hAnsi="Times New Roman" w:cs="Times New Roman"/>
          <w:bCs/>
          <w:i/>
          <w:sz w:val="18"/>
          <w:szCs w:val="18"/>
          <w:lang w:eastAsia="ru-RU"/>
        </w:rPr>
        <w:t xml:space="preserve">аблица </w:t>
      </w:r>
      <w:r w:rsidR="00623AAB" w:rsidRPr="00B64CFA">
        <w:rPr>
          <w:rFonts w:ascii="Times New Roman" w:eastAsia="Calibri" w:hAnsi="Times New Roman" w:cs="Times New Roman"/>
          <w:bCs/>
          <w:i/>
          <w:sz w:val="18"/>
          <w:szCs w:val="18"/>
          <w:lang w:eastAsia="ru-RU"/>
        </w:rPr>
        <w:fldChar w:fldCharType="begin"/>
      </w:r>
      <w:r w:rsidRPr="00B64CFA">
        <w:rPr>
          <w:rFonts w:ascii="Times New Roman" w:eastAsia="Calibri" w:hAnsi="Times New Roman" w:cs="Times New Roman"/>
          <w:bCs/>
          <w:i/>
          <w:sz w:val="18"/>
          <w:szCs w:val="18"/>
          <w:lang w:eastAsia="ru-RU"/>
        </w:rPr>
        <w:instrText xml:space="preserve"> STYLEREF 1 \s </w:instrText>
      </w:r>
      <w:r w:rsidR="00623AAB" w:rsidRPr="00B64CFA">
        <w:rPr>
          <w:rFonts w:ascii="Times New Roman" w:eastAsia="Calibri" w:hAnsi="Times New Roman" w:cs="Times New Roman"/>
          <w:bCs/>
          <w:i/>
          <w:sz w:val="18"/>
          <w:szCs w:val="18"/>
          <w:lang w:eastAsia="ru-RU"/>
        </w:rPr>
        <w:fldChar w:fldCharType="separate"/>
      </w:r>
      <w:r w:rsidRPr="00B64CFA">
        <w:rPr>
          <w:rFonts w:ascii="Times New Roman" w:eastAsia="Calibri" w:hAnsi="Times New Roman" w:cs="Times New Roman"/>
          <w:bCs/>
          <w:i/>
          <w:noProof/>
          <w:sz w:val="18"/>
          <w:szCs w:val="18"/>
          <w:lang w:eastAsia="ru-RU"/>
        </w:rPr>
        <w:t>2</w:t>
      </w:r>
      <w:r w:rsidR="00623AAB" w:rsidRPr="00B64CFA">
        <w:rPr>
          <w:rFonts w:ascii="Times New Roman" w:eastAsia="Calibri" w:hAnsi="Times New Roman" w:cs="Times New Roman"/>
          <w:bCs/>
          <w:i/>
          <w:sz w:val="18"/>
          <w:szCs w:val="18"/>
          <w:lang w:eastAsia="ru-RU"/>
        </w:rPr>
        <w:fldChar w:fldCharType="end"/>
      </w:r>
      <w:r w:rsidRPr="00B64CFA">
        <w:rPr>
          <w:rFonts w:ascii="Times New Roman" w:eastAsia="Calibri" w:hAnsi="Times New Roman" w:cs="Times New Roman"/>
          <w:bCs/>
          <w:i/>
          <w:sz w:val="18"/>
          <w:szCs w:val="18"/>
          <w:lang w:eastAsia="ru-RU"/>
        </w:rPr>
        <w:noBreakHyphen/>
      </w:r>
      <w:r w:rsidR="00623AAB" w:rsidRPr="00B64CFA">
        <w:rPr>
          <w:rFonts w:ascii="Times New Roman" w:eastAsia="Calibri" w:hAnsi="Times New Roman" w:cs="Times New Roman"/>
          <w:bCs/>
          <w:i/>
          <w:sz w:val="18"/>
          <w:szCs w:val="18"/>
          <w:lang w:eastAsia="ru-RU"/>
        </w:rPr>
        <w:fldChar w:fldCharType="begin"/>
      </w:r>
      <w:r w:rsidRPr="00B64CFA">
        <w:rPr>
          <w:rFonts w:ascii="Times New Roman" w:eastAsia="Calibri" w:hAnsi="Times New Roman" w:cs="Times New Roman"/>
          <w:bCs/>
          <w:i/>
          <w:sz w:val="18"/>
          <w:szCs w:val="18"/>
          <w:lang w:eastAsia="ru-RU"/>
        </w:rPr>
        <w:instrText xml:space="preserve"> SEQ Таблица \* ARABIC \s 1 </w:instrText>
      </w:r>
      <w:r w:rsidR="00623AAB" w:rsidRPr="00B64CFA">
        <w:rPr>
          <w:rFonts w:ascii="Times New Roman" w:eastAsia="Calibri" w:hAnsi="Times New Roman" w:cs="Times New Roman"/>
          <w:bCs/>
          <w:i/>
          <w:sz w:val="18"/>
          <w:szCs w:val="18"/>
          <w:lang w:eastAsia="ru-RU"/>
        </w:rPr>
        <w:fldChar w:fldCharType="separate"/>
      </w:r>
      <w:r w:rsidRPr="00B64CFA">
        <w:rPr>
          <w:rFonts w:ascii="Times New Roman" w:eastAsia="Calibri" w:hAnsi="Times New Roman" w:cs="Times New Roman"/>
          <w:bCs/>
          <w:i/>
          <w:noProof/>
          <w:sz w:val="18"/>
          <w:szCs w:val="18"/>
          <w:lang w:eastAsia="ru-RU"/>
        </w:rPr>
        <w:t>13</w:t>
      </w:r>
      <w:r w:rsidR="00623AAB" w:rsidRPr="00B64CFA">
        <w:rPr>
          <w:rFonts w:ascii="Times New Roman" w:eastAsia="Calibri" w:hAnsi="Times New Roman" w:cs="Times New Roman"/>
          <w:bCs/>
          <w:i/>
          <w:sz w:val="18"/>
          <w:szCs w:val="18"/>
          <w:lang w:eastAsia="ru-RU"/>
        </w:rPr>
        <w:fldChar w:fldCharType="end"/>
      </w:r>
    </w:p>
    <w:tbl>
      <w:tblPr>
        <w:tblW w:w="11199" w:type="dxa"/>
        <w:tblInd w:w="-1219" w:type="dxa"/>
        <w:tblLayout w:type="fixed"/>
        <w:tblCellMar>
          <w:left w:w="57" w:type="dxa"/>
          <w:right w:w="57" w:type="dxa"/>
        </w:tblCellMar>
        <w:tblLook w:val="04A0" w:firstRow="1" w:lastRow="0" w:firstColumn="1" w:lastColumn="0" w:noHBand="0" w:noVBand="1"/>
      </w:tblPr>
      <w:tblGrid>
        <w:gridCol w:w="1134"/>
        <w:gridCol w:w="1702"/>
        <w:gridCol w:w="1275"/>
        <w:gridCol w:w="1692"/>
        <w:gridCol w:w="1569"/>
        <w:gridCol w:w="1727"/>
        <w:gridCol w:w="1108"/>
        <w:gridCol w:w="992"/>
      </w:tblGrid>
      <w:tr w:rsidR="00B64CFA" w:rsidRPr="00B64CFA" w:rsidTr="00B64CFA">
        <w:trPr>
          <w:cantSplit/>
          <w:trHeight w:val="313"/>
          <w:tblHeader/>
        </w:trPr>
        <w:tc>
          <w:tcPr>
            <w:tcW w:w="1134" w:type="dxa"/>
            <w:vMerge w:val="restart"/>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bCs/>
                <w:sz w:val="24"/>
                <w:szCs w:val="24"/>
                <w:lang w:eastAsia="ru-RU"/>
              </w:rPr>
              <w:t>Номер</w:t>
            </w:r>
          </w:p>
          <w:p w:rsidR="00B64CFA" w:rsidRPr="00B64CFA" w:rsidRDefault="00B64CFA" w:rsidP="00B64CFA">
            <w:pPr>
              <w:autoSpaceDE w:val="0"/>
              <w:autoSpaceDN w:val="0"/>
              <w:adjustRightInd w:val="0"/>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bCs/>
                <w:sz w:val="24"/>
                <w:szCs w:val="24"/>
                <w:lang w:eastAsia="ru-RU"/>
              </w:rPr>
              <w:t>задания в КИМ</w:t>
            </w:r>
          </w:p>
        </w:tc>
        <w:tc>
          <w:tcPr>
            <w:tcW w:w="1702" w:type="dxa"/>
            <w:vMerge w:val="restart"/>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bCs/>
                <w:sz w:val="24"/>
                <w:szCs w:val="24"/>
                <w:lang w:eastAsia="ru-RU"/>
              </w:rPr>
              <w:t>Проверяемые элементы содержания / умения</w:t>
            </w:r>
          </w:p>
        </w:tc>
        <w:tc>
          <w:tcPr>
            <w:tcW w:w="1275" w:type="dxa"/>
            <w:vMerge w:val="restart"/>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bCs/>
                <w:sz w:val="24"/>
                <w:szCs w:val="24"/>
                <w:lang w:eastAsia="ru-RU"/>
              </w:rPr>
              <w:t>Уровень сложности задания</w:t>
            </w:r>
          </w:p>
          <w:p w:rsidR="00B64CFA" w:rsidRPr="00B64CFA" w:rsidRDefault="00B64CFA" w:rsidP="00B64CFA">
            <w:pPr>
              <w:autoSpaceDE w:val="0"/>
              <w:autoSpaceDN w:val="0"/>
              <w:adjustRightInd w:val="0"/>
              <w:spacing w:after="0"/>
              <w:jc w:val="center"/>
              <w:rPr>
                <w:rFonts w:ascii="Times New Roman" w:eastAsia="Calibri" w:hAnsi="Times New Roman" w:cs="Times New Roman"/>
                <w:sz w:val="24"/>
                <w:szCs w:val="24"/>
                <w:lang w:eastAsia="ru-RU"/>
              </w:rPr>
            </w:pPr>
          </w:p>
        </w:tc>
        <w:tc>
          <w:tcPr>
            <w:tcW w:w="7088" w:type="dxa"/>
            <w:gridSpan w:val="5"/>
            <w:tcBorders>
              <w:top w:val="single" w:sz="8" w:space="0" w:color="000000"/>
              <w:left w:val="single" w:sz="8" w:space="0" w:color="000000"/>
              <w:bottom w:val="nil"/>
              <w:right w:val="single" w:sz="8" w:space="0" w:color="000000"/>
            </w:tcBorders>
            <w:hideMark/>
          </w:tcPr>
          <w:p w:rsidR="00B64CFA" w:rsidRPr="00B64CFA" w:rsidRDefault="00B64CFA" w:rsidP="00B64CFA">
            <w:pPr>
              <w:spacing w:after="0"/>
              <w:jc w:val="center"/>
              <w:rPr>
                <w:rFonts w:ascii="Times New Roman" w:eastAsia="Calibri" w:hAnsi="Times New Roman" w:cs="Times New Roman"/>
                <w:bCs/>
                <w:sz w:val="24"/>
                <w:szCs w:val="24"/>
                <w:lang w:eastAsia="ru-RU"/>
              </w:rPr>
            </w:pPr>
            <w:r w:rsidRPr="00B64CFA">
              <w:rPr>
                <w:rFonts w:ascii="Times New Roman" w:eastAsia="Calibri" w:hAnsi="Times New Roman" w:cs="Times New Roman"/>
                <w:sz w:val="24"/>
                <w:szCs w:val="24"/>
                <w:lang w:eastAsia="ru-RU"/>
              </w:rPr>
              <w:t xml:space="preserve">Процент выполнения задания </w:t>
            </w:r>
            <w:r w:rsidRPr="00B64CFA">
              <w:rPr>
                <w:rFonts w:ascii="Times New Roman" w:eastAsia="Calibri" w:hAnsi="Times New Roman" w:cs="Times New Roman"/>
                <w:sz w:val="24"/>
                <w:szCs w:val="24"/>
                <w:lang w:eastAsia="ru-RU"/>
              </w:rPr>
              <w:br/>
              <w:t>в субъекте Российской Федерации</w:t>
            </w:r>
            <w:r w:rsidRPr="00B64CFA">
              <w:rPr>
                <w:rFonts w:ascii="Times New Roman" w:eastAsia="Calibri" w:hAnsi="Times New Roman" w:cs="Times New Roman"/>
                <w:sz w:val="24"/>
                <w:szCs w:val="24"/>
                <w:vertAlign w:val="superscript"/>
                <w:lang w:eastAsia="ru-RU"/>
              </w:rPr>
              <w:footnoteReference w:id="92"/>
            </w:r>
          </w:p>
        </w:tc>
      </w:tr>
      <w:tr w:rsidR="00B64CFA" w:rsidRPr="00B64CFA" w:rsidTr="00B64CFA">
        <w:trPr>
          <w:cantSplit/>
          <w:trHeight w:val="635"/>
          <w:tblHeader/>
        </w:trPr>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lang w:eastAsia="ru-RU"/>
              </w:rPr>
            </w:pPr>
          </w:p>
        </w:tc>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lang w:eastAsia="ru-RU"/>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lang w:eastAsia="ru-RU"/>
              </w:rPr>
            </w:pPr>
          </w:p>
        </w:tc>
        <w:tc>
          <w:tcPr>
            <w:tcW w:w="1692"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Cs w:val="24"/>
                <w:lang w:eastAsia="ru-RU"/>
              </w:rPr>
              <w:t>средний</w:t>
            </w:r>
          </w:p>
        </w:tc>
        <w:tc>
          <w:tcPr>
            <w:tcW w:w="1569"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autoSpaceDE w:val="0"/>
              <w:autoSpaceDN w:val="0"/>
              <w:adjustRightInd w:val="0"/>
              <w:spacing w:after="0"/>
              <w:jc w:val="center"/>
              <w:rPr>
                <w:rFonts w:ascii="Times New Roman" w:eastAsia="Calibri" w:hAnsi="Times New Roman" w:cs="Times New Roman"/>
                <w:bCs/>
                <w:sz w:val="24"/>
                <w:szCs w:val="24"/>
                <w:lang w:eastAsia="ru-RU"/>
              </w:rPr>
            </w:pPr>
            <w:r w:rsidRPr="00B64CFA">
              <w:rPr>
                <w:rFonts w:ascii="Times New Roman" w:eastAsia="Calibri" w:hAnsi="Times New Roman" w:cs="Times New Roman"/>
                <w:bCs/>
                <w:szCs w:val="24"/>
                <w:lang w:eastAsia="ru-RU"/>
              </w:rPr>
              <w:t>в группе не преодолевших минимальный балл</w:t>
            </w:r>
          </w:p>
        </w:tc>
        <w:tc>
          <w:tcPr>
            <w:tcW w:w="1727"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jc w:val="center"/>
              <w:rPr>
                <w:rFonts w:ascii="Times New Roman" w:eastAsia="Calibri" w:hAnsi="Times New Roman" w:cs="Times New Roman"/>
                <w:bCs/>
                <w:sz w:val="24"/>
                <w:szCs w:val="24"/>
                <w:lang w:eastAsia="ru-RU"/>
              </w:rPr>
            </w:pPr>
            <w:r w:rsidRPr="00B64CFA">
              <w:rPr>
                <w:rFonts w:ascii="Times New Roman" w:eastAsia="Calibri" w:hAnsi="Times New Roman" w:cs="Times New Roman"/>
                <w:bCs/>
                <w:szCs w:val="24"/>
                <w:lang w:eastAsia="ru-RU"/>
              </w:rPr>
              <w:t>в группе от минимального до 60 т.б.</w:t>
            </w:r>
          </w:p>
        </w:tc>
        <w:tc>
          <w:tcPr>
            <w:tcW w:w="1108"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jc w:val="center"/>
              <w:rPr>
                <w:rFonts w:ascii="Times New Roman" w:eastAsia="Calibri" w:hAnsi="Times New Roman" w:cs="Times New Roman"/>
                <w:bCs/>
                <w:sz w:val="24"/>
                <w:szCs w:val="24"/>
                <w:lang w:eastAsia="ru-RU"/>
              </w:rPr>
            </w:pPr>
            <w:r w:rsidRPr="00B64CFA">
              <w:rPr>
                <w:rFonts w:ascii="Times New Roman" w:eastAsia="Calibri" w:hAnsi="Times New Roman" w:cs="Times New Roman"/>
                <w:bCs/>
                <w:szCs w:val="24"/>
                <w:lang w:eastAsia="ru-RU"/>
              </w:rPr>
              <w:t>в группе от 61 до 80 т.б.</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jc w:val="center"/>
              <w:rPr>
                <w:rFonts w:ascii="Times New Roman" w:eastAsia="Calibri" w:hAnsi="Times New Roman" w:cs="Times New Roman"/>
                <w:bCs/>
                <w:sz w:val="24"/>
                <w:szCs w:val="24"/>
                <w:lang w:eastAsia="ru-RU"/>
              </w:rPr>
            </w:pPr>
            <w:r w:rsidRPr="00B64CFA">
              <w:rPr>
                <w:rFonts w:ascii="Times New Roman" w:eastAsia="Calibri" w:hAnsi="Times New Roman" w:cs="Times New Roman"/>
                <w:bCs/>
                <w:szCs w:val="24"/>
                <w:lang w:eastAsia="ru-RU"/>
              </w:rPr>
              <w:t>в группе от 81 до 100 т.б.</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w:t>
            </w:r>
          </w:p>
        </w:tc>
        <w:tc>
          <w:tcPr>
            <w:tcW w:w="1702"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rPr>
                <w:rFonts w:ascii="Times New Roman" w:eastAsia="Calibri" w:hAnsi="Times New Roman" w:cs="Times New Roman"/>
                <w:sz w:val="24"/>
                <w:szCs w:val="24"/>
              </w:rPr>
            </w:pPr>
            <w:r w:rsidRPr="00B64CFA">
              <w:rPr>
                <w:rFonts w:ascii="Times New Roman" w:eastAsia="Calibri" w:hAnsi="Times New Roman" w:cs="Times New Roman"/>
                <w:sz w:val="24"/>
                <w:szCs w:val="24"/>
              </w:rPr>
              <w:t>Понимание основного содержания прослушанного текста</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hanging="112"/>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 Б</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52,2</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p>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17</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p>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41</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p>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64</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p>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87</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w:t>
            </w:r>
          </w:p>
        </w:tc>
        <w:tc>
          <w:tcPr>
            <w:tcW w:w="1702"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rPr>
                <w:rFonts w:ascii="Times New Roman" w:eastAsia="Calibri" w:hAnsi="Times New Roman" w:cs="Times New Roman"/>
                <w:sz w:val="24"/>
                <w:szCs w:val="24"/>
              </w:rPr>
            </w:pPr>
            <w:r w:rsidRPr="00B64CFA">
              <w:rPr>
                <w:rFonts w:ascii="Times New Roman" w:eastAsia="Calibri" w:hAnsi="Times New Roman" w:cs="Times New Roman"/>
                <w:sz w:val="24"/>
                <w:szCs w:val="24"/>
              </w:rPr>
              <w:t>Понимание в прослушанном тексте запрашиваемой информации</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hanging="112"/>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 П</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64,2</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p>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32</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p>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49</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p>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80</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p>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96</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w:t>
            </w:r>
          </w:p>
        </w:tc>
        <w:tc>
          <w:tcPr>
            <w:tcW w:w="1702" w:type="dxa"/>
            <w:vMerge w:val="restart"/>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rPr>
                <w:rFonts w:ascii="Times New Roman" w:eastAsia="Calibri" w:hAnsi="Times New Roman" w:cs="Times New Roman"/>
                <w:sz w:val="24"/>
                <w:szCs w:val="24"/>
              </w:rPr>
            </w:pPr>
            <w:r w:rsidRPr="00B64CFA">
              <w:rPr>
                <w:rFonts w:ascii="Times New Roman" w:eastAsia="Calibri" w:hAnsi="Times New Roman" w:cs="Times New Roman"/>
                <w:sz w:val="24"/>
                <w:szCs w:val="24"/>
              </w:rPr>
              <w:t>Полное понимание прослушанного текста</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hanging="112"/>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 В</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60</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27</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36</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80</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95</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w:t>
            </w:r>
          </w:p>
        </w:tc>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68</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27</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66</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92</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86</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w:t>
            </w:r>
          </w:p>
        </w:tc>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49,2</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41</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56</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91</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w:t>
            </w:r>
          </w:p>
        </w:tc>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74</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63</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58</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80</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95</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7</w:t>
            </w:r>
          </w:p>
        </w:tc>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37</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18</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22</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40</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68</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8</w:t>
            </w:r>
          </w:p>
        </w:tc>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59</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18</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51</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80</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86</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w:t>
            </w:r>
          </w:p>
        </w:tc>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22</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12</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42</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27</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10</w:t>
            </w:r>
          </w:p>
        </w:tc>
        <w:tc>
          <w:tcPr>
            <w:tcW w:w="1702"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rPr>
                <w:rFonts w:ascii="Times New Roman" w:eastAsia="Calibri" w:hAnsi="Times New Roman" w:cs="Times New Roman"/>
                <w:sz w:val="24"/>
                <w:szCs w:val="24"/>
              </w:rPr>
            </w:pPr>
            <w:r w:rsidRPr="00B64CFA">
              <w:rPr>
                <w:rFonts w:ascii="Times New Roman" w:eastAsia="Calibri" w:hAnsi="Times New Roman" w:cs="Times New Roman"/>
                <w:sz w:val="24"/>
                <w:szCs w:val="24"/>
              </w:rPr>
              <w:t>Понимание основного содержания текста</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hanging="112"/>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 Б</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50,2</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p>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p>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51</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p>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67</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p>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77</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11</w:t>
            </w:r>
          </w:p>
        </w:tc>
        <w:tc>
          <w:tcPr>
            <w:tcW w:w="1702"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rPr>
                <w:rFonts w:ascii="Times New Roman" w:eastAsia="Calibri" w:hAnsi="Times New Roman" w:cs="Times New Roman"/>
                <w:sz w:val="24"/>
                <w:szCs w:val="24"/>
              </w:rPr>
            </w:pPr>
            <w:r w:rsidRPr="00B64CFA">
              <w:rPr>
                <w:rFonts w:ascii="Times New Roman" w:eastAsia="Calibri" w:hAnsi="Times New Roman" w:cs="Times New Roman"/>
                <w:sz w:val="24"/>
                <w:szCs w:val="24"/>
              </w:rPr>
              <w:t>Понимание структурно-смысловых связей в тексте</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hanging="112"/>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 П</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51</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p>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p>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39</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p>
          <w:p w:rsidR="00B64CFA" w:rsidRPr="00B64CFA" w:rsidRDefault="00B64CFA" w:rsidP="00B64CFA">
            <w:pPr>
              <w:spacing w:after="0"/>
              <w:jc w:val="center"/>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eastAsia="ru-RU"/>
              </w:rPr>
              <w:t>70</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p>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88</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12</w:t>
            </w:r>
          </w:p>
        </w:tc>
        <w:tc>
          <w:tcPr>
            <w:tcW w:w="1702" w:type="dxa"/>
            <w:vMerge w:val="restart"/>
            <w:tcBorders>
              <w:top w:val="single" w:sz="8" w:space="0" w:color="000000"/>
              <w:left w:val="single" w:sz="8" w:space="0" w:color="000000"/>
              <w:bottom w:val="single" w:sz="4" w:space="0" w:color="auto"/>
              <w:right w:val="single" w:sz="8" w:space="0" w:color="000000"/>
            </w:tcBorders>
            <w:vAlign w:val="center"/>
            <w:hideMark/>
          </w:tcPr>
          <w:p w:rsidR="00B64CFA" w:rsidRPr="00B64CFA" w:rsidRDefault="00B64CFA" w:rsidP="00B64CFA">
            <w:pPr>
              <w:autoSpaceDE w:val="0"/>
              <w:autoSpaceDN w:val="0"/>
              <w:adjustRightInd w:val="0"/>
              <w:spacing w:after="0"/>
              <w:rPr>
                <w:rFonts w:ascii="Times New Roman" w:eastAsia="Calibri" w:hAnsi="Times New Roman" w:cs="Times New Roman"/>
                <w:sz w:val="24"/>
                <w:szCs w:val="24"/>
              </w:rPr>
            </w:pPr>
            <w:r w:rsidRPr="00B64CFA">
              <w:rPr>
                <w:rFonts w:ascii="Times New Roman" w:eastAsia="Calibri" w:hAnsi="Times New Roman" w:cs="Times New Roman"/>
                <w:sz w:val="24"/>
                <w:szCs w:val="24"/>
              </w:rPr>
              <w:t>Полное понимание информации в тексте</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hanging="112"/>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 В</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39,2</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18</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22</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val="en-US" w:eastAsia="ru-RU"/>
              </w:rPr>
              <w:t>44</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73</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13</w:t>
            </w:r>
          </w:p>
        </w:tc>
        <w:tc>
          <w:tcPr>
            <w:tcW w:w="1702" w:type="dxa"/>
            <w:vMerge/>
            <w:tcBorders>
              <w:top w:val="single" w:sz="8" w:space="0" w:color="000000"/>
              <w:left w:val="single" w:sz="8" w:space="0" w:color="000000"/>
              <w:bottom w:val="single" w:sz="4" w:space="0" w:color="auto"/>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44</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29</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54</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82</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14</w:t>
            </w:r>
          </w:p>
        </w:tc>
        <w:tc>
          <w:tcPr>
            <w:tcW w:w="1702" w:type="dxa"/>
            <w:vMerge/>
            <w:tcBorders>
              <w:top w:val="single" w:sz="8" w:space="0" w:color="000000"/>
              <w:left w:val="single" w:sz="8" w:space="0" w:color="000000"/>
              <w:bottom w:val="single" w:sz="4" w:space="0" w:color="auto"/>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58</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36</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36</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67</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91</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15</w:t>
            </w:r>
          </w:p>
        </w:tc>
        <w:tc>
          <w:tcPr>
            <w:tcW w:w="1702" w:type="dxa"/>
            <w:vMerge/>
            <w:tcBorders>
              <w:top w:val="single" w:sz="8" w:space="0" w:color="000000"/>
              <w:left w:val="single" w:sz="8" w:space="0" w:color="000000"/>
              <w:bottom w:val="single" w:sz="4" w:space="0" w:color="auto"/>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47</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36</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29</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44</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77</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16</w:t>
            </w:r>
          </w:p>
        </w:tc>
        <w:tc>
          <w:tcPr>
            <w:tcW w:w="1702" w:type="dxa"/>
            <w:vMerge/>
            <w:tcBorders>
              <w:top w:val="single" w:sz="8" w:space="0" w:color="000000"/>
              <w:left w:val="single" w:sz="8" w:space="0" w:color="000000"/>
              <w:bottom w:val="single" w:sz="4" w:space="0" w:color="auto"/>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38</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27</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31</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42</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50</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17</w:t>
            </w:r>
          </w:p>
        </w:tc>
        <w:tc>
          <w:tcPr>
            <w:tcW w:w="1702" w:type="dxa"/>
            <w:vMerge/>
            <w:tcBorders>
              <w:top w:val="single" w:sz="8" w:space="0" w:color="000000"/>
              <w:left w:val="single" w:sz="8" w:space="0" w:color="000000"/>
              <w:bottom w:val="single" w:sz="4" w:space="0" w:color="auto"/>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53</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27</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36</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63</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86</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18</w:t>
            </w:r>
          </w:p>
        </w:tc>
        <w:tc>
          <w:tcPr>
            <w:tcW w:w="1702" w:type="dxa"/>
            <w:vMerge/>
            <w:tcBorders>
              <w:top w:val="single" w:sz="8" w:space="0" w:color="000000"/>
              <w:left w:val="single" w:sz="8" w:space="0" w:color="000000"/>
              <w:bottom w:val="single" w:sz="4" w:space="0" w:color="auto"/>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hanging="112"/>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 Б</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46</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41</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55</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77</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19</w:t>
            </w:r>
          </w:p>
        </w:tc>
        <w:tc>
          <w:tcPr>
            <w:tcW w:w="1702" w:type="dxa"/>
            <w:vMerge w:val="restart"/>
            <w:tcBorders>
              <w:top w:val="single" w:sz="4" w:space="0" w:color="auto"/>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rPr>
                <w:rFonts w:ascii="Times New Roman" w:eastAsia="Calibri" w:hAnsi="Times New Roman" w:cs="Times New Roman"/>
                <w:sz w:val="24"/>
                <w:szCs w:val="24"/>
              </w:rPr>
            </w:pPr>
            <w:r w:rsidRPr="00B64CFA">
              <w:rPr>
                <w:rFonts w:ascii="Times New Roman" w:eastAsia="Calibri" w:hAnsi="Times New Roman" w:cs="Times New Roman"/>
                <w:sz w:val="24"/>
                <w:szCs w:val="24"/>
              </w:rPr>
              <w:t>Грамматические навыки</w:t>
            </w: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Б</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44</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27</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31</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40</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77</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20</w:t>
            </w:r>
          </w:p>
        </w:tc>
        <w:tc>
          <w:tcPr>
            <w:tcW w:w="1702" w:type="dxa"/>
            <w:vMerge/>
            <w:tcBorders>
              <w:top w:val="single" w:sz="4" w:space="0" w:color="auto"/>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Б</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69</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27</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54</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94</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100</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21</w:t>
            </w:r>
          </w:p>
        </w:tc>
        <w:tc>
          <w:tcPr>
            <w:tcW w:w="1702" w:type="dxa"/>
            <w:vMerge/>
            <w:tcBorders>
              <w:top w:val="single" w:sz="4" w:space="0" w:color="auto"/>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Б</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67</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73</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85</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100</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22</w:t>
            </w:r>
          </w:p>
        </w:tc>
        <w:tc>
          <w:tcPr>
            <w:tcW w:w="1702" w:type="dxa"/>
            <w:vMerge/>
            <w:tcBorders>
              <w:top w:val="single" w:sz="4" w:space="0" w:color="auto"/>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Б</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40</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0</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31</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52</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77</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23</w:t>
            </w:r>
          </w:p>
        </w:tc>
        <w:tc>
          <w:tcPr>
            <w:tcW w:w="1702" w:type="dxa"/>
            <w:vMerge/>
            <w:tcBorders>
              <w:top w:val="single" w:sz="4" w:space="0" w:color="auto"/>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Б</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44,2</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24</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58</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86</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24</w:t>
            </w:r>
          </w:p>
        </w:tc>
        <w:tc>
          <w:tcPr>
            <w:tcW w:w="1702" w:type="dxa"/>
            <w:vMerge/>
            <w:tcBorders>
              <w:top w:val="single" w:sz="4" w:space="0" w:color="auto"/>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Б</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44,2</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0</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22</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60</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95</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25</w:t>
            </w:r>
          </w:p>
        </w:tc>
        <w:tc>
          <w:tcPr>
            <w:tcW w:w="1702" w:type="dxa"/>
            <w:vMerge/>
            <w:tcBorders>
              <w:top w:val="single" w:sz="4" w:space="0" w:color="auto"/>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Б</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43</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18</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22</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50</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82</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26</w:t>
            </w:r>
          </w:p>
        </w:tc>
        <w:tc>
          <w:tcPr>
            <w:tcW w:w="1702" w:type="dxa"/>
            <w:vMerge w:val="restart"/>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rPr>
                <w:rFonts w:ascii="Times New Roman" w:eastAsia="Calibri" w:hAnsi="Times New Roman" w:cs="Times New Roman"/>
                <w:sz w:val="24"/>
                <w:szCs w:val="24"/>
              </w:rPr>
            </w:pPr>
            <w:r w:rsidRPr="00B64CFA">
              <w:rPr>
                <w:rFonts w:ascii="Times New Roman" w:eastAsia="Calibri" w:hAnsi="Times New Roman" w:cs="Times New Roman"/>
                <w:sz w:val="24"/>
                <w:szCs w:val="24"/>
              </w:rPr>
              <w:t>Лексико-грамматические</w:t>
            </w:r>
          </w:p>
          <w:p w:rsidR="00B64CFA" w:rsidRPr="00B64CFA" w:rsidRDefault="00B64CFA" w:rsidP="00B64CFA">
            <w:pPr>
              <w:autoSpaceDE w:val="0"/>
              <w:autoSpaceDN w:val="0"/>
              <w:adjustRightInd w:val="0"/>
              <w:spacing w:after="0"/>
              <w:rPr>
                <w:rFonts w:ascii="Times New Roman" w:eastAsia="Calibri" w:hAnsi="Times New Roman" w:cs="Times New Roman"/>
                <w:sz w:val="24"/>
                <w:szCs w:val="24"/>
              </w:rPr>
            </w:pPr>
            <w:r w:rsidRPr="00B64CFA">
              <w:rPr>
                <w:rFonts w:ascii="Times New Roman" w:eastAsia="Calibri" w:hAnsi="Times New Roman" w:cs="Times New Roman"/>
                <w:sz w:val="24"/>
                <w:szCs w:val="24"/>
              </w:rPr>
              <w:t>навыки</w:t>
            </w: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Б</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72</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36</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66</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90</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95</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27</w:t>
            </w:r>
          </w:p>
        </w:tc>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Б</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41</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18</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24</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56</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64</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28</w:t>
            </w:r>
          </w:p>
        </w:tc>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Б</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75</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45</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61</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92</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100</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29</w:t>
            </w:r>
          </w:p>
        </w:tc>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Б</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60</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18</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46</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75</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100</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30</w:t>
            </w:r>
          </w:p>
        </w:tc>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Б</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34,2</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0</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12</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52</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73</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31</w:t>
            </w:r>
          </w:p>
        </w:tc>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Б</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54,2</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18</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41</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63</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95</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32</w:t>
            </w:r>
          </w:p>
        </w:tc>
        <w:tc>
          <w:tcPr>
            <w:tcW w:w="1702" w:type="dxa"/>
            <w:vMerge w:val="restart"/>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rPr>
                <w:rFonts w:ascii="Times New Roman" w:eastAsia="Calibri" w:hAnsi="Times New Roman" w:cs="Times New Roman"/>
                <w:sz w:val="24"/>
                <w:szCs w:val="24"/>
              </w:rPr>
            </w:pPr>
            <w:r w:rsidRPr="00B64CFA">
              <w:rPr>
                <w:rFonts w:ascii="Times New Roman" w:eastAsia="Calibri" w:hAnsi="Times New Roman" w:cs="Times New Roman"/>
                <w:sz w:val="24"/>
                <w:szCs w:val="24"/>
              </w:rPr>
              <w:t>Лексико-грамматические</w:t>
            </w:r>
          </w:p>
          <w:p w:rsidR="00B64CFA" w:rsidRPr="00B64CFA" w:rsidRDefault="00B64CFA" w:rsidP="00B64CFA">
            <w:pPr>
              <w:autoSpaceDE w:val="0"/>
              <w:autoSpaceDN w:val="0"/>
              <w:adjustRightInd w:val="0"/>
              <w:spacing w:after="0"/>
              <w:rPr>
                <w:rFonts w:ascii="Times New Roman" w:eastAsia="Calibri" w:hAnsi="Times New Roman" w:cs="Times New Roman"/>
                <w:sz w:val="24"/>
                <w:szCs w:val="24"/>
              </w:rPr>
            </w:pPr>
            <w:r w:rsidRPr="00B64CFA">
              <w:rPr>
                <w:rFonts w:ascii="Times New Roman" w:eastAsia="Calibri" w:hAnsi="Times New Roman" w:cs="Times New Roman"/>
                <w:sz w:val="24"/>
                <w:szCs w:val="24"/>
              </w:rPr>
              <w:t>навыки</w:t>
            </w: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59,2</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36</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46</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60</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95</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33</w:t>
            </w:r>
          </w:p>
        </w:tc>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65</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36</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51</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77</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95</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34</w:t>
            </w:r>
          </w:p>
        </w:tc>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41</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18</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24</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48</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73</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35</w:t>
            </w:r>
          </w:p>
        </w:tc>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42</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27</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29</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48</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64</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36</w:t>
            </w:r>
          </w:p>
        </w:tc>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54,2</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36</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77</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95</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37</w:t>
            </w:r>
          </w:p>
        </w:tc>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46</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18</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46</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61</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59</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38</w:t>
            </w:r>
          </w:p>
        </w:tc>
        <w:tc>
          <w:tcPr>
            <w:tcW w:w="1702" w:type="dxa"/>
            <w:vMerge/>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spacing w:after="0"/>
              <w:rPr>
                <w:rFonts w:ascii="Times New Roman" w:eastAsia="Calibri"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hideMark/>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56</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36</w:t>
            </w:r>
          </w:p>
        </w:tc>
        <w:tc>
          <w:tcPr>
            <w:tcW w:w="1727"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41</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60</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86</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39</w:t>
            </w:r>
          </w:p>
        </w:tc>
        <w:tc>
          <w:tcPr>
            <w:tcW w:w="1702"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16"/>
                <w:lang w:eastAsia="ru-RU"/>
              </w:rPr>
              <w:t>Письмо личного характера</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hanging="112"/>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 Б</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59</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w:t>
            </w:r>
          </w:p>
        </w:tc>
        <w:tc>
          <w:tcPr>
            <w:tcW w:w="1727"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40</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88</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98</w:t>
            </w:r>
          </w:p>
        </w:tc>
      </w:tr>
      <w:tr w:rsidR="00B64CFA" w:rsidRPr="00B64CFA" w:rsidTr="00B64CFA">
        <w:trPr>
          <w:cantSplit/>
          <w:trHeight w:val="309"/>
        </w:trPr>
        <w:tc>
          <w:tcPr>
            <w:tcW w:w="1134"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 40</w:t>
            </w:r>
          </w:p>
        </w:tc>
        <w:tc>
          <w:tcPr>
            <w:tcW w:w="1702"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rPr>
                <w:rFonts w:ascii="Times New Roman" w:eastAsia="Calibri" w:hAnsi="Times New Roman" w:cs="Times New Roman"/>
                <w:sz w:val="24"/>
                <w:szCs w:val="16"/>
                <w:lang w:eastAsia="ru-RU"/>
              </w:rPr>
            </w:pPr>
            <w:r w:rsidRPr="00B64CFA">
              <w:rPr>
                <w:rFonts w:ascii="Times New Roman" w:eastAsia="Calibri" w:hAnsi="Times New Roman" w:cs="Times New Roman"/>
                <w:sz w:val="24"/>
                <w:szCs w:val="16"/>
                <w:lang w:eastAsia="ru-RU"/>
              </w:rPr>
              <w:t>Письменное высказывание с элементами рассуждения по предложенной проблеме</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B64CFA" w:rsidRPr="00B64CFA" w:rsidRDefault="00B64CFA" w:rsidP="00B64CFA">
            <w:pPr>
              <w:autoSpaceDE w:val="0"/>
              <w:autoSpaceDN w:val="0"/>
              <w:adjustRightInd w:val="0"/>
              <w:spacing w:after="0"/>
              <w:ind w:hanging="112"/>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w:t>
            </w:r>
          </w:p>
        </w:tc>
        <w:tc>
          <w:tcPr>
            <w:tcW w:w="1692"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autoSpaceDE w:val="0"/>
              <w:autoSpaceDN w:val="0"/>
              <w:adjustRightInd w:val="0"/>
              <w:spacing w:after="0"/>
              <w:ind w:firstLine="67"/>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47,2</w:t>
            </w:r>
          </w:p>
        </w:tc>
        <w:tc>
          <w:tcPr>
            <w:tcW w:w="1569"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line="240" w:lineRule="auto"/>
              <w:jc w:val="center"/>
              <w:rPr>
                <w:rFonts w:ascii="Times New Roman" w:eastAsia="Calibri" w:hAnsi="Times New Roman" w:cs="Times New Roman"/>
                <w:sz w:val="24"/>
                <w:szCs w:val="24"/>
                <w:lang w:eastAsia="ru-RU"/>
              </w:rPr>
            </w:pPr>
          </w:p>
          <w:p w:rsidR="00B64CFA" w:rsidRPr="00B64CFA" w:rsidRDefault="00B64CFA" w:rsidP="00B64CFA">
            <w:pPr>
              <w:spacing w:after="0" w:line="240" w:lineRule="auto"/>
              <w:jc w:val="center"/>
              <w:rPr>
                <w:rFonts w:ascii="Times New Roman" w:eastAsia="Calibri" w:hAnsi="Times New Roman" w:cs="Times New Roman"/>
                <w:sz w:val="24"/>
                <w:szCs w:val="24"/>
                <w:lang w:eastAsia="ru-RU"/>
              </w:rPr>
            </w:pPr>
          </w:p>
          <w:p w:rsidR="00B64CFA" w:rsidRPr="00B64CFA" w:rsidRDefault="00B64CFA" w:rsidP="00B64CFA">
            <w:pPr>
              <w:spacing w:after="0" w:line="240" w:lineRule="auto"/>
              <w:jc w:val="center"/>
              <w:rPr>
                <w:rFonts w:ascii="Times New Roman" w:eastAsia="Calibri" w:hAnsi="Times New Roman" w:cs="Times New Roman"/>
                <w:sz w:val="24"/>
                <w:szCs w:val="24"/>
                <w:lang w:eastAsia="ru-RU"/>
              </w:rPr>
            </w:pPr>
          </w:p>
          <w:p w:rsidR="00B64CFA" w:rsidRPr="00B64CFA" w:rsidRDefault="00B64CFA" w:rsidP="00B64CFA">
            <w:pPr>
              <w:spacing w:after="0" w:line="240" w:lineRule="auto"/>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11</w:t>
            </w:r>
          </w:p>
        </w:tc>
        <w:tc>
          <w:tcPr>
            <w:tcW w:w="1727" w:type="dxa"/>
            <w:tcBorders>
              <w:top w:val="single" w:sz="8" w:space="0" w:color="000000"/>
              <w:left w:val="single" w:sz="8" w:space="0" w:color="000000"/>
              <w:bottom w:val="single" w:sz="8" w:space="0" w:color="000000"/>
              <w:right w:val="single" w:sz="8" w:space="0" w:color="000000"/>
            </w:tcBorders>
            <w:vAlign w:val="center"/>
          </w:tcPr>
          <w:p w:rsidR="00B64CFA" w:rsidRPr="00B64CFA" w:rsidRDefault="00B64CFA" w:rsidP="00B64CFA">
            <w:pPr>
              <w:spacing w:after="0" w:line="240" w:lineRule="auto"/>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19</w:t>
            </w:r>
          </w:p>
        </w:tc>
        <w:tc>
          <w:tcPr>
            <w:tcW w:w="1108"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line="240" w:lineRule="auto"/>
              <w:jc w:val="center"/>
              <w:rPr>
                <w:rFonts w:ascii="Times New Roman" w:eastAsia="Calibri" w:hAnsi="Times New Roman" w:cs="Times New Roman"/>
                <w:sz w:val="24"/>
                <w:szCs w:val="24"/>
                <w:lang w:eastAsia="ru-RU"/>
              </w:rPr>
            </w:pPr>
          </w:p>
          <w:p w:rsidR="00B64CFA" w:rsidRPr="00B64CFA" w:rsidRDefault="00B64CFA" w:rsidP="00B64CFA">
            <w:pPr>
              <w:spacing w:after="0" w:line="240" w:lineRule="auto"/>
              <w:jc w:val="center"/>
              <w:rPr>
                <w:rFonts w:ascii="Times New Roman" w:eastAsia="Calibri" w:hAnsi="Times New Roman" w:cs="Times New Roman"/>
                <w:sz w:val="24"/>
                <w:szCs w:val="24"/>
                <w:lang w:eastAsia="ru-RU"/>
              </w:rPr>
            </w:pPr>
          </w:p>
          <w:p w:rsidR="00B64CFA" w:rsidRPr="00B64CFA" w:rsidRDefault="00B64CFA" w:rsidP="00B64CFA">
            <w:pPr>
              <w:spacing w:after="0" w:line="240" w:lineRule="auto"/>
              <w:jc w:val="center"/>
              <w:rPr>
                <w:rFonts w:ascii="Times New Roman" w:eastAsia="Calibri" w:hAnsi="Times New Roman" w:cs="Times New Roman"/>
                <w:sz w:val="24"/>
                <w:szCs w:val="24"/>
                <w:lang w:val="en-US" w:eastAsia="ru-RU"/>
              </w:rPr>
            </w:pPr>
          </w:p>
          <w:p w:rsidR="00B64CFA" w:rsidRPr="00B64CFA" w:rsidRDefault="00B64CFA" w:rsidP="00B64CFA">
            <w:pPr>
              <w:spacing w:after="0" w:line="240" w:lineRule="auto"/>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63</w:t>
            </w:r>
          </w:p>
        </w:tc>
        <w:tc>
          <w:tcPr>
            <w:tcW w:w="992" w:type="dxa"/>
            <w:tcBorders>
              <w:top w:val="single" w:sz="8" w:space="0" w:color="000000"/>
              <w:left w:val="single" w:sz="8" w:space="0" w:color="000000"/>
              <w:bottom w:val="single" w:sz="8" w:space="0" w:color="000000"/>
              <w:right w:val="single" w:sz="8" w:space="0" w:color="000000"/>
            </w:tcBorders>
          </w:tcPr>
          <w:p w:rsidR="00B64CFA" w:rsidRPr="00B64CFA" w:rsidRDefault="00B64CFA" w:rsidP="00B64CFA">
            <w:pPr>
              <w:spacing w:after="0" w:line="240" w:lineRule="auto"/>
              <w:jc w:val="center"/>
              <w:rPr>
                <w:rFonts w:ascii="Times New Roman" w:eastAsia="Calibri" w:hAnsi="Times New Roman" w:cs="Times New Roman"/>
                <w:sz w:val="24"/>
                <w:szCs w:val="24"/>
                <w:lang w:eastAsia="ru-RU"/>
              </w:rPr>
            </w:pPr>
          </w:p>
          <w:p w:rsidR="00B64CFA" w:rsidRPr="00B64CFA" w:rsidRDefault="00B64CFA" w:rsidP="00B64CFA">
            <w:pPr>
              <w:spacing w:after="0" w:line="240" w:lineRule="auto"/>
              <w:jc w:val="center"/>
              <w:rPr>
                <w:rFonts w:ascii="Times New Roman" w:eastAsia="Calibri" w:hAnsi="Times New Roman" w:cs="Times New Roman"/>
                <w:sz w:val="24"/>
                <w:szCs w:val="24"/>
                <w:lang w:eastAsia="ru-RU"/>
              </w:rPr>
            </w:pPr>
          </w:p>
          <w:p w:rsidR="00B64CFA" w:rsidRPr="00B64CFA" w:rsidRDefault="00B64CFA" w:rsidP="00B64CFA">
            <w:pPr>
              <w:spacing w:after="0" w:line="240" w:lineRule="auto"/>
              <w:jc w:val="center"/>
              <w:rPr>
                <w:rFonts w:ascii="Times New Roman" w:eastAsia="Calibri" w:hAnsi="Times New Roman" w:cs="Times New Roman"/>
                <w:sz w:val="24"/>
                <w:szCs w:val="24"/>
                <w:lang w:eastAsia="ru-RU"/>
              </w:rPr>
            </w:pPr>
          </w:p>
          <w:p w:rsidR="00B64CFA" w:rsidRPr="00B64CFA" w:rsidRDefault="00B64CFA" w:rsidP="00B64CFA">
            <w:pPr>
              <w:spacing w:after="0" w:line="240" w:lineRule="auto"/>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96</w:t>
            </w:r>
          </w:p>
        </w:tc>
      </w:tr>
    </w:tbl>
    <w:p w:rsidR="00B64CFA" w:rsidRPr="00B64CFA" w:rsidRDefault="00B64CFA" w:rsidP="00B64CFA">
      <w:pPr>
        <w:spacing w:after="0"/>
        <w:ind w:left="-426" w:firstLine="965"/>
        <w:jc w:val="both"/>
        <w:rPr>
          <w:rFonts w:ascii="Times New Roman" w:eastAsia="Calibri" w:hAnsi="Times New Roman" w:cs="Times New Roman"/>
          <w:i/>
          <w:iCs/>
          <w:sz w:val="24"/>
          <w:szCs w:val="24"/>
          <w:lang w:eastAsia="ru-RU"/>
        </w:rPr>
      </w:pPr>
    </w:p>
    <w:p w:rsidR="00B64CFA" w:rsidRPr="002E6BCB" w:rsidRDefault="00B64CFA" w:rsidP="002E6BCB">
      <w:pPr>
        <w:pStyle w:val="ad"/>
        <w:keepNext/>
        <w:keepLines/>
        <w:numPr>
          <w:ilvl w:val="2"/>
          <w:numId w:val="62"/>
        </w:numPr>
        <w:spacing w:before="200" w:after="0" w:line="240" w:lineRule="auto"/>
        <w:outlineLvl w:val="2"/>
        <w:rPr>
          <w:rFonts w:ascii="Times New Roman" w:eastAsia="SimSun" w:hAnsi="Times New Roman" w:cs="Times New Roman"/>
          <w:b/>
          <w:sz w:val="28"/>
          <w:szCs w:val="24"/>
          <w:lang w:eastAsia="ru-RU"/>
        </w:rPr>
      </w:pPr>
      <w:r w:rsidRPr="002E6BCB">
        <w:rPr>
          <w:rFonts w:ascii="Times New Roman" w:eastAsia="SimSun" w:hAnsi="Times New Roman" w:cs="Times New Roman"/>
          <w:b/>
          <w:sz w:val="28"/>
          <w:szCs w:val="24"/>
          <w:lang w:eastAsia="ru-RU"/>
        </w:rPr>
        <w:t>Содержательный анализ выполнения заданий КИМ</w:t>
      </w:r>
    </w:p>
    <w:p w:rsidR="00B64CFA" w:rsidRPr="00B64CFA" w:rsidRDefault="00B64CFA" w:rsidP="00B64CFA">
      <w:pPr>
        <w:spacing w:after="0"/>
        <w:ind w:left="-426" w:firstLine="965"/>
        <w:jc w:val="both"/>
        <w:rPr>
          <w:rFonts w:ascii="Times New Roman" w:eastAsia="Calibri" w:hAnsi="Times New Roman" w:cs="Times New Roman"/>
          <w:sz w:val="24"/>
          <w:szCs w:val="24"/>
          <w:lang w:eastAsia="ru-RU"/>
        </w:rPr>
      </w:pPr>
    </w:p>
    <w:p w:rsidR="00B64CFA" w:rsidRPr="00B64CFA" w:rsidRDefault="00B64CFA" w:rsidP="00B64CFA">
      <w:pPr>
        <w:autoSpaceDE w:val="0"/>
        <w:autoSpaceDN w:val="0"/>
        <w:adjustRightInd w:val="0"/>
        <w:spacing w:after="0"/>
        <w:ind w:left="-851" w:firstLine="709"/>
        <w:jc w:val="both"/>
        <w:rPr>
          <w:rFonts w:ascii="Times New Roman" w:eastAsia="Calibri" w:hAnsi="Times New Roman" w:cs="Times New Roman"/>
          <w:sz w:val="24"/>
          <w:szCs w:val="26"/>
          <w:lang w:eastAsia="ru-RU"/>
        </w:rPr>
      </w:pPr>
      <w:r w:rsidRPr="00B64CFA">
        <w:rPr>
          <w:rFonts w:ascii="Times New Roman" w:eastAsia="Calibri" w:hAnsi="Times New Roman" w:cs="Times New Roman"/>
          <w:sz w:val="24"/>
          <w:szCs w:val="24"/>
          <w:lang w:eastAsia="ru-RU"/>
        </w:rPr>
        <w:t xml:space="preserve">В разделе «Аудирование» подавляющее большинство выпускников неплохо справилось с заданием базового уровня сложности (средний процент выполнения задания – 52,2%); за задание, проверяющее умение понимать в прослушанном тексте запрашиваемую информацию, с заданием повышенного уровня сложности большинство участников справилось гораздо лучше (средний процент выполнения задания – 64,2%); с заданиями высокого уровня сложности, проверяющими умение полно и точно понимать информацию в тексте справилось 53% участников. У многих учащихся вызвало трудность выбрать правильный ответ на вопросы заданий 5,7 и 9 высокого уровня сложности, </w:t>
      </w:r>
      <w:r w:rsidRPr="00B64CFA">
        <w:rPr>
          <w:rFonts w:ascii="Times New Roman" w:eastAsia="Calibri" w:hAnsi="Times New Roman" w:cs="Times New Roman"/>
          <w:sz w:val="24"/>
          <w:szCs w:val="26"/>
          <w:lang w:eastAsia="ru-RU"/>
        </w:rPr>
        <w:t>когда ответы перефразированы или их невозможно понять без целостного понимания содержания всего текста.</w:t>
      </w:r>
    </w:p>
    <w:p w:rsidR="00B64CFA" w:rsidRPr="00B64CFA" w:rsidRDefault="00B64CFA" w:rsidP="00B64CFA">
      <w:pPr>
        <w:autoSpaceDE w:val="0"/>
        <w:autoSpaceDN w:val="0"/>
        <w:adjustRightInd w:val="0"/>
        <w:spacing w:after="0"/>
        <w:ind w:left="-851" w:firstLine="709"/>
        <w:jc w:val="both"/>
        <w:rPr>
          <w:rFonts w:ascii="Times New Roman" w:eastAsia="Calibri" w:hAnsi="Times New Roman" w:cs="Times New Roman"/>
          <w:sz w:val="24"/>
          <w:szCs w:val="26"/>
          <w:lang w:eastAsia="ru-RU"/>
        </w:rPr>
      </w:pPr>
      <w:r w:rsidRPr="00B64CFA">
        <w:rPr>
          <w:rFonts w:ascii="Times New Roman" w:eastAsia="Calibri" w:hAnsi="Times New Roman" w:cs="Times New Roman"/>
          <w:sz w:val="24"/>
          <w:szCs w:val="26"/>
          <w:lang w:eastAsia="ru-RU"/>
        </w:rPr>
        <w:t xml:space="preserve">Как показывает статистика ЕГЭ 2021 г. по английскому языку, участники экзамена неплохо справляются с заданиями раздела «Аудирование». </w:t>
      </w:r>
      <w:r w:rsidRPr="00B64CFA">
        <w:rPr>
          <w:rFonts w:ascii="Times New Roman" w:eastAsia="Calibri" w:hAnsi="Times New Roman" w:cs="Times New Roman"/>
          <w:sz w:val="24"/>
          <w:szCs w:val="24"/>
          <w:lang w:eastAsia="ru-RU"/>
        </w:rPr>
        <w:t>Следует доводить до учащихся, что в звучащем или письменном тексте основная мысль, как правило, выражена словами, синонимичными тем, которые приводятся в экзаменационном вопросе.</w:t>
      </w:r>
      <w:r w:rsidRPr="00B64CFA">
        <w:rPr>
          <w:rFonts w:ascii="Times New Roman" w:eastAsia="Calibri" w:hAnsi="Times New Roman" w:cs="Times New Roman"/>
          <w:color w:val="000000"/>
          <w:sz w:val="24"/>
          <w:szCs w:val="26"/>
          <w:lang w:eastAsia="ru-RU"/>
        </w:rPr>
        <w:t xml:space="preserve"> Учителям необходимо больше времени отводить на практические занятия</w:t>
      </w:r>
      <w:r w:rsidRPr="00B64CFA">
        <w:rPr>
          <w:rFonts w:ascii="Times New Roman" w:eastAsia="Calibri" w:hAnsi="Times New Roman" w:cs="Times New Roman"/>
          <w:sz w:val="24"/>
          <w:szCs w:val="24"/>
          <w:lang w:eastAsia="ru-RU"/>
        </w:rPr>
        <w:t xml:space="preserve">. </w:t>
      </w:r>
      <w:r w:rsidRPr="00B64CFA">
        <w:rPr>
          <w:rFonts w:ascii="Times New Roman" w:eastAsia="Calibri" w:hAnsi="Times New Roman" w:cs="Times New Roman"/>
          <w:color w:val="000000"/>
          <w:sz w:val="24"/>
          <w:szCs w:val="26"/>
          <w:lang w:eastAsia="ru-RU"/>
        </w:rPr>
        <w:t xml:space="preserve">Также следует рекомендовать им вводить конкретно-практические и исследовательские задачи с целью научить их создавать условия учащимся для анализа ситуаций и выявления факторов, способствующих выполнению предложенных коммуникативных задач. </w:t>
      </w:r>
    </w:p>
    <w:p w:rsidR="00B64CFA" w:rsidRPr="00B64CFA" w:rsidRDefault="00B64CFA" w:rsidP="00B64CFA">
      <w:pPr>
        <w:autoSpaceDE w:val="0"/>
        <w:autoSpaceDN w:val="0"/>
        <w:adjustRightInd w:val="0"/>
        <w:spacing w:after="0"/>
        <w:ind w:left="-709"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 разделе «Чтение» задание базового уровня сложности, проверяющее умение понимать основное содержание текста, выполнило – 50,2 % выпускников; т.е. у подавляющего большинства экзаменуемых сформировано данное умение; процент выполнения задания повышенного уровня сложности, проверяющего умение понимать структурно-смысловые связи в тексте, у экзаменуемых составил 51%. Данное умение требует от экзаменуемого базового знания грамматики и логики. С заданиями высокого уровня сложности (12-18), проверяющими умение полно и точно понимать информацию в тексте, справилось только 46 % выпускников. Самыми сложными для экзаменуемых оказались задания 12, 13 и 16.</w:t>
      </w:r>
    </w:p>
    <w:p w:rsidR="00B64CFA" w:rsidRPr="00B64CFA" w:rsidRDefault="00B64CFA" w:rsidP="00B64CFA">
      <w:pPr>
        <w:autoSpaceDE w:val="0"/>
        <w:autoSpaceDN w:val="0"/>
        <w:adjustRightInd w:val="0"/>
        <w:spacing w:after="0"/>
        <w:ind w:left="-709" w:firstLine="709"/>
        <w:jc w:val="both"/>
        <w:rPr>
          <w:rFonts w:ascii="Times New Roman" w:eastAsia="Calibri" w:hAnsi="Times New Roman" w:cs="Times New Roman"/>
          <w:color w:val="000000"/>
          <w:sz w:val="24"/>
          <w:szCs w:val="26"/>
          <w:shd w:val="clear" w:color="auto" w:fill="FFFFFF"/>
          <w:lang w:eastAsia="ru-RU"/>
        </w:rPr>
      </w:pPr>
      <w:r w:rsidRPr="00B64CFA">
        <w:rPr>
          <w:rFonts w:ascii="Times New Roman" w:eastAsia="Calibri" w:hAnsi="Times New Roman" w:cs="Times New Roman"/>
          <w:sz w:val="24"/>
          <w:szCs w:val="26"/>
          <w:lang w:eastAsia="ru-RU"/>
        </w:rPr>
        <w:t xml:space="preserve">В разделе «Чтение» трудными оказались задания высокого уровня сложности на полное и точное понимание информации в довольно сложном аутентичном тексте, когда ответы перефразированы или требуют понимания подтекста. </w:t>
      </w:r>
      <w:r w:rsidRPr="00B64CFA">
        <w:rPr>
          <w:rFonts w:ascii="Times New Roman" w:eastAsia="Calibri" w:hAnsi="Times New Roman" w:cs="Times New Roman"/>
          <w:color w:val="000000"/>
          <w:sz w:val="24"/>
          <w:szCs w:val="26"/>
          <w:shd w:val="clear" w:color="auto" w:fill="FFFFFF"/>
          <w:lang w:eastAsia="ru-RU"/>
        </w:rPr>
        <w:t>Другая типичная ошибка при выполнении заданий этой части раздела связана с поиском ответа на вопрос в одном абзаце, в то время как для правильного ответа требуется информация из двух абзацев.</w:t>
      </w:r>
    </w:p>
    <w:p w:rsidR="00B64CFA" w:rsidRPr="00B64CFA" w:rsidRDefault="00B64CFA" w:rsidP="00B64CFA">
      <w:pPr>
        <w:autoSpaceDE w:val="0"/>
        <w:autoSpaceDN w:val="0"/>
        <w:adjustRightInd w:val="0"/>
        <w:spacing w:after="0"/>
        <w:ind w:left="-709" w:firstLine="709"/>
        <w:jc w:val="both"/>
        <w:rPr>
          <w:rFonts w:ascii="Times New Roman" w:eastAsia="Calibri" w:hAnsi="Times New Roman" w:cs="Times New Roman"/>
          <w:color w:val="000000"/>
          <w:szCs w:val="26"/>
          <w:shd w:val="clear" w:color="auto" w:fill="FFFFFF"/>
          <w:lang w:eastAsia="ru-RU"/>
        </w:rPr>
      </w:pPr>
      <w:r w:rsidRPr="00B64CFA">
        <w:rPr>
          <w:rFonts w:ascii="Times New Roman" w:eastAsia="Calibri" w:hAnsi="Times New Roman" w:cs="Times New Roman"/>
          <w:color w:val="000000"/>
          <w:sz w:val="24"/>
          <w:szCs w:val="26"/>
          <w:lang w:eastAsia="ru-RU"/>
        </w:rPr>
        <w:t>Рекомендуется шире использовать функциональный подход, не просто заучивая грамматические правила и списки слов, а отрабатывая языковые навыки на подобных текстах. В работе над текстами главное не заставлять учащихся переводить каждое слово, а убедится в том, что он правильно понимает смысл прочитанного. Это не только позволит повысить уровень языковых навыков, но и даст положительный эффект в области говорения и создания письменных текстов самостоятельно.</w:t>
      </w:r>
    </w:p>
    <w:p w:rsidR="00B64CFA" w:rsidRPr="00B64CFA" w:rsidRDefault="00B64CFA" w:rsidP="00B64CFA">
      <w:pPr>
        <w:autoSpaceDE w:val="0"/>
        <w:autoSpaceDN w:val="0"/>
        <w:adjustRightInd w:val="0"/>
        <w:spacing w:after="0"/>
        <w:ind w:left="-709" w:firstLine="709"/>
        <w:jc w:val="both"/>
        <w:rPr>
          <w:rFonts w:ascii="Times New Roman" w:eastAsia="Calibri" w:hAnsi="Times New Roman" w:cs="Times New Roman"/>
          <w:color w:val="000000"/>
          <w:szCs w:val="26"/>
          <w:shd w:val="clear" w:color="auto" w:fill="FFFFFF"/>
          <w:lang w:eastAsia="ru-RU"/>
        </w:rPr>
      </w:pPr>
      <w:r w:rsidRPr="00B64CFA">
        <w:rPr>
          <w:rFonts w:ascii="Times New Roman" w:eastAsia="Calibri" w:hAnsi="Times New Roman" w:cs="Times New Roman"/>
          <w:sz w:val="24"/>
          <w:szCs w:val="24"/>
          <w:lang w:eastAsia="ru-RU"/>
        </w:rPr>
        <w:t xml:space="preserve">Результаты по заданиям раздела «Грамматика и лексика» свидетельствует о том, что данный раздел остается одним из самых относительно сложных. Наибольшие затруднения в разделе «Грамматика и лексика» в текущем году вызвали задания, проверяющие сформированность грамматических навыков и задания, проверяющие сформированность лексико–грамматических навыков, а именно распознавание и употребление в речи изученных лексических единиц. </w:t>
      </w:r>
    </w:p>
    <w:p w:rsidR="00B64CFA" w:rsidRPr="00B64CFA" w:rsidRDefault="00B64CFA" w:rsidP="00B64CFA">
      <w:pPr>
        <w:autoSpaceDE w:val="0"/>
        <w:autoSpaceDN w:val="0"/>
        <w:adjustRightInd w:val="0"/>
        <w:spacing w:after="0"/>
        <w:ind w:left="-709"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В этом разделе задания 19–25 базового уровня сложности проверяют навыки распознавания и употребления в речи основных морфологических форм английского языка и различных грамматических структур. Средний процент выполнения заданий 19–25 составил 50%. </w:t>
      </w:r>
    </w:p>
    <w:p w:rsidR="00B64CFA" w:rsidRPr="00B64CFA" w:rsidRDefault="00B64CFA" w:rsidP="00B64CFA">
      <w:pPr>
        <w:autoSpaceDE w:val="0"/>
        <w:autoSpaceDN w:val="0"/>
        <w:adjustRightInd w:val="0"/>
        <w:spacing w:after="0"/>
        <w:ind w:left="-709"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Задания 26–31 базового уровня проверяют знание основных способов словообразования и навыки их применения. Средний процент выполнения заданий 26–31 – 56%.</w:t>
      </w:r>
    </w:p>
    <w:p w:rsidR="00B64CFA" w:rsidRPr="00B64CFA" w:rsidRDefault="00B64CFA" w:rsidP="00B64CFA">
      <w:pPr>
        <w:autoSpaceDE w:val="0"/>
        <w:autoSpaceDN w:val="0"/>
        <w:adjustRightInd w:val="0"/>
        <w:spacing w:after="0"/>
        <w:ind w:left="-709"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Задания 32–38 повышенного уровня проверяют распознавание и употребление в речи изученных лексических единиц (с особым вниманием к лексической сочетаемости). Средний процент выполнения заданий 32–38 составил 52%. С данными заданиями участники справились достаточно успешно, хотя это задания повышенного уровня сложности, требующие углубленной работы со словом, включая многозначность лексических единиц, синонимы, антонимы, лексическую сочетаемость. </w:t>
      </w:r>
    </w:p>
    <w:p w:rsidR="00B64CFA" w:rsidRPr="00B64CFA" w:rsidRDefault="00B64CFA" w:rsidP="00B64CFA">
      <w:pPr>
        <w:autoSpaceDE w:val="0"/>
        <w:autoSpaceDN w:val="0"/>
        <w:adjustRightInd w:val="0"/>
        <w:spacing w:after="0"/>
        <w:ind w:left="-709"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Самыми сложными для экзаменуемых оказались задания 25, 27, 30.</w:t>
      </w:r>
    </w:p>
    <w:p w:rsidR="00B64CFA" w:rsidRPr="00B64CFA" w:rsidRDefault="00B64CFA" w:rsidP="00B64CFA">
      <w:pPr>
        <w:autoSpaceDE w:val="0"/>
        <w:autoSpaceDN w:val="0"/>
        <w:adjustRightInd w:val="0"/>
        <w:spacing w:after="0"/>
        <w:ind w:left="-709" w:firstLine="709"/>
        <w:jc w:val="both"/>
        <w:rPr>
          <w:rFonts w:ascii="Times New Roman" w:eastAsia="Calibri" w:hAnsi="Times New Roman" w:cs="Times New Roman"/>
          <w:szCs w:val="24"/>
          <w:lang w:eastAsia="ru-RU"/>
        </w:rPr>
      </w:pPr>
      <w:r w:rsidRPr="00B64CFA">
        <w:rPr>
          <w:rFonts w:ascii="Times New Roman" w:eastAsia="Calibri" w:hAnsi="Times New Roman" w:cs="Times New Roman"/>
          <w:sz w:val="24"/>
          <w:szCs w:val="26"/>
          <w:lang w:eastAsia="ru-RU"/>
        </w:rPr>
        <w:t xml:space="preserve">Рекомендуется при подготовке к выполнению заданий раздела «Грамматика и лексика», осваивая грамматические знания, использовать связные аутентичные тексты, требовать от обучающихся анализировать структуру и смысл предложения, соблюдать необходимый порядок слов и добиваться от обучающихся понимания того, для чего используется то или иное грамматическое явление. При формировании навыка употребления лексических единиц в соответствии с сочетаемостью слов важно обеспечивать эффективную работу над лексическим материалом на всех основных этапах обучения лексике (ознакомление, закрепление в тренировочных занятиях и продуктивное использование в речи). </w:t>
      </w:r>
    </w:p>
    <w:p w:rsidR="00B64CFA" w:rsidRPr="00B64CFA" w:rsidRDefault="00B64CFA" w:rsidP="00B64CFA">
      <w:pPr>
        <w:autoSpaceDE w:val="0"/>
        <w:autoSpaceDN w:val="0"/>
        <w:adjustRightInd w:val="0"/>
        <w:spacing w:after="0"/>
        <w:ind w:left="-284" w:firstLine="709"/>
        <w:jc w:val="both"/>
        <w:rPr>
          <w:rFonts w:ascii="Times New Roman" w:eastAsia="Calibri" w:hAnsi="Times New Roman" w:cs="Times New Roman"/>
          <w:color w:val="000000"/>
          <w:szCs w:val="26"/>
          <w:shd w:val="clear" w:color="auto" w:fill="FFFFFF"/>
          <w:lang w:eastAsia="ru-RU"/>
        </w:rPr>
      </w:pP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В разделе «Письмо» проверяются умения написания письма личного характера и создания развернутого письменного высказывания с элементами рассуждения по предложенной проблеме «Мое мнение». В целом данный раздел был выполнен на довольно хорошем уровне. Так, процент выполнения задания 39 составил 59%. Очевидно, что написание личного письма (задание 39) для большинства участников было посильным заданием. Подавляющее число выпускников знают, как оформлять личное письмо, освоили характерный для личного письма неофициальный стиль, соблюдают объем личного письма, допускают меньшее количество орфографических ошибок в сравнении с предыдущими годами. Наиболее типичными ошибками являются: неумение представить полный и точный ответ на запрашиваемую в письме информацию, неумение ставить вопросы в соответствии с предложенной темой и/или недостаточное количество вопросов, логические ошибки, отсутствие мостиков и средств логической связи при переходе от одного абзаца к другому, лексико-грамматические ошибки. Таким образом, при подготовке учащихся к заданию 39 следует обратить особое внимание на проникновение в смысл задания, умения дать полный и точный ответ на вопросы и запросить информацию. </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color w:val="000000"/>
          <w:sz w:val="24"/>
          <w:szCs w:val="26"/>
          <w:lang w:eastAsia="ru-RU"/>
        </w:rPr>
        <w:t xml:space="preserve">Письменное высказывание с элементами рассуждения по предложенной проблеме «Ваше мнение». </w:t>
      </w:r>
      <w:r w:rsidRPr="00B64CFA">
        <w:rPr>
          <w:rFonts w:ascii="Times New Roman" w:eastAsia="Calibri" w:hAnsi="Times New Roman" w:cs="Times New Roman"/>
          <w:sz w:val="24"/>
          <w:szCs w:val="24"/>
          <w:lang w:eastAsia="ru-RU"/>
        </w:rPr>
        <w:t xml:space="preserve">Процент выполнения задания 40 составил 47%. Статистика по выполнению данного задания показывает, что, как и в предыдущие годы, наиболее трудным для экзаменуемых оказывается решение коммуникативной задачи. </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Если в написании личного письма наблюдаются положительные тенденции, то в создании развернутого письменного высказывания элементами рассуждения дело обстоит немного хуже, как показывает статистика. Наиболее типичными ошибки при написании письменного высказывания с элементами рассуждения «Мое мнение» являются: подмена одного жанра письменного высказывания другим, а именно сочинение «Мое мнение» заменяется сочинением «За и против» либо личным письмом, отход от темы, неумение грамотно сформулировать проблему в начале высказывания  и сделать вывод в конце, несоответствие аргументации заявленному мнению, повтор аргументации при высказывании своего и чужого мнений, отсутствие развернутой аргументации, неправильное формирование контраргументов, логические ошибки, в том числе расхождение авторской точки зрения во втором абзаце и в выводе, неиспользование или неправильное использование средств логической связи, лексико-грамматические и орфографические ошибки.</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Поэтому </w:t>
      </w:r>
      <w:r w:rsidRPr="00B64CFA">
        <w:rPr>
          <w:rFonts w:ascii="Times New Roman" w:eastAsia="Calibri" w:hAnsi="Times New Roman" w:cs="Times New Roman"/>
          <w:sz w:val="24"/>
          <w:szCs w:val="26"/>
          <w:lang w:eastAsia="ru-RU"/>
        </w:rPr>
        <w:t>рекомендуется при подготовке к выполнению задания 40 «Высказывание с элементами рассуждения «Ваше мнение» варьировать стратегии обучения написанию разных видов высказываний с элементами рассуждения и формировать у обучающихся умение внимательно читать задание и выделять существенную информацию, которая должна быть отражена в работе.</w:t>
      </w:r>
    </w:p>
    <w:p w:rsidR="00B64CFA" w:rsidRPr="002E6BCB" w:rsidRDefault="00B64CFA" w:rsidP="002E6BCB">
      <w:pPr>
        <w:pStyle w:val="ad"/>
        <w:keepNext/>
        <w:keepLines/>
        <w:numPr>
          <w:ilvl w:val="2"/>
          <w:numId w:val="62"/>
        </w:numPr>
        <w:spacing w:before="200" w:after="0" w:line="240" w:lineRule="auto"/>
        <w:outlineLvl w:val="2"/>
        <w:rPr>
          <w:rFonts w:ascii="Times New Roman" w:eastAsia="SimSun" w:hAnsi="Times New Roman" w:cs="Times New Roman"/>
          <w:b/>
          <w:sz w:val="28"/>
          <w:szCs w:val="24"/>
          <w:lang w:eastAsia="ru-RU"/>
        </w:rPr>
      </w:pPr>
      <w:r w:rsidRPr="002E6BCB">
        <w:rPr>
          <w:rFonts w:ascii="Times New Roman" w:eastAsia="SimSun" w:hAnsi="Times New Roman" w:cs="Times New Roman"/>
          <w:b/>
          <w:bCs/>
          <w:iCs/>
          <w:sz w:val="28"/>
          <w:szCs w:val="24"/>
          <w:lang w:eastAsia="ru-RU"/>
        </w:rPr>
        <w:t>Выводы</w:t>
      </w:r>
      <w:r w:rsidRPr="002E6BCB">
        <w:rPr>
          <w:rFonts w:ascii="Times New Roman" w:eastAsia="SimSun" w:hAnsi="Times New Roman" w:cs="Times New Roman"/>
          <w:b/>
          <w:sz w:val="28"/>
          <w:szCs w:val="24"/>
          <w:lang w:eastAsia="ru-RU"/>
        </w:rPr>
        <w:t xml:space="preserve"> об итогах анализа выполнения заданий, групп заданий: </w:t>
      </w:r>
    </w:p>
    <w:p w:rsidR="00B64CFA" w:rsidRPr="00B64CFA" w:rsidRDefault="00B64CFA" w:rsidP="00B64CFA">
      <w:pPr>
        <w:spacing w:after="0"/>
        <w:rPr>
          <w:rFonts w:ascii="Times New Roman" w:eastAsia="Calibri" w:hAnsi="Times New Roman" w:cs="Times New Roman"/>
          <w:sz w:val="24"/>
          <w:szCs w:val="24"/>
          <w:lang w:eastAsia="ru-RU"/>
        </w:rPr>
      </w:pPr>
    </w:p>
    <w:p w:rsidR="00B64CFA" w:rsidRPr="00B64CFA" w:rsidRDefault="00B64CFA" w:rsidP="00B64CFA">
      <w:pPr>
        <w:spacing w:after="0"/>
        <w:ind w:left="-709" w:firstLine="709"/>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Аудирование:</w:t>
      </w:r>
    </w:p>
    <w:p w:rsidR="00B64CFA" w:rsidRPr="00B64CFA" w:rsidRDefault="00B64CFA" w:rsidP="00814D8F">
      <w:pPr>
        <w:numPr>
          <w:ilvl w:val="0"/>
          <w:numId w:val="50"/>
        </w:numPr>
        <w:spacing w:after="0"/>
        <w:ind w:left="-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Понимание на слух основного содержания несложных звучащих текстов монологического и диалогического характера в рамках изучаемых тем (прогноз погоды, объявления, программы теле- и радиопередач, интервью, репортажи, фрагменты радиопередач);</w:t>
      </w:r>
    </w:p>
    <w:p w:rsidR="00B64CFA" w:rsidRPr="00B64CFA" w:rsidRDefault="00B64CFA" w:rsidP="00814D8F">
      <w:pPr>
        <w:numPr>
          <w:ilvl w:val="0"/>
          <w:numId w:val="50"/>
        </w:numPr>
        <w:spacing w:after="0"/>
        <w:ind w:left="-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Выборочное понимание на слух необходимой информации в объявлениях, информационной рекламе, значимой/запрашиваемой информации из несложных аудио- и видеотекстов;</w:t>
      </w:r>
    </w:p>
    <w:p w:rsidR="00B64CFA" w:rsidRPr="00B64CFA" w:rsidRDefault="00B64CFA" w:rsidP="00B64CFA">
      <w:pPr>
        <w:spacing w:after="0"/>
        <w:ind w:left="-709"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Чтение:</w:t>
      </w:r>
    </w:p>
    <w:p w:rsidR="00B64CFA" w:rsidRPr="00B64CFA" w:rsidRDefault="00B64CFA" w:rsidP="00814D8F">
      <w:pPr>
        <w:numPr>
          <w:ilvl w:val="0"/>
          <w:numId w:val="51"/>
        </w:numPr>
        <w:spacing w:after="0" w:line="240" w:lineRule="auto"/>
        <w:ind w:left="-142" w:hanging="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Понимание основного содержания сообщений, несложных публикаций научно-познавательного характера, отрывков из произведений художественной литературы;</w:t>
      </w:r>
    </w:p>
    <w:p w:rsidR="00B64CFA" w:rsidRPr="00B64CFA" w:rsidRDefault="00B64CFA" w:rsidP="00814D8F">
      <w:pPr>
        <w:numPr>
          <w:ilvl w:val="0"/>
          <w:numId w:val="51"/>
        </w:numPr>
        <w:spacing w:after="0" w:line="240" w:lineRule="auto"/>
        <w:ind w:left="-142" w:hanging="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Выборочное понимание необходимой/интересующей информации из текста статьи, проспекта;</w:t>
      </w:r>
    </w:p>
    <w:p w:rsidR="00B64CFA" w:rsidRPr="00B64CFA" w:rsidRDefault="00B64CFA" w:rsidP="00814D8F">
      <w:pPr>
        <w:numPr>
          <w:ilvl w:val="0"/>
          <w:numId w:val="51"/>
        </w:numPr>
        <w:spacing w:after="0" w:line="240" w:lineRule="auto"/>
        <w:ind w:left="-142" w:hanging="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Понимание структурно-смысловых связей текста.</w:t>
      </w:r>
    </w:p>
    <w:p w:rsidR="00B64CFA" w:rsidRPr="00B64CFA" w:rsidRDefault="00B64CFA" w:rsidP="00B64CFA">
      <w:pPr>
        <w:spacing w:after="0"/>
        <w:ind w:left="-142" w:hanging="709"/>
        <w:jc w:val="both"/>
        <w:rPr>
          <w:rFonts w:ascii="Times New Roman" w:eastAsia="Calibri" w:hAnsi="Times New Roman" w:cs="Times New Roman"/>
          <w:b/>
          <w:sz w:val="24"/>
          <w:szCs w:val="24"/>
          <w:lang w:eastAsia="ru-RU"/>
        </w:rPr>
      </w:pPr>
      <w:r w:rsidRPr="00E66AEA">
        <w:rPr>
          <w:rFonts w:ascii="Times New Roman" w:eastAsia="Calibri" w:hAnsi="Times New Roman" w:cs="Times New Roman"/>
          <w:b/>
          <w:sz w:val="24"/>
          <w:szCs w:val="24"/>
          <w:lang w:eastAsia="ru-RU"/>
        </w:rPr>
        <w:t xml:space="preserve">           </w:t>
      </w:r>
      <w:r w:rsidRPr="00B64CFA">
        <w:rPr>
          <w:rFonts w:ascii="Times New Roman" w:eastAsia="Calibri" w:hAnsi="Times New Roman" w:cs="Times New Roman"/>
          <w:b/>
          <w:sz w:val="24"/>
          <w:szCs w:val="24"/>
          <w:lang w:eastAsia="ru-RU"/>
        </w:rPr>
        <w:t>Языковой материал:</w:t>
      </w:r>
    </w:p>
    <w:p w:rsidR="00B64CFA" w:rsidRPr="00B64CFA" w:rsidRDefault="00B64CFA" w:rsidP="00B64CFA">
      <w:pPr>
        <w:spacing w:after="0"/>
        <w:ind w:left="-851"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Местоимения личные, притяжательные, указательные, неопределённые, относительные, вопросительные;</w:t>
      </w:r>
    </w:p>
    <w:p w:rsidR="00B64CFA" w:rsidRPr="00B64CFA" w:rsidRDefault="00B64CFA" w:rsidP="00814D8F">
      <w:pPr>
        <w:numPr>
          <w:ilvl w:val="0"/>
          <w:numId w:val="52"/>
        </w:numPr>
        <w:spacing w:after="0" w:line="240" w:lineRule="auto"/>
        <w:ind w:left="-851"/>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Имена прилагательные в положительной, сравнительной и превосходной степенях, образованные по правилу, а также исключения. Наречия в сравнительной и превосходной степенях, а также наречия, выражающие количество (many/much, few / a few, little / a little);</w:t>
      </w:r>
    </w:p>
    <w:p w:rsidR="00B64CFA" w:rsidRPr="00B64CFA" w:rsidRDefault="00B64CFA" w:rsidP="00814D8F">
      <w:pPr>
        <w:numPr>
          <w:ilvl w:val="0"/>
          <w:numId w:val="52"/>
        </w:numPr>
        <w:spacing w:after="0" w:line="240" w:lineRule="auto"/>
        <w:ind w:left="-851"/>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Числительные количественные, порядковые;</w:t>
      </w:r>
    </w:p>
    <w:p w:rsidR="00B64CFA" w:rsidRPr="00B64CFA" w:rsidRDefault="00B64CFA" w:rsidP="00814D8F">
      <w:pPr>
        <w:numPr>
          <w:ilvl w:val="0"/>
          <w:numId w:val="52"/>
        </w:numPr>
        <w:spacing w:after="0" w:line="240" w:lineRule="auto"/>
        <w:ind w:left="-851"/>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Наиболее употребительные личные формы глаголов действительного залога: Present Simple, Future Simple и Past Simple, Present и Past Continuous, Present и Past Perfect.  Личные формы глаголов действительного залога: Present Perfect Continuous и Past Perfect Continuous;</w:t>
      </w:r>
    </w:p>
    <w:p w:rsidR="00B64CFA" w:rsidRPr="00B64CFA" w:rsidRDefault="00B64CFA" w:rsidP="00814D8F">
      <w:pPr>
        <w:numPr>
          <w:ilvl w:val="0"/>
          <w:numId w:val="52"/>
        </w:numPr>
        <w:spacing w:after="0" w:line="240" w:lineRule="auto"/>
        <w:ind w:left="-851"/>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Аффиксы как элементы словообразования;</w:t>
      </w:r>
    </w:p>
    <w:p w:rsidR="00B64CFA" w:rsidRPr="00B64CFA" w:rsidRDefault="00B64CFA" w:rsidP="00814D8F">
      <w:pPr>
        <w:numPr>
          <w:ilvl w:val="0"/>
          <w:numId w:val="52"/>
        </w:numPr>
        <w:spacing w:after="0" w:line="240" w:lineRule="auto"/>
        <w:ind w:left="-851"/>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Многозначность лексических единиц. Синонимы. Антонимы.</w:t>
      </w:r>
    </w:p>
    <w:p w:rsidR="00B64CFA" w:rsidRPr="00B64CFA" w:rsidRDefault="00B64CFA" w:rsidP="00B64CFA">
      <w:pPr>
        <w:spacing w:after="0"/>
        <w:ind w:left="-851"/>
        <w:jc w:val="both"/>
        <w:rPr>
          <w:rFonts w:ascii="Times New Roman" w:eastAsia="Calibri" w:hAnsi="Times New Roman" w:cs="Times New Roman"/>
          <w:b/>
          <w:sz w:val="24"/>
          <w:szCs w:val="24"/>
          <w:lang w:eastAsia="ru-RU"/>
        </w:rPr>
      </w:pPr>
      <w:r w:rsidRPr="00B64CFA">
        <w:rPr>
          <w:rFonts w:ascii="Times New Roman" w:eastAsia="Calibri" w:hAnsi="Times New Roman" w:cs="Times New Roman"/>
          <w:b/>
          <w:sz w:val="24"/>
          <w:szCs w:val="24"/>
          <w:lang w:eastAsia="ru-RU"/>
        </w:rPr>
        <w:t xml:space="preserve">            Письмо:</w:t>
      </w:r>
    </w:p>
    <w:p w:rsidR="00B64CFA" w:rsidRPr="00B64CFA" w:rsidRDefault="00B64CFA" w:rsidP="00814D8F">
      <w:pPr>
        <w:numPr>
          <w:ilvl w:val="0"/>
          <w:numId w:val="53"/>
        </w:numPr>
        <w:tabs>
          <w:tab w:val="left" w:pos="426"/>
        </w:tabs>
        <w:spacing w:after="0" w:line="240" w:lineRule="auto"/>
        <w:ind w:left="-851"/>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Написание личного письма: с употреблением формул речевого этикета, принятых в стране/странах изучаемого языка;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партнёра по письменному общению.</w:t>
      </w:r>
    </w:p>
    <w:p w:rsidR="00B64CFA" w:rsidRPr="00B64CFA" w:rsidRDefault="00B64CFA" w:rsidP="00B64CFA">
      <w:pPr>
        <w:spacing w:after="0"/>
        <w:ind w:left="-425"/>
        <w:jc w:val="both"/>
        <w:rPr>
          <w:rFonts w:ascii="Times New Roman" w:eastAsia="Calibri" w:hAnsi="Times New Roman" w:cs="Times New Roman"/>
          <w:sz w:val="24"/>
          <w:szCs w:val="24"/>
          <w:lang w:eastAsia="ru-RU"/>
        </w:rPr>
      </w:pPr>
    </w:p>
    <w:p w:rsidR="00B64CFA" w:rsidRPr="00B64CFA" w:rsidRDefault="00B64CFA" w:rsidP="00B64CFA">
      <w:pPr>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Аудирование:</w:t>
      </w:r>
    </w:p>
    <w:p w:rsidR="00B64CFA" w:rsidRPr="00B64CFA" w:rsidRDefault="00B64CFA" w:rsidP="00814D8F">
      <w:pPr>
        <w:numPr>
          <w:ilvl w:val="0"/>
          <w:numId w:val="53"/>
        </w:numPr>
        <w:tabs>
          <w:tab w:val="left" w:pos="284"/>
        </w:tabs>
        <w:spacing w:after="0" w:line="240" w:lineRule="auto"/>
        <w:ind w:left="-567"/>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Полное понимание текстов монологического и диалогического характера в наиболее типичных ситуациях повседневного и элементарного профессионального общения.</w:t>
      </w:r>
    </w:p>
    <w:p w:rsidR="00B64CFA" w:rsidRPr="00B64CFA" w:rsidRDefault="00B64CFA" w:rsidP="00B64CFA">
      <w:pPr>
        <w:tabs>
          <w:tab w:val="left" w:pos="284"/>
        </w:tabs>
        <w:spacing w:after="0"/>
        <w:ind w:left="-567"/>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Языковый материал:</w:t>
      </w:r>
    </w:p>
    <w:p w:rsidR="00B64CFA" w:rsidRPr="00B64CFA" w:rsidRDefault="00B64CFA" w:rsidP="00814D8F">
      <w:pPr>
        <w:numPr>
          <w:ilvl w:val="0"/>
          <w:numId w:val="54"/>
        </w:numPr>
        <w:tabs>
          <w:tab w:val="left" w:pos="284"/>
        </w:tabs>
        <w:spacing w:after="0" w:line="240" w:lineRule="auto"/>
        <w:ind w:left="-567"/>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eastAsia="ru-RU"/>
        </w:rPr>
        <w:t>Личные</w:t>
      </w:r>
      <w:r w:rsidRPr="00B64CFA">
        <w:rPr>
          <w:rFonts w:ascii="Times New Roman" w:eastAsia="Calibri" w:hAnsi="Times New Roman" w:cs="Times New Roman"/>
          <w:sz w:val="24"/>
          <w:szCs w:val="24"/>
          <w:lang w:val="en-US" w:eastAsia="ru-RU"/>
        </w:rPr>
        <w:t xml:space="preserve"> </w:t>
      </w:r>
      <w:r w:rsidRPr="00B64CFA">
        <w:rPr>
          <w:rFonts w:ascii="Times New Roman" w:eastAsia="Calibri" w:hAnsi="Times New Roman" w:cs="Times New Roman"/>
          <w:sz w:val="24"/>
          <w:szCs w:val="24"/>
          <w:lang w:eastAsia="ru-RU"/>
        </w:rPr>
        <w:t>формы</w:t>
      </w:r>
      <w:r w:rsidRPr="00B64CFA">
        <w:rPr>
          <w:rFonts w:ascii="Times New Roman" w:eastAsia="Calibri" w:hAnsi="Times New Roman" w:cs="Times New Roman"/>
          <w:sz w:val="24"/>
          <w:szCs w:val="24"/>
          <w:lang w:val="en-US" w:eastAsia="ru-RU"/>
        </w:rPr>
        <w:t xml:space="preserve"> </w:t>
      </w:r>
      <w:r w:rsidRPr="00B64CFA">
        <w:rPr>
          <w:rFonts w:ascii="Times New Roman" w:eastAsia="Calibri" w:hAnsi="Times New Roman" w:cs="Times New Roman"/>
          <w:sz w:val="24"/>
          <w:szCs w:val="24"/>
          <w:lang w:eastAsia="ru-RU"/>
        </w:rPr>
        <w:t>глаголов</w:t>
      </w:r>
      <w:r w:rsidRPr="00B64CFA">
        <w:rPr>
          <w:rFonts w:ascii="Times New Roman" w:eastAsia="Calibri" w:hAnsi="Times New Roman" w:cs="Times New Roman"/>
          <w:sz w:val="24"/>
          <w:szCs w:val="24"/>
          <w:lang w:val="en-US" w:eastAsia="ru-RU"/>
        </w:rPr>
        <w:t xml:space="preserve"> </w:t>
      </w:r>
      <w:r w:rsidRPr="00B64CFA">
        <w:rPr>
          <w:rFonts w:ascii="Times New Roman" w:eastAsia="Calibri" w:hAnsi="Times New Roman" w:cs="Times New Roman"/>
          <w:sz w:val="24"/>
          <w:szCs w:val="24"/>
          <w:lang w:eastAsia="ru-RU"/>
        </w:rPr>
        <w:t>страдательного</w:t>
      </w:r>
      <w:r w:rsidRPr="00B64CFA">
        <w:rPr>
          <w:rFonts w:ascii="Times New Roman" w:eastAsia="Calibri" w:hAnsi="Times New Roman" w:cs="Times New Roman"/>
          <w:sz w:val="24"/>
          <w:szCs w:val="24"/>
          <w:lang w:val="en-US" w:eastAsia="ru-RU"/>
        </w:rPr>
        <w:t xml:space="preserve"> </w:t>
      </w:r>
      <w:r w:rsidRPr="00B64CFA">
        <w:rPr>
          <w:rFonts w:ascii="Times New Roman" w:eastAsia="Calibri" w:hAnsi="Times New Roman" w:cs="Times New Roman"/>
          <w:sz w:val="24"/>
          <w:szCs w:val="24"/>
          <w:lang w:eastAsia="ru-RU"/>
        </w:rPr>
        <w:t>залога</w:t>
      </w:r>
      <w:r w:rsidRPr="00B64CFA">
        <w:rPr>
          <w:rFonts w:ascii="Times New Roman" w:eastAsia="Calibri" w:hAnsi="Times New Roman" w:cs="Times New Roman"/>
          <w:sz w:val="24"/>
          <w:szCs w:val="24"/>
          <w:lang w:val="en-US" w:eastAsia="ru-RU"/>
        </w:rPr>
        <w:t xml:space="preserve"> </w:t>
      </w:r>
      <w:r w:rsidRPr="00B64CFA">
        <w:rPr>
          <w:rFonts w:ascii="Times New Roman" w:eastAsia="Calibri" w:hAnsi="Times New Roman" w:cs="Times New Roman"/>
          <w:sz w:val="24"/>
          <w:szCs w:val="24"/>
          <w:lang w:eastAsia="ru-RU"/>
        </w:rPr>
        <w:t>в</w:t>
      </w:r>
      <w:r w:rsidRPr="00B64CFA">
        <w:rPr>
          <w:rFonts w:ascii="Times New Roman" w:eastAsia="Calibri" w:hAnsi="Times New Roman" w:cs="Times New Roman"/>
          <w:sz w:val="24"/>
          <w:szCs w:val="24"/>
          <w:lang w:val="en-US" w:eastAsia="ru-RU"/>
        </w:rPr>
        <w:t xml:space="preserve"> Past Perfect Passive </w:t>
      </w:r>
      <w:r w:rsidRPr="00B64CFA">
        <w:rPr>
          <w:rFonts w:ascii="Times New Roman" w:eastAsia="Calibri" w:hAnsi="Times New Roman" w:cs="Times New Roman"/>
          <w:sz w:val="24"/>
          <w:szCs w:val="24"/>
          <w:lang w:eastAsia="ru-RU"/>
        </w:rPr>
        <w:t>и</w:t>
      </w:r>
      <w:r w:rsidRPr="00B64CFA">
        <w:rPr>
          <w:rFonts w:ascii="Times New Roman" w:eastAsia="Calibri" w:hAnsi="Times New Roman" w:cs="Times New Roman"/>
          <w:sz w:val="24"/>
          <w:szCs w:val="24"/>
          <w:lang w:val="en-US" w:eastAsia="ru-RU"/>
        </w:rPr>
        <w:t xml:space="preserve"> Future Perfect Passive; Present/Past Progressive (Continuous) Passive; </w:t>
      </w:r>
      <w:r w:rsidRPr="00B64CFA">
        <w:rPr>
          <w:rFonts w:ascii="Times New Roman" w:eastAsia="Calibri" w:hAnsi="Times New Roman" w:cs="Times New Roman"/>
          <w:sz w:val="24"/>
          <w:szCs w:val="24"/>
          <w:lang w:eastAsia="ru-RU"/>
        </w:rPr>
        <w:t>неличные</w:t>
      </w:r>
      <w:r w:rsidRPr="00B64CFA">
        <w:rPr>
          <w:rFonts w:ascii="Times New Roman" w:eastAsia="Calibri" w:hAnsi="Times New Roman" w:cs="Times New Roman"/>
          <w:sz w:val="24"/>
          <w:szCs w:val="24"/>
          <w:lang w:val="en-US" w:eastAsia="ru-RU"/>
        </w:rPr>
        <w:t xml:space="preserve"> </w:t>
      </w:r>
      <w:r w:rsidRPr="00B64CFA">
        <w:rPr>
          <w:rFonts w:ascii="Times New Roman" w:eastAsia="Calibri" w:hAnsi="Times New Roman" w:cs="Times New Roman"/>
          <w:sz w:val="24"/>
          <w:szCs w:val="24"/>
          <w:lang w:eastAsia="ru-RU"/>
        </w:rPr>
        <w:t>формы</w:t>
      </w:r>
      <w:r w:rsidRPr="00B64CFA">
        <w:rPr>
          <w:rFonts w:ascii="Times New Roman" w:eastAsia="Calibri" w:hAnsi="Times New Roman" w:cs="Times New Roman"/>
          <w:sz w:val="24"/>
          <w:szCs w:val="24"/>
          <w:lang w:val="en-US" w:eastAsia="ru-RU"/>
        </w:rPr>
        <w:t xml:space="preserve"> </w:t>
      </w:r>
      <w:r w:rsidRPr="00B64CFA">
        <w:rPr>
          <w:rFonts w:ascii="Times New Roman" w:eastAsia="Calibri" w:hAnsi="Times New Roman" w:cs="Times New Roman"/>
          <w:sz w:val="24"/>
          <w:szCs w:val="24"/>
          <w:lang w:eastAsia="ru-RU"/>
        </w:rPr>
        <w:t>глаголов</w:t>
      </w:r>
      <w:r w:rsidRPr="00B64CFA">
        <w:rPr>
          <w:rFonts w:ascii="Times New Roman" w:eastAsia="Calibri" w:hAnsi="Times New Roman" w:cs="Times New Roman"/>
          <w:sz w:val="24"/>
          <w:szCs w:val="24"/>
          <w:lang w:val="en-US" w:eastAsia="ru-RU"/>
        </w:rPr>
        <w:t xml:space="preserve"> (Infinitive, Participle I, Gerund) (</w:t>
      </w:r>
      <w:r w:rsidRPr="00B64CFA">
        <w:rPr>
          <w:rFonts w:ascii="Times New Roman" w:eastAsia="Calibri" w:hAnsi="Times New Roman" w:cs="Times New Roman"/>
          <w:sz w:val="24"/>
          <w:szCs w:val="24"/>
          <w:lang w:eastAsia="ru-RU"/>
        </w:rPr>
        <w:t>пассивно</w:t>
      </w:r>
      <w:r w:rsidRPr="00B64CFA">
        <w:rPr>
          <w:rFonts w:ascii="Times New Roman" w:eastAsia="Calibri" w:hAnsi="Times New Roman" w:cs="Times New Roman"/>
          <w:sz w:val="24"/>
          <w:szCs w:val="24"/>
          <w:lang w:val="en-US" w:eastAsia="ru-RU"/>
        </w:rPr>
        <w:t>);</w:t>
      </w:r>
    </w:p>
    <w:p w:rsidR="00B64CFA" w:rsidRPr="00B64CFA" w:rsidRDefault="00B64CFA" w:rsidP="00814D8F">
      <w:pPr>
        <w:numPr>
          <w:ilvl w:val="0"/>
          <w:numId w:val="54"/>
        </w:numPr>
        <w:tabs>
          <w:tab w:val="left" w:pos="284"/>
        </w:tabs>
        <w:spacing w:after="0" w:line="240" w:lineRule="auto"/>
        <w:ind w:left="-567"/>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eastAsia="ru-RU"/>
        </w:rPr>
        <w:t>Аффиксы</w:t>
      </w:r>
      <w:r w:rsidRPr="00B64CFA">
        <w:rPr>
          <w:rFonts w:ascii="Times New Roman" w:eastAsia="Calibri" w:hAnsi="Times New Roman" w:cs="Times New Roman"/>
          <w:sz w:val="24"/>
          <w:szCs w:val="24"/>
          <w:lang w:val="en-US" w:eastAsia="ru-RU"/>
        </w:rPr>
        <w:t xml:space="preserve"> </w:t>
      </w:r>
      <w:r w:rsidRPr="00B64CFA">
        <w:rPr>
          <w:rFonts w:ascii="Times New Roman" w:eastAsia="Calibri" w:hAnsi="Times New Roman" w:cs="Times New Roman"/>
          <w:sz w:val="24"/>
          <w:szCs w:val="24"/>
          <w:lang w:eastAsia="ru-RU"/>
        </w:rPr>
        <w:t>глаголов</w:t>
      </w:r>
      <w:r w:rsidRPr="00B64CFA">
        <w:rPr>
          <w:rFonts w:ascii="Times New Roman" w:eastAsia="Calibri" w:hAnsi="Times New Roman" w:cs="Times New Roman"/>
          <w:sz w:val="24"/>
          <w:szCs w:val="24"/>
          <w:lang w:val="en-US" w:eastAsia="ru-RU"/>
        </w:rPr>
        <w:t>: re-, dis-, mis-; -ize/ise;</w:t>
      </w:r>
    </w:p>
    <w:p w:rsidR="00B64CFA" w:rsidRPr="00B64CFA" w:rsidRDefault="00B64CFA" w:rsidP="00814D8F">
      <w:pPr>
        <w:numPr>
          <w:ilvl w:val="0"/>
          <w:numId w:val="54"/>
        </w:numPr>
        <w:tabs>
          <w:tab w:val="left" w:pos="284"/>
        </w:tabs>
        <w:spacing w:after="0" w:line="240" w:lineRule="auto"/>
        <w:ind w:left="-567"/>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Отрицательные префиксы: un-, in-/im;</w:t>
      </w:r>
    </w:p>
    <w:p w:rsidR="00B64CFA" w:rsidRPr="00B64CFA" w:rsidRDefault="00B64CFA" w:rsidP="00814D8F">
      <w:pPr>
        <w:numPr>
          <w:ilvl w:val="0"/>
          <w:numId w:val="54"/>
        </w:numPr>
        <w:tabs>
          <w:tab w:val="left" w:pos="284"/>
        </w:tabs>
        <w:spacing w:after="0" w:line="240" w:lineRule="auto"/>
        <w:ind w:left="-567"/>
        <w:jc w:val="both"/>
        <w:rPr>
          <w:rFonts w:ascii="Times New Roman" w:eastAsia="Calibri" w:hAnsi="Times New Roman" w:cs="Times New Roman"/>
          <w:sz w:val="24"/>
          <w:szCs w:val="24"/>
          <w:lang w:val="en-US" w:eastAsia="ru-RU"/>
        </w:rPr>
      </w:pPr>
      <w:r w:rsidRPr="00B64CFA">
        <w:rPr>
          <w:rFonts w:ascii="Times New Roman" w:eastAsia="Calibri" w:hAnsi="Times New Roman" w:cs="Times New Roman"/>
          <w:sz w:val="24"/>
          <w:szCs w:val="24"/>
          <w:lang w:eastAsia="ru-RU"/>
        </w:rPr>
        <w:t>Лексическая сочетаемость.</w:t>
      </w:r>
    </w:p>
    <w:p w:rsidR="00B64CFA" w:rsidRPr="00B64CFA" w:rsidRDefault="00B64CFA" w:rsidP="00B64CFA">
      <w:pPr>
        <w:tabs>
          <w:tab w:val="left" w:pos="284"/>
        </w:tabs>
        <w:spacing w:after="0"/>
        <w:ind w:left="993"/>
        <w:jc w:val="both"/>
        <w:rPr>
          <w:rFonts w:ascii="Times New Roman" w:eastAsia="Calibri" w:hAnsi="Times New Roman" w:cs="Times New Roman"/>
          <w:sz w:val="24"/>
          <w:szCs w:val="24"/>
          <w:lang w:val="en-US" w:eastAsia="ru-RU"/>
        </w:rPr>
      </w:pPr>
    </w:p>
    <w:p w:rsidR="00B64CFA" w:rsidRPr="00B64CFA" w:rsidRDefault="00B64CFA" w:rsidP="00B64CFA">
      <w:pPr>
        <w:spacing w:after="0"/>
        <w:ind w:left="-851" w:firstLine="709"/>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 текущем 2021 году учащиеся выполнили следующие задания лучше по сравнению с 2020 годом:</w:t>
      </w:r>
    </w:p>
    <w:p w:rsidR="00B64CFA" w:rsidRPr="00B64CFA" w:rsidRDefault="00B64CFA" w:rsidP="00814D8F">
      <w:pPr>
        <w:numPr>
          <w:ilvl w:val="0"/>
          <w:numId w:val="55"/>
        </w:numPr>
        <w:spacing w:after="0" w:line="240" w:lineRule="auto"/>
        <w:ind w:left="-851"/>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Раздел «Чтение» - понимание структурно-смысловых связей текста; полное и точное понимание информации прагматических текстов, публикаций научно-популярного характера, отрывков из произведений художественной литературы.</w:t>
      </w:r>
    </w:p>
    <w:p w:rsidR="00B64CFA" w:rsidRPr="00B64CFA" w:rsidRDefault="00B64CFA" w:rsidP="00814D8F">
      <w:pPr>
        <w:numPr>
          <w:ilvl w:val="0"/>
          <w:numId w:val="55"/>
        </w:numPr>
        <w:spacing w:after="0" w:line="240" w:lineRule="auto"/>
        <w:ind w:left="-851"/>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16"/>
          <w:lang w:eastAsia="ru-RU"/>
        </w:rPr>
        <w:t>Письменное высказывание с элементами рассуждения по предложенной проблеме.</w:t>
      </w:r>
    </w:p>
    <w:p w:rsidR="00B64CFA" w:rsidRPr="00B64CFA" w:rsidRDefault="00B64CFA" w:rsidP="00B64CFA">
      <w:pPr>
        <w:spacing w:after="0"/>
        <w:ind w:left="-851"/>
        <w:jc w:val="both"/>
        <w:rPr>
          <w:rFonts w:ascii="Times New Roman" w:eastAsia="Calibri" w:hAnsi="Times New Roman" w:cs="Times New Roman"/>
          <w:sz w:val="24"/>
          <w:szCs w:val="24"/>
          <w:lang w:eastAsia="ru-RU"/>
        </w:rPr>
      </w:pPr>
    </w:p>
    <w:p w:rsidR="00B64CFA" w:rsidRPr="00B64CFA" w:rsidRDefault="00B64CFA" w:rsidP="00B64CFA">
      <w:pPr>
        <w:spacing w:after="0"/>
        <w:ind w:left="-851" w:firstLine="851"/>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 Сделать данные выводы не представляется возможным, так как изменения отсутствуют.</w:t>
      </w:r>
    </w:p>
    <w:p w:rsidR="00B64CFA" w:rsidRPr="00B64CFA" w:rsidRDefault="00B64CFA" w:rsidP="00B64CFA">
      <w:pPr>
        <w:spacing w:after="0"/>
        <w:ind w:left="-851"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 отчете 2020 года в Дорожную карту было внесено предложение о проведении групповой консультации для учителей английского языка на тему: «</w:t>
      </w:r>
      <w:r w:rsidRPr="00B64CFA">
        <w:rPr>
          <w:rFonts w:ascii="Times New Roman" w:eastAsia="Calibri" w:hAnsi="Times New Roman" w:cs="Times New Roman"/>
          <w:color w:val="000000"/>
          <w:sz w:val="24"/>
          <w:szCs w:val="24"/>
          <w:lang w:eastAsia="ru-RU"/>
        </w:rPr>
        <w:t>Разбор письменных заданий, вызывающих затруднения (задания 3 – 9, 10, 11)</w:t>
      </w:r>
      <w:r w:rsidRPr="00B64CFA">
        <w:rPr>
          <w:rFonts w:ascii="Times New Roman" w:eastAsia="Calibri" w:hAnsi="Times New Roman" w:cs="Times New Roman"/>
          <w:sz w:val="24"/>
          <w:szCs w:val="24"/>
          <w:lang w:eastAsia="ru-RU"/>
        </w:rPr>
        <w:t>». Этот семинар, проведенный в марте 2020 года на базе ИПК РО РИ, вызвал живой интерес учителей и привел к повышению успешности выполнения ряда заданий письменной и устной частей ЕГЭ.</w:t>
      </w:r>
    </w:p>
    <w:p w:rsidR="00B64CFA" w:rsidRPr="00B64CFA" w:rsidRDefault="00B64CFA" w:rsidP="00B64CFA">
      <w:pPr>
        <w:tabs>
          <w:tab w:val="left" w:pos="284"/>
        </w:tabs>
        <w:autoSpaceDE w:val="0"/>
        <w:autoSpaceDN w:val="0"/>
        <w:adjustRightInd w:val="0"/>
        <w:spacing w:after="0"/>
        <w:ind w:left="-709"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 2021 году сохранилась тенденция к увеличению количества участников</w:t>
      </w:r>
      <w:r w:rsidRPr="00B64CFA">
        <w:rPr>
          <w:rFonts w:ascii="Times New Roman" w:eastAsia="Calibri" w:hAnsi="Times New Roman" w:cs="Times New Roman"/>
          <w:b/>
          <w:sz w:val="24"/>
          <w:szCs w:val="24"/>
          <w:lang w:eastAsia="ru-RU"/>
        </w:rPr>
        <w:t xml:space="preserve"> </w:t>
      </w:r>
      <w:r w:rsidRPr="00B64CFA">
        <w:rPr>
          <w:rFonts w:ascii="Times New Roman" w:eastAsia="Calibri" w:hAnsi="Times New Roman" w:cs="Times New Roman"/>
          <w:sz w:val="24"/>
          <w:szCs w:val="24"/>
          <w:lang w:eastAsia="ru-RU"/>
        </w:rPr>
        <w:t>ЕГЭ по английскому языку: по сравнению с прошлым годом количество</w:t>
      </w:r>
      <w:r w:rsidRPr="00B64CFA">
        <w:rPr>
          <w:rFonts w:ascii="Times New Roman" w:eastAsia="Calibri" w:hAnsi="Times New Roman" w:cs="Times New Roman"/>
          <w:b/>
          <w:sz w:val="24"/>
          <w:szCs w:val="24"/>
          <w:lang w:eastAsia="ru-RU"/>
        </w:rPr>
        <w:t xml:space="preserve"> </w:t>
      </w:r>
      <w:r w:rsidRPr="00B64CFA">
        <w:rPr>
          <w:rFonts w:ascii="Times New Roman" w:eastAsia="Calibri" w:hAnsi="Times New Roman" w:cs="Times New Roman"/>
          <w:sz w:val="24"/>
          <w:szCs w:val="24"/>
          <w:lang w:eastAsia="ru-RU"/>
        </w:rPr>
        <w:t>участников увеличилось на 8 человек. Средний балл ЕГЭ по английскому</w:t>
      </w:r>
      <w:r w:rsidRPr="00B64CFA">
        <w:rPr>
          <w:rFonts w:ascii="Times New Roman" w:eastAsia="Calibri" w:hAnsi="Times New Roman" w:cs="Times New Roman"/>
          <w:b/>
          <w:sz w:val="24"/>
          <w:szCs w:val="24"/>
          <w:lang w:eastAsia="ru-RU"/>
        </w:rPr>
        <w:t xml:space="preserve"> </w:t>
      </w:r>
      <w:r w:rsidRPr="00B64CFA">
        <w:rPr>
          <w:rFonts w:ascii="Times New Roman" w:eastAsia="Calibri" w:hAnsi="Times New Roman" w:cs="Times New Roman"/>
          <w:sz w:val="24"/>
          <w:szCs w:val="24"/>
          <w:lang w:eastAsia="ru-RU"/>
        </w:rPr>
        <w:t>языку в 2021 году по сравнению с результатом в 2020 году (47 баллов) повысился на 5 баллов и составил 52 балла.</w:t>
      </w:r>
      <w:r w:rsidRPr="00B64CFA">
        <w:rPr>
          <w:rFonts w:ascii="Times New Roman" w:eastAsia="Calibri" w:hAnsi="Times New Roman" w:cs="Times New Roman"/>
          <w:b/>
          <w:sz w:val="24"/>
          <w:szCs w:val="24"/>
          <w:lang w:eastAsia="ru-RU"/>
        </w:rPr>
        <w:t xml:space="preserve"> </w:t>
      </w:r>
      <w:r w:rsidRPr="00B64CFA">
        <w:rPr>
          <w:rFonts w:ascii="Times New Roman" w:eastAsia="Calibri" w:hAnsi="Times New Roman" w:cs="Times New Roman"/>
          <w:sz w:val="24"/>
          <w:szCs w:val="24"/>
          <w:lang w:eastAsia="ru-RU"/>
        </w:rPr>
        <w:t xml:space="preserve">Значительно увеличилось число тех, кто получил от 84 до 100 баллов (в 2020 – 12 человек, в 2021 – 22 человека). Как и в предыдущие годы выпускников, получивших 100 баллов нет. </w:t>
      </w:r>
    </w:p>
    <w:p w:rsidR="00B64CFA" w:rsidRPr="00B64CFA" w:rsidRDefault="00B64CFA" w:rsidP="00B64CFA">
      <w:pPr>
        <w:tabs>
          <w:tab w:val="left" w:pos="284"/>
        </w:tabs>
        <w:autoSpaceDE w:val="0"/>
        <w:autoSpaceDN w:val="0"/>
        <w:adjustRightInd w:val="0"/>
        <w:spacing w:after="0"/>
        <w:ind w:left="-709" w:firstLine="709"/>
        <w:jc w:val="both"/>
        <w:rPr>
          <w:rFonts w:ascii="Times New Roman" w:eastAsia="Calibri" w:hAnsi="Times New Roman" w:cs="Times New Roman"/>
          <w:sz w:val="24"/>
          <w:szCs w:val="24"/>
          <w:lang w:eastAsia="ru-RU"/>
        </w:rPr>
      </w:pPr>
      <w:r w:rsidRPr="00B64CFA">
        <w:rPr>
          <w:rFonts w:ascii="Times New Roman" w:eastAsia="Times New Roman" w:hAnsi="Times New Roman" w:cs="Times New Roman"/>
          <w:color w:val="000000"/>
          <w:sz w:val="24"/>
          <w:szCs w:val="24"/>
          <w:lang w:eastAsia="ru-RU"/>
        </w:rPr>
        <w:t>На основании анализа результатов ЕГЭ по английскому языку можно сделать вывод,</w:t>
      </w:r>
      <w:r w:rsidRPr="00B64CFA">
        <w:rPr>
          <w:rFonts w:ascii="Times New Roman" w:eastAsia="Calibri" w:hAnsi="Times New Roman" w:cs="Times New Roman"/>
          <w:sz w:val="24"/>
          <w:szCs w:val="24"/>
          <w:lang w:eastAsia="ru-RU"/>
        </w:rPr>
        <w:t xml:space="preserve"> </w:t>
      </w:r>
      <w:r w:rsidRPr="00B64CFA">
        <w:rPr>
          <w:rFonts w:ascii="Times New Roman" w:eastAsia="Times New Roman" w:hAnsi="Times New Roman" w:cs="Times New Roman"/>
          <w:color w:val="000000"/>
          <w:sz w:val="24"/>
          <w:szCs w:val="24"/>
          <w:lang w:eastAsia="ru-RU"/>
        </w:rPr>
        <w:t>что выпускники образовательных организаций региона имеют хороший уровень подготовки к</w:t>
      </w:r>
      <w:r w:rsidRPr="00B64CFA">
        <w:rPr>
          <w:rFonts w:ascii="Times New Roman" w:eastAsia="Calibri" w:hAnsi="Times New Roman" w:cs="Times New Roman"/>
          <w:sz w:val="24"/>
          <w:szCs w:val="24"/>
          <w:lang w:eastAsia="ru-RU"/>
        </w:rPr>
        <w:t xml:space="preserve"> </w:t>
      </w:r>
      <w:r w:rsidRPr="00B64CFA">
        <w:rPr>
          <w:rFonts w:ascii="Times New Roman" w:eastAsia="Times New Roman" w:hAnsi="Times New Roman" w:cs="Times New Roman"/>
          <w:color w:val="000000"/>
          <w:sz w:val="24"/>
          <w:szCs w:val="24"/>
          <w:lang w:eastAsia="ru-RU"/>
        </w:rPr>
        <w:t>экзамену, успешно справляясь с заданиями как базового, так и повышенного уровней сложности.</w:t>
      </w:r>
    </w:p>
    <w:p w:rsidR="00B64CFA" w:rsidRPr="00B64CFA" w:rsidRDefault="00B64CFA" w:rsidP="00B64CFA">
      <w:pPr>
        <w:tabs>
          <w:tab w:val="left" w:pos="284"/>
        </w:tabs>
        <w:autoSpaceDE w:val="0"/>
        <w:autoSpaceDN w:val="0"/>
        <w:adjustRightInd w:val="0"/>
        <w:spacing w:after="0"/>
        <w:ind w:left="-709" w:firstLine="709"/>
        <w:jc w:val="both"/>
        <w:rPr>
          <w:rFonts w:ascii="Times New Roman" w:eastAsia="Calibri" w:hAnsi="Times New Roman" w:cs="Times New Roman"/>
          <w:sz w:val="24"/>
          <w:szCs w:val="24"/>
          <w:lang w:eastAsia="ru-RU"/>
        </w:rPr>
      </w:pPr>
      <w:r w:rsidRPr="00B64CFA">
        <w:rPr>
          <w:rFonts w:ascii="Times New Roman" w:eastAsia="Times New Roman" w:hAnsi="Times New Roman" w:cs="Times New Roman"/>
          <w:color w:val="000000"/>
          <w:sz w:val="24"/>
          <w:szCs w:val="24"/>
          <w:lang w:eastAsia="ru-RU"/>
        </w:rPr>
        <w:t>Таким образом, уровень владения английским языком выпускников региона соответствует</w:t>
      </w:r>
      <w:r w:rsidRPr="00B64CFA">
        <w:rPr>
          <w:rFonts w:ascii="Times New Roman" w:eastAsia="Calibri" w:hAnsi="Times New Roman" w:cs="Times New Roman"/>
          <w:sz w:val="24"/>
          <w:szCs w:val="24"/>
          <w:lang w:eastAsia="ru-RU"/>
        </w:rPr>
        <w:t xml:space="preserve"> </w:t>
      </w:r>
      <w:r w:rsidRPr="00B64CFA">
        <w:rPr>
          <w:rFonts w:ascii="Times New Roman" w:eastAsia="Times New Roman" w:hAnsi="Times New Roman" w:cs="Times New Roman"/>
          <w:color w:val="000000"/>
          <w:sz w:val="24"/>
          <w:szCs w:val="24"/>
          <w:lang w:eastAsia="ru-RU"/>
        </w:rPr>
        <w:t>требованиям образовательного стандарта общего образования и уровню В1 (В1+) по европейской</w:t>
      </w:r>
      <w:r w:rsidRPr="00B64CFA">
        <w:rPr>
          <w:rFonts w:ascii="Times New Roman" w:eastAsia="Calibri" w:hAnsi="Times New Roman" w:cs="Times New Roman"/>
          <w:sz w:val="24"/>
          <w:szCs w:val="24"/>
          <w:lang w:eastAsia="ru-RU"/>
        </w:rPr>
        <w:t xml:space="preserve"> </w:t>
      </w:r>
      <w:r w:rsidRPr="00B64CFA">
        <w:rPr>
          <w:rFonts w:ascii="Times New Roman" w:eastAsia="Times New Roman" w:hAnsi="Times New Roman" w:cs="Times New Roman"/>
          <w:color w:val="000000"/>
          <w:sz w:val="24"/>
          <w:szCs w:val="24"/>
          <w:lang w:eastAsia="ru-RU"/>
        </w:rPr>
        <w:t>шкале уровней владения иностранным языком.</w:t>
      </w:r>
    </w:p>
    <w:p w:rsidR="00B64CFA" w:rsidRPr="00B64CFA" w:rsidRDefault="00B64CFA" w:rsidP="00B64CFA">
      <w:pPr>
        <w:spacing w:after="0"/>
        <w:ind w:left="709"/>
        <w:contextualSpacing/>
        <w:jc w:val="both"/>
        <w:rPr>
          <w:rFonts w:ascii="Times New Roman" w:eastAsia="Calibri" w:hAnsi="Times New Roman" w:cs="Times New Roman"/>
          <w:sz w:val="24"/>
          <w:szCs w:val="24"/>
          <w:lang w:eastAsia="ru-RU"/>
        </w:rPr>
      </w:pPr>
    </w:p>
    <w:p w:rsidR="00B64CFA" w:rsidRPr="00B64CFA" w:rsidRDefault="00B64CFA" w:rsidP="00B64CFA">
      <w:pPr>
        <w:spacing w:after="0"/>
        <w:ind w:left="709"/>
        <w:contextualSpacing/>
        <w:jc w:val="both"/>
        <w:rPr>
          <w:rFonts w:ascii="Times New Roman" w:eastAsia="Calibri" w:hAnsi="Times New Roman" w:cs="Times New Roman"/>
          <w:sz w:val="24"/>
          <w:szCs w:val="24"/>
          <w:lang w:eastAsia="ru-RU"/>
        </w:rPr>
      </w:pPr>
    </w:p>
    <w:p w:rsidR="00B64CFA" w:rsidRDefault="00B64CFA" w:rsidP="00B64CFA">
      <w:pPr>
        <w:keepNext/>
        <w:keepLines/>
        <w:spacing w:before="40" w:after="0" w:line="240" w:lineRule="auto"/>
        <w:jc w:val="center"/>
        <w:outlineLvl w:val="1"/>
        <w:rPr>
          <w:rFonts w:ascii="Times New Roman" w:eastAsia="SimSun" w:hAnsi="Times New Roman" w:cs="Times New Roman"/>
          <w:b/>
          <w:bCs/>
          <w:sz w:val="28"/>
          <w:szCs w:val="28"/>
          <w:lang w:eastAsia="ru-RU"/>
        </w:rPr>
      </w:pPr>
      <w:r w:rsidRPr="00B64CFA">
        <w:rPr>
          <w:rFonts w:ascii="Times New Roman" w:eastAsia="SimSun" w:hAnsi="Times New Roman" w:cs="Times New Roman"/>
          <w:b/>
          <w:bCs/>
          <w:sz w:val="28"/>
          <w:szCs w:val="28"/>
          <w:lang w:eastAsia="ru-RU"/>
        </w:rPr>
        <w:t>Раздел 4. РЕКОМЕНДАЦИИ ДЛЯ СИСТЕМЫ ОБРАЗОВАНИЯ СУБЪЕКТА РОССИЙСКОЙ ФЕДЕРАЦИИ</w:t>
      </w:r>
    </w:p>
    <w:p w:rsidR="002E6BCB" w:rsidRPr="00B64CFA" w:rsidRDefault="002E6BCB" w:rsidP="00B64CFA">
      <w:pPr>
        <w:keepNext/>
        <w:keepLines/>
        <w:spacing w:before="40" w:after="0" w:line="240" w:lineRule="auto"/>
        <w:jc w:val="center"/>
        <w:outlineLvl w:val="1"/>
        <w:rPr>
          <w:rFonts w:ascii="Times New Roman" w:eastAsia="SimSun" w:hAnsi="Times New Roman" w:cs="Times New Roman"/>
          <w:smallCaps/>
          <w:color w:val="365F91"/>
          <w:sz w:val="28"/>
          <w:szCs w:val="28"/>
          <w:lang w:eastAsia="ru-RU"/>
        </w:rPr>
      </w:pPr>
    </w:p>
    <w:p w:rsidR="002E6BCB" w:rsidRPr="002E6BCB" w:rsidRDefault="002E6BCB" w:rsidP="002E6BCB">
      <w:pPr>
        <w:keepNext/>
        <w:keepLines/>
        <w:tabs>
          <w:tab w:val="left" w:pos="567"/>
        </w:tabs>
        <w:spacing w:before="200" w:after="0" w:line="240" w:lineRule="auto"/>
        <w:ind w:left="284"/>
        <w:jc w:val="both"/>
        <w:outlineLvl w:val="2"/>
        <w:rPr>
          <w:rFonts w:ascii="Times New Roman" w:eastAsia="SimSun" w:hAnsi="Times New Roman" w:cs="Times New Roman"/>
          <w:b/>
          <w:bCs/>
          <w:sz w:val="28"/>
          <w:szCs w:val="24"/>
          <w:lang w:val="x-none" w:eastAsia="ru-RU"/>
        </w:rPr>
      </w:pPr>
      <w:r>
        <w:rPr>
          <w:rFonts w:ascii="Times New Roman" w:eastAsia="SimSun" w:hAnsi="Times New Roman" w:cs="Times New Roman"/>
          <w:b/>
          <w:bCs/>
          <w:sz w:val="28"/>
          <w:szCs w:val="24"/>
          <w:lang w:eastAsia="ru-RU"/>
        </w:rPr>
        <w:t>4.1.</w:t>
      </w:r>
      <w:r w:rsidRPr="002E6BCB">
        <w:rPr>
          <w:rFonts w:ascii="Times New Roman" w:eastAsia="SimSun" w:hAnsi="Times New Roman" w:cs="Times New Roman"/>
          <w:b/>
          <w:bCs/>
          <w:sz w:val="28"/>
          <w:szCs w:val="24"/>
          <w:lang w:val="x-none" w:eastAsia="ru-RU"/>
        </w:rPr>
        <w:t>Рекомендации по совершенствованию организации и методики преподавания предмета на основе выявленных типичных затруднений и ошибок</w:t>
      </w:r>
    </w:p>
    <w:p w:rsidR="00B64CFA" w:rsidRPr="002E6BCB" w:rsidRDefault="00B64CFA" w:rsidP="00B64CFA">
      <w:pPr>
        <w:spacing w:after="0"/>
        <w:rPr>
          <w:rFonts w:ascii="Times New Roman" w:eastAsia="Calibri" w:hAnsi="Times New Roman" w:cs="Times New Roman"/>
          <w:i/>
          <w:sz w:val="24"/>
          <w:szCs w:val="24"/>
          <w:lang w:val="x-none" w:eastAsia="ru-RU"/>
        </w:rPr>
      </w:pPr>
    </w:p>
    <w:p w:rsidR="00B64CFA" w:rsidRPr="00B64CFA" w:rsidRDefault="00B64CFA" w:rsidP="002E6BCB">
      <w:pPr>
        <w:keepNext/>
        <w:keepLines/>
        <w:numPr>
          <w:ilvl w:val="0"/>
          <w:numId w:val="62"/>
        </w:numPr>
        <w:tabs>
          <w:tab w:val="left" w:pos="567"/>
        </w:tabs>
        <w:spacing w:before="200" w:after="0" w:line="240" w:lineRule="auto"/>
        <w:outlineLvl w:val="2"/>
        <w:rPr>
          <w:rFonts w:ascii="Times New Roman" w:eastAsia="SimSun" w:hAnsi="Times New Roman" w:cs="Times New Roman"/>
          <w:b/>
          <w:bCs/>
          <w:vanish/>
          <w:sz w:val="28"/>
          <w:szCs w:val="24"/>
          <w:lang w:eastAsia="ru-RU"/>
        </w:rPr>
      </w:pP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Для профилактики подготовки школьников, повышения системности их знаний большое значение имеет своевременное выявление существующих пробелов в базовой подготовке обучающихся. Поэтому при планировании образовательного процесса рекомендуется предусмотреть перед началом изучения каждого нового раздела курса английского языка в рамках школьной программы время на диагностику аспектов подготовки, являющихся опорными при изучении тех или иных вопросов. Особое значение имеет проведение в начале учебного года стартовой диагностики, нацеленной на проверку сформированности общеучебных информационно-коммуникативных и иных умений, навыков, видов познавательной деятельности. </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Таким образом, учителям английского языка необходимо организовывать подготовку выпускников к Единому государственному экзамену по английскому языку. В рамках школьного компонента учебного плана возможно выделение соответствующего учебного времени для организации элективных курсов по подготовке к ЕГЭ, рекомендуется составлении календарно- тематического планирования с учётом подготовки к ЕГЭ.</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color w:val="000000"/>
          <w:sz w:val="24"/>
          <w:szCs w:val="24"/>
          <w:lang w:eastAsia="ru-RU"/>
        </w:rPr>
      </w:pPr>
      <w:r w:rsidRPr="00B64CFA">
        <w:rPr>
          <w:rFonts w:ascii="Times New Roman" w:eastAsia="Calibri" w:hAnsi="Times New Roman" w:cs="Times New Roman"/>
          <w:color w:val="000000"/>
          <w:sz w:val="24"/>
          <w:szCs w:val="24"/>
          <w:lang w:eastAsia="ru-RU"/>
        </w:rPr>
        <w:t>Кроме специальной подготовки к ЕГЭ важнейшим фактором, определяющим положительные результаты, является систематическая продуманная работа в течение всех лет обучения, направленная на достижение целей школьного образования по формированию иноязычной культуры учащихся.</w:t>
      </w:r>
    </w:p>
    <w:p w:rsidR="00B64CFA" w:rsidRPr="00B64CFA" w:rsidRDefault="00B64CFA" w:rsidP="00B64CFA">
      <w:pPr>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В 11 классах, в начале обучения, следует получить достоверную информацию об уровне подготовки учащихся по изученным разделам и организовать своевременную ликвидацию пробелов в знаниях и повторение материала. На данном начальном этапе подготовки к ЕГЭ необходимо помочь учащимся адекватно оценить свои знания, умения, способности.</w:t>
      </w:r>
    </w:p>
    <w:p w:rsidR="00B64CFA" w:rsidRPr="00B64CFA" w:rsidRDefault="00B64CFA" w:rsidP="00B64CFA">
      <w:pPr>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color w:val="000000"/>
          <w:sz w:val="24"/>
          <w:szCs w:val="24"/>
          <w:lang w:eastAsia="ru-RU"/>
        </w:rPr>
        <w:t>При планировании образовательного процесса на уроке необходимо предусмотреть виды деятельности учащихся, нацеленные на применение знаний и умений, а не только на их воспроизведение.</w:t>
      </w:r>
    </w:p>
    <w:p w:rsid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Для успешной подготовки выпускников школ к экзамену по английского языка в 2020/2021 году районным и городским методическим объединениям учителей английского языка необходимо включить в план своей работы вопросы, связанные не только с рассмотрением нормативных документов по ЕГЭ и аналитических материалов за 2020-2021 год, но и осуществлять распространение положительного опыта, накопленного педагогами, обучающиеся которых имеют высокие результаты по итогам ГИА по предмету. </w:t>
      </w:r>
    </w:p>
    <w:p w:rsidR="002E6BCB" w:rsidRDefault="002E6BCB" w:rsidP="002E6BCB">
      <w:pPr>
        <w:pStyle w:val="3"/>
        <w:numPr>
          <w:ilvl w:val="0"/>
          <w:numId w:val="0"/>
        </w:numPr>
        <w:tabs>
          <w:tab w:val="left" w:pos="567"/>
        </w:tabs>
        <w:ind w:left="426"/>
        <w:jc w:val="both"/>
        <w:rPr>
          <w:rFonts w:ascii="Times New Roman" w:hAnsi="Times New Roman"/>
        </w:rPr>
      </w:pPr>
      <w:r>
        <w:rPr>
          <w:rFonts w:ascii="Times New Roman" w:hAnsi="Times New Roman"/>
        </w:rPr>
        <w:t>4.2.</w:t>
      </w:r>
      <w:r>
        <w:rPr>
          <w:rFonts w:ascii="Times New Roman" w:hAnsi="Times New Roman"/>
        </w:rPr>
        <w:t>Р</w:t>
      </w:r>
      <w:r w:rsidRPr="00B86ACD">
        <w:rPr>
          <w:rFonts w:ascii="Times New Roman" w:hAnsi="Times New Roman"/>
        </w:rPr>
        <w:t>екомендации по темам для обсуждения на методических объединениях учителей-предметников, возможные направления повышения квалификации</w:t>
      </w:r>
    </w:p>
    <w:p w:rsidR="002E6BCB" w:rsidRPr="00B64CFA" w:rsidRDefault="002E6BCB"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bookmarkStart w:id="14" w:name="_GoBack"/>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Примерные темы, для обсуждения на методических объединениях учителей английского языка:</w:t>
      </w:r>
    </w:p>
    <w:p w:rsidR="00B64CFA" w:rsidRPr="00B64CFA" w:rsidRDefault="00B64CFA" w:rsidP="00B64CFA">
      <w:pPr>
        <w:autoSpaceDE w:val="0"/>
        <w:autoSpaceDN w:val="0"/>
        <w:adjustRightInd w:val="0"/>
        <w:spacing w:after="0"/>
        <w:ind w:left="-567" w:firstLine="709"/>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«Повышение профессионализма учителей английского языка, развитие их творческого потенциала»;</w:t>
      </w:r>
    </w:p>
    <w:p w:rsidR="00B64CFA" w:rsidRPr="00B64CFA" w:rsidRDefault="00B64CFA" w:rsidP="00B64CFA">
      <w:pPr>
        <w:autoSpaceDE w:val="0"/>
        <w:autoSpaceDN w:val="0"/>
        <w:adjustRightInd w:val="0"/>
        <w:spacing w:after="0"/>
        <w:ind w:left="-567" w:firstLine="1276"/>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«Эффективные приемы для формирования, развития и оценивания языковых навыков и речевых умений учащихся с фокусом на ЕГЭ».</w:t>
      </w:r>
    </w:p>
    <w:bookmarkEnd w:id="14"/>
    <w:p w:rsidR="00B64CFA" w:rsidRPr="00B64CFA" w:rsidRDefault="00B64CFA" w:rsidP="00B64CFA">
      <w:pPr>
        <w:spacing w:after="0"/>
        <w:rPr>
          <w:rFonts w:ascii="Times New Roman" w:eastAsia="Calibri" w:hAnsi="Times New Roman" w:cs="Times New Roman"/>
          <w:sz w:val="24"/>
          <w:szCs w:val="24"/>
          <w:lang w:eastAsia="ru-RU"/>
        </w:rPr>
      </w:pPr>
    </w:p>
    <w:p w:rsidR="003D3F1E" w:rsidRPr="003D3F1E" w:rsidRDefault="003D3F1E" w:rsidP="003D3F1E">
      <w:pPr>
        <w:keepNext/>
        <w:keepLines/>
        <w:tabs>
          <w:tab w:val="left" w:pos="567"/>
        </w:tabs>
        <w:spacing w:before="200" w:after="0" w:line="240" w:lineRule="auto"/>
        <w:jc w:val="both"/>
        <w:outlineLvl w:val="2"/>
        <w:rPr>
          <w:rFonts w:ascii="Times New Roman" w:eastAsia="SimSun" w:hAnsi="Times New Roman" w:cs="Times New Roman"/>
          <w:b/>
          <w:bCs/>
          <w:sz w:val="24"/>
          <w:szCs w:val="24"/>
          <w:lang w:eastAsia="ru-RU"/>
        </w:rPr>
      </w:pPr>
      <w:r w:rsidRPr="003D3F1E">
        <w:rPr>
          <w:rFonts w:ascii="Times New Roman" w:eastAsia="SimSun" w:hAnsi="Times New Roman" w:cs="Times New Roman"/>
          <w:b/>
          <w:bCs/>
          <w:sz w:val="24"/>
          <w:szCs w:val="24"/>
          <w:lang w:eastAsia="ru-RU"/>
        </w:rPr>
        <w:t>4.3.</w:t>
      </w:r>
      <w:r w:rsidRPr="003D3F1E">
        <w:rPr>
          <w:rFonts w:ascii="Times New Roman" w:eastAsia="SimSun" w:hAnsi="Times New Roman" w:cs="Times New Roman"/>
          <w:b/>
          <w:bCs/>
          <w:sz w:val="24"/>
          <w:szCs w:val="24"/>
          <w:lang w:val="x-none" w:eastAsia="ru-RU"/>
        </w:rPr>
        <w:t>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w:t>
      </w:r>
      <w:r w:rsidRPr="003D3F1E">
        <w:rPr>
          <w:rFonts w:ascii="Times New Roman" w:eastAsia="SimSun" w:hAnsi="Times New Roman" w:cs="Times New Roman"/>
          <w:b/>
          <w:bCs/>
          <w:sz w:val="24"/>
          <w:szCs w:val="24"/>
          <w:lang w:eastAsia="ru-RU"/>
        </w:rPr>
        <w:t>ом</w:t>
      </w:r>
      <w:r w:rsidRPr="003D3F1E">
        <w:rPr>
          <w:rFonts w:ascii="Times New Roman" w:eastAsia="SimSun" w:hAnsi="Times New Roman" w:cs="Times New Roman"/>
          <w:b/>
          <w:bCs/>
          <w:sz w:val="24"/>
          <w:szCs w:val="24"/>
          <w:lang w:val="x-none" w:eastAsia="ru-RU"/>
        </w:rPr>
        <w:t xml:space="preserve"> отчет</w:t>
      </w:r>
      <w:r w:rsidRPr="003D3F1E">
        <w:rPr>
          <w:rFonts w:ascii="Times New Roman" w:eastAsia="SimSun" w:hAnsi="Times New Roman" w:cs="Times New Roman"/>
          <w:b/>
          <w:bCs/>
          <w:sz w:val="24"/>
          <w:szCs w:val="24"/>
          <w:lang w:eastAsia="ru-RU"/>
        </w:rPr>
        <w:t>е</w:t>
      </w:r>
      <w:r w:rsidRPr="003D3F1E">
        <w:rPr>
          <w:rFonts w:ascii="Times New Roman" w:eastAsia="SimSun" w:hAnsi="Times New Roman" w:cs="Times New Roman"/>
          <w:b/>
          <w:bCs/>
          <w:sz w:val="24"/>
          <w:szCs w:val="24"/>
          <w:lang w:val="x-none" w:eastAsia="ru-RU"/>
        </w:rPr>
        <w:t xml:space="preserve">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rsidRPr="003D3F1E">
        <w:rPr>
          <w:rFonts w:ascii="Times New Roman" w:eastAsia="SimSun" w:hAnsi="Times New Roman" w:cs="Times New Roman"/>
          <w:b/>
          <w:bCs/>
          <w:sz w:val="24"/>
          <w:szCs w:val="24"/>
          <w:lang w:eastAsia="ru-RU"/>
        </w:rPr>
        <w:t>.</w:t>
      </w:r>
    </w:p>
    <w:p w:rsidR="00B64CFA" w:rsidRDefault="003D3F1E" w:rsidP="00B64CFA">
      <w:pPr>
        <w:spacing w:after="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p>
    <w:p w:rsidR="003D3F1E" w:rsidRPr="00B64CFA" w:rsidRDefault="003D3F1E" w:rsidP="00B64CFA">
      <w:pPr>
        <w:spacing w:after="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ГБОУ ДПО ИПК РО РИ </w:t>
      </w:r>
      <w:hyperlink r:id="rId71" w:history="1">
        <w:r w:rsidRPr="00C20041">
          <w:rPr>
            <w:rStyle w:val="afc"/>
            <w:rFonts w:ascii="Times New Roman" w:eastAsia="Calibri" w:hAnsi="Times New Roman" w:cs="Times New Roman"/>
            <w:sz w:val="24"/>
            <w:szCs w:val="24"/>
            <w:lang w:eastAsia="ru-RU"/>
          </w:rPr>
          <w:t>http://ipkro.riobr.ru/</w:t>
        </w:r>
      </w:hyperlink>
      <w:r>
        <w:rPr>
          <w:rFonts w:ascii="Times New Roman" w:eastAsia="Calibri" w:hAnsi="Times New Roman" w:cs="Times New Roman"/>
          <w:sz w:val="24"/>
          <w:szCs w:val="24"/>
          <w:lang w:eastAsia="ru-RU"/>
        </w:rPr>
        <w:t xml:space="preserve"> </w:t>
      </w:r>
    </w:p>
    <w:p w:rsidR="00B64CFA" w:rsidRPr="00B64CFA" w:rsidRDefault="00B64CFA" w:rsidP="00B64CFA">
      <w:pPr>
        <w:keepNext/>
        <w:keepLines/>
        <w:tabs>
          <w:tab w:val="left" w:pos="567"/>
        </w:tabs>
        <w:spacing w:before="200" w:after="0"/>
        <w:ind w:left="426"/>
        <w:jc w:val="center"/>
        <w:outlineLvl w:val="2"/>
        <w:rPr>
          <w:rFonts w:ascii="Times New Roman" w:eastAsia="SimSun" w:hAnsi="Times New Roman" w:cs="Times New Roman"/>
          <w:b/>
          <w:bCs/>
          <w:sz w:val="28"/>
          <w:szCs w:val="24"/>
          <w:lang w:eastAsia="ru-RU"/>
        </w:rPr>
      </w:pPr>
      <w:r w:rsidRPr="00B64CFA">
        <w:rPr>
          <w:rFonts w:ascii="Times New Roman" w:eastAsia="SimSun" w:hAnsi="Times New Roman" w:cs="Times New Roman"/>
          <w:b/>
          <w:bCs/>
          <w:sz w:val="28"/>
          <w:szCs w:val="28"/>
          <w:lang w:eastAsia="ru-RU"/>
        </w:rPr>
        <w:t>Раздел 5. Предложения в ДОРОЖНУЮ КАРТУ по развитию региональной системы образования</w:t>
      </w:r>
    </w:p>
    <w:p w:rsidR="00B64CFA" w:rsidRPr="00B64CFA" w:rsidRDefault="00B64CFA" w:rsidP="002E6BCB">
      <w:pPr>
        <w:keepNext/>
        <w:keepLines/>
        <w:numPr>
          <w:ilvl w:val="0"/>
          <w:numId w:val="62"/>
        </w:numPr>
        <w:spacing w:before="200" w:after="0" w:line="240" w:lineRule="auto"/>
        <w:outlineLvl w:val="2"/>
        <w:rPr>
          <w:rFonts w:ascii="Times New Roman" w:eastAsia="SimSun" w:hAnsi="Times New Roman" w:cs="Times New Roman"/>
          <w:vanish/>
          <w:sz w:val="28"/>
          <w:szCs w:val="24"/>
          <w:lang w:eastAsia="ru-RU"/>
        </w:rPr>
      </w:pPr>
    </w:p>
    <w:p w:rsidR="00B64CFA" w:rsidRPr="00B64CFA" w:rsidRDefault="002E6BCB" w:rsidP="002E6BCB">
      <w:pPr>
        <w:keepNext/>
        <w:keepLines/>
        <w:tabs>
          <w:tab w:val="left" w:pos="567"/>
        </w:tabs>
        <w:spacing w:before="200" w:after="0" w:line="240" w:lineRule="auto"/>
        <w:ind w:left="284"/>
        <w:jc w:val="both"/>
        <w:outlineLvl w:val="2"/>
        <w:rPr>
          <w:rFonts w:ascii="Times New Roman" w:eastAsia="SimSun" w:hAnsi="Times New Roman" w:cs="Times New Roman"/>
          <w:b/>
          <w:bCs/>
          <w:sz w:val="28"/>
          <w:szCs w:val="24"/>
          <w:lang w:eastAsia="ru-RU"/>
        </w:rPr>
      </w:pPr>
      <w:r>
        <w:rPr>
          <w:rFonts w:ascii="Times New Roman" w:eastAsia="SimSun" w:hAnsi="Times New Roman" w:cs="Times New Roman"/>
          <w:b/>
          <w:bCs/>
          <w:sz w:val="28"/>
          <w:szCs w:val="24"/>
          <w:lang w:eastAsia="ru-RU"/>
        </w:rPr>
        <w:t>5.1.</w:t>
      </w:r>
      <w:r w:rsidR="00B64CFA" w:rsidRPr="00B64CFA">
        <w:rPr>
          <w:rFonts w:ascii="Times New Roman" w:eastAsia="SimSun" w:hAnsi="Times New Roman" w:cs="Times New Roman"/>
          <w:b/>
          <w:bCs/>
          <w:sz w:val="28"/>
          <w:szCs w:val="24"/>
          <w:lang w:eastAsia="ru-RU"/>
        </w:rPr>
        <w:t xml:space="preserve">Анализ эффективности мероприятий, указанных в предложениях в дорожную карту по развитию региональной системы образования на 2020 - 2021 г. </w:t>
      </w:r>
    </w:p>
    <w:p w:rsidR="00B64CFA" w:rsidRPr="00B64CFA" w:rsidRDefault="00B64CFA" w:rsidP="00B64CFA">
      <w:pPr>
        <w:keepNext/>
        <w:jc w:val="right"/>
        <w:rPr>
          <w:rFonts w:ascii="Times New Roman" w:eastAsia="Calibri" w:hAnsi="Times New Roman" w:cs="Times New Roman"/>
          <w:bCs/>
          <w:i/>
          <w:sz w:val="18"/>
          <w:szCs w:val="18"/>
          <w:lang w:eastAsia="ru-RU"/>
        </w:rPr>
      </w:pPr>
      <w:r w:rsidRPr="00B64CFA">
        <w:rPr>
          <w:rFonts w:ascii="Times New Roman" w:eastAsia="Calibri" w:hAnsi="Times New Roman" w:cs="Times New Roman"/>
          <w:bCs/>
          <w:i/>
          <w:sz w:val="18"/>
          <w:szCs w:val="18"/>
          <w:lang w:eastAsia="ru-RU"/>
        </w:rPr>
        <w:t xml:space="preserve">Таблица </w:t>
      </w:r>
      <w:r w:rsidR="00623AAB" w:rsidRPr="00B64CFA">
        <w:rPr>
          <w:rFonts w:ascii="Times New Roman" w:eastAsia="Calibri" w:hAnsi="Times New Roman" w:cs="Times New Roman"/>
          <w:bCs/>
          <w:i/>
          <w:sz w:val="18"/>
          <w:szCs w:val="18"/>
          <w:lang w:eastAsia="ru-RU"/>
        </w:rPr>
        <w:fldChar w:fldCharType="begin"/>
      </w:r>
      <w:r w:rsidRPr="00B64CFA">
        <w:rPr>
          <w:rFonts w:ascii="Times New Roman" w:eastAsia="Calibri" w:hAnsi="Times New Roman" w:cs="Times New Roman"/>
          <w:bCs/>
          <w:i/>
          <w:sz w:val="18"/>
          <w:szCs w:val="18"/>
          <w:lang w:eastAsia="ru-RU"/>
        </w:rPr>
        <w:instrText xml:space="preserve"> STYLEREF 1 \s </w:instrText>
      </w:r>
      <w:r w:rsidR="00623AAB" w:rsidRPr="00B64CFA">
        <w:rPr>
          <w:rFonts w:ascii="Times New Roman" w:eastAsia="Calibri" w:hAnsi="Times New Roman" w:cs="Times New Roman"/>
          <w:bCs/>
          <w:i/>
          <w:sz w:val="18"/>
          <w:szCs w:val="18"/>
          <w:lang w:eastAsia="ru-RU"/>
        </w:rPr>
        <w:fldChar w:fldCharType="separate"/>
      </w:r>
      <w:r w:rsidRPr="00B64CFA">
        <w:rPr>
          <w:rFonts w:ascii="Times New Roman" w:eastAsia="Calibri" w:hAnsi="Times New Roman" w:cs="Times New Roman"/>
          <w:bCs/>
          <w:i/>
          <w:noProof/>
          <w:sz w:val="18"/>
          <w:szCs w:val="18"/>
          <w:lang w:eastAsia="ru-RU"/>
        </w:rPr>
        <w:t>2</w:t>
      </w:r>
      <w:r w:rsidR="00623AAB" w:rsidRPr="00B64CFA">
        <w:rPr>
          <w:rFonts w:ascii="Times New Roman" w:eastAsia="Calibri" w:hAnsi="Times New Roman" w:cs="Times New Roman"/>
          <w:bCs/>
          <w:i/>
          <w:sz w:val="18"/>
          <w:szCs w:val="18"/>
          <w:lang w:eastAsia="ru-RU"/>
        </w:rPr>
        <w:fldChar w:fldCharType="end"/>
      </w:r>
      <w:r w:rsidRPr="00B64CFA">
        <w:rPr>
          <w:rFonts w:ascii="Times New Roman" w:eastAsia="Calibri" w:hAnsi="Times New Roman" w:cs="Times New Roman"/>
          <w:bCs/>
          <w:i/>
          <w:sz w:val="18"/>
          <w:szCs w:val="18"/>
          <w:lang w:eastAsia="ru-RU"/>
        </w:rPr>
        <w:noBreakHyphen/>
      </w:r>
      <w:r w:rsidR="00623AAB" w:rsidRPr="00B64CFA">
        <w:rPr>
          <w:rFonts w:ascii="Times New Roman" w:eastAsia="Calibri" w:hAnsi="Times New Roman" w:cs="Times New Roman"/>
          <w:bCs/>
          <w:i/>
          <w:sz w:val="18"/>
          <w:szCs w:val="18"/>
          <w:lang w:eastAsia="ru-RU"/>
        </w:rPr>
        <w:fldChar w:fldCharType="begin"/>
      </w:r>
      <w:r w:rsidRPr="00B64CFA">
        <w:rPr>
          <w:rFonts w:ascii="Times New Roman" w:eastAsia="Calibri" w:hAnsi="Times New Roman" w:cs="Times New Roman"/>
          <w:bCs/>
          <w:i/>
          <w:sz w:val="18"/>
          <w:szCs w:val="18"/>
          <w:lang w:eastAsia="ru-RU"/>
        </w:rPr>
        <w:instrText xml:space="preserve"> SEQ Таблица \* ARABIC \s 1 </w:instrText>
      </w:r>
      <w:r w:rsidR="00623AAB" w:rsidRPr="00B64CFA">
        <w:rPr>
          <w:rFonts w:ascii="Times New Roman" w:eastAsia="Calibri" w:hAnsi="Times New Roman" w:cs="Times New Roman"/>
          <w:bCs/>
          <w:i/>
          <w:sz w:val="18"/>
          <w:szCs w:val="18"/>
          <w:lang w:eastAsia="ru-RU"/>
        </w:rPr>
        <w:fldChar w:fldCharType="separate"/>
      </w:r>
      <w:r w:rsidRPr="00B64CFA">
        <w:rPr>
          <w:rFonts w:ascii="Times New Roman" w:eastAsia="Calibri" w:hAnsi="Times New Roman" w:cs="Times New Roman"/>
          <w:bCs/>
          <w:i/>
          <w:noProof/>
          <w:sz w:val="18"/>
          <w:szCs w:val="18"/>
          <w:lang w:eastAsia="ru-RU"/>
        </w:rPr>
        <w:t>14</w:t>
      </w:r>
      <w:r w:rsidR="00623AAB" w:rsidRPr="00B64CFA">
        <w:rPr>
          <w:rFonts w:ascii="Times New Roman" w:eastAsia="Calibri" w:hAnsi="Times New Roman" w:cs="Times New Roman"/>
          <w:bCs/>
          <w:i/>
          <w:sz w:val="18"/>
          <w:szCs w:val="18"/>
          <w:lang w:eastAsia="ru-RU"/>
        </w:rPr>
        <w:fldChar w:fldCharType="end"/>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481"/>
        <w:gridCol w:w="2246"/>
        <w:gridCol w:w="4303"/>
      </w:tblGrid>
      <w:tr w:rsidR="00B64CFA" w:rsidRPr="00B64CFA" w:rsidTr="00B64CFA">
        <w:trPr>
          <w:trHeight w:val="365"/>
        </w:trPr>
        <w:tc>
          <w:tcPr>
            <w:tcW w:w="709" w:type="dxa"/>
            <w:shd w:val="clear" w:color="auto" w:fill="auto"/>
            <w:vAlign w:val="center"/>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w:t>
            </w:r>
          </w:p>
        </w:tc>
        <w:tc>
          <w:tcPr>
            <w:tcW w:w="3481" w:type="dxa"/>
            <w:shd w:val="clear" w:color="auto" w:fill="auto"/>
            <w:vAlign w:val="center"/>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Название мероприятия</w:t>
            </w:r>
          </w:p>
        </w:tc>
        <w:tc>
          <w:tcPr>
            <w:tcW w:w="2246" w:type="dxa"/>
            <w:shd w:val="clear" w:color="auto" w:fill="auto"/>
            <w:vAlign w:val="center"/>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Показатели</w:t>
            </w:r>
          </w:p>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(дата, формат, место проведения, категории участников)</w:t>
            </w:r>
          </w:p>
        </w:tc>
        <w:tc>
          <w:tcPr>
            <w:tcW w:w="4303" w:type="dxa"/>
            <w:shd w:val="clear" w:color="auto" w:fill="auto"/>
            <w:vAlign w:val="center"/>
          </w:tcPr>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Выводы об эффективности (или ее отсутствии), </w:t>
            </w:r>
            <w:r w:rsidRPr="00B64CFA">
              <w:rPr>
                <w:rFonts w:ascii="Times New Roman" w:eastAsia="Calibri" w:hAnsi="Times New Roman" w:cs="Times New Roman"/>
                <w:sz w:val="24"/>
                <w:szCs w:val="24"/>
                <w:lang w:eastAsia="ru-RU"/>
              </w:rPr>
              <w:br/>
              <w:t>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p>
        </w:tc>
      </w:tr>
      <w:tr w:rsidR="00B64CFA" w:rsidRPr="00B64CFA" w:rsidTr="00B64CFA">
        <w:tc>
          <w:tcPr>
            <w:tcW w:w="709" w:type="dxa"/>
            <w:shd w:val="clear" w:color="auto" w:fill="auto"/>
            <w:vAlign w:val="center"/>
          </w:tcPr>
          <w:p w:rsidR="00B64CFA" w:rsidRPr="00B64CFA" w:rsidRDefault="00B64CFA" w:rsidP="00B64CFA">
            <w:pPr>
              <w:spacing w:after="0"/>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1</w:t>
            </w:r>
          </w:p>
        </w:tc>
        <w:tc>
          <w:tcPr>
            <w:tcW w:w="3481" w:type="dxa"/>
            <w:shd w:val="clear" w:color="auto" w:fill="auto"/>
            <w:vAlign w:val="center"/>
          </w:tcPr>
          <w:p w:rsidR="00B64CFA" w:rsidRPr="00B64CFA" w:rsidRDefault="00B64CFA" w:rsidP="00B64CFA">
            <w:pPr>
              <w:spacing w:after="0"/>
              <w:jc w:val="both"/>
              <w:rPr>
                <w:rFonts w:ascii="Times New Roman" w:eastAsia="Calibri" w:hAnsi="Times New Roman" w:cs="Times New Roman"/>
                <w:sz w:val="24"/>
                <w:szCs w:val="24"/>
                <w:lang w:eastAsia="ru-RU"/>
              </w:rPr>
            </w:pPr>
            <w:r w:rsidRPr="00B64CFA">
              <w:rPr>
                <w:rFonts w:ascii="Times New Roman" w:eastAsia="Calibri" w:hAnsi="Times New Roman" w:cs="Times New Roman"/>
                <w:b/>
                <w:sz w:val="24"/>
                <w:szCs w:val="24"/>
                <w:lang w:eastAsia="ru-RU"/>
              </w:rPr>
              <w:t xml:space="preserve">Теоретический семинар </w:t>
            </w:r>
            <w:r w:rsidRPr="00B64CFA">
              <w:rPr>
                <w:rFonts w:ascii="Times New Roman" w:eastAsia="Calibri" w:hAnsi="Times New Roman" w:cs="Times New Roman"/>
                <w:sz w:val="24"/>
                <w:szCs w:val="24"/>
                <w:lang w:eastAsia="ru-RU"/>
              </w:rPr>
              <w:t xml:space="preserve">на тему </w:t>
            </w:r>
            <w:r w:rsidRPr="00B64CFA">
              <w:rPr>
                <w:rFonts w:ascii="Times New Roman" w:eastAsia="Calibri" w:hAnsi="Times New Roman" w:cs="Times New Roman"/>
                <w:b/>
                <w:sz w:val="24"/>
                <w:szCs w:val="24"/>
                <w:lang w:eastAsia="ru-RU"/>
              </w:rPr>
              <w:t>«</w:t>
            </w:r>
            <w:r w:rsidRPr="00B64CFA">
              <w:rPr>
                <w:rFonts w:ascii="Times New Roman" w:eastAsia="Calibri" w:hAnsi="Times New Roman" w:cs="Times New Roman"/>
                <w:color w:val="000000"/>
                <w:sz w:val="24"/>
                <w:szCs w:val="24"/>
                <w:lang w:eastAsia="ru-RU"/>
              </w:rPr>
              <w:t>Подготовка к ЕГЭ. «Письмо», задание 40</w:t>
            </w:r>
            <w:r w:rsidRPr="00B64CFA">
              <w:rPr>
                <w:rFonts w:ascii="Times New Roman" w:eastAsia="Calibri" w:hAnsi="Times New Roman" w:cs="Times New Roman"/>
                <w:bCs/>
                <w:sz w:val="24"/>
                <w:szCs w:val="24"/>
                <w:lang w:eastAsia="ru-RU"/>
              </w:rPr>
              <w:t>».</w:t>
            </w:r>
          </w:p>
        </w:tc>
        <w:tc>
          <w:tcPr>
            <w:tcW w:w="2246" w:type="dxa"/>
            <w:shd w:val="clear" w:color="auto" w:fill="auto"/>
            <w:vAlign w:val="center"/>
          </w:tcPr>
          <w:p w:rsidR="00B64CFA" w:rsidRPr="00B64CFA" w:rsidRDefault="00B64CFA" w:rsidP="00B64CFA">
            <w:pPr>
              <w:spacing w:after="0"/>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январь 2021 г.,</w:t>
            </w:r>
          </w:p>
          <w:p w:rsidR="00B64CFA" w:rsidRPr="00B64CFA" w:rsidRDefault="00B64CFA" w:rsidP="00B64CFA">
            <w:pPr>
              <w:spacing w:after="0"/>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очная форма,</w:t>
            </w:r>
          </w:p>
          <w:p w:rsidR="00B64CFA" w:rsidRPr="00B64CFA" w:rsidRDefault="00B64CFA" w:rsidP="00B64CFA">
            <w:pPr>
              <w:spacing w:after="0"/>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ГБОУ ДПО ИПКРО РИ,</w:t>
            </w:r>
          </w:p>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rPr>
              <w:t>учителя английского языка</w:t>
            </w:r>
          </w:p>
        </w:tc>
        <w:tc>
          <w:tcPr>
            <w:tcW w:w="4303" w:type="dxa"/>
            <w:shd w:val="clear" w:color="auto" w:fill="auto"/>
            <w:vAlign w:val="center"/>
          </w:tcPr>
          <w:p w:rsidR="00B64CFA" w:rsidRPr="00B64CFA" w:rsidRDefault="00B64CFA" w:rsidP="00B64CFA">
            <w:pPr>
              <w:shd w:val="clear" w:color="auto" w:fill="FFFFFF"/>
              <w:spacing w:after="0"/>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Улучшен результат выполнения задания повышенного уровня сложности. </w:t>
            </w:r>
          </w:p>
        </w:tc>
      </w:tr>
      <w:tr w:rsidR="00B64CFA" w:rsidRPr="00B64CFA" w:rsidTr="00B64CFA">
        <w:tc>
          <w:tcPr>
            <w:tcW w:w="709" w:type="dxa"/>
            <w:shd w:val="clear" w:color="auto" w:fill="auto"/>
            <w:vAlign w:val="center"/>
          </w:tcPr>
          <w:p w:rsidR="00B64CFA" w:rsidRPr="00B64CFA" w:rsidRDefault="00B64CFA" w:rsidP="00B64CFA">
            <w:pPr>
              <w:spacing w:after="0"/>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2</w:t>
            </w:r>
          </w:p>
        </w:tc>
        <w:tc>
          <w:tcPr>
            <w:tcW w:w="3481" w:type="dxa"/>
            <w:shd w:val="clear" w:color="auto" w:fill="auto"/>
            <w:vAlign w:val="center"/>
          </w:tcPr>
          <w:p w:rsidR="00B64CFA" w:rsidRPr="00B64CFA" w:rsidRDefault="00B64CFA" w:rsidP="00B64CFA">
            <w:pPr>
              <w:spacing w:after="0"/>
              <w:jc w:val="both"/>
              <w:rPr>
                <w:rFonts w:ascii="Times New Roman" w:eastAsia="Calibri" w:hAnsi="Times New Roman" w:cs="Times New Roman"/>
                <w:sz w:val="24"/>
                <w:szCs w:val="24"/>
                <w:lang w:eastAsia="ru-RU"/>
              </w:rPr>
            </w:pPr>
            <w:r w:rsidRPr="00B64CFA">
              <w:rPr>
                <w:rFonts w:ascii="Times New Roman" w:eastAsia="Calibri" w:hAnsi="Times New Roman" w:cs="Times New Roman"/>
                <w:b/>
                <w:sz w:val="24"/>
                <w:szCs w:val="24"/>
                <w:lang w:eastAsia="ru-RU"/>
              </w:rPr>
              <w:t xml:space="preserve">Обучающий семинар </w:t>
            </w:r>
            <w:r w:rsidRPr="00B64CFA">
              <w:rPr>
                <w:rFonts w:ascii="Times New Roman" w:eastAsia="Calibri" w:hAnsi="Times New Roman" w:cs="Times New Roman"/>
                <w:sz w:val="24"/>
                <w:szCs w:val="24"/>
                <w:lang w:eastAsia="ru-RU"/>
              </w:rPr>
              <w:t xml:space="preserve">на тему </w:t>
            </w:r>
            <w:r w:rsidRPr="00B64CFA">
              <w:rPr>
                <w:rFonts w:ascii="Times New Roman" w:eastAsia="Calibri" w:hAnsi="Times New Roman" w:cs="Times New Roman"/>
                <w:b/>
                <w:sz w:val="24"/>
                <w:szCs w:val="24"/>
                <w:lang w:eastAsia="ru-RU"/>
              </w:rPr>
              <w:t>«</w:t>
            </w:r>
            <w:r w:rsidRPr="00B64CFA">
              <w:rPr>
                <w:rFonts w:ascii="Times New Roman" w:eastAsia="Calibri" w:hAnsi="Times New Roman" w:cs="Times New Roman"/>
                <w:color w:val="000000"/>
                <w:sz w:val="24"/>
                <w:szCs w:val="24"/>
                <w:lang w:eastAsia="ru-RU"/>
              </w:rPr>
              <w:t>Обучение устной речи при подготовке учащихся к ЕГЭ – 2022</w:t>
            </w:r>
            <w:r w:rsidRPr="00B64CFA">
              <w:rPr>
                <w:rFonts w:ascii="Times New Roman" w:eastAsia="Calibri" w:hAnsi="Times New Roman" w:cs="Times New Roman"/>
                <w:bCs/>
                <w:sz w:val="24"/>
                <w:szCs w:val="24"/>
                <w:lang w:eastAsia="ru-RU"/>
              </w:rPr>
              <w:t>».</w:t>
            </w:r>
          </w:p>
        </w:tc>
        <w:tc>
          <w:tcPr>
            <w:tcW w:w="2246" w:type="dxa"/>
            <w:shd w:val="clear" w:color="auto" w:fill="auto"/>
            <w:vAlign w:val="center"/>
          </w:tcPr>
          <w:p w:rsidR="00B64CFA" w:rsidRPr="00B64CFA" w:rsidRDefault="00B64CFA" w:rsidP="00B64CFA">
            <w:pPr>
              <w:spacing w:after="0"/>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март 2021 г.,</w:t>
            </w:r>
          </w:p>
          <w:p w:rsidR="00B64CFA" w:rsidRPr="00B64CFA" w:rsidRDefault="00B64CFA" w:rsidP="00B64CFA">
            <w:pPr>
              <w:spacing w:after="0"/>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очная форма,</w:t>
            </w:r>
          </w:p>
          <w:p w:rsidR="00B64CFA" w:rsidRPr="00B64CFA" w:rsidRDefault="00B64CFA" w:rsidP="00B64CFA">
            <w:pPr>
              <w:spacing w:after="0"/>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ГБОУ ДПО ИПКРО РИ,</w:t>
            </w:r>
          </w:p>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rPr>
              <w:t>учителя английского языка</w:t>
            </w:r>
          </w:p>
        </w:tc>
        <w:tc>
          <w:tcPr>
            <w:tcW w:w="4303" w:type="dxa"/>
            <w:shd w:val="clear" w:color="auto" w:fill="auto"/>
            <w:vAlign w:val="center"/>
          </w:tcPr>
          <w:p w:rsidR="00B64CFA" w:rsidRPr="00B64CFA" w:rsidRDefault="00B64CFA" w:rsidP="00B64CFA">
            <w:pPr>
              <w:shd w:val="clear" w:color="auto" w:fill="FFFFFF"/>
              <w:spacing w:after="0"/>
              <w:jc w:val="both"/>
              <w:rPr>
                <w:rFonts w:ascii="Times New Roman" w:eastAsia="Times New Roman" w:hAnsi="Times New Roman" w:cs="Times New Roman"/>
                <w:color w:val="000000"/>
                <w:sz w:val="24"/>
                <w:szCs w:val="24"/>
                <w:lang w:eastAsia="ru-RU"/>
              </w:rPr>
            </w:pPr>
            <w:r w:rsidRPr="00B64CFA">
              <w:rPr>
                <w:rFonts w:ascii="Times New Roman" w:eastAsia="Times New Roman" w:hAnsi="Times New Roman" w:cs="Times New Roman"/>
                <w:color w:val="000000"/>
                <w:sz w:val="24"/>
                <w:szCs w:val="24"/>
                <w:lang w:eastAsia="ru-RU"/>
              </w:rPr>
              <w:t>С учётом представленных на семинаре выявленных проблемных зон ЕГЭ по английскому языку 2021 года (низких результатов по письму и говорению) учителями были приложены усилия по развитию у обучающихся умений в продуктивных видах речевой деятельности.</w:t>
            </w:r>
          </w:p>
        </w:tc>
      </w:tr>
      <w:tr w:rsidR="00B64CFA" w:rsidRPr="00B64CFA" w:rsidTr="00B64CFA">
        <w:tc>
          <w:tcPr>
            <w:tcW w:w="709" w:type="dxa"/>
            <w:shd w:val="clear" w:color="auto" w:fill="auto"/>
            <w:vAlign w:val="center"/>
          </w:tcPr>
          <w:p w:rsidR="00B64CFA" w:rsidRPr="00B64CFA" w:rsidRDefault="00B64CFA" w:rsidP="00B64CFA">
            <w:pPr>
              <w:spacing w:after="0"/>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3</w:t>
            </w:r>
          </w:p>
        </w:tc>
        <w:tc>
          <w:tcPr>
            <w:tcW w:w="3481" w:type="dxa"/>
            <w:shd w:val="clear" w:color="auto" w:fill="auto"/>
            <w:vAlign w:val="center"/>
          </w:tcPr>
          <w:p w:rsidR="00B64CFA" w:rsidRPr="00B64CFA" w:rsidRDefault="00B64CFA" w:rsidP="00B64CFA">
            <w:pPr>
              <w:spacing w:after="0"/>
              <w:jc w:val="both"/>
              <w:rPr>
                <w:rFonts w:ascii="Times New Roman" w:eastAsia="Calibri" w:hAnsi="Times New Roman" w:cs="Times New Roman"/>
                <w:sz w:val="24"/>
                <w:szCs w:val="24"/>
                <w:lang w:eastAsia="ru-RU"/>
              </w:rPr>
            </w:pPr>
            <w:r w:rsidRPr="00B64CFA">
              <w:rPr>
                <w:rFonts w:ascii="Times New Roman" w:eastAsia="Calibri" w:hAnsi="Times New Roman" w:cs="Times New Roman"/>
                <w:b/>
                <w:sz w:val="24"/>
                <w:szCs w:val="24"/>
                <w:lang w:eastAsia="ru-RU"/>
              </w:rPr>
              <w:t>Групповая консультация на тему</w:t>
            </w:r>
            <w:r w:rsidRPr="00B64CFA">
              <w:rPr>
                <w:rFonts w:ascii="Times New Roman" w:eastAsia="Calibri" w:hAnsi="Times New Roman" w:cs="Times New Roman"/>
                <w:sz w:val="24"/>
                <w:szCs w:val="24"/>
                <w:lang w:eastAsia="ru-RU"/>
              </w:rPr>
              <w:t>: «</w:t>
            </w:r>
            <w:r w:rsidRPr="00B64CFA">
              <w:rPr>
                <w:rFonts w:ascii="Times New Roman" w:eastAsia="Calibri" w:hAnsi="Times New Roman" w:cs="Times New Roman"/>
                <w:color w:val="000000"/>
                <w:sz w:val="24"/>
                <w:szCs w:val="24"/>
                <w:lang w:eastAsia="ru-RU"/>
              </w:rPr>
              <w:t>Разбор письменных заданий, вызывающих затруднения (задания 22 -25, 30, 31)</w:t>
            </w:r>
            <w:r w:rsidRPr="00B64CFA">
              <w:rPr>
                <w:rFonts w:ascii="Times New Roman" w:eastAsia="Calibri" w:hAnsi="Times New Roman" w:cs="Times New Roman"/>
                <w:sz w:val="24"/>
                <w:szCs w:val="24"/>
                <w:lang w:eastAsia="ru-RU"/>
              </w:rPr>
              <w:t>».</w:t>
            </w:r>
          </w:p>
        </w:tc>
        <w:tc>
          <w:tcPr>
            <w:tcW w:w="2246" w:type="dxa"/>
            <w:shd w:val="clear" w:color="auto" w:fill="auto"/>
            <w:vAlign w:val="center"/>
          </w:tcPr>
          <w:p w:rsidR="00B64CFA" w:rsidRPr="00B64CFA" w:rsidRDefault="00B64CFA" w:rsidP="00B64CFA">
            <w:pPr>
              <w:spacing w:after="0"/>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декабрь 2020 г.,</w:t>
            </w:r>
          </w:p>
          <w:p w:rsidR="00B64CFA" w:rsidRPr="00B64CFA" w:rsidRDefault="00B64CFA" w:rsidP="00B64CFA">
            <w:pPr>
              <w:spacing w:after="0"/>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очная форма,</w:t>
            </w:r>
          </w:p>
          <w:p w:rsidR="00B64CFA" w:rsidRPr="00B64CFA" w:rsidRDefault="00B64CFA" w:rsidP="00B64CFA">
            <w:pPr>
              <w:spacing w:after="0"/>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ГБОУ ДПО ИПКРО РИ,</w:t>
            </w:r>
          </w:p>
          <w:p w:rsidR="00B64CFA" w:rsidRPr="00B64CFA" w:rsidRDefault="00B64CFA" w:rsidP="00B64CFA">
            <w:pPr>
              <w:spacing w:after="0"/>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учителя английского языка</w:t>
            </w:r>
          </w:p>
        </w:tc>
        <w:tc>
          <w:tcPr>
            <w:tcW w:w="4303" w:type="dxa"/>
            <w:shd w:val="clear" w:color="auto" w:fill="auto"/>
            <w:vAlign w:val="center"/>
          </w:tcPr>
          <w:p w:rsidR="00B64CFA" w:rsidRPr="00B64CFA" w:rsidRDefault="00B64CFA" w:rsidP="00B64CFA">
            <w:pPr>
              <w:spacing w:after="0"/>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Повышение качества выполнения заданий, вызывающих затруднения.</w:t>
            </w:r>
          </w:p>
        </w:tc>
      </w:tr>
      <w:tr w:rsidR="00B64CFA" w:rsidRPr="00B64CFA" w:rsidTr="00B64CFA">
        <w:tc>
          <w:tcPr>
            <w:tcW w:w="709" w:type="dxa"/>
            <w:shd w:val="clear" w:color="auto" w:fill="auto"/>
            <w:vAlign w:val="center"/>
          </w:tcPr>
          <w:p w:rsidR="00B64CFA" w:rsidRPr="00B64CFA" w:rsidRDefault="00B64CFA" w:rsidP="00B64CFA">
            <w:pPr>
              <w:spacing w:after="0"/>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4</w:t>
            </w:r>
          </w:p>
        </w:tc>
        <w:tc>
          <w:tcPr>
            <w:tcW w:w="3481" w:type="dxa"/>
            <w:shd w:val="clear" w:color="auto" w:fill="auto"/>
            <w:vAlign w:val="center"/>
          </w:tcPr>
          <w:p w:rsidR="00B64CFA" w:rsidRPr="00B64CFA" w:rsidRDefault="00B64CFA" w:rsidP="00B64CFA">
            <w:pPr>
              <w:spacing w:after="0"/>
              <w:jc w:val="both"/>
              <w:rPr>
                <w:rFonts w:ascii="Times New Roman" w:eastAsia="Calibri" w:hAnsi="Times New Roman" w:cs="Times New Roman"/>
                <w:sz w:val="24"/>
                <w:szCs w:val="24"/>
                <w:lang w:eastAsia="ru-RU"/>
              </w:rPr>
            </w:pPr>
            <w:r w:rsidRPr="00B64CFA">
              <w:rPr>
                <w:rFonts w:ascii="Times New Roman" w:eastAsia="Calibri" w:hAnsi="Times New Roman" w:cs="Times New Roman"/>
                <w:b/>
                <w:sz w:val="24"/>
                <w:szCs w:val="24"/>
                <w:lang w:eastAsia="ru-RU"/>
              </w:rPr>
              <w:t xml:space="preserve">Практический семинар </w:t>
            </w:r>
            <w:r w:rsidRPr="00B64CFA">
              <w:rPr>
                <w:rFonts w:ascii="Times New Roman" w:eastAsia="Calibri" w:hAnsi="Times New Roman" w:cs="Times New Roman"/>
                <w:sz w:val="24"/>
                <w:szCs w:val="24"/>
                <w:lang w:eastAsia="ru-RU"/>
              </w:rPr>
              <w:t xml:space="preserve">на тему </w:t>
            </w:r>
            <w:r w:rsidRPr="00B64CFA">
              <w:rPr>
                <w:rFonts w:ascii="Times New Roman" w:eastAsia="Calibri" w:hAnsi="Times New Roman" w:cs="Times New Roman"/>
                <w:color w:val="000000"/>
                <w:sz w:val="24"/>
                <w:szCs w:val="24"/>
                <w:lang w:eastAsia="ru-RU"/>
              </w:rPr>
              <w:t>Подготовка к ЕГЭ по английскому языку. Раздел «Письмо», задание 39</w:t>
            </w:r>
            <w:r w:rsidRPr="00B64CFA">
              <w:rPr>
                <w:rFonts w:ascii="Times New Roman" w:eastAsia="Calibri" w:hAnsi="Times New Roman" w:cs="Times New Roman"/>
                <w:bCs/>
                <w:sz w:val="24"/>
                <w:szCs w:val="24"/>
                <w:lang w:eastAsia="ru-RU"/>
              </w:rPr>
              <w:t>».</w:t>
            </w:r>
          </w:p>
        </w:tc>
        <w:tc>
          <w:tcPr>
            <w:tcW w:w="2246" w:type="dxa"/>
            <w:shd w:val="clear" w:color="auto" w:fill="auto"/>
            <w:vAlign w:val="center"/>
          </w:tcPr>
          <w:p w:rsidR="00B64CFA" w:rsidRPr="00B64CFA" w:rsidRDefault="00B64CFA" w:rsidP="00B64CFA">
            <w:pPr>
              <w:spacing w:after="0"/>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ноябрь 2020 г.,</w:t>
            </w:r>
          </w:p>
          <w:p w:rsidR="00B64CFA" w:rsidRPr="00B64CFA" w:rsidRDefault="00B64CFA" w:rsidP="00B64CFA">
            <w:pPr>
              <w:spacing w:after="0"/>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очная форма,</w:t>
            </w:r>
          </w:p>
          <w:p w:rsidR="00B64CFA" w:rsidRPr="00B64CFA" w:rsidRDefault="00B64CFA" w:rsidP="00B64CFA">
            <w:pPr>
              <w:spacing w:after="0"/>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ГБОУ ДПО ИПКРО РИ,</w:t>
            </w:r>
          </w:p>
          <w:p w:rsidR="00B64CFA" w:rsidRPr="00B64CFA" w:rsidRDefault="00B64CFA" w:rsidP="00B64CFA">
            <w:pPr>
              <w:spacing w:after="0"/>
              <w:jc w:val="center"/>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rPr>
              <w:t>учителя английского языка</w:t>
            </w:r>
          </w:p>
        </w:tc>
        <w:tc>
          <w:tcPr>
            <w:tcW w:w="4303" w:type="dxa"/>
            <w:shd w:val="clear" w:color="auto" w:fill="auto"/>
            <w:vAlign w:val="center"/>
          </w:tcPr>
          <w:p w:rsidR="00B64CFA" w:rsidRPr="00B64CFA" w:rsidRDefault="00B64CFA" w:rsidP="00B64CFA">
            <w:pPr>
              <w:shd w:val="clear" w:color="auto" w:fill="FFFFFF"/>
              <w:spacing w:after="0"/>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Повышение качества выполнения заданий раздела «Письмо».</w:t>
            </w:r>
          </w:p>
        </w:tc>
      </w:tr>
    </w:tbl>
    <w:p w:rsidR="00B64CFA" w:rsidRPr="00B64CFA" w:rsidRDefault="00B64CFA" w:rsidP="002E6BCB">
      <w:pPr>
        <w:keepNext/>
        <w:keepLines/>
        <w:numPr>
          <w:ilvl w:val="1"/>
          <w:numId w:val="62"/>
        </w:numPr>
        <w:tabs>
          <w:tab w:val="left" w:pos="567"/>
        </w:tabs>
        <w:spacing w:before="200" w:after="0" w:line="240" w:lineRule="auto"/>
        <w:ind w:left="284"/>
        <w:outlineLvl w:val="2"/>
        <w:rPr>
          <w:rFonts w:ascii="Times New Roman" w:eastAsia="SimSun" w:hAnsi="Times New Roman" w:cs="Times New Roman"/>
          <w:b/>
          <w:bCs/>
          <w:sz w:val="28"/>
          <w:szCs w:val="24"/>
          <w:lang w:eastAsia="ru-RU"/>
        </w:rPr>
      </w:pPr>
      <w:r w:rsidRPr="00B64CFA">
        <w:rPr>
          <w:rFonts w:ascii="Times New Roman" w:eastAsia="SimSun" w:hAnsi="Times New Roman" w:cs="Times New Roman"/>
          <w:b/>
          <w:bCs/>
          <w:sz w:val="28"/>
          <w:szCs w:val="24"/>
          <w:lang w:eastAsia="ru-RU"/>
        </w:rPr>
        <w:t>Предложения в дорожную карту на 2021-2022 учебный год</w:t>
      </w:r>
    </w:p>
    <w:p w:rsidR="00B64CFA" w:rsidRPr="00B64CFA" w:rsidRDefault="002E6BCB" w:rsidP="002E6BCB">
      <w:pPr>
        <w:keepNext/>
        <w:keepLines/>
        <w:tabs>
          <w:tab w:val="left" w:pos="567"/>
        </w:tabs>
        <w:spacing w:before="200" w:after="0" w:line="240" w:lineRule="auto"/>
        <w:ind w:left="1224"/>
        <w:jc w:val="both"/>
        <w:outlineLvl w:val="2"/>
        <w:rPr>
          <w:rFonts w:ascii="Times New Roman" w:eastAsia="SimSun" w:hAnsi="Times New Roman" w:cs="Times New Roman"/>
          <w:b/>
          <w:bCs/>
          <w:sz w:val="24"/>
          <w:szCs w:val="24"/>
          <w:lang w:eastAsia="ru-RU"/>
        </w:rPr>
      </w:pPr>
      <w:r>
        <w:rPr>
          <w:rFonts w:ascii="Times New Roman" w:eastAsia="SimSun" w:hAnsi="Times New Roman" w:cs="Times New Roman"/>
          <w:b/>
          <w:bCs/>
          <w:sz w:val="24"/>
          <w:szCs w:val="24"/>
          <w:lang w:eastAsia="ru-RU"/>
        </w:rPr>
        <w:t>5.2.1.</w:t>
      </w:r>
      <w:r w:rsidR="00B64CFA" w:rsidRPr="00B64CFA">
        <w:rPr>
          <w:rFonts w:ascii="Times New Roman" w:eastAsia="SimSun" w:hAnsi="Times New Roman" w:cs="Times New Roman"/>
          <w:b/>
          <w:bCs/>
          <w:sz w:val="24"/>
          <w:szCs w:val="24"/>
          <w:lang w:eastAsia="ru-RU"/>
        </w:rPr>
        <w:t>Повышение квалификации учителей в 2021-2022 уч.г., в том числе учителей ОО с аномально низкими результатами ЕГЭ 2021 г</w:t>
      </w:r>
      <w:r w:rsidR="00B64CFA" w:rsidRPr="00B64CFA">
        <w:rPr>
          <w:rFonts w:ascii="Times New Roman" w:eastAsia="SimSun" w:hAnsi="Times New Roman" w:cs="Times New Roman"/>
          <w:bCs/>
          <w:sz w:val="24"/>
          <w:szCs w:val="24"/>
          <w:lang w:eastAsia="ru-RU"/>
        </w:rPr>
        <w:t>.</w:t>
      </w:r>
    </w:p>
    <w:p w:rsidR="00B64CFA" w:rsidRPr="00B64CFA" w:rsidRDefault="00B64CFA" w:rsidP="00B64CFA">
      <w:pPr>
        <w:keepNext/>
        <w:jc w:val="right"/>
        <w:rPr>
          <w:rFonts w:ascii="Times New Roman" w:eastAsia="Calibri" w:hAnsi="Times New Roman" w:cs="Times New Roman"/>
          <w:bCs/>
          <w:i/>
          <w:sz w:val="18"/>
          <w:szCs w:val="18"/>
          <w:lang w:eastAsia="ru-RU"/>
        </w:rPr>
      </w:pPr>
      <w:r w:rsidRPr="00B64CFA">
        <w:rPr>
          <w:rFonts w:ascii="Times New Roman" w:eastAsia="Calibri" w:hAnsi="Times New Roman" w:cs="Times New Roman"/>
          <w:bCs/>
          <w:i/>
          <w:sz w:val="18"/>
          <w:szCs w:val="18"/>
          <w:lang w:eastAsia="ru-RU"/>
        </w:rPr>
        <w:t xml:space="preserve">Таблица </w:t>
      </w:r>
      <w:r w:rsidR="00623AAB" w:rsidRPr="00B64CFA">
        <w:rPr>
          <w:rFonts w:ascii="Times New Roman" w:eastAsia="Calibri" w:hAnsi="Times New Roman" w:cs="Times New Roman"/>
          <w:bCs/>
          <w:i/>
          <w:sz w:val="18"/>
          <w:szCs w:val="18"/>
          <w:lang w:eastAsia="ru-RU"/>
        </w:rPr>
        <w:fldChar w:fldCharType="begin"/>
      </w:r>
      <w:r w:rsidRPr="00B64CFA">
        <w:rPr>
          <w:rFonts w:ascii="Times New Roman" w:eastAsia="Calibri" w:hAnsi="Times New Roman" w:cs="Times New Roman"/>
          <w:bCs/>
          <w:i/>
          <w:sz w:val="18"/>
          <w:szCs w:val="18"/>
          <w:lang w:eastAsia="ru-RU"/>
        </w:rPr>
        <w:instrText xml:space="preserve"> STYLEREF 1 \s </w:instrText>
      </w:r>
      <w:r w:rsidR="00623AAB" w:rsidRPr="00B64CFA">
        <w:rPr>
          <w:rFonts w:ascii="Times New Roman" w:eastAsia="Calibri" w:hAnsi="Times New Roman" w:cs="Times New Roman"/>
          <w:bCs/>
          <w:i/>
          <w:sz w:val="18"/>
          <w:szCs w:val="18"/>
          <w:lang w:eastAsia="ru-RU"/>
        </w:rPr>
        <w:fldChar w:fldCharType="separate"/>
      </w:r>
      <w:r w:rsidRPr="00B64CFA">
        <w:rPr>
          <w:rFonts w:ascii="Times New Roman" w:eastAsia="Calibri" w:hAnsi="Times New Roman" w:cs="Times New Roman"/>
          <w:bCs/>
          <w:i/>
          <w:noProof/>
          <w:sz w:val="18"/>
          <w:szCs w:val="18"/>
          <w:lang w:eastAsia="ru-RU"/>
        </w:rPr>
        <w:t>2</w:t>
      </w:r>
      <w:r w:rsidR="00623AAB" w:rsidRPr="00B64CFA">
        <w:rPr>
          <w:rFonts w:ascii="Times New Roman" w:eastAsia="Calibri" w:hAnsi="Times New Roman" w:cs="Times New Roman"/>
          <w:bCs/>
          <w:i/>
          <w:sz w:val="18"/>
          <w:szCs w:val="18"/>
          <w:lang w:eastAsia="ru-RU"/>
        </w:rPr>
        <w:fldChar w:fldCharType="end"/>
      </w:r>
      <w:r w:rsidRPr="00B64CFA">
        <w:rPr>
          <w:rFonts w:ascii="Times New Roman" w:eastAsia="Calibri" w:hAnsi="Times New Roman" w:cs="Times New Roman"/>
          <w:bCs/>
          <w:i/>
          <w:sz w:val="18"/>
          <w:szCs w:val="18"/>
          <w:lang w:eastAsia="ru-RU"/>
        </w:rPr>
        <w:noBreakHyphen/>
      </w:r>
      <w:r w:rsidR="00623AAB" w:rsidRPr="00B64CFA">
        <w:rPr>
          <w:rFonts w:ascii="Times New Roman" w:eastAsia="Calibri" w:hAnsi="Times New Roman" w:cs="Times New Roman"/>
          <w:bCs/>
          <w:i/>
          <w:sz w:val="18"/>
          <w:szCs w:val="18"/>
          <w:lang w:eastAsia="ru-RU"/>
        </w:rPr>
        <w:fldChar w:fldCharType="begin"/>
      </w:r>
      <w:r w:rsidRPr="00B64CFA">
        <w:rPr>
          <w:rFonts w:ascii="Times New Roman" w:eastAsia="Calibri" w:hAnsi="Times New Roman" w:cs="Times New Roman"/>
          <w:bCs/>
          <w:i/>
          <w:sz w:val="18"/>
          <w:szCs w:val="18"/>
          <w:lang w:eastAsia="ru-RU"/>
        </w:rPr>
        <w:instrText xml:space="preserve"> SEQ Таблица \* ARABIC \s 1 </w:instrText>
      </w:r>
      <w:r w:rsidR="00623AAB" w:rsidRPr="00B64CFA">
        <w:rPr>
          <w:rFonts w:ascii="Times New Roman" w:eastAsia="Calibri" w:hAnsi="Times New Roman" w:cs="Times New Roman"/>
          <w:bCs/>
          <w:i/>
          <w:sz w:val="18"/>
          <w:szCs w:val="18"/>
          <w:lang w:eastAsia="ru-RU"/>
        </w:rPr>
        <w:fldChar w:fldCharType="separate"/>
      </w:r>
      <w:r w:rsidRPr="00B64CFA">
        <w:rPr>
          <w:rFonts w:ascii="Times New Roman" w:eastAsia="Calibri" w:hAnsi="Times New Roman" w:cs="Times New Roman"/>
          <w:bCs/>
          <w:i/>
          <w:noProof/>
          <w:sz w:val="18"/>
          <w:szCs w:val="18"/>
          <w:lang w:eastAsia="ru-RU"/>
        </w:rPr>
        <w:t>15</w:t>
      </w:r>
      <w:r w:rsidR="00623AAB" w:rsidRPr="00B64CFA">
        <w:rPr>
          <w:rFonts w:ascii="Times New Roman" w:eastAsia="Calibri" w:hAnsi="Times New Roman" w:cs="Times New Roman"/>
          <w:bCs/>
          <w:i/>
          <w:sz w:val="18"/>
          <w:szCs w:val="18"/>
          <w:lang w:eastAsia="ru-RU"/>
        </w:rPr>
        <w:fldChar w:fldCharType="end"/>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545"/>
        <w:gridCol w:w="3827"/>
        <w:gridCol w:w="2835"/>
      </w:tblGrid>
      <w:tr w:rsidR="00B64CFA" w:rsidRPr="00B64CFA" w:rsidTr="00814D8F">
        <w:tc>
          <w:tcPr>
            <w:tcW w:w="708" w:type="dxa"/>
            <w:shd w:val="clear" w:color="auto" w:fill="auto"/>
          </w:tcPr>
          <w:p w:rsidR="00B64CFA" w:rsidRPr="00B64CFA" w:rsidRDefault="00B64CFA" w:rsidP="00B64CFA">
            <w:pPr>
              <w:spacing w:after="0"/>
              <w:contextualSpacing/>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w:t>
            </w:r>
          </w:p>
        </w:tc>
        <w:tc>
          <w:tcPr>
            <w:tcW w:w="3545" w:type="dxa"/>
            <w:shd w:val="clear" w:color="auto" w:fill="auto"/>
          </w:tcPr>
          <w:p w:rsidR="00B64CFA" w:rsidRPr="00B64CFA" w:rsidRDefault="00B64CFA" w:rsidP="00B64CFA">
            <w:pPr>
              <w:spacing w:after="0"/>
              <w:contextualSpacing/>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Тема программы ДПО (повышения квалификации)</w:t>
            </w:r>
          </w:p>
        </w:tc>
        <w:tc>
          <w:tcPr>
            <w:tcW w:w="3827" w:type="dxa"/>
            <w:shd w:val="clear" w:color="auto" w:fill="auto"/>
          </w:tcPr>
          <w:p w:rsidR="00B64CFA" w:rsidRPr="00B64CFA" w:rsidRDefault="00B64CFA" w:rsidP="00B64CFA">
            <w:pPr>
              <w:spacing w:after="0"/>
              <w:contextualSpacing/>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Критерии отбора ОО, учителей для обучения по данной программе (например, ОО с аномально низкими результатами или все учителя по учебному предмету и т.п.)</w:t>
            </w:r>
          </w:p>
        </w:tc>
        <w:tc>
          <w:tcPr>
            <w:tcW w:w="2835" w:type="dxa"/>
          </w:tcPr>
          <w:p w:rsidR="00B64CFA" w:rsidRPr="00B64CFA" w:rsidRDefault="00B64CFA" w:rsidP="00B64CFA">
            <w:pPr>
              <w:spacing w:after="0"/>
              <w:contextualSpacing/>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Перечень ОО (указать конкретно), учителя которых рекомендуются для обучения по данной программ</w:t>
            </w:r>
          </w:p>
        </w:tc>
      </w:tr>
      <w:tr w:rsidR="00B64CFA" w:rsidRPr="00B64CFA" w:rsidTr="00814D8F">
        <w:tc>
          <w:tcPr>
            <w:tcW w:w="708" w:type="dxa"/>
            <w:shd w:val="clear" w:color="auto" w:fill="auto"/>
          </w:tcPr>
          <w:p w:rsidR="00B64CFA" w:rsidRPr="00B64CFA" w:rsidRDefault="00B64CFA" w:rsidP="00B64CFA">
            <w:pPr>
              <w:spacing w:after="0"/>
              <w:contextualSpacing/>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1.</w:t>
            </w:r>
          </w:p>
        </w:tc>
        <w:tc>
          <w:tcPr>
            <w:tcW w:w="3545" w:type="dxa"/>
            <w:shd w:val="clear" w:color="auto" w:fill="auto"/>
          </w:tcPr>
          <w:p w:rsidR="00B64CFA" w:rsidRPr="00B64CFA" w:rsidRDefault="00B64CFA" w:rsidP="00814D8F">
            <w:pPr>
              <w:spacing w:after="0"/>
              <w:contextualSpacing/>
              <w:jc w:val="center"/>
              <w:rPr>
                <w:rFonts w:ascii="Times New Roman" w:eastAsia="Calibri" w:hAnsi="Times New Roman" w:cs="Times New Roman"/>
                <w:sz w:val="24"/>
                <w:szCs w:val="24"/>
              </w:rPr>
            </w:pPr>
            <w:r w:rsidRPr="00B64CFA">
              <w:rPr>
                <w:rFonts w:ascii="Times New Roman" w:eastAsia="Calibri" w:hAnsi="Times New Roman" w:cs="Times New Roman"/>
                <w:sz w:val="26"/>
                <w:szCs w:val="26"/>
              </w:rPr>
              <w:t>«Совершенствование профессиональных компетенций учителей в рамках оценочных процедур по учебному предмету «английский язык»</w:t>
            </w:r>
          </w:p>
        </w:tc>
        <w:tc>
          <w:tcPr>
            <w:tcW w:w="3827" w:type="dxa"/>
            <w:shd w:val="clear" w:color="auto" w:fill="auto"/>
          </w:tcPr>
          <w:p w:rsidR="00B64CFA" w:rsidRPr="00B64CFA" w:rsidRDefault="00B64CFA" w:rsidP="00814D8F">
            <w:pPr>
              <w:spacing w:after="0"/>
              <w:contextualSpacing/>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Все учителя по учебному предмету, в том числе и учителя, учащиеся которых показали низкие результаты.</w:t>
            </w:r>
          </w:p>
        </w:tc>
        <w:tc>
          <w:tcPr>
            <w:tcW w:w="2835" w:type="dxa"/>
          </w:tcPr>
          <w:p w:rsidR="00B64CFA" w:rsidRPr="00B64CFA" w:rsidRDefault="00B64CFA" w:rsidP="00B64CFA">
            <w:pPr>
              <w:spacing w:after="0"/>
              <w:contextualSpacing/>
              <w:rPr>
                <w:rFonts w:ascii="Times New Roman" w:eastAsia="Calibri" w:hAnsi="Times New Roman" w:cs="Times New Roman"/>
                <w:sz w:val="24"/>
                <w:szCs w:val="24"/>
              </w:rPr>
            </w:pPr>
            <w:r w:rsidRPr="00B64CFA">
              <w:rPr>
                <w:rFonts w:ascii="Times New Roman" w:eastAsia="Calibri" w:hAnsi="Times New Roman" w:cs="Times New Roman"/>
                <w:sz w:val="24"/>
                <w:szCs w:val="24"/>
              </w:rPr>
              <w:t>ГБОУ   "СОШ №6 г. Сунжа";</w:t>
            </w:r>
          </w:p>
          <w:p w:rsidR="00B64CFA" w:rsidRPr="00B64CFA" w:rsidRDefault="00B64CFA" w:rsidP="00B64CFA">
            <w:pPr>
              <w:spacing w:after="0"/>
              <w:contextualSpacing/>
              <w:rPr>
                <w:rFonts w:ascii="Times New Roman" w:eastAsia="Calibri" w:hAnsi="Times New Roman" w:cs="Times New Roman"/>
                <w:sz w:val="24"/>
                <w:szCs w:val="24"/>
              </w:rPr>
            </w:pPr>
            <w:r w:rsidRPr="00B64CFA">
              <w:rPr>
                <w:rFonts w:ascii="Times New Roman" w:eastAsia="Calibri" w:hAnsi="Times New Roman" w:cs="Times New Roman"/>
                <w:sz w:val="24"/>
                <w:szCs w:val="24"/>
              </w:rPr>
              <w:t>ГБОУ " СОШ № 26 МР с.п. Зязиков-юрт";</w:t>
            </w:r>
          </w:p>
          <w:p w:rsidR="00B64CFA" w:rsidRPr="00B64CFA" w:rsidRDefault="00B64CFA" w:rsidP="00B64CFA">
            <w:pPr>
              <w:spacing w:after="0"/>
              <w:contextualSpacing/>
              <w:rPr>
                <w:rFonts w:ascii="Times New Roman" w:eastAsia="Calibri" w:hAnsi="Times New Roman" w:cs="Times New Roman"/>
                <w:sz w:val="24"/>
                <w:szCs w:val="24"/>
              </w:rPr>
            </w:pPr>
            <w:r w:rsidRPr="00B64CFA">
              <w:rPr>
                <w:rFonts w:ascii="Times New Roman" w:eastAsia="Calibri" w:hAnsi="Times New Roman" w:cs="Times New Roman"/>
                <w:sz w:val="24"/>
                <w:szCs w:val="24"/>
              </w:rPr>
              <w:t>ГБОУ "СОШ №3" с.п. Плиево;</w:t>
            </w:r>
          </w:p>
          <w:p w:rsidR="00B64CFA" w:rsidRPr="00B64CFA" w:rsidRDefault="00B64CFA" w:rsidP="00B64CFA">
            <w:pPr>
              <w:spacing w:after="0"/>
              <w:contextualSpacing/>
              <w:rPr>
                <w:rFonts w:ascii="Times New Roman" w:eastAsia="Calibri" w:hAnsi="Times New Roman" w:cs="Times New Roman"/>
                <w:sz w:val="24"/>
                <w:szCs w:val="24"/>
              </w:rPr>
            </w:pPr>
            <w:r w:rsidRPr="00B64CFA">
              <w:rPr>
                <w:rFonts w:ascii="Times New Roman" w:eastAsia="Calibri" w:hAnsi="Times New Roman" w:cs="Times New Roman"/>
                <w:sz w:val="24"/>
                <w:szCs w:val="24"/>
              </w:rPr>
              <w:t>ГБОУ "СОШ №3 с.п. Кантышево";</w:t>
            </w:r>
          </w:p>
          <w:p w:rsidR="00B64CFA" w:rsidRPr="00B64CFA" w:rsidRDefault="00B64CFA" w:rsidP="00B64CFA">
            <w:pPr>
              <w:spacing w:after="0"/>
              <w:contextualSpacing/>
              <w:rPr>
                <w:rFonts w:ascii="Times New Roman" w:eastAsia="Calibri" w:hAnsi="Times New Roman" w:cs="Times New Roman"/>
                <w:sz w:val="24"/>
                <w:szCs w:val="24"/>
              </w:rPr>
            </w:pPr>
            <w:r w:rsidRPr="00B64CFA">
              <w:rPr>
                <w:rFonts w:ascii="Times New Roman" w:eastAsia="Calibri" w:hAnsi="Times New Roman" w:cs="Times New Roman"/>
                <w:sz w:val="24"/>
                <w:szCs w:val="24"/>
              </w:rPr>
              <w:t>ГБОУ СОШ с.п. Гази-юрт;</w:t>
            </w:r>
          </w:p>
          <w:p w:rsidR="00B64CFA" w:rsidRPr="00B64CFA" w:rsidRDefault="00B64CFA" w:rsidP="00B64CFA">
            <w:pPr>
              <w:spacing w:after="0"/>
              <w:contextualSpacing/>
              <w:rPr>
                <w:rFonts w:ascii="Times New Roman" w:eastAsia="Calibri" w:hAnsi="Times New Roman" w:cs="Times New Roman"/>
                <w:sz w:val="24"/>
                <w:szCs w:val="24"/>
              </w:rPr>
            </w:pPr>
            <w:r w:rsidRPr="00B64CFA">
              <w:rPr>
                <w:rFonts w:ascii="Times New Roman" w:eastAsia="Calibri" w:hAnsi="Times New Roman" w:cs="Times New Roman"/>
                <w:sz w:val="24"/>
                <w:szCs w:val="24"/>
              </w:rPr>
              <w:t>ГКОУ "СОШ № 3 г. Сунжа";</w:t>
            </w:r>
          </w:p>
          <w:p w:rsidR="00B64CFA" w:rsidRPr="00B64CFA" w:rsidRDefault="00B64CFA" w:rsidP="00B64CFA">
            <w:pPr>
              <w:spacing w:after="0"/>
              <w:contextualSpacing/>
              <w:rPr>
                <w:rFonts w:ascii="Times New Roman" w:eastAsia="Calibri" w:hAnsi="Times New Roman" w:cs="Times New Roman"/>
                <w:sz w:val="24"/>
                <w:szCs w:val="24"/>
              </w:rPr>
            </w:pPr>
            <w:r w:rsidRPr="00B64CFA">
              <w:rPr>
                <w:rFonts w:ascii="Times New Roman" w:eastAsia="Calibri" w:hAnsi="Times New Roman" w:cs="Times New Roman"/>
                <w:sz w:val="24"/>
                <w:szCs w:val="24"/>
              </w:rPr>
              <w:t>ГБОУ "СОШ №1 с.п. Экажево";</w:t>
            </w:r>
          </w:p>
          <w:p w:rsidR="00B64CFA" w:rsidRPr="00B64CFA" w:rsidRDefault="00B64CFA" w:rsidP="00B64CFA">
            <w:pPr>
              <w:spacing w:after="0"/>
              <w:contextualSpacing/>
              <w:rPr>
                <w:rFonts w:ascii="Times New Roman" w:eastAsia="Calibri" w:hAnsi="Times New Roman" w:cs="Times New Roman"/>
                <w:sz w:val="24"/>
                <w:szCs w:val="24"/>
              </w:rPr>
            </w:pPr>
            <w:r w:rsidRPr="00B64CFA">
              <w:rPr>
                <w:rFonts w:ascii="Times New Roman" w:eastAsia="Calibri" w:hAnsi="Times New Roman" w:cs="Times New Roman"/>
                <w:sz w:val="24"/>
                <w:szCs w:val="24"/>
              </w:rPr>
              <w:t>ГБОУ "СОШ №16 г. Малгобек";</w:t>
            </w:r>
          </w:p>
          <w:p w:rsidR="00B64CFA" w:rsidRPr="00B64CFA" w:rsidRDefault="00B64CFA" w:rsidP="00B64CFA">
            <w:pPr>
              <w:spacing w:after="0"/>
              <w:contextualSpacing/>
              <w:rPr>
                <w:rFonts w:ascii="Times New Roman" w:eastAsia="Calibri" w:hAnsi="Times New Roman" w:cs="Times New Roman"/>
                <w:sz w:val="24"/>
                <w:szCs w:val="24"/>
              </w:rPr>
            </w:pPr>
            <w:r w:rsidRPr="00B64CFA">
              <w:rPr>
                <w:rFonts w:ascii="Times New Roman" w:eastAsia="Calibri" w:hAnsi="Times New Roman" w:cs="Times New Roman"/>
                <w:sz w:val="24"/>
                <w:szCs w:val="24"/>
              </w:rPr>
              <w:t>ГБОУ "СОШ №1 с.п. Нестеровское".</w:t>
            </w:r>
          </w:p>
        </w:tc>
      </w:tr>
    </w:tbl>
    <w:p w:rsidR="00B64CFA" w:rsidRPr="00814D8F" w:rsidRDefault="00B64CFA" w:rsidP="002E6BCB">
      <w:pPr>
        <w:keepNext/>
        <w:keepLines/>
        <w:numPr>
          <w:ilvl w:val="2"/>
          <w:numId w:val="62"/>
        </w:numPr>
        <w:tabs>
          <w:tab w:val="left" w:pos="567"/>
        </w:tabs>
        <w:spacing w:before="200" w:after="0" w:line="240" w:lineRule="auto"/>
        <w:ind w:left="284" w:hanging="993"/>
        <w:jc w:val="both"/>
        <w:outlineLvl w:val="2"/>
        <w:rPr>
          <w:rFonts w:ascii="Times New Roman" w:eastAsia="SimSun" w:hAnsi="Times New Roman" w:cs="Times New Roman"/>
          <w:b/>
          <w:bCs/>
          <w:sz w:val="24"/>
          <w:szCs w:val="24"/>
          <w:lang w:eastAsia="ru-RU"/>
        </w:rPr>
      </w:pPr>
      <w:r w:rsidRPr="00814D8F">
        <w:rPr>
          <w:rFonts w:ascii="Times New Roman" w:eastAsia="SimSun" w:hAnsi="Times New Roman" w:cs="Times New Roman"/>
          <w:b/>
          <w:bCs/>
          <w:sz w:val="24"/>
          <w:szCs w:val="24"/>
          <w:lang w:eastAsia="ru-RU"/>
        </w:rPr>
        <w:t>Планируемые меры методической поддержки изучения учебных предметов в 2021-2022 уч.г. на региональном уровне, в том числе в ОО с аномально низкими результатами ЕГЭ 2021 г.</w:t>
      </w:r>
    </w:p>
    <w:p w:rsidR="00B64CFA" w:rsidRPr="00B64CFA" w:rsidRDefault="00B64CFA" w:rsidP="00B64CFA">
      <w:pPr>
        <w:keepNext/>
        <w:jc w:val="right"/>
        <w:rPr>
          <w:rFonts w:ascii="Times New Roman" w:eastAsia="Calibri" w:hAnsi="Times New Roman" w:cs="Times New Roman"/>
          <w:bCs/>
          <w:i/>
          <w:sz w:val="18"/>
          <w:szCs w:val="18"/>
          <w:lang w:eastAsia="ru-RU"/>
        </w:rPr>
      </w:pPr>
      <w:r w:rsidRPr="00B64CFA">
        <w:rPr>
          <w:rFonts w:ascii="Times New Roman" w:eastAsia="Calibri" w:hAnsi="Times New Roman" w:cs="Times New Roman"/>
          <w:bCs/>
          <w:i/>
          <w:sz w:val="18"/>
          <w:szCs w:val="18"/>
          <w:lang w:eastAsia="ru-RU"/>
        </w:rPr>
        <w:t xml:space="preserve">Таблица </w:t>
      </w:r>
      <w:r w:rsidR="00623AAB" w:rsidRPr="00B64CFA">
        <w:rPr>
          <w:rFonts w:ascii="Times New Roman" w:eastAsia="Calibri" w:hAnsi="Times New Roman" w:cs="Times New Roman"/>
          <w:bCs/>
          <w:i/>
          <w:sz w:val="18"/>
          <w:szCs w:val="18"/>
          <w:lang w:eastAsia="ru-RU"/>
        </w:rPr>
        <w:fldChar w:fldCharType="begin"/>
      </w:r>
      <w:r w:rsidRPr="00B64CFA">
        <w:rPr>
          <w:rFonts w:ascii="Times New Roman" w:eastAsia="Calibri" w:hAnsi="Times New Roman" w:cs="Times New Roman"/>
          <w:bCs/>
          <w:i/>
          <w:sz w:val="18"/>
          <w:szCs w:val="18"/>
          <w:lang w:eastAsia="ru-RU"/>
        </w:rPr>
        <w:instrText xml:space="preserve"> STYLEREF 1 \s </w:instrText>
      </w:r>
      <w:r w:rsidR="00623AAB" w:rsidRPr="00B64CFA">
        <w:rPr>
          <w:rFonts w:ascii="Times New Roman" w:eastAsia="Calibri" w:hAnsi="Times New Roman" w:cs="Times New Roman"/>
          <w:bCs/>
          <w:i/>
          <w:sz w:val="18"/>
          <w:szCs w:val="18"/>
          <w:lang w:eastAsia="ru-RU"/>
        </w:rPr>
        <w:fldChar w:fldCharType="separate"/>
      </w:r>
      <w:r w:rsidRPr="00B64CFA">
        <w:rPr>
          <w:rFonts w:ascii="Times New Roman" w:eastAsia="Calibri" w:hAnsi="Times New Roman" w:cs="Times New Roman"/>
          <w:bCs/>
          <w:i/>
          <w:noProof/>
          <w:sz w:val="18"/>
          <w:szCs w:val="18"/>
          <w:lang w:eastAsia="ru-RU"/>
        </w:rPr>
        <w:t>2</w:t>
      </w:r>
      <w:r w:rsidR="00623AAB" w:rsidRPr="00B64CFA">
        <w:rPr>
          <w:rFonts w:ascii="Times New Roman" w:eastAsia="Calibri" w:hAnsi="Times New Roman" w:cs="Times New Roman"/>
          <w:bCs/>
          <w:i/>
          <w:sz w:val="18"/>
          <w:szCs w:val="18"/>
          <w:lang w:eastAsia="ru-RU"/>
        </w:rPr>
        <w:fldChar w:fldCharType="end"/>
      </w:r>
      <w:r w:rsidRPr="00B64CFA">
        <w:rPr>
          <w:rFonts w:ascii="Times New Roman" w:eastAsia="Calibri" w:hAnsi="Times New Roman" w:cs="Times New Roman"/>
          <w:bCs/>
          <w:i/>
          <w:sz w:val="18"/>
          <w:szCs w:val="18"/>
          <w:lang w:eastAsia="ru-RU"/>
        </w:rPr>
        <w:noBreakHyphen/>
      </w:r>
      <w:r w:rsidR="00623AAB" w:rsidRPr="00B64CFA">
        <w:rPr>
          <w:rFonts w:ascii="Times New Roman" w:eastAsia="Calibri" w:hAnsi="Times New Roman" w:cs="Times New Roman"/>
          <w:bCs/>
          <w:i/>
          <w:sz w:val="18"/>
          <w:szCs w:val="18"/>
          <w:lang w:eastAsia="ru-RU"/>
        </w:rPr>
        <w:fldChar w:fldCharType="begin"/>
      </w:r>
      <w:r w:rsidRPr="00B64CFA">
        <w:rPr>
          <w:rFonts w:ascii="Times New Roman" w:eastAsia="Calibri" w:hAnsi="Times New Roman" w:cs="Times New Roman"/>
          <w:bCs/>
          <w:i/>
          <w:sz w:val="18"/>
          <w:szCs w:val="18"/>
          <w:lang w:eastAsia="ru-RU"/>
        </w:rPr>
        <w:instrText xml:space="preserve"> SEQ Таблица \* ARABIC \s 1 </w:instrText>
      </w:r>
      <w:r w:rsidR="00623AAB" w:rsidRPr="00B64CFA">
        <w:rPr>
          <w:rFonts w:ascii="Times New Roman" w:eastAsia="Calibri" w:hAnsi="Times New Roman" w:cs="Times New Roman"/>
          <w:bCs/>
          <w:i/>
          <w:sz w:val="18"/>
          <w:szCs w:val="18"/>
          <w:lang w:eastAsia="ru-RU"/>
        </w:rPr>
        <w:fldChar w:fldCharType="separate"/>
      </w:r>
      <w:r w:rsidRPr="00B64CFA">
        <w:rPr>
          <w:rFonts w:ascii="Times New Roman" w:eastAsia="Calibri" w:hAnsi="Times New Roman" w:cs="Times New Roman"/>
          <w:bCs/>
          <w:i/>
          <w:noProof/>
          <w:sz w:val="18"/>
          <w:szCs w:val="18"/>
          <w:lang w:eastAsia="ru-RU"/>
        </w:rPr>
        <w:t>16</w:t>
      </w:r>
      <w:r w:rsidR="00623AAB" w:rsidRPr="00B64CFA">
        <w:rPr>
          <w:rFonts w:ascii="Times New Roman" w:eastAsia="Calibri" w:hAnsi="Times New Roman" w:cs="Times New Roman"/>
          <w:bCs/>
          <w:i/>
          <w:sz w:val="18"/>
          <w:szCs w:val="18"/>
          <w:lang w:eastAsia="ru-RU"/>
        </w:rPr>
        <w:fldChar w:fldCharType="end"/>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86"/>
        <w:gridCol w:w="8221"/>
      </w:tblGrid>
      <w:tr w:rsidR="00B64CFA" w:rsidRPr="00B64CFA" w:rsidTr="00814D8F">
        <w:tc>
          <w:tcPr>
            <w:tcW w:w="708" w:type="dxa"/>
            <w:shd w:val="clear" w:color="auto" w:fill="auto"/>
          </w:tcPr>
          <w:p w:rsidR="00B64CFA" w:rsidRPr="00B64CFA" w:rsidRDefault="00B64CFA" w:rsidP="00B64CFA">
            <w:pPr>
              <w:spacing w:after="0"/>
              <w:contextualSpacing/>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w:t>
            </w:r>
          </w:p>
        </w:tc>
        <w:tc>
          <w:tcPr>
            <w:tcW w:w="1986" w:type="dxa"/>
            <w:shd w:val="clear" w:color="auto" w:fill="auto"/>
          </w:tcPr>
          <w:p w:rsidR="00B64CFA" w:rsidRPr="00B64CFA" w:rsidRDefault="00B64CFA" w:rsidP="00B64CFA">
            <w:pPr>
              <w:spacing w:after="0"/>
              <w:contextualSpacing/>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Дата</w:t>
            </w:r>
          </w:p>
          <w:p w:rsidR="00B64CFA" w:rsidRPr="00B64CFA" w:rsidRDefault="00B64CFA" w:rsidP="00B64CFA">
            <w:pPr>
              <w:spacing w:after="0"/>
              <w:contextualSpacing/>
              <w:jc w:val="center"/>
              <w:rPr>
                <w:rFonts w:ascii="Times New Roman" w:eastAsia="Calibri" w:hAnsi="Times New Roman" w:cs="Times New Roman"/>
                <w:sz w:val="24"/>
                <w:szCs w:val="24"/>
              </w:rPr>
            </w:pPr>
            <w:r w:rsidRPr="00B64CFA">
              <w:rPr>
                <w:rFonts w:ascii="Times New Roman" w:eastAsia="Calibri" w:hAnsi="Times New Roman" w:cs="Times New Roman"/>
                <w:i/>
                <w:sz w:val="24"/>
                <w:szCs w:val="24"/>
              </w:rPr>
              <w:t>(месяц)</w:t>
            </w:r>
          </w:p>
        </w:tc>
        <w:tc>
          <w:tcPr>
            <w:tcW w:w="8221" w:type="dxa"/>
            <w:shd w:val="clear" w:color="auto" w:fill="auto"/>
          </w:tcPr>
          <w:p w:rsidR="00B64CFA" w:rsidRPr="00B64CFA" w:rsidRDefault="00B64CFA" w:rsidP="00B64CFA">
            <w:pPr>
              <w:spacing w:after="0"/>
              <w:contextualSpacing/>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Мероприятие</w:t>
            </w:r>
          </w:p>
          <w:p w:rsidR="00B64CFA" w:rsidRPr="00B64CFA" w:rsidRDefault="00B64CFA" w:rsidP="00B64CFA">
            <w:pPr>
              <w:spacing w:after="0"/>
              <w:contextualSpacing/>
              <w:jc w:val="center"/>
              <w:rPr>
                <w:rFonts w:ascii="Times New Roman" w:eastAsia="Calibri" w:hAnsi="Times New Roman" w:cs="Times New Roman"/>
                <w:i/>
                <w:sz w:val="24"/>
                <w:szCs w:val="24"/>
              </w:rPr>
            </w:pPr>
            <w:r w:rsidRPr="00B64CFA">
              <w:rPr>
                <w:rFonts w:ascii="Times New Roman" w:eastAsia="Calibri" w:hAnsi="Times New Roman" w:cs="Times New Roman"/>
                <w:i/>
                <w:sz w:val="24"/>
                <w:szCs w:val="24"/>
              </w:rPr>
              <w:t>(указать тему и организацию, которая планирует проведение мероприятия)</w:t>
            </w:r>
          </w:p>
        </w:tc>
      </w:tr>
      <w:tr w:rsidR="00B64CFA" w:rsidRPr="00B64CFA" w:rsidTr="00814D8F">
        <w:tc>
          <w:tcPr>
            <w:tcW w:w="708" w:type="dxa"/>
            <w:shd w:val="clear" w:color="auto" w:fill="auto"/>
          </w:tcPr>
          <w:p w:rsidR="00B64CFA" w:rsidRPr="00B64CFA" w:rsidRDefault="00B64CFA" w:rsidP="00B64CFA">
            <w:pPr>
              <w:spacing w:after="0"/>
              <w:contextualSpacing/>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1.</w:t>
            </w:r>
          </w:p>
        </w:tc>
        <w:tc>
          <w:tcPr>
            <w:tcW w:w="1986" w:type="dxa"/>
            <w:shd w:val="clear" w:color="auto" w:fill="auto"/>
          </w:tcPr>
          <w:p w:rsidR="00B64CFA" w:rsidRPr="00B64CFA" w:rsidRDefault="00B64CFA" w:rsidP="00B64CFA">
            <w:pPr>
              <w:spacing w:after="0"/>
              <w:contextualSpacing/>
              <w:jc w:val="both"/>
              <w:rPr>
                <w:rFonts w:ascii="Times New Roman" w:eastAsia="Calibri" w:hAnsi="Times New Roman" w:cs="Times New Roman"/>
                <w:sz w:val="24"/>
                <w:szCs w:val="24"/>
              </w:rPr>
            </w:pPr>
            <w:r w:rsidRPr="00B64CFA">
              <w:rPr>
                <w:rFonts w:ascii="Times New Roman" w:eastAsia="Calibri" w:hAnsi="Times New Roman" w:cs="Times New Roman"/>
                <w:sz w:val="24"/>
                <w:szCs w:val="24"/>
              </w:rPr>
              <w:t>В течении года</w:t>
            </w:r>
          </w:p>
        </w:tc>
        <w:tc>
          <w:tcPr>
            <w:tcW w:w="8221" w:type="dxa"/>
            <w:shd w:val="clear" w:color="auto" w:fill="auto"/>
          </w:tcPr>
          <w:p w:rsidR="00B64CFA" w:rsidRPr="00B64CFA" w:rsidRDefault="00B64CFA" w:rsidP="00B64CFA">
            <w:pPr>
              <w:spacing w:after="0"/>
              <w:contextualSpacing/>
              <w:jc w:val="both"/>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 xml:space="preserve">Оказание адресной методической помощи школам, выпускники которых показывают стабильно низкие результаты, как с выездом на место, так и на базе Института повышения квалификации. </w:t>
            </w:r>
          </w:p>
        </w:tc>
      </w:tr>
      <w:tr w:rsidR="00B64CFA" w:rsidRPr="00B64CFA" w:rsidTr="00814D8F">
        <w:tc>
          <w:tcPr>
            <w:tcW w:w="708" w:type="dxa"/>
            <w:shd w:val="clear" w:color="auto" w:fill="auto"/>
          </w:tcPr>
          <w:p w:rsidR="00B64CFA" w:rsidRPr="00B64CFA" w:rsidRDefault="00B64CFA" w:rsidP="00B64CFA">
            <w:pPr>
              <w:spacing w:after="0"/>
              <w:contextualSpacing/>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2.</w:t>
            </w:r>
          </w:p>
        </w:tc>
        <w:tc>
          <w:tcPr>
            <w:tcW w:w="1986" w:type="dxa"/>
            <w:shd w:val="clear" w:color="auto" w:fill="auto"/>
          </w:tcPr>
          <w:p w:rsidR="00B64CFA" w:rsidRPr="00B64CFA" w:rsidRDefault="00B64CFA" w:rsidP="00B64CFA">
            <w:pPr>
              <w:spacing w:after="0"/>
              <w:contextualSpacing/>
              <w:jc w:val="both"/>
              <w:rPr>
                <w:rFonts w:ascii="Times New Roman" w:eastAsia="Calibri" w:hAnsi="Times New Roman" w:cs="Times New Roman"/>
                <w:sz w:val="24"/>
                <w:szCs w:val="24"/>
              </w:rPr>
            </w:pPr>
            <w:r w:rsidRPr="00B64CFA">
              <w:rPr>
                <w:rFonts w:ascii="Times New Roman" w:eastAsia="Calibri" w:hAnsi="Times New Roman" w:cs="Times New Roman"/>
                <w:sz w:val="24"/>
                <w:szCs w:val="24"/>
              </w:rPr>
              <w:t>В течении года</w:t>
            </w:r>
          </w:p>
        </w:tc>
        <w:tc>
          <w:tcPr>
            <w:tcW w:w="8221" w:type="dxa"/>
            <w:shd w:val="clear" w:color="auto" w:fill="auto"/>
          </w:tcPr>
          <w:p w:rsidR="00B64CFA" w:rsidRPr="00B64CFA" w:rsidRDefault="00B64CFA" w:rsidP="00B64CFA">
            <w:pPr>
              <w:spacing w:after="0"/>
              <w:contextualSpacing/>
              <w:jc w:val="both"/>
              <w:rPr>
                <w:rFonts w:ascii="Times New Roman" w:eastAsia="Calibri" w:hAnsi="Times New Roman" w:cs="Times New Roman"/>
                <w:sz w:val="24"/>
                <w:szCs w:val="24"/>
              </w:rPr>
            </w:pPr>
            <w:r w:rsidRPr="00B64CFA">
              <w:rPr>
                <w:rFonts w:ascii="Times New Roman" w:eastAsia="Calibri" w:hAnsi="Times New Roman" w:cs="Times New Roman"/>
                <w:sz w:val="24"/>
                <w:szCs w:val="24"/>
              </w:rPr>
              <w:t>Обеспечение консультационного и методического сопровождения деятельности школ с использованием различных форм профессионального взаимодействия по обмену опытом преодоления (внутренних и внешних) факторов, обуславливающих низкие образовательные результаты.</w:t>
            </w:r>
          </w:p>
        </w:tc>
      </w:tr>
      <w:tr w:rsidR="00B64CFA" w:rsidRPr="00B64CFA" w:rsidTr="00814D8F">
        <w:tc>
          <w:tcPr>
            <w:tcW w:w="708" w:type="dxa"/>
            <w:shd w:val="clear" w:color="auto" w:fill="auto"/>
          </w:tcPr>
          <w:p w:rsidR="00B64CFA" w:rsidRPr="00B64CFA" w:rsidRDefault="00B64CFA" w:rsidP="00B64CFA">
            <w:pPr>
              <w:spacing w:after="0"/>
              <w:contextualSpacing/>
              <w:jc w:val="center"/>
              <w:rPr>
                <w:rFonts w:ascii="Times New Roman" w:eastAsia="Calibri" w:hAnsi="Times New Roman" w:cs="Times New Roman"/>
                <w:sz w:val="24"/>
                <w:szCs w:val="24"/>
                <w:lang w:val="en-US"/>
              </w:rPr>
            </w:pPr>
            <w:r w:rsidRPr="00B64CFA">
              <w:rPr>
                <w:rFonts w:ascii="Times New Roman" w:eastAsia="Calibri" w:hAnsi="Times New Roman" w:cs="Times New Roman"/>
                <w:sz w:val="24"/>
                <w:szCs w:val="24"/>
              </w:rPr>
              <w:t>3.</w:t>
            </w:r>
          </w:p>
        </w:tc>
        <w:tc>
          <w:tcPr>
            <w:tcW w:w="1986" w:type="dxa"/>
            <w:shd w:val="clear" w:color="auto" w:fill="auto"/>
          </w:tcPr>
          <w:p w:rsidR="00B64CFA" w:rsidRPr="00B64CFA" w:rsidRDefault="00B64CFA" w:rsidP="00B64CFA">
            <w:pPr>
              <w:spacing w:after="0"/>
              <w:contextualSpacing/>
              <w:jc w:val="both"/>
              <w:rPr>
                <w:rFonts w:ascii="Times New Roman" w:eastAsia="Calibri" w:hAnsi="Times New Roman" w:cs="Times New Roman"/>
                <w:sz w:val="24"/>
                <w:szCs w:val="24"/>
              </w:rPr>
            </w:pPr>
            <w:r w:rsidRPr="00B64CFA">
              <w:rPr>
                <w:rFonts w:ascii="Times New Roman" w:eastAsia="Calibri" w:hAnsi="Times New Roman" w:cs="Times New Roman"/>
                <w:sz w:val="24"/>
                <w:szCs w:val="24"/>
              </w:rPr>
              <w:t>В течении года</w:t>
            </w:r>
          </w:p>
        </w:tc>
        <w:tc>
          <w:tcPr>
            <w:tcW w:w="8221" w:type="dxa"/>
            <w:shd w:val="clear" w:color="auto" w:fill="auto"/>
          </w:tcPr>
          <w:p w:rsidR="00B64CFA" w:rsidRPr="00B64CFA" w:rsidRDefault="00B64CFA" w:rsidP="00B64CFA">
            <w:pPr>
              <w:spacing w:after="0"/>
              <w:contextualSpacing/>
              <w:jc w:val="both"/>
              <w:rPr>
                <w:rFonts w:ascii="Times New Roman" w:eastAsia="Calibri" w:hAnsi="Times New Roman" w:cs="Times New Roman"/>
                <w:sz w:val="24"/>
                <w:szCs w:val="24"/>
              </w:rPr>
            </w:pPr>
            <w:r w:rsidRPr="00B64CFA">
              <w:rPr>
                <w:rFonts w:ascii="Times New Roman" w:eastAsia="Calibri" w:hAnsi="Times New Roman" w:cs="Times New Roman"/>
                <w:b/>
                <w:sz w:val="24"/>
                <w:szCs w:val="24"/>
                <w:lang w:eastAsia="ru-RU"/>
              </w:rPr>
              <w:t xml:space="preserve">Индивидуальные консультации для учителей </w:t>
            </w:r>
            <w:r w:rsidRPr="00B64CFA">
              <w:rPr>
                <w:rFonts w:ascii="Times New Roman" w:eastAsia="Calibri" w:hAnsi="Times New Roman" w:cs="Times New Roman"/>
                <w:sz w:val="24"/>
                <w:szCs w:val="24"/>
                <w:lang w:eastAsia="ru-RU"/>
              </w:rPr>
              <w:t>по английскому языку по актуальным вопросам содержания оценочных процедур качества образования (ВПР, ОГЭ, ЕГЭ), вызывающих затруднения.</w:t>
            </w:r>
          </w:p>
        </w:tc>
      </w:tr>
      <w:tr w:rsidR="00B64CFA" w:rsidRPr="00B64CFA" w:rsidTr="00814D8F">
        <w:tc>
          <w:tcPr>
            <w:tcW w:w="708" w:type="dxa"/>
            <w:shd w:val="clear" w:color="auto" w:fill="auto"/>
          </w:tcPr>
          <w:p w:rsidR="00B64CFA" w:rsidRPr="00B64CFA" w:rsidRDefault="00B64CFA" w:rsidP="00B64CFA">
            <w:pPr>
              <w:spacing w:after="0"/>
              <w:contextualSpacing/>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3.</w:t>
            </w:r>
          </w:p>
        </w:tc>
        <w:tc>
          <w:tcPr>
            <w:tcW w:w="1986" w:type="dxa"/>
            <w:shd w:val="clear" w:color="auto" w:fill="auto"/>
          </w:tcPr>
          <w:p w:rsidR="00B64CFA" w:rsidRPr="00B64CFA" w:rsidRDefault="00B64CFA" w:rsidP="00B64CFA">
            <w:pPr>
              <w:spacing w:after="0"/>
              <w:contextualSpacing/>
              <w:jc w:val="both"/>
              <w:rPr>
                <w:rFonts w:ascii="Times New Roman" w:eastAsia="Calibri" w:hAnsi="Times New Roman" w:cs="Times New Roman"/>
                <w:sz w:val="24"/>
                <w:szCs w:val="24"/>
              </w:rPr>
            </w:pPr>
            <w:r w:rsidRPr="00B64CFA">
              <w:rPr>
                <w:rFonts w:ascii="Times New Roman" w:eastAsia="Calibri" w:hAnsi="Times New Roman" w:cs="Times New Roman"/>
                <w:sz w:val="24"/>
                <w:szCs w:val="24"/>
              </w:rPr>
              <w:t xml:space="preserve">Ноябрь </w:t>
            </w:r>
          </w:p>
          <w:p w:rsidR="00B64CFA" w:rsidRPr="00B64CFA" w:rsidRDefault="00B64CFA" w:rsidP="00B64CFA">
            <w:pPr>
              <w:spacing w:after="0"/>
              <w:contextualSpacing/>
              <w:jc w:val="both"/>
              <w:rPr>
                <w:rFonts w:ascii="Times New Roman" w:eastAsia="Calibri" w:hAnsi="Times New Roman" w:cs="Times New Roman"/>
                <w:sz w:val="24"/>
                <w:szCs w:val="24"/>
              </w:rPr>
            </w:pPr>
            <w:r w:rsidRPr="00B64CFA">
              <w:rPr>
                <w:rFonts w:ascii="Times New Roman" w:eastAsia="Calibri" w:hAnsi="Times New Roman" w:cs="Times New Roman"/>
                <w:sz w:val="24"/>
                <w:szCs w:val="24"/>
              </w:rPr>
              <w:t>2021 г.</w:t>
            </w:r>
          </w:p>
        </w:tc>
        <w:tc>
          <w:tcPr>
            <w:tcW w:w="8221" w:type="dxa"/>
            <w:shd w:val="clear" w:color="auto" w:fill="auto"/>
          </w:tcPr>
          <w:p w:rsidR="00B64CFA" w:rsidRPr="00B64CFA" w:rsidRDefault="00B64CFA" w:rsidP="00B64CFA">
            <w:pPr>
              <w:spacing w:after="0"/>
              <w:contextualSpacing/>
              <w:jc w:val="both"/>
              <w:rPr>
                <w:rFonts w:ascii="Times New Roman" w:eastAsia="Calibri" w:hAnsi="Times New Roman" w:cs="Times New Roman"/>
                <w:sz w:val="24"/>
                <w:szCs w:val="24"/>
              </w:rPr>
            </w:pPr>
            <w:r w:rsidRPr="00B64CFA">
              <w:rPr>
                <w:rFonts w:ascii="Times New Roman" w:eastAsia="Calibri" w:hAnsi="Times New Roman" w:cs="Times New Roman"/>
                <w:b/>
                <w:sz w:val="24"/>
                <w:szCs w:val="24"/>
              </w:rPr>
              <w:t>Теоретический семинар для учителей английского языка по теме «</w:t>
            </w:r>
            <w:r w:rsidRPr="00B64CFA">
              <w:rPr>
                <w:rFonts w:ascii="Times New Roman" w:eastAsia="Calibri" w:hAnsi="Times New Roman" w:cs="Times New Roman"/>
                <w:sz w:val="24"/>
                <w:szCs w:val="24"/>
              </w:rPr>
              <w:t>Результаты ЕГЭ-2021 по английскому языку. Совершенствование методики преподавания английского языка с учетом результатов итоговой аттестации выпускников»</w:t>
            </w:r>
          </w:p>
        </w:tc>
      </w:tr>
      <w:tr w:rsidR="00B64CFA" w:rsidRPr="00B64CFA" w:rsidTr="00814D8F">
        <w:tc>
          <w:tcPr>
            <w:tcW w:w="708" w:type="dxa"/>
            <w:shd w:val="clear" w:color="auto" w:fill="auto"/>
          </w:tcPr>
          <w:p w:rsidR="00B64CFA" w:rsidRPr="00B64CFA" w:rsidRDefault="00B64CFA" w:rsidP="00B64CFA">
            <w:pPr>
              <w:spacing w:after="0"/>
              <w:contextualSpacing/>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4.</w:t>
            </w:r>
          </w:p>
        </w:tc>
        <w:tc>
          <w:tcPr>
            <w:tcW w:w="1986" w:type="dxa"/>
            <w:shd w:val="clear" w:color="auto" w:fill="auto"/>
          </w:tcPr>
          <w:p w:rsidR="00B64CFA" w:rsidRPr="00B64CFA" w:rsidRDefault="00B64CFA" w:rsidP="00B64CFA">
            <w:pPr>
              <w:spacing w:after="0"/>
              <w:contextualSpacing/>
              <w:jc w:val="both"/>
              <w:rPr>
                <w:rFonts w:ascii="Times New Roman" w:eastAsia="Calibri" w:hAnsi="Times New Roman" w:cs="Times New Roman"/>
                <w:sz w:val="24"/>
                <w:szCs w:val="24"/>
              </w:rPr>
            </w:pPr>
            <w:r w:rsidRPr="00B64CFA">
              <w:rPr>
                <w:rFonts w:ascii="Times New Roman" w:eastAsia="Calibri" w:hAnsi="Times New Roman" w:cs="Times New Roman"/>
                <w:sz w:val="24"/>
                <w:szCs w:val="24"/>
              </w:rPr>
              <w:t>Декабрь</w:t>
            </w:r>
          </w:p>
          <w:p w:rsidR="00B64CFA" w:rsidRPr="00B64CFA" w:rsidRDefault="00B64CFA" w:rsidP="00B64CFA">
            <w:pPr>
              <w:spacing w:after="0"/>
              <w:contextualSpacing/>
              <w:jc w:val="both"/>
              <w:rPr>
                <w:rFonts w:ascii="Times New Roman" w:eastAsia="Calibri" w:hAnsi="Times New Roman" w:cs="Times New Roman"/>
                <w:sz w:val="24"/>
                <w:szCs w:val="24"/>
              </w:rPr>
            </w:pPr>
            <w:r w:rsidRPr="00B64CFA">
              <w:rPr>
                <w:rFonts w:ascii="Times New Roman" w:eastAsia="Calibri" w:hAnsi="Times New Roman" w:cs="Times New Roman"/>
                <w:sz w:val="24"/>
                <w:szCs w:val="24"/>
              </w:rPr>
              <w:t>2021 г.</w:t>
            </w:r>
          </w:p>
        </w:tc>
        <w:tc>
          <w:tcPr>
            <w:tcW w:w="8221" w:type="dxa"/>
            <w:shd w:val="clear" w:color="auto" w:fill="auto"/>
          </w:tcPr>
          <w:p w:rsidR="00B64CFA" w:rsidRPr="00B64CFA" w:rsidRDefault="00B64CFA" w:rsidP="00B64CFA">
            <w:pPr>
              <w:spacing w:after="0"/>
              <w:contextualSpacing/>
              <w:jc w:val="both"/>
              <w:rPr>
                <w:rFonts w:ascii="Times New Roman" w:eastAsia="Calibri" w:hAnsi="Times New Roman" w:cs="Times New Roman"/>
                <w:b/>
                <w:sz w:val="24"/>
                <w:szCs w:val="24"/>
              </w:rPr>
            </w:pPr>
            <w:r w:rsidRPr="00B64CFA">
              <w:rPr>
                <w:rFonts w:ascii="Times New Roman" w:eastAsia="Calibri" w:hAnsi="Times New Roman" w:cs="Times New Roman"/>
                <w:b/>
                <w:bCs/>
                <w:sz w:val="24"/>
                <w:szCs w:val="24"/>
              </w:rPr>
              <w:t>Обучающий семинар</w:t>
            </w:r>
            <w:r w:rsidRPr="00B64CFA">
              <w:rPr>
                <w:rFonts w:ascii="Times New Roman" w:eastAsia="Calibri" w:hAnsi="Times New Roman" w:cs="Times New Roman"/>
                <w:sz w:val="24"/>
                <w:szCs w:val="24"/>
              </w:rPr>
              <w:t xml:space="preserve"> </w:t>
            </w:r>
            <w:r w:rsidRPr="00B64CFA">
              <w:rPr>
                <w:rFonts w:ascii="Times New Roman" w:eastAsia="Calibri" w:hAnsi="Times New Roman" w:cs="Times New Roman"/>
                <w:b/>
                <w:sz w:val="24"/>
                <w:szCs w:val="24"/>
              </w:rPr>
              <w:t xml:space="preserve">для учителей английского языка </w:t>
            </w:r>
            <w:r w:rsidRPr="00B64CFA">
              <w:rPr>
                <w:rFonts w:ascii="Times New Roman" w:eastAsia="Calibri" w:hAnsi="Times New Roman" w:cs="Times New Roman"/>
                <w:sz w:val="24"/>
                <w:szCs w:val="24"/>
              </w:rPr>
              <w:t>по теме «Обучение устной речи при подготовке учащихся к ЕГЭ-2021»</w:t>
            </w:r>
          </w:p>
        </w:tc>
      </w:tr>
      <w:tr w:rsidR="00B64CFA" w:rsidRPr="00B64CFA" w:rsidTr="00814D8F">
        <w:tc>
          <w:tcPr>
            <w:tcW w:w="708" w:type="dxa"/>
            <w:shd w:val="clear" w:color="auto" w:fill="auto"/>
          </w:tcPr>
          <w:p w:rsidR="00B64CFA" w:rsidRPr="00B64CFA" w:rsidRDefault="00B64CFA" w:rsidP="00B64CFA">
            <w:pPr>
              <w:spacing w:after="0"/>
              <w:contextualSpacing/>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5.</w:t>
            </w:r>
          </w:p>
        </w:tc>
        <w:tc>
          <w:tcPr>
            <w:tcW w:w="1986" w:type="dxa"/>
            <w:shd w:val="clear" w:color="auto" w:fill="auto"/>
          </w:tcPr>
          <w:p w:rsidR="00B64CFA" w:rsidRPr="00B64CFA" w:rsidRDefault="00B64CFA" w:rsidP="00B64CFA">
            <w:pPr>
              <w:spacing w:after="0"/>
              <w:contextualSpacing/>
              <w:jc w:val="both"/>
              <w:rPr>
                <w:rFonts w:ascii="Times New Roman" w:eastAsia="Calibri" w:hAnsi="Times New Roman" w:cs="Times New Roman"/>
                <w:sz w:val="24"/>
                <w:szCs w:val="24"/>
              </w:rPr>
            </w:pPr>
            <w:r w:rsidRPr="00B64CFA">
              <w:rPr>
                <w:rFonts w:ascii="Times New Roman" w:eastAsia="Calibri" w:hAnsi="Times New Roman" w:cs="Times New Roman"/>
                <w:sz w:val="24"/>
                <w:szCs w:val="24"/>
              </w:rPr>
              <w:t>Февраль</w:t>
            </w:r>
          </w:p>
          <w:p w:rsidR="00B64CFA" w:rsidRPr="00B64CFA" w:rsidRDefault="00B64CFA" w:rsidP="00B64CFA">
            <w:pPr>
              <w:spacing w:after="0"/>
              <w:contextualSpacing/>
              <w:jc w:val="both"/>
              <w:rPr>
                <w:rFonts w:ascii="Times New Roman" w:eastAsia="Calibri" w:hAnsi="Times New Roman" w:cs="Times New Roman"/>
                <w:sz w:val="24"/>
                <w:szCs w:val="24"/>
              </w:rPr>
            </w:pPr>
            <w:r w:rsidRPr="00B64CFA">
              <w:rPr>
                <w:rFonts w:ascii="Times New Roman" w:eastAsia="Calibri" w:hAnsi="Times New Roman" w:cs="Times New Roman"/>
                <w:sz w:val="24"/>
                <w:szCs w:val="24"/>
              </w:rPr>
              <w:t>2022 г.</w:t>
            </w:r>
          </w:p>
        </w:tc>
        <w:tc>
          <w:tcPr>
            <w:tcW w:w="8221" w:type="dxa"/>
            <w:shd w:val="clear" w:color="auto" w:fill="auto"/>
          </w:tcPr>
          <w:p w:rsidR="00B64CFA" w:rsidRPr="00B64CFA" w:rsidRDefault="00B64CFA" w:rsidP="00B64CFA">
            <w:pPr>
              <w:spacing w:after="0"/>
              <w:contextualSpacing/>
              <w:jc w:val="both"/>
              <w:rPr>
                <w:rFonts w:ascii="Times New Roman" w:eastAsia="Calibri" w:hAnsi="Times New Roman" w:cs="Times New Roman"/>
                <w:b/>
                <w:bCs/>
                <w:sz w:val="24"/>
                <w:szCs w:val="24"/>
              </w:rPr>
            </w:pPr>
            <w:r w:rsidRPr="00B64CFA">
              <w:rPr>
                <w:rFonts w:ascii="Times New Roman" w:eastAsia="Calibri" w:hAnsi="Times New Roman" w:cs="Times New Roman"/>
                <w:b/>
                <w:sz w:val="24"/>
                <w:szCs w:val="24"/>
              </w:rPr>
              <w:t>Семинар - практикум</w:t>
            </w:r>
            <w:r w:rsidRPr="00B64CFA">
              <w:rPr>
                <w:rFonts w:ascii="Times New Roman" w:eastAsia="Calibri" w:hAnsi="Times New Roman" w:cs="Times New Roman"/>
                <w:sz w:val="24"/>
                <w:szCs w:val="24"/>
              </w:rPr>
              <w:t xml:space="preserve"> </w:t>
            </w:r>
            <w:r w:rsidRPr="00B64CFA">
              <w:rPr>
                <w:rFonts w:ascii="Times New Roman" w:eastAsia="Calibri" w:hAnsi="Times New Roman" w:cs="Times New Roman"/>
                <w:b/>
                <w:sz w:val="24"/>
                <w:szCs w:val="24"/>
              </w:rPr>
              <w:t xml:space="preserve">для учителей английского языка </w:t>
            </w:r>
            <w:r w:rsidRPr="00B64CFA">
              <w:rPr>
                <w:rFonts w:ascii="Times New Roman" w:eastAsia="Calibri" w:hAnsi="Times New Roman" w:cs="Times New Roman"/>
                <w:sz w:val="24"/>
                <w:szCs w:val="24"/>
              </w:rPr>
              <w:t>по теме «Подготовка к ЕГЭ по английскому языку. Раздел «Письмо», задание 39».</w:t>
            </w:r>
          </w:p>
        </w:tc>
      </w:tr>
      <w:tr w:rsidR="00B64CFA" w:rsidRPr="00B64CFA" w:rsidTr="00814D8F">
        <w:tc>
          <w:tcPr>
            <w:tcW w:w="708" w:type="dxa"/>
            <w:shd w:val="clear" w:color="auto" w:fill="auto"/>
          </w:tcPr>
          <w:p w:rsidR="00B64CFA" w:rsidRPr="00B64CFA" w:rsidRDefault="00B64CFA" w:rsidP="00B64CFA">
            <w:pPr>
              <w:spacing w:after="0"/>
              <w:contextualSpacing/>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6.</w:t>
            </w:r>
          </w:p>
        </w:tc>
        <w:tc>
          <w:tcPr>
            <w:tcW w:w="1986" w:type="dxa"/>
            <w:shd w:val="clear" w:color="auto" w:fill="auto"/>
          </w:tcPr>
          <w:p w:rsidR="00B64CFA" w:rsidRPr="00B64CFA" w:rsidRDefault="00B64CFA" w:rsidP="00B64CFA">
            <w:pPr>
              <w:spacing w:after="0"/>
              <w:contextualSpacing/>
              <w:jc w:val="both"/>
              <w:rPr>
                <w:rFonts w:ascii="Times New Roman" w:eastAsia="Calibri" w:hAnsi="Times New Roman" w:cs="Times New Roman"/>
                <w:sz w:val="24"/>
                <w:szCs w:val="24"/>
              </w:rPr>
            </w:pPr>
            <w:r w:rsidRPr="00B64CFA">
              <w:rPr>
                <w:rFonts w:ascii="Times New Roman" w:eastAsia="Calibri" w:hAnsi="Times New Roman" w:cs="Times New Roman"/>
                <w:sz w:val="24"/>
                <w:szCs w:val="24"/>
              </w:rPr>
              <w:t>Апрель 2022 г.</w:t>
            </w:r>
          </w:p>
        </w:tc>
        <w:tc>
          <w:tcPr>
            <w:tcW w:w="8221" w:type="dxa"/>
            <w:shd w:val="clear" w:color="auto" w:fill="auto"/>
          </w:tcPr>
          <w:p w:rsidR="00B64CFA" w:rsidRPr="00B64CFA" w:rsidRDefault="00B64CFA" w:rsidP="00B64CFA">
            <w:pPr>
              <w:spacing w:after="0"/>
              <w:contextualSpacing/>
              <w:jc w:val="both"/>
              <w:rPr>
                <w:rFonts w:ascii="Times New Roman" w:eastAsia="Calibri" w:hAnsi="Times New Roman" w:cs="Times New Roman"/>
                <w:sz w:val="24"/>
                <w:szCs w:val="24"/>
              </w:rPr>
            </w:pPr>
            <w:r w:rsidRPr="00B64CFA">
              <w:rPr>
                <w:rFonts w:ascii="Times New Roman" w:eastAsia="Calibri" w:hAnsi="Times New Roman" w:cs="Times New Roman"/>
                <w:b/>
                <w:sz w:val="24"/>
                <w:szCs w:val="24"/>
              </w:rPr>
              <w:t xml:space="preserve">Практический семинар для учителей английского языка </w:t>
            </w:r>
            <w:r w:rsidRPr="00B64CFA">
              <w:rPr>
                <w:rFonts w:ascii="Times New Roman" w:eastAsia="Calibri" w:hAnsi="Times New Roman" w:cs="Times New Roman"/>
                <w:sz w:val="24"/>
                <w:szCs w:val="24"/>
              </w:rPr>
              <w:t>по теме: «Разбор письменных заданий, вызывающих затруднения (задания 30,31, 34 - 37)».</w:t>
            </w:r>
          </w:p>
        </w:tc>
      </w:tr>
    </w:tbl>
    <w:p w:rsidR="00B64CFA" w:rsidRPr="00B64CFA" w:rsidRDefault="002E6BCB" w:rsidP="002E6BCB">
      <w:pPr>
        <w:keepNext/>
        <w:keepLines/>
        <w:tabs>
          <w:tab w:val="left" w:pos="567"/>
        </w:tabs>
        <w:spacing w:before="200" w:after="0" w:line="240" w:lineRule="auto"/>
        <w:ind w:left="142"/>
        <w:jc w:val="both"/>
        <w:outlineLvl w:val="2"/>
        <w:rPr>
          <w:rFonts w:ascii="Times New Roman" w:eastAsia="SimSun" w:hAnsi="Times New Roman" w:cs="Times New Roman"/>
          <w:bCs/>
          <w:sz w:val="28"/>
          <w:szCs w:val="24"/>
          <w:lang w:eastAsia="ru-RU"/>
        </w:rPr>
      </w:pPr>
      <w:r>
        <w:rPr>
          <w:rFonts w:ascii="Times New Roman" w:eastAsia="SimSun" w:hAnsi="Times New Roman" w:cs="Times New Roman"/>
          <w:b/>
          <w:bCs/>
          <w:sz w:val="28"/>
          <w:szCs w:val="24"/>
          <w:lang w:eastAsia="ru-RU"/>
        </w:rPr>
        <w:t>5.2.3.</w:t>
      </w:r>
      <w:r w:rsidR="00B64CFA" w:rsidRPr="00814D8F">
        <w:rPr>
          <w:rFonts w:ascii="Times New Roman" w:eastAsia="SimSun" w:hAnsi="Times New Roman" w:cs="Times New Roman"/>
          <w:b/>
          <w:bCs/>
          <w:sz w:val="28"/>
          <w:szCs w:val="24"/>
          <w:lang w:eastAsia="ru-RU"/>
        </w:rPr>
        <w:t>Планируемые корректирующие диагностические работы с учетом результатов ЕГЭ 2021 г</w:t>
      </w:r>
      <w:r w:rsidR="00B64CFA" w:rsidRPr="00B64CFA">
        <w:rPr>
          <w:rFonts w:ascii="Times New Roman" w:eastAsia="SimSun" w:hAnsi="Times New Roman" w:cs="Times New Roman"/>
          <w:bCs/>
          <w:sz w:val="28"/>
          <w:szCs w:val="24"/>
          <w:lang w:eastAsia="ru-RU"/>
        </w:rPr>
        <w:t>.</w:t>
      </w:r>
    </w:p>
    <w:p w:rsidR="00B64CFA" w:rsidRPr="00B64CFA" w:rsidRDefault="00B64CFA" w:rsidP="00B64CFA">
      <w:pPr>
        <w:shd w:val="clear" w:color="auto" w:fill="FFFFFF"/>
        <w:spacing w:after="0"/>
        <w:rPr>
          <w:rFonts w:ascii="Times New Roman" w:eastAsia="Times New Roman" w:hAnsi="Times New Roman" w:cs="Times New Roman"/>
          <w:color w:val="000000"/>
          <w:sz w:val="23"/>
          <w:szCs w:val="23"/>
          <w:lang w:eastAsia="ru-RU"/>
        </w:rPr>
      </w:pPr>
    </w:p>
    <w:p w:rsidR="00B64CFA" w:rsidRPr="00B64CFA" w:rsidRDefault="00B64CFA" w:rsidP="00B64CFA">
      <w:pPr>
        <w:spacing w:after="0"/>
        <w:ind w:firstLine="709"/>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Диагностические работы будут проводится ОО в рамках внутреннего мониторинга</w:t>
      </w:r>
    </w:p>
    <w:p w:rsidR="00B64CFA" w:rsidRPr="00B64CFA" w:rsidRDefault="00B64CFA" w:rsidP="00B64CFA">
      <w:pPr>
        <w:spacing w:after="0"/>
        <w:ind w:firstLine="709"/>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достижений по предмету.</w:t>
      </w:r>
    </w:p>
    <w:p w:rsidR="00B64CFA" w:rsidRPr="00B64CFA" w:rsidRDefault="00B64CFA" w:rsidP="00B64CFA">
      <w:pPr>
        <w:tabs>
          <w:tab w:val="left" w:pos="8205"/>
        </w:tabs>
        <w:spacing w:after="0"/>
        <w:rPr>
          <w:rFonts w:ascii="Times New Roman" w:eastAsia="Calibri" w:hAnsi="Times New Roman" w:cs="Times New Roman"/>
          <w:sz w:val="24"/>
          <w:szCs w:val="24"/>
          <w:lang w:eastAsia="ru-RU"/>
        </w:rPr>
      </w:pPr>
      <w:r w:rsidRPr="00B64CFA">
        <w:rPr>
          <w:rFonts w:ascii="Times New Roman" w:eastAsia="Calibri" w:hAnsi="Times New Roman" w:cs="Times New Roman"/>
          <w:sz w:val="24"/>
          <w:szCs w:val="24"/>
          <w:lang w:eastAsia="ru-RU"/>
        </w:rPr>
        <w:tab/>
      </w:r>
    </w:p>
    <w:p w:rsidR="00B64CFA" w:rsidRPr="00814D8F" w:rsidRDefault="002E6BCB" w:rsidP="002E6BCB">
      <w:pPr>
        <w:keepNext/>
        <w:keepLines/>
        <w:tabs>
          <w:tab w:val="left" w:pos="567"/>
        </w:tabs>
        <w:spacing w:before="200" w:after="0" w:line="240" w:lineRule="auto"/>
        <w:ind w:left="1224"/>
        <w:jc w:val="both"/>
        <w:outlineLvl w:val="2"/>
        <w:rPr>
          <w:rFonts w:ascii="Times New Roman" w:eastAsia="SimSun" w:hAnsi="Times New Roman" w:cs="Times New Roman"/>
          <w:b/>
          <w:bCs/>
          <w:sz w:val="28"/>
          <w:szCs w:val="24"/>
          <w:lang w:eastAsia="ru-RU"/>
        </w:rPr>
      </w:pPr>
      <w:r>
        <w:rPr>
          <w:rFonts w:ascii="Times New Roman" w:eastAsia="SimSun" w:hAnsi="Times New Roman" w:cs="Times New Roman"/>
          <w:b/>
          <w:bCs/>
          <w:sz w:val="28"/>
          <w:szCs w:val="24"/>
          <w:lang w:eastAsia="ru-RU"/>
        </w:rPr>
        <w:t>5.2.4.</w:t>
      </w:r>
      <w:r w:rsidR="00B64CFA" w:rsidRPr="00814D8F">
        <w:rPr>
          <w:rFonts w:ascii="Times New Roman" w:eastAsia="SimSun" w:hAnsi="Times New Roman" w:cs="Times New Roman"/>
          <w:b/>
          <w:bCs/>
          <w:sz w:val="28"/>
          <w:szCs w:val="24"/>
          <w:lang w:eastAsia="ru-RU"/>
        </w:rPr>
        <w:t>Трансляция эффективных педагогических практик ОО с наиболее высокими результатами ЕГЭ 2021 г.</w:t>
      </w:r>
    </w:p>
    <w:p w:rsidR="00B64CFA" w:rsidRPr="00B64CFA" w:rsidRDefault="00B64CFA" w:rsidP="00B64CFA">
      <w:pPr>
        <w:keepNext/>
        <w:jc w:val="right"/>
        <w:rPr>
          <w:rFonts w:ascii="Times New Roman" w:eastAsia="Calibri" w:hAnsi="Times New Roman" w:cs="Times New Roman"/>
          <w:bCs/>
          <w:i/>
          <w:sz w:val="18"/>
          <w:szCs w:val="18"/>
          <w:lang w:eastAsia="ru-RU"/>
        </w:rPr>
      </w:pPr>
      <w:r w:rsidRPr="00B64CFA">
        <w:rPr>
          <w:rFonts w:ascii="Times New Roman" w:eastAsia="Calibri" w:hAnsi="Times New Roman" w:cs="Times New Roman"/>
          <w:bCs/>
          <w:i/>
          <w:sz w:val="18"/>
          <w:szCs w:val="18"/>
          <w:lang w:eastAsia="ru-RU"/>
        </w:rPr>
        <w:t xml:space="preserve">Таблица </w:t>
      </w:r>
      <w:r w:rsidR="00623AAB" w:rsidRPr="00B64CFA">
        <w:rPr>
          <w:rFonts w:ascii="Times New Roman" w:eastAsia="Calibri" w:hAnsi="Times New Roman" w:cs="Times New Roman"/>
          <w:bCs/>
          <w:i/>
          <w:sz w:val="18"/>
          <w:szCs w:val="18"/>
          <w:lang w:eastAsia="ru-RU"/>
        </w:rPr>
        <w:fldChar w:fldCharType="begin"/>
      </w:r>
      <w:r w:rsidRPr="00B64CFA">
        <w:rPr>
          <w:rFonts w:ascii="Times New Roman" w:eastAsia="Calibri" w:hAnsi="Times New Roman" w:cs="Times New Roman"/>
          <w:bCs/>
          <w:i/>
          <w:sz w:val="18"/>
          <w:szCs w:val="18"/>
          <w:lang w:eastAsia="ru-RU"/>
        </w:rPr>
        <w:instrText xml:space="preserve"> STYLEREF 1 \s </w:instrText>
      </w:r>
      <w:r w:rsidR="00623AAB" w:rsidRPr="00B64CFA">
        <w:rPr>
          <w:rFonts w:ascii="Times New Roman" w:eastAsia="Calibri" w:hAnsi="Times New Roman" w:cs="Times New Roman"/>
          <w:bCs/>
          <w:i/>
          <w:sz w:val="18"/>
          <w:szCs w:val="18"/>
          <w:lang w:eastAsia="ru-RU"/>
        </w:rPr>
        <w:fldChar w:fldCharType="separate"/>
      </w:r>
      <w:r w:rsidRPr="00B64CFA">
        <w:rPr>
          <w:rFonts w:ascii="Times New Roman" w:eastAsia="Calibri" w:hAnsi="Times New Roman" w:cs="Times New Roman"/>
          <w:bCs/>
          <w:i/>
          <w:noProof/>
          <w:sz w:val="18"/>
          <w:szCs w:val="18"/>
          <w:lang w:eastAsia="ru-RU"/>
        </w:rPr>
        <w:t>2</w:t>
      </w:r>
      <w:r w:rsidR="00623AAB" w:rsidRPr="00B64CFA">
        <w:rPr>
          <w:rFonts w:ascii="Times New Roman" w:eastAsia="Calibri" w:hAnsi="Times New Roman" w:cs="Times New Roman"/>
          <w:bCs/>
          <w:i/>
          <w:sz w:val="18"/>
          <w:szCs w:val="18"/>
          <w:lang w:eastAsia="ru-RU"/>
        </w:rPr>
        <w:fldChar w:fldCharType="end"/>
      </w:r>
      <w:r w:rsidRPr="00B64CFA">
        <w:rPr>
          <w:rFonts w:ascii="Times New Roman" w:eastAsia="Calibri" w:hAnsi="Times New Roman" w:cs="Times New Roman"/>
          <w:bCs/>
          <w:i/>
          <w:sz w:val="18"/>
          <w:szCs w:val="18"/>
          <w:lang w:eastAsia="ru-RU"/>
        </w:rPr>
        <w:noBreakHyphen/>
      </w:r>
      <w:r w:rsidR="00623AAB" w:rsidRPr="00B64CFA">
        <w:rPr>
          <w:rFonts w:ascii="Times New Roman" w:eastAsia="Calibri" w:hAnsi="Times New Roman" w:cs="Times New Roman"/>
          <w:bCs/>
          <w:i/>
          <w:sz w:val="18"/>
          <w:szCs w:val="18"/>
          <w:lang w:eastAsia="ru-RU"/>
        </w:rPr>
        <w:fldChar w:fldCharType="begin"/>
      </w:r>
      <w:r w:rsidRPr="00B64CFA">
        <w:rPr>
          <w:rFonts w:ascii="Times New Roman" w:eastAsia="Calibri" w:hAnsi="Times New Roman" w:cs="Times New Roman"/>
          <w:bCs/>
          <w:i/>
          <w:sz w:val="18"/>
          <w:szCs w:val="18"/>
          <w:lang w:eastAsia="ru-RU"/>
        </w:rPr>
        <w:instrText xml:space="preserve"> SEQ Таблица \* ARABIC \s 1 </w:instrText>
      </w:r>
      <w:r w:rsidR="00623AAB" w:rsidRPr="00B64CFA">
        <w:rPr>
          <w:rFonts w:ascii="Times New Roman" w:eastAsia="Calibri" w:hAnsi="Times New Roman" w:cs="Times New Roman"/>
          <w:bCs/>
          <w:i/>
          <w:sz w:val="18"/>
          <w:szCs w:val="18"/>
          <w:lang w:eastAsia="ru-RU"/>
        </w:rPr>
        <w:fldChar w:fldCharType="separate"/>
      </w:r>
      <w:r w:rsidRPr="00B64CFA">
        <w:rPr>
          <w:rFonts w:ascii="Times New Roman" w:eastAsia="Calibri" w:hAnsi="Times New Roman" w:cs="Times New Roman"/>
          <w:bCs/>
          <w:i/>
          <w:noProof/>
          <w:sz w:val="18"/>
          <w:szCs w:val="18"/>
          <w:lang w:eastAsia="ru-RU"/>
        </w:rPr>
        <w:t>17</w:t>
      </w:r>
      <w:r w:rsidR="00623AAB" w:rsidRPr="00B64CFA">
        <w:rPr>
          <w:rFonts w:ascii="Times New Roman" w:eastAsia="Calibri" w:hAnsi="Times New Roman" w:cs="Times New Roman"/>
          <w:bCs/>
          <w:i/>
          <w:sz w:val="18"/>
          <w:szCs w:val="18"/>
          <w:lang w:eastAsia="ru-RU"/>
        </w:rPr>
        <w:fldChar w:fldCharType="end"/>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560"/>
        <w:gridCol w:w="8647"/>
      </w:tblGrid>
      <w:tr w:rsidR="00B64CFA" w:rsidRPr="00B64CFA" w:rsidTr="00814D8F">
        <w:tc>
          <w:tcPr>
            <w:tcW w:w="708" w:type="dxa"/>
            <w:shd w:val="clear" w:color="auto" w:fill="auto"/>
          </w:tcPr>
          <w:p w:rsidR="00B64CFA" w:rsidRPr="00B64CFA" w:rsidRDefault="00B64CFA" w:rsidP="00B64CFA">
            <w:pPr>
              <w:spacing w:after="0"/>
              <w:contextualSpacing/>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w:t>
            </w:r>
          </w:p>
        </w:tc>
        <w:tc>
          <w:tcPr>
            <w:tcW w:w="1560" w:type="dxa"/>
            <w:shd w:val="clear" w:color="auto" w:fill="auto"/>
          </w:tcPr>
          <w:p w:rsidR="00B64CFA" w:rsidRPr="00B64CFA" w:rsidRDefault="00B64CFA" w:rsidP="00B64CFA">
            <w:pPr>
              <w:spacing w:after="0"/>
              <w:contextualSpacing/>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Дата</w:t>
            </w:r>
          </w:p>
          <w:p w:rsidR="00B64CFA" w:rsidRPr="00B64CFA" w:rsidRDefault="00B64CFA" w:rsidP="00B64CFA">
            <w:pPr>
              <w:spacing w:after="0"/>
              <w:contextualSpacing/>
              <w:jc w:val="center"/>
              <w:rPr>
                <w:rFonts w:ascii="Times New Roman" w:eastAsia="Calibri" w:hAnsi="Times New Roman" w:cs="Times New Roman"/>
                <w:sz w:val="24"/>
                <w:szCs w:val="24"/>
              </w:rPr>
            </w:pPr>
            <w:r w:rsidRPr="00B64CFA">
              <w:rPr>
                <w:rFonts w:ascii="Times New Roman" w:eastAsia="Calibri" w:hAnsi="Times New Roman" w:cs="Times New Roman"/>
                <w:i/>
                <w:sz w:val="24"/>
                <w:szCs w:val="24"/>
              </w:rPr>
              <w:t>(месяц)</w:t>
            </w:r>
          </w:p>
        </w:tc>
        <w:tc>
          <w:tcPr>
            <w:tcW w:w="8647" w:type="dxa"/>
            <w:shd w:val="clear" w:color="auto" w:fill="auto"/>
          </w:tcPr>
          <w:p w:rsidR="00B64CFA" w:rsidRPr="00B64CFA" w:rsidRDefault="00B64CFA" w:rsidP="00B64CFA">
            <w:pPr>
              <w:spacing w:after="0"/>
              <w:contextualSpacing/>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Мероприятие</w:t>
            </w:r>
          </w:p>
          <w:p w:rsidR="00B64CFA" w:rsidRPr="00B64CFA" w:rsidRDefault="00B64CFA" w:rsidP="00B64CFA">
            <w:pPr>
              <w:spacing w:after="0"/>
              <w:contextualSpacing/>
              <w:jc w:val="center"/>
              <w:rPr>
                <w:rFonts w:ascii="Times New Roman" w:eastAsia="Calibri" w:hAnsi="Times New Roman" w:cs="Times New Roman"/>
                <w:i/>
                <w:sz w:val="24"/>
                <w:szCs w:val="24"/>
              </w:rPr>
            </w:pPr>
            <w:r w:rsidRPr="00B64CFA">
              <w:rPr>
                <w:rFonts w:ascii="Times New Roman" w:eastAsia="Calibri" w:hAnsi="Times New Roman" w:cs="Times New Roman"/>
                <w:i/>
                <w:sz w:val="24"/>
                <w:szCs w:val="24"/>
              </w:rPr>
              <w:t>(указать формат, тему и организацию, которая планирует проведение мероприятия)</w:t>
            </w:r>
          </w:p>
        </w:tc>
      </w:tr>
      <w:tr w:rsidR="00B64CFA" w:rsidRPr="00B64CFA" w:rsidTr="00814D8F">
        <w:tc>
          <w:tcPr>
            <w:tcW w:w="708" w:type="dxa"/>
            <w:shd w:val="clear" w:color="auto" w:fill="auto"/>
          </w:tcPr>
          <w:p w:rsidR="00B64CFA" w:rsidRPr="00B64CFA" w:rsidRDefault="00B64CFA" w:rsidP="00B64CFA">
            <w:pPr>
              <w:spacing w:after="0"/>
              <w:contextualSpacing/>
              <w:rPr>
                <w:rFonts w:ascii="Times New Roman" w:eastAsia="Calibri" w:hAnsi="Times New Roman" w:cs="Times New Roman"/>
                <w:sz w:val="24"/>
                <w:szCs w:val="24"/>
              </w:rPr>
            </w:pPr>
            <w:r w:rsidRPr="00B64CFA">
              <w:rPr>
                <w:rFonts w:ascii="Times New Roman" w:eastAsia="Calibri" w:hAnsi="Times New Roman" w:cs="Times New Roman"/>
                <w:sz w:val="24"/>
                <w:szCs w:val="24"/>
              </w:rPr>
              <w:t xml:space="preserve"> 1.</w:t>
            </w:r>
          </w:p>
        </w:tc>
        <w:tc>
          <w:tcPr>
            <w:tcW w:w="1560" w:type="dxa"/>
            <w:shd w:val="clear" w:color="auto" w:fill="auto"/>
          </w:tcPr>
          <w:p w:rsidR="00B64CFA" w:rsidRPr="00B64CFA" w:rsidRDefault="00B64CFA" w:rsidP="00B64CFA">
            <w:pPr>
              <w:spacing w:after="0"/>
              <w:contextualSpacing/>
              <w:rPr>
                <w:rFonts w:ascii="Times New Roman" w:eastAsia="Calibri" w:hAnsi="Times New Roman" w:cs="Times New Roman"/>
                <w:sz w:val="24"/>
                <w:szCs w:val="24"/>
              </w:rPr>
            </w:pPr>
            <w:r w:rsidRPr="00B64CFA">
              <w:rPr>
                <w:rFonts w:ascii="Times New Roman" w:eastAsia="Calibri" w:hAnsi="Times New Roman" w:cs="Times New Roman"/>
                <w:sz w:val="24"/>
                <w:szCs w:val="24"/>
              </w:rPr>
              <w:t>Ноябрь</w:t>
            </w:r>
          </w:p>
          <w:p w:rsidR="00B64CFA" w:rsidRPr="00B64CFA" w:rsidRDefault="00B64CFA" w:rsidP="00B64CFA">
            <w:pPr>
              <w:spacing w:after="0"/>
              <w:contextualSpacing/>
              <w:rPr>
                <w:rFonts w:ascii="Times New Roman" w:eastAsia="Calibri" w:hAnsi="Times New Roman" w:cs="Times New Roman"/>
                <w:sz w:val="24"/>
                <w:szCs w:val="24"/>
              </w:rPr>
            </w:pPr>
            <w:r w:rsidRPr="00B64CFA">
              <w:rPr>
                <w:rFonts w:ascii="Times New Roman" w:eastAsia="Calibri" w:hAnsi="Times New Roman" w:cs="Times New Roman"/>
                <w:sz w:val="24"/>
                <w:szCs w:val="24"/>
              </w:rPr>
              <w:t>2021 г.</w:t>
            </w:r>
          </w:p>
        </w:tc>
        <w:tc>
          <w:tcPr>
            <w:tcW w:w="8647" w:type="dxa"/>
            <w:shd w:val="clear" w:color="auto" w:fill="auto"/>
          </w:tcPr>
          <w:p w:rsidR="00B64CFA" w:rsidRPr="00B64CFA" w:rsidRDefault="00B64CFA" w:rsidP="00B64CFA">
            <w:pPr>
              <w:spacing w:after="0"/>
              <w:contextualSpacing/>
              <w:jc w:val="both"/>
              <w:rPr>
                <w:rFonts w:ascii="Times New Roman" w:eastAsia="Calibri" w:hAnsi="Times New Roman" w:cs="Times New Roman"/>
                <w:b/>
                <w:sz w:val="24"/>
                <w:szCs w:val="24"/>
              </w:rPr>
            </w:pPr>
            <w:r w:rsidRPr="00B64CFA">
              <w:rPr>
                <w:rFonts w:ascii="Times New Roman" w:eastAsia="Times New Roman" w:hAnsi="Times New Roman" w:cs="Times New Roman"/>
                <w:b/>
                <w:bCs/>
                <w:sz w:val="24"/>
                <w:szCs w:val="24"/>
                <w:lang w:eastAsia="ru-RU"/>
              </w:rPr>
              <w:t>К</w:t>
            </w:r>
            <w:r w:rsidRPr="00B64CFA">
              <w:rPr>
                <w:rFonts w:ascii="Times New Roman" w:eastAsia="Calibri" w:hAnsi="Times New Roman" w:cs="Times New Roman"/>
                <w:b/>
                <w:sz w:val="24"/>
                <w:szCs w:val="24"/>
              </w:rPr>
              <w:t>урсы – стажировка</w:t>
            </w:r>
            <w:r w:rsidRPr="00B64CFA">
              <w:rPr>
                <w:rFonts w:ascii="Times New Roman" w:eastAsia="Calibri" w:hAnsi="Times New Roman" w:cs="Times New Roman"/>
                <w:sz w:val="24"/>
                <w:szCs w:val="24"/>
              </w:rPr>
              <w:t xml:space="preserve"> </w:t>
            </w:r>
            <w:r w:rsidRPr="00B64CFA">
              <w:rPr>
                <w:rFonts w:ascii="Times New Roman" w:eastAsia="Calibri" w:hAnsi="Times New Roman" w:cs="Times New Roman"/>
                <w:b/>
                <w:sz w:val="24"/>
                <w:szCs w:val="24"/>
              </w:rPr>
              <w:t xml:space="preserve">для учителей английского языка </w:t>
            </w:r>
            <w:r w:rsidRPr="00B64CFA">
              <w:rPr>
                <w:rFonts w:ascii="Times New Roman" w:eastAsia="Calibri" w:hAnsi="Times New Roman" w:cs="Times New Roman"/>
                <w:sz w:val="24"/>
                <w:szCs w:val="24"/>
              </w:rPr>
              <w:t>по теме:</w:t>
            </w:r>
          </w:p>
          <w:p w:rsidR="00B64CFA" w:rsidRPr="00B64CFA" w:rsidRDefault="00B64CFA" w:rsidP="00B64CFA">
            <w:pPr>
              <w:spacing w:after="0"/>
              <w:contextualSpacing/>
              <w:jc w:val="both"/>
              <w:rPr>
                <w:rFonts w:ascii="Times New Roman" w:eastAsia="Calibri" w:hAnsi="Times New Roman" w:cs="Times New Roman"/>
                <w:sz w:val="24"/>
                <w:szCs w:val="24"/>
              </w:rPr>
            </w:pPr>
            <w:r w:rsidRPr="00B64CFA">
              <w:rPr>
                <w:rFonts w:ascii="Times New Roman" w:eastAsia="Calibri" w:hAnsi="Times New Roman" w:cs="Times New Roman"/>
                <w:sz w:val="24"/>
                <w:szCs w:val="24"/>
              </w:rPr>
              <w:t xml:space="preserve">Совершенствование методики преподавания английского языка с учетом результатов итоговой аттестации выпускников. </w:t>
            </w:r>
          </w:p>
          <w:p w:rsidR="00B64CFA" w:rsidRPr="00B64CFA" w:rsidRDefault="00B64CFA" w:rsidP="00B64CFA">
            <w:pPr>
              <w:spacing w:after="0"/>
              <w:contextualSpacing/>
              <w:jc w:val="both"/>
              <w:rPr>
                <w:rFonts w:ascii="Times New Roman" w:eastAsia="Calibri" w:hAnsi="Times New Roman" w:cs="Times New Roman"/>
                <w:sz w:val="24"/>
                <w:szCs w:val="24"/>
              </w:rPr>
            </w:pPr>
            <w:r w:rsidRPr="00B64CFA">
              <w:rPr>
                <w:rFonts w:ascii="Times New Roman" w:eastAsia="Calibri" w:hAnsi="Times New Roman" w:cs="Times New Roman"/>
                <w:sz w:val="24"/>
                <w:szCs w:val="24"/>
              </w:rPr>
              <w:t>Проводятся ИПК РО РИ на базе школ со стабильно высокими результатами ГИА.</w:t>
            </w:r>
          </w:p>
        </w:tc>
      </w:tr>
      <w:tr w:rsidR="00B64CFA" w:rsidRPr="00B64CFA" w:rsidTr="00814D8F">
        <w:tc>
          <w:tcPr>
            <w:tcW w:w="708" w:type="dxa"/>
            <w:shd w:val="clear" w:color="auto" w:fill="auto"/>
          </w:tcPr>
          <w:p w:rsidR="00B64CFA" w:rsidRPr="00B64CFA" w:rsidRDefault="00B64CFA" w:rsidP="00B64CFA">
            <w:pPr>
              <w:spacing w:after="0"/>
              <w:contextualSpacing/>
              <w:jc w:val="center"/>
              <w:rPr>
                <w:rFonts w:ascii="Times New Roman" w:eastAsia="Calibri" w:hAnsi="Times New Roman" w:cs="Times New Roman"/>
                <w:sz w:val="24"/>
                <w:szCs w:val="24"/>
              </w:rPr>
            </w:pPr>
            <w:r w:rsidRPr="00B64CFA">
              <w:rPr>
                <w:rFonts w:ascii="Times New Roman" w:eastAsia="Calibri" w:hAnsi="Times New Roman" w:cs="Times New Roman"/>
                <w:sz w:val="24"/>
                <w:szCs w:val="24"/>
              </w:rPr>
              <w:t>2.</w:t>
            </w:r>
          </w:p>
        </w:tc>
        <w:tc>
          <w:tcPr>
            <w:tcW w:w="1560" w:type="dxa"/>
            <w:shd w:val="clear" w:color="auto" w:fill="auto"/>
          </w:tcPr>
          <w:p w:rsidR="00B64CFA" w:rsidRPr="00B64CFA" w:rsidRDefault="00B64CFA" w:rsidP="00B64CFA">
            <w:pPr>
              <w:spacing w:after="0"/>
              <w:contextualSpacing/>
              <w:rPr>
                <w:rFonts w:ascii="Times New Roman" w:eastAsia="Calibri" w:hAnsi="Times New Roman" w:cs="Times New Roman"/>
                <w:sz w:val="24"/>
                <w:szCs w:val="24"/>
              </w:rPr>
            </w:pPr>
            <w:r w:rsidRPr="00B64CFA">
              <w:rPr>
                <w:rFonts w:ascii="Times New Roman" w:eastAsia="Calibri" w:hAnsi="Times New Roman" w:cs="Times New Roman"/>
                <w:sz w:val="24"/>
                <w:szCs w:val="24"/>
              </w:rPr>
              <w:t xml:space="preserve">Март </w:t>
            </w:r>
          </w:p>
          <w:p w:rsidR="00B64CFA" w:rsidRPr="00B64CFA" w:rsidRDefault="00B64CFA" w:rsidP="00B64CFA">
            <w:pPr>
              <w:spacing w:after="0"/>
              <w:contextualSpacing/>
              <w:rPr>
                <w:rFonts w:ascii="Times New Roman" w:eastAsia="Calibri" w:hAnsi="Times New Roman" w:cs="Times New Roman"/>
                <w:sz w:val="24"/>
                <w:szCs w:val="24"/>
              </w:rPr>
            </w:pPr>
            <w:r w:rsidRPr="00B64CFA">
              <w:rPr>
                <w:rFonts w:ascii="Times New Roman" w:eastAsia="Calibri" w:hAnsi="Times New Roman" w:cs="Times New Roman"/>
                <w:sz w:val="24"/>
                <w:szCs w:val="24"/>
              </w:rPr>
              <w:t>2022 г.</w:t>
            </w:r>
          </w:p>
        </w:tc>
        <w:tc>
          <w:tcPr>
            <w:tcW w:w="8647" w:type="dxa"/>
            <w:shd w:val="clear" w:color="auto" w:fill="auto"/>
          </w:tcPr>
          <w:p w:rsidR="00B64CFA" w:rsidRPr="00B64CFA" w:rsidRDefault="00B64CFA" w:rsidP="00B64CFA">
            <w:pPr>
              <w:spacing w:after="0"/>
              <w:contextualSpacing/>
              <w:jc w:val="both"/>
              <w:rPr>
                <w:rFonts w:ascii="Times New Roman" w:eastAsia="Calibri" w:hAnsi="Times New Roman" w:cs="Times New Roman"/>
                <w:sz w:val="24"/>
                <w:szCs w:val="24"/>
              </w:rPr>
            </w:pPr>
            <w:r w:rsidRPr="00B64CFA">
              <w:rPr>
                <w:rFonts w:ascii="Times New Roman" w:eastAsia="Calibri" w:hAnsi="Times New Roman" w:cs="Times New Roman"/>
                <w:b/>
                <w:sz w:val="24"/>
                <w:szCs w:val="24"/>
              </w:rPr>
              <w:t xml:space="preserve">Мастер-класс для учителей английского языка по теме </w:t>
            </w:r>
            <w:r w:rsidRPr="00B64CFA">
              <w:rPr>
                <w:rFonts w:ascii="Times New Roman" w:eastAsia="Calibri" w:hAnsi="Times New Roman" w:cs="Times New Roman"/>
                <w:bCs/>
                <w:sz w:val="24"/>
                <w:szCs w:val="24"/>
              </w:rPr>
              <w:t>«Подготовка к ЕГЭ. Раздел «Письмо», задание 40».</w:t>
            </w:r>
          </w:p>
        </w:tc>
      </w:tr>
    </w:tbl>
    <w:p w:rsidR="00B64CFA" w:rsidRPr="00B64CFA" w:rsidRDefault="00B64CFA" w:rsidP="00B64CFA">
      <w:pPr>
        <w:keepNext/>
        <w:keepLines/>
        <w:spacing w:before="480" w:after="0"/>
        <w:jc w:val="center"/>
        <w:outlineLvl w:val="0"/>
        <w:rPr>
          <w:rFonts w:ascii="Times New Roman" w:eastAsia="SimSun" w:hAnsi="Times New Roman" w:cs="Times New Roman"/>
          <w:b/>
          <w:bCs/>
          <w:sz w:val="28"/>
          <w:szCs w:val="28"/>
          <w:lang w:eastAsia="ru-RU"/>
        </w:rPr>
      </w:pPr>
      <w:r w:rsidRPr="00B64CFA">
        <w:rPr>
          <w:rFonts w:ascii="Times New Roman" w:eastAsia="SimSun" w:hAnsi="Times New Roman" w:cs="Times New Roman"/>
          <w:b/>
          <w:bCs/>
          <w:sz w:val="28"/>
          <w:szCs w:val="28"/>
          <w:lang w:eastAsia="ru-RU"/>
        </w:rPr>
        <w:t xml:space="preserve">СОСТАВИТЕЛИ ОТЧЕТА: </w:t>
      </w:r>
    </w:p>
    <w:p w:rsidR="00B64CFA" w:rsidRPr="00B64CFA" w:rsidRDefault="00B64CFA" w:rsidP="00B64CFA">
      <w:pPr>
        <w:spacing w:after="0"/>
        <w:ind w:left="284" w:right="-284" w:hanging="851"/>
        <w:jc w:val="center"/>
        <w:rPr>
          <w:rFonts w:ascii="Times New Roman" w:eastAsia="Calibri" w:hAnsi="Times New Roman" w:cs="Times New Roman"/>
          <w:sz w:val="28"/>
          <w:szCs w:val="28"/>
          <w:lang w:eastAsia="ru-RU"/>
        </w:rPr>
      </w:pPr>
      <w:r w:rsidRPr="00B64CFA">
        <w:rPr>
          <w:rFonts w:ascii="Times New Roman" w:eastAsia="Calibri" w:hAnsi="Times New Roman" w:cs="Times New Roman"/>
          <w:sz w:val="28"/>
          <w:szCs w:val="28"/>
          <w:lang w:eastAsia="ru-RU"/>
        </w:rPr>
        <w:t xml:space="preserve">Наименование организации, проводящей анализ результатов ЕГЭ </w:t>
      </w:r>
    </w:p>
    <w:p w:rsidR="00B64CFA" w:rsidRPr="00B64CFA" w:rsidRDefault="00B64CFA" w:rsidP="00B64CFA">
      <w:pPr>
        <w:spacing w:after="0"/>
        <w:ind w:left="284" w:right="-284" w:hanging="851"/>
        <w:jc w:val="center"/>
        <w:rPr>
          <w:rFonts w:ascii="Times New Roman" w:eastAsia="Calibri" w:hAnsi="Times New Roman" w:cs="Times New Roman"/>
          <w:sz w:val="28"/>
          <w:szCs w:val="28"/>
          <w:lang w:eastAsia="ru-RU"/>
        </w:rPr>
      </w:pPr>
      <w:r w:rsidRPr="00B64CFA">
        <w:rPr>
          <w:rFonts w:ascii="Times New Roman" w:eastAsia="Calibri" w:hAnsi="Times New Roman" w:cs="Times New Roman"/>
          <w:sz w:val="28"/>
          <w:szCs w:val="28"/>
          <w:lang w:eastAsia="ru-RU"/>
        </w:rPr>
        <w:t xml:space="preserve">по предмету </w:t>
      </w:r>
      <w:r w:rsidRPr="00B64CFA">
        <w:rPr>
          <w:rFonts w:ascii="Times New Roman" w:eastAsia="Calibri" w:hAnsi="Times New Roman" w:cs="Times New Roman"/>
          <w:sz w:val="28"/>
          <w:szCs w:val="28"/>
          <w:u w:val="single"/>
          <w:lang w:eastAsia="ru-RU"/>
        </w:rPr>
        <w:t>английский язык</w:t>
      </w:r>
    </w:p>
    <w:p w:rsidR="00B64CFA" w:rsidRPr="00B64CFA" w:rsidRDefault="00B64CFA" w:rsidP="00B64CFA">
      <w:pPr>
        <w:spacing w:after="0"/>
        <w:ind w:left="284" w:right="-284" w:hanging="851"/>
        <w:jc w:val="center"/>
        <w:rPr>
          <w:rFonts w:ascii="Times New Roman" w:eastAsia="Calibri" w:hAnsi="Times New Roman" w:cs="Times New Roman"/>
          <w:sz w:val="28"/>
          <w:szCs w:val="28"/>
          <w:lang w:eastAsia="ru-RU"/>
        </w:rPr>
      </w:pPr>
      <w:r w:rsidRPr="00B64CFA">
        <w:rPr>
          <w:rFonts w:ascii="Times New Roman" w:eastAsia="Calibri" w:hAnsi="Times New Roman" w:cs="Times New Roman"/>
          <w:sz w:val="28"/>
          <w:szCs w:val="28"/>
          <w:lang w:eastAsia="ru-RU"/>
        </w:rPr>
        <w:t>__________________________________________________________________________</w:t>
      </w:r>
    </w:p>
    <w:p w:rsidR="00B64CFA" w:rsidRPr="00B64CFA" w:rsidRDefault="00B64CFA" w:rsidP="00B64CFA">
      <w:pPr>
        <w:spacing w:after="0"/>
        <w:ind w:left="284" w:right="-284" w:hanging="851"/>
        <w:jc w:val="center"/>
        <w:rPr>
          <w:rFonts w:ascii="Times New Roman" w:eastAsia="Calibri" w:hAnsi="Times New Roman" w:cs="Times New Roman"/>
          <w:sz w:val="28"/>
          <w:szCs w:val="28"/>
          <w:lang w:eastAsia="ru-RU"/>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855"/>
        <w:gridCol w:w="3318"/>
        <w:gridCol w:w="3034"/>
      </w:tblGrid>
      <w:tr w:rsidR="00B64CFA" w:rsidRPr="00B64CFA" w:rsidTr="009349F6">
        <w:tc>
          <w:tcPr>
            <w:tcW w:w="708" w:type="dxa"/>
          </w:tcPr>
          <w:p w:rsidR="00B64CFA" w:rsidRPr="00B64CFA" w:rsidRDefault="00B64CFA" w:rsidP="00B64CFA">
            <w:pPr>
              <w:spacing w:after="0"/>
              <w:jc w:val="both"/>
              <w:rPr>
                <w:rFonts w:ascii="Times New Roman" w:eastAsia="Calibri" w:hAnsi="Times New Roman" w:cs="Times New Roman"/>
                <w:i/>
                <w:iCs/>
                <w:sz w:val="24"/>
                <w:szCs w:val="24"/>
                <w:lang w:eastAsia="ru-RU"/>
              </w:rPr>
            </w:pPr>
          </w:p>
        </w:tc>
        <w:tc>
          <w:tcPr>
            <w:tcW w:w="3855" w:type="dxa"/>
            <w:shd w:val="clear" w:color="auto" w:fill="auto"/>
          </w:tcPr>
          <w:p w:rsidR="00B64CFA" w:rsidRPr="00B64CFA" w:rsidRDefault="00B64CFA" w:rsidP="00B64CFA">
            <w:pPr>
              <w:spacing w:after="0"/>
              <w:jc w:val="both"/>
              <w:rPr>
                <w:rFonts w:ascii="Times New Roman" w:eastAsia="Calibri" w:hAnsi="Times New Roman" w:cs="Times New Roman"/>
                <w:i/>
                <w:iCs/>
                <w:sz w:val="24"/>
                <w:szCs w:val="24"/>
                <w:lang w:eastAsia="ru-RU"/>
              </w:rPr>
            </w:pPr>
            <w:r w:rsidRPr="00B64CFA">
              <w:rPr>
                <w:rFonts w:ascii="Times New Roman" w:eastAsia="Calibri" w:hAnsi="Times New Roman" w:cs="Times New Roman"/>
                <w:i/>
                <w:iCs/>
                <w:sz w:val="24"/>
                <w:szCs w:val="24"/>
                <w:lang w:eastAsia="ru-RU"/>
              </w:rPr>
              <w:t>Ответственный специалист, выполнявший анализ результатов ЕГЭ по предмету</w:t>
            </w:r>
            <w:r w:rsidRPr="00B64CFA">
              <w:rPr>
                <w:rFonts w:ascii="Times New Roman" w:eastAsia="Calibri" w:hAnsi="Times New Roman" w:cs="Times New Roman"/>
                <w:i/>
                <w:iCs/>
                <w:sz w:val="24"/>
                <w:szCs w:val="24"/>
                <w:vertAlign w:val="superscript"/>
                <w:lang w:eastAsia="ru-RU"/>
              </w:rPr>
              <w:footnoteReference w:id="93"/>
            </w:r>
          </w:p>
        </w:tc>
        <w:tc>
          <w:tcPr>
            <w:tcW w:w="3318" w:type="dxa"/>
            <w:shd w:val="clear" w:color="auto" w:fill="auto"/>
          </w:tcPr>
          <w:p w:rsidR="00B64CFA" w:rsidRPr="00B64CFA" w:rsidRDefault="00B64CFA" w:rsidP="00B64CFA">
            <w:pPr>
              <w:spacing w:after="0"/>
              <w:jc w:val="both"/>
              <w:rPr>
                <w:rFonts w:ascii="Times New Roman" w:eastAsia="Calibri" w:hAnsi="Times New Roman" w:cs="Times New Roman"/>
                <w:i/>
                <w:iCs/>
                <w:sz w:val="24"/>
                <w:szCs w:val="24"/>
                <w:lang w:eastAsia="ru-RU"/>
              </w:rPr>
            </w:pPr>
            <w:r w:rsidRPr="00B64CFA">
              <w:rPr>
                <w:rFonts w:ascii="Times New Roman" w:eastAsia="Calibri" w:hAnsi="Times New Roman" w:cs="Times New Roman"/>
                <w:i/>
                <w:iCs/>
                <w:sz w:val="24"/>
                <w:szCs w:val="24"/>
                <w:lang w:eastAsia="ru-RU"/>
              </w:rPr>
              <w:t>ФИО, место работы, должность, ученая степень, ученое звание</w:t>
            </w:r>
          </w:p>
        </w:tc>
        <w:tc>
          <w:tcPr>
            <w:tcW w:w="3034" w:type="dxa"/>
          </w:tcPr>
          <w:p w:rsidR="00B64CFA" w:rsidRPr="00B64CFA" w:rsidRDefault="00B64CFA" w:rsidP="00B64CFA">
            <w:pPr>
              <w:spacing w:after="0"/>
              <w:jc w:val="both"/>
              <w:rPr>
                <w:rFonts w:ascii="Times New Roman" w:eastAsia="Calibri" w:hAnsi="Times New Roman" w:cs="Times New Roman"/>
                <w:i/>
                <w:iCs/>
                <w:sz w:val="24"/>
                <w:szCs w:val="24"/>
                <w:lang w:eastAsia="ru-RU"/>
              </w:rPr>
            </w:pPr>
            <w:r w:rsidRPr="00B64CFA">
              <w:rPr>
                <w:rFonts w:ascii="Times New Roman" w:eastAsia="Calibri" w:hAnsi="Times New Roman" w:cs="Times New Roman"/>
                <w:i/>
                <w:iCs/>
                <w:sz w:val="24"/>
                <w:szCs w:val="24"/>
                <w:lang w:eastAsia="ru-RU"/>
              </w:rPr>
              <w:t>Принадлежность специалиста к региональной ПК по предмету (при наличии)</w:t>
            </w:r>
          </w:p>
        </w:tc>
      </w:tr>
      <w:tr w:rsidR="00B64CFA" w:rsidRPr="00B64CFA" w:rsidTr="009349F6">
        <w:tc>
          <w:tcPr>
            <w:tcW w:w="708" w:type="dxa"/>
          </w:tcPr>
          <w:p w:rsidR="00B64CFA" w:rsidRPr="00B64CFA" w:rsidRDefault="00B64CFA" w:rsidP="00B64CFA">
            <w:pPr>
              <w:spacing w:after="0"/>
              <w:jc w:val="both"/>
              <w:rPr>
                <w:rFonts w:ascii="Times New Roman" w:eastAsia="Calibri" w:hAnsi="Times New Roman" w:cs="Times New Roman"/>
                <w:i/>
                <w:iCs/>
                <w:sz w:val="24"/>
                <w:szCs w:val="24"/>
                <w:lang w:eastAsia="ru-RU"/>
              </w:rPr>
            </w:pPr>
            <w:r w:rsidRPr="00B64CFA">
              <w:rPr>
                <w:rFonts w:ascii="Times New Roman" w:eastAsia="Calibri" w:hAnsi="Times New Roman" w:cs="Times New Roman"/>
                <w:i/>
                <w:iCs/>
                <w:sz w:val="24"/>
                <w:szCs w:val="24"/>
                <w:lang w:eastAsia="ru-RU"/>
              </w:rPr>
              <w:t>1.</w:t>
            </w:r>
          </w:p>
        </w:tc>
        <w:tc>
          <w:tcPr>
            <w:tcW w:w="3855" w:type="dxa"/>
            <w:shd w:val="clear" w:color="auto" w:fill="auto"/>
          </w:tcPr>
          <w:p w:rsidR="00B64CFA" w:rsidRPr="009349F6" w:rsidRDefault="00B64CFA" w:rsidP="00B64CFA">
            <w:pPr>
              <w:spacing w:after="0"/>
              <w:jc w:val="both"/>
              <w:rPr>
                <w:rFonts w:ascii="Times New Roman" w:eastAsia="Calibri" w:hAnsi="Times New Roman" w:cs="Times New Roman"/>
                <w:iCs/>
                <w:sz w:val="24"/>
                <w:szCs w:val="24"/>
                <w:lang w:eastAsia="ru-RU"/>
              </w:rPr>
            </w:pPr>
            <w:r w:rsidRPr="009349F6">
              <w:rPr>
                <w:rFonts w:ascii="Times New Roman" w:eastAsia="Calibri" w:hAnsi="Times New Roman" w:cs="Times New Roman"/>
                <w:iCs/>
                <w:sz w:val="24"/>
                <w:szCs w:val="24"/>
                <w:lang w:eastAsia="ru-RU"/>
              </w:rPr>
              <w:t>Гелисханова Фарида Хусеновна</w:t>
            </w:r>
          </w:p>
        </w:tc>
        <w:tc>
          <w:tcPr>
            <w:tcW w:w="3318" w:type="dxa"/>
            <w:shd w:val="clear" w:color="auto" w:fill="auto"/>
          </w:tcPr>
          <w:p w:rsidR="00B64CFA" w:rsidRPr="009349F6" w:rsidRDefault="00B64CFA" w:rsidP="00B64CFA">
            <w:pPr>
              <w:spacing w:after="0"/>
              <w:jc w:val="both"/>
              <w:rPr>
                <w:rFonts w:ascii="Times New Roman" w:eastAsia="Calibri" w:hAnsi="Times New Roman" w:cs="Times New Roman"/>
                <w:iCs/>
                <w:sz w:val="24"/>
                <w:szCs w:val="24"/>
                <w:lang w:eastAsia="ru-RU"/>
              </w:rPr>
            </w:pPr>
            <w:r w:rsidRPr="009349F6">
              <w:rPr>
                <w:rFonts w:ascii="Times New Roman" w:eastAsia="Calibri" w:hAnsi="Times New Roman" w:cs="Times New Roman"/>
                <w:iCs/>
                <w:sz w:val="24"/>
                <w:szCs w:val="24"/>
                <w:lang w:eastAsia="ru-RU"/>
              </w:rPr>
              <w:t xml:space="preserve">Методист </w:t>
            </w:r>
            <w:r w:rsidR="009349F6" w:rsidRPr="009349F6">
              <w:rPr>
                <w:rFonts w:ascii="Times New Roman" w:eastAsia="Calibri" w:hAnsi="Times New Roman" w:cs="Times New Roman"/>
                <w:iCs/>
                <w:sz w:val="24"/>
                <w:szCs w:val="24"/>
                <w:lang w:eastAsia="ru-RU"/>
              </w:rPr>
              <w:t xml:space="preserve">ГБОУ ДПО </w:t>
            </w:r>
            <w:r w:rsidRPr="009349F6">
              <w:rPr>
                <w:rFonts w:ascii="Times New Roman" w:eastAsia="Calibri" w:hAnsi="Times New Roman" w:cs="Times New Roman"/>
                <w:iCs/>
                <w:sz w:val="24"/>
                <w:szCs w:val="24"/>
                <w:lang w:eastAsia="ru-RU"/>
              </w:rPr>
              <w:t>ИПК РО РИ по английскому языку</w:t>
            </w:r>
          </w:p>
        </w:tc>
        <w:tc>
          <w:tcPr>
            <w:tcW w:w="3034" w:type="dxa"/>
          </w:tcPr>
          <w:p w:rsidR="00B64CFA" w:rsidRPr="009349F6" w:rsidRDefault="009349F6" w:rsidP="009349F6">
            <w:pPr>
              <w:spacing w:after="0"/>
              <w:jc w:val="center"/>
              <w:rPr>
                <w:rFonts w:ascii="Times New Roman" w:eastAsia="Calibri" w:hAnsi="Times New Roman" w:cs="Times New Roman"/>
                <w:iCs/>
                <w:sz w:val="24"/>
                <w:szCs w:val="24"/>
                <w:lang w:val="en-US" w:eastAsia="ru-RU"/>
              </w:rPr>
            </w:pPr>
            <w:r w:rsidRPr="009349F6">
              <w:rPr>
                <w:rFonts w:ascii="Times New Roman" w:eastAsia="Calibri" w:hAnsi="Times New Roman" w:cs="Times New Roman"/>
                <w:iCs/>
                <w:sz w:val="24"/>
                <w:szCs w:val="24"/>
                <w:lang w:val="en-US" w:eastAsia="ru-RU"/>
              </w:rPr>
              <w:t>-</w:t>
            </w:r>
          </w:p>
        </w:tc>
      </w:tr>
    </w:tbl>
    <w:p w:rsidR="005A6F47" w:rsidRPr="00AE21C5" w:rsidRDefault="005A6F47" w:rsidP="005A6F47">
      <w:pPr>
        <w:spacing w:after="0" w:line="240" w:lineRule="auto"/>
        <w:rPr>
          <w:rFonts w:ascii="Times New Roman" w:eastAsia="Calibri" w:hAnsi="Times New Roman" w:cs="Times New Roman"/>
          <w:sz w:val="24"/>
          <w:szCs w:val="24"/>
          <w:lang w:eastAsia="ru-RU"/>
        </w:rPr>
      </w:pPr>
    </w:p>
    <w:p w:rsidR="005A6F47" w:rsidRPr="00AE21C5" w:rsidRDefault="005A6F47" w:rsidP="002E6BCB">
      <w:pPr>
        <w:keepNext/>
        <w:keepLines/>
        <w:numPr>
          <w:ilvl w:val="0"/>
          <w:numId w:val="62"/>
        </w:numPr>
        <w:spacing w:before="200" w:after="0" w:line="240" w:lineRule="auto"/>
        <w:jc w:val="both"/>
        <w:outlineLvl w:val="2"/>
        <w:rPr>
          <w:rFonts w:ascii="Times New Roman" w:eastAsia="SimSun" w:hAnsi="Times New Roman" w:cs="Times New Roman"/>
          <w:b/>
          <w:bCs/>
          <w:vanish/>
          <w:sz w:val="28"/>
          <w:szCs w:val="24"/>
          <w:lang w:eastAsia="ru-RU"/>
        </w:rPr>
      </w:pPr>
    </w:p>
    <w:p w:rsidR="005A6F47" w:rsidRPr="00FC6BBF" w:rsidRDefault="005A6F47" w:rsidP="00485D35">
      <w:pPr>
        <w:pStyle w:val="1"/>
        <w:rPr>
          <w:rStyle w:val="ae"/>
          <w:rFonts w:ascii="Times New Roman" w:hAnsi="Times New Roman"/>
          <w:b/>
          <w:bCs/>
          <w:sz w:val="24"/>
          <w:szCs w:val="22"/>
        </w:rPr>
      </w:pPr>
      <w:r w:rsidRPr="00FC6BBF">
        <w:t xml:space="preserve">Методический анализ результатов </w:t>
      </w:r>
      <w:r>
        <w:t>ЕГЭ</w:t>
      </w:r>
      <w:r>
        <w:rPr>
          <w:rStyle w:val="a6"/>
        </w:rPr>
        <w:footnoteReference w:id="94"/>
      </w:r>
      <w:r w:rsidRPr="00FC6BBF">
        <w:t xml:space="preserve"> </w:t>
      </w:r>
      <w:r w:rsidRPr="00FC6BBF">
        <w:br/>
      </w:r>
      <w:r w:rsidRPr="00FC6BBF">
        <w:rPr>
          <w:rStyle w:val="ae"/>
          <w:rFonts w:ascii="Times New Roman" w:hAnsi="Times New Roman"/>
          <w:sz w:val="20"/>
          <w:szCs w:val="20"/>
        </w:rPr>
        <w:br/>
      </w:r>
      <w:r w:rsidRPr="00FC6BBF">
        <w:rPr>
          <w:rStyle w:val="ae"/>
          <w:rFonts w:ascii="Times New Roman" w:hAnsi="Times New Roman"/>
          <w:sz w:val="32"/>
        </w:rPr>
        <w:t>по</w:t>
      </w:r>
      <w:r>
        <w:rPr>
          <w:rStyle w:val="ae"/>
          <w:rFonts w:ascii="Times New Roman" w:hAnsi="Times New Roman"/>
          <w:sz w:val="32"/>
        </w:rPr>
        <w:t>_немецкому языку _</w:t>
      </w:r>
      <w:r w:rsidRPr="00FC6BBF">
        <w:rPr>
          <w:rStyle w:val="ae"/>
          <w:rFonts w:ascii="Times New Roman" w:hAnsi="Times New Roman"/>
          <w:sz w:val="32"/>
        </w:rPr>
        <w:br/>
      </w:r>
      <w:r w:rsidRPr="00FC6BBF">
        <w:rPr>
          <w:rStyle w:val="ae"/>
          <w:rFonts w:ascii="Times New Roman" w:hAnsi="Times New Roman"/>
          <w:sz w:val="24"/>
          <w:szCs w:val="22"/>
        </w:rPr>
        <w:t>(учебный предмет)</w:t>
      </w:r>
    </w:p>
    <w:p w:rsidR="005A6F47" w:rsidRPr="00634251" w:rsidRDefault="005A6F47" w:rsidP="005A6F47">
      <w:pPr>
        <w:rPr>
          <w:rStyle w:val="ae"/>
          <w:rFonts w:ascii="Cambria" w:eastAsia="SimSun" w:hAnsi="Cambria"/>
          <w:b w:val="0"/>
          <w:bCs w:val="0"/>
          <w:i/>
          <w:sz w:val="32"/>
          <w:szCs w:val="28"/>
        </w:rPr>
      </w:pPr>
    </w:p>
    <w:p w:rsidR="005A6F47" w:rsidRPr="00FA4B3A" w:rsidRDefault="005A6F47" w:rsidP="005A6F47">
      <w:pPr>
        <w:ind w:left="426" w:hanging="426"/>
        <w:rPr>
          <w:i/>
        </w:rPr>
      </w:pPr>
      <w:r w:rsidRPr="00FA4B3A">
        <w:rPr>
          <w:i/>
        </w:rPr>
        <w:t>Далее приведена типовая структура отчета по учебному предмету</w:t>
      </w:r>
    </w:p>
    <w:p w:rsidR="005A6F47" w:rsidRPr="00FC6BBF" w:rsidRDefault="005A6F47" w:rsidP="005A6F47">
      <w:pPr>
        <w:pStyle w:val="2"/>
        <w:jc w:val="center"/>
        <w:rPr>
          <w:rFonts w:ascii="Times New Roman" w:hAnsi="Times New Roman"/>
          <w:b/>
          <w:bCs/>
          <w:color w:val="auto"/>
          <w:sz w:val="28"/>
          <w:szCs w:val="28"/>
        </w:rPr>
      </w:pPr>
      <w:r w:rsidRPr="00FC6BBF">
        <w:rPr>
          <w:rFonts w:ascii="Times New Roman" w:hAnsi="Times New Roman"/>
          <w:b/>
          <w:bCs/>
          <w:color w:val="auto"/>
          <w:sz w:val="28"/>
          <w:szCs w:val="28"/>
        </w:rPr>
        <w:t>РАЗДЕЛ 1. ХАРАКТЕРИСТИКА УЧАСТНИКОВ ЕГЭ</w:t>
      </w:r>
      <w:r>
        <w:rPr>
          <w:rFonts w:ascii="Times New Roman" w:hAnsi="Times New Roman"/>
          <w:b/>
          <w:bCs/>
          <w:color w:val="auto"/>
          <w:sz w:val="28"/>
          <w:szCs w:val="28"/>
        </w:rPr>
        <w:br/>
      </w:r>
      <w:r w:rsidRPr="00FC6BBF">
        <w:rPr>
          <w:rFonts w:ascii="Times New Roman" w:hAnsi="Times New Roman"/>
          <w:b/>
          <w:bCs/>
          <w:color w:val="auto"/>
          <w:sz w:val="28"/>
          <w:szCs w:val="28"/>
        </w:rPr>
        <w:t xml:space="preserve"> ПО УЧЕБНОМУ ПРЕДМЕТУ</w:t>
      </w:r>
    </w:p>
    <w:p w:rsidR="005A6F47" w:rsidRPr="00F579AB" w:rsidRDefault="005A6F47" w:rsidP="005A6F47">
      <w:pPr>
        <w:ind w:left="568" w:hanging="568"/>
        <w:jc w:val="both"/>
      </w:pPr>
    </w:p>
    <w:p w:rsidR="005A6F47" w:rsidRPr="00FC6BBF" w:rsidRDefault="005A6F47" w:rsidP="002E6BCB">
      <w:pPr>
        <w:pStyle w:val="3"/>
        <w:numPr>
          <w:ilvl w:val="1"/>
          <w:numId w:val="62"/>
        </w:numPr>
        <w:tabs>
          <w:tab w:val="left" w:pos="142"/>
        </w:tabs>
        <w:ind w:left="426" w:hanging="852"/>
        <w:rPr>
          <w:rFonts w:ascii="Times New Roman" w:hAnsi="Times New Roman"/>
        </w:rPr>
      </w:pPr>
      <w:r w:rsidRPr="00FC6BBF">
        <w:rPr>
          <w:rFonts w:ascii="Times New Roman" w:hAnsi="Times New Roman"/>
        </w:rPr>
        <w:t>Количество участников ЕГЭ по учебному предмету (за 3</w:t>
      </w:r>
      <w:r>
        <w:rPr>
          <w:rFonts w:ascii="Times New Roman" w:hAnsi="Times New Roman"/>
        </w:rPr>
        <w:t> </w:t>
      </w:r>
      <w:r w:rsidRPr="00FC6BBF">
        <w:rPr>
          <w:rFonts w:ascii="Times New Roman" w:hAnsi="Times New Roman"/>
        </w:rPr>
        <w:t>года)</w:t>
      </w:r>
    </w:p>
    <w:p w:rsidR="005A6F47" w:rsidRPr="00AD3663" w:rsidRDefault="005A6F47" w:rsidP="005A6F47">
      <w:pPr>
        <w:pStyle w:val="af"/>
        <w:keepNext/>
      </w:pPr>
      <w:r w:rsidRPr="00F579AB">
        <w:t xml:space="preserve">Таблица </w:t>
      </w:r>
      <w:fldSimple w:instr=" STYLEREF 1 \s ">
        <w:r w:rsidR="00A15014">
          <w:rPr>
            <w:noProof/>
          </w:rPr>
          <w:t>6</w:t>
        </w:r>
      </w:fldSimple>
      <w:r>
        <w:noBreakHyphen/>
      </w:r>
      <w:fldSimple w:instr=" SEQ Таблица \* ARABIC \s 1 ">
        <w:r w:rsidR="00A15014">
          <w:rPr>
            <w:noProof/>
          </w:rPr>
          <w:t>1</w:t>
        </w:r>
      </w:fldSimple>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5A6F47" w:rsidRPr="00634251" w:rsidTr="00F83F18">
        <w:tc>
          <w:tcPr>
            <w:tcW w:w="1629" w:type="pct"/>
            <w:gridSpan w:val="2"/>
          </w:tcPr>
          <w:p w:rsidR="005A6F47" w:rsidRPr="00B86ACD" w:rsidRDefault="005A6F47" w:rsidP="00F83F18">
            <w:pPr>
              <w:tabs>
                <w:tab w:val="left" w:pos="10320"/>
              </w:tabs>
              <w:jc w:val="center"/>
              <w:rPr>
                <w:b/>
                <w:noProof/>
                <w:lang w:val="en-US"/>
              </w:rPr>
            </w:pPr>
            <w:r w:rsidRPr="00634251">
              <w:rPr>
                <w:b/>
                <w:noProof/>
              </w:rPr>
              <w:t>20</w:t>
            </w:r>
            <w:r>
              <w:rPr>
                <w:b/>
                <w:noProof/>
                <w:lang w:val="en-US"/>
              </w:rPr>
              <w:t>19</w:t>
            </w:r>
          </w:p>
        </w:tc>
        <w:tc>
          <w:tcPr>
            <w:tcW w:w="1633" w:type="pct"/>
            <w:gridSpan w:val="2"/>
          </w:tcPr>
          <w:p w:rsidR="005A6F47" w:rsidRPr="00634251" w:rsidRDefault="005A6F47" w:rsidP="00F83F18">
            <w:pPr>
              <w:tabs>
                <w:tab w:val="left" w:pos="10320"/>
              </w:tabs>
              <w:jc w:val="center"/>
              <w:rPr>
                <w:b/>
                <w:noProof/>
              </w:rPr>
            </w:pPr>
            <w:r w:rsidRPr="00634251">
              <w:rPr>
                <w:b/>
                <w:noProof/>
              </w:rPr>
              <w:t>20</w:t>
            </w:r>
            <w:r>
              <w:rPr>
                <w:b/>
                <w:noProof/>
                <w:lang w:val="en-US"/>
              </w:rPr>
              <w:t>20</w:t>
            </w:r>
          </w:p>
        </w:tc>
        <w:tc>
          <w:tcPr>
            <w:tcW w:w="1737" w:type="pct"/>
            <w:gridSpan w:val="2"/>
          </w:tcPr>
          <w:p w:rsidR="005A6F47" w:rsidRPr="00B86ACD" w:rsidRDefault="005A6F47" w:rsidP="00F83F18">
            <w:pPr>
              <w:tabs>
                <w:tab w:val="left" w:pos="10320"/>
              </w:tabs>
              <w:jc w:val="center"/>
              <w:rPr>
                <w:b/>
                <w:noProof/>
                <w:lang w:val="en-US"/>
              </w:rPr>
            </w:pPr>
            <w:r w:rsidRPr="00634251">
              <w:rPr>
                <w:b/>
                <w:noProof/>
              </w:rPr>
              <w:t>202</w:t>
            </w:r>
            <w:r>
              <w:rPr>
                <w:b/>
                <w:noProof/>
                <w:lang w:val="en-US"/>
              </w:rPr>
              <w:t>1</w:t>
            </w:r>
          </w:p>
        </w:tc>
      </w:tr>
      <w:tr w:rsidR="005A6F47" w:rsidRPr="00634251" w:rsidTr="00F83F18">
        <w:tc>
          <w:tcPr>
            <w:tcW w:w="815" w:type="pct"/>
            <w:vAlign w:val="center"/>
          </w:tcPr>
          <w:p w:rsidR="005A6F47" w:rsidRPr="00634251" w:rsidRDefault="005A6F47" w:rsidP="00F83F18">
            <w:pPr>
              <w:tabs>
                <w:tab w:val="left" w:pos="10320"/>
              </w:tabs>
              <w:jc w:val="center"/>
              <w:rPr>
                <w:noProof/>
              </w:rPr>
            </w:pPr>
            <w:r w:rsidRPr="00634251">
              <w:rPr>
                <w:noProof/>
              </w:rPr>
              <w:t>чел.</w:t>
            </w:r>
          </w:p>
        </w:tc>
        <w:tc>
          <w:tcPr>
            <w:tcW w:w="815" w:type="pct"/>
            <w:vAlign w:val="center"/>
          </w:tcPr>
          <w:p w:rsidR="005A6F47" w:rsidRPr="00634251" w:rsidRDefault="005A6F47" w:rsidP="00F83F18">
            <w:pPr>
              <w:tabs>
                <w:tab w:val="left" w:pos="10320"/>
              </w:tabs>
              <w:jc w:val="center"/>
              <w:rPr>
                <w:noProof/>
              </w:rPr>
            </w:pPr>
            <w:r w:rsidRPr="00634251">
              <w:rPr>
                <w:noProof/>
              </w:rPr>
              <w:t>% от общего числа участников</w:t>
            </w:r>
          </w:p>
        </w:tc>
        <w:tc>
          <w:tcPr>
            <w:tcW w:w="817" w:type="pct"/>
            <w:vAlign w:val="center"/>
          </w:tcPr>
          <w:p w:rsidR="005A6F47" w:rsidRPr="00634251" w:rsidRDefault="005A6F47" w:rsidP="00F83F18">
            <w:pPr>
              <w:tabs>
                <w:tab w:val="left" w:pos="10320"/>
              </w:tabs>
              <w:jc w:val="center"/>
              <w:rPr>
                <w:noProof/>
              </w:rPr>
            </w:pPr>
            <w:r w:rsidRPr="00634251">
              <w:rPr>
                <w:noProof/>
              </w:rPr>
              <w:t>чел.</w:t>
            </w:r>
          </w:p>
        </w:tc>
        <w:tc>
          <w:tcPr>
            <w:tcW w:w="816" w:type="pct"/>
            <w:vAlign w:val="center"/>
          </w:tcPr>
          <w:p w:rsidR="005A6F47" w:rsidRPr="00634251" w:rsidRDefault="005A6F47" w:rsidP="00F83F18">
            <w:pPr>
              <w:tabs>
                <w:tab w:val="left" w:pos="10320"/>
              </w:tabs>
              <w:jc w:val="center"/>
              <w:rPr>
                <w:noProof/>
              </w:rPr>
            </w:pPr>
            <w:r w:rsidRPr="00634251">
              <w:rPr>
                <w:noProof/>
              </w:rPr>
              <w:t>% от общего числа участников</w:t>
            </w:r>
          </w:p>
        </w:tc>
        <w:tc>
          <w:tcPr>
            <w:tcW w:w="816" w:type="pct"/>
            <w:vAlign w:val="center"/>
          </w:tcPr>
          <w:p w:rsidR="005A6F47" w:rsidRPr="00634251" w:rsidRDefault="005A6F47" w:rsidP="00F83F18">
            <w:pPr>
              <w:tabs>
                <w:tab w:val="left" w:pos="10320"/>
              </w:tabs>
              <w:jc w:val="center"/>
              <w:rPr>
                <w:noProof/>
              </w:rPr>
            </w:pPr>
            <w:r w:rsidRPr="00634251">
              <w:rPr>
                <w:noProof/>
              </w:rPr>
              <w:t>чел.</w:t>
            </w:r>
          </w:p>
        </w:tc>
        <w:tc>
          <w:tcPr>
            <w:tcW w:w="921" w:type="pct"/>
            <w:vAlign w:val="center"/>
          </w:tcPr>
          <w:p w:rsidR="005A6F47" w:rsidRPr="00634251" w:rsidRDefault="005A6F47" w:rsidP="00F83F18">
            <w:pPr>
              <w:tabs>
                <w:tab w:val="left" w:pos="10320"/>
              </w:tabs>
              <w:jc w:val="center"/>
              <w:rPr>
                <w:noProof/>
              </w:rPr>
            </w:pPr>
            <w:r w:rsidRPr="00634251">
              <w:rPr>
                <w:noProof/>
              </w:rPr>
              <w:t>% от общего числа участников</w:t>
            </w:r>
          </w:p>
        </w:tc>
      </w:tr>
      <w:tr w:rsidR="005A6F47" w:rsidRPr="00634251" w:rsidTr="00F83F18">
        <w:tc>
          <w:tcPr>
            <w:tcW w:w="815" w:type="pct"/>
            <w:vAlign w:val="center"/>
          </w:tcPr>
          <w:p w:rsidR="005A6F47" w:rsidRPr="00634251" w:rsidRDefault="005A6F47" w:rsidP="00F83F18">
            <w:pPr>
              <w:jc w:val="center"/>
            </w:pPr>
            <w:r>
              <w:t>0</w:t>
            </w:r>
          </w:p>
        </w:tc>
        <w:tc>
          <w:tcPr>
            <w:tcW w:w="815" w:type="pct"/>
            <w:vAlign w:val="bottom"/>
          </w:tcPr>
          <w:p w:rsidR="005A6F47" w:rsidRPr="00634251" w:rsidRDefault="005A6F47" w:rsidP="00F83F18">
            <w:pPr>
              <w:jc w:val="center"/>
            </w:pPr>
            <w:r>
              <w:t>0,00</w:t>
            </w:r>
          </w:p>
        </w:tc>
        <w:tc>
          <w:tcPr>
            <w:tcW w:w="817" w:type="pct"/>
            <w:vAlign w:val="center"/>
          </w:tcPr>
          <w:p w:rsidR="005A6F47" w:rsidRPr="00634251" w:rsidRDefault="005A6F47" w:rsidP="00F83F18">
            <w:pPr>
              <w:tabs>
                <w:tab w:val="left" w:pos="10320"/>
              </w:tabs>
              <w:jc w:val="center"/>
              <w:rPr>
                <w:noProof/>
              </w:rPr>
            </w:pPr>
            <w:r>
              <w:rPr>
                <w:noProof/>
              </w:rPr>
              <w:t>2</w:t>
            </w:r>
          </w:p>
        </w:tc>
        <w:tc>
          <w:tcPr>
            <w:tcW w:w="816" w:type="pct"/>
            <w:vAlign w:val="center"/>
          </w:tcPr>
          <w:p w:rsidR="005A6F47" w:rsidRPr="00634251" w:rsidRDefault="005A6F47" w:rsidP="00F83F18">
            <w:pPr>
              <w:tabs>
                <w:tab w:val="left" w:pos="10320"/>
              </w:tabs>
              <w:jc w:val="center"/>
              <w:rPr>
                <w:noProof/>
              </w:rPr>
            </w:pPr>
            <w:r>
              <w:rPr>
                <w:noProof/>
              </w:rPr>
              <w:t>0,10</w:t>
            </w:r>
          </w:p>
        </w:tc>
        <w:tc>
          <w:tcPr>
            <w:tcW w:w="816" w:type="pct"/>
            <w:vAlign w:val="bottom"/>
          </w:tcPr>
          <w:p w:rsidR="005A6F47" w:rsidRPr="00634251" w:rsidRDefault="005A6F47" w:rsidP="00F83F18">
            <w:pPr>
              <w:jc w:val="center"/>
            </w:pPr>
            <w:r>
              <w:t>3</w:t>
            </w:r>
          </w:p>
        </w:tc>
        <w:tc>
          <w:tcPr>
            <w:tcW w:w="921" w:type="pct"/>
            <w:vAlign w:val="bottom"/>
          </w:tcPr>
          <w:p w:rsidR="005A6F47" w:rsidRPr="00634251" w:rsidRDefault="005A6F47" w:rsidP="00F83F18">
            <w:pPr>
              <w:jc w:val="center"/>
            </w:pPr>
            <w:r>
              <w:t>0,14</w:t>
            </w:r>
          </w:p>
        </w:tc>
      </w:tr>
    </w:tbl>
    <w:p w:rsidR="005A6F47" w:rsidRPr="00FA4B3A" w:rsidRDefault="005A6F47" w:rsidP="005A6F47">
      <w:pPr>
        <w:pStyle w:val="ad"/>
        <w:spacing w:after="0" w:line="240" w:lineRule="auto"/>
        <w:ind w:left="1080"/>
        <w:rPr>
          <w:rFonts w:ascii="Times New Roman" w:hAnsi="Times New Roman"/>
          <w:sz w:val="24"/>
          <w:szCs w:val="24"/>
        </w:rPr>
      </w:pPr>
    </w:p>
    <w:p w:rsidR="005A6F47" w:rsidRPr="00715B99" w:rsidRDefault="005A6F47" w:rsidP="002E6BCB">
      <w:pPr>
        <w:pStyle w:val="3"/>
        <w:numPr>
          <w:ilvl w:val="1"/>
          <w:numId w:val="62"/>
        </w:numPr>
        <w:tabs>
          <w:tab w:val="left" w:pos="142"/>
        </w:tabs>
        <w:ind w:left="426" w:hanging="852"/>
        <w:rPr>
          <w:rFonts w:ascii="Times New Roman" w:hAnsi="Times New Roman"/>
        </w:rPr>
      </w:pPr>
      <w:r w:rsidRPr="00FC6BBF">
        <w:rPr>
          <w:rFonts w:ascii="Times New Roman" w:hAnsi="Times New Roman"/>
        </w:rPr>
        <w:t>Процентное соотношение юношей и девушек, участвующих в ЕГЭ</w:t>
      </w:r>
    </w:p>
    <w:p w:rsidR="005A6F47" w:rsidRPr="00FC6BBF" w:rsidRDefault="005A6F47" w:rsidP="005A6F47">
      <w:pPr>
        <w:pStyle w:val="af"/>
        <w:keepNext/>
      </w:pPr>
      <w:r w:rsidRPr="00FC6BBF">
        <w:t xml:space="preserve">Таблица </w:t>
      </w:r>
      <w:fldSimple w:instr=" STYLEREF 1 \s ">
        <w:r w:rsidR="00A15014">
          <w:rPr>
            <w:noProof/>
          </w:rPr>
          <w:t>6</w:t>
        </w:r>
      </w:fldSimple>
      <w:r>
        <w:noBreakHyphen/>
      </w:r>
      <w:fldSimple w:instr=" SEQ Таблица \* ARABIC \s 1 ">
        <w:r w:rsidR="00A15014">
          <w:rPr>
            <w:noProof/>
          </w:rPr>
          <w:t>2</w:t>
        </w:r>
      </w:fldSimple>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5A6F47" w:rsidRPr="00634251" w:rsidTr="00F83F18">
        <w:tc>
          <w:tcPr>
            <w:tcW w:w="774" w:type="pct"/>
            <w:vMerge w:val="restart"/>
            <w:vAlign w:val="center"/>
          </w:tcPr>
          <w:p w:rsidR="005A6F47" w:rsidRPr="00634251" w:rsidRDefault="005A6F47" w:rsidP="00F83F18">
            <w:pPr>
              <w:tabs>
                <w:tab w:val="left" w:pos="10320"/>
              </w:tabs>
              <w:jc w:val="center"/>
              <w:rPr>
                <w:b/>
                <w:noProof/>
              </w:rPr>
            </w:pPr>
            <w:r w:rsidRPr="00634251">
              <w:rPr>
                <w:b/>
                <w:noProof/>
              </w:rPr>
              <w:t>Пол</w:t>
            </w:r>
          </w:p>
        </w:tc>
        <w:tc>
          <w:tcPr>
            <w:tcW w:w="1408" w:type="pct"/>
            <w:gridSpan w:val="2"/>
          </w:tcPr>
          <w:p w:rsidR="005A6F47" w:rsidRPr="00634251" w:rsidRDefault="005A6F47" w:rsidP="00F83F18">
            <w:pPr>
              <w:tabs>
                <w:tab w:val="left" w:pos="10320"/>
              </w:tabs>
              <w:jc w:val="center"/>
              <w:rPr>
                <w:b/>
                <w:noProof/>
              </w:rPr>
            </w:pPr>
            <w:r>
              <w:rPr>
                <w:b/>
                <w:noProof/>
              </w:rPr>
              <w:t>2019</w:t>
            </w:r>
          </w:p>
        </w:tc>
        <w:tc>
          <w:tcPr>
            <w:tcW w:w="1409" w:type="pct"/>
            <w:gridSpan w:val="2"/>
          </w:tcPr>
          <w:p w:rsidR="005A6F47" w:rsidRPr="00634251" w:rsidRDefault="005A6F47" w:rsidP="00F83F18">
            <w:pPr>
              <w:tabs>
                <w:tab w:val="left" w:pos="10320"/>
              </w:tabs>
              <w:jc w:val="center"/>
              <w:rPr>
                <w:b/>
                <w:noProof/>
              </w:rPr>
            </w:pPr>
            <w:r>
              <w:rPr>
                <w:b/>
                <w:noProof/>
              </w:rPr>
              <w:t>2020</w:t>
            </w:r>
          </w:p>
        </w:tc>
        <w:tc>
          <w:tcPr>
            <w:tcW w:w="1408" w:type="pct"/>
            <w:gridSpan w:val="2"/>
          </w:tcPr>
          <w:p w:rsidR="005A6F47" w:rsidRPr="00634251" w:rsidRDefault="005A6F47" w:rsidP="00F83F18">
            <w:pPr>
              <w:tabs>
                <w:tab w:val="left" w:pos="10320"/>
              </w:tabs>
              <w:jc w:val="center"/>
              <w:rPr>
                <w:b/>
                <w:noProof/>
              </w:rPr>
            </w:pPr>
            <w:r>
              <w:rPr>
                <w:b/>
                <w:noProof/>
              </w:rPr>
              <w:t>2021</w:t>
            </w:r>
          </w:p>
        </w:tc>
      </w:tr>
      <w:tr w:rsidR="005A6F47" w:rsidRPr="00634251" w:rsidTr="00F83F18">
        <w:tc>
          <w:tcPr>
            <w:tcW w:w="774" w:type="pct"/>
            <w:vMerge/>
          </w:tcPr>
          <w:p w:rsidR="005A6F47" w:rsidRPr="00634251" w:rsidRDefault="005A6F47" w:rsidP="00F83F18">
            <w:pPr>
              <w:tabs>
                <w:tab w:val="left" w:pos="10320"/>
              </w:tabs>
              <w:rPr>
                <w:b/>
                <w:noProof/>
              </w:rPr>
            </w:pPr>
          </w:p>
        </w:tc>
        <w:tc>
          <w:tcPr>
            <w:tcW w:w="352" w:type="pct"/>
            <w:vAlign w:val="center"/>
          </w:tcPr>
          <w:p w:rsidR="005A6F47" w:rsidRPr="00634251" w:rsidRDefault="005A6F47" w:rsidP="00F83F18">
            <w:pPr>
              <w:tabs>
                <w:tab w:val="left" w:pos="10320"/>
              </w:tabs>
              <w:jc w:val="center"/>
              <w:rPr>
                <w:noProof/>
              </w:rPr>
            </w:pPr>
            <w:r w:rsidRPr="00634251">
              <w:rPr>
                <w:noProof/>
              </w:rPr>
              <w:t>чел.</w:t>
            </w:r>
          </w:p>
        </w:tc>
        <w:tc>
          <w:tcPr>
            <w:tcW w:w="1056" w:type="pct"/>
            <w:vAlign w:val="center"/>
          </w:tcPr>
          <w:p w:rsidR="005A6F47" w:rsidRPr="00634251" w:rsidRDefault="005A6F47" w:rsidP="00F83F18">
            <w:pPr>
              <w:tabs>
                <w:tab w:val="left" w:pos="10320"/>
              </w:tabs>
              <w:jc w:val="center"/>
              <w:rPr>
                <w:noProof/>
              </w:rPr>
            </w:pPr>
            <w:r w:rsidRPr="00634251">
              <w:rPr>
                <w:noProof/>
              </w:rPr>
              <w:t>% от общего числа участников</w:t>
            </w:r>
          </w:p>
        </w:tc>
        <w:tc>
          <w:tcPr>
            <w:tcW w:w="353" w:type="pct"/>
            <w:vAlign w:val="center"/>
          </w:tcPr>
          <w:p w:rsidR="005A6F47" w:rsidRPr="00634251" w:rsidRDefault="005A6F47" w:rsidP="00F83F18">
            <w:pPr>
              <w:tabs>
                <w:tab w:val="left" w:pos="10320"/>
              </w:tabs>
              <w:jc w:val="center"/>
              <w:rPr>
                <w:noProof/>
              </w:rPr>
            </w:pPr>
            <w:r w:rsidRPr="00634251">
              <w:rPr>
                <w:noProof/>
              </w:rPr>
              <w:t>чел.</w:t>
            </w:r>
          </w:p>
        </w:tc>
        <w:tc>
          <w:tcPr>
            <w:tcW w:w="1056" w:type="pct"/>
            <w:vAlign w:val="center"/>
          </w:tcPr>
          <w:p w:rsidR="005A6F47" w:rsidRPr="00634251" w:rsidRDefault="005A6F47" w:rsidP="00F83F18">
            <w:pPr>
              <w:tabs>
                <w:tab w:val="left" w:pos="10320"/>
              </w:tabs>
              <w:jc w:val="center"/>
              <w:rPr>
                <w:noProof/>
              </w:rPr>
            </w:pPr>
            <w:r w:rsidRPr="00634251">
              <w:rPr>
                <w:noProof/>
              </w:rPr>
              <w:t>% от общего числа участников</w:t>
            </w:r>
          </w:p>
        </w:tc>
        <w:tc>
          <w:tcPr>
            <w:tcW w:w="352" w:type="pct"/>
            <w:vAlign w:val="center"/>
          </w:tcPr>
          <w:p w:rsidR="005A6F47" w:rsidRPr="00634251" w:rsidRDefault="005A6F47" w:rsidP="00F83F18">
            <w:pPr>
              <w:tabs>
                <w:tab w:val="left" w:pos="10320"/>
              </w:tabs>
              <w:jc w:val="center"/>
              <w:rPr>
                <w:noProof/>
              </w:rPr>
            </w:pPr>
            <w:r w:rsidRPr="00634251">
              <w:rPr>
                <w:noProof/>
              </w:rPr>
              <w:t>чел.</w:t>
            </w:r>
          </w:p>
        </w:tc>
        <w:tc>
          <w:tcPr>
            <w:tcW w:w="1056" w:type="pct"/>
            <w:vAlign w:val="center"/>
          </w:tcPr>
          <w:p w:rsidR="005A6F47" w:rsidRPr="00634251" w:rsidRDefault="005A6F47" w:rsidP="00F83F18">
            <w:pPr>
              <w:tabs>
                <w:tab w:val="left" w:pos="10320"/>
              </w:tabs>
              <w:jc w:val="center"/>
              <w:rPr>
                <w:noProof/>
              </w:rPr>
            </w:pPr>
            <w:r w:rsidRPr="00634251">
              <w:rPr>
                <w:noProof/>
              </w:rPr>
              <w:t>% от общего числа участников</w:t>
            </w:r>
          </w:p>
        </w:tc>
      </w:tr>
      <w:tr w:rsidR="005A6F47" w:rsidRPr="00634251" w:rsidTr="00F83F18">
        <w:tc>
          <w:tcPr>
            <w:tcW w:w="774" w:type="pct"/>
            <w:vAlign w:val="center"/>
          </w:tcPr>
          <w:p w:rsidR="005A6F47" w:rsidRPr="00634251" w:rsidRDefault="005A6F47" w:rsidP="00F83F18">
            <w:pPr>
              <w:tabs>
                <w:tab w:val="left" w:pos="10320"/>
              </w:tabs>
            </w:pPr>
            <w:r w:rsidRPr="00634251">
              <w:t>Женский</w:t>
            </w:r>
          </w:p>
        </w:tc>
        <w:tc>
          <w:tcPr>
            <w:tcW w:w="352" w:type="pct"/>
            <w:vAlign w:val="center"/>
          </w:tcPr>
          <w:p w:rsidR="005A6F47" w:rsidRPr="00634251" w:rsidRDefault="005A6F47" w:rsidP="00F83F18">
            <w:pPr>
              <w:jc w:val="center"/>
            </w:pPr>
          </w:p>
        </w:tc>
        <w:tc>
          <w:tcPr>
            <w:tcW w:w="1056" w:type="pct"/>
            <w:vAlign w:val="bottom"/>
          </w:tcPr>
          <w:p w:rsidR="005A6F47" w:rsidRPr="00634251" w:rsidRDefault="005A6F47" w:rsidP="00F83F18">
            <w:pPr>
              <w:jc w:val="center"/>
            </w:pPr>
          </w:p>
        </w:tc>
        <w:tc>
          <w:tcPr>
            <w:tcW w:w="353" w:type="pct"/>
            <w:vAlign w:val="center"/>
          </w:tcPr>
          <w:p w:rsidR="005A6F47" w:rsidRPr="00634251" w:rsidRDefault="005A6F47" w:rsidP="00F83F18">
            <w:pPr>
              <w:tabs>
                <w:tab w:val="left" w:pos="10320"/>
              </w:tabs>
              <w:jc w:val="center"/>
              <w:rPr>
                <w:noProof/>
              </w:rPr>
            </w:pPr>
            <w:r>
              <w:rPr>
                <w:noProof/>
              </w:rPr>
              <w:t>2</w:t>
            </w:r>
          </w:p>
        </w:tc>
        <w:tc>
          <w:tcPr>
            <w:tcW w:w="1056" w:type="pct"/>
            <w:vAlign w:val="center"/>
          </w:tcPr>
          <w:p w:rsidR="005A6F47" w:rsidRPr="00634251" w:rsidRDefault="005A6F47" w:rsidP="00F83F18">
            <w:pPr>
              <w:tabs>
                <w:tab w:val="left" w:pos="10320"/>
              </w:tabs>
              <w:jc w:val="center"/>
              <w:rPr>
                <w:noProof/>
              </w:rPr>
            </w:pPr>
            <w:r>
              <w:rPr>
                <w:noProof/>
              </w:rPr>
              <w:t>100,00</w:t>
            </w:r>
          </w:p>
        </w:tc>
        <w:tc>
          <w:tcPr>
            <w:tcW w:w="352" w:type="pct"/>
            <w:vAlign w:val="bottom"/>
          </w:tcPr>
          <w:p w:rsidR="005A6F47" w:rsidRPr="00634251" w:rsidRDefault="005A6F47" w:rsidP="00F83F18">
            <w:pPr>
              <w:jc w:val="center"/>
            </w:pPr>
            <w:r>
              <w:t>2</w:t>
            </w:r>
          </w:p>
        </w:tc>
        <w:tc>
          <w:tcPr>
            <w:tcW w:w="1056" w:type="pct"/>
            <w:vAlign w:val="bottom"/>
          </w:tcPr>
          <w:p w:rsidR="005A6F47" w:rsidRPr="00634251" w:rsidRDefault="005A6F47" w:rsidP="00F83F18">
            <w:pPr>
              <w:jc w:val="center"/>
            </w:pPr>
            <w:r>
              <w:t>66,67</w:t>
            </w:r>
          </w:p>
        </w:tc>
      </w:tr>
      <w:tr w:rsidR="005A6F47" w:rsidRPr="00634251" w:rsidTr="00F83F18">
        <w:tc>
          <w:tcPr>
            <w:tcW w:w="774" w:type="pct"/>
            <w:tcBorders>
              <w:top w:val="single" w:sz="4" w:space="0" w:color="auto"/>
              <w:left w:val="single" w:sz="4" w:space="0" w:color="auto"/>
              <w:bottom w:val="single" w:sz="4" w:space="0" w:color="auto"/>
              <w:right w:val="single" w:sz="4" w:space="0" w:color="auto"/>
            </w:tcBorders>
            <w:vAlign w:val="center"/>
          </w:tcPr>
          <w:p w:rsidR="005A6F47" w:rsidRPr="00634251" w:rsidRDefault="005A6F47" w:rsidP="00F83F18">
            <w:pPr>
              <w:tabs>
                <w:tab w:val="left" w:pos="10320"/>
              </w:tabs>
            </w:pPr>
            <w:r w:rsidRPr="00634251">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5A6F47" w:rsidRPr="00634251" w:rsidRDefault="005A6F47" w:rsidP="00F83F18">
            <w:pPr>
              <w:jc w:val="center"/>
            </w:pPr>
          </w:p>
        </w:tc>
        <w:tc>
          <w:tcPr>
            <w:tcW w:w="1056" w:type="pct"/>
            <w:tcBorders>
              <w:top w:val="single" w:sz="4" w:space="0" w:color="auto"/>
              <w:left w:val="single" w:sz="4" w:space="0" w:color="auto"/>
              <w:bottom w:val="single" w:sz="4" w:space="0" w:color="auto"/>
              <w:right w:val="single" w:sz="4" w:space="0" w:color="auto"/>
            </w:tcBorders>
            <w:vAlign w:val="bottom"/>
          </w:tcPr>
          <w:p w:rsidR="005A6F47" w:rsidRPr="00634251" w:rsidRDefault="005A6F47" w:rsidP="00F83F18">
            <w:pPr>
              <w:jc w:val="center"/>
            </w:pPr>
          </w:p>
        </w:tc>
        <w:tc>
          <w:tcPr>
            <w:tcW w:w="353" w:type="pct"/>
            <w:tcBorders>
              <w:top w:val="single" w:sz="4" w:space="0" w:color="auto"/>
              <w:left w:val="single" w:sz="4" w:space="0" w:color="auto"/>
              <w:bottom w:val="single" w:sz="4" w:space="0" w:color="auto"/>
              <w:right w:val="single" w:sz="4" w:space="0" w:color="auto"/>
            </w:tcBorders>
            <w:vAlign w:val="center"/>
          </w:tcPr>
          <w:p w:rsidR="005A6F47" w:rsidRPr="00634251" w:rsidRDefault="005A6F47" w:rsidP="00F83F18">
            <w:pPr>
              <w:tabs>
                <w:tab w:val="left" w:pos="10320"/>
              </w:tabs>
              <w:jc w:val="center"/>
              <w:rPr>
                <w:noProof/>
              </w:rPr>
            </w:pPr>
          </w:p>
        </w:tc>
        <w:tc>
          <w:tcPr>
            <w:tcW w:w="1056" w:type="pct"/>
            <w:tcBorders>
              <w:top w:val="single" w:sz="4" w:space="0" w:color="auto"/>
              <w:left w:val="single" w:sz="4" w:space="0" w:color="auto"/>
              <w:bottom w:val="single" w:sz="4" w:space="0" w:color="auto"/>
              <w:right w:val="single" w:sz="4" w:space="0" w:color="auto"/>
            </w:tcBorders>
            <w:vAlign w:val="center"/>
          </w:tcPr>
          <w:p w:rsidR="005A6F47" w:rsidRPr="00634251" w:rsidRDefault="005A6F47" w:rsidP="00F83F18">
            <w:pPr>
              <w:tabs>
                <w:tab w:val="left" w:pos="10320"/>
              </w:tabs>
              <w:jc w:val="center"/>
              <w:rPr>
                <w:noProof/>
              </w:rPr>
            </w:pPr>
          </w:p>
        </w:tc>
        <w:tc>
          <w:tcPr>
            <w:tcW w:w="352" w:type="pct"/>
            <w:tcBorders>
              <w:top w:val="single" w:sz="4" w:space="0" w:color="auto"/>
              <w:left w:val="single" w:sz="4" w:space="0" w:color="auto"/>
              <w:bottom w:val="single" w:sz="4" w:space="0" w:color="auto"/>
              <w:right w:val="single" w:sz="4" w:space="0" w:color="auto"/>
            </w:tcBorders>
            <w:vAlign w:val="bottom"/>
          </w:tcPr>
          <w:p w:rsidR="005A6F47" w:rsidRPr="00634251" w:rsidRDefault="005A6F47" w:rsidP="00F83F18">
            <w:pPr>
              <w:jc w:val="center"/>
            </w:pPr>
            <w:r>
              <w:t>1</w:t>
            </w:r>
          </w:p>
        </w:tc>
        <w:tc>
          <w:tcPr>
            <w:tcW w:w="1056" w:type="pct"/>
            <w:tcBorders>
              <w:top w:val="single" w:sz="4" w:space="0" w:color="auto"/>
              <w:left w:val="single" w:sz="4" w:space="0" w:color="auto"/>
              <w:bottom w:val="single" w:sz="4" w:space="0" w:color="auto"/>
              <w:right w:val="single" w:sz="4" w:space="0" w:color="auto"/>
            </w:tcBorders>
            <w:vAlign w:val="bottom"/>
          </w:tcPr>
          <w:p w:rsidR="005A6F47" w:rsidRPr="00634251" w:rsidRDefault="005A6F47" w:rsidP="00F83F18">
            <w:pPr>
              <w:jc w:val="center"/>
            </w:pPr>
            <w:r>
              <w:t>33,33</w:t>
            </w:r>
          </w:p>
        </w:tc>
      </w:tr>
    </w:tbl>
    <w:p w:rsidR="005A6F47" w:rsidRPr="00FA4B3A" w:rsidRDefault="005A6F47" w:rsidP="005A6F47">
      <w:pPr>
        <w:ind w:left="568" w:hanging="568"/>
      </w:pPr>
    </w:p>
    <w:p w:rsidR="005A6F47" w:rsidRPr="00715B99" w:rsidRDefault="005A6F47" w:rsidP="002E6BCB">
      <w:pPr>
        <w:pStyle w:val="3"/>
        <w:numPr>
          <w:ilvl w:val="1"/>
          <w:numId w:val="62"/>
        </w:numPr>
        <w:tabs>
          <w:tab w:val="left" w:pos="142"/>
        </w:tabs>
        <w:ind w:left="426" w:hanging="852"/>
        <w:rPr>
          <w:rFonts w:ascii="Times New Roman" w:hAnsi="Times New Roman"/>
        </w:rPr>
      </w:pPr>
      <w:r w:rsidRPr="00FC6BBF">
        <w:rPr>
          <w:rFonts w:ascii="Times New Roman" w:hAnsi="Times New Roman"/>
        </w:rPr>
        <w:t xml:space="preserve">Количество участников ЕГЭ в регионе по категориям </w:t>
      </w:r>
    </w:p>
    <w:p w:rsidR="005A6F47" w:rsidRPr="00FC6BBF" w:rsidRDefault="005A6F47" w:rsidP="005A6F47">
      <w:pPr>
        <w:pStyle w:val="af"/>
        <w:keepNext/>
      </w:pPr>
      <w:r w:rsidRPr="00FC6BBF">
        <w:t xml:space="preserve">Таблица </w:t>
      </w:r>
      <w:fldSimple w:instr=" STYLEREF 1 \s ">
        <w:r w:rsidR="00A15014">
          <w:rPr>
            <w:noProof/>
          </w:rPr>
          <w:t>6</w:t>
        </w:r>
      </w:fldSimple>
      <w:r>
        <w:noBreakHyphen/>
      </w:r>
      <w:fldSimple w:instr=" SEQ Таблица \* ARABIC \s 1 ">
        <w:r w:rsidR="00A15014">
          <w:rPr>
            <w:noProof/>
          </w:rPr>
          <w:t>3</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5A6F47" w:rsidRPr="00634251" w:rsidTr="00F83F18">
        <w:tc>
          <w:tcPr>
            <w:tcW w:w="7797" w:type="dxa"/>
          </w:tcPr>
          <w:p w:rsidR="005A6F47" w:rsidRPr="00634251" w:rsidRDefault="005A6F47" w:rsidP="00F83F18">
            <w:pPr>
              <w:contextualSpacing/>
              <w:jc w:val="both"/>
              <w:rPr>
                <w:b/>
              </w:rPr>
            </w:pPr>
            <w:r w:rsidRPr="00634251">
              <w:rPr>
                <w:b/>
              </w:rPr>
              <w:t>Всего участников ЕГЭ по предмету</w:t>
            </w:r>
          </w:p>
        </w:tc>
        <w:tc>
          <w:tcPr>
            <w:tcW w:w="2268" w:type="dxa"/>
          </w:tcPr>
          <w:p w:rsidR="005A6F47" w:rsidRPr="00634251" w:rsidRDefault="005A6F47" w:rsidP="00F83F18">
            <w:pPr>
              <w:contextualSpacing/>
              <w:jc w:val="center"/>
            </w:pPr>
            <w:r>
              <w:t>3</w:t>
            </w:r>
          </w:p>
        </w:tc>
      </w:tr>
      <w:tr w:rsidR="005A6F47" w:rsidRPr="00634251" w:rsidTr="00F83F18">
        <w:trPr>
          <w:trHeight w:val="545"/>
        </w:trPr>
        <w:tc>
          <w:tcPr>
            <w:tcW w:w="7797" w:type="dxa"/>
          </w:tcPr>
          <w:p w:rsidR="005A6F47" w:rsidRPr="00634251" w:rsidRDefault="005A6F47" w:rsidP="00F83F18">
            <w:pPr>
              <w:contextualSpacing/>
              <w:jc w:val="both"/>
            </w:pPr>
            <w:r w:rsidRPr="00634251">
              <w:t>Из них:</w:t>
            </w:r>
          </w:p>
          <w:p w:rsidR="005A6F47" w:rsidRPr="00634251" w:rsidRDefault="005A6F47" w:rsidP="005A6F47">
            <w:pPr>
              <w:pStyle w:val="ad"/>
              <w:numPr>
                <w:ilvl w:val="0"/>
                <w:numId w:val="4"/>
              </w:numPr>
              <w:spacing w:after="0" w:line="240" w:lineRule="auto"/>
              <w:jc w:val="both"/>
            </w:pPr>
            <w:r w:rsidRPr="00B86ACD">
              <w:rPr>
                <w:rFonts w:ascii="Times New Roman" w:hAnsi="Times New Roman"/>
                <w:sz w:val="24"/>
                <w:szCs w:val="24"/>
              </w:rPr>
              <w:t>выпускников текущего года, обучающихся по программам СОО</w:t>
            </w:r>
          </w:p>
        </w:tc>
        <w:tc>
          <w:tcPr>
            <w:tcW w:w="2268" w:type="dxa"/>
          </w:tcPr>
          <w:p w:rsidR="005A6F47" w:rsidRPr="00634251" w:rsidRDefault="005A6F47" w:rsidP="00F83F18">
            <w:pPr>
              <w:contextualSpacing/>
              <w:jc w:val="center"/>
            </w:pPr>
            <w:r>
              <w:t>2</w:t>
            </w:r>
          </w:p>
        </w:tc>
      </w:tr>
      <w:tr w:rsidR="005A6F47" w:rsidRPr="00634251" w:rsidTr="00F83F18">
        <w:tc>
          <w:tcPr>
            <w:tcW w:w="7797" w:type="dxa"/>
          </w:tcPr>
          <w:p w:rsidR="005A6F47" w:rsidRPr="00B86ACD" w:rsidRDefault="005A6F47" w:rsidP="005A6F47">
            <w:pPr>
              <w:pStyle w:val="ad"/>
              <w:numPr>
                <w:ilvl w:val="0"/>
                <w:numId w:val="4"/>
              </w:numPr>
              <w:spacing w:after="0" w:line="240" w:lineRule="auto"/>
              <w:jc w:val="both"/>
              <w:rPr>
                <w:rFonts w:ascii="Times New Roman" w:hAnsi="Times New Roman"/>
                <w:sz w:val="24"/>
                <w:szCs w:val="24"/>
              </w:rPr>
            </w:pPr>
            <w:r w:rsidRPr="00B86ACD">
              <w:rPr>
                <w:rFonts w:ascii="Times New Roman" w:hAnsi="Times New Roman"/>
                <w:sz w:val="24"/>
                <w:szCs w:val="24"/>
              </w:rPr>
              <w:t>выпускников прошлых лет</w:t>
            </w:r>
          </w:p>
        </w:tc>
        <w:tc>
          <w:tcPr>
            <w:tcW w:w="2268" w:type="dxa"/>
          </w:tcPr>
          <w:p w:rsidR="005A6F47" w:rsidRPr="00634251" w:rsidRDefault="005A6F47" w:rsidP="00F83F18">
            <w:pPr>
              <w:contextualSpacing/>
              <w:jc w:val="center"/>
            </w:pPr>
            <w:r>
              <w:t>1</w:t>
            </w:r>
          </w:p>
        </w:tc>
      </w:tr>
      <w:tr w:rsidR="005A6F47" w:rsidRPr="00634251" w:rsidTr="00F83F18">
        <w:tc>
          <w:tcPr>
            <w:tcW w:w="7797" w:type="dxa"/>
          </w:tcPr>
          <w:p w:rsidR="005A6F47" w:rsidRPr="00B86ACD" w:rsidRDefault="005A6F47" w:rsidP="005A6F47">
            <w:pPr>
              <w:pStyle w:val="ad"/>
              <w:numPr>
                <w:ilvl w:val="0"/>
                <w:numId w:val="4"/>
              </w:numPr>
              <w:spacing w:after="0" w:line="240" w:lineRule="auto"/>
              <w:jc w:val="both"/>
              <w:rPr>
                <w:rFonts w:ascii="Times New Roman" w:hAnsi="Times New Roman"/>
                <w:sz w:val="24"/>
                <w:szCs w:val="24"/>
              </w:rPr>
            </w:pPr>
            <w:r w:rsidRPr="00B86ACD">
              <w:rPr>
                <w:rFonts w:ascii="Times New Roman" w:hAnsi="Times New Roman"/>
                <w:sz w:val="24"/>
                <w:szCs w:val="24"/>
              </w:rPr>
              <w:t>участников с ограниченными возможностями здоровья</w:t>
            </w:r>
          </w:p>
        </w:tc>
        <w:tc>
          <w:tcPr>
            <w:tcW w:w="2268" w:type="dxa"/>
          </w:tcPr>
          <w:p w:rsidR="005A6F47" w:rsidRPr="00634251" w:rsidRDefault="005A6F47" w:rsidP="00F83F18">
            <w:pPr>
              <w:contextualSpacing/>
              <w:jc w:val="center"/>
            </w:pPr>
            <w:r>
              <w:t>0</w:t>
            </w:r>
          </w:p>
        </w:tc>
      </w:tr>
    </w:tbl>
    <w:p w:rsidR="005A6F47" w:rsidRPr="00FA4B3A" w:rsidRDefault="005A6F47" w:rsidP="005A6F47">
      <w:pPr>
        <w:pStyle w:val="ad"/>
        <w:spacing w:after="0" w:line="240" w:lineRule="auto"/>
        <w:ind w:left="1080"/>
        <w:rPr>
          <w:rFonts w:ascii="Times New Roman" w:hAnsi="Times New Roman"/>
          <w:sz w:val="24"/>
          <w:szCs w:val="24"/>
        </w:rPr>
      </w:pPr>
    </w:p>
    <w:p w:rsidR="005A6F47" w:rsidRPr="00715B99" w:rsidRDefault="005A6F47" w:rsidP="002E6BCB">
      <w:pPr>
        <w:pStyle w:val="3"/>
        <w:numPr>
          <w:ilvl w:val="1"/>
          <w:numId w:val="62"/>
        </w:numPr>
        <w:tabs>
          <w:tab w:val="left" w:pos="142"/>
        </w:tabs>
        <w:ind w:left="426" w:hanging="852"/>
        <w:rPr>
          <w:rFonts w:ascii="Times New Roman" w:hAnsi="Times New Roman"/>
        </w:rPr>
      </w:pPr>
      <w:r w:rsidRPr="00FC6BBF">
        <w:rPr>
          <w:rFonts w:ascii="Times New Roman" w:hAnsi="Times New Roman"/>
        </w:rPr>
        <w:t xml:space="preserve">Количество участников ЕГЭ по типам ОО </w:t>
      </w:r>
    </w:p>
    <w:p w:rsidR="005A6F47" w:rsidRPr="00FC6BBF" w:rsidRDefault="005A6F47" w:rsidP="005A6F47">
      <w:pPr>
        <w:pStyle w:val="af"/>
        <w:keepNext/>
      </w:pPr>
      <w:r w:rsidRPr="00FC6BBF">
        <w:t xml:space="preserve">Таблица </w:t>
      </w:r>
      <w:fldSimple w:instr=" STYLEREF 1 \s ">
        <w:r w:rsidR="00A15014">
          <w:rPr>
            <w:noProof/>
          </w:rPr>
          <w:t>6</w:t>
        </w:r>
      </w:fldSimple>
      <w:r>
        <w:noBreakHyphen/>
      </w:r>
      <w:fldSimple w:instr=" SEQ Таблица \* ARABIC \s 1 ">
        <w:r w:rsidR="00A15014">
          <w:rPr>
            <w:noProof/>
          </w:rPr>
          <w:t>4</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5A6F47" w:rsidRPr="00634251" w:rsidTr="00F83F18">
        <w:tc>
          <w:tcPr>
            <w:tcW w:w="7797" w:type="dxa"/>
          </w:tcPr>
          <w:p w:rsidR="005A6F47" w:rsidRPr="00634251" w:rsidRDefault="005A6F47" w:rsidP="00F83F18">
            <w:pPr>
              <w:contextualSpacing/>
              <w:jc w:val="both"/>
              <w:rPr>
                <w:b/>
              </w:rPr>
            </w:pPr>
            <w:r w:rsidRPr="00634251">
              <w:rPr>
                <w:b/>
              </w:rPr>
              <w:t>Всего ВТГ</w:t>
            </w:r>
          </w:p>
        </w:tc>
        <w:tc>
          <w:tcPr>
            <w:tcW w:w="2268" w:type="dxa"/>
          </w:tcPr>
          <w:p w:rsidR="005A6F47" w:rsidRPr="00634251" w:rsidRDefault="005A6F47" w:rsidP="00F83F18">
            <w:pPr>
              <w:contextualSpacing/>
              <w:jc w:val="center"/>
            </w:pPr>
            <w:r>
              <w:t>2</w:t>
            </w:r>
          </w:p>
        </w:tc>
      </w:tr>
      <w:tr w:rsidR="005A6F47" w:rsidRPr="00634251" w:rsidTr="00F83F18">
        <w:tc>
          <w:tcPr>
            <w:tcW w:w="7797" w:type="dxa"/>
          </w:tcPr>
          <w:p w:rsidR="005A6F47" w:rsidRPr="00634251" w:rsidRDefault="005A6F47" w:rsidP="00F83F18">
            <w:pPr>
              <w:contextualSpacing/>
              <w:jc w:val="both"/>
            </w:pPr>
            <w:r w:rsidRPr="00634251">
              <w:t>Из них:</w:t>
            </w:r>
            <w:r w:rsidRPr="00FA4B3A">
              <w:t xml:space="preserve"> </w:t>
            </w:r>
          </w:p>
          <w:p w:rsidR="005A6F47" w:rsidRPr="00FA4B3A" w:rsidRDefault="005A6F47" w:rsidP="005A6F47">
            <w:pPr>
              <w:pStyle w:val="ad"/>
              <w:numPr>
                <w:ilvl w:val="0"/>
                <w:numId w:val="4"/>
              </w:numPr>
              <w:spacing w:after="0" w:line="240" w:lineRule="auto"/>
              <w:jc w:val="both"/>
              <w:rPr>
                <w:rFonts w:ascii="Times New Roman" w:hAnsi="Times New Roman"/>
                <w:sz w:val="24"/>
                <w:szCs w:val="24"/>
              </w:rPr>
            </w:pPr>
            <w:r w:rsidRPr="00FA4B3A">
              <w:rPr>
                <w:rFonts w:ascii="Times New Roman" w:hAnsi="Times New Roman"/>
                <w:sz w:val="24"/>
                <w:szCs w:val="24"/>
              </w:rPr>
              <w:t>выпускники СОШ</w:t>
            </w:r>
          </w:p>
        </w:tc>
        <w:tc>
          <w:tcPr>
            <w:tcW w:w="2268" w:type="dxa"/>
          </w:tcPr>
          <w:p w:rsidR="005A6F47" w:rsidRPr="00634251" w:rsidRDefault="005A6F47" w:rsidP="00F83F18">
            <w:pPr>
              <w:contextualSpacing/>
              <w:jc w:val="center"/>
            </w:pPr>
            <w:r>
              <w:t>2</w:t>
            </w:r>
          </w:p>
        </w:tc>
      </w:tr>
    </w:tbl>
    <w:p w:rsidR="005A6F47" w:rsidRPr="00FA4B3A" w:rsidRDefault="005A6F47" w:rsidP="005A6F47">
      <w:pPr>
        <w:ind w:left="284"/>
      </w:pPr>
    </w:p>
    <w:p w:rsidR="005A6F47" w:rsidRPr="00715B99" w:rsidRDefault="005A6F47" w:rsidP="002E6BCB">
      <w:pPr>
        <w:pStyle w:val="3"/>
        <w:numPr>
          <w:ilvl w:val="1"/>
          <w:numId w:val="62"/>
        </w:numPr>
        <w:tabs>
          <w:tab w:val="left" w:pos="142"/>
        </w:tabs>
        <w:ind w:left="426" w:hanging="852"/>
        <w:rPr>
          <w:rFonts w:ascii="Times New Roman" w:hAnsi="Times New Roman"/>
        </w:rPr>
      </w:pPr>
      <w:r w:rsidRPr="00FC6BBF">
        <w:rPr>
          <w:rFonts w:ascii="Times New Roman" w:hAnsi="Times New Roman"/>
        </w:rPr>
        <w:t>Количество участников ЕГЭ по предмету по АТЕ региона</w:t>
      </w:r>
    </w:p>
    <w:p w:rsidR="005A6F47" w:rsidRPr="00FC6BBF" w:rsidRDefault="005A6F47" w:rsidP="005A6F47">
      <w:pPr>
        <w:pStyle w:val="af"/>
        <w:keepNext/>
      </w:pPr>
      <w:r w:rsidRPr="00FC6BBF">
        <w:t xml:space="preserve">Таблица </w:t>
      </w:r>
      <w:fldSimple w:instr=" STYLEREF 1 \s ">
        <w:r w:rsidR="00A15014">
          <w:rPr>
            <w:noProof/>
          </w:rPr>
          <w:t>6</w:t>
        </w:r>
      </w:fldSimple>
      <w:r>
        <w:noBreakHyphen/>
      </w:r>
      <w:fldSimple w:instr=" SEQ Таблица \* ARABIC \s 1 ">
        <w:r w:rsidR="00A15014">
          <w:rPr>
            <w:noProof/>
          </w:rPr>
          <w:t>5</w:t>
        </w:r>
      </w:fldSimple>
    </w:p>
    <w:tbl>
      <w:tblPr>
        <w:tblW w:w="100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4"/>
        <w:gridCol w:w="3261"/>
        <w:gridCol w:w="2693"/>
      </w:tblGrid>
      <w:tr w:rsidR="005A6F47" w:rsidRPr="00634251" w:rsidTr="00F83F18">
        <w:tc>
          <w:tcPr>
            <w:tcW w:w="568" w:type="dxa"/>
            <w:vAlign w:val="center"/>
          </w:tcPr>
          <w:p w:rsidR="005A6F47" w:rsidRPr="00F579AB" w:rsidRDefault="005A6F47" w:rsidP="00F83F18">
            <w:pPr>
              <w:pStyle w:val="ad"/>
              <w:spacing w:after="0" w:line="240" w:lineRule="auto"/>
              <w:ind w:left="0"/>
              <w:jc w:val="center"/>
              <w:rPr>
                <w:rFonts w:ascii="Times New Roman" w:hAnsi="Times New Roman"/>
                <w:sz w:val="24"/>
                <w:szCs w:val="24"/>
              </w:rPr>
            </w:pPr>
            <w:r w:rsidRPr="00F579AB">
              <w:rPr>
                <w:rFonts w:ascii="Times New Roman" w:hAnsi="Times New Roman"/>
                <w:sz w:val="24"/>
                <w:szCs w:val="24"/>
              </w:rPr>
              <w:t>№ п/п</w:t>
            </w:r>
          </w:p>
        </w:tc>
        <w:tc>
          <w:tcPr>
            <w:tcW w:w="3544"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АТЕ</w:t>
            </w:r>
          </w:p>
        </w:tc>
        <w:tc>
          <w:tcPr>
            <w:tcW w:w="3261" w:type="dxa"/>
          </w:tcPr>
          <w:p w:rsidR="005A6F47" w:rsidRPr="00FA4B3A" w:rsidRDefault="005A6F47" w:rsidP="00F83F18">
            <w:pPr>
              <w:pStyle w:val="ad"/>
              <w:spacing w:after="0" w:line="240" w:lineRule="auto"/>
              <w:ind w:left="0" w:hanging="108"/>
              <w:jc w:val="center"/>
              <w:rPr>
                <w:rFonts w:ascii="Times New Roman" w:hAnsi="Times New Roman"/>
                <w:sz w:val="24"/>
                <w:szCs w:val="24"/>
              </w:rPr>
            </w:pPr>
            <w:r w:rsidRPr="00FA4B3A">
              <w:rPr>
                <w:rFonts w:ascii="Times New Roman" w:hAnsi="Times New Roman"/>
                <w:sz w:val="24"/>
                <w:szCs w:val="24"/>
              </w:rPr>
              <w:t>Количество участников ЕГЭ по учебному предмету</w:t>
            </w:r>
          </w:p>
        </w:tc>
        <w:tc>
          <w:tcPr>
            <w:tcW w:w="2693" w:type="dxa"/>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 от общего числа участников в регионе</w:t>
            </w:r>
          </w:p>
        </w:tc>
      </w:tr>
      <w:tr w:rsidR="005A6F47" w:rsidRPr="00634251" w:rsidTr="00F83F18">
        <w:tc>
          <w:tcPr>
            <w:tcW w:w="568" w:type="dxa"/>
          </w:tcPr>
          <w:p w:rsidR="005A6F47" w:rsidRPr="00FA4B3A" w:rsidRDefault="005A6F47" w:rsidP="00F83F18">
            <w:pPr>
              <w:pStyle w:val="ad"/>
              <w:spacing w:after="0" w:line="240" w:lineRule="auto"/>
              <w:ind w:left="0"/>
              <w:jc w:val="both"/>
              <w:rPr>
                <w:rFonts w:ascii="Times New Roman" w:hAnsi="Times New Roman"/>
                <w:sz w:val="24"/>
                <w:szCs w:val="24"/>
              </w:rPr>
            </w:pPr>
            <w:r>
              <w:rPr>
                <w:rFonts w:ascii="Times New Roman" w:hAnsi="Times New Roman"/>
                <w:sz w:val="24"/>
                <w:szCs w:val="24"/>
              </w:rPr>
              <w:t>1.</w:t>
            </w:r>
          </w:p>
        </w:tc>
        <w:tc>
          <w:tcPr>
            <w:tcW w:w="3544" w:type="dxa"/>
          </w:tcPr>
          <w:p w:rsidR="005A6F47" w:rsidRPr="00FA4B3A" w:rsidRDefault="005A6F47" w:rsidP="00F83F18">
            <w:pPr>
              <w:pStyle w:val="ad"/>
              <w:spacing w:after="0" w:line="240" w:lineRule="auto"/>
              <w:ind w:left="0"/>
              <w:jc w:val="both"/>
              <w:rPr>
                <w:rFonts w:ascii="Times New Roman" w:hAnsi="Times New Roman"/>
                <w:sz w:val="24"/>
                <w:szCs w:val="24"/>
              </w:rPr>
            </w:pPr>
            <w:r w:rsidRPr="00B92A15">
              <w:rPr>
                <w:rFonts w:ascii="Times New Roman" w:hAnsi="Times New Roman"/>
                <w:sz w:val="24"/>
                <w:szCs w:val="24"/>
              </w:rPr>
              <w:t>Администрация г. Назрань</w:t>
            </w:r>
          </w:p>
        </w:tc>
        <w:tc>
          <w:tcPr>
            <w:tcW w:w="3261" w:type="dxa"/>
          </w:tcPr>
          <w:p w:rsidR="005A6F47" w:rsidRPr="00FA4B3A"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2693" w:type="dxa"/>
          </w:tcPr>
          <w:p w:rsidR="005A6F47" w:rsidRPr="00FA4B3A"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33,33</w:t>
            </w:r>
          </w:p>
        </w:tc>
      </w:tr>
      <w:tr w:rsidR="005A6F47" w:rsidRPr="00634251" w:rsidTr="00F83F18">
        <w:tc>
          <w:tcPr>
            <w:tcW w:w="568" w:type="dxa"/>
          </w:tcPr>
          <w:p w:rsidR="005A6F47" w:rsidRPr="00FA4B3A" w:rsidRDefault="005A6F47" w:rsidP="00F83F18">
            <w:pPr>
              <w:pStyle w:val="ad"/>
              <w:spacing w:after="0" w:line="240" w:lineRule="auto"/>
              <w:ind w:left="0"/>
              <w:jc w:val="both"/>
              <w:rPr>
                <w:rFonts w:ascii="Times New Roman" w:hAnsi="Times New Roman"/>
                <w:sz w:val="24"/>
                <w:szCs w:val="24"/>
              </w:rPr>
            </w:pPr>
            <w:r>
              <w:rPr>
                <w:rFonts w:ascii="Times New Roman" w:hAnsi="Times New Roman"/>
                <w:sz w:val="24"/>
                <w:szCs w:val="24"/>
              </w:rPr>
              <w:t>2.</w:t>
            </w:r>
          </w:p>
        </w:tc>
        <w:tc>
          <w:tcPr>
            <w:tcW w:w="3544" w:type="dxa"/>
          </w:tcPr>
          <w:p w:rsidR="005A6F47" w:rsidRPr="00FA4B3A" w:rsidRDefault="005A6F47" w:rsidP="00F83F18">
            <w:pPr>
              <w:pStyle w:val="ad"/>
              <w:spacing w:after="0" w:line="240" w:lineRule="auto"/>
              <w:ind w:left="0"/>
              <w:jc w:val="both"/>
              <w:rPr>
                <w:rFonts w:ascii="Times New Roman" w:hAnsi="Times New Roman"/>
                <w:sz w:val="24"/>
                <w:szCs w:val="24"/>
              </w:rPr>
            </w:pPr>
            <w:r w:rsidRPr="00B92A15">
              <w:rPr>
                <w:rFonts w:ascii="Times New Roman" w:hAnsi="Times New Roman"/>
                <w:sz w:val="24"/>
                <w:szCs w:val="24"/>
              </w:rPr>
              <w:t>Администрация Сунженского района</w:t>
            </w:r>
          </w:p>
        </w:tc>
        <w:tc>
          <w:tcPr>
            <w:tcW w:w="3261" w:type="dxa"/>
          </w:tcPr>
          <w:p w:rsidR="005A6F47" w:rsidRPr="00FA4B3A"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2693" w:type="dxa"/>
          </w:tcPr>
          <w:p w:rsidR="005A6F47" w:rsidRPr="00FA4B3A"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33,33</w:t>
            </w:r>
          </w:p>
        </w:tc>
      </w:tr>
      <w:tr w:rsidR="005A6F47" w:rsidRPr="00634251" w:rsidTr="00F83F18">
        <w:tc>
          <w:tcPr>
            <w:tcW w:w="568" w:type="dxa"/>
          </w:tcPr>
          <w:p w:rsidR="005A6F47" w:rsidRDefault="005A6F47" w:rsidP="00F83F18">
            <w:pPr>
              <w:pStyle w:val="ad"/>
              <w:spacing w:after="0" w:line="240" w:lineRule="auto"/>
              <w:ind w:left="0"/>
              <w:jc w:val="both"/>
              <w:rPr>
                <w:rFonts w:ascii="Times New Roman" w:hAnsi="Times New Roman"/>
                <w:sz w:val="24"/>
                <w:szCs w:val="24"/>
              </w:rPr>
            </w:pPr>
            <w:r>
              <w:rPr>
                <w:rFonts w:ascii="Times New Roman" w:hAnsi="Times New Roman"/>
                <w:sz w:val="24"/>
                <w:szCs w:val="24"/>
              </w:rPr>
              <w:t>3.</w:t>
            </w:r>
          </w:p>
        </w:tc>
        <w:tc>
          <w:tcPr>
            <w:tcW w:w="3544" w:type="dxa"/>
          </w:tcPr>
          <w:p w:rsidR="005A6F47" w:rsidRPr="00B92A15" w:rsidRDefault="005A6F47" w:rsidP="00F83F18">
            <w:pPr>
              <w:pStyle w:val="ad"/>
              <w:spacing w:after="0" w:line="240" w:lineRule="auto"/>
              <w:ind w:left="0"/>
              <w:jc w:val="both"/>
              <w:rPr>
                <w:rFonts w:ascii="Times New Roman" w:hAnsi="Times New Roman"/>
                <w:sz w:val="24"/>
                <w:szCs w:val="24"/>
              </w:rPr>
            </w:pPr>
            <w:r w:rsidRPr="00B92A15">
              <w:rPr>
                <w:rFonts w:ascii="Times New Roman" w:hAnsi="Times New Roman"/>
                <w:sz w:val="24"/>
                <w:szCs w:val="24"/>
              </w:rPr>
              <w:t>Администрация Малгобекского района</w:t>
            </w:r>
          </w:p>
        </w:tc>
        <w:tc>
          <w:tcPr>
            <w:tcW w:w="3261" w:type="dxa"/>
          </w:tcPr>
          <w:p w:rsidR="005A6F47"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2693" w:type="dxa"/>
          </w:tcPr>
          <w:p w:rsidR="005A6F47"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33,33</w:t>
            </w:r>
          </w:p>
        </w:tc>
      </w:tr>
    </w:tbl>
    <w:p w:rsidR="005A6F47" w:rsidRPr="00FA4B3A" w:rsidRDefault="005A6F47" w:rsidP="005A6F47">
      <w:pPr>
        <w:ind w:left="-426" w:firstLine="426"/>
        <w:jc w:val="both"/>
        <w:rPr>
          <w:rFonts w:eastAsia="Times New Roman"/>
          <w:b/>
        </w:rPr>
      </w:pPr>
    </w:p>
    <w:p w:rsidR="005A6F47" w:rsidRPr="00715B99" w:rsidRDefault="005A6F47" w:rsidP="002E6BCB">
      <w:pPr>
        <w:pStyle w:val="3"/>
        <w:numPr>
          <w:ilvl w:val="1"/>
          <w:numId w:val="62"/>
        </w:numPr>
        <w:tabs>
          <w:tab w:val="left" w:pos="142"/>
        </w:tabs>
        <w:ind w:left="142" w:hanging="568"/>
        <w:jc w:val="both"/>
        <w:rPr>
          <w:rFonts w:ascii="Times New Roman" w:hAnsi="Times New Roman"/>
        </w:rPr>
      </w:pPr>
      <w:r w:rsidRPr="00FC6BBF">
        <w:rPr>
          <w:rFonts w:ascii="Times New Roman" w:hAnsi="Times New Roman"/>
        </w:rPr>
        <w:t>Основные УМК по предмету</w:t>
      </w:r>
      <w:r>
        <w:rPr>
          <w:rFonts w:ascii="Times New Roman" w:hAnsi="Times New Roman"/>
        </w:rPr>
        <w:t xml:space="preserve"> из федерального перечня Минпросвещения России</w:t>
      </w:r>
      <w:r w:rsidRPr="00FC6BBF">
        <w:rPr>
          <w:rFonts w:ascii="Times New Roman" w:hAnsi="Times New Roman"/>
        </w:rPr>
        <w:t xml:space="preserve">, которые использовались в ОО в </w:t>
      </w:r>
      <w:r>
        <w:rPr>
          <w:rFonts w:ascii="Times New Roman" w:hAnsi="Times New Roman"/>
        </w:rPr>
        <w:t>2020</w:t>
      </w:r>
      <w:r w:rsidRPr="00FC6BBF">
        <w:rPr>
          <w:rFonts w:ascii="Times New Roman" w:hAnsi="Times New Roman"/>
        </w:rPr>
        <w:t>-</w:t>
      </w:r>
      <w:r>
        <w:rPr>
          <w:rFonts w:ascii="Times New Roman" w:hAnsi="Times New Roman"/>
        </w:rPr>
        <w:t>2021</w:t>
      </w:r>
      <w:r w:rsidRPr="00FC6BBF">
        <w:rPr>
          <w:rFonts w:ascii="Times New Roman" w:hAnsi="Times New Roman"/>
        </w:rPr>
        <w:t xml:space="preserve"> учебном году. </w:t>
      </w:r>
    </w:p>
    <w:p w:rsidR="005A6F47" w:rsidRPr="00FC6BBF" w:rsidRDefault="005A6F47" w:rsidP="005A6F47">
      <w:pPr>
        <w:pStyle w:val="af"/>
        <w:keepNext/>
      </w:pPr>
      <w:r w:rsidRPr="00FC6BBF">
        <w:t xml:space="preserve">Таблица </w:t>
      </w:r>
      <w:fldSimple w:instr=" STYLEREF 1 \s ">
        <w:r w:rsidR="00A15014">
          <w:rPr>
            <w:noProof/>
          </w:rPr>
          <w:t>6</w:t>
        </w:r>
      </w:fldSimple>
      <w:r>
        <w:noBreakHyphen/>
      </w:r>
      <w:fldSimple w:instr=" SEQ Таблица \* ARABIC \s 1 ">
        <w:r w:rsidR="00A15014">
          <w:rPr>
            <w:noProof/>
          </w:rPr>
          <w:t>6</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5A6F47" w:rsidRPr="00634251" w:rsidTr="00F83F18">
        <w:trPr>
          <w:cantSplit/>
          <w:tblHeader/>
        </w:trPr>
        <w:tc>
          <w:tcPr>
            <w:tcW w:w="568" w:type="dxa"/>
            <w:shd w:val="clear" w:color="auto" w:fill="auto"/>
            <w:vAlign w:val="center"/>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 п/п</w:t>
            </w:r>
          </w:p>
        </w:tc>
        <w:tc>
          <w:tcPr>
            <w:tcW w:w="6804" w:type="dxa"/>
            <w:shd w:val="clear" w:color="auto" w:fill="auto"/>
            <w:vAlign w:val="center"/>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Название УМК</w:t>
            </w:r>
            <w:r>
              <w:rPr>
                <w:rFonts w:ascii="Times New Roman" w:hAnsi="Times New Roman"/>
                <w:sz w:val="24"/>
                <w:szCs w:val="24"/>
              </w:rPr>
              <w:t xml:space="preserve"> из федерального перечня</w:t>
            </w:r>
          </w:p>
        </w:tc>
        <w:tc>
          <w:tcPr>
            <w:tcW w:w="2693" w:type="dxa"/>
            <w:shd w:val="clear" w:color="auto" w:fill="auto"/>
            <w:vAlign w:val="center"/>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Примерный процент ОО, в которых использовался данный УМК</w:t>
            </w:r>
            <w:r>
              <w:rPr>
                <w:rFonts w:ascii="Times New Roman" w:hAnsi="Times New Roman"/>
                <w:sz w:val="24"/>
                <w:szCs w:val="24"/>
              </w:rPr>
              <w:t xml:space="preserve"> / другие пособия</w:t>
            </w:r>
          </w:p>
        </w:tc>
      </w:tr>
      <w:tr w:rsidR="005A6F47" w:rsidRPr="00634251" w:rsidTr="00F83F18">
        <w:trPr>
          <w:cantSplit/>
        </w:trPr>
        <w:tc>
          <w:tcPr>
            <w:tcW w:w="568"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p>
        </w:tc>
        <w:tc>
          <w:tcPr>
            <w:tcW w:w="6804"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r w:rsidRPr="00634251">
              <w:rPr>
                <w:rFonts w:ascii="Times New Roman" w:hAnsi="Times New Roman"/>
                <w:sz w:val="24"/>
                <w:szCs w:val="24"/>
              </w:rPr>
              <w:t xml:space="preserve">УМК </w:t>
            </w:r>
            <w:r>
              <w:rPr>
                <w:rFonts w:ascii="Times New Roman" w:hAnsi="Times New Roman"/>
                <w:sz w:val="24"/>
                <w:szCs w:val="24"/>
              </w:rPr>
              <w:t xml:space="preserve">из федерального перечня </w:t>
            </w:r>
            <w:r w:rsidRPr="00634251">
              <w:rPr>
                <w:rFonts w:ascii="Times New Roman" w:hAnsi="Times New Roman"/>
                <w:i/>
                <w:sz w:val="24"/>
                <w:szCs w:val="24"/>
              </w:rPr>
              <w:t>(указать авторов, название, год издания)</w:t>
            </w:r>
          </w:p>
        </w:tc>
        <w:tc>
          <w:tcPr>
            <w:tcW w:w="2693"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p>
        </w:tc>
      </w:tr>
      <w:tr w:rsidR="005A6F47" w:rsidRPr="00634251" w:rsidTr="00F83F18">
        <w:trPr>
          <w:cantSplit/>
        </w:trPr>
        <w:tc>
          <w:tcPr>
            <w:tcW w:w="568"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p>
        </w:tc>
        <w:tc>
          <w:tcPr>
            <w:tcW w:w="6804"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r>
              <w:rPr>
                <w:rFonts w:ascii="Times New Roman" w:hAnsi="Times New Roman"/>
                <w:sz w:val="24"/>
                <w:szCs w:val="24"/>
              </w:rPr>
              <w:t>…</w:t>
            </w:r>
          </w:p>
        </w:tc>
        <w:tc>
          <w:tcPr>
            <w:tcW w:w="2693"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p>
        </w:tc>
      </w:tr>
    </w:tbl>
    <w:p w:rsidR="005A6F47" w:rsidRPr="00FA4B3A" w:rsidRDefault="005A6F47" w:rsidP="005A6F47">
      <w:pPr>
        <w:pStyle w:val="ad"/>
        <w:spacing w:after="0" w:line="240" w:lineRule="auto"/>
        <w:ind w:left="0"/>
        <w:jc w:val="both"/>
        <w:rPr>
          <w:rFonts w:ascii="Times New Roman" w:hAnsi="Times New Roman"/>
          <w:sz w:val="24"/>
          <w:szCs w:val="24"/>
        </w:rPr>
      </w:pPr>
    </w:p>
    <w:p w:rsidR="005A6F47" w:rsidRPr="00870F21" w:rsidRDefault="005A6F47" w:rsidP="005A6F47">
      <w:pPr>
        <w:pStyle w:val="ad"/>
        <w:spacing w:after="0" w:line="240" w:lineRule="auto"/>
        <w:ind w:left="-426"/>
        <w:jc w:val="both"/>
        <w:rPr>
          <w:rFonts w:ascii="Times New Roman" w:hAnsi="Times New Roman"/>
          <w:i/>
          <w:iCs/>
          <w:sz w:val="24"/>
          <w:szCs w:val="24"/>
        </w:rPr>
      </w:pPr>
      <w:r w:rsidRPr="00FC6BBF">
        <w:rPr>
          <w:rFonts w:ascii="Times New Roman" w:hAnsi="Times New Roman"/>
          <w:i/>
          <w:iCs/>
          <w:sz w:val="24"/>
          <w:szCs w:val="24"/>
        </w:rPr>
        <w:t xml:space="preserve">Планируемые корректировки в выборе УМК </w:t>
      </w:r>
      <w:r>
        <w:rPr>
          <w:rFonts w:ascii="Times New Roman" w:hAnsi="Times New Roman"/>
          <w:i/>
          <w:iCs/>
          <w:sz w:val="24"/>
          <w:szCs w:val="24"/>
        </w:rPr>
        <w:t xml:space="preserve">из федерального перечня </w:t>
      </w:r>
      <w:r w:rsidRPr="00F579AB">
        <w:rPr>
          <w:rFonts w:ascii="Times New Roman" w:hAnsi="Times New Roman"/>
          <w:i/>
          <w:iCs/>
          <w:sz w:val="24"/>
          <w:szCs w:val="24"/>
        </w:rPr>
        <w:t>(если запланированы)</w:t>
      </w:r>
    </w:p>
    <w:p w:rsidR="005A6F47" w:rsidRPr="00FA4B3A" w:rsidRDefault="005A6F47" w:rsidP="005A6F47">
      <w:pPr>
        <w:pStyle w:val="ad"/>
        <w:spacing w:after="0" w:line="240" w:lineRule="auto"/>
        <w:ind w:left="0"/>
        <w:jc w:val="both"/>
        <w:rPr>
          <w:rFonts w:ascii="Times New Roman" w:hAnsi="Times New Roman"/>
          <w:i/>
          <w:sz w:val="24"/>
          <w:szCs w:val="24"/>
        </w:rPr>
      </w:pPr>
    </w:p>
    <w:p w:rsidR="005A6F47" w:rsidRPr="00FA4B3A" w:rsidRDefault="005A6F47" w:rsidP="005A6F47">
      <w:pPr>
        <w:spacing w:line="360" w:lineRule="auto"/>
        <w:jc w:val="both"/>
      </w:pPr>
      <w:r w:rsidRPr="00FA4B3A">
        <w:t>________________________________________________________________________________________________________________________________________________________________________________________________________________________________________________</w:t>
      </w:r>
    </w:p>
    <w:p w:rsidR="005A6F47" w:rsidRPr="00FA4B3A" w:rsidRDefault="005A6F47" w:rsidP="005A6F47">
      <w:pPr>
        <w:ind w:left="-426" w:firstLine="426"/>
        <w:jc w:val="both"/>
        <w:rPr>
          <w:rFonts w:eastAsia="Times New Roman"/>
          <w:b/>
        </w:rPr>
      </w:pPr>
    </w:p>
    <w:p w:rsidR="005A6F47" w:rsidRPr="00715B99" w:rsidRDefault="005A6F47" w:rsidP="002E6BCB">
      <w:pPr>
        <w:pStyle w:val="3"/>
        <w:numPr>
          <w:ilvl w:val="1"/>
          <w:numId w:val="62"/>
        </w:numPr>
        <w:tabs>
          <w:tab w:val="left" w:pos="567"/>
        </w:tabs>
        <w:ind w:left="426" w:hanging="574"/>
        <w:rPr>
          <w:rFonts w:ascii="Times New Roman" w:hAnsi="Times New Roman"/>
        </w:rPr>
      </w:pPr>
      <w:r w:rsidRPr="00FC6BBF">
        <w:rPr>
          <w:rFonts w:ascii="Times New Roman" w:hAnsi="Times New Roman"/>
        </w:rPr>
        <w:t xml:space="preserve">ВЫВОДЫ о характере изменения количества участников ЕГЭ по учебному предмету. </w:t>
      </w:r>
    </w:p>
    <w:p w:rsidR="005A6F47" w:rsidRDefault="005A6F47" w:rsidP="005A6F47">
      <w:pPr>
        <w:pStyle w:val="3"/>
        <w:numPr>
          <w:ilvl w:val="0"/>
          <w:numId w:val="0"/>
        </w:numPr>
        <w:ind w:left="-284"/>
        <w:jc w:val="both"/>
        <w:rPr>
          <w:rFonts w:ascii="Times New Roman" w:hAnsi="Times New Roman"/>
          <w:b w:val="0"/>
          <w:bCs w:val="0"/>
          <w:i/>
          <w:iCs/>
          <w:sz w:val="24"/>
        </w:rPr>
      </w:pPr>
      <w:r w:rsidRPr="00FC6BBF">
        <w:rPr>
          <w:rFonts w:ascii="Times New Roman" w:hAnsi="Times New Roman"/>
          <w:b w:val="0"/>
          <w:bCs w:val="0"/>
          <w:i/>
          <w:iCs/>
          <w:sz w:val="24"/>
        </w:rPr>
        <w:t>На основе приведенных в разделе данных отмечается динамика количества участников ЕГЭ по предмету в целом, по отдельным категориям, видам образовательных организаций, АТЕ</w:t>
      </w:r>
      <w:r>
        <w:rPr>
          <w:rFonts w:ascii="Times New Roman" w:hAnsi="Times New Roman"/>
          <w:b w:val="0"/>
          <w:bCs w:val="0"/>
          <w:i/>
          <w:iCs/>
          <w:sz w:val="24"/>
        </w:rPr>
        <w:t>;</w:t>
      </w:r>
      <w:r w:rsidRPr="00FC6BBF">
        <w:rPr>
          <w:rFonts w:ascii="Times New Roman" w:hAnsi="Times New Roman"/>
          <w:b w:val="0"/>
          <w:bCs w:val="0"/>
          <w:i/>
          <w:iCs/>
          <w:sz w:val="24"/>
        </w:rPr>
        <w:t xml:space="preserve"> демографическая ситуация, изменение нормативных правовых документов, форс-мажорные обстоятельства в регионе и прочие обстоятельства, существенным образом повлиявшие на изменение количества участников ЕГЭ по предмету.</w:t>
      </w:r>
    </w:p>
    <w:p w:rsidR="005A6F47" w:rsidRPr="00644E7E" w:rsidRDefault="005A6F47" w:rsidP="005A6F47"/>
    <w:p w:rsidR="005A6F47" w:rsidRPr="00FA4B3A" w:rsidRDefault="005A6F47" w:rsidP="005A6F47">
      <w:pPr>
        <w:spacing w:line="360" w:lineRule="auto"/>
        <w:jc w:val="both"/>
      </w:pPr>
      <w:r w:rsidRPr="00F579AB">
        <w:t>___________________________________________________________________________________</w:t>
      </w:r>
      <w:r w:rsidRPr="00FA4B3A">
        <w:t>_____________________________________________________________________________________________________________________________________________________________</w:t>
      </w:r>
    </w:p>
    <w:p w:rsidR="005A6F47" w:rsidRPr="00FC6BBF" w:rsidRDefault="005A6F47" w:rsidP="005A6F47">
      <w:pPr>
        <w:pStyle w:val="2"/>
        <w:jc w:val="center"/>
        <w:rPr>
          <w:b/>
          <w:bCs/>
          <w:sz w:val="28"/>
          <w:szCs w:val="28"/>
        </w:rPr>
      </w:pPr>
      <w:r w:rsidRPr="00FC6BBF">
        <w:rPr>
          <w:rFonts w:ascii="Times New Roman" w:hAnsi="Times New Roman"/>
          <w:b/>
          <w:bCs/>
          <w:color w:val="auto"/>
          <w:sz w:val="28"/>
          <w:szCs w:val="28"/>
        </w:rPr>
        <w:t>РАЗДЕЛ 2.  ОСНОВНЫЕ РЕЗУЛЬТАТЫ ЕГЭ ПО ПРЕДМЕТУ</w:t>
      </w:r>
    </w:p>
    <w:p w:rsidR="005A6F47" w:rsidRPr="00F579AB" w:rsidRDefault="005A6F47" w:rsidP="005A6F47">
      <w:pPr>
        <w:ind w:left="-426" w:firstLine="426"/>
        <w:jc w:val="both"/>
        <w:rPr>
          <w:rFonts w:eastAsia="Times New Roman"/>
          <w:b/>
        </w:rPr>
      </w:pPr>
    </w:p>
    <w:p w:rsidR="005A6F47" w:rsidRPr="00634251" w:rsidRDefault="005A6F47" w:rsidP="002E6BCB">
      <w:pPr>
        <w:pStyle w:val="ad"/>
        <w:keepNext/>
        <w:keepLines/>
        <w:numPr>
          <w:ilvl w:val="0"/>
          <w:numId w:val="62"/>
        </w:numPr>
        <w:spacing w:before="200" w:after="0" w:line="240" w:lineRule="auto"/>
        <w:contextualSpacing w:val="0"/>
        <w:outlineLvl w:val="2"/>
        <w:rPr>
          <w:rFonts w:ascii="Times New Roman" w:eastAsia="SimSun" w:hAnsi="Times New Roman"/>
          <w:vanish/>
          <w:sz w:val="28"/>
          <w:szCs w:val="24"/>
          <w:lang w:eastAsia="ru-RU"/>
        </w:rPr>
      </w:pPr>
    </w:p>
    <w:p w:rsidR="005A6F47" w:rsidRPr="00644E7E" w:rsidRDefault="005A6F47" w:rsidP="002E6BCB">
      <w:pPr>
        <w:pStyle w:val="3"/>
        <w:numPr>
          <w:ilvl w:val="1"/>
          <w:numId w:val="62"/>
        </w:numPr>
        <w:tabs>
          <w:tab w:val="left" w:pos="142"/>
        </w:tabs>
        <w:ind w:left="284" w:hanging="710"/>
        <w:rPr>
          <w:rFonts w:ascii="Times New Roman" w:hAnsi="Times New Roman"/>
          <w:b w:val="0"/>
          <w:i/>
          <w:sz w:val="24"/>
        </w:rPr>
      </w:pPr>
      <w:r w:rsidRPr="00FC6BBF">
        <w:rPr>
          <w:rFonts w:ascii="Times New Roman" w:hAnsi="Times New Roman"/>
        </w:rPr>
        <w:t xml:space="preserve">Диаграмма распределения тестовых баллов </w:t>
      </w:r>
      <w:r>
        <w:rPr>
          <w:rFonts w:ascii="Times New Roman" w:hAnsi="Times New Roman"/>
        </w:rPr>
        <w:t xml:space="preserve">участников ЕГЭ </w:t>
      </w:r>
      <w:r w:rsidRPr="00FC6BBF">
        <w:rPr>
          <w:rFonts w:ascii="Times New Roman" w:hAnsi="Times New Roman"/>
        </w:rPr>
        <w:t xml:space="preserve">по предмету в </w:t>
      </w:r>
      <w:r>
        <w:rPr>
          <w:rFonts w:ascii="Times New Roman" w:hAnsi="Times New Roman"/>
        </w:rPr>
        <w:t>2021</w:t>
      </w:r>
      <w:r w:rsidRPr="00FC6BBF">
        <w:rPr>
          <w:rFonts w:ascii="Times New Roman" w:hAnsi="Times New Roman"/>
        </w:rPr>
        <w:t xml:space="preserve"> г.</w:t>
      </w:r>
      <w:r w:rsidRPr="00FC6BBF">
        <w:rPr>
          <w:rFonts w:ascii="Times New Roman" w:hAnsi="Times New Roman"/>
        </w:rPr>
        <w:br/>
      </w:r>
      <w:r w:rsidRPr="00644E7E">
        <w:rPr>
          <w:rFonts w:ascii="Times New Roman" w:hAnsi="Times New Roman"/>
          <w:b w:val="0"/>
          <w:i/>
          <w:sz w:val="24"/>
        </w:rPr>
        <w:t xml:space="preserve"> (количество участников, получивших тот или иной тестовый балл)</w:t>
      </w:r>
    </w:p>
    <w:p w:rsidR="005A6F47" w:rsidRPr="00F579AB" w:rsidRDefault="005A6F47" w:rsidP="005A6F47">
      <w:r>
        <w:t xml:space="preserve"> </w:t>
      </w:r>
      <w:r>
        <w:rPr>
          <w:noProof/>
          <w:lang w:eastAsia="ru-RU"/>
        </w:rPr>
        <w:drawing>
          <wp:inline distT="0" distB="0" distL="0" distR="0">
            <wp:extent cx="6120130" cy="2081943"/>
            <wp:effectExtent l="0" t="0" r="0" b="0"/>
            <wp:docPr id="11" name="Picture 0" descr="14i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0" descr="14iT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130" cy="2081943"/>
                    </a:xfrm>
                    <a:prstGeom prst="rect">
                      <a:avLst/>
                    </a:prstGeom>
                    <a:noFill/>
                    <a:extLst/>
                  </pic:spPr>
                </pic:pic>
              </a:graphicData>
            </a:graphic>
          </wp:inline>
        </w:drawing>
      </w:r>
    </w:p>
    <w:p w:rsidR="005A6F47" w:rsidRPr="00715B99" w:rsidRDefault="005A6F47" w:rsidP="002E6BCB">
      <w:pPr>
        <w:pStyle w:val="3"/>
        <w:numPr>
          <w:ilvl w:val="1"/>
          <w:numId w:val="62"/>
        </w:numPr>
        <w:tabs>
          <w:tab w:val="left" w:pos="142"/>
        </w:tabs>
        <w:ind w:left="426" w:hanging="852"/>
        <w:rPr>
          <w:rFonts w:ascii="Times New Roman" w:hAnsi="Times New Roman"/>
        </w:rPr>
      </w:pPr>
      <w:r w:rsidRPr="00FC6BBF">
        <w:rPr>
          <w:rFonts w:ascii="Times New Roman" w:hAnsi="Times New Roman"/>
        </w:rPr>
        <w:t>Динамика результатов ЕГЭ по предмету за последние 3 года</w:t>
      </w:r>
    </w:p>
    <w:p w:rsidR="005A6F47" w:rsidRPr="00FC6BBF" w:rsidRDefault="005A6F47" w:rsidP="005A6F47">
      <w:pPr>
        <w:pStyle w:val="af"/>
        <w:keepNext/>
      </w:pPr>
      <w:r w:rsidRPr="00FC6BBF">
        <w:t xml:space="preserve">Таблица </w:t>
      </w:r>
      <w:fldSimple w:instr=" STYLEREF 1 \s ">
        <w:r w:rsidR="00A15014">
          <w:rPr>
            <w:noProof/>
          </w:rPr>
          <w:t>6</w:t>
        </w:r>
      </w:fldSimple>
      <w:r>
        <w:noBreakHyphen/>
      </w:r>
      <w:fldSimple w:instr=" SEQ Таблица \* ARABIC \s 1 ">
        <w:r w:rsidR="00A15014">
          <w:rPr>
            <w:noProof/>
          </w:rPr>
          <w:t>7</w:t>
        </w:r>
      </w:fldSimple>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5A6F47" w:rsidRPr="00634251" w:rsidTr="00F83F18">
        <w:trPr>
          <w:cantSplit/>
          <w:trHeight w:val="338"/>
          <w:tblHeader/>
        </w:trPr>
        <w:tc>
          <w:tcPr>
            <w:tcW w:w="5388" w:type="dxa"/>
            <w:vMerge w:val="restart"/>
          </w:tcPr>
          <w:p w:rsidR="005A6F47" w:rsidRPr="00F579AB" w:rsidRDefault="005A6F47" w:rsidP="00F83F18">
            <w:pPr>
              <w:contextualSpacing/>
              <w:jc w:val="both"/>
              <w:rPr>
                <w:rFonts w:eastAsia="MS Mincho"/>
              </w:rPr>
            </w:pPr>
          </w:p>
        </w:tc>
        <w:tc>
          <w:tcPr>
            <w:tcW w:w="4677" w:type="dxa"/>
            <w:gridSpan w:val="3"/>
          </w:tcPr>
          <w:p w:rsidR="005A6F47" w:rsidRPr="00931ED4" w:rsidRDefault="005A6F47" w:rsidP="00F83F18">
            <w:pPr>
              <w:contextualSpacing/>
              <w:jc w:val="center"/>
              <w:rPr>
                <w:rFonts w:eastAsia="MS Mincho"/>
              </w:rPr>
            </w:pPr>
            <w:r w:rsidRPr="00931ED4">
              <w:rPr>
                <w:rFonts w:eastAsia="MS Mincho"/>
              </w:rPr>
              <w:t xml:space="preserve">Субъект </w:t>
            </w:r>
            <w:r w:rsidRPr="00644E7E">
              <w:rPr>
                <w:rFonts w:eastAsia="MS Mincho"/>
              </w:rPr>
              <w:t>Российской Федерации</w:t>
            </w:r>
          </w:p>
        </w:tc>
      </w:tr>
      <w:tr w:rsidR="005A6F47" w:rsidRPr="00634251" w:rsidTr="00F83F18">
        <w:trPr>
          <w:cantSplit/>
          <w:trHeight w:val="155"/>
          <w:tblHeader/>
        </w:trPr>
        <w:tc>
          <w:tcPr>
            <w:tcW w:w="5388" w:type="dxa"/>
            <w:vMerge/>
          </w:tcPr>
          <w:p w:rsidR="005A6F47" w:rsidRPr="00FA4B3A" w:rsidRDefault="005A6F47" w:rsidP="00F83F18">
            <w:pPr>
              <w:contextualSpacing/>
              <w:jc w:val="both"/>
              <w:rPr>
                <w:rFonts w:eastAsia="MS Mincho"/>
              </w:rPr>
            </w:pPr>
          </w:p>
        </w:tc>
        <w:tc>
          <w:tcPr>
            <w:tcW w:w="1559" w:type="dxa"/>
          </w:tcPr>
          <w:p w:rsidR="005A6F47" w:rsidRPr="00FA4B3A" w:rsidRDefault="005A6F47" w:rsidP="00F83F18">
            <w:pPr>
              <w:contextualSpacing/>
              <w:jc w:val="center"/>
              <w:rPr>
                <w:rFonts w:eastAsia="MS Mincho"/>
              </w:rPr>
            </w:pPr>
            <w:r>
              <w:rPr>
                <w:rFonts w:eastAsia="MS Mincho"/>
              </w:rPr>
              <w:t>2019</w:t>
            </w:r>
            <w:r w:rsidRPr="00FA4B3A">
              <w:rPr>
                <w:rFonts w:eastAsia="MS Mincho"/>
              </w:rPr>
              <w:t xml:space="preserve"> г.</w:t>
            </w:r>
          </w:p>
        </w:tc>
        <w:tc>
          <w:tcPr>
            <w:tcW w:w="1701" w:type="dxa"/>
          </w:tcPr>
          <w:p w:rsidR="005A6F47" w:rsidRPr="00FA4B3A" w:rsidRDefault="005A6F47" w:rsidP="00F83F18">
            <w:pPr>
              <w:contextualSpacing/>
              <w:jc w:val="center"/>
              <w:rPr>
                <w:rFonts w:eastAsia="MS Mincho"/>
              </w:rPr>
            </w:pPr>
            <w:r>
              <w:rPr>
                <w:rFonts w:eastAsia="MS Mincho"/>
              </w:rPr>
              <w:t>2020</w:t>
            </w:r>
            <w:r w:rsidRPr="00FA4B3A">
              <w:rPr>
                <w:rFonts w:eastAsia="MS Mincho"/>
              </w:rPr>
              <w:t xml:space="preserve"> г.</w:t>
            </w:r>
          </w:p>
        </w:tc>
        <w:tc>
          <w:tcPr>
            <w:tcW w:w="1417" w:type="dxa"/>
          </w:tcPr>
          <w:p w:rsidR="005A6F47" w:rsidRPr="00FA4B3A" w:rsidRDefault="005A6F47" w:rsidP="00F83F18">
            <w:pPr>
              <w:contextualSpacing/>
              <w:jc w:val="center"/>
              <w:rPr>
                <w:rFonts w:eastAsia="MS Mincho"/>
              </w:rPr>
            </w:pPr>
            <w:r>
              <w:rPr>
                <w:rFonts w:eastAsia="MS Mincho"/>
              </w:rPr>
              <w:t>2021</w:t>
            </w:r>
            <w:r w:rsidRPr="00FA4B3A">
              <w:rPr>
                <w:rFonts w:eastAsia="MS Mincho"/>
              </w:rPr>
              <w:t xml:space="preserve"> г.</w:t>
            </w:r>
          </w:p>
        </w:tc>
      </w:tr>
      <w:tr w:rsidR="005A6F47" w:rsidRPr="00634251" w:rsidTr="00F83F18">
        <w:trPr>
          <w:cantSplit/>
          <w:trHeight w:val="349"/>
        </w:trPr>
        <w:tc>
          <w:tcPr>
            <w:tcW w:w="5388" w:type="dxa"/>
          </w:tcPr>
          <w:p w:rsidR="005A6F47" w:rsidRPr="00FA4B3A" w:rsidRDefault="005A6F47" w:rsidP="00F83F18">
            <w:pPr>
              <w:contextualSpacing/>
              <w:jc w:val="both"/>
              <w:rPr>
                <w:rFonts w:eastAsia="MS Mincho"/>
              </w:rPr>
            </w:pPr>
            <w:r w:rsidRPr="00FA4B3A">
              <w:rPr>
                <w:rFonts w:eastAsia="MS Mincho"/>
              </w:rPr>
              <w:t>Не преодолели минимального балла</w:t>
            </w:r>
            <w:r>
              <w:rPr>
                <w:rFonts w:eastAsia="MS Mincho"/>
              </w:rPr>
              <w:t>, %</w:t>
            </w:r>
          </w:p>
        </w:tc>
        <w:tc>
          <w:tcPr>
            <w:tcW w:w="1559" w:type="dxa"/>
          </w:tcPr>
          <w:p w:rsidR="005A6F47" w:rsidRPr="00FA4B3A" w:rsidRDefault="005A6F47" w:rsidP="00F83F18">
            <w:pPr>
              <w:contextualSpacing/>
              <w:jc w:val="center"/>
              <w:rPr>
                <w:rFonts w:eastAsia="MS Mincho"/>
              </w:rPr>
            </w:pPr>
            <w:r>
              <w:rPr>
                <w:rFonts w:eastAsia="MS Mincho"/>
              </w:rPr>
              <w:t>00,0</w:t>
            </w:r>
          </w:p>
        </w:tc>
        <w:tc>
          <w:tcPr>
            <w:tcW w:w="1701" w:type="dxa"/>
          </w:tcPr>
          <w:p w:rsidR="005A6F47" w:rsidRPr="00FA4B3A" w:rsidRDefault="005A6F47" w:rsidP="00F83F18">
            <w:pPr>
              <w:contextualSpacing/>
              <w:jc w:val="center"/>
              <w:rPr>
                <w:rFonts w:eastAsia="MS Mincho"/>
              </w:rPr>
            </w:pPr>
            <w:r>
              <w:rPr>
                <w:rFonts w:eastAsia="MS Mincho"/>
              </w:rPr>
              <w:t>50,00</w:t>
            </w:r>
          </w:p>
        </w:tc>
        <w:tc>
          <w:tcPr>
            <w:tcW w:w="1417" w:type="dxa"/>
          </w:tcPr>
          <w:p w:rsidR="005A6F47" w:rsidRPr="00FA4B3A" w:rsidRDefault="005A6F47" w:rsidP="00F83F18">
            <w:pPr>
              <w:contextualSpacing/>
              <w:jc w:val="center"/>
              <w:rPr>
                <w:rFonts w:eastAsia="MS Mincho"/>
              </w:rPr>
            </w:pPr>
            <w:r>
              <w:rPr>
                <w:rFonts w:eastAsia="MS Mincho"/>
              </w:rPr>
              <w:t>33,33</w:t>
            </w:r>
          </w:p>
        </w:tc>
      </w:tr>
      <w:tr w:rsidR="005A6F47" w:rsidRPr="00634251" w:rsidTr="00F83F18">
        <w:trPr>
          <w:cantSplit/>
          <w:trHeight w:val="354"/>
        </w:trPr>
        <w:tc>
          <w:tcPr>
            <w:tcW w:w="5388" w:type="dxa"/>
          </w:tcPr>
          <w:p w:rsidR="005A6F47" w:rsidRPr="00FA4B3A" w:rsidRDefault="005A6F47" w:rsidP="00F83F18">
            <w:pPr>
              <w:contextualSpacing/>
              <w:jc w:val="both"/>
              <w:rPr>
                <w:rFonts w:eastAsia="MS Mincho"/>
              </w:rPr>
            </w:pPr>
            <w:r w:rsidRPr="00FA4B3A">
              <w:rPr>
                <w:rFonts w:eastAsia="MS Mincho"/>
              </w:rPr>
              <w:t>Средний тестовый балл</w:t>
            </w:r>
          </w:p>
        </w:tc>
        <w:tc>
          <w:tcPr>
            <w:tcW w:w="1559" w:type="dxa"/>
          </w:tcPr>
          <w:p w:rsidR="005A6F47" w:rsidRPr="00FA4B3A" w:rsidRDefault="005A6F47" w:rsidP="00F83F18">
            <w:pPr>
              <w:contextualSpacing/>
              <w:jc w:val="center"/>
              <w:rPr>
                <w:rFonts w:eastAsia="MS Mincho"/>
              </w:rPr>
            </w:pPr>
          </w:p>
        </w:tc>
        <w:tc>
          <w:tcPr>
            <w:tcW w:w="1701" w:type="dxa"/>
          </w:tcPr>
          <w:p w:rsidR="005A6F47" w:rsidRPr="00FA4B3A" w:rsidRDefault="005A6F47" w:rsidP="00F83F18">
            <w:pPr>
              <w:contextualSpacing/>
              <w:jc w:val="center"/>
              <w:rPr>
                <w:rFonts w:eastAsia="MS Mincho"/>
              </w:rPr>
            </w:pPr>
            <w:r>
              <w:rPr>
                <w:rFonts w:eastAsia="MS Mincho"/>
              </w:rPr>
              <w:t>45,00</w:t>
            </w:r>
          </w:p>
        </w:tc>
        <w:tc>
          <w:tcPr>
            <w:tcW w:w="1417" w:type="dxa"/>
          </w:tcPr>
          <w:p w:rsidR="005A6F47" w:rsidRPr="00FA4B3A" w:rsidRDefault="005A6F47" w:rsidP="00F83F18">
            <w:pPr>
              <w:contextualSpacing/>
              <w:jc w:val="center"/>
              <w:rPr>
                <w:rFonts w:eastAsia="MS Mincho"/>
              </w:rPr>
            </w:pPr>
            <w:r>
              <w:rPr>
                <w:rFonts w:eastAsia="MS Mincho"/>
              </w:rPr>
              <w:t>37,67</w:t>
            </w:r>
          </w:p>
        </w:tc>
      </w:tr>
      <w:tr w:rsidR="005A6F47" w:rsidRPr="00634251" w:rsidTr="00F83F18">
        <w:trPr>
          <w:cantSplit/>
          <w:trHeight w:val="338"/>
        </w:trPr>
        <w:tc>
          <w:tcPr>
            <w:tcW w:w="5388" w:type="dxa"/>
          </w:tcPr>
          <w:p w:rsidR="005A6F47" w:rsidRPr="00FA4B3A" w:rsidRDefault="005A6F47" w:rsidP="00F83F18">
            <w:pPr>
              <w:contextualSpacing/>
              <w:jc w:val="both"/>
              <w:rPr>
                <w:rFonts w:eastAsia="MS Mincho"/>
              </w:rPr>
            </w:pPr>
            <w:r w:rsidRPr="00FA4B3A">
              <w:rPr>
                <w:rFonts w:eastAsia="MS Mincho"/>
              </w:rPr>
              <w:t>Получили от 81 до 99 баллов</w:t>
            </w:r>
            <w:r>
              <w:rPr>
                <w:rFonts w:eastAsia="MS Mincho"/>
              </w:rPr>
              <w:t>, %</w:t>
            </w:r>
          </w:p>
        </w:tc>
        <w:tc>
          <w:tcPr>
            <w:tcW w:w="1559" w:type="dxa"/>
          </w:tcPr>
          <w:p w:rsidR="005A6F47" w:rsidRPr="00FA4B3A" w:rsidRDefault="005A6F47" w:rsidP="00F83F18">
            <w:pPr>
              <w:contextualSpacing/>
              <w:jc w:val="center"/>
              <w:rPr>
                <w:rFonts w:eastAsia="MS Mincho"/>
              </w:rPr>
            </w:pPr>
            <w:r>
              <w:rPr>
                <w:rFonts w:eastAsia="MS Mincho"/>
              </w:rPr>
              <w:t>0,00</w:t>
            </w:r>
          </w:p>
        </w:tc>
        <w:tc>
          <w:tcPr>
            <w:tcW w:w="1701" w:type="dxa"/>
          </w:tcPr>
          <w:p w:rsidR="005A6F47" w:rsidRPr="00FA4B3A" w:rsidRDefault="005A6F47" w:rsidP="00F83F18">
            <w:pPr>
              <w:contextualSpacing/>
              <w:jc w:val="center"/>
              <w:rPr>
                <w:rFonts w:eastAsia="MS Mincho"/>
              </w:rPr>
            </w:pPr>
            <w:r>
              <w:rPr>
                <w:rFonts w:eastAsia="MS Mincho"/>
              </w:rPr>
              <w:t>0,00</w:t>
            </w:r>
          </w:p>
        </w:tc>
        <w:tc>
          <w:tcPr>
            <w:tcW w:w="1417" w:type="dxa"/>
          </w:tcPr>
          <w:p w:rsidR="005A6F47" w:rsidRPr="00FA4B3A" w:rsidRDefault="005A6F47" w:rsidP="00F83F18">
            <w:pPr>
              <w:contextualSpacing/>
              <w:jc w:val="center"/>
              <w:rPr>
                <w:rFonts w:eastAsia="MS Mincho"/>
              </w:rPr>
            </w:pPr>
            <w:r>
              <w:rPr>
                <w:rFonts w:eastAsia="MS Mincho"/>
              </w:rPr>
              <w:t>0,00</w:t>
            </w:r>
          </w:p>
        </w:tc>
      </w:tr>
      <w:tr w:rsidR="005A6F47" w:rsidRPr="00634251" w:rsidTr="00F83F18">
        <w:trPr>
          <w:cantSplit/>
          <w:trHeight w:val="338"/>
        </w:trPr>
        <w:tc>
          <w:tcPr>
            <w:tcW w:w="5388" w:type="dxa"/>
          </w:tcPr>
          <w:p w:rsidR="005A6F47" w:rsidRPr="00FA4B3A" w:rsidRDefault="005A6F47" w:rsidP="00F83F18">
            <w:pPr>
              <w:contextualSpacing/>
              <w:jc w:val="both"/>
              <w:rPr>
                <w:rFonts w:eastAsia="MS Mincho"/>
              </w:rPr>
            </w:pPr>
            <w:r w:rsidRPr="00FA4B3A">
              <w:rPr>
                <w:rFonts w:eastAsia="MS Mincho"/>
              </w:rPr>
              <w:t>Получили 100 баллов</w:t>
            </w:r>
            <w:r>
              <w:rPr>
                <w:rFonts w:eastAsia="MS Mincho"/>
              </w:rPr>
              <w:t>, чел.</w:t>
            </w:r>
          </w:p>
        </w:tc>
        <w:tc>
          <w:tcPr>
            <w:tcW w:w="1559" w:type="dxa"/>
          </w:tcPr>
          <w:p w:rsidR="005A6F47" w:rsidRPr="00FA4B3A" w:rsidRDefault="005A6F47" w:rsidP="00F83F18">
            <w:pPr>
              <w:contextualSpacing/>
              <w:jc w:val="center"/>
              <w:rPr>
                <w:rFonts w:eastAsia="MS Mincho"/>
              </w:rPr>
            </w:pPr>
            <w:r>
              <w:rPr>
                <w:rFonts w:eastAsia="MS Mincho"/>
              </w:rPr>
              <w:t>0</w:t>
            </w:r>
          </w:p>
        </w:tc>
        <w:tc>
          <w:tcPr>
            <w:tcW w:w="1701" w:type="dxa"/>
          </w:tcPr>
          <w:p w:rsidR="005A6F47" w:rsidRPr="00FA4B3A" w:rsidRDefault="005A6F47" w:rsidP="00F83F18">
            <w:pPr>
              <w:contextualSpacing/>
              <w:jc w:val="center"/>
              <w:rPr>
                <w:rFonts w:eastAsia="MS Mincho"/>
              </w:rPr>
            </w:pPr>
            <w:r>
              <w:rPr>
                <w:rFonts w:eastAsia="MS Mincho"/>
              </w:rPr>
              <w:t>0</w:t>
            </w:r>
          </w:p>
        </w:tc>
        <w:tc>
          <w:tcPr>
            <w:tcW w:w="1417" w:type="dxa"/>
          </w:tcPr>
          <w:p w:rsidR="005A6F47" w:rsidRPr="00FA4B3A" w:rsidRDefault="005A6F47" w:rsidP="00F83F18">
            <w:pPr>
              <w:contextualSpacing/>
              <w:jc w:val="center"/>
              <w:rPr>
                <w:rFonts w:eastAsia="MS Mincho"/>
              </w:rPr>
            </w:pPr>
            <w:r>
              <w:rPr>
                <w:rFonts w:eastAsia="MS Mincho"/>
              </w:rPr>
              <w:t>0</w:t>
            </w:r>
          </w:p>
        </w:tc>
      </w:tr>
    </w:tbl>
    <w:p w:rsidR="005A6F47" w:rsidRPr="00FA4B3A" w:rsidRDefault="005A6F47" w:rsidP="005A6F47">
      <w:pPr>
        <w:tabs>
          <w:tab w:val="left" w:pos="709"/>
        </w:tabs>
        <w:jc w:val="both"/>
      </w:pPr>
    </w:p>
    <w:p w:rsidR="005A6F47" w:rsidRPr="00715B99" w:rsidRDefault="005A6F47" w:rsidP="002E6BCB">
      <w:pPr>
        <w:pStyle w:val="3"/>
        <w:numPr>
          <w:ilvl w:val="1"/>
          <w:numId w:val="62"/>
        </w:numPr>
        <w:tabs>
          <w:tab w:val="left" w:pos="142"/>
        </w:tabs>
        <w:ind w:left="142" w:hanging="568"/>
        <w:rPr>
          <w:rFonts w:ascii="Times New Roman" w:hAnsi="Times New Roman"/>
        </w:rPr>
      </w:pPr>
      <w:r w:rsidRPr="00FC6BBF">
        <w:rPr>
          <w:rFonts w:ascii="Times New Roman" w:hAnsi="Times New Roman"/>
        </w:rPr>
        <w:t>Результаты по группам участников экзамена с различным уровнем подготовки:</w:t>
      </w:r>
    </w:p>
    <w:p w:rsidR="005A6F47" w:rsidRPr="00FC6BBF" w:rsidRDefault="005A6F47" w:rsidP="002E6BCB">
      <w:pPr>
        <w:pStyle w:val="3"/>
        <w:numPr>
          <w:ilvl w:val="2"/>
          <w:numId w:val="62"/>
        </w:numPr>
        <w:rPr>
          <w:rFonts w:ascii="Times New Roman" w:hAnsi="Times New Roman"/>
        </w:rPr>
      </w:pPr>
      <w:r w:rsidRPr="00FC6BBF">
        <w:rPr>
          <w:rFonts w:ascii="Times New Roman" w:hAnsi="Times New Roman"/>
          <w:b w:val="0"/>
          <w:bCs w:val="0"/>
        </w:rPr>
        <w:t>в разрезе категорий</w:t>
      </w:r>
      <w:r>
        <w:rPr>
          <w:rStyle w:val="a6"/>
          <w:rFonts w:ascii="Times New Roman" w:hAnsi="Times New Roman"/>
          <w:b w:val="0"/>
          <w:bCs w:val="0"/>
        </w:rPr>
        <w:footnoteReference w:id="95"/>
      </w:r>
      <w:r w:rsidRPr="00FC6BBF">
        <w:rPr>
          <w:rFonts w:ascii="Times New Roman" w:hAnsi="Times New Roman"/>
          <w:b w:val="0"/>
          <w:bCs w:val="0"/>
        </w:rPr>
        <w:t xml:space="preserve"> участников ЕГЭ </w:t>
      </w:r>
    </w:p>
    <w:p w:rsidR="005A6F47" w:rsidRPr="00FC6BBF" w:rsidRDefault="005A6F47" w:rsidP="005A6F47">
      <w:pPr>
        <w:pStyle w:val="af"/>
        <w:keepNext/>
      </w:pPr>
      <w:r w:rsidRPr="00FC6BBF">
        <w:t xml:space="preserve">Таблица </w:t>
      </w:r>
      <w:fldSimple w:instr=" STYLEREF 1 \s ">
        <w:r w:rsidR="00A15014">
          <w:rPr>
            <w:noProof/>
          </w:rPr>
          <w:t>6</w:t>
        </w:r>
      </w:fldSimple>
      <w:r>
        <w:noBreakHyphen/>
      </w:r>
      <w:fldSimple w:instr=" SEQ Таблица \* ARABIC \s 1 ">
        <w:r w:rsidR="00A15014">
          <w:rPr>
            <w:noProof/>
          </w:rPr>
          <w:t>8</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5A6F47" w:rsidRPr="00634251" w:rsidTr="00F83F18">
        <w:trPr>
          <w:cantSplit/>
          <w:trHeight w:val="1058"/>
          <w:tblHeader/>
        </w:trPr>
        <w:tc>
          <w:tcPr>
            <w:tcW w:w="2836" w:type="dxa"/>
          </w:tcPr>
          <w:p w:rsidR="005A6F47" w:rsidRPr="00F579AB" w:rsidRDefault="005A6F47" w:rsidP="00F83F18">
            <w:pPr>
              <w:pStyle w:val="ad"/>
              <w:spacing w:after="0" w:line="240" w:lineRule="auto"/>
              <w:ind w:left="0"/>
              <w:jc w:val="both"/>
              <w:rPr>
                <w:rFonts w:ascii="Times New Roman" w:hAnsi="Times New Roman"/>
                <w:sz w:val="24"/>
                <w:szCs w:val="24"/>
              </w:rPr>
            </w:pPr>
          </w:p>
        </w:tc>
        <w:tc>
          <w:tcPr>
            <w:tcW w:w="1807" w:type="dxa"/>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Выпускники текущего года, обучающиеся по программам СОО</w:t>
            </w:r>
          </w:p>
        </w:tc>
        <w:tc>
          <w:tcPr>
            <w:tcW w:w="1807" w:type="dxa"/>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Выпускники текущего года, обучающиеся по программам СПО</w:t>
            </w:r>
          </w:p>
        </w:tc>
        <w:tc>
          <w:tcPr>
            <w:tcW w:w="1807"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Выпускники прошлых лет</w:t>
            </w:r>
          </w:p>
        </w:tc>
        <w:tc>
          <w:tcPr>
            <w:tcW w:w="1808"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Участники ЕГЭ с ОВЗ</w:t>
            </w:r>
          </w:p>
        </w:tc>
      </w:tr>
      <w:tr w:rsidR="005A6F47" w:rsidRPr="00634251" w:rsidTr="00F83F18">
        <w:trPr>
          <w:cantSplit/>
        </w:trPr>
        <w:tc>
          <w:tcPr>
            <w:tcW w:w="2836" w:type="dxa"/>
          </w:tcPr>
          <w:p w:rsidR="005A6F47" w:rsidRPr="00FA4B3A" w:rsidRDefault="005A6F47" w:rsidP="00F83F18">
            <w:pPr>
              <w:pStyle w:val="ad"/>
              <w:spacing w:after="0" w:line="240" w:lineRule="auto"/>
              <w:ind w:left="0"/>
              <w:jc w:val="both"/>
              <w:rPr>
                <w:rFonts w:ascii="Times New Roman" w:hAnsi="Times New Roman"/>
                <w:b/>
                <w:sz w:val="24"/>
                <w:szCs w:val="24"/>
              </w:rPr>
            </w:pPr>
            <w:r w:rsidRPr="00FA4B3A">
              <w:rPr>
                <w:rFonts w:ascii="Times New Roman" w:eastAsia="Times New Roman" w:hAnsi="Times New Roman"/>
                <w:bCs/>
                <w:sz w:val="24"/>
                <w:szCs w:val="24"/>
                <w:lang w:eastAsia="ru-RU"/>
              </w:rPr>
              <w:t>Доля</w:t>
            </w:r>
            <w:r w:rsidRPr="00FA4B3A">
              <w:rPr>
                <w:rFonts w:ascii="Times New Roman" w:hAnsi="Times New Roman"/>
                <w:sz w:val="24"/>
                <w:szCs w:val="24"/>
              </w:rPr>
              <w:t xml:space="preserve"> участников, набравших балл ниже минимального </w:t>
            </w: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0,00</w:t>
            </w: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100,00</w:t>
            </w:r>
          </w:p>
        </w:tc>
        <w:tc>
          <w:tcPr>
            <w:tcW w:w="1808"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0,00</w:t>
            </w:r>
          </w:p>
        </w:tc>
      </w:tr>
      <w:tr w:rsidR="005A6F47" w:rsidRPr="00634251" w:rsidTr="00F83F18">
        <w:trPr>
          <w:cantSplit/>
        </w:trPr>
        <w:tc>
          <w:tcPr>
            <w:tcW w:w="2836" w:type="dxa"/>
          </w:tcPr>
          <w:p w:rsidR="005A6F47" w:rsidRPr="00FA4B3A" w:rsidRDefault="005A6F47" w:rsidP="00F83F18">
            <w:pPr>
              <w:pStyle w:val="ad"/>
              <w:spacing w:after="0" w:line="240" w:lineRule="auto"/>
              <w:ind w:left="0"/>
              <w:jc w:val="both"/>
              <w:rPr>
                <w:rFonts w:ascii="Times New Roman" w:hAnsi="Times New Roman"/>
                <w:sz w:val="24"/>
                <w:szCs w:val="24"/>
              </w:rPr>
            </w:pPr>
            <w:r w:rsidRPr="00FA4B3A">
              <w:rPr>
                <w:rFonts w:ascii="Times New Roman" w:eastAsia="Times New Roman" w:hAnsi="Times New Roman"/>
                <w:bCs/>
                <w:sz w:val="24"/>
                <w:szCs w:val="24"/>
                <w:lang w:eastAsia="ru-RU"/>
              </w:rPr>
              <w:t>Доля</w:t>
            </w:r>
            <w:r w:rsidRPr="00FA4B3A">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50,00</w:t>
            </w: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0,00</w:t>
            </w:r>
          </w:p>
        </w:tc>
        <w:tc>
          <w:tcPr>
            <w:tcW w:w="1808"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0,00</w:t>
            </w:r>
          </w:p>
        </w:tc>
      </w:tr>
      <w:tr w:rsidR="005A6F47" w:rsidRPr="00634251" w:rsidTr="00F83F18">
        <w:trPr>
          <w:cantSplit/>
        </w:trPr>
        <w:tc>
          <w:tcPr>
            <w:tcW w:w="2836" w:type="dxa"/>
          </w:tcPr>
          <w:p w:rsidR="005A6F47" w:rsidRPr="00FA4B3A" w:rsidRDefault="005A6F47" w:rsidP="00F83F18">
            <w:pPr>
              <w:pStyle w:val="ad"/>
              <w:spacing w:after="0" w:line="240" w:lineRule="auto"/>
              <w:ind w:left="0"/>
              <w:jc w:val="both"/>
              <w:rPr>
                <w:rFonts w:ascii="Times New Roman" w:hAnsi="Times New Roman"/>
                <w:sz w:val="24"/>
                <w:szCs w:val="24"/>
              </w:rPr>
            </w:pPr>
            <w:r w:rsidRPr="00FA4B3A">
              <w:rPr>
                <w:rFonts w:ascii="Times New Roman" w:eastAsia="Times New Roman" w:hAnsi="Times New Roman"/>
                <w:bCs/>
                <w:sz w:val="24"/>
                <w:szCs w:val="24"/>
                <w:lang w:eastAsia="ru-RU"/>
              </w:rPr>
              <w:t>Доля</w:t>
            </w:r>
            <w:r w:rsidRPr="00FA4B3A">
              <w:rPr>
                <w:rFonts w:ascii="Times New Roman" w:hAnsi="Times New Roman"/>
                <w:sz w:val="24"/>
                <w:szCs w:val="24"/>
              </w:rPr>
              <w:t xml:space="preserve"> участников, получивших от 61 до 80 баллов    </w:t>
            </w: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50,00</w:t>
            </w: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0,00</w:t>
            </w:r>
          </w:p>
        </w:tc>
        <w:tc>
          <w:tcPr>
            <w:tcW w:w="1808"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0,00</w:t>
            </w:r>
          </w:p>
        </w:tc>
      </w:tr>
      <w:tr w:rsidR="005A6F47" w:rsidRPr="00634251" w:rsidTr="00F83F18">
        <w:trPr>
          <w:cantSplit/>
        </w:trPr>
        <w:tc>
          <w:tcPr>
            <w:tcW w:w="2836" w:type="dxa"/>
          </w:tcPr>
          <w:p w:rsidR="005A6F47" w:rsidRPr="00FA4B3A" w:rsidRDefault="005A6F47" w:rsidP="00F83F18">
            <w:pPr>
              <w:pStyle w:val="ad"/>
              <w:spacing w:after="0" w:line="240" w:lineRule="auto"/>
              <w:ind w:left="0"/>
              <w:jc w:val="both"/>
              <w:rPr>
                <w:rFonts w:ascii="Times New Roman" w:hAnsi="Times New Roman"/>
                <w:b/>
                <w:sz w:val="24"/>
                <w:szCs w:val="24"/>
              </w:rPr>
            </w:pPr>
            <w:r w:rsidRPr="00FA4B3A">
              <w:rPr>
                <w:rFonts w:ascii="Times New Roman" w:eastAsia="Times New Roman" w:hAnsi="Times New Roman"/>
                <w:bCs/>
                <w:sz w:val="24"/>
                <w:szCs w:val="24"/>
                <w:lang w:eastAsia="ru-RU"/>
              </w:rPr>
              <w:t>Доля</w:t>
            </w:r>
            <w:r w:rsidRPr="00FA4B3A">
              <w:rPr>
                <w:rFonts w:ascii="Times New Roman" w:hAnsi="Times New Roman"/>
                <w:sz w:val="24"/>
                <w:szCs w:val="24"/>
              </w:rPr>
              <w:t xml:space="preserve"> участников, получивших от 81 до 99 баллов    </w:t>
            </w: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0,00</w:t>
            </w: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0,00</w:t>
            </w:r>
          </w:p>
        </w:tc>
        <w:tc>
          <w:tcPr>
            <w:tcW w:w="1808"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0,00</w:t>
            </w:r>
          </w:p>
        </w:tc>
      </w:tr>
      <w:tr w:rsidR="005A6F47" w:rsidRPr="00634251" w:rsidTr="00F83F18">
        <w:trPr>
          <w:cantSplit/>
        </w:trPr>
        <w:tc>
          <w:tcPr>
            <w:tcW w:w="2836" w:type="dxa"/>
          </w:tcPr>
          <w:p w:rsidR="005A6F47" w:rsidRPr="00FA4B3A" w:rsidRDefault="005A6F47" w:rsidP="00F83F18">
            <w:pPr>
              <w:pStyle w:val="ad"/>
              <w:spacing w:after="0" w:line="240" w:lineRule="auto"/>
              <w:ind w:left="0"/>
              <w:jc w:val="both"/>
              <w:rPr>
                <w:rFonts w:ascii="Times New Roman" w:hAnsi="Times New Roman"/>
                <w:b/>
                <w:sz w:val="24"/>
                <w:szCs w:val="24"/>
              </w:rPr>
            </w:pPr>
            <w:r w:rsidRPr="00FA4B3A">
              <w:rPr>
                <w:rFonts w:ascii="Times New Roman" w:hAnsi="Times New Roman"/>
                <w:sz w:val="24"/>
                <w:szCs w:val="24"/>
              </w:rPr>
              <w:t>Количество участников, получивших 100 баллов</w:t>
            </w: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c>
          <w:tcPr>
            <w:tcW w:w="1808"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r>
    </w:tbl>
    <w:p w:rsidR="005A6F47" w:rsidRPr="00FC6BBF" w:rsidRDefault="005A6F47" w:rsidP="002E6BCB">
      <w:pPr>
        <w:pStyle w:val="3"/>
        <w:numPr>
          <w:ilvl w:val="2"/>
          <w:numId w:val="62"/>
        </w:numPr>
        <w:rPr>
          <w:rFonts w:ascii="Times New Roman" w:hAnsi="Times New Roman"/>
        </w:rPr>
      </w:pPr>
      <w:r w:rsidRPr="00FC6BBF">
        <w:rPr>
          <w:rFonts w:ascii="Times New Roman" w:hAnsi="Times New Roman"/>
          <w:b w:val="0"/>
          <w:bCs w:val="0"/>
        </w:rPr>
        <w:t>в разрезе типа ОО</w:t>
      </w:r>
      <w:r>
        <w:rPr>
          <w:rStyle w:val="a6"/>
          <w:rFonts w:ascii="Times New Roman" w:hAnsi="Times New Roman"/>
          <w:b w:val="0"/>
          <w:bCs w:val="0"/>
        </w:rPr>
        <w:footnoteReference w:id="96"/>
      </w:r>
      <w:r w:rsidRPr="00FC6BBF">
        <w:rPr>
          <w:rFonts w:ascii="Times New Roman" w:hAnsi="Times New Roman"/>
          <w:b w:val="0"/>
          <w:bCs w:val="0"/>
        </w:rPr>
        <w:t xml:space="preserve"> </w:t>
      </w:r>
    </w:p>
    <w:p w:rsidR="005A6F47" w:rsidRPr="00FC6BBF" w:rsidRDefault="005A6F47" w:rsidP="005A6F47">
      <w:pPr>
        <w:pStyle w:val="af"/>
        <w:keepNext/>
      </w:pPr>
      <w:r w:rsidRPr="00FC6BBF">
        <w:t xml:space="preserve">Таблица </w:t>
      </w:r>
      <w:fldSimple w:instr=" STYLEREF 1 \s ">
        <w:r w:rsidR="00A15014">
          <w:rPr>
            <w:noProof/>
          </w:rPr>
          <w:t>6</w:t>
        </w:r>
      </w:fldSimple>
      <w:r>
        <w:noBreakHyphen/>
      </w:r>
      <w:fldSimple w:instr=" SEQ Таблица \* ARABIC \s 1 ">
        <w:r w:rsidR="00A15014">
          <w:rPr>
            <w:noProof/>
          </w:rPr>
          <w:t>9</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984"/>
        <w:gridCol w:w="1843"/>
        <w:gridCol w:w="1559"/>
        <w:gridCol w:w="1560"/>
        <w:gridCol w:w="1842"/>
      </w:tblGrid>
      <w:tr w:rsidR="005A6F47" w:rsidRPr="00634251" w:rsidTr="00F83F18">
        <w:trPr>
          <w:cantSplit/>
          <w:tblHeader/>
        </w:trPr>
        <w:tc>
          <w:tcPr>
            <w:tcW w:w="1277" w:type="dxa"/>
            <w:vMerge w:val="restart"/>
            <w:vAlign w:val="center"/>
          </w:tcPr>
          <w:p w:rsidR="005A6F47" w:rsidRPr="00F579AB" w:rsidRDefault="005A6F47" w:rsidP="00F83F18">
            <w:pPr>
              <w:pStyle w:val="ad"/>
              <w:spacing w:after="0" w:line="240" w:lineRule="auto"/>
              <w:ind w:left="0"/>
              <w:jc w:val="center"/>
              <w:rPr>
                <w:rFonts w:ascii="Times New Roman" w:hAnsi="Times New Roman"/>
                <w:sz w:val="24"/>
                <w:szCs w:val="24"/>
              </w:rPr>
            </w:pPr>
          </w:p>
        </w:tc>
        <w:tc>
          <w:tcPr>
            <w:tcW w:w="6946" w:type="dxa"/>
            <w:gridSpan w:val="4"/>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eastAsia="Times New Roman" w:hAnsi="Times New Roman"/>
                <w:bCs/>
                <w:sz w:val="24"/>
                <w:szCs w:val="24"/>
                <w:lang w:eastAsia="ru-RU"/>
              </w:rPr>
              <w:t>Доля</w:t>
            </w:r>
            <w:r w:rsidRPr="00FA4B3A">
              <w:rPr>
                <w:rFonts w:ascii="Times New Roman" w:hAnsi="Times New Roman"/>
                <w:sz w:val="24"/>
                <w:szCs w:val="24"/>
              </w:rPr>
              <w:t xml:space="preserve"> участников, получивших тестовый балл</w:t>
            </w:r>
          </w:p>
        </w:tc>
        <w:tc>
          <w:tcPr>
            <w:tcW w:w="1842" w:type="dxa"/>
            <w:vMerge w:val="restart"/>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 xml:space="preserve">Количество участников, получивших </w:t>
            </w:r>
          </w:p>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100 баллов</w:t>
            </w:r>
          </w:p>
        </w:tc>
      </w:tr>
      <w:tr w:rsidR="005A6F47" w:rsidRPr="00634251" w:rsidTr="00F83F18">
        <w:trPr>
          <w:cantSplit/>
          <w:tblHeader/>
        </w:trPr>
        <w:tc>
          <w:tcPr>
            <w:tcW w:w="1277" w:type="dxa"/>
            <w:vMerge/>
            <w:vAlign w:val="center"/>
          </w:tcPr>
          <w:p w:rsidR="005A6F47" w:rsidRPr="00FA4B3A" w:rsidRDefault="005A6F47" w:rsidP="00F83F18">
            <w:pPr>
              <w:pStyle w:val="ad"/>
              <w:spacing w:after="0" w:line="240" w:lineRule="auto"/>
              <w:ind w:left="0"/>
              <w:jc w:val="center"/>
              <w:rPr>
                <w:rFonts w:ascii="Times New Roman" w:hAnsi="Times New Roman"/>
                <w:sz w:val="24"/>
                <w:szCs w:val="24"/>
              </w:rPr>
            </w:pPr>
          </w:p>
        </w:tc>
        <w:tc>
          <w:tcPr>
            <w:tcW w:w="1984"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ниже минимального</w:t>
            </w:r>
          </w:p>
        </w:tc>
        <w:tc>
          <w:tcPr>
            <w:tcW w:w="1843"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от минимального до 60 баллов</w:t>
            </w:r>
          </w:p>
        </w:tc>
        <w:tc>
          <w:tcPr>
            <w:tcW w:w="1559"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от 61 до 80 баллов</w:t>
            </w:r>
          </w:p>
        </w:tc>
        <w:tc>
          <w:tcPr>
            <w:tcW w:w="1560"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от 81 до 99 баллов</w:t>
            </w:r>
          </w:p>
        </w:tc>
        <w:tc>
          <w:tcPr>
            <w:tcW w:w="1842" w:type="dxa"/>
            <w:vMerge/>
            <w:vAlign w:val="center"/>
          </w:tcPr>
          <w:p w:rsidR="005A6F47" w:rsidRPr="00FA4B3A" w:rsidRDefault="005A6F47" w:rsidP="00F83F18">
            <w:pPr>
              <w:pStyle w:val="ad"/>
              <w:spacing w:after="0" w:line="240" w:lineRule="auto"/>
              <w:ind w:left="0"/>
              <w:jc w:val="center"/>
              <w:rPr>
                <w:rFonts w:ascii="Times New Roman" w:hAnsi="Times New Roman"/>
                <w:sz w:val="24"/>
                <w:szCs w:val="24"/>
              </w:rPr>
            </w:pPr>
          </w:p>
        </w:tc>
      </w:tr>
      <w:tr w:rsidR="005A6F47" w:rsidRPr="00634251" w:rsidTr="00F83F18">
        <w:trPr>
          <w:cantSplit/>
          <w:tblHeader/>
        </w:trPr>
        <w:tc>
          <w:tcPr>
            <w:tcW w:w="1277" w:type="dxa"/>
            <w:vAlign w:val="center"/>
          </w:tcPr>
          <w:p w:rsidR="005A6F47" w:rsidRPr="00FA4B3A" w:rsidRDefault="005A6F47" w:rsidP="00F83F18">
            <w:pPr>
              <w:pStyle w:val="ad"/>
              <w:spacing w:after="0" w:line="240" w:lineRule="auto"/>
              <w:ind w:left="0"/>
              <w:rPr>
                <w:rFonts w:ascii="Times New Roman" w:hAnsi="Times New Roman"/>
                <w:sz w:val="24"/>
                <w:szCs w:val="24"/>
              </w:rPr>
            </w:pPr>
            <w:r w:rsidRPr="00FA4B3A">
              <w:rPr>
                <w:rFonts w:ascii="Times New Roman" w:hAnsi="Times New Roman"/>
                <w:sz w:val="24"/>
                <w:szCs w:val="24"/>
              </w:rPr>
              <w:t>СОШ</w:t>
            </w:r>
          </w:p>
        </w:tc>
        <w:tc>
          <w:tcPr>
            <w:tcW w:w="1984"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0,00</w:t>
            </w:r>
          </w:p>
        </w:tc>
        <w:tc>
          <w:tcPr>
            <w:tcW w:w="1843"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50,00</w:t>
            </w:r>
          </w:p>
        </w:tc>
        <w:tc>
          <w:tcPr>
            <w:tcW w:w="1559"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50,00</w:t>
            </w:r>
          </w:p>
        </w:tc>
        <w:tc>
          <w:tcPr>
            <w:tcW w:w="1560"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0,00</w:t>
            </w:r>
          </w:p>
        </w:tc>
        <w:tc>
          <w:tcPr>
            <w:tcW w:w="1842"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5A6F47" w:rsidRPr="00634251" w:rsidTr="00F83F18">
        <w:trPr>
          <w:cantSplit/>
          <w:tblHeader/>
        </w:trPr>
        <w:tc>
          <w:tcPr>
            <w:tcW w:w="1277" w:type="dxa"/>
          </w:tcPr>
          <w:p w:rsidR="005A6F47" w:rsidRPr="00FA4B3A" w:rsidRDefault="005A6F47" w:rsidP="00F83F18">
            <w:pPr>
              <w:pStyle w:val="ad"/>
              <w:spacing w:after="0" w:line="240" w:lineRule="auto"/>
              <w:ind w:left="0"/>
              <w:jc w:val="both"/>
              <w:rPr>
                <w:rFonts w:ascii="Times New Roman" w:hAnsi="Times New Roman"/>
                <w:b/>
                <w:sz w:val="24"/>
                <w:szCs w:val="24"/>
              </w:rPr>
            </w:pPr>
            <w:r>
              <w:rPr>
                <w:rFonts w:ascii="Times New Roman" w:hAnsi="Times New Roman"/>
                <w:sz w:val="24"/>
                <w:szCs w:val="24"/>
              </w:rPr>
              <w:t>Иное</w:t>
            </w:r>
          </w:p>
        </w:tc>
        <w:tc>
          <w:tcPr>
            <w:tcW w:w="1984"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100,00</w:t>
            </w:r>
          </w:p>
        </w:tc>
        <w:tc>
          <w:tcPr>
            <w:tcW w:w="1843"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0,00</w:t>
            </w:r>
          </w:p>
        </w:tc>
        <w:tc>
          <w:tcPr>
            <w:tcW w:w="1559"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0,00</w:t>
            </w:r>
          </w:p>
        </w:tc>
        <w:tc>
          <w:tcPr>
            <w:tcW w:w="1560"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0,00</w:t>
            </w:r>
          </w:p>
        </w:tc>
        <w:tc>
          <w:tcPr>
            <w:tcW w:w="1842"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w:t>
            </w:r>
          </w:p>
        </w:tc>
      </w:tr>
    </w:tbl>
    <w:p w:rsidR="005A6F47" w:rsidRPr="00FC6BBF" w:rsidRDefault="005A6F47" w:rsidP="002E6BCB">
      <w:pPr>
        <w:pStyle w:val="3"/>
        <w:numPr>
          <w:ilvl w:val="2"/>
          <w:numId w:val="62"/>
        </w:numPr>
        <w:rPr>
          <w:rFonts w:ascii="Times New Roman" w:hAnsi="Times New Roman"/>
        </w:rPr>
      </w:pPr>
      <w:r w:rsidRPr="00FC6BBF">
        <w:rPr>
          <w:rFonts w:ascii="Times New Roman" w:hAnsi="Times New Roman"/>
          <w:b w:val="0"/>
          <w:bCs w:val="0"/>
        </w:rPr>
        <w:t>основные результаты ЕГЭ по предмету в сравнении по АТЕ</w:t>
      </w:r>
    </w:p>
    <w:p w:rsidR="005A6F47" w:rsidRPr="00FC6BBF" w:rsidRDefault="005A6F47" w:rsidP="005A6F47">
      <w:pPr>
        <w:pStyle w:val="af"/>
        <w:keepNext/>
      </w:pPr>
      <w:r w:rsidRPr="00FC6BBF">
        <w:t xml:space="preserve">Таблица </w:t>
      </w:r>
      <w:fldSimple w:instr=" STYLEREF 1 \s ">
        <w:r w:rsidR="00A15014">
          <w:rPr>
            <w:noProof/>
          </w:rPr>
          <w:t>6</w:t>
        </w:r>
      </w:fldSimple>
      <w:r>
        <w:noBreakHyphen/>
      </w:r>
      <w:fldSimple w:instr=" SEQ Таблица \* ARABIC \s 1 ">
        <w:r w:rsidR="00A15014">
          <w:rPr>
            <w:noProof/>
          </w:rPr>
          <w:t>10</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6"/>
        <w:gridCol w:w="1701"/>
        <w:gridCol w:w="1843"/>
        <w:gridCol w:w="1274"/>
        <w:gridCol w:w="1275"/>
        <w:gridCol w:w="1561"/>
      </w:tblGrid>
      <w:tr w:rsidR="005A6F47" w:rsidRPr="00634251" w:rsidTr="00F83F18">
        <w:trPr>
          <w:cantSplit/>
          <w:tblHeader/>
        </w:trPr>
        <w:tc>
          <w:tcPr>
            <w:tcW w:w="425" w:type="dxa"/>
            <w:vMerge w:val="restart"/>
            <w:shd w:val="clear" w:color="auto" w:fill="auto"/>
            <w:vAlign w:val="center"/>
          </w:tcPr>
          <w:p w:rsidR="005A6F47" w:rsidRPr="00634251" w:rsidRDefault="005A6F47" w:rsidP="00F83F18">
            <w:pPr>
              <w:pStyle w:val="ad"/>
              <w:spacing w:line="240" w:lineRule="auto"/>
              <w:ind w:left="0"/>
              <w:jc w:val="center"/>
              <w:rPr>
                <w:rFonts w:ascii="Times New Roman" w:hAnsi="Times New Roman"/>
                <w:sz w:val="24"/>
                <w:szCs w:val="24"/>
              </w:rPr>
            </w:pPr>
            <w:r w:rsidRPr="00634251">
              <w:rPr>
                <w:rFonts w:ascii="Times New Roman" w:hAnsi="Times New Roman"/>
                <w:sz w:val="24"/>
                <w:szCs w:val="24"/>
              </w:rPr>
              <w:t>№</w:t>
            </w:r>
          </w:p>
        </w:tc>
        <w:tc>
          <w:tcPr>
            <w:tcW w:w="1986" w:type="dxa"/>
            <w:vMerge w:val="restart"/>
            <w:shd w:val="clear" w:color="auto" w:fill="auto"/>
            <w:vAlign w:val="center"/>
          </w:tcPr>
          <w:p w:rsidR="005A6F47" w:rsidRPr="00634251" w:rsidRDefault="005A6F47" w:rsidP="00F83F18">
            <w:pPr>
              <w:pStyle w:val="ad"/>
              <w:spacing w:line="240" w:lineRule="auto"/>
              <w:ind w:left="0"/>
              <w:jc w:val="center"/>
              <w:rPr>
                <w:rFonts w:ascii="Times New Roman" w:hAnsi="Times New Roman"/>
                <w:sz w:val="24"/>
                <w:szCs w:val="24"/>
              </w:rPr>
            </w:pPr>
            <w:r w:rsidRPr="00634251">
              <w:rPr>
                <w:rFonts w:ascii="Times New Roman" w:hAnsi="Times New Roman"/>
                <w:sz w:val="24"/>
                <w:szCs w:val="24"/>
              </w:rPr>
              <w:t>Наименование АТЕ</w:t>
            </w:r>
          </w:p>
        </w:tc>
        <w:tc>
          <w:tcPr>
            <w:tcW w:w="6093" w:type="dxa"/>
            <w:gridSpan w:val="4"/>
            <w:shd w:val="clear" w:color="auto" w:fill="auto"/>
          </w:tcPr>
          <w:p w:rsidR="005A6F47" w:rsidRPr="00634251" w:rsidRDefault="005A6F47" w:rsidP="00F83F18">
            <w:pPr>
              <w:pStyle w:val="ad"/>
              <w:spacing w:line="240" w:lineRule="auto"/>
              <w:ind w:left="0"/>
              <w:jc w:val="center"/>
              <w:rPr>
                <w:rFonts w:ascii="Times New Roman" w:hAnsi="Times New Roman"/>
                <w:sz w:val="24"/>
                <w:szCs w:val="24"/>
              </w:rPr>
            </w:pPr>
            <w:r w:rsidRPr="00634251">
              <w:rPr>
                <w:rFonts w:ascii="Times New Roman" w:hAnsi="Times New Roman"/>
                <w:sz w:val="24"/>
                <w:szCs w:val="24"/>
              </w:rPr>
              <w:t>Доля участников, получивших тестовый балл</w:t>
            </w:r>
          </w:p>
        </w:tc>
        <w:tc>
          <w:tcPr>
            <w:tcW w:w="1561" w:type="dxa"/>
            <w:vMerge w:val="restart"/>
            <w:shd w:val="clear" w:color="auto" w:fill="auto"/>
            <w:vAlign w:val="center"/>
          </w:tcPr>
          <w:p w:rsidR="005A6F47" w:rsidRPr="00634251" w:rsidRDefault="005A6F47" w:rsidP="00F83F18">
            <w:pPr>
              <w:pStyle w:val="ad"/>
              <w:spacing w:line="240" w:lineRule="auto"/>
              <w:ind w:left="0"/>
              <w:jc w:val="center"/>
              <w:rPr>
                <w:rFonts w:ascii="Times New Roman" w:hAnsi="Times New Roman"/>
                <w:sz w:val="24"/>
                <w:szCs w:val="24"/>
              </w:rPr>
            </w:pPr>
            <w:r w:rsidRPr="00634251">
              <w:rPr>
                <w:rFonts w:ascii="Times New Roman" w:hAnsi="Times New Roman"/>
                <w:sz w:val="24"/>
                <w:szCs w:val="24"/>
              </w:rPr>
              <w:t>Количество участников, получивших 100 баллов</w:t>
            </w:r>
          </w:p>
        </w:tc>
      </w:tr>
      <w:tr w:rsidR="005A6F47" w:rsidRPr="00634251" w:rsidTr="00F83F18">
        <w:trPr>
          <w:cantSplit/>
          <w:tblHeader/>
        </w:trPr>
        <w:tc>
          <w:tcPr>
            <w:tcW w:w="425" w:type="dxa"/>
            <w:vMerge/>
            <w:shd w:val="clear" w:color="auto" w:fill="auto"/>
          </w:tcPr>
          <w:p w:rsidR="005A6F47" w:rsidRPr="00634251" w:rsidRDefault="005A6F47" w:rsidP="00F83F18">
            <w:pPr>
              <w:pStyle w:val="ad"/>
              <w:spacing w:line="240" w:lineRule="auto"/>
              <w:ind w:left="0"/>
              <w:jc w:val="center"/>
              <w:rPr>
                <w:rFonts w:ascii="Times New Roman" w:hAnsi="Times New Roman"/>
                <w:sz w:val="24"/>
                <w:szCs w:val="24"/>
              </w:rPr>
            </w:pPr>
          </w:p>
        </w:tc>
        <w:tc>
          <w:tcPr>
            <w:tcW w:w="1986" w:type="dxa"/>
            <w:vMerge/>
            <w:shd w:val="clear" w:color="auto" w:fill="auto"/>
          </w:tcPr>
          <w:p w:rsidR="005A6F47" w:rsidRPr="00634251" w:rsidRDefault="005A6F47" w:rsidP="00F83F18">
            <w:pPr>
              <w:pStyle w:val="ad"/>
              <w:spacing w:line="240" w:lineRule="auto"/>
              <w:ind w:left="0"/>
              <w:jc w:val="center"/>
              <w:rPr>
                <w:rFonts w:ascii="Times New Roman" w:hAnsi="Times New Roman"/>
                <w:sz w:val="24"/>
                <w:szCs w:val="24"/>
              </w:rPr>
            </w:pPr>
          </w:p>
        </w:tc>
        <w:tc>
          <w:tcPr>
            <w:tcW w:w="1701" w:type="dxa"/>
            <w:shd w:val="clear" w:color="auto" w:fill="auto"/>
            <w:vAlign w:val="center"/>
          </w:tcPr>
          <w:p w:rsidR="005A6F47" w:rsidRPr="00634251" w:rsidRDefault="005A6F47" w:rsidP="00F83F18">
            <w:pPr>
              <w:pStyle w:val="ad"/>
              <w:spacing w:line="240" w:lineRule="auto"/>
              <w:ind w:left="0"/>
              <w:jc w:val="center"/>
              <w:rPr>
                <w:rFonts w:ascii="Times New Roman" w:hAnsi="Times New Roman"/>
                <w:i/>
                <w:sz w:val="24"/>
                <w:szCs w:val="24"/>
              </w:rPr>
            </w:pPr>
            <w:r w:rsidRPr="00634251">
              <w:rPr>
                <w:rFonts w:ascii="Times New Roman" w:hAnsi="Times New Roman"/>
                <w:sz w:val="24"/>
                <w:szCs w:val="24"/>
              </w:rPr>
              <w:t>ниже минимального</w:t>
            </w:r>
          </w:p>
        </w:tc>
        <w:tc>
          <w:tcPr>
            <w:tcW w:w="1843" w:type="dxa"/>
            <w:shd w:val="clear" w:color="auto" w:fill="auto"/>
            <w:vAlign w:val="center"/>
          </w:tcPr>
          <w:p w:rsidR="005A6F47" w:rsidRPr="00634251" w:rsidRDefault="005A6F47" w:rsidP="00F83F18">
            <w:pPr>
              <w:pStyle w:val="ad"/>
              <w:spacing w:after="0" w:line="240" w:lineRule="auto"/>
              <w:ind w:left="0"/>
              <w:jc w:val="center"/>
              <w:rPr>
                <w:rFonts w:ascii="Times New Roman" w:hAnsi="Times New Roman"/>
                <w:i/>
                <w:sz w:val="24"/>
                <w:szCs w:val="24"/>
              </w:rPr>
            </w:pPr>
            <w:r w:rsidRPr="00634251">
              <w:rPr>
                <w:rFonts w:ascii="Times New Roman" w:hAnsi="Times New Roman"/>
                <w:sz w:val="24"/>
                <w:szCs w:val="24"/>
              </w:rPr>
              <w:t>от минимального до 60 баллов</w:t>
            </w:r>
          </w:p>
        </w:tc>
        <w:tc>
          <w:tcPr>
            <w:tcW w:w="1274" w:type="dxa"/>
            <w:shd w:val="clear" w:color="auto" w:fill="auto"/>
            <w:vAlign w:val="center"/>
          </w:tcPr>
          <w:p w:rsidR="005A6F47" w:rsidRPr="00634251" w:rsidRDefault="005A6F47" w:rsidP="00F83F18">
            <w:pPr>
              <w:pStyle w:val="ad"/>
              <w:spacing w:line="240" w:lineRule="auto"/>
              <w:ind w:left="0"/>
              <w:jc w:val="center"/>
              <w:rPr>
                <w:rFonts w:ascii="Times New Roman" w:hAnsi="Times New Roman"/>
                <w:i/>
                <w:sz w:val="24"/>
                <w:szCs w:val="24"/>
              </w:rPr>
            </w:pPr>
            <w:r w:rsidRPr="00634251">
              <w:rPr>
                <w:rFonts w:ascii="Times New Roman" w:hAnsi="Times New Roman"/>
                <w:sz w:val="24"/>
                <w:szCs w:val="24"/>
              </w:rPr>
              <w:t>от 61 до 80 баллов</w:t>
            </w:r>
          </w:p>
        </w:tc>
        <w:tc>
          <w:tcPr>
            <w:tcW w:w="1275" w:type="dxa"/>
            <w:shd w:val="clear" w:color="auto" w:fill="auto"/>
            <w:vAlign w:val="center"/>
          </w:tcPr>
          <w:p w:rsidR="005A6F47" w:rsidRPr="00634251" w:rsidRDefault="005A6F47" w:rsidP="00F83F18">
            <w:pPr>
              <w:pStyle w:val="ad"/>
              <w:spacing w:line="240" w:lineRule="auto"/>
              <w:ind w:left="0"/>
              <w:jc w:val="center"/>
              <w:rPr>
                <w:rFonts w:ascii="Times New Roman" w:hAnsi="Times New Roman"/>
                <w:i/>
                <w:sz w:val="24"/>
                <w:szCs w:val="24"/>
              </w:rPr>
            </w:pPr>
            <w:r w:rsidRPr="00634251">
              <w:rPr>
                <w:rFonts w:ascii="Times New Roman" w:hAnsi="Times New Roman"/>
                <w:sz w:val="24"/>
                <w:szCs w:val="24"/>
              </w:rPr>
              <w:t>от 81 до 99 баллов</w:t>
            </w:r>
          </w:p>
        </w:tc>
        <w:tc>
          <w:tcPr>
            <w:tcW w:w="1561" w:type="dxa"/>
            <w:vMerge/>
            <w:shd w:val="clear" w:color="auto" w:fill="auto"/>
          </w:tcPr>
          <w:p w:rsidR="005A6F47" w:rsidRPr="00634251" w:rsidRDefault="005A6F47" w:rsidP="00F83F18">
            <w:pPr>
              <w:pStyle w:val="ad"/>
              <w:spacing w:line="240" w:lineRule="auto"/>
              <w:ind w:left="0"/>
              <w:jc w:val="center"/>
              <w:rPr>
                <w:rFonts w:ascii="Times New Roman" w:hAnsi="Times New Roman"/>
                <w:i/>
                <w:sz w:val="24"/>
                <w:szCs w:val="24"/>
              </w:rPr>
            </w:pPr>
          </w:p>
        </w:tc>
      </w:tr>
      <w:tr w:rsidR="005A6F47" w:rsidRPr="00634251" w:rsidTr="00F83F18">
        <w:trPr>
          <w:cantSplit/>
          <w:trHeight w:val="20"/>
        </w:trPr>
        <w:tc>
          <w:tcPr>
            <w:tcW w:w="425"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r w:rsidRPr="00634251">
              <w:rPr>
                <w:rFonts w:ascii="Times New Roman" w:hAnsi="Times New Roman"/>
                <w:sz w:val="24"/>
                <w:szCs w:val="24"/>
              </w:rPr>
              <w:t>1.</w:t>
            </w:r>
          </w:p>
        </w:tc>
        <w:tc>
          <w:tcPr>
            <w:tcW w:w="1986"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r w:rsidRPr="007F1701">
              <w:rPr>
                <w:rFonts w:ascii="Times New Roman" w:hAnsi="Times New Roman"/>
                <w:sz w:val="24"/>
                <w:szCs w:val="24"/>
              </w:rPr>
              <w:t>Администрация г. Назрань</w:t>
            </w:r>
          </w:p>
        </w:tc>
        <w:tc>
          <w:tcPr>
            <w:tcW w:w="1701"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0,00</w:t>
            </w:r>
          </w:p>
        </w:tc>
        <w:tc>
          <w:tcPr>
            <w:tcW w:w="1843"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0,00</w:t>
            </w:r>
          </w:p>
        </w:tc>
        <w:tc>
          <w:tcPr>
            <w:tcW w:w="1274"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100,00</w:t>
            </w:r>
          </w:p>
        </w:tc>
        <w:tc>
          <w:tcPr>
            <w:tcW w:w="1275"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0,00</w:t>
            </w:r>
          </w:p>
        </w:tc>
        <w:tc>
          <w:tcPr>
            <w:tcW w:w="1561"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5A6F47" w:rsidRPr="00634251" w:rsidTr="00F83F18">
        <w:trPr>
          <w:cantSplit/>
          <w:trHeight w:val="243"/>
        </w:trPr>
        <w:tc>
          <w:tcPr>
            <w:tcW w:w="425"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r>
              <w:rPr>
                <w:rFonts w:ascii="Times New Roman" w:hAnsi="Times New Roman"/>
                <w:sz w:val="24"/>
                <w:szCs w:val="24"/>
              </w:rPr>
              <w:t>2.</w:t>
            </w:r>
          </w:p>
        </w:tc>
        <w:tc>
          <w:tcPr>
            <w:tcW w:w="1986"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r w:rsidRPr="007F1701">
              <w:rPr>
                <w:rFonts w:ascii="Times New Roman" w:hAnsi="Times New Roman"/>
                <w:sz w:val="24"/>
                <w:szCs w:val="24"/>
              </w:rPr>
              <w:t>Администрация Сунженского района</w:t>
            </w:r>
          </w:p>
        </w:tc>
        <w:tc>
          <w:tcPr>
            <w:tcW w:w="1701"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0,00</w:t>
            </w:r>
          </w:p>
        </w:tc>
        <w:tc>
          <w:tcPr>
            <w:tcW w:w="1843"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100,00</w:t>
            </w:r>
          </w:p>
        </w:tc>
        <w:tc>
          <w:tcPr>
            <w:tcW w:w="1274"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0,00</w:t>
            </w:r>
          </w:p>
        </w:tc>
        <w:tc>
          <w:tcPr>
            <w:tcW w:w="1275"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0,00</w:t>
            </w:r>
          </w:p>
        </w:tc>
        <w:tc>
          <w:tcPr>
            <w:tcW w:w="1561"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5A6F47" w:rsidRPr="00634251" w:rsidTr="00F83F18">
        <w:trPr>
          <w:cantSplit/>
          <w:trHeight w:val="243"/>
        </w:trPr>
        <w:tc>
          <w:tcPr>
            <w:tcW w:w="425"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r>
              <w:rPr>
                <w:rFonts w:ascii="Times New Roman" w:hAnsi="Times New Roman"/>
                <w:sz w:val="24"/>
                <w:szCs w:val="24"/>
              </w:rPr>
              <w:t>3.</w:t>
            </w:r>
          </w:p>
        </w:tc>
        <w:tc>
          <w:tcPr>
            <w:tcW w:w="1986"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r w:rsidRPr="007F1701">
              <w:rPr>
                <w:rFonts w:ascii="Times New Roman" w:hAnsi="Times New Roman"/>
                <w:sz w:val="24"/>
                <w:szCs w:val="24"/>
              </w:rPr>
              <w:t>Администрация Малгобекского района</w:t>
            </w:r>
          </w:p>
        </w:tc>
        <w:tc>
          <w:tcPr>
            <w:tcW w:w="1701"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100,00</w:t>
            </w:r>
          </w:p>
        </w:tc>
        <w:tc>
          <w:tcPr>
            <w:tcW w:w="1843"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0,00</w:t>
            </w:r>
          </w:p>
        </w:tc>
        <w:tc>
          <w:tcPr>
            <w:tcW w:w="1274"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0,00</w:t>
            </w:r>
          </w:p>
        </w:tc>
        <w:tc>
          <w:tcPr>
            <w:tcW w:w="1275"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0,00</w:t>
            </w:r>
          </w:p>
        </w:tc>
        <w:tc>
          <w:tcPr>
            <w:tcW w:w="1561"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w:t>
            </w:r>
          </w:p>
        </w:tc>
      </w:tr>
    </w:tbl>
    <w:p w:rsidR="005A6F47" w:rsidRDefault="005A6F47" w:rsidP="002E6BCB">
      <w:pPr>
        <w:pStyle w:val="3"/>
        <w:numPr>
          <w:ilvl w:val="1"/>
          <w:numId w:val="62"/>
        </w:numPr>
        <w:tabs>
          <w:tab w:val="left" w:pos="142"/>
        </w:tabs>
        <w:ind w:left="142" w:hanging="568"/>
        <w:rPr>
          <w:rFonts w:ascii="Times New Roman" w:hAnsi="Times New Roman"/>
        </w:rPr>
      </w:pPr>
      <w:r w:rsidRPr="00FC6BBF">
        <w:rPr>
          <w:rFonts w:ascii="Times New Roman" w:hAnsi="Times New Roman"/>
        </w:rPr>
        <w:t xml:space="preserve">Выделение перечня ОО, продемонстрировавших наиболее высокие </w:t>
      </w:r>
      <w:r>
        <w:rPr>
          <w:rFonts w:ascii="Times New Roman" w:hAnsi="Times New Roman"/>
        </w:rPr>
        <w:t xml:space="preserve">и низкие </w:t>
      </w:r>
      <w:r w:rsidRPr="00FC6BBF">
        <w:rPr>
          <w:rFonts w:ascii="Times New Roman" w:hAnsi="Times New Roman"/>
        </w:rPr>
        <w:t>результаты ЕГЭ по предмету</w:t>
      </w:r>
    </w:p>
    <w:p w:rsidR="005A6F47" w:rsidRPr="00332A77" w:rsidRDefault="005A6F47" w:rsidP="002E6BCB">
      <w:pPr>
        <w:pStyle w:val="3"/>
        <w:numPr>
          <w:ilvl w:val="2"/>
          <w:numId w:val="62"/>
        </w:numPr>
        <w:rPr>
          <w:rFonts w:ascii="Times New Roman" w:hAnsi="Times New Roman"/>
          <w:b w:val="0"/>
          <w:bCs w:val="0"/>
        </w:rPr>
      </w:pPr>
      <w:r>
        <w:rPr>
          <w:rFonts w:ascii="Times New Roman" w:hAnsi="Times New Roman"/>
          <w:b w:val="0"/>
          <w:bCs w:val="0"/>
        </w:rPr>
        <w:t>Перечень ОО, продемонстрировавших наиболее высокие результаты ЕГЭ по предмету</w:t>
      </w:r>
    </w:p>
    <w:p w:rsidR="005A6F47" w:rsidRPr="00FC6BBF" w:rsidRDefault="005A6F47" w:rsidP="005A6F47">
      <w:pPr>
        <w:pStyle w:val="3"/>
        <w:numPr>
          <w:ilvl w:val="0"/>
          <w:numId w:val="0"/>
        </w:numPr>
        <w:ind w:left="-426" w:firstLine="568"/>
        <w:jc w:val="both"/>
        <w:rPr>
          <w:b w:val="0"/>
          <w:i/>
          <w:iCs/>
          <w:szCs w:val="22"/>
        </w:rPr>
      </w:pPr>
      <w:r w:rsidRPr="00FC6BBF">
        <w:rPr>
          <w:rFonts w:ascii="Times New Roman" w:hAnsi="Times New Roman"/>
          <w:b w:val="0"/>
          <w:bCs w:val="0"/>
          <w:i/>
          <w:iCs/>
          <w:sz w:val="24"/>
          <w:szCs w:val="22"/>
        </w:rPr>
        <w:t>Выбирается</w:t>
      </w:r>
      <w:r w:rsidRPr="00FC6BBF">
        <w:rPr>
          <w:rStyle w:val="a6"/>
          <w:rFonts w:ascii="Times New Roman" w:hAnsi="Times New Roman"/>
          <w:b w:val="0"/>
          <w:bCs w:val="0"/>
          <w:i/>
          <w:iCs/>
          <w:szCs w:val="22"/>
        </w:rPr>
        <w:footnoteReference w:id="97"/>
      </w:r>
      <w:r w:rsidRPr="00FC6BBF">
        <w:rPr>
          <w:rFonts w:ascii="Times New Roman" w:hAnsi="Times New Roman"/>
          <w:b w:val="0"/>
          <w:bCs w:val="0"/>
          <w:i/>
          <w:iCs/>
          <w:sz w:val="24"/>
          <w:szCs w:val="22"/>
        </w:rPr>
        <w:t xml:space="preserve"> от 5 до 15% от общего числа ОО в субъекте Российской Федерации, в которых: </w:t>
      </w:r>
    </w:p>
    <w:p w:rsidR="005A6F47" w:rsidRPr="00F579AB" w:rsidRDefault="005A6F47" w:rsidP="005A6F47">
      <w:pPr>
        <w:pStyle w:val="ad"/>
        <w:numPr>
          <w:ilvl w:val="0"/>
          <w:numId w:val="5"/>
        </w:numPr>
        <w:spacing w:after="0" w:line="240" w:lineRule="auto"/>
        <w:ind w:left="709" w:hanging="425"/>
        <w:jc w:val="both"/>
        <w:rPr>
          <w:rFonts w:ascii="Times New Roman" w:eastAsia="Times New Roman" w:hAnsi="Times New Roman"/>
          <w:b/>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 </w:t>
      </w:r>
      <w:r w:rsidRPr="00FC6BBF">
        <w:rPr>
          <w:rFonts w:ascii="Times New Roman" w:eastAsia="Times New Roman" w:hAnsi="Times New Roman"/>
          <w:b/>
          <w:i/>
          <w:iCs/>
          <w:sz w:val="24"/>
          <w:szCs w:val="24"/>
          <w:lang w:eastAsia="ru-RU"/>
        </w:rPr>
        <w:t xml:space="preserve">получивших от 81 до 100 баллов, </w:t>
      </w:r>
      <w:r w:rsidRPr="00FC6BBF">
        <w:rPr>
          <w:rFonts w:ascii="Times New Roman" w:eastAsia="Times New Roman" w:hAnsi="Times New Roman"/>
          <w:i/>
          <w:iCs/>
          <w:sz w:val="24"/>
          <w:szCs w:val="24"/>
          <w:lang w:eastAsia="ru-RU"/>
        </w:rPr>
        <w:t xml:space="preserve">имеет </w:t>
      </w:r>
      <w:r w:rsidRPr="00F579AB">
        <w:rPr>
          <w:rFonts w:ascii="Times New Roman" w:eastAsia="Times New Roman" w:hAnsi="Times New Roman"/>
          <w:b/>
          <w:i/>
          <w:iCs/>
          <w:sz w:val="24"/>
          <w:szCs w:val="24"/>
          <w:lang w:eastAsia="ru-RU"/>
        </w:rPr>
        <w:t>максимальные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r w:rsidRPr="00FC6BBF">
        <w:rPr>
          <w:rFonts w:ascii="Times New Roman" w:eastAsia="Times New Roman" w:hAnsi="Times New Roman"/>
          <w:b/>
          <w:i/>
          <w:iCs/>
          <w:sz w:val="24"/>
          <w:szCs w:val="24"/>
          <w:lang w:eastAsia="ru-RU"/>
        </w:rPr>
        <w:t xml:space="preserve"> </w:t>
      </w:r>
    </w:p>
    <w:p w:rsidR="005A6F47" w:rsidRPr="00870F21" w:rsidRDefault="005A6F47" w:rsidP="005A6F47">
      <w:pPr>
        <w:pStyle w:val="ad"/>
        <w:spacing w:after="0" w:line="240" w:lineRule="auto"/>
        <w:ind w:left="-426" w:hanging="142"/>
        <w:jc w:val="both"/>
        <w:rPr>
          <w:rFonts w:ascii="Times New Roman" w:eastAsia="Times New Roman" w:hAnsi="Times New Roman"/>
          <w:i/>
          <w:iCs/>
          <w:sz w:val="24"/>
          <w:szCs w:val="24"/>
          <w:lang w:eastAsia="ru-RU"/>
        </w:rPr>
      </w:pPr>
      <w:r w:rsidRPr="00F579AB">
        <w:rPr>
          <w:rFonts w:ascii="Times New Roman" w:eastAsia="Times New Roman" w:hAnsi="Times New Roman"/>
          <w:b/>
          <w:i/>
          <w:iCs/>
          <w:sz w:val="24"/>
          <w:szCs w:val="24"/>
          <w:lang w:eastAsia="ru-RU"/>
        </w:rPr>
        <w:t xml:space="preserve">  </w:t>
      </w:r>
      <w:r w:rsidRPr="00870F21">
        <w:rPr>
          <w:rFonts w:ascii="Times New Roman" w:eastAsia="Times New Roman" w:hAnsi="Times New Roman"/>
          <w:i/>
          <w:iCs/>
          <w:sz w:val="24"/>
          <w:szCs w:val="24"/>
          <w:lang w:eastAsia="ru-RU"/>
        </w:rPr>
        <w:t>Примечание: при необходимости по отдельным предметам можно сравнивать и доли участников, получивших от 61 до 80 баллов.</w:t>
      </w:r>
    </w:p>
    <w:p w:rsidR="005A6F47" w:rsidRPr="00AD3663" w:rsidRDefault="005A6F47" w:rsidP="005A6F47">
      <w:pPr>
        <w:pStyle w:val="ad"/>
        <w:spacing w:after="0" w:line="240" w:lineRule="auto"/>
        <w:ind w:left="0" w:hanging="425"/>
        <w:jc w:val="both"/>
        <w:rPr>
          <w:rFonts w:ascii="Times New Roman" w:eastAsia="Times New Roman" w:hAnsi="Times New Roman"/>
          <w:i/>
          <w:iCs/>
          <w:sz w:val="24"/>
          <w:szCs w:val="24"/>
          <w:lang w:eastAsia="ru-RU"/>
        </w:rPr>
      </w:pPr>
    </w:p>
    <w:p w:rsidR="005A6F47" w:rsidRPr="00FC6BBF" w:rsidRDefault="005A6F47" w:rsidP="005A6F47">
      <w:pPr>
        <w:pStyle w:val="ad"/>
        <w:numPr>
          <w:ilvl w:val="0"/>
          <w:numId w:val="5"/>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w:t>
      </w:r>
      <w:r w:rsidRPr="00FC6BBF">
        <w:rPr>
          <w:rFonts w:ascii="Times New Roman" w:eastAsia="Times New Roman" w:hAnsi="Times New Roman"/>
          <w:b/>
          <w:i/>
          <w:iCs/>
          <w:sz w:val="24"/>
          <w:szCs w:val="24"/>
          <w:lang w:eastAsia="ru-RU"/>
        </w:rPr>
        <w:t xml:space="preserve"> не достигших</w:t>
      </w:r>
      <w:r w:rsidRPr="00FC6BBF">
        <w:rPr>
          <w:rFonts w:ascii="Times New Roman" w:eastAsia="Times New Roman" w:hAnsi="Times New Roman"/>
          <w:i/>
          <w:iCs/>
          <w:sz w:val="24"/>
          <w:szCs w:val="24"/>
          <w:lang w:eastAsia="ru-RU"/>
        </w:rPr>
        <w:t xml:space="preserve"> </w:t>
      </w:r>
      <w:r w:rsidRPr="00FC6BBF">
        <w:rPr>
          <w:rFonts w:ascii="Times New Roman" w:eastAsia="Times New Roman" w:hAnsi="Times New Roman"/>
          <w:b/>
          <w:i/>
          <w:iCs/>
          <w:sz w:val="24"/>
          <w:szCs w:val="24"/>
          <w:lang w:eastAsia="ru-RU"/>
        </w:rPr>
        <w:t>минимального балла</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минимальные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p>
    <w:p w:rsidR="005A6F47" w:rsidRPr="00FC6BBF" w:rsidRDefault="005A6F47" w:rsidP="005A6F47">
      <w:pPr>
        <w:pStyle w:val="af"/>
        <w:keepNext/>
      </w:pPr>
      <w:r w:rsidRPr="00FC6BBF">
        <w:t xml:space="preserve">Таблица </w:t>
      </w:r>
      <w:fldSimple w:instr=" STYLEREF 1 \s ">
        <w:r w:rsidR="00A15014">
          <w:rPr>
            <w:noProof/>
          </w:rPr>
          <w:t>6</w:t>
        </w:r>
      </w:fldSimple>
      <w:r>
        <w:noBreakHyphen/>
      </w:r>
      <w:fldSimple w:instr=" SEQ Таблица \* ARABIC \s 1 ">
        <w:r w:rsidR="00A15014">
          <w:rPr>
            <w:noProof/>
          </w:rPr>
          <w:t>11</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249"/>
        <w:gridCol w:w="2457"/>
        <w:gridCol w:w="2457"/>
        <w:gridCol w:w="2457"/>
      </w:tblGrid>
      <w:tr w:rsidR="005A6F47" w:rsidRPr="00634251" w:rsidTr="00F83F18">
        <w:trPr>
          <w:cantSplit/>
          <w:tblHeader/>
        </w:trPr>
        <w:tc>
          <w:tcPr>
            <w:tcW w:w="445" w:type="dxa"/>
            <w:shd w:val="clear" w:color="auto" w:fill="auto"/>
            <w:vAlign w:val="center"/>
          </w:tcPr>
          <w:p w:rsidR="005A6F47" w:rsidRPr="00634251" w:rsidRDefault="005A6F47" w:rsidP="00F83F18">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w:t>
            </w:r>
          </w:p>
        </w:tc>
        <w:tc>
          <w:tcPr>
            <w:tcW w:w="2249" w:type="dxa"/>
            <w:shd w:val="clear" w:color="auto" w:fill="auto"/>
            <w:vAlign w:val="center"/>
          </w:tcPr>
          <w:p w:rsidR="005A6F47" w:rsidRPr="00634251" w:rsidRDefault="005A6F47" w:rsidP="00F83F18">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hAnsi="Times New Roman"/>
                <w:sz w:val="24"/>
              </w:rPr>
              <w:t>Наименование</w:t>
            </w:r>
            <w:r w:rsidRPr="00634251">
              <w:rPr>
                <w:rFonts w:ascii="Times New Roman" w:hAnsi="Times New Roman"/>
              </w:rPr>
              <w:t xml:space="preserve"> </w:t>
            </w:r>
            <w:r w:rsidRPr="00634251">
              <w:rPr>
                <w:rFonts w:ascii="Times New Roman" w:eastAsia="Times New Roman" w:hAnsi="Times New Roman"/>
                <w:sz w:val="24"/>
                <w:szCs w:val="24"/>
                <w:lang w:eastAsia="ru-RU"/>
              </w:rPr>
              <w:t>ОО</w:t>
            </w:r>
          </w:p>
        </w:tc>
        <w:tc>
          <w:tcPr>
            <w:tcW w:w="2457" w:type="dxa"/>
            <w:shd w:val="clear" w:color="auto" w:fill="auto"/>
            <w:vAlign w:val="center"/>
          </w:tcPr>
          <w:p w:rsidR="005A6F47" w:rsidRPr="00634251" w:rsidRDefault="005A6F47" w:rsidP="00F83F18">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 xml:space="preserve">Доля участников, получивших </w:t>
            </w:r>
            <w:r w:rsidRPr="00634251">
              <w:rPr>
                <w:rFonts w:ascii="Times New Roman" w:eastAsia="Times New Roman" w:hAnsi="Times New Roman"/>
                <w:sz w:val="24"/>
                <w:szCs w:val="24"/>
                <w:lang w:eastAsia="ru-RU"/>
              </w:rPr>
              <w:br/>
              <w:t>от 81 до 100 баллов</w:t>
            </w:r>
          </w:p>
        </w:tc>
        <w:tc>
          <w:tcPr>
            <w:tcW w:w="2457" w:type="dxa"/>
            <w:shd w:val="clear" w:color="auto" w:fill="auto"/>
            <w:vAlign w:val="center"/>
          </w:tcPr>
          <w:p w:rsidR="005A6F47" w:rsidRPr="00634251" w:rsidRDefault="005A6F47" w:rsidP="00F83F18">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 xml:space="preserve">Доля участников, получивших </w:t>
            </w:r>
            <w:r w:rsidRPr="00634251">
              <w:rPr>
                <w:rFonts w:ascii="Times New Roman" w:eastAsia="Times New Roman" w:hAnsi="Times New Roman"/>
                <w:sz w:val="24"/>
                <w:szCs w:val="24"/>
                <w:lang w:eastAsia="ru-RU"/>
              </w:rPr>
              <w:br/>
              <w:t>от 61 до 80 баллов</w:t>
            </w:r>
          </w:p>
        </w:tc>
        <w:tc>
          <w:tcPr>
            <w:tcW w:w="2457" w:type="dxa"/>
            <w:shd w:val="clear" w:color="auto" w:fill="auto"/>
            <w:vAlign w:val="center"/>
          </w:tcPr>
          <w:p w:rsidR="005A6F47" w:rsidRPr="00634251" w:rsidRDefault="005A6F47" w:rsidP="00F83F18">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Доля участников,</w:t>
            </w:r>
          </w:p>
          <w:p w:rsidR="005A6F47" w:rsidRPr="00634251" w:rsidRDefault="005A6F47" w:rsidP="00F83F18">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не достигших минимального балла</w:t>
            </w:r>
          </w:p>
        </w:tc>
      </w:tr>
      <w:tr w:rsidR="005A6F47" w:rsidRPr="00634251" w:rsidTr="00F83F18">
        <w:trPr>
          <w:cantSplit/>
          <w:trHeight w:val="224"/>
        </w:trPr>
        <w:tc>
          <w:tcPr>
            <w:tcW w:w="445" w:type="dxa"/>
            <w:shd w:val="clear" w:color="auto" w:fill="auto"/>
          </w:tcPr>
          <w:p w:rsidR="005A6F47" w:rsidRPr="00634251" w:rsidRDefault="005A6F47" w:rsidP="00F83F18">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1.</w:t>
            </w:r>
          </w:p>
        </w:tc>
        <w:tc>
          <w:tcPr>
            <w:tcW w:w="2249" w:type="dxa"/>
            <w:shd w:val="clear" w:color="auto" w:fill="auto"/>
          </w:tcPr>
          <w:p w:rsidR="005A6F47" w:rsidRPr="00634251" w:rsidRDefault="005A6F47" w:rsidP="00F83F18">
            <w:pPr>
              <w:pStyle w:val="ad"/>
              <w:spacing w:after="0" w:line="240" w:lineRule="auto"/>
              <w:ind w:left="0"/>
              <w:contextualSpacing w:val="0"/>
              <w:jc w:val="both"/>
              <w:rPr>
                <w:rFonts w:ascii="Times New Roman" w:hAnsi="Times New Roman"/>
                <w:sz w:val="24"/>
                <w:szCs w:val="24"/>
              </w:rPr>
            </w:pPr>
          </w:p>
        </w:tc>
        <w:tc>
          <w:tcPr>
            <w:tcW w:w="2457" w:type="dxa"/>
            <w:shd w:val="clear" w:color="auto" w:fill="auto"/>
          </w:tcPr>
          <w:p w:rsidR="005A6F47" w:rsidRPr="00634251" w:rsidRDefault="005A6F47" w:rsidP="00F83F18">
            <w:pPr>
              <w:pStyle w:val="ad"/>
              <w:spacing w:after="0" w:line="240" w:lineRule="auto"/>
              <w:ind w:left="0"/>
              <w:contextualSpacing w:val="0"/>
              <w:rPr>
                <w:rFonts w:ascii="Times New Roman" w:eastAsia="Times New Roman" w:hAnsi="Times New Roman"/>
                <w:sz w:val="24"/>
                <w:szCs w:val="24"/>
                <w:lang w:eastAsia="ru-RU"/>
              </w:rPr>
            </w:pPr>
          </w:p>
        </w:tc>
        <w:tc>
          <w:tcPr>
            <w:tcW w:w="2457" w:type="dxa"/>
            <w:shd w:val="clear" w:color="auto" w:fill="auto"/>
          </w:tcPr>
          <w:p w:rsidR="005A6F47" w:rsidRPr="00634251" w:rsidRDefault="005A6F47" w:rsidP="00F83F18">
            <w:pPr>
              <w:pStyle w:val="ad"/>
              <w:spacing w:after="0" w:line="240" w:lineRule="auto"/>
              <w:ind w:left="0"/>
              <w:contextualSpacing w:val="0"/>
              <w:rPr>
                <w:rFonts w:ascii="Times New Roman" w:eastAsia="Times New Roman" w:hAnsi="Times New Roman"/>
                <w:sz w:val="24"/>
                <w:szCs w:val="24"/>
                <w:lang w:eastAsia="ru-RU"/>
              </w:rPr>
            </w:pPr>
          </w:p>
        </w:tc>
        <w:tc>
          <w:tcPr>
            <w:tcW w:w="2457" w:type="dxa"/>
            <w:shd w:val="clear" w:color="auto" w:fill="auto"/>
          </w:tcPr>
          <w:p w:rsidR="005A6F47" w:rsidRPr="00634251" w:rsidRDefault="005A6F47" w:rsidP="00F83F18">
            <w:pPr>
              <w:pStyle w:val="ad"/>
              <w:spacing w:after="0" w:line="240" w:lineRule="auto"/>
              <w:ind w:left="0"/>
              <w:contextualSpacing w:val="0"/>
              <w:rPr>
                <w:rFonts w:ascii="Times New Roman" w:eastAsia="Times New Roman" w:hAnsi="Times New Roman"/>
                <w:sz w:val="24"/>
                <w:szCs w:val="24"/>
                <w:lang w:eastAsia="ru-RU"/>
              </w:rPr>
            </w:pPr>
          </w:p>
        </w:tc>
      </w:tr>
      <w:tr w:rsidR="005A6F47" w:rsidRPr="00634251" w:rsidTr="00F83F18">
        <w:trPr>
          <w:cantSplit/>
        </w:trPr>
        <w:tc>
          <w:tcPr>
            <w:tcW w:w="445" w:type="dxa"/>
            <w:shd w:val="clear" w:color="auto" w:fill="auto"/>
          </w:tcPr>
          <w:p w:rsidR="005A6F47" w:rsidRPr="00634251" w:rsidRDefault="005A6F47" w:rsidP="00F83F18">
            <w:pPr>
              <w:pStyle w:val="ad"/>
              <w:spacing w:after="0" w:line="240" w:lineRule="auto"/>
              <w:ind w:left="0"/>
              <w:contextualSpacing w:val="0"/>
              <w:jc w:val="both"/>
              <w:rPr>
                <w:rFonts w:ascii="Times New Roman" w:hAnsi="Times New Roman"/>
                <w:sz w:val="24"/>
                <w:szCs w:val="24"/>
              </w:rPr>
            </w:pPr>
          </w:p>
        </w:tc>
        <w:tc>
          <w:tcPr>
            <w:tcW w:w="2249" w:type="dxa"/>
            <w:shd w:val="clear" w:color="auto" w:fill="auto"/>
          </w:tcPr>
          <w:p w:rsidR="005A6F47" w:rsidRPr="00634251" w:rsidRDefault="005A6F47" w:rsidP="00F83F18">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w:t>
            </w:r>
          </w:p>
        </w:tc>
        <w:tc>
          <w:tcPr>
            <w:tcW w:w="2457" w:type="dxa"/>
            <w:shd w:val="clear" w:color="auto" w:fill="auto"/>
          </w:tcPr>
          <w:p w:rsidR="005A6F47" w:rsidRPr="00634251" w:rsidRDefault="005A6F47" w:rsidP="00F83F18">
            <w:pPr>
              <w:pStyle w:val="ad"/>
              <w:spacing w:after="0" w:line="240" w:lineRule="auto"/>
              <w:ind w:left="0"/>
              <w:contextualSpacing w:val="0"/>
              <w:rPr>
                <w:rFonts w:ascii="Times New Roman" w:eastAsia="Times New Roman" w:hAnsi="Times New Roman"/>
                <w:sz w:val="24"/>
                <w:szCs w:val="24"/>
                <w:lang w:eastAsia="ru-RU"/>
              </w:rPr>
            </w:pPr>
          </w:p>
        </w:tc>
        <w:tc>
          <w:tcPr>
            <w:tcW w:w="2457" w:type="dxa"/>
            <w:shd w:val="clear" w:color="auto" w:fill="auto"/>
          </w:tcPr>
          <w:p w:rsidR="005A6F47" w:rsidRPr="00634251" w:rsidRDefault="005A6F47" w:rsidP="00F83F18">
            <w:pPr>
              <w:pStyle w:val="ad"/>
              <w:spacing w:after="0" w:line="240" w:lineRule="auto"/>
              <w:ind w:left="0"/>
              <w:contextualSpacing w:val="0"/>
              <w:rPr>
                <w:rFonts w:ascii="Times New Roman" w:eastAsia="Times New Roman" w:hAnsi="Times New Roman"/>
                <w:sz w:val="24"/>
                <w:szCs w:val="24"/>
                <w:lang w:eastAsia="ru-RU"/>
              </w:rPr>
            </w:pPr>
          </w:p>
        </w:tc>
        <w:tc>
          <w:tcPr>
            <w:tcW w:w="2457" w:type="dxa"/>
            <w:shd w:val="clear" w:color="auto" w:fill="auto"/>
          </w:tcPr>
          <w:p w:rsidR="005A6F47" w:rsidRPr="00634251" w:rsidRDefault="005A6F47" w:rsidP="00F83F18">
            <w:pPr>
              <w:pStyle w:val="ad"/>
              <w:spacing w:after="0" w:line="240" w:lineRule="auto"/>
              <w:ind w:left="0"/>
              <w:contextualSpacing w:val="0"/>
              <w:rPr>
                <w:rFonts w:ascii="Times New Roman" w:eastAsia="Times New Roman" w:hAnsi="Times New Roman"/>
                <w:sz w:val="24"/>
                <w:szCs w:val="24"/>
                <w:lang w:eastAsia="ru-RU"/>
              </w:rPr>
            </w:pPr>
          </w:p>
        </w:tc>
      </w:tr>
    </w:tbl>
    <w:p w:rsidR="005A6F47" w:rsidRPr="00332A77" w:rsidRDefault="005A6F47" w:rsidP="002E6BCB">
      <w:pPr>
        <w:pStyle w:val="3"/>
        <w:numPr>
          <w:ilvl w:val="2"/>
          <w:numId w:val="62"/>
        </w:numPr>
        <w:rPr>
          <w:rFonts w:ascii="Times New Roman" w:hAnsi="Times New Roman"/>
          <w:b w:val="0"/>
          <w:bCs w:val="0"/>
        </w:rPr>
      </w:pPr>
      <w:r w:rsidRPr="00332A77">
        <w:rPr>
          <w:rFonts w:ascii="Times New Roman" w:hAnsi="Times New Roman"/>
          <w:b w:val="0"/>
          <w:bCs w:val="0"/>
        </w:rPr>
        <w:t xml:space="preserve"> </w:t>
      </w:r>
      <w:r>
        <w:rPr>
          <w:rFonts w:ascii="Times New Roman" w:hAnsi="Times New Roman"/>
          <w:b w:val="0"/>
          <w:bCs w:val="0"/>
        </w:rPr>
        <w:t>П</w:t>
      </w:r>
      <w:r w:rsidRPr="00332A77">
        <w:rPr>
          <w:rFonts w:ascii="Times New Roman" w:hAnsi="Times New Roman"/>
          <w:b w:val="0"/>
          <w:bCs w:val="0"/>
        </w:rPr>
        <w:t>ереч</w:t>
      </w:r>
      <w:r>
        <w:rPr>
          <w:rFonts w:ascii="Times New Roman" w:hAnsi="Times New Roman"/>
          <w:b w:val="0"/>
          <w:bCs w:val="0"/>
        </w:rPr>
        <w:t>е</w:t>
      </w:r>
      <w:r w:rsidRPr="00332A77">
        <w:rPr>
          <w:rFonts w:ascii="Times New Roman" w:hAnsi="Times New Roman"/>
          <w:b w:val="0"/>
          <w:bCs w:val="0"/>
        </w:rPr>
        <w:t>н</w:t>
      </w:r>
      <w:r>
        <w:rPr>
          <w:rFonts w:ascii="Times New Roman" w:hAnsi="Times New Roman"/>
          <w:b w:val="0"/>
          <w:bCs w:val="0"/>
        </w:rPr>
        <w:t>ь</w:t>
      </w:r>
      <w:r w:rsidRPr="00332A77">
        <w:rPr>
          <w:rFonts w:ascii="Times New Roman" w:hAnsi="Times New Roman"/>
          <w:b w:val="0"/>
          <w:bCs w:val="0"/>
        </w:rPr>
        <w:t xml:space="preserve"> ОО, продемонстрировавших низкие результаты ЕГЭ по предмету</w:t>
      </w:r>
    </w:p>
    <w:p w:rsidR="005A6F47" w:rsidRPr="00FC6BBF" w:rsidRDefault="005A6F47" w:rsidP="005A6F47">
      <w:pPr>
        <w:pStyle w:val="3"/>
        <w:numPr>
          <w:ilvl w:val="0"/>
          <w:numId w:val="0"/>
        </w:numPr>
        <w:ind w:left="-426" w:firstLine="568"/>
        <w:jc w:val="both"/>
        <w:rPr>
          <w:rFonts w:ascii="Times New Roman" w:hAnsi="Times New Roman"/>
          <w:i/>
          <w:iCs/>
          <w:sz w:val="24"/>
          <w:szCs w:val="22"/>
        </w:rPr>
      </w:pPr>
      <w:r w:rsidRPr="00FC6BBF">
        <w:rPr>
          <w:rFonts w:ascii="Times New Roman" w:hAnsi="Times New Roman"/>
          <w:b w:val="0"/>
          <w:bCs w:val="0"/>
          <w:i/>
          <w:iCs/>
          <w:sz w:val="24"/>
          <w:szCs w:val="22"/>
        </w:rPr>
        <w:t>Выбирается</w:t>
      </w:r>
      <w:r w:rsidRPr="00FC6BBF">
        <w:rPr>
          <w:rStyle w:val="a6"/>
          <w:rFonts w:ascii="Times New Roman" w:hAnsi="Times New Roman"/>
          <w:b w:val="0"/>
          <w:bCs w:val="0"/>
          <w:i/>
          <w:iCs/>
          <w:szCs w:val="22"/>
        </w:rPr>
        <w:footnoteReference w:id="98"/>
      </w:r>
      <w:r w:rsidRPr="00FC6BBF">
        <w:rPr>
          <w:rFonts w:ascii="Times New Roman" w:hAnsi="Times New Roman"/>
          <w:b w:val="0"/>
          <w:bCs w:val="0"/>
          <w:i/>
          <w:iCs/>
          <w:sz w:val="24"/>
          <w:szCs w:val="22"/>
        </w:rPr>
        <w:t xml:space="preserve"> от 5 до 15% от общего числа ОО в субъекте Российской Федерации, в которых: </w:t>
      </w:r>
    </w:p>
    <w:p w:rsidR="005A6F47" w:rsidRPr="00FC6BBF" w:rsidRDefault="005A6F47" w:rsidP="005A6F47">
      <w:pPr>
        <w:pStyle w:val="ad"/>
        <w:numPr>
          <w:ilvl w:val="0"/>
          <w:numId w:val="5"/>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 </w:t>
      </w:r>
      <w:r w:rsidRPr="00FC6BBF">
        <w:rPr>
          <w:rFonts w:ascii="Times New Roman" w:eastAsia="Times New Roman" w:hAnsi="Times New Roman"/>
          <w:b/>
          <w:i/>
          <w:iCs/>
          <w:sz w:val="24"/>
          <w:szCs w:val="24"/>
          <w:lang w:eastAsia="ru-RU"/>
        </w:rPr>
        <w:t>не достигших минимального балла</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максимальные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p>
    <w:p w:rsidR="005A6F47" w:rsidRPr="00FC6BBF" w:rsidRDefault="005A6F47" w:rsidP="005A6F47">
      <w:pPr>
        <w:pStyle w:val="ad"/>
        <w:numPr>
          <w:ilvl w:val="0"/>
          <w:numId w:val="5"/>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 </w:t>
      </w:r>
      <w:r w:rsidRPr="00FC6BBF">
        <w:rPr>
          <w:rFonts w:ascii="Times New Roman" w:eastAsia="Times New Roman" w:hAnsi="Times New Roman"/>
          <w:b/>
          <w:i/>
          <w:iCs/>
          <w:sz w:val="24"/>
          <w:szCs w:val="24"/>
          <w:lang w:eastAsia="ru-RU"/>
        </w:rPr>
        <w:t>получивших от 61 до 100 баллов</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минимальные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p>
    <w:p w:rsidR="005A6F47" w:rsidRPr="00FC6BBF" w:rsidRDefault="005A6F47" w:rsidP="005A6F47">
      <w:pPr>
        <w:pStyle w:val="af"/>
        <w:keepNext/>
      </w:pPr>
      <w:r w:rsidRPr="00FC6BBF">
        <w:t xml:space="preserve">Таблица </w:t>
      </w:r>
      <w:fldSimple w:instr=" STYLEREF 1 \s ">
        <w:r w:rsidR="00A15014">
          <w:rPr>
            <w:noProof/>
          </w:rPr>
          <w:t>6</w:t>
        </w:r>
      </w:fldSimple>
      <w:r>
        <w:noBreakHyphen/>
      </w:r>
      <w:fldSimple w:instr=" SEQ Таблица \* ARABIC \s 1 ">
        <w:r w:rsidR="00A15014">
          <w:rPr>
            <w:noProof/>
          </w:rPr>
          <w:t>12</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327"/>
        <w:gridCol w:w="2431"/>
        <w:gridCol w:w="2431"/>
        <w:gridCol w:w="2431"/>
      </w:tblGrid>
      <w:tr w:rsidR="005A6F47" w:rsidRPr="00634251" w:rsidTr="00F83F18">
        <w:trPr>
          <w:cantSplit/>
          <w:tblHeader/>
        </w:trPr>
        <w:tc>
          <w:tcPr>
            <w:tcW w:w="445" w:type="dxa"/>
            <w:vAlign w:val="center"/>
          </w:tcPr>
          <w:p w:rsidR="005A6F47" w:rsidRPr="00F579AB" w:rsidRDefault="005A6F47" w:rsidP="00F83F18">
            <w:pPr>
              <w:pStyle w:val="ad"/>
              <w:spacing w:after="0" w:line="240" w:lineRule="auto"/>
              <w:ind w:left="0"/>
              <w:jc w:val="center"/>
              <w:rPr>
                <w:rFonts w:ascii="Times New Roman" w:eastAsia="Times New Roman" w:hAnsi="Times New Roman"/>
                <w:sz w:val="24"/>
                <w:szCs w:val="24"/>
                <w:lang w:eastAsia="ru-RU"/>
              </w:rPr>
            </w:pPr>
            <w:r w:rsidRPr="00F579AB">
              <w:rPr>
                <w:rFonts w:ascii="Times New Roman" w:eastAsia="Times New Roman" w:hAnsi="Times New Roman"/>
                <w:sz w:val="24"/>
                <w:szCs w:val="24"/>
                <w:lang w:eastAsia="ru-RU"/>
              </w:rPr>
              <w:t>№</w:t>
            </w:r>
          </w:p>
        </w:tc>
        <w:tc>
          <w:tcPr>
            <w:tcW w:w="2327" w:type="dxa"/>
            <w:vAlign w:val="center"/>
          </w:tcPr>
          <w:p w:rsidR="005A6F47" w:rsidRPr="00FA4B3A" w:rsidRDefault="005A6F47" w:rsidP="00F83F18">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hAnsi="Times New Roman"/>
                <w:sz w:val="24"/>
              </w:rPr>
              <w:t>Наименование</w:t>
            </w:r>
            <w:r w:rsidRPr="00FA4B3A">
              <w:rPr>
                <w:rFonts w:ascii="Times New Roman" w:eastAsia="Times New Roman" w:hAnsi="Times New Roman"/>
                <w:sz w:val="24"/>
                <w:szCs w:val="24"/>
                <w:lang w:eastAsia="ru-RU"/>
              </w:rPr>
              <w:t xml:space="preserve"> ОО</w:t>
            </w:r>
          </w:p>
        </w:tc>
        <w:tc>
          <w:tcPr>
            <w:tcW w:w="2431" w:type="dxa"/>
            <w:vAlign w:val="center"/>
          </w:tcPr>
          <w:p w:rsidR="005A6F47" w:rsidRPr="00FA4B3A" w:rsidRDefault="005A6F47" w:rsidP="00F83F18">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eastAsia="Times New Roman" w:hAnsi="Times New Roman"/>
                <w:sz w:val="24"/>
                <w:szCs w:val="24"/>
                <w:lang w:eastAsia="ru-RU"/>
              </w:rPr>
              <w:t>Доля участников,</w:t>
            </w:r>
          </w:p>
          <w:p w:rsidR="005A6F47" w:rsidRPr="00FA4B3A" w:rsidRDefault="005A6F47" w:rsidP="00F83F18">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eastAsia="Times New Roman" w:hAnsi="Times New Roman"/>
                <w:sz w:val="24"/>
                <w:szCs w:val="24"/>
                <w:lang w:eastAsia="ru-RU"/>
              </w:rPr>
              <w:t>не достигших минимального балла</w:t>
            </w:r>
          </w:p>
        </w:tc>
        <w:tc>
          <w:tcPr>
            <w:tcW w:w="2431" w:type="dxa"/>
            <w:vAlign w:val="center"/>
          </w:tcPr>
          <w:p w:rsidR="005A6F47" w:rsidRPr="00FA4B3A" w:rsidRDefault="005A6F47" w:rsidP="00F83F18">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eastAsia="Times New Roman" w:hAnsi="Times New Roman"/>
                <w:sz w:val="24"/>
                <w:szCs w:val="24"/>
                <w:lang w:eastAsia="ru-RU"/>
              </w:rPr>
              <w:t xml:space="preserve">Доля участников, получивших </w:t>
            </w:r>
            <w:r w:rsidRPr="00FA4B3A">
              <w:rPr>
                <w:rFonts w:ascii="Times New Roman" w:eastAsia="Times New Roman" w:hAnsi="Times New Roman"/>
                <w:sz w:val="24"/>
                <w:szCs w:val="24"/>
                <w:lang w:eastAsia="ru-RU"/>
              </w:rPr>
              <w:br/>
              <w:t>от 61 до 80 баллов</w:t>
            </w:r>
          </w:p>
        </w:tc>
        <w:tc>
          <w:tcPr>
            <w:tcW w:w="2431" w:type="dxa"/>
            <w:vAlign w:val="center"/>
          </w:tcPr>
          <w:p w:rsidR="005A6F47" w:rsidRPr="00FA4B3A" w:rsidRDefault="005A6F47" w:rsidP="00F83F18">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eastAsia="Times New Roman" w:hAnsi="Times New Roman"/>
                <w:sz w:val="24"/>
                <w:szCs w:val="24"/>
                <w:lang w:eastAsia="ru-RU"/>
              </w:rPr>
              <w:t xml:space="preserve">Доля участников, получивших </w:t>
            </w:r>
            <w:r w:rsidRPr="00FA4B3A">
              <w:rPr>
                <w:rFonts w:ascii="Times New Roman" w:eastAsia="Times New Roman" w:hAnsi="Times New Roman"/>
                <w:sz w:val="24"/>
                <w:szCs w:val="24"/>
                <w:lang w:eastAsia="ru-RU"/>
              </w:rPr>
              <w:br/>
              <w:t>от 81 до 100 баллов</w:t>
            </w:r>
          </w:p>
        </w:tc>
      </w:tr>
      <w:tr w:rsidR="005A6F47" w:rsidRPr="00634251" w:rsidTr="00F83F18">
        <w:trPr>
          <w:cantSplit/>
        </w:trPr>
        <w:tc>
          <w:tcPr>
            <w:tcW w:w="445" w:type="dxa"/>
          </w:tcPr>
          <w:p w:rsidR="005A6F47" w:rsidRPr="00FA4B3A" w:rsidRDefault="005A6F47" w:rsidP="00F83F18">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327" w:type="dxa"/>
          </w:tcPr>
          <w:p w:rsidR="005A6F47" w:rsidRPr="00FA4B3A" w:rsidRDefault="005A6F47" w:rsidP="00F83F18">
            <w:pPr>
              <w:pStyle w:val="ad"/>
              <w:spacing w:after="0" w:line="240" w:lineRule="auto"/>
              <w:ind w:left="0"/>
              <w:rPr>
                <w:rFonts w:ascii="Times New Roman" w:eastAsia="Times New Roman" w:hAnsi="Times New Roman"/>
                <w:sz w:val="24"/>
                <w:szCs w:val="24"/>
                <w:lang w:eastAsia="ru-RU"/>
              </w:rPr>
            </w:pPr>
          </w:p>
        </w:tc>
        <w:tc>
          <w:tcPr>
            <w:tcW w:w="2431" w:type="dxa"/>
          </w:tcPr>
          <w:p w:rsidR="005A6F47" w:rsidRPr="00FA4B3A" w:rsidRDefault="005A6F47" w:rsidP="00F83F18">
            <w:pPr>
              <w:pStyle w:val="ad"/>
              <w:spacing w:after="0" w:line="240" w:lineRule="auto"/>
              <w:ind w:left="0"/>
              <w:rPr>
                <w:rFonts w:ascii="Times New Roman" w:eastAsia="Times New Roman" w:hAnsi="Times New Roman"/>
                <w:sz w:val="24"/>
                <w:szCs w:val="24"/>
                <w:lang w:eastAsia="ru-RU"/>
              </w:rPr>
            </w:pPr>
          </w:p>
        </w:tc>
        <w:tc>
          <w:tcPr>
            <w:tcW w:w="2431" w:type="dxa"/>
          </w:tcPr>
          <w:p w:rsidR="005A6F47" w:rsidRPr="00FA4B3A" w:rsidRDefault="005A6F47" w:rsidP="00F83F18">
            <w:pPr>
              <w:pStyle w:val="ad"/>
              <w:spacing w:after="0" w:line="240" w:lineRule="auto"/>
              <w:ind w:left="0"/>
              <w:rPr>
                <w:rFonts w:ascii="Times New Roman" w:eastAsia="Times New Roman" w:hAnsi="Times New Roman"/>
                <w:sz w:val="24"/>
                <w:szCs w:val="24"/>
                <w:lang w:eastAsia="ru-RU"/>
              </w:rPr>
            </w:pPr>
          </w:p>
        </w:tc>
        <w:tc>
          <w:tcPr>
            <w:tcW w:w="2431" w:type="dxa"/>
          </w:tcPr>
          <w:p w:rsidR="005A6F47" w:rsidRPr="00FA4B3A" w:rsidRDefault="005A6F47" w:rsidP="00F83F18">
            <w:pPr>
              <w:pStyle w:val="ad"/>
              <w:spacing w:after="0" w:line="240" w:lineRule="auto"/>
              <w:ind w:left="0"/>
              <w:rPr>
                <w:rFonts w:ascii="Times New Roman" w:eastAsia="Times New Roman" w:hAnsi="Times New Roman"/>
                <w:sz w:val="24"/>
                <w:szCs w:val="24"/>
                <w:lang w:eastAsia="ru-RU"/>
              </w:rPr>
            </w:pPr>
          </w:p>
        </w:tc>
      </w:tr>
      <w:tr w:rsidR="005A6F47" w:rsidRPr="00634251" w:rsidTr="00F83F18">
        <w:trPr>
          <w:cantSplit/>
        </w:trPr>
        <w:tc>
          <w:tcPr>
            <w:tcW w:w="445" w:type="dxa"/>
          </w:tcPr>
          <w:p w:rsidR="005A6F47" w:rsidRPr="00152C27" w:rsidRDefault="005A6F47" w:rsidP="00F83F18">
            <w:pPr>
              <w:pStyle w:val="ad"/>
              <w:spacing w:after="0" w:line="240" w:lineRule="auto"/>
              <w:ind w:left="0"/>
              <w:rPr>
                <w:rFonts w:ascii="Times New Roman" w:eastAsia="Times New Roman" w:hAnsi="Times New Roman"/>
                <w:sz w:val="24"/>
                <w:szCs w:val="24"/>
                <w:lang w:eastAsia="ru-RU"/>
              </w:rPr>
            </w:pPr>
          </w:p>
        </w:tc>
        <w:tc>
          <w:tcPr>
            <w:tcW w:w="2327" w:type="dxa"/>
          </w:tcPr>
          <w:p w:rsidR="005A6F47" w:rsidRPr="00152C27" w:rsidRDefault="005A6F47" w:rsidP="00F83F18">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2431" w:type="dxa"/>
          </w:tcPr>
          <w:p w:rsidR="005A6F47" w:rsidRPr="00152C27" w:rsidRDefault="005A6F47" w:rsidP="00F83F18">
            <w:pPr>
              <w:pStyle w:val="ad"/>
              <w:spacing w:after="0" w:line="240" w:lineRule="auto"/>
              <w:ind w:left="0"/>
              <w:rPr>
                <w:rFonts w:ascii="Times New Roman" w:eastAsia="Times New Roman" w:hAnsi="Times New Roman"/>
                <w:sz w:val="24"/>
                <w:szCs w:val="24"/>
                <w:lang w:eastAsia="ru-RU"/>
              </w:rPr>
            </w:pPr>
          </w:p>
        </w:tc>
        <w:tc>
          <w:tcPr>
            <w:tcW w:w="2431" w:type="dxa"/>
          </w:tcPr>
          <w:p w:rsidR="005A6F47" w:rsidRPr="00152C27" w:rsidRDefault="005A6F47" w:rsidP="00F83F18">
            <w:pPr>
              <w:pStyle w:val="ad"/>
              <w:spacing w:after="0" w:line="240" w:lineRule="auto"/>
              <w:ind w:left="0"/>
              <w:rPr>
                <w:rFonts w:ascii="Times New Roman" w:eastAsia="Times New Roman" w:hAnsi="Times New Roman"/>
                <w:sz w:val="24"/>
                <w:szCs w:val="24"/>
                <w:lang w:eastAsia="ru-RU"/>
              </w:rPr>
            </w:pPr>
          </w:p>
        </w:tc>
        <w:tc>
          <w:tcPr>
            <w:tcW w:w="2431" w:type="dxa"/>
          </w:tcPr>
          <w:p w:rsidR="005A6F47" w:rsidRPr="00152C27" w:rsidRDefault="005A6F47" w:rsidP="00F83F18">
            <w:pPr>
              <w:pStyle w:val="ad"/>
              <w:spacing w:after="0" w:line="240" w:lineRule="auto"/>
              <w:ind w:left="0"/>
              <w:rPr>
                <w:rFonts w:ascii="Times New Roman" w:eastAsia="Times New Roman" w:hAnsi="Times New Roman"/>
                <w:sz w:val="24"/>
                <w:szCs w:val="24"/>
                <w:lang w:eastAsia="ru-RU"/>
              </w:rPr>
            </w:pPr>
          </w:p>
        </w:tc>
      </w:tr>
    </w:tbl>
    <w:p w:rsidR="005A6F47" w:rsidRDefault="005A6F47" w:rsidP="005A6F47">
      <w:pPr>
        <w:pStyle w:val="3"/>
        <w:numPr>
          <w:ilvl w:val="0"/>
          <w:numId w:val="0"/>
        </w:numPr>
        <w:tabs>
          <w:tab w:val="left" w:pos="567"/>
        </w:tabs>
        <w:ind w:left="-148"/>
        <w:rPr>
          <w:rFonts w:ascii="Times New Roman" w:hAnsi="Times New Roman"/>
        </w:rPr>
      </w:pPr>
      <w:r>
        <w:rPr>
          <w:rFonts w:ascii="Times New Roman" w:hAnsi="Times New Roman"/>
        </w:rPr>
        <w:t xml:space="preserve"> </w:t>
      </w:r>
    </w:p>
    <w:p w:rsidR="005A6F47" w:rsidRPr="00FC6BBF" w:rsidRDefault="005A6F47" w:rsidP="002E6BCB">
      <w:pPr>
        <w:pStyle w:val="3"/>
        <w:numPr>
          <w:ilvl w:val="1"/>
          <w:numId w:val="62"/>
        </w:numPr>
        <w:tabs>
          <w:tab w:val="left" w:pos="567"/>
        </w:tabs>
        <w:ind w:left="426" w:hanging="574"/>
        <w:rPr>
          <w:rFonts w:ascii="Times New Roman" w:hAnsi="Times New Roman"/>
        </w:rPr>
      </w:pPr>
      <w:r w:rsidRPr="00FC6BBF">
        <w:rPr>
          <w:rFonts w:ascii="Times New Roman" w:hAnsi="Times New Roman"/>
        </w:rPr>
        <w:t>ВЫВОДЫ о характере изменения результатов ЕГЭ по предмету</w:t>
      </w:r>
    </w:p>
    <w:p w:rsidR="005A6F47" w:rsidRPr="00FC6BBF" w:rsidRDefault="005A6F47" w:rsidP="005A6F47">
      <w:pPr>
        <w:pStyle w:val="3"/>
        <w:numPr>
          <w:ilvl w:val="0"/>
          <w:numId w:val="0"/>
        </w:numPr>
        <w:spacing w:before="0"/>
        <w:ind w:left="-426" w:firstLine="568"/>
        <w:jc w:val="both"/>
        <w:rPr>
          <w:rFonts w:ascii="Times New Roman" w:hAnsi="Times New Roman"/>
          <w:b w:val="0"/>
          <w:bCs w:val="0"/>
          <w:i/>
          <w:iCs/>
          <w:sz w:val="24"/>
          <w:szCs w:val="22"/>
        </w:rPr>
      </w:pPr>
      <w:r w:rsidRPr="00FC6BBF">
        <w:rPr>
          <w:rFonts w:ascii="Times New Roman" w:hAnsi="Times New Roman"/>
          <w:b w:val="0"/>
          <w:bCs w:val="0"/>
          <w:i/>
          <w:iCs/>
          <w:sz w:val="24"/>
          <w:szCs w:val="22"/>
        </w:rPr>
        <w:t>На основе приведенных в разделе показателей:</w:t>
      </w:r>
    </w:p>
    <w:p w:rsidR="005A6F47" w:rsidRPr="00FC6BBF" w:rsidRDefault="005A6F47" w:rsidP="005A6F47">
      <w:pPr>
        <w:pStyle w:val="3"/>
        <w:numPr>
          <w:ilvl w:val="0"/>
          <w:numId w:val="0"/>
        </w:numPr>
        <w:spacing w:before="0"/>
        <w:ind w:left="-426" w:firstLine="568"/>
        <w:jc w:val="both"/>
        <w:rPr>
          <w:rFonts w:ascii="Times New Roman" w:hAnsi="Times New Roman"/>
          <w:b w:val="0"/>
          <w:bCs w:val="0"/>
          <w:i/>
          <w:iCs/>
          <w:sz w:val="24"/>
          <w:szCs w:val="22"/>
        </w:rPr>
      </w:pPr>
      <w:r>
        <w:rPr>
          <w:rFonts w:ascii="Times New Roman" w:hAnsi="Times New Roman"/>
          <w:b w:val="0"/>
          <w:bCs w:val="0"/>
          <w:i/>
          <w:iCs/>
          <w:sz w:val="24"/>
          <w:szCs w:val="22"/>
        </w:rPr>
        <w:t>А)</w:t>
      </w:r>
      <w:r w:rsidRPr="00FC6BBF">
        <w:rPr>
          <w:rFonts w:ascii="Times New Roman" w:hAnsi="Times New Roman"/>
          <w:b w:val="0"/>
          <w:bCs w:val="0"/>
          <w:i/>
          <w:iCs/>
          <w:sz w:val="24"/>
          <w:szCs w:val="22"/>
        </w:rPr>
        <w:t xml:space="preserve"> опис</w:t>
      </w:r>
      <w:r>
        <w:rPr>
          <w:rFonts w:ascii="Times New Roman" w:hAnsi="Times New Roman"/>
          <w:b w:val="0"/>
          <w:bCs w:val="0"/>
          <w:i/>
          <w:iCs/>
          <w:sz w:val="24"/>
          <w:szCs w:val="22"/>
        </w:rPr>
        <w:t>ываются</w:t>
      </w:r>
      <w:r w:rsidRPr="00FC6BBF">
        <w:rPr>
          <w:rFonts w:ascii="Times New Roman" w:hAnsi="Times New Roman"/>
          <w:b w:val="0"/>
          <w:bCs w:val="0"/>
          <w:i/>
          <w:iCs/>
          <w:sz w:val="24"/>
          <w:szCs w:val="22"/>
        </w:rPr>
        <w:t xml:space="preserve"> значимы</w:t>
      </w:r>
      <w:r>
        <w:rPr>
          <w:rFonts w:ascii="Times New Roman" w:hAnsi="Times New Roman"/>
          <w:b w:val="0"/>
          <w:bCs w:val="0"/>
          <w:i/>
          <w:iCs/>
          <w:sz w:val="24"/>
          <w:szCs w:val="22"/>
        </w:rPr>
        <w:t>е</w:t>
      </w:r>
      <w:r w:rsidRPr="00FC6BBF">
        <w:rPr>
          <w:rFonts w:ascii="Times New Roman" w:hAnsi="Times New Roman"/>
          <w:b w:val="0"/>
          <w:bCs w:val="0"/>
          <w:i/>
          <w:iCs/>
          <w:sz w:val="24"/>
          <w:szCs w:val="22"/>
        </w:rPr>
        <w:t xml:space="preserve"> изменени</w:t>
      </w:r>
      <w:r>
        <w:rPr>
          <w:rFonts w:ascii="Times New Roman" w:hAnsi="Times New Roman"/>
          <w:b w:val="0"/>
          <w:bCs w:val="0"/>
          <w:i/>
          <w:iCs/>
          <w:sz w:val="24"/>
          <w:szCs w:val="22"/>
        </w:rPr>
        <w:t>я</w:t>
      </w:r>
      <w:r w:rsidRPr="00FC6BBF">
        <w:rPr>
          <w:rFonts w:ascii="Times New Roman" w:hAnsi="Times New Roman"/>
          <w:b w:val="0"/>
          <w:bCs w:val="0"/>
          <w:i/>
          <w:iCs/>
          <w:sz w:val="24"/>
          <w:szCs w:val="22"/>
        </w:rPr>
        <w:t xml:space="preserve"> в результатах ЕГЭ </w:t>
      </w:r>
      <w:r>
        <w:rPr>
          <w:rFonts w:ascii="Times New Roman" w:hAnsi="Times New Roman"/>
          <w:b w:val="0"/>
          <w:bCs w:val="0"/>
          <w:i/>
          <w:iCs/>
          <w:sz w:val="24"/>
          <w:szCs w:val="22"/>
        </w:rPr>
        <w:t>2021</w:t>
      </w:r>
      <w:r w:rsidRPr="00FC6BBF">
        <w:rPr>
          <w:rFonts w:ascii="Times New Roman" w:hAnsi="Times New Roman"/>
          <w:b w:val="0"/>
          <w:bCs w:val="0"/>
          <w:i/>
          <w:iCs/>
          <w:sz w:val="24"/>
          <w:szCs w:val="22"/>
        </w:rPr>
        <w:t xml:space="preserve"> года по учебному предмету относительно результатов </w:t>
      </w:r>
      <w:r>
        <w:rPr>
          <w:rFonts w:ascii="Times New Roman" w:hAnsi="Times New Roman"/>
          <w:b w:val="0"/>
          <w:bCs w:val="0"/>
          <w:i/>
          <w:iCs/>
          <w:sz w:val="24"/>
          <w:szCs w:val="22"/>
        </w:rPr>
        <w:t>2019</w:t>
      </w:r>
      <w:r w:rsidRPr="00FC6BBF">
        <w:rPr>
          <w:rFonts w:ascii="Times New Roman" w:hAnsi="Times New Roman"/>
          <w:b w:val="0"/>
          <w:bCs w:val="0"/>
          <w:i/>
          <w:iCs/>
          <w:sz w:val="24"/>
          <w:szCs w:val="22"/>
        </w:rPr>
        <w:t>-</w:t>
      </w:r>
      <w:r>
        <w:rPr>
          <w:rFonts w:ascii="Times New Roman" w:hAnsi="Times New Roman"/>
          <w:b w:val="0"/>
          <w:bCs w:val="0"/>
          <w:i/>
          <w:iCs/>
          <w:sz w:val="24"/>
          <w:szCs w:val="22"/>
        </w:rPr>
        <w:t>2020</w:t>
      </w:r>
      <w:r w:rsidRPr="00FC6BBF">
        <w:rPr>
          <w:rFonts w:ascii="Times New Roman" w:hAnsi="Times New Roman"/>
          <w:b w:val="0"/>
          <w:bCs w:val="0"/>
          <w:i/>
          <w:iCs/>
          <w:sz w:val="24"/>
          <w:szCs w:val="22"/>
        </w:rPr>
        <w:t xml:space="preserve"> </w:t>
      </w:r>
      <w:r>
        <w:rPr>
          <w:rFonts w:ascii="Times New Roman" w:hAnsi="Times New Roman"/>
          <w:b w:val="0"/>
          <w:bCs w:val="0"/>
          <w:i/>
          <w:iCs/>
          <w:sz w:val="24"/>
          <w:szCs w:val="22"/>
        </w:rPr>
        <w:t>г</w:t>
      </w:r>
      <w:r w:rsidRPr="00FC6BBF">
        <w:rPr>
          <w:rFonts w:ascii="Times New Roman" w:hAnsi="Times New Roman"/>
          <w:b w:val="0"/>
          <w:bCs w:val="0"/>
          <w:i/>
          <w:iCs/>
          <w:sz w:val="24"/>
          <w:szCs w:val="22"/>
        </w:rPr>
        <w:t>г.;</w:t>
      </w:r>
    </w:p>
    <w:p w:rsidR="005A6F47" w:rsidRPr="00FC6BBF" w:rsidRDefault="005A6F47" w:rsidP="005A6F47">
      <w:pPr>
        <w:pStyle w:val="3"/>
        <w:numPr>
          <w:ilvl w:val="0"/>
          <w:numId w:val="0"/>
        </w:numPr>
        <w:spacing w:before="0"/>
        <w:ind w:left="-426" w:firstLine="568"/>
        <w:jc w:val="both"/>
        <w:rPr>
          <w:b w:val="0"/>
          <w:i/>
          <w:iCs/>
          <w:szCs w:val="22"/>
        </w:rPr>
      </w:pPr>
      <w:r>
        <w:rPr>
          <w:rFonts w:ascii="Times New Roman" w:hAnsi="Times New Roman"/>
          <w:b w:val="0"/>
          <w:bCs w:val="0"/>
          <w:i/>
          <w:iCs/>
          <w:sz w:val="24"/>
          <w:szCs w:val="22"/>
        </w:rPr>
        <w:t>Б)</w:t>
      </w:r>
      <w:r w:rsidRPr="00FC6BBF">
        <w:rPr>
          <w:rFonts w:ascii="Times New Roman" w:hAnsi="Times New Roman"/>
          <w:b w:val="0"/>
          <w:bCs w:val="0"/>
          <w:i/>
          <w:iCs/>
          <w:sz w:val="24"/>
          <w:szCs w:val="22"/>
        </w:rPr>
        <w:t xml:space="preserve"> </w:t>
      </w:r>
      <w:r>
        <w:rPr>
          <w:rFonts w:ascii="Times New Roman" w:hAnsi="Times New Roman"/>
          <w:b w:val="0"/>
          <w:bCs w:val="0"/>
          <w:i/>
          <w:iCs/>
          <w:sz w:val="24"/>
          <w:szCs w:val="22"/>
        </w:rPr>
        <w:t xml:space="preserve">формулируются </w:t>
      </w:r>
      <w:r w:rsidRPr="00FC6BBF">
        <w:rPr>
          <w:rFonts w:ascii="Times New Roman" w:hAnsi="Times New Roman"/>
          <w:b w:val="0"/>
          <w:bCs w:val="0"/>
          <w:i/>
          <w:iCs/>
          <w:sz w:val="24"/>
          <w:szCs w:val="22"/>
        </w:rPr>
        <w:t xml:space="preserve">выводы о тенденциях и возможных причинах выявленных значимых изменений в результатах ЕГЭ или отсутствии существенной динамики на основе выявленных значимых изменений) </w:t>
      </w:r>
    </w:p>
    <w:p w:rsidR="005A6F47" w:rsidRPr="00FA4B3A" w:rsidRDefault="005A6F47" w:rsidP="005A6F47">
      <w:pPr>
        <w:spacing w:line="360" w:lineRule="auto"/>
        <w:ind w:left="-425"/>
        <w:jc w:val="both"/>
        <w:rPr>
          <w:rFonts w:eastAsia="Times New Roman"/>
          <w:b/>
          <w:bCs/>
        </w:rPr>
      </w:pPr>
      <w:r w:rsidRPr="00F579AB">
        <w:t>___________________</w:t>
      </w:r>
      <w:r w:rsidRPr="00FA4B3A">
        <w:t>___________________________________________________________________________________________________________________________________________________</w:t>
      </w:r>
      <w:r>
        <w:t>___________________________________________________________________________________</w:t>
      </w:r>
    </w:p>
    <w:p w:rsidR="005A6F47" w:rsidRPr="00644E7E" w:rsidRDefault="005A6F47" w:rsidP="005A6F47">
      <w:pPr>
        <w:pStyle w:val="2"/>
        <w:jc w:val="center"/>
        <w:rPr>
          <w:rFonts w:ascii="Times New Roman" w:hAnsi="Times New Roman"/>
          <w:sz w:val="28"/>
          <w:szCs w:val="28"/>
        </w:rPr>
      </w:pPr>
    </w:p>
    <w:p w:rsidR="005A6F47" w:rsidRDefault="005A6F47" w:rsidP="005A6F47">
      <w:pPr>
        <w:pStyle w:val="2"/>
        <w:jc w:val="center"/>
        <w:rPr>
          <w:rFonts w:ascii="Times New Roman" w:hAnsi="Times New Roman"/>
          <w:b/>
          <w:bCs/>
          <w:color w:val="auto"/>
          <w:sz w:val="28"/>
          <w:szCs w:val="28"/>
        </w:rPr>
      </w:pPr>
      <w:r w:rsidRPr="00FC6BBF">
        <w:rPr>
          <w:rFonts w:ascii="Times New Roman" w:hAnsi="Times New Roman"/>
          <w:b/>
          <w:bCs/>
          <w:color w:val="auto"/>
          <w:sz w:val="28"/>
          <w:szCs w:val="28"/>
        </w:rPr>
        <w:t>Раздел 3. АНАЛИЗ РЕЗУЛЬТАТОВ ВЫПОЛНЕНИЯ ОТДЕЛЬНЫХ ЗАДАНИЙ ИЛИ ГРУПП ЗАДАНИЙ</w:t>
      </w:r>
      <w:r>
        <w:rPr>
          <w:rStyle w:val="a6"/>
          <w:rFonts w:ascii="Times New Roman" w:hAnsi="Times New Roman"/>
          <w:b/>
          <w:bCs/>
          <w:color w:val="auto"/>
          <w:sz w:val="28"/>
          <w:szCs w:val="28"/>
        </w:rPr>
        <w:footnoteReference w:id="99"/>
      </w:r>
    </w:p>
    <w:p w:rsidR="005A6F47" w:rsidRDefault="005A6F47" w:rsidP="005A6F47"/>
    <w:p w:rsidR="005A6F47" w:rsidRPr="00634251" w:rsidRDefault="005A6F47" w:rsidP="002E6BCB">
      <w:pPr>
        <w:pStyle w:val="ad"/>
        <w:keepNext/>
        <w:keepLines/>
        <w:numPr>
          <w:ilvl w:val="0"/>
          <w:numId w:val="62"/>
        </w:numPr>
        <w:spacing w:before="200" w:after="0" w:line="240" w:lineRule="auto"/>
        <w:contextualSpacing w:val="0"/>
        <w:jc w:val="both"/>
        <w:outlineLvl w:val="2"/>
        <w:rPr>
          <w:rFonts w:ascii="Times New Roman" w:eastAsia="SimSun" w:hAnsi="Times New Roman"/>
          <w:b/>
          <w:bCs/>
          <w:vanish/>
          <w:sz w:val="28"/>
          <w:szCs w:val="24"/>
          <w:lang w:eastAsia="ru-RU"/>
        </w:rPr>
      </w:pPr>
    </w:p>
    <w:p w:rsidR="005A6F47" w:rsidRPr="00715B99" w:rsidRDefault="005A6F47" w:rsidP="002E6BCB">
      <w:pPr>
        <w:pStyle w:val="3"/>
        <w:numPr>
          <w:ilvl w:val="1"/>
          <w:numId w:val="62"/>
        </w:numPr>
        <w:tabs>
          <w:tab w:val="left" w:pos="567"/>
        </w:tabs>
        <w:ind w:left="426" w:hanging="574"/>
        <w:rPr>
          <w:rFonts w:ascii="Times New Roman" w:hAnsi="Times New Roman"/>
        </w:rPr>
      </w:pPr>
      <w:r w:rsidRPr="00FC6BBF">
        <w:rPr>
          <w:rFonts w:ascii="Times New Roman" w:hAnsi="Times New Roman"/>
        </w:rPr>
        <w:t>Краткая характеристика КИМ по учебному предмету</w:t>
      </w:r>
    </w:p>
    <w:p w:rsidR="005A6F47" w:rsidRPr="00FC6BBF" w:rsidRDefault="005A6F47" w:rsidP="005A6F47">
      <w:pPr>
        <w:ind w:left="-426" w:firstLine="852"/>
        <w:contextualSpacing/>
        <w:jc w:val="both"/>
        <w:rPr>
          <w:i/>
          <w:iCs/>
        </w:rPr>
      </w:pPr>
      <w:r w:rsidRPr="00FC6BBF">
        <w:rPr>
          <w:i/>
          <w:iCs/>
        </w:rPr>
        <w:t xml:space="preserve">Описываются содержательные особенности, которые можно выделить </w:t>
      </w:r>
      <w:r w:rsidRPr="00FC6BBF">
        <w:rPr>
          <w:b/>
          <w:bCs/>
          <w:i/>
          <w:iCs/>
        </w:rPr>
        <w:t>на основе использованных в регионе вариантов КИМ по учебному предмету</w:t>
      </w:r>
      <w:r w:rsidRPr="00FC6BBF">
        <w:rPr>
          <w:i/>
          <w:iCs/>
        </w:rPr>
        <w:t xml:space="preserve"> в 202</w:t>
      </w:r>
      <w:r>
        <w:rPr>
          <w:i/>
          <w:iCs/>
        </w:rPr>
        <w:t>1</w:t>
      </w:r>
      <w:r w:rsidRPr="00FC6BBF">
        <w:rPr>
          <w:i/>
          <w:iCs/>
        </w:rPr>
        <w:t xml:space="preserve"> году </w:t>
      </w:r>
      <w:r>
        <w:rPr>
          <w:i/>
          <w:iCs/>
        </w:rPr>
        <w:br/>
      </w:r>
      <w:r w:rsidRPr="00FC6BBF">
        <w:rPr>
          <w:i/>
          <w:iCs/>
        </w:rPr>
        <w:t>(с учетом всех заданий, всех типов заданий).</w:t>
      </w:r>
    </w:p>
    <w:p w:rsidR="005A6F47" w:rsidRPr="00FA4B3A" w:rsidRDefault="005A6F47" w:rsidP="005A6F47">
      <w:pPr>
        <w:spacing w:line="360" w:lineRule="auto"/>
        <w:ind w:left="-425"/>
        <w:jc w:val="both"/>
      </w:pPr>
      <w:r w:rsidRPr="00FA4B3A">
        <w:t>_________________________________________________________________________________________________________________________________________________________________________________________________________________________________________________________</w:t>
      </w:r>
    </w:p>
    <w:p w:rsidR="005A6F47" w:rsidRPr="00715B99" w:rsidRDefault="005A6F47" w:rsidP="002E6BCB">
      <w:pPr>
        <w:pStyle w:val="3"/>
        <w:numPr>
          <w:ilvl w:val="1"/>
          <w:numId w:val="62"/>
        </w:numPr>
        <w:tabs>
          <w:tab w:val="left" w:pos="567"/>
        </w:tabs>
        <w:ind w:left="426" w:hanging="574"/>
        <w:rPr>
          <w:rFonts w:ascii="Times New Roman" w:hAnsi="Times New Roman"/>
        </w:rPr>
      </w:pPr>
      <w:r w:rsidRPr="00FC6BBF">
        <w:rPr>
          <w:rFonts w:ascii="Times New Roman" w:hAnsi="Times New Roman"/>
        </w:rPr>
        <w:t>Анализ выполнения заданий КИМ</w:t>
      </w:r>
    </w:p>
    <w:p w:rsidR="005A6F47" w:rsidRDefault="005A6F47" w:rsidP="005A6F47">
      <w:pPr>
        <w:ind w:left="-426" w:firstLine="852"/>
        <w:contextualSpacing/>
        <w:jc w:val="both"/>
        <w:rPr>
          <w:b/>
          <w:i/>
          <w:iCs/>
        </w:rPr>
      </w:pPr>
    </w:p>
    <w:p w:rsidR="005A6F47" w:rsidRPr="008C725A" w:rsidRDefault="005A6F47" w:rsidP="005A6F47">
      <w:pPr>
        <w:ind w:left="-426" w:firstLine="852"/>
        <w:contextualSpacing/>
        <w:jc w:val="both"/>
        <w:rPr>
          <w:b/>
          <w:i/>
          <w:iCs/>
        </w:rPr>
      </w:pPr>
      <w:r>
        <w:rPr>
          <w:b/>
          <w:i/>
          <w:iCs/>
        </w:rPr>
        <w:t>Анализ выполнения КИМ в разделе 3.2 выполняется на основе</w:t>
      </w:r>
      <w:r w:rsidRPr="008C725A">
        <w:rPr>
          <w:b/>
          <w:i/>
          <w:iCs/>
        </w:rPr>
        <w:t xml:space="preserve"> результатов всего массива участников основного периода ЕГЭ по учебному предмету в субъекте Российской Федерации вне зависимости от выполненного</w:t>
      </w:r>
      <w:r>
        <w:rPr>
          <w:b/>
          <w:i/>
          <w:iCs/>
        </w:rPr>
        <w:t xml:space="preserve"> участником экзамена</w:t>
      </w:r>
      <w:r w:rsidRPr="008C725A">
        <w:rPr>
          <w:b/>
          <w:i/>
          <w:iCs/>
        </w:rPr>
        <w:t xml:space="preserve"> варианта КИМ.</w:t>
      </w:r>
    </w:p>
    <w:p w:rsidR="005A6F47" w:rsidRDefault="005A6F47" w:rsidP="005A6F47">
      <w:pPr>
        <w:ind w:left="-426" w:firstLine="965"/>
        <w:jc w:val="both"/>
        <w:rPr>
          <w:i/>
          <w:iCs/>
        </w:rPr>
      </w:pPr>
      <w:r w:rsidRPr="00B86ACD">
        <w:rPr>
          <w:i/>
          <w:iCs/>
        </w:rPr>
        <w:t>Анализ проводится в соответствии с методическими традициями предмета и особенностями экзаменационной модели по предмету (например, по группам заданий одинаковой формы, по видам деятельности, по тематическим разделам и т.п.).</w:t>
      </w:r>
      <w:r w:rsidRPr="00CA3EB7">
        <w:rPr>
          <w:i/>
          <w:iCs/>
        </w:rPr>
        <w:t xml:space="preserve"> </w:t>
      </w:r>
    </w:p>
    <w:p w:rsidR="005A6F47" w:rsidRPr="001F2549" w:rsidRDefault="005A6F47" w:rsidP="005A6F47">
      <w:pPr>
        <w:ind w:left="-426" w:firstLine="965"/>
        <w:jc w:val="both"/>
        <w:rPr>
          <w:i/>
          <w:iCs/>
        </w:rPr>
      </w:pPr>
      <w:r w:rsidRPr="00FC6BBF">
        <w:rPr>
          <w:i/>
          <w:iCs/>
        </w:rPr>
        <w:t xml:space="preserve">Анализ проводится не только на основе среднего процента выполнения, но и на основе </w:t>
      </w:r>
      <w:r>
        <w:rPr>
          <w:i/>
          <w:iCs/>
        </w:rPr>
        <w:t>результатов</w:t>
      </w:r>
      <w:r w:rsidRPr="00FC6BBF">
        <w:rPr>
          <w:i/>
          <w:iCs/>
        </w:rPr>
        <w:t xml:space="preserve"> выполнения </w:t>
      </w:r>
      <w:r>
        <w:rPr>
          <w:i/>
          <w:iCs/>
        </w:rPr>
        <w:t xml:space="preserve">каждого задания </w:t>
      </w:r>
      <w:r w:rsidRPr="00FC6BBF">
        <w:rPr>
          <w:i/>
          <w:iCs/>
        </w:rPr>
        <w:t>группами участников ЕГЭ с разным</w:t>
      </w:r>
      <w:r>
        <w:rPr>
          <w:i/>
          <w:iCs/>
        </w:rPr>
        <w:t>и</w:t>
      </w:r>
      <w:r w:rsidRPr="00FC6BBF">
        <w:rPr>
          <w:i/>
          <w:iCs/>
        </w:rPr>
        <w:t xml:space="preserve"> уровн</w:t>
      </w:r>
      <w:r>
        <w:rPr>
          <w:i/>
          <w:iCs/>
        </w:rPr>
        <w:t>ями</w:t>
      </w:r>
      <w:r w:rsidRPr="00FC6BBF">
        <w:rPr>
          <w:i/>
          <w:iCs/>
        </w:rPr>
        <w:t xml:space="preserve"> подготовки (не достигшие минимального балла, группы с результатами</w:t>
      </w:r>
      <w:r>
        <w:rPr>
          <w:i/>
          <w:iCs/>
        </w:rPr>
        <w:t xml:space="preserve"> от минимального балла до 60, от</w:t>
      </w:r>
      <w:r w:rsidRPr="00FC6BBF">
        <w:rPr>
          <w:i/>
          <w:iCs/>
        </w:rPr>
        <w:t xml:space="preserve"> 61</w:t>
      </w:r>
      <w:r>
        <w:rPr>
          <w:i/>
          <w:iCs/>
        </w:rPr>
        <w:t xml:space="preserve"> до </w:t>
      </w:r>
      <w:r w:rsidRPr="00FC6BBF">
        <w:rPr>
          <w:i/>
          <w:iCs/>
        </w:rPr>
        <w:t xml:space="preserve">80 и </w:t>
      </w:r>
      <w:r>
        <w:rPr>
          <w:i/>
          <w:iCs/>
        </w:rPr>
        <w:t xml:space="preserve">от </w:t>
      </w:r>
      <w:r w:rsidRPr="00FC6BBF">
        <w:rPr>
          <w:i/>
          <w:iCs/>
        </w:rPr>
        <w:t>81</w:t>
      </w:r>
      <w:r>
        <w:rPr>
          <w:i/>
          <w:iCs/>
        </w:rPr>
        <w:t xml:space="preserve"> до </w:t>
      </w:r>
      <w:r w:rsidRPr="00FC6BBF">
        <w:rPr>
          <w:i/>
          <w:iCs/>
        </w:rPr>
        <w:t>100 т.б.). Рекомендуется рассматривать задания, проверяющие один и тот же элемент содержания / вид деятельности, в совокупности с учетом их уровн</w:t>
      </w:r>
      <w:r>
        <w:rPr>
          <w:i/>
          <w:iCs/>
        </w:rPr>
        <w:t>ей</w:t>
      </w:r>
      <w:r w:rsidRPr="00FC6BBF">
        <w:rPr>
          <w:i/>
          <w:iCs/>
        </w:rPr>
        <w:t xml:space="preserve"> сложности.</w:t>
      </w:r>
      <w:r w:rsidRPr="001F2549">
        <w:rPr>
          <w:i/>
          <w:iCs/>
        </w:rPr>
        <w:t xml:space="preserve"> </w:t>
      </w:r>
      <w:r w:rsidRPr="001F2549">
        <w:rPr>
          <w:i/>
        </w:rPr>
        <w:t xml:space="preserve">При статистическом анализе выполнения заданий, система оценивания которых предполагает оценивание по нескольким критериям (например, </w:t>
      </w:r>
      <w:r>
        <w:rPr>
          <w:i/>
        </w:rPr>
        <w:t>в КИМ по русскому языку задание с развернутым ответом</w:t>
      </w:r>
      <w:r w:rsidRPr="001F2549">
        <w:rPr>
          <w:i/>
        </w:rPr>
        <w:t xml:space="preserve"> предполагает оценивание по 12 критериям), следует считать единицами анализа отдельные критерии.</w:t>
      </w:r>
    </w:p>
    <w:p w:rsidR="005A6F47" w:rsidRPr="00B86ACD" w:rsidRDefault="005A6F47" w:rsidP="005A6F47">
      <w:pPr>
        <w:ind w:left="-426" w:firstLine="852"/>
        <w:contextualSpacing/>
        <w:jc w:val="both"/>
        <w:rPr>
          <w:i/>
          <w:iCs/>
        </w:rPr>
      </w:pPr>
    </w:p>
    <w:p w:rsidR="005A6F47" w:rsidRDefault="005A6F47" w:rsidP="002E6BCB">
      <w:pPr>
        <w:pStyle w:val="3"/>
        <w:numPr>
          <w:ilvl w:val="2"/>
          <w:numId w:val="62"/>
        </w:numPr>
        <w:rPr>
          <w:rFonts w:ascii="Times New Roman" w:hAnsi="Times New Roman"/>
          <w:b w:val="0"/>
          <w:bCs w:val="0"/>
        </w:rPr>
      </w:pPr>
      <w:r>
        <w:rPr>
          <w:rFonts w:ascii="Times New Roman" w:hAnsi="Times New Roman"/>
          <w:b w:val="0"/>
          <w:bCs w:val="0"/>
        </w:rPr>
        <w:t>Статистический анализ выполнения заданий КИМ</w:t>
      </w:r>
    </w:p>
    <w:p w:rsidR="005A6F47" w:rsidRDefault="005A6F47" w:rsidP="005A6F47">
      <w:pPr>
        <w:ind w:left="-426" w:firstLine="852"/>
        <w:contextualSpacing/>
        <w:jc w:val="both"/>
        <w:rPr>
          <w:i/>
          <w:iCs/>
        </w:rPr>
      </w:pPr>
    </w:p>
    <w:p w:rsidR="005A6F47" w:rsidRDefault="005A6F47" w:rsidP="005A6F47">
      <w:pPr>
        <w:ind w:left="-426" w:firstLine="852"/>
        <w:contextualSpacing/>
        <w:jc w:val="both"/>
        <w:rPr>
          <w:i/>
          <w:iCs/>
        </w:rPr>
      </w:pPr>
      <w:r w:rsidRPr="00FC6BBF">
        <w:rPr>
          <w:i/>
          <w:iCs/>
        </w:rPr>
        <w:t xml:space="preserve">Для </w:t>
      </w:r>
      <w:r>
        <w:rPr>
          <w:i/>
          <w:iCs/>
        </w:rPr>
        <w:t>анализа</w:t>
      </w:r>
      <w:r w:rsidRPr="00FC6BBF">
        <w:rPr>
          <w:i/>
          <w:iCs/>
        </w:rPr>
        <w:t xml:space="preserve"> основных статистических характеристик заданий используется обобщенный план </w:t>
      </w:r>
      <w:r>
        <w:rPr>
          <w:i/>
          <w:iCs/>
        </w:rPr>
        <w:t xml:space="preserve">варианта </w:t>
      </w:r>
      <w:r w:rsidRPr="00FC6BBF">
        <w:rPr>
          <w:i/>
          <w:iCs/>
        </w:rPr>
        <w:t xml:space="preserve">КИМ по предмету </w:t>
      </w:r>
      <w:r w:rsidRPr="00B86ACD">
        <w:rPr>
          <w:b/>
          <w:i/>
          <w:iCs/>
        </w:rPr>
        <w:t>с указанием средних по региону процентов выполнения заданий каждой линии</w:t>
      </w:r>
      <w:r w:rsidRPr="00FC6BBF">
        <w:rPr>
          <w:i/>
          <w:iCs/>
        </w:rPr>
        <w:t>.</w:t>
      </w:r>
    </w:p>
    <w:p w:rsidR="005A6F47" w:rsidRPr="00FC6BBF" w:rsidRDefault="005A6F47" w:rsidP="005A6F47">
      <w:pPr>
        <w:ind w:left="-426" w:firstLine="965"/>
        <w:jc w:val="both"/>
        <w:rPr>
          <w:i/>
          <w:iCs/>
        </w:rPr>
      </w:pPr>
      <w:r w:rsidRPr="00FC6BBF">
        <w:rPr>
          <w:i/>
          <w:iCs/>
        </w:rPr>
        <w:t xml:space="preserve">Выделяются </w:t>
      </w:r>
      <w:r>
        <w:rPr>
          <w:i/>
          <w:iCs/>
        </w:rPr>
        <w:t xml:space="preserve">линии </w:t>
      </w:r>
      <w:r w:rsidRPr="00FC6BBF">
        <w:rPr>
          <w:i/>
          <w:iCs/>
        </w:rPr>
        <w:t>задани</w:t>
      </w:r>
      <w:r>
        <w:rPr>
          <w:i/>
          <w:iCs/>
        </w:rPr>
        <w:t>й</w:t>
      </w:r>
      <w:r w:rsidRPr="00FC6BBF">
        <w:rPr>
          <w:i/>
          <w:iCs/>
        </w:rPr>
        <w:t xml:space="preserve"> с наименьшими процентами выполнения</w:t>
      </w:r>
      <w:r>
        <w:rPr>
          <w:i/>
          <w:iCs/>
        </w:rPr>
        <w:t>,</w:t>
      </w:r>
      <w:r w:rsidRPr="00FC6BBF">
        <w:rPr>
          <w:i/>
          <w:iCs/>
        </w:rPr>
        <w:t xml:space="preserve"> выдел</w:t>
      </w:r>
      <w:r>
        <w:rPr>
          <w:i/>
          <w:iCs/>
        </w:rPr>
        <w:t>яются</w:t>
      </w:r>
      <w:r w:rsidRPr="00FC6BBF">
        <w:rPr>
          <w:i/>
          <w:iCs/>
        </w:rPr>
        <w:t xml:space="preserve"> среди них задани</w:t>
      </w:r>
      <w:r>
        <w:rPr>
          <w:i/>
          <w:iCs/>
        </w:rPr>
        <w:t>я</w:t>
      </w:r>
      <w:r w:rsidRPr="00FC6BBF">
        <w:rPr>
          <w:i/>
          <w:iCs/>
        </w:rPr>
        <w:t xml:space="preserve"> базового уровня </w:t>
      </w:r>
      <w:r>
        <w:rPr>
          <w:i/>
          <w:iCs/>
        </w:rPr>
        <w:t>(</w:t>
      </w:r>
      <w:r w:rsidRPr="00FC6BBF">
        <w:rPr>
          <w:i/>
          <w:iCs/>
        </w:rPr>
        <w:t>с процентом выполнения ниже 50</w:t>
      </w:r>
      <w:r>
        <w:rPr>
          <w:i/>
          <w:iCs/>
        </w:rPr>
        <w:t>)</w:t>
      </w:r>
      <w:r w:rsidRPr="00FC6BBF">
        <w:rPr>
          <w:i/>
          <w:iCs/>
        </w:rPr>
        <w:t xml:space="preserve"> и задани</w:t>
      </w:r>
      <w:r>
        <w:rPr>
          <w:i/>
          <w:iCs/>
        </w:rPr>
        <w:t>я</w:t>
      </w:r>
      <w:r w:rsidRPr="00FC6BBF">
        <w:rPr>
          <w:i/>
          <w:iCs/>
        </w:rPr>
        <w:t xml:space="preserve"> повышенного и высокого уровня </w:t>
      </w:r>
      <w:r>
        <w:rPr>
          <w:i/>
          <w:iCs/>
        </w:rPr>
        <w:t>(</w:t>
      </w:r>
      <w:r w:rsidRPr="00FC6BBF">
        <w:rPr>
          <w:i/>
          <w:iCs/>
        </w:rPr>
        <w:t>с процентом выполнения ниже 15</w:t>
      </w:r>
      <w:r>
        <w:rPr>
          <w:i/>
          <w:iCs/>
        </w:rPr>
        <w:t>)</w:t>
      </w:r>
      <w:r w:rsidRPr="00FC6BBF">
        <w:rPr>
          <w:i/>
          <w:iCs/>
        </w:rPr>
        <w:t xml:space="preserve">.  </w:t>
      </w:r>
      <w:r>
        <w:rPr>
          <w:i/>
          <w:iCs/>
        </w:rPr>
        <w:t>В</w:t>
      </w:r>
      <w:r w:rsidRPr="00FC6BBF">
        <w:rPr>
          <w:i/>
          <w:iCs/>
        </w:rPr>
        <w:t>ыделяются успешно</w:t>
      </w:r>
      <w:r>
        <w:rPr>
          <w:i/>
          <w:iCs/>
        </w:rPr>
        <w:t xml:space="preserve"> усвоенные</w:t>
      </w:r>
      <w:r w:rsidRPr="00FC6BBF">
        <w:rPr>
          <w:i/>
          <w:iCs/>
        </w:rPr>
        <w:t xml:space="preserve"> и недостаточно усвоенные элементы содержания / освоенные умения, навыки, виды деятельности. </w:t>
      </w:r>
    </w:p>
    <w:p w:rsidR="005A6F47" w:rsidRPr="00AD3663" w:rsidRDefault="005A6F47" w:rsidP="005A6F47">
      <w:pPr>
        <w:pStyle w:val="af"/>
        <w:keepNext/>
      </w:pPr>
      <w:r w:rsidRPr="00F579AB">
        <w:t xml:space="preserve">Таблица </w:t>
      </w:r>
      <w:fldSimple w:instr=" STYLEREF 1 \s ">
        <w:r w:rsidR="00A15014">
          <w:rPr>
            <w:noProof/>
          </w:rPr>
          <w:t>6</w:t>
        </w:r>
      </w:fldSimple>
      <w:r>
        <w:noBreakHyphen/>
      </w:r>
      <w:fldSimple w:instr=" SEQ Таблица \* ARABIC \s 1 ">
        <w:r w:rsidR="00A15014">
          <w:rPr>
            <w:noProof/>
          </w:rPr>
          <w:t>13</w:t>
        </w:r>
      </w:fldSimple>
    </w:p>
    <w:tbl>
      <w:tblPr>
        <w:tblW w:w="0" w:type="auto"/>
        <w:tblInd w:w="-318" w:type="dxa"/>
        <w:tblLayout w:type="fixed"/>
        <w:tblCellMar>
          <w:left w:w="57" w:type="dxa"/>
          <w:right w:w="57" w:type="dxa"/>
        </w:tblCellMar>
        <w:tblLook w:val="0000" w:firstRow="0" w:lastRow="0" w:firstColumn="0" w:lastColumn="0" w:noHBand="0" w:noVBand="0"/>
      </w:tblPr>
      <w:tblGrid>
        <w:gridCol w:w="964"/>
        <w:gridCol w:w="1679"/>
        <w:gridCol w:w="1276"/>
        <w:gridCol w:w="1134"/>
        <w:gridCol w:w="1272"/>
        <w:gridCol w:w="1204"/>
        <w:gridCol w:w="1203"/>
        <w:gridCol w:w="1204"/>
      </w:tblGrid>
      <w:tr w:rsidR="005A6F47" w:rsidRPr="00634251" w:rsidTr="00F83F18">
        <w:trPr>
          <w:cantSplit/>
          <w:trHeight w:val="313"/>
          <w:tblHeader/>
        </w:trPr>
        <w:tc>
          <w:tcPr>
            <w:tcW w:w="964" w:type="dxa"/>
            <w:vMerge w:val="restart"/>
            <w:tcBorders>
              <w:top w:val="single" w:sz="8" w:space="0" w:color="000000"/>
              <w:left w:val="single" w:sz="8" w:space="0" w:color="000000"/>
              <w:right w:val="single" w:sz="8" w:space="0" w:color="000000"/>
            </w:tcBorders>
            <w:vAlign w:val="center"/>
          </w:tcPr>
          <w:p w:rsidR="005A6F47" w:rsidRPr="00634251" w:rsidRDefault="005A6F47" w:rsidP="00F83F18">
            <w:pPr>
              <w:autoSpaceDE w:val="0"/>
              <w:autoSpaceDN w:val="0"/>
              <w:adjustRightInd w:val="0"/>
              <w:jc w:val="center"/>
            </w:pPr>
            <w:r w:rsidRPr="00634251">
              <w:rPr>
                <w:bCs/>
              </w:rPr>
              <w:t>Номер</w:t>
            </w:r>
          </w:p>
          <w:p w:rsidR="005A6F47" w:rsidRPr="00634251" w:rsidRDefault="005A6F47" w:rsidP="00F83F18">
            <w:pPr>
              <w:autoSpaceDE w:val="0"/>
              <w:autoSpaceDN w:val="0"/>
              <w:adjustRightInd w:val="0"/>
              <w:jc w:val="center"/>
            </w:pPr>
            <w:r w:rsidRPr="00634251">
              <w:rPr>
                <w:bCs/>
              </w:rPr>
              <w:t>задания в КИМ</w:t>
            </w:r>
          </w:p>
        </w:tc>
        <w:tc>
          <w:tcPr>
            <w:tcW w:w="1679" w:type="dxa"/>
            <w:vMerge w:val="restart"/>
            <w:tcBorders>
              <w:top w:val="single" w:sz="8" w:space="0" w:color="000000"/>
              <w:left w:val="single" w:sz="8" w:space="0" w:color="000000"/>
              <w:right w:val="single" w:sz="8" w:space="0" w:color="000000"/>
            </w:tcBorders>
            <w:vAlign w:val="center"/>
          </w:tcPr>
          <w:p w:rsidR="005A6F47" w:rsidRPr="00634251" w:rsidRDefault="005A6F47" w:rsidP="00F83F18">
            <w:pPr>
              <w:autoSpaceDE w:val="0"/>
              <w:autoSpaceDN w:val="0"/>
              <w:adjustRightInd w:val="0"/>
              <w:jc w:val="center"/>
            </w:pPr>
            <w:r w:rsidRPr="00634251">
              <w:rPr>
                <w:bCs/>
              </w:rPr>
              <w:t>Проверяемые элементы содержания / умения</w:t>
            </w:r>
          </w:p>
        </w:tc>
        <w:tc>
          <w:tcPr>
            <w:tcW w:w="1276" w:type="dxa"/>
            <w:vMerge w:val="restart"/>
            <w:tcBorders>
              <w:top w:val="single" w:sz="8" w:space="0" w:color="000000"/>
              <w:left w:val="single" w:sz="8" w:space="0" w:color="000000"/>
              <w:right w:val="single" w:sz="8" w:space="0" w:color="000000"/>
            </w:tcBorders>
            <w:vAlign w:val="center"/>
          </w:tcPr>
          <w:p w:rsidR="005A6F47" w:rsidRPr="00634251" w:rsidRDefault="005A6F47" w:rsidP="00F83F18">
            <w:pPr>
              <w:autoSpaceDE w:val="0"/>
              <w:autoSpaceDN w:val="0"/>
              <w:adjustRightInd w:val="0"/>
              <w:jc w:val="center"/>
            </w:pPr>
            <w:r w:rsidRPr="00634251">
              <w:rPr>
                <w:bCs/>
              </w:rPr>
              <w:t>Уровень сложности задания</w:t>
            </w:r>
          </w:p>
          <w:p w:rsidR="005A6F47" w:rsidRPr="00634251" w:rsidRDefault="005A6F47" w:rsidP="00F83F18">
            <w:pPr>
              <w:autoSpaceDE w:val="0"/>
              <w:autoSpaceDN w:val="0"/>
              <w:adjustRightInd w:val="0"/>
              <w:jc w:val="center"/>
            </w:pPr>
          </w:p>
        </w:tc>
        <w:tc>
          <w:tcPr>
            <w:tcW w:w="6017" w:type="dxa"/>
            <w:gridSpan w:val="5"/>
            <w:tcBorders>
              <w:top w:val="single" w:sz="8" w:space="0" w:color="000000"/>
              <w:left w:val="single" w:sz="8" w:space="0" w:color="000000"/>
              <w:right w:val="single" w:sz="8" w:space="0" w:color="000000"/>
            </w:tcBorders>
          </w:tcPr>
          <w:p w:rsidR="005A6F47" w:rsidRPr="00634251" w:rsidRDefault="005A6F47" w:rsidP="00F83F18">
            <w:pPr>
              <w:jc w:val="center"/>
              <w:rPr>
                <w:bCs/>
              </w:rPr>
            </w:pPr>
            <w:r w:rsidRPr="00634251">
              <w:t xml:space="preserve">Процент выполнения задания </w:t>
            </w:r>
            <w:r w:rsidRPr="00634251">
              <w:br/>
              <w:t>в субъекте Российской Федерации</w:t>
            </w:r>
            <w:r w:rsidRPr="00634251">
              <w:rPr>
                <w:rStyle w:val="a6"/>
              </w:rPr>
              <w:footnoteReference w:id="100"/>
            </w:r>
          </w:p>
        </w:tc>
      </w:tr>
      <w:tr w:rsidR="005A6F47" w:rsidRPr="00634251" w:rsidTr="00F83F18">
        <w:trPr>
          <w:cantSplit/>
          <w:trHeight w:val="635"/>
          <w:tblHeader/>
        </w:trPr>
        <w:tc>
          <w:tcPr>
            <w:tcW w:w="964" w:type="dxa"/>
            <w:vMerge/>
            <w:tcBorders>
              <w:left w:val="single" w:sz="8" w:space="0" w:color="000000"/>
              <w:bottom w:val="single" w:sz="8" w:space="0" w:color="000000"/>
              <w:right w:val="single" w:sz="8" w:space="0" w:color="000000"/>
            </w:tcBorders>
            <w:vAlign w:val="center"/>
          </w:tcPr>
          <w:p w:rsidR="005A6F47" w:rsidRPr="00634251" w:rsidRDefault="005A6F47" w:rsidP="00F83F18">
            <w:pPr>
              <w:autoSpaceDE w:val="0"/>
              <w:autoSpaceDN w:val="0"/>
              <w:adjustRightInd w:val="0"/>
              <w:jc w:val="center"/>
              <w:rPr>
                <w:bCs/>
              </w:rPr>
            </w:pPr>
          </w:p>
        </w:tc>
        <w:tc>
          <w:tcPr>
            <w:tcW w:w="1679" w:type="dxa"/>
            <w:vMerge/>
            <w:tcBorders>
              <w:left w:val="single" w:sz="8" w:space="0" w:color="000000"/>
              <w:bottom w:val="single" w:sz="8" w:space="0" w:color="000000"/>
              <w:right w:val="single" w:sz="8" w:space="0" w:color="000000"/>
            </w:tcBorders>
            <w:vAlign w:val="center"/>
          </w:tcPr>
          <w:p w:rsidR="005A6F47" w:rsidRPr="00634251" w:rsidRDefault="005A6F47" w:rsidP="00F83F18">
            <w:pPr>
              <w:autoSpaceDE w:val="0"/>
              <w:autoSpaceDN w:val="0"/>
              <w:adjustRightInd w:val="0"/>
              <w:jc w:val="center"/>
              <w:rPr>
                <w:bCs/>
              </w:rPr>
            </w:pPr>
          </w:p>
        </w:tc>
        <w:tc>
          <w:tcPr>
            <w:tcW w:w="1276" w:type="dxa"/>
            <w:vMerge/>
            <w:tcBorders>
              <w:left w:val="single" w:sz="8" w:space="0" w:color="000000"/>
              <w:bottom w:val="single" w:sz="8" w:space="0" w:color="000000"/>
              <w:right w:val="single" w:sz="8" w:space="0" w:color="000000"/>
            </w:tcBorders>
            <w:vAlign w:val="center"/>
          </w:tcPr>
          <w:p w:rsidR="005A6F47" w:rsidRPr="00634251" w:rsidRDefault="005A6F47" w:rsidP="00F83F18">
            <w:pPr>
              <w:autoSpaceDE w:val="0"/>
              <w:autoSpaceDN w:val="0"/>
              <w:adjustRightInd w:val="0"/>
              <w:jc w:val="center"/>
              <w:rPr>
                <w:bC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A6F47" w:rsidRPr="004814BF" w:rsidRDefault="005A6F47" w:rsidP="00F83F18">
            <w:pPr>
              <w:jc w:val="center"/>
              <w:rPr>
                <w:sz w:val="18"/>
              </w:rPr>
            </w:pPr>
            <w:r w:rsidRPr="004814BF">
              <w:rPr>
                <w:sz w:val="18"/>
              </w:rPr>
              <w:t>средний</w:t>
            </w:r>
          </w:p>
        </w:tc>
        <w:tc>
          <w:tcPr>
            <w:tcW w:w="1272" w:type="dxa"/>
            <w:tcBorders>
              <w:top w:val="single" w:sz="8" w:space="0" w:color="000000"/>
              <w:left w:val="single" w:sz="8" w:space="0" w:color="000000"/>
              <w:bottom w:val="single" w:sz="8" w:space="0" w:color="000000"/>
              <w:right w:val="single" w:sz="8" w:space="0" w:color="000000"/>
            </w:tcBorders>
          </w:tcPr>
          <w:p w:rsidR="005A6F47" w:rsidRPr="004814BF" w:rsidRDefault="005A6F47" w:rsidP="00F83F18">
            <w:pPr>
              <w:autoSpaceDE w:val="0"/>
              <w:autoSpaceDN w:val="0"/>
              <w:adjustRightInd w:val="0"/>
              <w:jc w:val="center"/>
              <w:rPr>
                <w:bCs/>
                <w:sz w:val="18"/>
              </w:rPr>
            </w:pPr>
            <w:r w:rsidRPr="004814BF">
              <w:rPr>
                <w:bCs/>
                <w:sz w:val="18"/>
              </w:rPr>
              <w:t>в группе не преодолевших минимальный балл</w:t>
            </w:r>
          </w:p>
        </w:tc>
        <w:tc>
          <w:tcPr>
            <w:tcW w:w="1204" w:type="dxa"/>
            <w:tcBorders>
              <w:top w:val="single" w:sz="8" w:space="0" w:color="000000"/>
              <w:left w:val="single" w:sz="8" w:space="0" w:color="000000"/>
              <w:bottom w:val="single" w:sz="8" w:space="0" w:color="000000"/>
              <w:right w:val="single" w:sz="8" w:space="0" w:color="000000"/>
            </w:tcBorders>
            <w:vAlign w:val="center"/>
          </w:tcPr>
          <w:p w:rsidR="005A6F47" w:rsidRPr="004814BF" w:rsidRDefault="005A6F47" w:rsidP="00F83F18">
            <w:pPr>
              <w:autoSpaceDE w:val="0"/>
              <w:autoSpaceDN w:val="0"/>
              <w:adjustRightInd w:val="0"/>
              <w:jc w:val="center"/>
              <w:rPr>
                <w:bCs/>
                <w:sz w:val="18"/>
              </w:rPr>
            </w:pPr>
            <w:r w:rsidRPr="004814BF">
              <w:rPr>
                <w:bCs/>
                <w:sz w:val="18"/>
              </w:rPr>
              <w:t>в группе от минимального до 60 т.б.</w:t>
            </w:r>
          </w:p>
        </w:tc>
        <w:tc>
          <w:tcPr>
            <w:tcW w:w="1203" w:type="dxa"/>
            <w:tcBorders>
              <w:top w:val="single" w:sz="8" w:space="0" w:color="000000"/>
              <w:left w:val="single" w:sz="8" w:space="0" w:color="000000"/>
              <w:bottom w:val="single" w:sz="8" w:space="0" w:color="000000"/>
              <w:right w:val="single" w:sz="8" w:space="0" w:color="000000"/>
            </w:tcBorders>
            <w:vAlign w:val="center"/>
          </w:tcPr>
          <w:p w:rsidR="005A6F47" w:rsidRPr="004814BF" w:rsidRDefault="005A6F47" w:rsidP="00F83F18">
            <w:pPr>
              <w:autoSpaceDE w:val="0"/>
              <w:autoSpaceDN w:val="0"/>
              <w:adjustRightInd w:val="0"/>
              <w:jc w:val="center"/>
              <w:rPr>
                <w:bCs/>
                <w:sz w:val="18"/>
              </w:rPr>
            </w:pPr>
            <w:r w:rsidRPr="004814BF">
              <w:rPr>
                <w:bCs/>
                <w:sz w:val="18"/>
              </w:rPr>
              <w:t>в группе от 61 до 80 т.б.</w:t>
            </w:r>
          </w:p>
        </w:tc>
        <w:tc>
          <w:tcPr>
            <w:tcW w:w="1204" w:type="dxa"/>
            <w:tcBorders>
              <w:top w:val="single" w:sz="8" w:space="0" w:color="000000"/>
              <w:left w:val="single" w:sz="8" w:space="0" w:color="000000"/>
              <w:bottom w:val="single" w:sz="8" w:space="0" w:color="000000"/>
              <w:right w:val="single" w:sz="8" w:space="0" w:color="000000"/>
            </w:tcBorders>
            <w:vAlign w:val="center"/>
          </w:tcPr>
          <w:p w:rsidR="005A6F47" w:rsidRPr="004814BF" w:rsidRDefault="005A6F47" w:rsidP="00F83F18">
            <w:pPr>
              <w:autoSpaceDE w:val="0"/>
              <w:autoSpaceDN w:val="0"/>
              <w:adjustRightInd w:val="0"/>
              <w:jc w:val="center"/>
              <w:rPr>
                <w:bCs/>
                <w:sz w:val="18"/>
              </w:rPr>
            </w:pPr>
            <w:r w:rsidRPr="004814BF">
              <w:rPr>
                <w:bCs/>
                <w:sz w:val="18"/>
              </w:rPr>
              <w:t>в группе от 81 до 100 т.б.</w:t>
            </w:r>
          </w:p>
        </w:tc>
      </w:tr>
      <w:tr w:rsidR="005A6F47" w:rsidRPr="00634251" w:rsidTr="00F83F18">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5A6F47" w:rsidRPr="00634251" w:rsidRDefault="005A6F47" w:rsidP="00F83F18">
            <w:pPr>
              <w:autoSpaceDE w:val="0"/>
              <w:autoSpaceDN w:val="0"/>
              <w:adjustRightInd w:val="0"/>
              <w:ind w:firstLine="67"/>
              <w:jc w:val="center"/>
            </w:pPr>
            <w:r w:rsidRPr="00634251">
              <w:t>…</w:t>
            </w:r>
          </w:p>
        </w:tc>
        <w:tc>
          <w:tcPr>
            <w:tcW w:w="1679" w:type="dxa"/>
            <w:tcBorders>
              <w:top w:val="single" w:sz="8" w:space="0" w:color="000000"/>
              <w:left w:val="single" w:sz="8" w:space="0" w:color="000000"/>
              <w:bottom w:val="single" w:sz="8" w:space="0" w:color="000000"/>
              <w:right w:val="single" w:sz="8" w:space="0" w:color="000000"/>
            </w:tcBorders>
            <w:vAlign w:val="center"/>
          </w:tcPr>
          <w:p w:rsidR="005A6F47" w:rsidRPr="00634251" w:rsidRDefault="005A6F47" w:rsidP="00F83F18">
            <w:pPr>
              <w:autoSpaceDE w:val="0"/>
              <w:autoSpaceDN w:val="0"/>
              <w:adjustRightInd w:val="0"/>
              <w:ind w:firstLine="67"/>
              <w:jc w:val="center"/>
            </w:pPr>
          </w:p>
        </w:tc>
        <w:tc>
          <w:tcPr>
            <w:tcW w:w="1276" w:type="dxa"/>
            <w:tcBorders>
              <w:top w:val="single" w:sz="8" w:space="0" w:color="000000"/>
              <w:left w:val="single" w:sz="8" w:space="0" w:color="000000"/>
              <w:bottom w:val="single" w:sz="8" w:space="0" w:color="000000"/>
              <w:right w:val="single" w:sz="8" w:space="0" w:color="000000"/>
            </w:tcBorders>
            <w:vAlign w:val="center"/>
          </w:tcPr>
          <w:p w:rsidR="005A6F47" w:rsidRPr="00634251" w:rsidRDefault="005A6F47" w:rsidP="00F83F18">
            <w:pPr>
              <w:autoSpaceDE w:val="0"/>
              <w:autoSpaceDN w:val="0"/>
              <w:adjustRightInd w:val="0"/>
              <w:ind w:hanging="112"/>
              <w:jc w:val="center"/>
            </w:pPr>
          </w:p>
        </w:tc>
        <w:tc>
          <w:tcPr>
            <w:tcW w:w="1134" w:type="dxa"/>
            <w:tcBorders>
              <w:top w:val="single" w:sz="8" w:space="0" w:color="000000"/>
              <w:left w:val="single" w:sz="8" w:space="0" w:color="000000"/>
              <w:bottom w:val="single" w:sz="8" w:space="0" w:color="000000"/>
              <w:right w:val="single" w:sz="8" w:space="0" w:color="000000"/>
            </w:tcBorders>
            <w:vAlign w:val="center"/>
          </w:tcPr>
          <w:p w:rsidR="005A6F47" w:rsidRPr="00634251" w:rsidRDefault="005A6F47" w:rsidP="00F83F18">
            <w:pPr>
              <w:autoSpaceDE w:val="0"/>
              <w:autoSpaceDN w:val="0"/>
              <w:adjustRightInd w:val="0"/>
              <w:ind w:firstLine="67"/>
              <w:jc w:val="center"/>
            </w:pPr>
          </w:p>
        </w:tc>
        <w:tc>
          <w:tcPr>
            <w:tcW w:w="1272" w:type="dxa"/>
            <w:tcBorders>
              <w:top w:val="single" w:sz="8" w:space="0" w:color="000000"/>
              <w:left w:val="single" w:sz="8" w:space="0" w:color="000000"/>
              <w:bottom w:val="single" w:sz="8" w:space="0" w:color="000000"/>
              <w:right w:val="single" w:sz="8" w:space="0" w:color="000000"/>
            </w:tcBorders>
          </w:tcPr>
          <w:p w:rsidR="005A6F47" w:rsidRPr="00634251" w:rsidRDefault="005A6F47" w:rsidP="00F83F18">
            <w:pPr>
              <w:jc w:val="center"/>
            </w:pPr>
          </w:p>
        </w:tc>
        <w:tc>
          <w:tcPr>
            <w:tcW w:w="1204" w:type="dxa"/>
            <w:tcBorders>
              <w:top w:val="single" w:sz="8" w:space="0" w:color="000000"/>
              <w:left w:val="single" w:sz="8" w:space="0" w:color="000000"/>
              <w:bottom w:val="single" w:sz="8" w:space="0" w:color="000000"/>
              <w:right w:val="single" w:sz="8" w:space="0" w:color="000000"/>
            </w:tcBorders>
            <w:vAlign w:val="center"/>
          </w:tcPr>
          <w:p w:rsidR="005A6F47" w:rsidRPr="00634251" w:rsidRDefault="005A6F47" w:rsidP="00F83F18">
            <w:pPr>
              <w:jc w:val="center"/>
            </w:pPr>
          </w:p>
        </w:tc>
        <w:tc>
          <w:tcPr>
            <w:tcW w:w="1203" w:type="dxa"/>
            <w:tcBorders>
              <w:top w:val="single" w:sz="8" w:space="0" w:color="000000"/>
              <w:left w:val="single" w:sz="8" w:space="0" w:color="000000"/>
              <w:bottom w:val="single" w:sz="8" w:space="0" w:color="000000"/>
              <w:right w:val="single" w:sz="8" w:space="0" w:color="000000"/>
            </w:tcBorders>
          </w:tcPr>
          <w:p w:rsidR="005A6F47" w:rsidRPr="00634251" w:rsidRDefault="005A6F47" w:rsidP="00F83F18">
            <w:pPr>
              <w:jc w:val="center"/>
            </w:pPr>
          </w:p>
        </w:tc>
        <w:tc>
          <w:tcPr>
            <w:tcW w:w="1204" w:type="dxa"/>
            <w:tcBorders>
              <w:top w:val="single" w:sz="8" w:space="0" w:color="000000"/>
              <w:left w:val="single" w:sz="8" w:space="0" w:color="000000"/>
              <w:bottom w:val="single" w:sz="8" w:space="0" w:color="000000"/>
              <w:right w:val="single" w:sz="8" w:space="0" w:color="000000"/>
            </w:tcBorders>
          </w:tcPr>
          <w:p w:rsidR="005A6F47" w:rsidRPr="00634251" w:rsidRDefault="005A6F47" w:rsidP="00F83F18">
            <w:pPr>
              <w:jc w:val="center"/>
            </w:pPr>
          </w:p>
        </w:tc>
      </w:tr>
    </w:tbl>
    <w:p w:rsidR="005A6F47" w:rsidRDefault="005A6F47" w:rsidP="005A6F47">
      <w:pPr>
        <w:ind w:left="-426" w:firstLine="965"/>
        <w:jc w:val="both"/>
        <w:rPr>
          <w:i/>
          <w:iCs/>
        </w:rPr>
      </w:pPr>
    </w:p>
    <w:p w:rsidR="005A6F47" w:rsidRPr="00FA4B3A" w:rsidRDefault="005A6F47" w:rsidP="005A6F47">
      <w:pPr>
        <w:spacing w:line="360" w:lineRule="auto"/>
        <w:ind w:left="-425"/>
        <w:jc w:val="both"/>
      </w:pPr>
      <w:r w:rsidRPr="00FA4B3A">
        <w:t>_________________________________________________________________________________________________________________________________________________________________________________________________________________________________________________________</w:t>
      </w:r>
    </w:p>
    <w:p w:rsidR="005A6F47" w:rsidRDefault="005A6F47" w:rsidP="002E6BCB">
      <w:pPr>
        <w:pStyle w:val="3"/>
        <w:numPr>
          <w:ilvl w:val="2"/>
          <w:numId w:val="62"/>
        </w:numPr>
        <w:rPr>
          <w:rFonts w:ascii="Times New Roman" w:hAnsi="Times New Roman"/>
          <w:b w:val="0"/>
          <w:bCs w:val="0"/>
        </w:rPr>
      </w:pPr>
      <w:r>
        <w:rPr>
          <w:rFonts w:ascii="Times New Roman" w:hAnsi="Times New Roman"/>
          <w:b w:val="0"/>
          <w:bCs w:val="0"/>
        </w:rPr>
        <w:t>Содержательный анализ выполнения заданий КИМ</w:t>
      </w:r>
    </w:p>
    <w:p w:rsidR="005A6F47" w:rsidRDefault="005A6F47" w:rsidP="005A6F47">
      <w:pPr>
        <w:ind w:left="-426" w:firstLine="965"/>
        <w:jc w:val="both"/>
        <w:rPr>
          <w:i/>
          <w:iCs/>
        </w:rPr>
      </w:pPr>
      <w:r>
        <w:rPr>
          <w:i/>
          <w:iCs/>
        </w:rPr>
        <w:t>Содержательный анализ выполнения заданий КИМ проводится с учетом полученных результатов статистического анализа всего массива результатов экзамена по учебному предмету вне зависимости от выполненного участником экзамена варианта КИМ.</w:t>
      </w:r>
    </w:p>
    <w:p w:rsidR="005A6F47" w:rsidRDefault="005A6F47" w:rsidP="005A6F47">
      <w:pPr>
        <w:pStyle w:val="ad"/>
        <w:numPr>
          <w:ilvl w:val="0"/>
          <w:numId w:val="5"/>
        </w:numPr>
        <w:spacing w:after="0" w:line="240" w:lineRule="auto"/>
        <w:ind w:left="709"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 xml:space="preserve">Приводятся </w:t>
      </w:r>
      <w:r>
        <w:rPr>
          <w:rFonts w:ascii="Times New Roman" w:eastAsia="Times New Roman" w:hAnsi="Times New Roman"/>
          <w:bCs/>
          <w:i/>
          <w:iCs/>
          <w:sz w:val="24"/>
          <w:szCs w:val="24"/>
          <w:lang w:eastAsia="ru-RU"/>
        </w:rPr>
        <w:t>наиболе</w:t>
      </w:r>
      <w:r w:rsidRPr="00B86ACD">
        <w:rPr>
          <w:rFonts w:ascii="Times New Roman" w:eastAsia="Times New Roman" w:hAnsi="Times New Roman"/>
          <w:bCs/>
          <w:i/>
          <w:iCs/>
          <w:sz w:val="24"/>
          <w:szCs w:val="24"/>
          <w:lang w:eastAsia="ru-RU"/>
        </w:rPr>
        <w:t>е сложные</w:t>
      </w:r>
      <w:r>
        <w:rPr>
          <w:rFonts w:ascii="Times New Roman" w:eastAsia="Times New Roman" w:hAnsi="Times New Roman"/>
          <w:bCs/>
          <w:i/>
          <w:iCs/>
          <w:sz w:val="24"/>
          <w:szCs w:val="24"/>
          <w:lang w:eastAsia="ru-RU"/>
        </w:rPr>
        <w:t xml:space="preserve"> (см. п. 3.2.1.)</w:t>
      </w:r>
      <w:r w:rsidRPr="00B86ACD">
        <w:rPr>
          <w:rFonts w:ascii="Times New Roman" w:eastAsia="Times New Roman" w:hAnsi="Times New Roman"/>
          <w:bCs/>
          <w:i/>
          <w:iCs/>
          <w:sz w:val="24"/>
          <w:szCs w:val="24"/>
          <w:lang w:eastAsia="ru-RU"/>
        </w:rPr>
        <w:t xml:space="preserve"> для участников ЕГЭ задания, указываются их характеристики, типичные ошибки, анализ возможных причин получения выявленных типичных ошибочных ответов и путей их устранения в ходе обучения школьников предмету в регионе</w:t>
      </w:r>
      <w:r>
        <w:rPr>
          <w:rFonts w:ascii="Times New Roman" w:eastAsia="Times New Roman" w:hAnsi="Times New Roman"/>
          <w:bCs/>
          <w:i/>
          <w:iCs/>
          <w:sz w:val="24"/>
          <w:szCs w:val="24"/>
          <w:lang w:eastAsia="ru-RU"/>
        </w:rPr>
        <w:t xml:space="preserve"> </w:t>
      </w:r>
    </w:p>
    <w:p w:rsidR="005A6F47" w:rsidRPr="00B86ACD" w:rsidRDefault="005A6F47" w:rsidP="005A6F47">
      <w:pPr>
        <w:pStyle w:val="ad"/>
        <w:spacing w:after="0" w:line="240" w:lineRule="auto"/>
        <w:ind w:left="709"/>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 xml:space="preserve">(примеры сложных для участников ЕГЭ заданий приводятся </w:t>
      </w:r>
      <w:r w:rsidRPr="00B86ACD">
        <w:rPr>
          <w:rFonts w:ascii="Times New Roman" w:eastAsia="Times New Roman" w:hAnsi="Times New Roman"/>
          <w:b/>
          <w:bCs/>
          <w:i/>
          <w:iCs/>
          <w:sz w:val="24"/>
          <w:szCs w:val="24"/>
          <w:lang w:eastAsia="ru-RU"/>
        </w:rPr>
        <w:t>только из вариантов, номера которых будут направлены в субъекты Российской Федерации дополнительно</w:t>
      </w:r>
      <w:r>
        <w:rPr>
          <w:rFonts w:ascii="Times New Roman" w:eastAsia="Times New Roman" w:hAnsi="Times New Roman"/>
          <w:bCs/>
          <w:i/>
          <w:iCs/>
          <w:sz w:val="24"/>
          <w:szCs w:val="24"/>
          <w:lang w:eastAsia="ru-RU"/>
        </w:rPr>
        <w:t xml:space="preserve"> </w:t>
      </w:r>
      <w:r w:rsidRPr="00B86ACD">
        <w:rPr>
          <w:rFonts w:ascii="Times New Roman" w:eastAsia="Times New Roman" w:hAnsi="Times New Roman"/>
          <w:bCs/>
          <w:i/>
          <w:iCs/>
          <w:sz w:val="24"/>
          <w:szCs w:val="24"/>
          <w:lang w:eastAsia="ru-RU"/>
        </w:rPr>
        <w:t xml:space="preserve">вместе со статистической информацией о результатах ЕГЭ по соответствующему учебному предмет). </w:t>
      </w:r>
    </w:p>
    <w:p w:rsidR="005A6F47" w:rsidRPr="00FA4B3A" w:rsidRDefault="005A6F47" w:rsidP="005A6F47">
      <w:pPr>
        <w:spacing w:line="360" w:lineRule="auto"/>
        <w:ind w:left="-425"/>
        <w:jc w:val="both"/>
      </w:pPr>
      <w:r w:rsidRPr="00FA4B3A">
        <w:t>_________________________________________________________________________________________________________________________________________________________________________________________________________________________________________________________</w:t>
      </w:r>
    </w:p>
    <w:p w:rsidR="005A6F47" w:rsidRPr="00B86ACD" w:rsidRDefault="005A6F47" w:rsidP="005A6F47">
      <w:pPr>
        <w:pStyle w:val="ad"/>
        <w:numPr>
          <w:ilvl w:val="0"/>
          <w:numId w:val="5"/>
        </w:numPr>
        <w:spacing w:after="0" w:line="240" w:lineRule="auto"/>
        <w:ind w:left="709"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Соотнесение результатов выполнения заданий с учебными программами, УМК и иными особенностями региональной/муниципальной систем образования</w:t>
      </w:r>
    </w:p>
    <w:p w:rsidR="005A6F47" w:rsidRDefault="005A6F47" w:rsidP="005A6F47">
      <w:pPr>
        <w:ind w:left="-426" w:firstLine="965"/>
        <w:jc w:val="both"/>
        <w:rPr>
          <w:i/>
          <w:iCs/>
        </w:rPr>
      </w:pPr>
    </w:p>
    <w:p w:rsidR="005A6F47" w:rsidRPr="00FA4B3A" w:rsidRDefault="005A6F47" w:rsidP="005A6F47">
      <w:pPr>
        <w:spacing w:line="360" w:lineRule="auto"/>
        <w:ind w:left="-425"/>
        <w:jc w:val="both"/>
      </w:pPr>
      <w:r w:rsidRPr="00FA4B3A">
        <w:t>_________________________________________________________________________________________________________________________________________________________________________________________________________________________________________________________</w:t>
      </w:r>
    </w:p>
    <w:p w:rsidR="005A6F47" w:rsidRDefault="005A6F47" w:rsidP="002E6BCB">
      <w:pPr>
        <w:pStyle w:val="3"/>
        <w:numPr>
          <w:ilvl w:val="2"/>
          <w:numId w:val="62"/>
        </w:numPr>
        <w:rPr>
          <w:rFonts w:ascii="Times New Roman" w:hAnsi="Times New Roman"/>
          <w:b w:val="0"/>
          <w:bCs w:val="0"/>
        </w:rPr>
      </w:pPr>
      <w:r w:rsidRPr="00B86ACD">
        <w:rPr>
          <w:rFonts w:ascii="Times New Roman" w:hAnsi="Times New Roman"/>
          <w:b w:val="0"/>
          <w:iCs/>
        </w:rPr>
        <w:t>Выводы</w:t>
      </w:r>
      <w:r w:rsidRPr="00B86ACD">
        <w:rPr>
          <w:rFonts w:ascii="Times New Roman" w:hAnsi="Times New Roman"/>
          <w:b w:val="0"/>
          <w:bCs w:val="0"/>
        </w:rPr>
        <w:t xml:space="preserve"> об итогах анализа выполнения заданий, групп заданий: </w:t>
      </w:r>
    </w:p>
    <w:p w:rsidR="005A6F47" w:rsidRPr="00FA5C08" w:rsidRDefault="005A6F47" w:rsidP="005A6F47"/>
    <w:p w:rsidR="005A6F47" w:rsidRPr="00B86ACD" w:rsidRDefault="005A6F47" w:rsidP="005A6F47">
      <w:pPr>
        <w:pStyle w:val="ad"/>
        <w:numPr>
          <w:ilvl w:val="0"/>
          <w:numId w:val="5"/>
        </w:numPr>
        <w:spacing w:after="0" w:line="240" w:lineRule="auto"/>
        <w:ind w:left="709"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Перечень элементов содержания / умений и видов деятельности, усвоение которых всеми школьниками региона в целом можно считать достаточным.</w:t>
      </w:r>
    </w:p>
    <w:p w:rsidR="005A6F47" w:rsidRPr="00FA4B3A" w:rsidRDefault="005A6F47" w:rsidP="005A6F47">
      <w:pPr>
        <w:spacing w:line="360" w:lineRule="auto"/>
        <w:ind w:left="-425"/>
        <w:jc w:val="both"/>
      </w:pPr>
      <w:r w:rsidRPr="00FA4B3A">
        <w:t>______________________________________________________________________________________________________________________________________________________________________</w:t>
      </w:r>
    </w:p>
    <w:p w:rsidR="005A6F47" w:rsidRPr="00B86ACD" w:rsidRDefault="005A6F47" w:rsidP="005A6F47">
      <w:pPr>
        <w:pStyle w:val="ad"/>
        <w:numPr>
          <w:ilvl w:val="0"/>
          <w:numId w:val="5"/>
        </w:numPr>
        <w:spacing w:after="0" w:line="240" w:lineRule="auto"/>
        <w:ind w:left="709"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5A6F47" w:rsidRPr="00FA4B3A" w:rsidRDefault="005A6F47" w:rsidP="005A6F47">
      <w:pPr>
        <w:spacing w:line="360" w:lineRule="auto"/>
        <w:ind w:left="-425"/>
        <w:jc w:val="both"/>
      </w:pPr>
      <w:r w:rsidRPr="00FA4B3A">
        <w:t>______________________________________________________________________________________________________________________________________________________________________</w:t>
      </w:r>
    </w:p>
    <w:p w:rsidR="005A6F47" w:rsidRPr="00B86ACD" w:rsidRDefault="005A6F47" w:rsidP="005A6F47">
      <w:pPr>
        <w:pStyle w:val="ad"/>
        <w:numPr>
          <w:ilvl w:val="0"/>
          <w:numId w:val="5"/>
        </w:numPr>
        <w:spacing w:after="0" w:line="240" w:lineRule="auto"/>
        <w:ind w:left="709" w:hanging="425"/>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Выводы об и</w:t>
      </w:r>
      <w:r w:rsidRPr="00B86ACD">
        <w:rPr>
          <w:rFonts w:ascii="Times New Roman" w:eastAsia="Times New Roman" w:hAnsi="Times New Roman"/>
          <w:bCs/>
          <w:i/>
          <w:iCs/>
          <w:sz w:val="24"/>
          <w:szCs w:val="24"/>
          <w:lang w:eastAsia="ru-RU"/>
        </w:rPr>
        <w:t>зменени</w:t>
      </w:r>
      <w:r>
        <w:rPr>
          <w:rFonts w:ascii="Times New Roman" w:eastAsia="Times New Roman" w:hAnsi="Times New Roman"/>
          <w:bCs/>
          <w:i/>
          <w:iCs/>
          <w:sz w:val="24"/>
          <w:szCs w:val="24"/>
          <w:lang w:eastAsia="ru-RU"/>
        </w:rPr>
        <w:t>и</w:t>
      </w:r>
      <w:r w:rsidRPr="00B86ACD">
        <w:rPr>
          <w:rFonts w:ascii="Times New Roman" w:eastAsia="Times New Roman" w:hAnsi="Times New Roman"/>
          <w:bCs/>
          <w:i/>
          <w:iCs/>
          <w:sz w:val="24"/>
          <w:szCs w:val="24"/>
          <w:lang w:eastAsia="ru-RU"/>
        </w:rPr>
        <w:t xml:space="preserve"> успешности выполнения заданий разных лет по одной теме / проверяемому умению, виду деятельности (если это возможно сделать).</w:t>
      </w:r>
    </w:p>
    <w:p w:rsidR="005A6F47" w:rsidRPr="00FA4B3A" w:rsidRDefault="005A6F47" w:rsidP="005A6F47">
      <w:pPr>
        <w:spacing w:line="360" w:lineRule="auto"/>
        <w:ind w:left="-425"/>
        <w:jc w:val="both"/>
      </w:pPr>
      <w:r w:rsidRPr="00FA4B3A">
        <w:t>______________________________________________________________________________________________________________________________________________________________________</w:t>
      </w:r>
    </w:p>
    <w:p w:rsidR="005A6F47" w:rsidRPr="00FC6BBF" w:rsidRDefault="005A6F47" w:rsidP="005A6F47">
      <w:pPr>
        <w:pStyle w:val="ad"/>
        <w:spacing w:after="0" w:line="240" w:lineRule="auto"/>
        <w:ind w:left="709"/>
        <w:jc w:val="both"/>
        <w:rPr>
          <w:rFonts w:ascii="Times New Roman" w:hAnsi="Times New Roman"/>
          <w:i/>
          <w:iCs/>
          <w:sz w:val="24"/>
          <w:szCs w:val="24"/>
          <w:lang w:eastAsia="ru-RU"/>
        </w:rPr>
      </w:pPr>
    </w:p>
    <w:p w:rsidR="005A6F47" w:rsidRPr="00B86ACD" w:rsidRDefault="005A6F47" w:rsidP="005A6F47">
      <w:pPr>
        <w:pStyle w:val="ad"/>
        <w:numPr>
          <w:ilvl w:val="0"/>
          <w:numId w:val="5"/>
        </w:numPr>
        <w:spacing w:after="0" w:line="240" w:lineRule="auto"/>
        <w:ind w:left="709"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Выводы о существенности вклада содержательных изменений (при наличии изменений) КИМ, использовавшихся в регионе в 2021 году, относительно КИМ прошлых лет.</w:t>
      </w:r>
    </w:p>
    <w:p w:rsidR="005A6F47" w:rsidRPr="00FA4B3A" w:rsidRDefault="005A6F47" w:rsidP="005A6F47">
      <w:pPr>
        <w:spacing w:line="360" w:lineRule="auto"/>
        <w:ind w:left="-425"/>
        <w:jc w:val="both"/>
      </w:pPr>
      <w:r w:rsidRPr="00FA4B3A">
        <w:t>______________________________________________________________________________________________________________________________________________________________________</w:t>
      </w:r>
    </w:p>
    <w:p w:rsidR="005A6F47" w:rsidRPr="00EF3C04" w:rsidRDefault="005A6F47" w:rsidP="005A6F47">
      <w:pPr>
        <w:pStyle w:val="ad"/>
        <w:numPr>
          <w:ilvl w:val="0"/>
          <w:numId w:val="5"/>
        </w:numPr>
        <w:spacing w:after="0" w:line="240" w:lineRule="auto"/>
        <w:ind w:left="709" w:hanging="425"/>
        <w:jc w:val="both"/>
        <w:rPr>
          <w:rFonts w:ascii="Times New Roman" w:eastAsia="Times New Roman" w:hAnsi="Times New Roman"/>
          <w:bCs/>
          <w:i/>
          <w:iCs/>
          <w:sz w:val="24"/>
          <w:szCs w:val="24"/>
          <w:lang w:eastAsia="ru-RU"/>
        </w:rPr>
      </w:pPr>
      <w:r w:rsidRPr="00EF3C04">
        <w:rPr>
          <w:rFonts w:ascii="Times New Roman" w:eastAsia="Times New Roman" w:hAnsi="Times New Roman"/>
          <w:bCs/>
          <w:i/>
          <w:iCs/>
          <w:sz w:val="24"/>
          <w:szCs w:val="24"/>
          <w:lang w:eastAsia="ru-RU"/>
        </w:rPr>
        <w:t xml:space="preserve">Выводы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 в </w:t>
      </w:r>
      <w:r>
        <w:rPr>
          <w:rFonts w:ascii="Times New Roman" w:eastAsia="Times New Roman" w:hAnsi="Times New Roman"/>
          <w:bCs/>
          <w:i/>
          <w:iCs/>
          <w:sz w:val="24"/>
          <w:szCs w:val="24"/>
          <w:lang w:eastAsia="ru-RU"/>
        </w:rPr>
        <w:t>2020</w:t>
      </w:r>
      <w:r w:rsidRPr="00EF3C04">
        <w:rPr>
          <w:rFonts w:ascii="Times New Roman" w:eastAsia="Times New Roman" w:hAnsi="Times New Roman"/>
          <w:bCs/>
          <w:i/>
          <w:iCs/>
          <w:sz w:val="24"/>
          <w:szCs w:val="24"/>
          <w:lang w:eastAsia="ru-RU"/>
        </w:rPr>
        <w:t xml:space="preserve"> году.</w:t>
      </w:r>
    </w:p>
    <w:p w:rsidR="005A6F47" w:rsidRPr="00B86ACD" w:rsidRDefault="005A6F47" w:rsidP="005A6F47">
      <w:pPr>
        <w:spacing w:line="360" w:lineRule="auto"/>
        <w:ind w:left="-425"/>
        <w:jc w:val="both"/>
      </w:pPr>
      <w:r w:rsidRPr="007A45B1">
        <w:t>____________________________________________________________________________________________________________________________________________________________</w:t>
      </w:r>
      <w:r>
        <w:t>__</w:t>
      </w:r>
      <w:r w:rsidRPr="007A45B1">
        <w:t>_______</w:t>
      </w:r>
    </w:p>
    <w:p w:rsidR="005A6F47" w:rsidRDefault="005A6F47" w:rsidP="005A6F47">
      <w:pPr>
        <w:pStyle w:val="ad"/>
        <w:numPr>
          <w:ilvl w:val="0"/>
          <w:numId w:val="5"/>
        </w:numPr>
        <w:spacing w:after="0" w:line="240" w:lineRule="auto"/>
        <w:ind w:left="709" w:hanging="425"/>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 xml:space="preserve">Выводы </w:t>
      </w:r>
      <w:r w:rsidRPr="000861DC">
        <w:rPr>
          <w:rFonts w:ascii="Times New Roman" w:eastAsia="Times New Roman" w:hAnsi="Times New Roman"/>
          <w:bCs/>
          <w:i/>
          <w:iCs/>
          <w:sz w:val="24"/>
          <w:szCs w:val="24"/>
          <w:lang w:eastAsia="ru-RU"/>
        </w:rPr>
        <w:t xml:space="preserve">о связи динамики результатов проведения ЕГЭ с проведенными мероприятиями, предложенными для включения в дорожную карту в </w:t>
      </w:r>
      <w:r>
        <w:rPr>
          <w:rFonts w:ascii="Times New Roman" w:eastAsia="Times New Roman" w:hAnsi="Times New Roman"/>
          <w:bCs/>
          <w:i/>
          <w:iCs/>
          <w:sz w:val="24"/>
          <w:szCs w:val="24"/>
          <w:lang w:eastAsia="ru-RU"/>
        </w:rPr>
        <w:t>2020</w:t>
      </w:r>
      <w:r w:rsidRPr="000861DC">
        <w:rPr>
          <w:rFonts w:ascii="Times New Roman" w:eastAsia="Times New Roman" w:hAnsi="Times New Roman"/>
          <w:bCs/>
          <w:i/>
          <w:iCs/>
          <w:sz w:val="24"/>
          <w:szCs w:val="24"/>
          <w:lang w:eastAsia="ru-RU"/>
        </w:rPr>
        <w:t xml:space="preserve"> году</w:t>
      </w:r>
    </w:p>
    <w:p w:rsidR="005A6F47" w:rsidRDefault="005A6F47" w:rsidP="005A6F47">
      <w:pPr>
        <w:pStyle w:val="ad"/>
        <w:spacing w:after="0" w:line="240" w:lineRule="auto"/>
        <w:ind w:left="709"/>
        <w:jc w:val="both"/>
        <w:rPr>
          <w:rFonts w:ascii="Times New Roman" w:eastAsia="Times New Roman" w:hAnsi="Times New Roman"/>
          <w:bCs/>
          <w:i/>
          <w:iCs/>
          <w:sz w:val="24"/>
          <w:szCs w:val="24"/>
          <w:lang w:eastAsia="ru-RU"/>
        </w:rPr>
      </w:pPr>
    </w:p>
    <w:p w:rsidR="005A6F47" w:rsidRPr="00EF3C04" w:rsidRDefault="005A6F47" w:rsidP="005A6F47">
      <w:pPr>
        <w:spacing w:line="360" w:lineRule="auto"/>
        <w:ind w:left="-425"/>
        <w:jc w:val="both"/>
      </w:pPr>
      <w:r w:rsidRPr="007A45B1">
        <w:t>_____________________________________________________________________________________________________________________________________________________________</w:t>
      </w:r>
      <w:r>
        <w:t>__</w:t>
      </w:r>
      <w:r w:rsidRPr="007A45B1">
        <w:t>______</w:t>
      </w:r>
    </w:p>
    <w:p w:rsidR="005A6F47" w:rsidRPr="00B86ACD" w:rsidRDefault="005A6F47" w:rsidP="005A6F47">
      <w:pPr>
        <w:pStyle w:val="ad"/>
        <w:spacing w:after="0" w:line="240" w:lineRule="auto"/>
        <w:ind w:left="709"/>
        <w:jc w:val="both"/>
        <w:rPr>
          <w:rFonts w:ascii="Times New Roman" w:eastAsia="Times New Roman" w:hAnsi="Times New Roman"/>
          <w:bCs/>
          <w:i/>
          <w:iCs/>
          <w:sz w:val="24"/>
          <w:szCs w:val="24"/>
          <w:lang w:eastAsia="ru-RU"/>
        </w:rPr>
      </w:pPr>
    </w:p>
    <w:p w:rsidR="005A6F47" w:rsidRPr="00EF3C04" w:rsidRDefault="005A6F47" w:rsidP="005A6F47">
      <w:pPr>
        <w:pStyle w:val="ad"/>
        <w:numPr>
          <w:ilvl w:val="0"/>
          <w:numId w:val="5"/>
        </w:numPr>
        <w:spacing w:after="0" w:line="240" w:lineRule="auto"/>
        <w:ind w:left="709" w:hanging="425"/>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Прочие выводы</w:t>
      </w:r>
    </w:p>
    <w:p w:rsidR="005A6F47" w:rsidRPr="00EF3C04" w:rsidRDefault="005A6F47" w:rsidP="005A6F47">
      <w:pPr>
        <w:spacing w:line="360" w:lineRule="auto"/>
        <w:ind w:left="-425"/>
        <w:jc w:val="both"/>
      </w:pPr>
      <w:r w:rsidRPr="007A45B1">
        <w:t>__________________________________________________________________________________________________________________________________________________________</w:t>
      </w:r>
      <w:r>
        <w:t>__</w:t>
      </w:r>
      <w:r w:rsidRPr="007A45B1">
        <w:t>_________</w:t>
      </w:r>
    </w:p>
    <w:p w:rsidR="005A6F47" w:rsidRPr="00F579AB" w:rsidRDefault="005A6F47" w:rsidP="005A6F47">
      <w:pPr>
        <w:pStyle w:val="ad"/>
        <w:spacing w:after="0" w:line="240" w:lineRule="auto"/>
        <w:ind w:left="709"/>
        <w:jc w:val="both"/>
        <w:rPr>
          <w:rFonts w:ascii="Times New Roman" w:hAnsi="Times New Roman"/>
          <w:sz w:val="24"/>
          <w:szCs w:val="24"/>
          <w:lang w:eastAsia="ru-RU"/>
        </w:rPr>
      </w:pPr>
      <w:r w:rsidRPr="00B86ACD">
        <w:br w:type="page"/>
      </w:r>
    </w:p>
    <w:p w:rsidR="005A6F47" w:rsidRPr="00FC6BBF" w:rsidRDefault="005A6F47" w:rsidP="005A6F47">
      <w:pPr>
        <w:pStyle w:val="2"/>
        <w:jc w:val="center"/>
        <w:rPr>
          <w:rFonts w:ascii="Times New Roman" w:hAnsi="Times New Roman"/>
          <w:smallCaps/>
          <w:sz w:val="28"/>
          <w:szCs w:val="28"/>
        </w:rPr>
      </w:pPr>
      <w:r w:rsidRPr="00FC6BBF">
        <w:rPr>
          <w:rFonts w:ascii="Times New Roman" w:hAnsi="Times New Roman"/>
          <w:b/>
          <w:bCs/>
          <w:color w:val="auto"/>
          <w:sz w:val="28"/>
          <w:szCs w:val="28"/>
        </w:rPr>
        <w:t>Раздел 4. РЕКОМЕНДАЦИИ</w:t>
      </w:r>
      <w:r>
        <w:rPr>
          <w:rStyle w:val="a6"/>
          <w:rFonts w:ascii="Times New Roman" w:hAnsi="Times New Roman"/>
          <w:b/>
          <w:bCs/>
          <w:color w:val="auto"/>
          <w:sz w:val="28"/>
          <w:szCs w:val="28"/>
        </w:rPr>
        <w:footnoteReference w:id="101"/>
      </w:r>
      <w:r w:rsidRPr="00FC6BBF">
        <w:rPr>
          <w:rFonts w:ascii="Times New Roman" w:hAnsi="Times New Roman"/>
          <w:b/>
          <w:bCs/>
          <w:color w:val="auto"/>
          <w:sz w:val="28"/>
          <w:szCs w:val="28"/>
        </w:rPr>
        <w:t xml:space="preserve"> </w:t>
      </w:r>
      <w:r>
        <w:rPr>
          <w:rFonts w:ascii="Times New Roman" w:hAnsi="Times New Roman"/>
          <w:b/>
          <w:bCs/>
          <w:color w:val="auto"/>
          <w:sz w:val="28"/>
          <w:szCs w:val="28"/>
        </w:rPr>
        <w:t>ДЛЯ СИСТЕМЫ ОБРАЗОВАНИЯ СУБЪЕКТА РОССИЙСКОЙ ФЕДЕРАЦИИ</w:t>
      </w:r>
    </w:p>
    <w:p w:rsidR="005A6F47" w:rsidRDefault="005A6F47" w:rsidP="005A6F47">
      <w:pPr>
        <w:ind w:firstLine="539"/>
        <w:rPr>
          <w:i/>
        </w:rPr>
      </w:pPr>
    </w:p>
    <w:p w:rsidR="005A6F47" w:rsidRDefault="005A6F47" w:rsidP="005A6F47">
      <w:pPr>
        <w:ind w:firstLine="539"/>
        <w:jc w:val="both"/>
        <w:rPr>
          <w:i/>
        </w:rPr>
      </w:pPr>
      <w:r w:rsidRPr="00EF3C04">
        <w:rPr>
          <w:i/>
        </w:rPr>
        <w:t>Рекомендации составляются на основе проведенного анализа выполнения заданий КИМ и выявленных типичных затруднений и ошибок</w:t>
      </w:r>
      <w:r>
        <w:rPr>
          <w:i/>
        </w:rPr>
        <w:t xml:space="preserve">. </w:t>
      </w:r>
    </w:p>
    <w:p w:rsidR="005A6F47" w:rsidRDefault="005A6F47" w:rsidP="005A6F47">
      <w:pPr>
        <w:ind w:firstLine="539"/>
        <w:jc w:val="both"/>
        <w:rPr>
          <w:b/>
          <w:i/>
        </w:rPr>
      </w:pPr>
      <w:r w:rsidRPr="001538B8">
        <w:rPr>
          <w:b/>
          <w:i/>
        </w:rPr>
        <w:t>Рекомендации</w:t>
      </w:r>
      <w:r>
        <w:rPr>
          <w:b/>
          <w:i/>
        </w:rPr>
        <w:t>:</w:t>
      </w:r>
    </w:p>
    <w:p w:rsidR="005A6F47" w:rsidRDefault="005A6F47" w:rsidP="005A6F47">
      <w:pPr>
        <w:numPr>
          <w:ilvl w:val="0"/>
          <w:numId w:val="7"/>
        </w:numPr>
        <w:spacing w:after="0" w:line="240" w:lineRule="auto"/>
        <w:jc w:val="both"/>
        <w:rPr>
          <w:i/>
        </w:rPr>
      </w:pPr>
      <w:r>
        <w:rPr>
          <w:b/>
          <w:i/>
        </w:rPr>
        <w:t xml:space="preserve">должны </w:t>
      </w:r>
      <w:r w:rsidRPr="001538B8">
        <w:rPr>
          <w:b/>
          <w:i/>
        </w:rPr>
        <w:t>содержать описание конкретных методик / технологий</w:t>
      </w:r>
      <w:r>
        <w:rPr>
          <w:b/>
          <w:i/>
        </w:rPr>
        <w:t xml:space="preserve"> </w:t>
      </w:r>
      <w:r w:rsidRPr="001538B8">
        <w:rPr>
          <w:b/>
          <w:i/>
        </w:rPr>
        <w:t>/ приемов обучения</w:t>
      </w:r>
      <w:r>
        <w:rPr>
          <w:i/>
        </w:rPr>
        <w:t xml:space="preserve">, организации различных этапов образовательного процесса; </w:t>
      </w:r>
    </w:p>
    <w:p w:rsidR="005A6F47" w:rsidRDefault="005A6F47" w:rsidP="005A6F47">
      <w:pPr>
        <w:numPr>
          <w:ilvl w:val="0"/>
          <w:numId w:val="7"/>
        </w:numPr>
        <w:spacing w:after="0" w:line="240" w:lineRule="auto"/>
        <w:jc w:val="both"/>
        <w:rPr>
          <w:i/>
        </w:rPr>
      </w:pPr>
      <w:r>
        <w:rPr>
          <w:i/>
        </w:rPr>
        <w:t>должны быть направлены на ликвидацию / предотвращение выявленных дефицитов в подготовке обучающихся;</w:t>
      </w:r>
    </w:p>
    <w:p w:rsidR="005A6F47" w:rsidRPr="00EF3C04" w:rsidRDefault="005A6F47" w:rsidP="005A6F47">
      <w:pPr>
        <w:numPr>
          <w:ilvl w:val="0"/>
          <w:numId w:val="7"/>
        </w:numPr>
        <w:spacing w:after="0" w:line="240" w:lineRule="auto"/>
        <w:jc w:val="both"/>
        <w:rPr>
          <w:i/>
        </w:rPr>
      </w:pPr>
      <w:r>
        <w:rPr>
          <w:i/>
        </w:rPr>
        <w:t xml:space="preserve">должны касаться как предметных, так и метапредметных аспектов подготовки обучающихся. </w:t>
      </w:r>
    </w:p>
    <w:p w:rsidR="005A6F47" w:rsidRDefault="005A6F47" w:rsidP="005A6F47">
      <w:pPr>
        <w:ind w:firstLine="539"/>
        <w:jc w:val="both"/>
        <w:rPr>
          <w:i/>
          <w:iCs/>
        </w:rPr>
      </w:pPr>
    </w:p>
    <w:p w:rsidR="005A6F47" w:rsidRPr="00BA108C" w:rsidRDefault="005A6F47" w:rsidP="005A6F47">
      <w:pPr>
        <w:ind w:firstLine="539"/>
        <w:jc w:val="both"/>
      </w:pPr>
      <w:r w:rsidRPr="00FC6BBF">
        <w:rPr>
          <w:i/>
          <w:iCs/>
        </w:rPr>
        <w:t>Раздел содержит рекомендации по следующему минимальному перечню направлений:</w:t>
      </w:r>
    </w:p>
    <w:p w:rsidR="005A6F47" w:rsidRPr="0069747A" w:rsidRDefault="005A6F47" w:rsidP="002E6BCB">
      <w:pPr>
        <w:pStyle w:val="ad"/>
        <w:keepNext/>
        <w:keepLines/>
        <w:numPr>
          <w:ilvl w:val="0"/>
          <w:numId w:val="62"/>
        </w:numPr>
        <w:tabs>
          <w:tab w:val="left" w:pos="567"/>
        </w:tabs>
        <w:spacing w:before="200" w:after="0" w:line="240" w:lineRule="auto"/>
        <w:contextualSpacing w:val="0"/>
        <w:outlineLvl w:val="2"/>
        <w:rPr>
          <w:rFonts w:ascii="Times New Roman" w:eastAsia="SimSun" w:hAnsi="Times New Roman"/>
          <w:b/>
          <w:bCs/>
          <w:vanish/>
          <w:sz w:val="28"/>
          <w:szCs w:val="24"/>
          <w:lang w:eastAsia="ru-RU"/>
        </w:rPr>
      </w:pPr>
    </w:p>
    <w:p w:rsidR="005A6F47" w:rsidRDefault="005A6F47" w:rsidP="002E6BCB">
      <w:pPr>
        <w:pStyle w:val="3"/>
        <w:numPr>
          <w:ilvl w:val="1"/>
          <w:numId w:val="62"/>
        </w:numPr>
        <w:tabs>
          <w:tab w:val="left" w:pos="567"/>
        </w:tabs>
        <w:ind w:left="284"/>
        <w:rPr>
          <w:rFonts w:ascii="Times New Roman" w:hAnsi="Times New Roman"/>
        </w:rPr>
      </w:pPr>
      <w:r>
        <w:rPr>
          <w:rFonts w:ascii="Times New Roman" w:hAnsi="Times New Roman"/>
        </w:rPr>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субъекте Российской Федерации на основе выявленных типичных затруднений и ошибок</w:t>
      </w:r>
    </w:p>
    <w:p w:rsidR="005A6F47" w:rsidRDefault="005A6F47" w:rsidP="002E6BCB">
      <w:pPr>
        <w:pStyle w:val="3"/>
        <w:numPr>
          <w:ilvl w:val="2"/>
          <w:numId w:val="62"/>
        </w:numPr>
        <w:rPr>
          <w:rFonts w:ascii="Times New Roman" w:hAnsi="Times New Roman"/>
          <w:b w:val="0"/>
          <w:bCs w:val="0"/>
        </w:rPr>
      </w:pPr>
      <w:r>
        <w:rPr>
          <w:rFonts w:ascii="Times New Roman" w:hAnsi="Times New Roman"/>
          <w:b w:val="0"/>
          <w:bCs w:val="0"/>
        </w:rPr>
        <w:t>…</w:t>
      </w:r>
      <w:r w:rsidRPr="00B86ACD">
        <w:rPr>
          <w:rFonts w:ascii="Times New Roman" w:hAnsi="Times New Roman"/>
          <w:b w:val="0"/>
          <w:bCs w:val="0"/>
        </w:rPr>
        <w:t>по совершенствованию преподавания учебного предмета всем обучающимся</w:t>
      </w:r>
    </w:p>
    <w:p w:rsidR="005A6F47" w:rsidRPr="00FA4B3A" w:rsidRDefault="005A6F47" w:rsidP="005A6F47">
      <w:pPr>
        <w:spacing w:line="360" w:lineRule="auto"/>
        <w:ind w:left="-425"/>
        <w:jc w:val="both"/>
      </w:pPr>
      <w:r w:rsidRPr="00FA4B3A">
        <w:t>_________________________________________________________________________________________________________________________________________________________________________________________________________________________________________________________</w:t>
      </w:r>
    </w:p>
    <w:p w:rsidR="005A6F47" w:rsidRPr="00B86ACD" w:rsidRDefault="005A6F47" w:rsidP="005A6F47"/>
    <w:p w:rsidR="005A6F47" w:rsidRPr="00B86ACD" w:rsidRDefault="005A6F47" w:rsidP="002E6BCB">
      <w:pPr>
        <w:pStyle w:val="3"/>
        <w:numPr>
          <w:ilvl w:val="2"/>
          <w:numId w:val="62"/>
        </w:numPr>
        <w:rPr>
          <w:rFonts w:ascii="Times New Roman" w:hAnsi="Times New Roman"/>
          <w:b w:val="0"/>
          <w:bCs w:val="0"/>
        </w:rPr>
      </w:pPr>
      <w:r>
        <w:rPr>
          <w:rFonts w:ascii="Times New Roman" w:hAnsi="Times New Roman"/>
          <w:b w:val="0"/>
          <w:bCs w:val="0"/>
        </w:rPr>
        <w:t>…</w:t>
      </w:r>
      <w:r w:rsidRPr="00B86ACD">
        <w:rPr>
          <w:rFonts w:ascii="Times New Roman" w:hAnsi="Times New Roman"/>
          <w:b w:val="0"/>
          <w:bCs w:val="0"/>
        </w:rPr>
        <w:t>по организации дифференцированного обучения школьников с разным</w:t>
      </w:r>
      <w:r>
        <w:rPr>
          <w:rFonts w:ascii="Times New Roman" w:hAnsi="Times New Roman"/>
          <w:b w:val="0"/>
          <w:bCs w:val="0"/>
        </w:rPr>
        <w:t>и</w:t>
      </w:r>
      <w:r w:rsidRPr="00B86ACD">
        <w:rPr>
          <w:rFonts w:ascii="Times New Roman" w:hAnsi="Times New Roman"/>
          <w:b w:val="0"/>
          <w:bCs w:val="0"/>
        </w:rPr>
        <w:t xml:space="preserve"> уровн</w:t>
      </w:r>
      <w:r>
        <w:rPr>
          <w:rFonts w:ascii="Times New Roman" w:hAnsi="Times New Roman"/>
          <w:b w:val="0"/>
          <w:bCs w:val="0"/>
        </w:rPr>
        <w:t>я</w:t>
      </w:r>
      <w:r w:rsidRPr="00B86ACD">
        <w:rPr>
          <w:rFonts w:ascii="Times New Roman" w:hAnsi="Times New Roman"/>
          <w:b w:val="0"/>
          <w:bCs w:val="0"/>
        </w:rPr>
        <w:t>м</w:t>
      </w:r>
      <w:r>
        <w:rPr>
          <w:rFonts w:ascii="Times New Roman" w:hAnsi="Times New Roman"/>
          <w:b w:val="0"/>
          <w:bCs w:val="0"/>
        </w:rPr>
        <w:t>и</w:t>
      </w:r>
      <w:r w:rsidRPr="00B86ACD">
        <w:rPr>
          <w:rFonts w:ascii="Times New Roman" w:hAnsi="Times New Roman"/>
          <w:b w:val="0"/>
          <w:bCs w:val="0"/>
        </w:rPr>
        <w:t xml:space="preserve"> предметной подготовки</w:t>
      </w:r>
    </w:p>
    <w:p w:rsidR="005A6F47" w:rsidRPr="00FA4B3A" w:rsidRDefault="005A6F47" w:rsidP="005A6F47">
      <w:pPr>
        <w:spacing w:line="360" w:lineRule="auto"/>
        <w:ind w:left="-425"/>
        <w:jc w:val="both"/>
      </w:pPr>
      <w:r w:rsidRPr="00FA4B3A">
        <w:t>_________________________________________________________________________________________________________________________________________________________________________________________________________________________________________________________</w:t>
      </w:r>
    </w:p>
    <w:p w:rsidR="005A6F47" w:rsidRDefault="005A6F47" w:rsidP="002E6BCB">
      <w:pPr>
        <w:pStyle w:val="3"/>
        <w:numPr>
          <w:ilvl w:val="1"/>
          <w:numId w:val="62"/>
        </w:numPr>
        <w:tabs>
          <w:tab w:val="left" w:pos="567"/>
        </w:tabs>
        <w:ind w:left="426" w:hanging="574"/>
        <w:jc w:val="both"/>
        <w:rPr>
          <w:rFonts w:ascii="Times New Roman" w:hAnsi="Times New Roman"/>
        </w:rPr>
      </w:pPr>
      <w:r>
        <w:rPr>
          <w:rFonts w:ascii="Times New Roman" w:hAnsi="Times New Roman"/>
        </w:rPr>
        <w:t>Р</w:t>
      </w:r>
      <w:r w:rsidRPr="00B86ACD">
        <w:rPr>
          <w:rFonts w:ascii="Times New Roman" w:hAnsi="Times New Roman"/>
        </w:rPr>
        <w:t>екомендации по темам для обсуждения на методических объединениях учителей-предметников, возможные направления повышения квалификации</w:t>
      </w:r>
    </w:p>
    <w:p w:rsidR="005A6F47" w:rsidRPr="00FA4B3A" w:rsidRDefault="005A6F47" w:rsidP="005A6F47">
      <w:pPr>
        <w:spacing w:line="360" w:lineRule="auto"/>
        <w:ind w:left="-425"/>
        <w:jc w:val="both"/>
      </w:pPr>
      <w:r w:rsidRPr="00FA4B3A">
        <w:t>_________________________________________________________________________________________________________________________________________________________________________________________________________________________________________________________</w:t>
      </w:r>
    </w:p>
    <w:p w:rsidR="005A6F47" w:rsidRDefault="005A6F47" w:rsidP="002E6BCB">
      <w:pPr>
        <w:pStyle w:val="3"/>
        <w:numPr>
          <w:ilvl w:val="1"/>
          <w:numId w:val="62"/>
        </w:numPr>
        <w:tabs>
          <w:tab w:val="left" w:pos="567"/>
        </w:tabs>
        <w:ind w:left="426" w:hanging="574"/>
        <w:jc w:val="both"/>
        <w:rPr>
          <w:rFonts w:ascii="Times New Roman" w:hAnsi="Times New Roman"/>
        </w:rPr>
      </w:pPr>
      <w:r w:rsidRPr="004814BF">
        <w:rPr>
          <w:rFonts w:ascii="Times New Roman" w:hAnsi="Times New Roman"/>
        </w:rPr>
        <w:t>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w:t>
      </w:r>
      <w:r>
        <w:rPr>
          <w:rFonts w:ascii="Times New Roman" w:hAnsi="Times New Roman"/>
        </w:rPr>
        <w:t>ом</w:t>
      </w:r>
      <w:r w:rsidRPr="004814BF">
        <w:rPr>
          <w:rFonts w:ascii="Times New Roman" w:hAnsi="Times New Roman"/>
        </w:rPr>
        <w:t xml:space="preserve"> отчет</w:t>
      </w:r>
      <w:r>
        <w:rPr>
          <w:rFonts w:ascii="Times New Roman" w:hAnsi="Times New Roman"/>
        </w:rPr>
        <w:t>е</w:t>
      </w:r>
      <w:r w:rsidRPr="004814BF">
        <w:rPr>
          <w:rFonts w:ascii="Times New Roman" w:hAnsi="Times New Roman"/>
        </w:rPr>
        <w:t xml:space="preserve">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rPr>
          <w:rFonts w:ascii="Times New Roman" w:hAnsi="Times New Roman"/>
        </w:rPr>
        <w:t>.</w:t>
      </w:r>
    </w:p>
    <w:p w:rsidR="005A6F47" w:rsidRDefault="005A6F47" w:rsidP="005A6F47"/>
    <w:p w:rsidR="00140850" w:rsidRDefault="005A6F47" w:rsidP="00140850">
      <w:pPr>
        <w:spacing w:after="0" w:line="240" w:lineRule="auto"/>
        <w:ind w:left="-425"/>
        <w:jc w:val="center"/>
        <w:rPr>
          <w:rFonts w:ascii="Times New Roman" w:hAnsi="Times New Roman"/>
          <w:b/>
          <w:sz w:val="28"/>
          <w:szCs w:val="28"/>
        </w:rPr>
      </w:pPr>
      <w:r w:rsidRPr="00FA4B3A">
        <w:t>___________________________________________________________________________________</w:t>
      </w:r>
      <w:r w:rsidRPr="00550D16">
        <w:rPr>
          <w:rFonts w:ascii="Times New Roman" w:hAnsi="Times New Roman"/>
          <w:szCs w:val="28"/>
        </w:rPr>
        <w:t xml:space="preserve">Раздел 5. </w:t>
      </w:r>
      <w:r w:rsidR="00140850">
        <w:rPr>
          <w:rFonts w:ascii="Times New Roman" w:hAnsi="Times New Roman"/>
          <w:szCs w:val="28"/>
        </w:rPr>
        <w:t xml:space="preserve"> </w:t>
      </w:r>
      <w:r w:rsidRPr="00140850">
        <w:rPr>
          <w:rFonts w:ascii="Times New Roman" w:hAnsi="Times New Roman"/>
          <w:b/>
          <w:sz w:val="28"/>
          <w:szCs w:val="28"/>
        </w:rPr>
        <w:t xml:space="preserve">Предложения в ДОРОЖНУЮ КАРТУ по развитию </w:t>
      </w:r>
    </w:p>
    <w:p w:rsidR="005A6F47" w:rsidRPr="00FC6BBF" w:rsidRDefault="005A6F47" w:rsidP="00140850">
      <w:pPr>
        <w:spacing w:after="0" w:line="240" w:lineRule="auto"/>
        <w:ind w:left="-425"/>
        <w:jc w:val="center"/>
      </w:pPr>
      <w:r w:rsidRPr="00140850">
        <w:rPr>
          <w:rFonts w:ascii="Times New Roman" w:hAnsi="Times New Roman"/>
          <w:b/>
          <w:sz w:val="28"/>
          <w:szCs w:val="28"/>
        </w:rPr>
        <w:t>региональной системы образования</w:t>
      </w:r>
    </w:p>
    <w:p w:rsidR="005A6F47" w:rsidRPr="005F641E" w:rsidRDefault="005A6F47" w:rsidP="002E6BCB">
      <w:pPr>
        <w:pStyle w:val="ad"/>
        <w:keepNext/>
        <w:keepLines/>
        <w:numPr>
          <w:ilvl w:val="0"/>
          <w:numId w:val="62"/>
        </w:numPr>
        <w:spacing w:before="200" w:after="0" w:line="240" w:lineRule="auto"/>
        <w:contextualSpacing w:val="0"/>
        <w:outlineLvl w:val="2"/>
        <w:rPr>
          <w:rFonts w:ascii="Times New Roman" w:eastAsia="SimSun" w:hAnsi="Times New Roman"/>
          <w:vanish/>
          <w:sz w:val="28"/>
          <w:szCs w:val="24"/>
          <w:lang w:eastAsia="ru-RU"/>
        </w:rPr>
      </w:pPr>
    </w:p>
    <w:p w:rsidR="005A6F47" w:rsidRPr="00B86ACD" w:rsidRDefault="005A6F47" w:rsidP="002E6BCB">
      <w:pPr>
        <w:pStyle w:val="3"/>
        <w:numPr>
          <w:ilvl w:val="1"/>
          <w:numId w:val="62"/>
        </w:numPr>
        <w:tabs>
          <w:tab w:val="left" w:pos="567"/>
        </w:tabs>
        <w:ind w:left="284"/>
        <w:rPr>
          <w:rFonts w:ascii="Times New Roman" w:hAnsi="Times New Roman"/>
        </w:rPr>
      </w:pPr>
      <w:r>
        <w:rPr>
          <w:rFonts w:ascii="Times New Roman" w:hAnsi="Times New Roman"/>
        </w:rPr>
        <w:t xml:space="preserve">Анализ эффективности мероприятий, указанных в предложениях в дорожную карту по развитию региональной системы образования на 2020 - 2021 г. </w:t>
      </w:r>
    </w:p>
    <w:p w:rsidR="005A6F47" w:rsidRDefault="005A6F47" w:rsidP="005A6F47">
      <w:pPr>
        <w:pStyle w:val="af"/>
        <w:keepNext/>
      </w:pPr>
      <w:r>
        <w:t xml:space="preserve">Таблица </w:t>
      </w:r>
      <w:fldSimple w:instr=" STYLEREF 1 \s ">
        <w:r w:rsidR="00A15014">
          <w:rPr>
            <w:noProof/>
          </w:rPr>
          <w:t>6</w:t>
        </w:r>
      </w:fldSimple>
      <w:r>
        <w:noBreakHyphen/>
      </w:r>
      <w:fldSimple w:instr=" SEQ Таблица \* ARABIC \s 1 ">
        <w:r w:rsidR="00A15014">
          <w:rPr>
            <w:noProof/>
          </w:rPr>
          <w:t>14</w:t>
        </w:r>
      </w:fldSimple>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780"/>
        <w:gridCol w:w="2251"/>
        <w:gridCol w:w="4316"/>
      </w:tblGrid>
      <w:tr w:rsidR="005A6F47" w:rsidRPr="00634251" w:rsidTr="00F83F18">
        <w:trPr>
          <w:trHeight w:val="365"/>
        </w:trPr>
        <w:tc>
          <w:tcPr>
            <w:tcW w:w="583" w:type="dxa"/>
            <w:shd w:val="clear" w:color="auto" w:fill="auto"/>
            <w:vAlign w:val="center"/>
          </w:tcPr>
          <w:p w:rsidR="005A6F47" w:rsidRPr="00FA4B3A" w:rsidRDefault="005A6F47" w:rsidP="00F83F18">
            <w:pPr>
              <w:jc w:val="center"/>
            </w:pPr>
            <w:r w:rsidRPr="00FA4B3A">
              <w:t>№</w:t>
            </w:r>
          </w:p>
        </w:tc>
        <w:tc>
          <w:tcPr>
            <w:tcW w:w="4345" w:type="dxa"/>
            <w:shd w:val="clear" w:color="auto" w:fill="auto"/>
            <w:vAlign w:val="center"/>
          </w:tcPr>
          <w:p w:rsidR="005A6F47" w:rsidRPr="00FA4B3A" w:rsidRDefault="005A6F47" w:rsidP="00F83F18">
            <w:pPr>
              <w:jc w:val="center"/>
            </w:pPr>
            <w:r w:rsidRPr="00FA4B3A">
              <w:t>Название мероприятия</w:t>
            </w:r>
          </w:p>
        </w:tc>
        <w:tc>
          <w:tcPr>
            <w:tcW w:w="3260" w:type="dxa"/>
            <w:shd w:val="clear" w:color="auto" w:fill="auto"/>
            <w:vAlign w:val="center"/>
          </w:tcPr>
          <w:p w:rsidR="005A6F47" w:rsidRPr="00FA4B3A" w:rsidRDefault="005A6F47" w:rsidP="00F83F18">
            <w:pPr>
              <w:jc w:val="center"/>
            </w:pPr>
            <w:r w:rsidRPr="00FA4B3A">
              <w:t>Показатели</w:t>
            </w:r>
          </w:p>
          <w:p w:rsidR="005A6F47" w:rsidRPr="00FA4B3A" w:rsidRDefault="005A6F47" w:rsidP="00F83F18">
            <w:pPr>
              <w:jc w:val="center"/>
            </w:pPr>
            <w:r w:rsidRPr="00FA4B3A">
              <w:t>(дата, формат, место проведения, категории участников)</w:t>
            </w:r>
          </w:p>
        </w:tc>
        <w:tc>
          <w:tcPr>
            <w:tcW w:w="6946" w:type="dxa"/>
            <w:shd w:val="clear" w:color="auto" w:fill="auto"/>
            <w:vAlign w:val="center"/>
          </w:tcPr>
          <w:p w:rsidR="005A6F47" w:rsidRPr="00FA4B3A" w:rsidRDefault="005A6F47" w:rsidP="00F83F18">
            <w:pPr>
              <w:jc w:val="center"/>
            </w:pPr>
            <w:r w:rsidRPr="00FA4B3A">
              <w:t xml:space="preserve">Выводы об эффективности (или ее отсутствии), </w:t>
            </w:r>
            <w:r>
              <w:br/>
            </w:r>
            <w:r w:rsidRPr="00FA4B3A">
              <w:t>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p>
        </w:tc>
      </w:tr>
      <w:tr w:rsidR="005A6F47" w:rsidRPr="00634251" w:rsidTr="00F83F18">
        <w:tc>
          <w:tcPr>
            <w:tcW w:w="583" w:type="dxa"/>
            <w:shd w:val="clear" w:color="auto" w:fill="auto"/>
            <w:vAlign w:val="center"/>
          </w:tcPr>
          <w:p w:rsidR="005A6F47" w:rsidRPr="00FA4B3A" w:rsidRDefault="005A6F47" w:rsidP="00F83F18">
            <w:pPr>
              <w:jc w:val="center"/>
            </w:pPr>
            <w:r>
              <w:t>…</w:t>
            </w:r>
          </w:p>
        </w:tc>
        <w:tc>
          <w:tcPr>
            <w:tcW w:w="4345" w:type="dxa"/>
            <w:shd w:val="clear" w:color="auto" w:fill="auto"/>
            <w:vAlign w:val="center"/>
          </w:tcPr>
          <w:p w:rsidR="005A6F47" w:rsidRPr="00FC6BBF" w:rsidRDefault="005A6F47" w:rsidP="00F83F18"/>
        </w:tc>
        <w:tc>
          <w:tcPr>
            <w:tcW w:w="3260" w:type="dxa"/>
            <w:shd w:val="clear" w:color="auto" w:fill="auto"/>
            <w:vAlign w:val="center"/>
          </w:tcPr>
          <w:p w:rsidR="005A6F47" w:rsidRPr="00FC6BBF" w:rsidRDefault="005A6F47" w:rsidP="00F83F18"/>
        </w:tc>
        <w:tc>
          <w:tcPr>
            <w:tcW w:w="6946" w:type="dxa"/>
            <w:shd w:val="clear" w:color="auto" w:fill="auto"/>
            <w:vAlign w:val="center"/>
          </w:tcPr>
          <w:p w:rsidR="005A6F47" w:rsidRPr="00FC6BBF" w:rsidRDefault="005A6F47" w:rsidP="00F83F18"/>
        </w:tc>
      </w:tr>
    </w:tbl>
    <w:p w:rsidR="005A6F47" w:rsidRPr="005F641E" w:rsidRDefault="005A6F47" w:rsidP="002E6BCB">
      <w:pPr>
        <w:pStyle w:val="3"/>
        <w:numPr>
          <w:ilvl w:val="1"/>
          <w:numId w:val="62"/>
        </w:numPr>
        <w:tabs>
          <w:tab w:val="left" w:pos="567"/>
        </w:tabs>
        <w:ind w:left="284"/>
        <w:rPr>
          <w:rFonts w:ascii="Times New Roman" w:hAnsi="Times New Roman"/>
        </w:rPr>
      </w:pPr>
      <w:r w:rsidRPr="005F641E">
        <w:rPr>
          <w:rFonts w:ascii="Times New Roman" w:hAnsi="Times New Roman"/>
        </w:rPr>
        <w:t>П</w:t>
      </w:r>
      <w:r>
        <w:rPr>
          <w:rFonts w:ascii="Times New Roman" w:hAnsi="Times New Roman"/>
        </w:rPr>
        <w:t xml:space="preserve">редложения в дорожную карту на </w:t>
      </w:r>
      <w:r w:rsidRPr="00550D16">
        <w:rPr>
          <w:rFonts w:ascii="Times New Roman" w:hAnsi="Times New Roman"/>
        </w:rPr>
        <w:t>202</w:t>
      </w:r>
      <w:r>
        <w:rPr>
          <w:rFonts w:ascii="Times New Roman" w:hAnsi="Times New Roman"/>
        </w:rPr>
        <w:t>1</w:t>
      </w:r>
      <w:r w:rsidRPr="005F641E">
        <w:rPr>
          <w:rFonts w:ascii="Times New Roman" w:hAnsi="Times New Roman"/>
        </w:rPr>
        <w:t>-202</w:t>
      </w:r>
      <w:r>
        <w:rPr>
          <w:rFonts w:ascii="Times New Roman" w:hAnsi="Times New Roman"/>
        </w:rPr>
        <w:t>2</w:t>
      </w:r>
      <w:r w:rsidRPr="005F641E">
        <w:rPr>
          <w:rFonts w:ascii="Times New Roman" w:hAnsi="Times New Roman"/>
        </w:rPr>
        <w:t xml:space="preserve"> </w:t>
      </w:r>
      <w:r>
        <w:rPr>
          <w:rFonts w:ascii="Times New Roman" w:hAnsi="Times New Roman"/>
        </w:rPr>
        <w:t>учебный год</w:t>
      </w:r>
    </w:p>
    <w:p w:rsidR="005A6F47" w:rsidRPr="00B86ACD" w:rsidRDefault="005A6F47" w:rsidP="002E6BCB">
      <w:pPr>
        <w:pStyle w:val="3"/>
        <w:numPr>
          <w:ilvl w:val="2"/>
          <w:numId w:val="62"/>
        </w:numPr>
        <w:tabs>
          <w:tab w:val="left" w:pos="567"/>
        </w:tabs>
        <w:rPr>
          <w:rFonts w:ascii="Times New Roman" w:hAnsi="Times New Roman"/>
        </w:rPr>
      </w:pPr>
      <w:r w:rsidRPr="00B171E8">
        <w:rPr>
          <w:rFonts w:ascii="Times New Roman" w:hAnsi="Times New Roman"/>
          <w:b w:val="0"/>
        </w:rPr>
        <w:t xml:space="preserve">Повышение квалификации учителей в </w:t>
      </w:r>
      <w:r>
        <w:rPr>
          <w:rFonts w:ascii="Times New Roman" w:hAnsi="Times New Roman"/>
          <w:b w:val="0"/>
        </w:rPr>
        <w:t>2021</w:t>
      </w:r>
      <w:r w:rsidRPr="00B171E8">
        <w:rPr>
          <w:rFonts w:ascii="Times New Roman" w:hAnsi="Times New Roman"/>
          <w:b w:val="0"/>
        </w:rPr>
        <w:t>-</w:t>
      </w:r>
      <w:r>
        <w:rPr>
          <w:rFonts w:ascii="Times New Roman" w:hAnsi="Times New Roman"/>
          <w:b w:val="0"/>
        </w:rPr>
        <w:t>2022</w:t>
      </w:r>
      <w:r w:rsidRPr="00B171E8">
        <w:rPr>
          <w:rFonts w:ascii="Times New Roman" w:hAnsi="Times New Roman"/>
          <w:b w:val="0"/>
        </w:rPr>
        <w:t xml:space="preserve"> уч.г.</w:t>
      </w:r>
      <w:r w:rsidRPr="00550D16">
        <w:rPr>
          <w:rFonts w:ascii="Times New Roman" w:hAnsi="Times New Roman"/>
          <w:b w:val="0"/>
        </w:rPr>
        <w:t xml:space="preserve">, в том числе учителей ОО с аномально низкими результатами ЕГЭ </w:t>
      </w:r>
      <w:r>
        <w:rPr>
          <w:rFonts w:ascii="Times New Roman" w:hAnsi="Times New Roman"/>
          <w:b w:val="0"/>
        </w:rPr>
        <w:t>2021</w:t>
      </w:r>
      <w:r w:rsidRPr="00B171E8">
        <w:rPr>
          <w:rFonts w:ascii="Times New Roman" w:hAnsi="Times New Roman"/>
          <w:b w:val="0"/>
        </w:rPr>
        <w:t xml:space="preserve"> г.</w:t>
      </w:r>
    </w:p>
    <w:p w:rsidR="005A6F47" w:rsidRPr="00AD3663" w:rsidRDefault="005A6F47" w:rsidP="005A6F47">
      <w:pPr>
        <w:pStyle w:val="af"/>
        <w:keepNext/>
      </w:pPr>
      <w:r w:rsidRPr="00F579AB">
        <w:t xml:space="preserve">Таблица </w:t>
      </w:r>
      <w:fldSimple w:instr=" STYLEREF 1 \s ">
        <w:r w:rsidR="00A15014">
          <w:rPr>
            <w:noProof/>
          </w:rPr>
          <w:t>6</w:t>
        </w:r>
      </w:fldSimple>
      <w:r>
        <w:noBreakHyphen/>
      </w:r>
      <w:fldSimple w:instr=" SEQ Таблица \* ARABIC \s 1 ">
        <w:r w:rsidR="00A15014">
          <w:rPr>
            <w:noProof/>
          </w:rPr>
          <w:t>15</w:t>
        </w:r>
      </w:fldSimple>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3372"/>
        <w:gridCol w:w="3373"/>
        <w:gridCol w:w="2522"/>
      </w:tblGrid>
      <w:tr w:rsidR="005A6F47" w:rsidRPr="00634251" w:rsidTr="00140850">
        <w:tc>
          <w:tcPr>
            <w:tcW w:w="514"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w:t>
            </w:r>
          </w:p>
        </w:tc>
        <w:tc>
          <w:tcPr>
            <w:tcW w:w="3372"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Тема программы ДПО (повышения квалификации)</w:t>
            </w:r>
          </w:p>
        </w:tc>
        <w:tc>
          <w:tcPr>
            <w:tcW w:w="3373"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Критерии отбора ОО, учителей для обучения по данной программе (например, ОО с аномально низкими результатами или все учителя по учебному предмету и т.п.)</w:t>
            </w:r>
          </w:p>
        </w:tc>
        <w:tc>
          <w:tcPr>
            <w:tcW w:w="2522" w:type="dxa"/>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Перечень ОО</w:t>
            </w:r>
            <w:r>
              <w:rPr>
                <w:rFonts w:ascii="Times New Roman" w:hAnsi="Times New Roman"/>
                <w:sz w:val="24"/>
                <w:szCs w:val="24"/>
              </w:rPr>
              <w:t xml:space="preserve"> (указать конкретно)</w:t>
            </w:r>
            <w:r w:rsidRPr="00634251">
              <w:rPr>
                <w:rFonts w:ascii="Times New Roman" w:hAnsi="Times New Roman"/>
                <w:sz w:val="24"/>
                <w:szCs w:val="24"/>
              </w:rPr>
              <w:t>, учителя которых рекомендуются для обучения по данной программ</w:t>
            </w:r>
          </w:p>
        </w:tc>
      </w:tr>
      <w:tr w:rsidR="005A6F47" w:rsidRPr="00634251" w:rsidTr="00140850">
        <w:tc>
          <w:tcPr>
            <w:tcW w:w="514"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w:t>
            </w:r>
          </w:p>
        </w:tc>
        <w:tc>
          <w:tcPr>
            <w:tcW w:w="3372"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p>
        </w:tc>
        <w:tc>
          <w:tcPr>
            <w:tcW w:w="3373"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p>
        </w:tc>
        <w:tc>
          <w:tcPr>
            <w:tcW w:w="2522" w:type="dxa"/>
          </w:tcPr>
          <w:p w:rsidR="005A6F47" w:rsidRPr="00634251" w:rsidRDefault="005A6F47" w:rsidP="00F83F18">
            <w:pPr>
              <w:pStyle w:val="ad"/>
              <w:spacing w:after="0" w:line="240" w:lineRule="auto"/>
              <w:ind w:left="0"/>
              <w:rPr>
                <w:rFonts w:ascii="Times New Roman" w:hAnsi="Times New Roman"/>
                <w:sz w:val="24"/>
                <w:szCs w:val="24"/>
              </w:rPr>
            </w:pPr>
          </w:p>
        </w:tc>
      </w:tr>
    </w:tbl>
    <w:p w:rsidR="005A6F47" w:rsidRPr="00B171E8" w:rsidRDefault="005A6F47" w:rsidP="002E6BCB">
      <w:pPr>
        <w:pStyle w:val="3"/>
        <w:numPr>
          <w:ilvl w:val="2"/>
          <w:numId w:val="62"/>
        </w:numPr>
        <w:tabs>
          <w:tab w:val="left" w:pos="567"/>
        </w:tabs>
        <w:rPr>
          <w:rFonts w:ascii="Times New Roman" w:hAnsi="Times New Roman"/>
          <w:b w:val="0"/>
        </w:rPr>
      </w:pPr>
      <w:r w:rsidRPr="00B171E8">
        <w:rPr>
          <w:rFonts w:ascii="Times New Roman" w:hAnsi="Times New Roman"/>
          <w:b w:val="0"/>
        </w:rPr>
        <w:t>Планируемые</w:t>
      </w:r>
      <w:r w:rsidRPr="00550D16">
        <w:rPr>
          <w:rFonts w:ascii="Times New Roman" w:hAnsi="Times New Roman"/>
          <w:b w:val="0"/>
        </w:rPr>
        <w:t xml:space="preserve"> меры методической поддержки изучения учебных предметов в </w:t>
      </w:r>
      <w:r>
        <w:rPr>
          <w:rFonts w:ascii="Times New Roman" w:hAnsi="Times New Roman"/>
          <w:b w:val="0"/>
        </w:rPr>
        <w:t>2021</w:t>
      </w:r>
      <w:r w:rsidRPr="00B171E8">
        <w:rPr>
          <w:rFonts w:ascii="Times New Roman" w:hAnsi="Times New Roman"/>
          <w:b w:val="0"/>
        </w:rPr>
        <w:t>-</w:t>
      </w:r>
      <w:r>
        <w:rPr>
          <w:rFonts w:ascii="Times New Roman" w:hAnsi="Times New Roman"/>
          <w:b w:val="0"/>
        </w:rPr>
        <w:t>2022</w:t>
      </w:r>
      <w:r w:rsidRPr="00B171E8">
        <w:rPr>
          <w:rFonts w:ascii="Times New Roman" w:hAnsi="Times New Roman"/>
          <w:b w:val="0"/>
        </w:rPr>
        <w:t xml:space="preserve"> уч.г. на региональном уровне</w:t>
      </w:r>
      <w:r>
        <w:rPr>
          <w:rFonts w:ascii="Times New Roman" w:hAnsi="Times New Roman"/>
          <w:b w:val="0"/>
        </w:rPr>
        <w:t>, в том числе в ОО с аномально низкими результатами ЕГЭ 2021 г.</w:t>
      </w:r>
    </w:p>
    <w:p w:rsidR="005A6F47" w:rsidRDefault="005A6F47" w:rsidP="005A6F47">
      <w:pPr>
        <w:pStyle w:val="af"/>
        <w:keepNext/>
      </w:pPr>
      <w:r>
        <w:t xml:space="preserve">Таблица </w:t>
      </w:r>
      <w:fldSimple w:instr=" STYLEREF 1 \s ">
        <w:r w:rsidR="00A15014">
          <w:rPr>
            <w:noProof/>
          </w:rPr>
          <w:t>6</w:t>
        </w:r>
      </w:fldSimple>
      <w:r>
        <w:noBreakHyphen/>
      </w:r>
      <w:fldSimple w:instr=" SEQ Таблица \* ARABIC \s 1 ">
        <w:r w:rsidR="00A15014">
          <w:rPr>
            <w:noProof/>
          </w:rPr>
          <w:t>16</w:t>
        </w:r>
      </w:fldSimple>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134"/>
        <w:gridCol w:w="8079"/>
      </w:tblGrid>
      <w:tr w:rsidR="005A6F47" w:rsidRPr="00634251" w:rsidTr="00140850">
        <w:tc>
          <w:tcPr>
            <w:tcW w:w="568"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w:t>
            </w:r>
          </w:p>
        </w:tc>
        <w:tc>
          <w:tcPr>
            <w:tcW w:w="1134"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Дата</w:t>
            </w:r>
          </w:p>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i/>
                <w:sz w:val="24"/>
                <w:szCs w:val="24"/>
              </w:rPr>
              <w:t>(месяц)</w:t>
            </w:r>
          </w:p>
        </w:tc>
        <w:tc>
          <w:tcPr>
            <w:tcW w:w="8079"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Мероприятие</w:t>
            </w:r>
          </w:p>
          <w:p w:rsidR="005A6F47" w:rsidRPr="00634251" w:rsidRDefault="005A6F47" w:rsidP="00F83F18">
            <w:pPr>
              <w:pStyle w:val="ad"/>
              <w:spacing w:after="0" w:line="240" w:lineRule="auto"/>
              <w:ind w:left="0"/>
              <w:jc w:val="center"/>
              <w:rPr>
                <w:rFonts w:ascii="Times New Roman" w:hAnsi="Times New Roman"/>
                <w:i/>
                <w:sz w:val="24"/>
                <w:szCs w:val="24"/>
              </w:rPr>
            </w:pPr>
            <w:r w:rsidRPr="00634251">
              <w:rPr>
                <w:rFonts w:ascii="Times New Roman" w:hAnsi="Times New Roman"/>
                <w:i/>
                <w:sz w:val="24"/>
                <w:szCs w:val="24"/>
              </w:rPr>
              <w:t>(указать тему и организацию, которая планирует проведение мероприятия)</w:t>
            </w:r>
          </w:p>
        </w:tc>
      </w:tr>
      <w:tr w:rsidR="005A6F47" w:rsidRPr="00634251" w:rsidTr="00140850">
        <w:tc>
          <w:tcPr>
            <w:tcW w:w="568"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w:t>
            </w:r>
          </w:p>
        </w:tc>
        <w:tc>
          <w:tcPr>
            <w:tcW w:w="1134"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p>
        </w:tc>
        <w:tc>
          <w:tcPr>
            <w:tcW w:w="8079"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p>
        </w:tc>
      </w:tr>
    </w:tbl>
    <w:p w:rsidR="005A6F47" w:rsidRPr="00550D16" w:rsidRDefault="005A6F47" w:rsidP="002E6BCB">
      <w:pPr>
        <w:pStyle w:val="3"/>
        <w:numPr>
          <w:ilvl w:val="2"/>
          <w:numId w:val="62"/>
        </w:numPr>
        <w:pBdr>
          <w:bottom w:val="single" w:sz="12" w:space="1" w:color="auto"/>
        </w:pBdr>
        <w:tabs>
          <w:tab w:val="left" w:pos="567"/>
        </w:tabs>
        <w:rPr>
          <w:rFonts w:ascii="Times New Roman" w:hAnsi="Times New Roman"/>
          <w:b w:val="0"/>
        </w:rPr>
      </w:pPr>
      <w:r w:rsidRPr="00B171E8">
        <w:rPr>
          <w:rFonts w:ascii="Times New Roman" w:hAnsi="Times New Roman"/>
          <w:b w:val="0"/>
        </w:rPr>
        <w:t xml:space="preserve">Планируемые корректирующие диагностические работы с учетом </w:t>
      </w:r>
      <w:r w:rsidRPr="00550D16">
        <w:rPr>
          <w:rFonts w:ascii="Times New Roman" w:hAnsi="Times New Roman"/>
          <w:b w:val="0"/>
        </w:rPr>
        <w:t xml:space="preserve">результатов ЕГЭ </w:t>
      </w:r>
      <w:r>
        <w:rPr>
          <w:rFonts w:ascii="Times New Roman" w:hAnsi="Times New Roman"/>
          <w:b w:val="0"/>
        </w:rPr>
        <w:t>2021</w:t>
      </w:r>
      <w:r w:rsidRPr="00B171E8">
        <w:rPr>
          <w:rFonts w:ascii="Times New Roman" w:hAnsi="Times New Roman"/>
          <w:b w:val="0"/>
        </w:rPr>
        <w:t> г.</w:t>
      </w:r>
    </w:p>
    <w:p w:rsidR="005A6F47" w:rsidRPr="00550D16" w:rsidRDefault="005A6F47" w:rsidP="00140850">
      <w:pPr>
        <w:pStyle w:val="3"/>
        <w:numPr>
          <w:ilvl w:val="0"/>
          <w:numId w:val="0"/>
        </w:numPr>
        <w:tabs>
          <w:tab w:val="left" w:pos="567"/>
        </w:tabs>
        <w:spacing w:line="360" w:lineRule="auto"/>
        <w:rPr>
          <w:rFonts w:ascii="Times New Roman" w:hAnsi="Times New Roman"/>
          <w:b w:val="0"/>
        </w:rPr>
      </w:pPr>
      <w:r w:rsidRPr="00B171E8">
        <w:rPr>
          <w:rFonts w:ascii="Times New Roman" w:hAnsi="Times New Roman"/>
          <w:b w:val="0"/>
        </w:rPr>
        <w:t>Трансляция эффективных педагогических практик ОО с наиболе</w:t>
      </w:r>
      <w:r w:rsidRPr="00550D16">
        <w:rPr>
          <w:rFonts w:ascii="Times New Roman" w:hAnsi="Times New Roman"/>
          <w:b w:val="0"/>
        </w:rPr>
        <w:t xml:space="preserve">е высокими результатами ЕГЭ </w:t>
      </w:r>
      <w:r>
        <w:rPr>
          <w:rFonts w:ascii="Times New Roman" w:hAnsi="Times New Roman"/>
          <w:b w:val="0"/>
        </w:rPr>
        <w:t>2021</w:t>
      </w:r>
      <w:r w:rsidRPr="00B171E8">
        <w:rPr>
          <w:rFonts w:ascii="Times New Roman" w:hAnsi="Times New Roman"/>
          <w:b w:val="0"/>
        </w:rPr>
        <w:t xml:space="preserve"> </w:t>
      </w:r>
      <w:r w:rsidRPr="00550D16">
        <w:rPr>
          <w:rFonts w:ascii="Times New Roman" w:hAnsi="Times New Roman"/>
          <w:b w:val="0"/>
        </w:rPr>
        <w:t>г.</w:t>
      </w:r>
    </w:p>
    <w:p w:rsidR="005A6F47" w:rsidRDefault="005A6F47" w:rsidP="005A6F47">
      <w:pPr>
        <w:pStyle w:val="af"/>
        <w:keepNext/>
      </w:pPr>
      <w:r>
        <w:t xml:space="preserve">Таблица </w:t>
      </w:r>
      <w:fldSimple w:instr=" STYLEREF 1 \s ">
        <w:r w:rsidR="00A15014">
          <w:rPr>
            <w:noProof/>
          </w:rPr>
          <w:t>6</w:t>
        </w:r>
      </w:fldSimple>
      <w:r>
        <w:noBreakHyphen/>
      </w:r>
      <w:fldSimple w:instr=" SEQ Таблица \* ARABIC \s 1 ">
        <w:r w:rsidR="00A15014">
          <w:rPr>
            <w:noProof/>
          </w:rPr>
          <w:t>17</w:t>
        </w:r>
      </w:fldSimple>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1104"/>
        <w:gridCol w:w="8079"/>
      </w:tblGrid>
      <w:tr w:rsidR="005A6F47" w:rsidRPr="00634251" w:rsidTr="00140850">
        <w:tc>
          <w:tcPr>
            <w:tcW w:w="598"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w:t>
            </w:r>
          </w:p>
        </w:tc>
        <w:tc>
          <w:tcPr>
            <w:tcW w:w="1104"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Дата</w:t>
            </w:r>
          </w:p>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i/>
                <w:sz w:val="24"/>
                <w:szCs w:val="24"/>
              </w:rPr>
              <w:t>(месяц)</w:t>
            </w:r>
          </w:p>
        </w:tc>
        <w:tc>
          <w:tcPr>
            <w:tcW w:w="8079"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Мероприятие</w:t>
            </w:r>
          </w:p>
          <w:p w:rsidR="005A6F47" w:rsidRPr="00634251" w:rsidRDefault="005A6F47" w:rsidP="00F83F18">
            <w:pPr>
              <w:pStyle w:val="ad"/>
              <w:spacing w:after="0" w:line="240" w:lineRule="auto"/>
              <w:ind w:left="0"/>
              <w:jc w:val="center"/>
              <w:rPr>
                <w:rFonts w:ascii="Times New Roman" w:hAnsi="Times New Roman"/>
                <w:i/>
                <w:sz w:val="24"/>
                <w:szCs w:val="24"/>
              </w:rPr>
            </w:pPr>
            <w:r w:rsidRPr="00634251">
              <w:rPr>
                <w:rFonts w:ascii="Times New Roman" w:hAnsi="Times New Roman"/>
                <w:i/>
                <w:sz w:val="24"/>
                <w:szCs w:val="24"/>
              </w:rPr>
              <w:t>(указать формат, тему и организацию, которая планирует проведение мероприятия)</w:t>
            </w:r>
          </w:p>
        </w:tc>
      </w:tr>
      <w:tr w:rsidR="005A6F47" w:rsidRPr="00634251" w:rsidTr="00140850">
        <w:tc>
          <w:tcPr>
            <w:tcW w:w="598"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w:t>
            </w:r>
          </w:p>
        </w:tc>
        <w:tc>
          <w:tcPr>
            <w:tcW w:w="1104"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p>
        </w:tc>
        <w:tc>
          <w:tcPr>
            <w:tcW w:w="8079"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p>
        </w:tc>
      </w:tr>
    </w:tbl>
    <w:p w:rsidR="005A6F47" w:rsidRPr="00B86ACD" w:rsidRDefault="005A6F47" w:rsidP="002E6BCB">
      <w:pPr>
        <w:pStyle w:val="3"/>
        <w:numPr>
          <w:ilvl w:val="2"/>
          <w:numId w:val="62"/>
        </w:numPr>
        <w:tabs>
          <w:tab w:val="left" w:pos="567"/>
        </w:tabs>
        <w:rPr>
          <w:rFonts w:ascii="Times New Roman" w:hAnsi="Times New Roman"/>
          <w:b w:val="0"/>
        </w:rPr>
      </w:pPr>
      <w:r w:rsidRPr="00B86ACD">
        <w:rPr>
          <w:rFonts w:ascii="Times New Roman" w:hAnsi="Times New Roman"/>
          <w:b w:val="0"/>
        </w:rPr>
        <w:t>Работа по другим направлениям</w:t>
      </w:r>
    </w:p>
    <w:p w:rsidR="005A6F47" w:rsidRDefault="005A6F47" w:rsidP="005A6F47">
      <w:pPr>
        <w:rPr>
          <w:i/>
          <w:iCs/>
        </w:rPr>
      </w:pPr>
      <w:r w:rsidRPr="00FC6BBF">
        <w:rPr>
          <w:i/>
          <w:iCs/>
        </w:rPr>
        <w:t>Указываются предложения составителей отчета</w:t>
      </w:r>
      <w:r>
        <w:rPr>
          <w:i/>
          <w:iCs/>
        </w:rPr>
        <w:t xml:space="preserve"> (при наличии)</w:t>
      </w:r>
    </w:p>
    <w:p w:rsidR="005A6F47" w:rsidRDefault="005A6F47" w:rsidP="005A6F47">
      <w:pPr>
        <w:spacing w:line="360" w:lineRule="auto"/>
        <w:rPr>
          <w:i/>
          <w:iCs/>
        </w:rPr>
      </w:pPr>
      <w:r w:rsidRPr="00FA4B3A">
        <w:t>_______________________________________________________________________________________________________________________________________________________________________________________________________________________________________________</w:t>
      </w:r>
      <w:r>
        <w:t>_______</w:t>
      </w:r>
      <w:r w:rsidRPr="00FA4B3A">
        <w:t>_________</w:t>
      </w:r>
    </w:p>
    <w:p w:rsidR="005A6F47" w:rsidRPr="00FC6BBF" w:rsidRDefault="005A6F47" w:rsidP="00485D35">
      <w:pPr>
        <w:pStyle w:val="1"/>
        <w:numPr>
          <w:ilvl w:val="0"/>
          <w:numId w:val="0"/>
        </w:numPr>
      </w:pPr>
      <w:r w:rsidRPr="00FC6BBF">
        <w:t xml:space="preserve">СОСТАВИТЕЛИ ОТЧЕТА: </w:t>
      </w:r>
    </w:p>
    <w:p w:rsidR="005A6F47" w:rsidRPr="00FC6BBF" w:rsidRDefault="005A6F47" w:rsidP="005A6F47">
      <w:pPr>
        <w:spacing w:line="360" w:lineRule="auto"/>
        <w:ind w:left="284" w:right="-284" w:hanging="851"/>
        <w:jc w:val="center"/>
        <w:rPr>
          <w:sz w:val="28"/>
          <w:szCs w:val="28"/>
        </w:rPr>
      </w:pPr>
      <w:r w:rsidRPr="00FC6BBF">
        <w:rPr>
          <w:sz w:val="28"/>
          <w:szCs w:val="28"/>
        </w:rPr>
        <w:t>Наименование организации, проводящей анализ результатов ЕГЭ по предмету</w:t>
      </w:r>
      <w:r>
        <w:rPr>
          <w:sz w:val="28"/>
          <w:szCs w:val="28"/>
        </w:rPr>
        <w:t>_____________</w:t>
      </w:r>
    </w:p>
    <w:p w:rsidR="005A6F47" w:rsidRDefault="005A6F47" w:rsidP="005A6F47">
      <w:pPr>
        <w:spacing w:line="360" w:lineRule="auto"/>
        <w:ind w:left="284" w:right="-284" w:hanging="851"/>
        <w:jc w:val="center"/>
        <w:rPr>
          <w:sz w:val="28"/>
          <w:szCs w:val="28"/>
        </w:rPr>
      </w:pPr>
      <w:r w:rsidRPr="00FC6BBF">
        <w:rPr>
          <w:sz w:val="28"/>
          <w:szCs w:val="28"/>
        </w:rPr>
        <w:t>__________________________________________________________________________</w:t>
      </w:r>
    </w:p>
    <w:p w:rsidR="005A6F47" w:rsidRPr="00FC6BBF" w:rsidRDefault="005A6F47" w:rsidP="005A6F47">
      <w:pPr>
        <w:ind w:left="284" w:right="-284" w:hanging="851"/>
        <w:jc w:val="center"/>
        <w:rPr>
          <w:sz w:val="28"/>
          <w:szCs w:val="28"/>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3317"/>
        <w:gridCol w:w="3318"/>
        <w:gridCol w:w="3318"/>
      </w:tblGrid>
      <w:tr w:rsidR="005A6F47" w:rsidRPr="00634251" w:rsidTr="00F83F18">
        <w:tc>
          <w:tcPr>
            <w:tcW w:w="396" w:type="dxa"/>
          </w:tcPr>
          <w:p w:rsidR="005A6F47" w:rsidRPr="00634251" w:rsidRDefault="005A6F47" w:rsidP="00F83F18">
            <w:pPr>
              <w:jc w:val="both"/>
              <w:rPr>
                <w:i/>
                <w:iCs/>
              </w:rPr>
            </w:pPr>
          </w:p>
        </w:tc>
        <w:tc>
          <w:tcPr>
            <w:tcW w:w="3317" w:type="dxa"/>
            <w:shd w:val="clear" w:color="auto" w:fill="auto"/>
          </w:tcPr>
          <w:p w:rsidR="005A6F47" w:rsidRPr="00634251" w:rsidRDefault="005A6F47" w:rsidP="00F83F18">
            <w:pPr>
              <w:jc w:val="both"/>
              <w:rPr>
                <w:i/>
                <w:iCs/>
              </w:rPr>
            </w:pPr>
            <w:r w:rsidRPr="00634251">
              <w:rPr>
                <w:i/>
                <w:iCs/>
              </w:rPr>
              <w:t>Ответственный специалист, выполнявший анализ результатов ЕГЭ по предмету</w:t>
            </w:r>
            <w:r w:rsidRPr="00634251">
              <w:rPr>
                <w:rStyle w:val="a6"/>
                <w:i/>
                <w:iCs/>
              </w:rPr>
              <w:footnoteReference w:id="102"/>
            </w:r>
          </w:p>
        </w:tc>
        <w:tc>
          <w:tcPr>
            <w:tcW w:w="3318" w:type="dxa"/>
            <w:shd w:val="clear" w:color="auto" w:fill="auto"/>
          </w:tcPr>
          <w:p w:rsidR="005A6F47" w:rsidRPr="00634251" w:rsidRDefault="005A6F47" w:rsidP="00F83F18">
            <w:pPr>
              <w:jc w:val="both"/>
              <w:rPr>
                <w:i/>
                <w:iCs/>
              </w:rPr>
            </w:pPr>
            <w:r w:rsidRPr="00634251">
              <w:rPr>
                <w:i/>
                <w:iCs/>
              </w:rPr>
              <w:t>ФИО, место работы, должность, ученая степень, ученое звание</w:t>
            </w:r>
          </w:p>
        </w:tc>
        <w:tc>
          <w:tcPr>
            <w:tcW w:w="3318" w:type="dxa"/>
          </w:tcPr>
          <w:p w:rsidR="005A6F47" w:rsidRPr="00634251" w:rsidRDefault="005A6F47" w:rsidP="00F83F18">
            <w:pPr>
              <w:jc w:val="both"/>
              <w:rPr>
                <w:i/>
                <w:iCs/>
              </w:rPr>
            </w:pPr>
            <w:r w:rsidRPr="00634251">
              <w:rPr>
                <w:i/>
                <w:iCs/>
              </w:rPr>
              <w:t>Принадлежность специалиста к региональной ПК по предмету (при наличии)</w:t>
            </w:r>
          </w:p>
        </w:tc>
      </w:tr>
      <w:tr w:rsidR="005A6F47" w:rsidRPr="00634251" w:rsidTr="00F83F18">
        <w:tc>
          <w:tcPr>
            <w:tcW w:w="396" w:type="dxa"/>
          </w:tcPr>
          <w:p w:rsidR="005A6F47" w:rsidRPr="00634251" w:rsidRDefault="005A6F47" w:rsidP="00F83F18">
            <w:pPr>
              <w:jc w:val="both"/>
              <w:rPr>
                <w:i/>
                <w:iCs/>
              </w:rPr>
            </w:pPr>
            <w:r w:rsidRPr="00634251">
              <w:rPr>
                <w:i/>
                <w:iCs/>
              </w:rPr>
              <w:t>1.</w:t>
            </w:r>
          </w:p>
        </w:tc>
        <w:tc>
          <w:tcPr>
            <w:tcW w:w="3317" w:type="dxa"/>
            <w:shd w:val="clear" w:color="auto" w:fill="auto"/>
          </w:tcPr>
          <w:p w:rsidR="005A6F47" w:rsidRPr="00634251" w:rsidRDefault="005A6F47" w:rsidP="00F83F18">
            <w:pPr>
              <w:jc w:val="both"/>
              <w:rPr>
                <w:i/>
                <w:iCs/>
              </w:rPr>
            </w:pPr>
          </w:p>
        </w:tc>
        <w:tc>
          <w:tcPr>
            <w:tcW w:w="3318" w:type="dxa"/>
            <w:shd w:val="clear" w:color="auto" w:fill="auto"/>
          </w:tcPr>
          <w:p w:rsidR="005A6F47" w:rsidRPr="00634251" w:rsidRDefault="005A6F47" w:rsidP="00F83F18">
            <w:pPr>
              <w:jc w:val="both"/>
              <w:rPr>
                <w:i/>
                <w:iCs/>
              </w:rPr>
            </w:pPr>
          </w:p>
        </w:tc>
        <w:tc>
          <w:tcPr>
            <w:tcW w:w="3318" w:type="dxa"/>
          </w:tcPr>
          <w:p w:rsidR="005A6F47" w:rsidRPr="00634251" w:rsidRDefault="005A6F47" w:rsidP="00F83F18">
            <w:pPr>
              <w:jc w:val="both"/>
              <w:rPr>
                <w:i/>
                <w:iCs/>
              </w:rPr>
            </w:pPr>
          </w:p>
        </w:tc>
      </w:tr>
      <w:tr w:rsidR="005A6F47" w:rsidRPr="00634251" w:rsidTr="00F83F18">
        <w:tc>
          <w:tcPr>
            <w:tcW w:w="396" w:type="dxa"/>
          </w:tcPr>
          <w:p w:rsidR="005A6F47" w:rsidRPr="00634251" w:rsidRDefault="005A6F47" w:rsidP="00F83F18">
            <w:pPr>
              <w:jc w:val="both"/>
              <w:rPr>
                <w:i/>
                <w:iCs/>
              </w:rPr>
            </w:pPr>
          </w:p>
        </w:tc>
        <w:tc>
          <w:tcPr>
            <w:tcW w:w="3317" w:type="dxa"/>
            <w:shd w:val="clear" w:color="auto" w:fill="auto"/>
          </w:tcPr>
          <w:p w:rsidR="005A6F47" w:rsidRPr="00634251" w:rsidRDefault="005A6F47" w:rsidP="00F83F18">
            <w:pPr>
              <w:jc w:val="both"/>
              <w:rPr>
                <w:i/>
                <w:iCs/>
              </w:rPr>
            </w:pPr>
            <w:r w:rsidRPr="00634251">
              <w:rPr>
                <w:i/>
                <w:iCs/>
              </w:rPr>
              <w:t>Специалисты, привлекаемые к анализу результатов ЕГЭ по предмету</w:t>
            </w:r>
          </w:p>
        </w:tc>
        <w:tc>
          <w:tcPr>
            <w:tcW w:w="3318" w:type="dxa"/>
            <w:shd w:val="clear" w:color="auto" w:fill="auto"/>
          </w:tcPr>
          <w:p w:rsidR="005A6F47" w:rsidRPr="00634251" w:rsidRDefault="005A6F47" w:rsidP="00F83F18">
            <w:pPr>
              <w:jc w:val="both"/>
              <w:rPr>
                <w:i/>
                <w:iCs/>
              </w:rPr>
            </w:pPr>
            <w:r w:rsidRPr="00634251">
              <w:rPr>
                <w:i/>
                <w:iCs/>
              </w:rPr>
              <w:t>ФИО, место работы, должность, ученая степень, ученое звание</w:t>
            </w:r>
          </w:p>
        </w:tc>
        <w:tc>
          <w:tcPr>
            <w:tcW w:w="3318" w:type="dxa"/>
          </w:tcPr>
          <w:p w:rsidR="005A6F47" w:rsidRPr="00634251" w:rsidRDefault="005A6F47" w:rsidP="00F83F18">
            <w:pPr>
              <w:jc w:val="both"/>
              <w:rPr>
                <w:i/>
                <w:iCs/>
              </w:rPr>
            </w:pPr>
            <w:r w:rsidRPr="00634251">
              <w:rPr>
                <w:i/>
                <w:iCs/>
              </w:rPr>
              <w:t>Принадлежность специалиста к региональной ПК по предмету (при наличии)</w:t>
            </w:r>
          </w:p>
        </w:tc>
      </w:tr>
      <w:tr w:rsidR="005A6F47" w:rsidRPr="00634251" w:rsidTr="00F83F18">
        <w:tc>
          <w:tcPr>
            <w:tcW w:w="396" w:type="dxa"/>
          </w:tcPr>
          <w:p w:rsidR="005A6F47" w:rsidRPr="00634251" w:rsidRDefault="005A6F47" w:rsidP="00F83F18">
            <w:pPr>
              <w:jc w:val="both"/>
              <w:rPr>
                <w:i/>
                <w:iCs/>
              </w:rPr>
            </w:pPr>
            <w:r w:rsidRPr="00634251">
              <w:rPr>
                <w:i/>
                <w:iCs/>
              </w:rPr>
              <w:t>1.</w:t>
            </w:r>
          </w:p>
        </w:tc>
        <w:tc>
          <w:tcPr>
            <w:tcW w:w="3317" w:type="dxa"/>
            <w:shd w:val="clear" w:color="auto" w:fill="auto"/>
          </w:tcPr>
          <w:p w:rsidR="005A6F47" w:rsidRPr="00634251" w:rsidRDefault="005A6F47" w:rsidP="00F83F18">
            <w:pPr>
              <w:jc w:val="both"/>
              <w:rPr>
                <w:i/>
                <w:iCs/>
              </w:rPr>
            </w:pPr>
          </w:p>
        </w:tc>
        <w:tc>
          <w:tcPr>
            <w:tcW w:w="3318" w:type="dxa"/>
            <w:shd w:val="clear" w:color="auto" w:fill="auto"/>
          </w:tcPr>
          <w:p w:rsidR="005A6F47" w:rsidRPr="00634251" w:rsidRDefault="005A6F47" w:rsidP="00F83F18">
            <w:pPr>
              <w:jc w:val="both"/>
              <w:rPr>
                <w:i/>
                <w:iCs/>
              </w:rPr>
            </w:pPr>
          </w:p>
        </w:tc>
        <w:tc>
          <w:tcPr>
            <w:tcW w:w="3318" w:type="dxa"/>
          </w:tcPr>
          <w:p w:rsidR="005A6F47" w:rsidRPr="00634251" w:rsidRDefault="005A6F47" w:rsidP="00F83F18">
            <w:pPr>
              <w:jc w:val="both"/>
              <w:rPr>
                <w:i/>
                <w:iCs/>
              </w:rPr>
            </w:pPr>
          </w:p>
        </w:tc>
      </w:tr>
      <w:tr w:rsidR="005A6F47" w:rsidRPr="00634251" w:rsidTr="00F83F18">
        <w:tc>
          <w:tcPr>
            <w:tcW w:w="396" w:type="dxa"/>
          </w:tcPr>
          <w:p w:rsidR="005A6F47" w:rsidRPr="00634251" w:rsidRDefault="005A6F47" w:rsidP="00F83F18">
            <w:pPr>
              <w:jc w:val="both"/>
              <w:rPr>
                <w:i/>
                <w:iCs/>
              </w:rPr>
            </w:pPr>
            <w:r w:rsidRPr="00634251">
              <w:rPr>
                <w:i/>
                <w:iCs/>
              </w:rPr>
              <w:t>2.</w:t>
            </w:r>
          </w:p>
        </w:tc>
        <w:tc>
          <w:tcPr>
            <w:tcW w:w="3317" w:type="dxa"/>
            <w:shd w:val="clear" w:color="auto" w:fill="auto"/>
          </w:tcPr>
          <w:p w:rsidR="005A6F47" w:rsidRPr="00634251" w:rsidRDefault="005A6F47" w:rsidP="00F83F18">
            <w:pPr>
              <w:jc w:val="both"/>
              <w:rPr>
                <w:i/>
                <w:iCs/>
              </w:rPr>
            </w:pPr>
            <w:r w:rsidRPr="00634251">
              <w:rPr>
                <w:i/>
                <w:iCs/>
              </w:rPr>
              <w:t>…</w:t>
            </w:r>
          </w:p>
        </w:tc>
        <w:tc>
          <w:tcPr>
            <w:tcW w:w="3318" w:type="dxa"/>
            <w:shd w:val="clear" w:color="auto" w:fill="auto"/>
          </w:tcPr>
          <w:p w:rsidR="005A6F47" w:rsidRPr="00634251" w:rsidRDefault="005A6F47" w:rsidP="00F83F18">
            <w:pPr>
              <w:jc w:val="both"/>
              <w:rPr>
                <w:i/>
                <w:iCs/>
              </w:rPr>
            </w:pPr>
          </w:p>
        </w:tc>
        <w:tc>
          <w:tcPr>
            <w:tcW w:w="3318" w:type="dxa"/>
          </w:tcPr>
          <w:p w:rsidR="005A6F47" w:rsidRPr="00634251" w:rsidRDefault="005A6F47" w:rsidP="00F83F18">
            <w:pPr>
              <w:jc w:val="both"/>
              <w:rPr>
                <w:i/>
                <w:iCs/>
              </w:rPr>
            </w:pPr>
          </w:p>
        </w:tc>
      </w:tr>
    </w:tbl>
    <w:p w:rsidR="005A6F47" w:rsidRPr="001538B8" w:rsidRDefault="005A6F47" w:rsidP="005A6F47">
      <w:pPr>
        <w:rPr>
          <w:i/>
          <w:sz w:val="14"/>
        </w:rPr>
      </w:pPr>
    </w:p>
    <w:p w:rsidR="005A6F47" w:rsidRDefault="005A6F47" w:rsidP="005A6F47"/>
    <w:p w:rsidR="005A6F47" w:rsidRDefault="005A6F47" w:rsidP="00202358"/>
    <w:p w:rsidR="005A6F47" w:rsidRPr="00FC6BBF" w:rsidRDefault="005A6F47" w:rsidP="00485D35">
      <w:pPr>
        <w:pStyle w:val="1"/>
        <w:rPr>
          <w:rStyle w:val="ae"/>
          <w:rFonts w:ascii="Times New Roman" w:hAnsi="Times New Roman"/>
          <w:b/>
          <w:bCs/>
          <w:sz w:val="24"/>
          <w:szCs w:val="22"/>
        </w:rPr>
      </w:pPr>
      <w:r w:rsidRPr="00FC6BBF">
        <w:t xml:space="preserve">Методический анализ результатов </w:t>
      </w:r>
      <w:r>
        <w:t>ЕГЭ</w:t>
      </w:r>
      <w:r>
        <w:rPr>
          <w:rStyle w:val="a6"/>
        </w:rPr>
        <w:footnoteReference w:id="103"/>
      </w:r>
      <w:r w:rsidRPr="00FC6BBF">
        <w:t xml:space="preserve"> </w:t>
      </w:r>
      <w:r w:rsidRPr="00FC6BBF">
        <w:br/>
      </w:r>
      <w:r w:rsidRPr="00FC6BBF">
        <w:rPr>
          <w:rStyle w:val="ae"/>
          <w:rFonts w:ascii="Times New Roman" w:hAnsi="Times New Roman"/>
          <w:sz w:val="20"/>
          <w:szCs w:val="20"/>
        </w:rPr>
        <w:br/>
      </w:r>
      <w:r w:rsidRPr="00FC6BBF">
        <w:rPr>
          <w:rStyle w:val="ae"/>
          <w:rFonts w:ascii="Times New Roman" w:hAnsi="Times New Roman"/>
          <w:sz w:val="32"/>
        </w:rPr>
        <w:t>по</w:t>
      </w:r>
      <w:r>
        <w:rPr>
          <w:rStyle w:val="ae"/>
          <w:rFonts w:ascii="Times New Roman" w:hAnsi="Times New Roman"/>
          <w:sz w:val="32"/>
        </w:rPr>
        <w:t xml:space="preserve"> французскому языку</w:t>
      </w:r>
      <w:r w:rsidRPr="00FC6BBF">
        <w:rPr>
          <w:rStyle w:val="ae"/>
          <w:rFonts w:ascii="Times New Roman" w:hAnsi="Times New Roman"/>
          <w:sz w:val="32"/>
        </w:rPr>
        <w:br/>
      </w:r>
      <w:r w:rsidRPr="00FC6BBF">
        <w:rPr>
          <w:rStyle w:val="ae"/>
          <w:rFonts w:ascii="Times New Roman" w:hAnsi="Times New Roman"/>
          <w:sz w:val="24"/>
          <w:szCs w:val="22"/>
        </w:rPr>
        <w:t>(учебный предмет)</w:t>
      </w:r>
    </w:p>
    <w:p w:rsidR="005A6F47" w:rsidRPr="00634251" w:rsidRDefault="005A6F47" w:rsidP="005A6F47">
      <w:pPr>
        <w:rPr>
          <w:rStyle w:val="ae"/>
          <w:rFonts w:ascii="Cambria" w:eastAsia="SimSun" w:hAnsi="Cambria"/>
          <w:b w:val="0"/>
          <w:bCs w:val="0"/>
          <w:i/>
          <w:sz w:val="32"/>
          <w:szCs w:val="28"/>
        </w:rPr>
      </w:pPr>
    </w:p>
    <w:p w:rsidR="005A6F47" w:rsidRPr="00FA4B3A" w:rsidRDefault="005A6F47" w:rsidP="005A6F47">
      <w:pPr>
        <w:ind w:left="426" w:hanging="426"/>
        <w:rPr>
          <w:i/>
        </w:rPr>
      </w:pPr>
      <w:r w:rsidRPr="00FA4B3A">
        <w:rPr>
          <w:i/>
        </w:rPr>
        <w:t>Далее приведена типовая структура отчета по учебному предмету</w:t>
      </w:r>
    </w:p>
    <w:p w:rsidR="005A6F47" w:rsidRPr="00FC6BBF" w:rsidRDefault="005A6F47" w:rsidP="005A6F47">
      <w:pPr>
        <w:pStyle w:val="2"/>
        <w:jc w:val="center"/>
        <w:rPr>
          <w:rFonts w:ascii="Times New Roman" w:hAnsi="Times New Roman"/>
          <w:b/>
          <w:bCs/>
          <w:color w:val="auto"/>
          <w:sz w:val="28"/>
          <w:szCs w:val="28"/>
        </w:rPr>
      </w:pPr>
      <w:r w:rsidRPr="00FC6BBF">
        <w:rPr>
          <w:rFonts w:ascii="Times New Roman" w:hAnsi="Times New Roman"/>
          <w:b/>
          <w:bCs/>
          <w:color w:val="auto"/>
          <w:sz w:val="28"/>
          <w:szCs w:val="28"/>
        </w:rPr>
        <w:t>РАЗДЕЛ 1. ХАРАКТЕРИСТИКА УЧАСТНИКОВ ЕГЭ</w:t>
      </w:r>
      <w:r>
        <w:rPr>
          <w:rFonts w:ascii="Times New Roman" w:hAnsi="Times New Roman"/>
          <w:b/>
          <w:bCs/>
          <w:color w:val="auto"/>
          <w:sz w:val="28"/>
          <w:szCs w:val="28"/>
        </w:rPr>
        <w:br/>
      </w:r>
      <w:r w:rsidRPr="00FC6BBF">
        <w:rPr>
          <w:rFonts w:ascii="Times New Roman" w:hAnsi="Times New Roman"/>
          <w:b/>
          <w:bCs/>
          <w:color w:val="auto"/>
          <w:sz w:val="28"/>
          <w:szCs w:val="28"/>
        </w:rPr>
        <w:t xml:space="preserve"> ПО УЧЕБНОМУ ПРЕДМЕТУ</w:t>
      </w:r>
    </w:p>
    <w:p w:rsidR="005A6F47" w:rsidRPr="00F579AB" w:rsidRDefault="005A6F47" w:rsidP="005A6F47">
      <w:pPr>
        <w:ind w:left="568" w:hanging="568"/>
        <w:jc w:val="both"/>
      </w:pPr>
    </w:p>
    <w:p w:rsidR="005A6F47" w:rsidRPr="00FC6BBF" w:rsidRDefault="005A6F47" w:rsidP="002E6BCB">
      <w:pPr>
        <w:pStyle w:val="3"/>
        <w:numPr>
          <w:ilvl w:val="1"/>
          <w:numId w:val="62"/>
        </w:numPr>
        <w:tabs>
          <w:tab w:val="left" w:pos="142"/>
        </w:tabs>
        <w:ind w:left="426" w:hanging="852"/>
        <w:rPr>
          <w:rFonts w:ascii="Times New Roman" w:hAnsi="Times New Roman"/>
        </w:rPr>
      </w:pPr>
      <w:r w:rsidRPr="00FC6BBF">
        <w:rPr>
          <w:rFonts w:ascii="Times New Roman" w:hAnsi="Times New Roman"/>
        </w:rPr>
        <w:t>Количество участников ЕГЭ по учебному предмету (за 3</w:t>
      </w:r>
      <w:r>
        <w:rPr>
          <w:rFonts w:ascii="Times New Roman" w:hAnsi="Times New Roman"/>
        </w:rPr>
        <w:t> </w:t>
      </w:r>
      <w:r w:rsidRPr="00FC6BBF">
        <w:rPr>
          <w:rFonts w:ascii="Times New Roman" w:hAnsi="Times New Roman"/>
        </w:rPr>
        <w:t>года)</w:t>
      </w:r>
    </w:p>
    <w:p w:rsidR="005A6F47" w:rsidRPr="00AD3663" w:rsidRDefault="005A6F47" w:rsidP="005A6F47">
      <w:pPr>
        <w:pStyle w:val="af"/>
        <w:keepNext/>
      </w:pPr>
      <w:r w:rsidRPr="00F579AB">
        <w:t xml:space="preserve">Таблица </w:t>
      </w:r>
      <w:fldSimple w:instr=" STYLEREF 1 \s ">
        <w:r w:rsidR="00A15014">
          <w:rPr>
            <w:noProof/>
          </w:rPr>
          <w:t>7</w:t>
        </w:r>
      </w:fldSimple>
      <w:r>
        <w:noBreakHyphen/>
      </w:r>
      <w:fldSimple w:instr=" SEQ Таблица \* ARABIC \s 1 ">
        <w:r w:rsidR="00A15014">
          <w:rPr>
            <w:noProof/>
          </w:rPr>
          <w:t>1</w:t>
        </w:r>
      </w:fldSimple>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5A6F47" w:rsidRPr="00634251" w:rsidTr="00F83F18">
        <w:tc>
          <w:tcPr>
            <w:tcW w:w="1629" w:type="pct"/>
            <w:gridSpan w:val="2"/>
          </w:tcPr>
          <w:p w:rsidR="005A6F47" w:rsidRPr="00B86ACD" w:rsidRDefault="005A6F47" w:rsidP="00F83F18">
            <w:pPr>
              <w:tabs>
                <w:tab w:val="left" w:pos="10320"/>
              </w:tabs>
              <w:jc w:val="center"/>
              <w:rPr>
                <w:b/>
                <w:noProof/>
                <w:lang w:val="en-US"/>
              </w:rPr>
            </w:pPr>
            <w:r w:rsidRPr="00634251">
              <w:rPr>
                <w:b/>
                <w:noProof/>
              </w:rPr>
              <w:t>20</w:t>
            </w:r>
            <w:r>
              <w:rPr>
                <w:b/>
                <w:noProof/>
                <w:lang w:val="en-US"/>
              </w:rPr>
              <w:t>19</w:t>
            </w:r>
          </w:p>
        </w:tc>
        <w:tc>
          <w:tcPr>
            <w:tcW w:w="1633" w:type="pct"/>
            <w:gridSpan w:val="2"/>
          </w:tcPr>
          <w:p w:rsidR="005A6F47" w:rsidRPr="00634251" w:rsidRDefault="005A6F47" w:rsidP="00F83F18">
            <w:pPr>
              <w:tabs>
                <w:tab w:val="left" w:pos="10320"/>
              </w:tabs>
              <w:jc w:val="center"/>
              <w:rPr>
                <w:b/>
                <w:noProof/>
              </w:rPr>
            </w:pPr>
            <w:r w:rsidRPr="00634251">
              <w:rPr>
                <w:b/>
                <w:noProof/>
              </w:rPr>
              <w:t>20</w:t>
            </w:r>
            <w:r>
              <w:rPr>
                <w:b/>
                <w:noProof/>
                <w:lang w:val="en-US"/>
              </w:rPr>
              <w:t>20</w:t>
            </w:r>
          </w:p>
        </w:tc>
        <w:tc>
          <w:tcPr>
            <w:tcW w:w="1737" w:type="pct"/>
            <w:gridSpan w:val="2"/>
          </w:tcPr>
          <w:p w:rsidR="005A6F47" w:rsidRPr="00B86ACD" w:rsidRDefault="005A6F47" w:rsidP="00F83F18">
            <w:pPr>
              <w:tabs>
                <w:tab w:val="left" w:pos="10320"/>
              </w:tabs>
              <w:jc w:val="center"/>
              <w:rPr>
                <w:b/>
                <w:noProof/>
                <w:lang w:val="en-US"/>
              </w:rPr>
            </w:pPr>
            <w:r w:rsidRPr="00634251">
              <w:rPr>
                <w:b/>
                <w:noProof/>
              </w:rPr>
              <w:t>202</w:t>
            </w:r>
            <w:r>
              <w:rPr>
                <w:b/>
                <w:noProof/>
                <w:lang w:val="en-US"/>
              </w:rPr>
              <w:t>1</w:t>
            </w:r>
          </w:p>
        </w:tc>
      </w:tr>
      <w:tr w:rsidR="005A6F47" w:rsidRPr="00634251" w:rsidTr="00F83F18">
        <w:tc>
          <w:tcPr>
            <w:tcW w:w="815" w:type="pct"/>
            <w:vAlign w:val="center"/>
          </w:tcPr>
          <w:p w:rsidR="005A6F47" w:rsidRPr="00634251" w:rsidRDefault="005A6F47" w:rsidP="00F83F18">
            <w:pPr>
              <w:tabs>
                <w:tab w:val="left" w:pos="10320"/>
              </w:tabs>
              <w:jc w:val="center"/>
              <w:rPr>
                <w:noProof/>
              </w:rPr>
            </w:pPr>
            <w:r w:rsidRPr="00634251">
              <w:rPr>
                <w:noProof/>
              </w:rPr>
              <w:t>чел.</w:t>
            </w:r>
          </w:p>
        </w:tc>
        <w:tc>
          <w:tcPr>
            <w:tcW w:w="815" w:type="pct"/>
            <w:vAlign w:val="center"/>
          </w:tcPr>
          <w:p w:rsidR="005A6F47" w:rsidRPr="00634251" w:rsidRDefault="005A6F47" w:rsidP="00F83F18">
            <w:pPr>
              <w:tabs>
                <w:tab w:val="left" w:pos="10320"/>
              </w:tabs>
              <w:jc w:val="center"/>
              <w:rPr>
                <w:noProof/>
              </w:rPr>
            </w:pPr>
            <w:r w:rsidRPr="00634251">
              <w:rPr>
                <w:noProof/>
              </w:rPr>
              <w:t>% от общего числа участников</w:t>
            </w:r>
          </w:p>
        </w:tc>
        <w:tc>
          <w:tcPr>
            <w:tcW w:w="817" w:type="pct"/>
            <w:vAlign w:val="center"/>
          </w:tcPr>
          <w:p w:rsidR="005A6F47" w:rsidRPr="00634251" w:rsidRDefault="005A6F47" w:rsidP="00F83F18">
            <w:pPr>
              <w:tabs>
                <w:tab w:val="left" w:pos="10320"/>
              </w:tabs>
              <w:jc w:val="center"/>
              <w:rPr>
                <w:noProof/>
              </w:rPr>
            </w:pPr>
            <w:r w:rsidRPr="00634251">
              <w:rPr>
                <w:noProof/>
              </w:rPr>
              <w:t>чел.</w:t>
            </w:r>
          </w:p>
        </w:tc>
        <w:tc>
          <w:tcPr>
            <w:tcW w:w="816" w:type="pct"/>
            <w:vAlign w:val="center"/>
          </w:tcPr>
          <w:p w:rsidR="005A6F47" w:rsidRPr="00634251" w:rsidRDefault="005A6F47" w:rsidP="00F83F18">
            <w:pPr>
              <w:tabs>
                <w:tab w:val="left" w:pos="10320"/>
              </w:tabs>
              <w:jc w:val="center"/>
              <w:rPr>
                <w:noProof/>
              </w:rPr>
            </w:pPr>
            <w:r w:rsidRPr="00634251">
              <w:rPr>
                <w:noProof/>
              </w:rPr>
              <w:t>% от общего числа участников</w:t>
            </w:r>
          </w:p>
        </w:tc>
        <w:tc>
          <w:tcPr>
            <w:tcW w:w="816" w:type="pct"/>
            <w:vAlign w:val="center"/>
          </w:tcPr>
          <w:p w:rsidR="005A6F47" w:rsidRPr="00634251" w:rsidRDefault="005A6F47" w:rsidP="00F83F18">
            <w:pPr>
              <w:tabs>
                <w:tab w:val="left" w:pos="10320"/>
              </w:tabs>
              <w:jc w:val="center"/>
              <w:rPr>
                <w:noProof/>
              </w:rPr>
            </w:pPr>
            <w:r w:rsidRPr="00634251">
              <w:rPr>
                <w:noProof/>
              </w:rPr>
              <w:t>чел.</w:t>
            </w:r>
          </w:p>
        </w:tc>
        <w:tc>
          <w:tcPr>
            <w:tcW w:w="921" w:type="pct"/>
            <w:vAlign w:val="center"/>
          </w:tcPr>
          <w:p w:rsidR="005A6F47" w:rsidRPr="00634251" w:rsidRDefault="005A6F47" w:rsidP="00F83F18">
            <w:pPr>
              <w:tabs>
                <w:tab w:val="left" w:pos="10320"/>
              </w:tabs>
              <w:jc w:val="center"/>
              <w:rPr>
                <w:noProof/>
              </w:rPr>
            </w:pPr>
            <w:r w:rsidRPr="00634251">
              <w:rPr>
                <w:noProof/>
              </w:rPr>
              <w:t>% от общего числа участников</w:t>
            </w:r>
          </w:p>
        </w:tc>
      </w:tr>
      <w:tr w:rsidR="005A6F47" w:rsidRPr="00634251" w:rsidTr="00F83F18">
        <w:tc>
          <w:tcPr>
            <w:tcW w:w="815" w:type="pct"/>
            <w:vAlign w:val="center"/>
          </w:tcPr>
          <w:p w:rsidR="005A6F47" w:rsidRPr="00634251" w:rsidRDefault="005A6F47" w:rsidP="00F83F18">
            <w:pPr>
              <w:jc w:val="center"/>
            </w:pPr>
            <w:r>
              <w:t>3</w:t>
            </w:r>
          </w:p>
        </w:tc>
        <w:tc>
          <w:tcPr>
            <w:tcW w:w="815" w:type="pct"/>
            <w:vAlign w:val="bottom"/>
          </w:tcPr>
          <w:p w:rsidR="005A6F47" w:rsidRPr="00634251" w:rsidRDefault="005A6F47" w:rsidP="00F83F18">
            <w:pPr>
              <w:jc w:val="center"/>
            </w:pPr>
            <w:r>
              <w:t>0,11</w:t>
            </w:r>
          </w:p>
        </w:tc>
        <w:tc>
          <w:tcPr>
            <w:tcW w:w="817" w:type="pct"/>
            <w:vAlign w:val="center"/>
          </w:tcPr>
          <w:p w:rsidR="005A6F47" w:rsidRPr="00634251" w:rsidRDefault="005A6F47" w:rsidP="00F83F18">
            <w:pPr>
              <w:tabs>
                <w:tab w:val="left" w:pos="10320"/>
              </w:tabs>
              <w:jc w:val="center"/>
              <w:rPr>
                <w:noProof/>
              </w:rPr>
            </w:pPr>
            <w:r>
              <w:rPr>
                <w:noProof/>
              </w:rPr>
              <w:t>0</w:t>
            </w:r>
          </w:p>
        </w:tc>
        <w:tc>
          <w:tcPr>
            <w:tcW w:w="816" w:type="pct"/>
            <w:vAlign w:val="center"/>
          </w:tcPr>
          <w:p w:rsidR="005A6F47" w:rsidRPr="00634251" w:rsidRDefault="005A6F47" w:rsidP="00F83F18">
            <w:pPr>
              <w:tabs>
                <w:tab w:val="left" w:pos="10320"/>
              </w:tabs>
              <w:jc w:val="center"/>
              <w:rPr>
                <w:noProof/>
              </w:rPr>
            </w:pPr>
            <w:r>
              <w:rPr>
                <w:noProof/>
              </w:rPr>
              <w:t>0,00</w:t>
            </w:r>
          </w:p>
        </w:tc>
        <w:tc>
          <w:tcPr>
            <w:tcW w:w="816" w:type="pct"/>
            <w:vAlign w:val="bottom"/>
          </w:tcPr>
          <w:p w:rsidR="005A6F47" w:rsidRPr="00634251" w:rsidRDefault="005A6F47" w:rsidP="00F83F18">
            <w:pPr>
              <w:jc w:val="center"/>
            </w:pPr>
            <w:r>
              <w:t>1</w:t>
            </w:r>
          </w:p>
        </w:tc>
        <w:tc>
          <w:tcPr>
            <w:tcW w:w="921" w:type="pct"/>
            <w:vAlign w:val="bottom"/>
          </w:tcPr>
          <w:p w:rsidR="005A6F47" w:rsidRPr="00634251" w:rsidRDefault="005A6F47" w:rsidP="00F83F18">
            <w:pPr>
              <w:jc w:val="center"/>
            </w:pPr>
            <w:r>
              <w:t>0,05</w:t>
            </w:r>
          </w:p>
        </w:tc>
      </w:tr>
    </w:tbl>
    <w:p w:rsidR="005A6F47" w:rsidRPr="00FA4B3A" w:rsidRDefault="005A6F47" w:rsidP="005A6F47">
      <w:pPr>
        <w:pStyle w:val="ad"/>
        <w:spacing w:after="0" w:line="240" w:lineRule="auto"/>
        <w:ind w:left="1080"/>
        <w:rPr>
          <w:rFonts w:ascii="Times New Roman" w:hAnsi="Times New Roman"/>
          <w:sz w:val="24"/>
          <w:szCs w:val="24"/>
        </w:rPr>
      </w:pPr>
    </w:p>
    <w:p w:rsidR="005A6F47" w:rsidRPr="00715B99" w:rsidRDefault="005A6F47" w:rsidP="002E6BCB">
      <w:pPr>
        <w:pStyle w:val="3"/>
        <w:numPr>
          <w:ilvl w:val="1"/>
          <w:numId w:val="62"/>
        </w:numPr>
        <w:tabs>
          <w:tab w:val="left" w:pos="142"/>
        </w:tabs>
        <w:ind w:left="426" w:hanging="852"/>
        <w:rPr>
          <w:rFonts w:ascii="Times New Roman" w:hAnsi="Times New Roman"/>
        </w:rPr>
      </w:pPr>
      <w:r w:rsidRPr="00FC6BBF">
        <w:rPr>
          <w:rFonts w:ascii="Times New Roman" w:hAnsi="Times New Roman"/>
        </w:rPr>
        <w:t>Процентное соотношение юношей и девушек, участвующих в ЕГЭ</w:t>
      </w:r>
    </w:p>
    <w:p w:rsidR="005A6F47" w:rsidRPr="00FC6BBF" w:rsidRDefault="005A6F47" w:rsidP="005A6F47">
      <w:pPr>
        <w:pStyle w:val="af"/>
        <w:keepNext/>
      </w:pPr>
      <w:r w:rsidRPr="00FC6BBF">
        <w:t xml:space="preserve">Таблица </w:t>
      </w:r>
      <w:fldSimple w:instr=" STYLEREF 1 \s ">
        <w:r w:rsidR="00A15014">
          <w:rPr>
            <w:noProof/>
          </w:rPr>
          <w:t>7</w:t>
        </w:r>
      </w:fldSimple>
      <w:r>
        <w:noBreakHyphen/>
      </w:r>
      <w:fldSimple w:instr=" SEQ Таблица \* ARABIC \s 1 ">
        <w:r w:rsidR="00A15014">
          <w:rPr>
            <w:noProof/>
          </w:rPr>
          <w:t>2</w:t>
        </w:r>
      </w:fldSimple>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5A6F47" w:rsidRPr="00634251" w:rsidTr="00F83F18">
        <w:tc>
          <w:tcPr>
            <w:tcW w:w="774" w:type="pct"/>
            <w:vMerge w:val="restart"/>
            <w:vAlign w:val="center"/>
          </w:tcPr>
          <w:p w:rsidR="005A6F47" w:rsidRPr="00634251" w:rsidRDefault="005A6F47" w:rsidP="00F83F18">
            <w:pPr>
              <w:tabs>
                <w:tab w:val="left" w:pos="10320"/>
              </w:tabs>
              <w:jc w:val="center"/>
              <w:rPr>
                <w:b/>
                <w:noProof/>
              </w:rPr>
            </w:pPr>
            <w:r w:rsidRPr="00634251">
              <w:rPr>
                <w:b/>
                <w:noProof/>
              </w:rPr>
              <w:t>Пол</w:t>
            </w:r>
          </w:p>
        </w:tc>
        <w:tc>
          <w:tcPr>
            <w:tcW w:w="1408" w:type="pct"/>
            <w:gridSpan w:val="2"/>
          </w:tcPr>
          <w:p w:rsidR="005A6F47" w:rsidRPr="00634251" w:rsidRDefault="005A6F47" w:rsidP="00F83F18">
            <w:pPr>
              <w:tabs>
                <w:tab w:val="left" w:pos="10320"/>
              </w:tabs>
              <w:jc w:val="center"/>
              <w:rPr>
                <w:b/>
                <w:noProof/>
              </w:rPr>
            </w:pPr>
            <w:r>
              <w:rPr>
                <w:b/>
                <w:noProof/>
              </w:rPr>
              <w:t>2019</w:t>
            </w:r>
          </w:p>
        </w:tc>
        <w:tc>
          <w:tcPr>
            <w:tcW w:w="1409" w:type="pct"/>
            <w:gridSpan w:val="2"/>
          </w:tcPr>
          <w:p w:rsidR="005A6F47" w:rsidRPr="00634251" w:rsidRDefault="005A6F47" w:rsidP="00F83F18">
            <w:pPr>
              <w:tabs>
                <w:tab w:val="left" w:pos="10320"/>
              </w:tabs>
              <w:jc w:val="center"/>
              <w:rPr>
                <w:b/>
                <w:noProof/>
              </w:rPr>
            </w:pPr>
            <w:r>
              <w:rPr>
                <w:b/>
                <w:noProof/>
              </w:rPr>
              <w:t>2020</w:t>
            </w:r>
          </w:p>
        </w:tc>
        <w:tc>
          <w:tcPr>
            <w:tcW w:w="1408" w:type="pct"/>
            <w:gridSpan w:val="2"/>
          </w:tcPr>
          <w:p w:rsidR="005A6F47" w:rsidRPr="00634251" w:rsidRDefault="005A6F47" w:rsidP="00F83F18">
            <w:pPr>
              <w:tabs>
                <w:tab w:val="left" w:pos="10320"/>
              </w:tabs>
              <w:jc w:val="center"/>
              <w:rPr>
                <w:b/>
                <w:noProof/>
              </w:rPr>
            </w:pPr>
            <w:r>
              <w:rPr>
                <w:b/>
                <w:noProof/>
              </w:rPr>
              <w:t>2021</w:t>
            </w:r>
          </w:p>
        </w:tc>
      </w:tr>
      <w:tr w:rsidR="005A6F47" w:rsidRPr="00634251" w:rsidTr="00F83F18">
        <w:tc>
          <w:tcPr>
            <w:tcW w:w="774" w:type="pct"/>
            <w:vMerge/>
          </w:tcPr>
          <w:p w:rsidR="005A6F47" w:rsidRPr="00634251" w:rsidRDefault="005A6F47" w:rsidP="00F83F18">
            <w:pPr>
              <w:tabs>
                <w:tab w:val="left" w:pos="10320"/>
              </w:tabs>
              <w:rPr>
                <w:b/>
                <w:noProof/>
              </w:rPr>
            </w:pPr>
          </w:p>
        </w:tc>
        <w:tc>
          <w:tcPr>
            <w:tcW w:w="352" w:type="pct"/>
            <w:vAlign w:val="center"/>
          </w:tcPr>
          <w:p w:rsidR="005A6F47" w:rsidRPr="00634251" w:rsidRDefault="005A6F47" w:rsidP="00F83F18">
            <w:pPr>
              <w:tabs>
                <w:tab w:val="left" w:pos="10320"/>
              </w:tabs>
              <w:jc w:val="center"/>
              <w:rPr>
                <w:noProof/>
              </w:rPr>
            </w:pPr>
            <w:r w:rsidRPr="00634251">
              <w:rPr>
                <w:noProof/>
              </w:rPr>
              <w:t>чел.</w:t>
            </w:r>
          </w:p>
        </w:tc>
        <w:tc>
          <w:tcPr>
            <w:tcW w:w="1056" w:type="pct"/>
            <w:vAlign w:val="center"/>
          </w:tcPr>
          <w:p w:rsidR="005A6F47" w:rsidRPr="00634251" w:rsidRDefault="005A6F47" w:rsidP="00F83F18">
            <w:pPr>
              <w:tabs>
                <w:tab w:val="left" w:pos="10320"/>
              </w:tabs>
              <w:jc w:val="center"/>
              <w:rPr>
                <w:noProof/>
              </w:rPr>
            </w:pPr>
            <w:r w:rsidRPr="00634251">
              <w:rPr>
                <w:noProof/>
              </w:rPr>
              <w:t>% от общего числа участников</w:t>
            </w:r>
          </w:p>
        </w:tc>
        <w:tc>
          <w:tcPr>
            <w:tcW w:w="353" w:type="pct"/>
            <w:vAlign w:val="center"/>
          </w:tcPr>
          <w:p w:rsidR="005A6F47" w:rsidRPr="00634251" w:rsidRDefault="005A6F47" w:rsidP="00F83F18">
            <w:pPr>
              <w:tabs>
                <w:tab w:val="left" w:pos="10320"/>
              </w:tabs>
              <w:jc w:val="center"/>
              <w:rPr>
                <w:noProof/>
              </w:rPr>
            </w:pPr>
            <w:r w:rsidRPr="00634251">
              <w:rPr>
                <w:noProof/>
              </w:rPr>
              <w:t>чел.</w:t>
            </w:r>
          </w:p>
        </w:tc>
        <w:tc>
          <w:tcPr>
            <w:tcW w:w="1056" w:type="pct"/>
            <w:vAlign w:val="center"/>
          </w:tcPr>
          <w:p w:rsidR="005A6F47" w:rsidRPr="00634251" w:rsidRDefault="005A6F47" w:rsidP="00F83F18">
            <w:pPr>
              <w:tabs>
                <w:tab w:val="left" w:pos="10320"/>
              </w:tabs>
              <w:jc w:val="center"/>
              <w:rPr>
                <w:noProof/>
              </w:rPr>
            </w:pPr>
            <w:r w:rsidRPr="00634251">
              <w:rPr>
                <w:noProof/>
              </w:rPr>
              <w:t>% от общего числа участников</w:t>
            </w:r>
          </w:p>
        </w:tc>
        <w:tc>
          <w:tcPr>
            <w:tcW w:w="352" w:type="pct"/>
            <w:vAlign w:val="center"/>
          </w:tcPr>
          <w:p w:rsidR="005A6F47" w:rsidRPr="00634251" w:rsidRDefault="005A6F47" w:rsidP="00F83F18">
            <w:pPr>
              <w:tabs>
                <w:tab w:val="left" w:pos="10320"/>
              </w:tabs>
              <w:jc w:val="center"/>
              <w:rPr>
                <w:noProof/>
              </w:rPr>
            </w:pPr>
            <w:r w:rsidRPr="00634251">
              <w:rPr>
                <w:noProof/>
              </w:rPr>
              <w:t>чел.</w:t>
            </w:r>
          </w:p>
        </w:tc>
        <w:tc>
          <w:tcPr>
            <w:tcW w:w="1056" w:type="pct"/>
            <w:vAlign w:val="center"/>
          </w:tcPr>
          <w:p w:rsidR="005A6F47" w:rsidRPr="00634251" w:rsidRDefault="005A6F47" w:rsidP="00F83F18">
            <w:pPr>
              <w:tabs>
                <w:tab w:val="left" w:pos="10320"/>
              </w:tabs>
              <w:jc w:val="center"/>
              <w:rPr>
                <w:noProof/>
              </w:rPr>
            </w:pPr>
            <w:r w:rsidRPr="00634251">
              <w:rPr>
                <w:noProof/>
              </w:rPr>
              <w:t>% от общего числа участников</w:t>
            </w:r>
          </w:p>
        </w:tc>
      </w:tr>
      <w:tr w:rsidR="005A6F47" w:rsidRPr="00634251" w:rsidTr="00F83F18">
        <w:tc>
          <w:tcPr>
            <w:tcW w:w="774" w:type="pct"/>
            <w:vAlign w:val="center"/>
          </w:tcPr>
          <w:p w:rsidR="005A6F47" w:rsidRPr="00634251" w:rsidRDefault="005A6F47" w:rsidP="00F83F18">
            <w:pPr>
              <w:tabs>
                <w:tab w:val="left" w:pos="10320"/>
              </w:tabs>
            </w:pPr>
            <w:r w:rsidRPr="00634251">
              <w:t>Женский</w:t>
            </w:r>
          </w:p>
        </w:tc>
        <w:tc>
          <w:tcPr>
            <w:tcW w:w="352" w:type="pct"/>
            <w:vAlign w:val="center"/>
          </w:tcPr>
          <w:p w:rsidR="005A6F47" w:rsidRPr="00634251" w:rsidRDefault="005A6F47" w:rsidP="00F83F18">
            <w:pPr>
              <w:jc w:val="center"/>
            </w:pPr>
            <w:r>
              <w:t>2</w:t>
            </w:r>
          </w:p>
        </w:tc>
        <w:tc>
          <w:tcPr>
            <w:tcW w:w="1056" w:type="pct"/>
            <w:vAlign w:val="bottom"/>
          </w:tcPr>
          <w:p w:rsidR="005A6F47" w:rsidRPr="00634251" w:rsidRDefault="005A6F47" w:rsidP="00F83F18">
            <w:pPr>
              <w:jc w:val="center"/>
            </w:pPr>
            <w:r>
              <w:t>66,67</w:t>
            </w:r>
          </w:p>
        </w:tc>
        <w:tc>
          <w:tcPr>
            <w:tcW w:w="353" w:type="pct"/>
            <w:vAlign w:val="center"/>
          </w:tcPr>
          <w:p w:rsidR="005A6F47" w:rsidRPr="00634251" w:rsidRDefault="005A6F47" w:rsidP="00F83F18">
            <w:pPr>
              <w:tabs>
                <w:tab w:val="left" w:pos="10320"/>
              </w:tabs>
              <w:jc w:val="center"/>
              <w:rPr>
                <w:noProof/>
              </w:rPr>
            </w:pPr>
          </w:p>
        </w:tc>
        <w:tc>
          <w:tcPr>
            <w:tcW w:w="1056" w:type="pct"/>
            <w:vAlign w:val="center"/>
          </w:tcPr>
          <w:p w:rsidR="005A6F47" w:rsidRPr="00634251" w:rsidRDefault="005A6F47" w:rsidP="00F83F18">
            <w:pPr>
              <w:tabs>
                <w:tab w:val="left" w:pos="10320"/>
              </w:tabs>
              <w:jc w:val="center"/>
              <w:rPr>
                <w:noProof/>
              </w:rPr>
            </w:pPr>
          </w:p>
        </w:tc>
        <w:tc>
          <w:tcPr>
            <w:tcW w:w="352" w:type="pct"/>
            <w:vAlign w:val="bottom"/>
          </w:tcPr>
          <w:p w:rsidR="005A6F47" w:rsidRPr="00634251" w:rsidRDefault="005A6F47" w:rsidP="00F83F18">
            <w:pPr>
              <w:jc w:val="center"/>
            </w:pPr>
            <w:r>
              <w:t>1</w:t>
            </w:r>
          </w:p>
        </w:tc>
        <w:tc>
          <w:tcPr>
            <w:tcW w:w="1056" w:type="pct"/>
            <w:vAlign w:val="bottom"/>
          </w:tcPr>
          <w:p w:rsidR="005A6F47" w:rsidRPr="00634251" w:rsidRDefault="005A6F47" w:rsidP="00F83F18">
            <w:pPr>
              <w:jc w:val="center"/>
            </w:pPr>
            <w:r>
              <w:t>100,00</w:t>
            </w:r>
          </w:p>
        </w:tc>
      </w:tr>
      <w:tr w:rsidR="005A6F47" w:rsidRPr="00634251" w:rsidTr="00F83F18">
        <w:tc>
          <w:tcPr>
            <w:tcW w:w="774" w:type="pct"/>
            <w:tcBorders>
              <w:top w:val="single" w:sz="4" w:space="0" w:color="auto"/>
              <w:left w:val="single" w:sz="4" w:space="0" w:color="auto"/>
              <w:bottom w:val="single" w:sz="4" w:space="0" w:color="auto"/>
              <w:right w:val="single" w:sz="4" w:space="0" w:color="auto"/>
            </w:tcBorders>
            <w:vAlign w:val="center"/>
          </w:tcPr>
          <w:p w:rsidR="005A6F47" w:rsidRPr="00634251" w:rsidRDefault="005A6F47" w:rsidP="00F83F18">
            <w:pPr>
              <w:tabs>
                <w:tab w:val="left" w:pos="10320"/>
              </w:tabs>
            </w:pPr>
            <w:r w:rsidRPr="00634251">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5A6F47" w:rsidRPr="00634251" w:rsidRDefault="005A6F47" w:rsidP="00F83F18">
            <w:pPr>
              <w:jc w:val="center"/>
            </w:pPr>
            <w:r>
              <w:t>1</w:t>
            </w:r>
          </w:p>
        </w:tc>
        <w:tc>
          <w:tcPr>
            <w:tcW w:w="1056" w:type="pct"/>
            <w:tcBorders>
              <w:top w:val="single" w:sz="4" w:space="0" w:color="auto"/>
              <w:left w:val="single" w:sz="4" w:space="0" w:color="auto"/>
              <w:bottom w:val="single" w:sz="4" w:space="0" w:color="auto"/>
              <w:right w:val="single" w:sz="4" w:space="0" w:color="auto"/>
            </w:tcBorders>
            <w:vAlign w:val="bottom"/>
          </w:tcPr>
          <w:p w:rsidR="005A6F47" w:rsidRPr="00634251" w:rsidRDefault="005A6F47" w:rsidP="00F83F18">
            <w:pPr>
              <w:jc w:val="center"/>
            </w:pPr>
            <w:r>
              <w:t>33,33</w:t>
            </w:r>
          </w:p>
        </w:tc>
        <w:tc>
          <w:tcPr>
            <w:tcW w:w="353" w:type="pct"/>
            <w:tcBorders>
              <w:top w:val="single" w:sz="4" w:space="0" w:color="auto"/>
              <w:left w:val="single" w:sz="4" w:space="0" w:color="auto"/>
              <w:bottom w:val="single" w:sz="4" w:space="0" w:color="auto"/>
              <w:right w:val="single" w:sz="4" w:space="0" w:color="auto"/>
            </w:tcBorders>
            <w:vAlign w:val="center"/>
          </w:tcPr>
          <w:p w:rsidR="005A6F47" w:rsidRPr="00634251" w:rsidRDefault="005A6F47" w:rsidP="00F83F18">
            <w:pPr>
              <w:tabs>
                <w:tab w:val="left" w:pos="10320"/>
              </w:tabs>
              <w:jc w:val="center"/>
              <w:rPr>
                <w:noProof/>
              </w:rPr>
            </w:pPr>
          </w:p>
        </w:tc>
        <w:tc>
          <w:tcPr>
            <w:tcW w:w="1056" w:type="pct"/>
            <w:tcBorders>
              <w:top w:val="single" w:sz="4" w:space="0" w:color="auto"/>
              <w:left w:val="single" w:sz="4" w:space="0" w:color="auto"/>
              <w:bottom w:val="single" w:sz="4" w:space="0" w:color="auto"/>
              <w:right w:val="single" w:sz="4" w:space="0" w:color="auto"/>
            </w:tcBorders>
            <w:vAlign w:val="center"/>
          </w:tcPr>
          <w:p w:rsidR="005A6F47" w:rsidRPr="00634251" w:rsidRDefault="005A6F47" w:rsidP="00F83F18">
            <w:pPr>
              <w:tabs>
                <w:tab w:val="left" w:pos="10320"/>
              </w:tabs>
              <w:jc w:val="center"/>
              <w:rPr>
                <w:noProof/>
              </w:rPr>
            </w:pPr>
          </w:p>
        </w:tc>
        <w:tc>
          <w:tcPr>
            <w:tcW w:w="352" w:type="pct"/>
            <w:tcBorders>
              <w:top w:val="single" w:sz="4" w:space="0" w:color="auto"/>
              <w:left w:val="single" w:sz="4" w:space="0" w:color="auto"/>
              <w:bottom w:val="single" w:sz="4" w:space="0" w:color="auto"/>
              <w:right w:val="single" w:sz="4" w:space="0" w:color="auto"/>
            </w:tcBorders>
            <w:vAlign w:val="bottom"/>
          </w:tcPr>
          <w:p w:rsidR="005A6F47" w:rsidRPr="00634251" w:rsidRDefault="005A6F47" w:rsidP="00F83F18">
            <w:pPr>
              <w:jc w:val="right"/>
            </w:pPr>
          </w:p>
        </w:tc>
        <w:tc>
          <w:tcPr>
            <w:tcW w:w="1056" w:type="pct"/>
            <w:tcBorders>
              <w:top w:val="single" w:sz="4" w:space="0" w:color="auto"/>
              <w:left w:val="single" w:sz="4" w:space="0" w:color="auto"/>
              <w:bottom w:val="single" w:sz="4" w:space="0" w:color="auto"/>
              <w:right w:val="single" w:sz="4" w:space="0" w:color="auto"/>
            </w:tcBorders>
            <w:vAlign w:val="bottom"/>
          </w:tcPr>
          <w:p w:rsidR="005A6F47" w:rsidRPr="00634251" w:rsidRDefault="005A6F47" w:rsidP="00F83F18">
            <w:pPr>
              <w:jc w:val="center"/>
            </w:pPr>
          </w:p>
        </w:tc>
      </w:tr>
    </w:tbl>
    <w:p w:rsidR="005A6F47" w:rsidRPr="00FA4B3A" w:rsidRDefault="005A6F47" w:rsidP="005A6F47">
      <w:pPr>
        <w:ind w:left="568" w:hanging="568"/>
      </w:pPr>
    </w:p>
    <w:p w:rsidR="005A6F47" w:rsidRPr="00715B99" w:rsidRDefault="005A6F47" w:rsidP="002E6BCB">
      <w:pPr>
        <w:pStyle w:val="3"/>
        <w:numPr>
          <w:ilvl w:val="1"/>
          <w:numId w:val="62"/>
        </w:numPr>
        <w:tabs>
          <w:tab w:val="left" w:pos="142"/>
        </w:tabs>
        <w:ind w:left="426" w:hanging="852"/>
        <w:rPr>
          <w:rFonts w:ascii="Times New Roman" w:hAnsi="Times New Roman"/>
        </w:rPr>
      </w:pPr>
      <w:r w:rsidRPr="00FC6BBF">
        <w:rPr>
          <w:rFonts w:ascii="Times New Roman" w:hAnsi="Times New Roman"/>
        </w:rPr>
        <w:t xml:space="preserve">Количество участников ЕГЭ в регионе по категориям </w:t>
      </w:r>
    </w:p>
    <w:p w:rsidR="005A6F47" w:rsidRPr="00FC6BBF" w:rsidRDefault="005A6F47" w:rsidP="005A6F47">
      <w:pPr>
        <w:pStyle w:val="af"/>
        <w:keepNext/>
      </w:pPr>
      <w:r w:rsidRPr="00FC6BBF">
        <w:t xml:space="preserve">Таблица </w:t>
      </w:r>
      <w:fldSimple w:instr=" STYLEREF 1 \s ">
        <w:r w:rsidR="00A15014">
          <w:rPr>
            <w:noProof/>
          </w:rPr>
          <w:t>7</w:t>
        </w:r>
      </w:fldSimple>
      <w:r>
        <w:noBreakHyphen/>
      </w:r>
      <w:fldSimple w:instr=" SEQ Таблица \* ARABIC \s 1 ">
        <w:r w:rsidR="00A15014">
          <w:rPr>
            <w:noProof/>
          </w:rPr>
          <w:t>3</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5A6F47" w:rsidRPr="00634251" w:rsidTr="00F83F18">
        <w:tc>
          <w:tcPr>
            <w:tcW w:w="7797" w:type="dxa"/>
          </w:tcPr>
          <w:p w:rsidR="005A6F47" w:rsidRPr="00634251" w:rsidRDefault="005A6F47" w:rsidP="00F83F18">
            <w:pPr>
              <w:contextualSpacing/>
              <w:jc w:val="both"/>
              <w:rPr>
                <w:b/>
              </w:rPr>
            </w:pPr>
            <w:r w:rsidRPr="00634251">
              <w:rPr>
                <w:b/>
              </w:rPr>
              <w:t>Всего участников ЕГЭ по предмету</w:t>
            </w:r>
          </w:p>
        </w:tc>
        <w:tc>
          <w:tcPr>
            <w:tcW w:w="2268" w:type="dxa"/>
          </w:tcPr>
          <w:p w:rsidR="005A6F47" w:rsidRPr="00634251" w:rsidRDefault="005A6F47" w:rsidP="00F83F18">
            <w:pPr>
              <w:contextualSpacing/>
              <w:jc w:val="center"/>
            </w:pPr>
            <w:r>
              <w:t>1</w:t>
            </w:r>
          </w:p>
        </w:tc>
      </w:tr>
      <w:tr w:rsidR="005A6F47" w:rsidRPr="00634251" w:rsidTr="00F83F18">
        <w:trPr>
          <w:trHeight w:val="545"/>
        </w:trPr>
        <w:tc>
          <w:tcPr>
            <w:tcW w:w="7797" w:type="dxa"/>
          </w:tcPr>
          <w:p w:rsidR="005A6F47" w:rsidRPr="00634251" w:rsidRDefault="005A6F47" w:rsidP="00F83F18">
            <w:pPr>
              <w:contextualSpacing/>
              <w:jc w:val="both"/>
            </w:pPr>
            <w:r w:rsidRPr="00634251">
              <w:t>Из них:</w:t>
            </w:r>
          </w:p>
          <w:p w:rsidR="005A6F47" w:rsidRPr="00634251" w:rsidRDefault="005A6F47" w:rsidP="005A6F47">
            <w:pPr>
              <w:pStyle w:val="ad"/>
              <w:numPr>
                <w:ilvl w:val="0"/>
                <w:numId w:val="4"/>
              </w:numPr>
              <w:spacing w:after="0" w:line="240" w:lineRule="auto"/>
              <w:jc w:val="both"/>
            </w:pPr>
            <w:r w:rsidRPr="00B86ACD">
              <w:rPr>
                <w:rFonts w:ascii="Times New Roman" w:hAnsi="Times New Roman"/>
                <w:sz w:val="24"/>
                <w:szCs w:val="24"/>
              </w:rPr>
              <w:t>выпускников текущего года, обучающихся по программам СОО</w:t>
            </w:r>
          </w:p>
        </w:tc>
        <w:tc>
          <w:tcPr>
            <w:tcW w:w="2268" w:type="dxa"/>
          </w:tcPr>
          <w:p w:rsidR="005A6F47" w:rsidRPr="00634251" w:rsidRDefault="005A6F47" w:rsidP="00F83F18">
            <w:pPr>
              <w:contextualSpacing/>
              <w:jc w:val="center"/>
            </w:pPr>
            <w:r>
              <w:t>1</w:t>
            </w:r>
          </w:p>
        </w:tc>
      </w:tr>
    </w:tbl>
    <w:p w:rsidR="005A6F47" w:rsidRPr="00FA4B3A" w:rsidRDefault="005A6F47" w:rsidP="005A6F47">
      <w:pPr>
        <w:pStyle w:val="ad"/>
        <w:spacing w:after="0" w:line="240" w:lineRule="auto"/>
        <w:ind w:left="1080"/>
        <w:rPr>
          <w:rFonts w:ascii="Times New Roman" w:hAnsi="Times New Roman"/>
          <w:sz w:val="24"/>
          <w:szCs w:val="24"/>
        </w:rPr>
      </w:pPr>
    </w:p>
    <w:p w:rsidR="005A6F47" w:rsidRPr="00715B99" w:rsidRDefault="005A6F47" w:rsidP="002E6BCB">
      <w:pPr>
        <w:pStyle w:val="3"/>
        <w:numPr>
          <w:ilvl w:val="1"/>
          <w:numId w:val="62"/>
        </w:numPr>
        <w:tabs>
          <w:tab w:val="left" w:pos="142"/>
        </w:tabs>
        <w:ind w:left="426" w:hanging="852"/>
        <w:rPr>
          <w:rFonts w:ascii="Times New Roman" w:hAnsi="Times New Roman"/>
        </w:rPr>
      </w:pPr>
      <w:r w:rsidRPr="00FC6BBF">
        <w:rPr>
          <w:rFonts w:ascii="Times New Roman" w:hAnsi="Times New Roman"/>
        </w:rPr>
        <w:t xml:space="preserve">Количество участников ЕГЭ по типам ОО </w:t>
      </w:r>
    </w:p>
    <w:p w:rsidR="005A6F47" w:rsidRPr="00FC6BBF" w:rsidRDefault="005A6F47" w:rsidP="005A6F47">
      <w:pPr>
        <w:pStyle w:val="af"/>
        <w:keepNext/>
      </w:pPr>
      <w:r w:rsidRPr="00FC6BBF">
        <w:t xml:space="preserve">Таблица </w:t>
      </w:r>
      <w:fldSimple w:instr=" STYLEREF 1 \s ">
        <w:r w:rsidR="00A15014">
          <w:rPr>
            <w:noProof/>
          </w:rPr>
          <w:t>7</w:t>
        </w:r>
      </w:fldSimple>
      <w:r>
        <w:noBreakHyphen/>
      </w:r>
      <w:fldSimple w:instr=" SEQ Таблица \* ARABIC \s 1 ">
        <w:r w:rsidR="00A15014">
          <w:rPr>
            <w:noProof/>
          </w:rPr>
          <w:t>4</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68"/>
      </w:tblGrid>
      <w:tr w:rsidR="005A6F47" w:rsidRPr="00634251" w:rsidTr="00F83F18">
        <w:tc>
          <w:tcPr>
            <w:tcW w:w="7797" w:type="dxa"/>
          </w:tcPr>
          <w:p w:rsidR="005A6F47" w:rsidRPr="00634251" w:rsidRDefault="005A6F47" w:rsidP="00F83F18">
            <w:pPr>
              <w:contextualSpacing/>
              <w:jc w:val="both"/>
              <w:rPr>
                <w:b/>
              </w:rPr>
            </w:pPr>
            <w:r w:rsidRPr="00634251">
              <w:rPr>
                <w:b/>
              </w:rPr>
              <w:t>Всего ВТГ</w:t>
            </w:r>
          </w:p>
        </w:tc>
        <w:tc>
          <w:tcPr>
            <w:tcW w:w="2268" w:type="dxa"/>
          </w:tcPr>
          <w:p w:rsidR="005A6F47" w:rsidRPr="00634251" w:rsidRDefault="005A6F47" w:rsidP="00F83F18">
            <w:pPr>
              <w:contextualSpacing/>
              <w:jc w:val="center"/>
            </w:pPr>
            <w:r>
              <w:t>1</w:t>
            </w:r>
          </w:p>
        </w:tc>
      </w:tr>
      <w:tr w:rsidR="005A6F47" w:rsidRPr="00634251" w:rsidTr="00F83F18">
        <w:tc>
          <w:tcPr>
            <w:tcW w:w="7797" w:type="dxa"/>
          </w:tcPr>
          <w:p w:rsidR="005A6F47" w:rsidRPr="00634251" w:rsidRDefault="005A6F47" w:rsidP="00F83F18">
            <w:pPr>
              <w:contextualSpacing/>
              <w:jc w:val="both"/>
            </w:pPr>
            <w:r w:rsidRPr="00634251">
              <w:t>Из них:</w:t>
            </w:r>
          </w:p>
          <w:p w:rsidR="005A6F47" w:rsidRPr="00FA4B3A" w:rsidRDefault="005A6F47" w:rsidP="005A6F47">
            <w:pPr>
              <w:pStyle w:val="ad"/>
              <w:numPr>
                <w:ilvl w:val="0"/>
                <w:numId w:val="4"/>
              </w:numPr>
              <w:spacing w:after="0" w:line="240" w:lineRule="auto"/>
              <w:jc w:val="both"/>
              <w:rPr>
                <w:rFonts w:ascii="Times New Roman" w:hAnsi="Times New Roman"/>
                <w:sz w:val="24"/>
                <w:szCs w:val="24"/>
              </w:rPr>
            </w:pPr>
            <w:r w:rsidRPr="00A51237">
              <w:rPr>
                <w:rFonts w:ascii="Times New Roman" w:hAnsi="Times New Roman"/>
                <w:sz w:val="24"/>
                <w:szCs w:val="24"/>
              </w:rPr>
              <w:t>Средняя общеобразовательная школа</w:t>
            </w:r>
          </w:p>
        </w:tc>
        <w:tc>
          <w:tcPr>
            <w:tcW w:w="2268" w:type="dxa"/>
          </w:tcPr>
          <w:p w:rsidR="005A6F47" w:rsidRDefault="005A6F47" w:rsidP="00F83F18">
            <w:pPr>
              <w:contextualSpacing/>
              <w:jc w:val="both"/>
            </w:pPr>
          </w:p>
          <w:p w:rsidR="005A6F47" w:rsidRPr="00A51237" w:rsidRDefault="005A6F47" w:rsidP="00F83F18">
            <w:pPr>
              <w:jc w:val="center"/>
            </w:pPr>
            <w:r>
              <w:t>1</w:t>
            </w:r>
          </w:p>
        </w:tc>
      </w:tr>
    </w:tbl>
    <w:p w:rsidR="005A6F47" w:rsidRPr="00FA4B3A" w:rsidRDefault="005A6F47" w:rsidP="005A6F47">
      <w:pPr>
        <w:ind w:left="284"/>
      </w:pPr>
    </w:p>
    <w:p w:rsidR="005A6F47" w:rsidRPr="00FA4B3A" w:rsidRDefault="005A6F47" w:rsidP="005A6F47">
      <w:pPr>
        <w:ind w:left="284"/>
      </w:pPr>
    </w:p>
    <w:p w:rsidR="005A6F47" w:rsidRPr="00715B99" w:rsidRDefault="005A6F47" w:rsidP="002E6BCB">
      <w:pPr>
        <w:pStyle w:val="3"/>
        <w:numPr>
          <w:ilvl w:val="1"/>
          <w:numId w:val="62"/>
        </w:numPr>
        <w:tabs>
          <w:tab w:val="left" w:pos="142"/>
        </w:tabs>
        <w:ind w:left="426" w:hanging="852"/>
        <w:rPr>
          <w:rFonts w:ascii="Times New Roman" w:hAnsi="Times New Roman"/>
        </w:rPr>
      </w:pPr>
      <w:r w:rsidRPr="00FC6BBF">
        <w:rPr>
          <w:rFonts w:ascii="Times New Roman" w:hAnsi="Times New Roman"/>
        </w:rPr>
        <w:t>Количество участников ЕГЭ по предмету по АТЕ региона</w:t>
      </w:r>
    </w:p>
    <w:p w:rsidR="005A6F47" w:rsidRPr="00FC6BBF" w:rsidRDefault="005A6F47" w:rsidP="005A6F47">
      <w:pPr>
        <w:pStyle w:val="af"/>
        <w:keepNext/>
      </w:pPr>
      <w:r w:rsidRPr="00FC6BBF">
        <w:t xml:space="preserve">Таблица </w:t>
      </w:r>
      <w:fldSimple w:instr=" STYLEREF 1 \s ">
        <w:r w:rsidR="00A15014">
          <w:rPr>
            <w:noProof/>
          </w:rPr>
          <w:t>7</w:t>
        </w:r>
      </w:fldSimple>
      <w:r>
        <w:noBreakHyphen/>
      </w:r>
      <w:fldSimple w:instr=" SEQ Таблица \* ARABIC \s 1 ">
        <w:r w:rsidR="00A15014">
          <w:rPr>
            <w:noProof/>
          </w:rPr>
          <w:t>5</w:t>
        </w:r>
      </w:fldSimple>
    </w:p>
    <w:tbl>
      <w:tblPr>
        <w:tblW w:w="100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4"/>
        <w:gridCol w:w="3261"/>
        <w:gridCol w:w="2693"/>
      </w:tblGrid>
      <w:tr w:rsidR="005A6F47" w:rsidRPr="00634251" w:rsidTr="00F83F18">
        <w:tc>
          <w:tcPr>
            <w:tcW w:w="568" w:type="dxa"/>
            <w:vAlign w:val="center"/>
          </w:tcPr>
          <w:p w:rsidR="005A6F47" w:rsidRPr="00F579AB" w:rsidRDefault="005A6F47" w:rsidP="00F83F18">
            <w:pPr>
              <w:pStyle w:val="ad"/>
              <w:spacing w:after="0" w:line="240" w:lineRule="auto"/>
              <w:ind w:left="0"/>
              <w:jc w:val="center"/>
              <w:rPr>
                <w:rFonts w:ascii="Times New Roman" w:hAnsi="Times New Roman"/>
                <w:sz w:val="24"/>
                <w:szCs w:val="24"/>
              </w:rPr>
            </w:pPr>
            <w:r w:rsidRPr="00F579AB">
              <w:rPr>
                <w:rFonts w:ascii="Times New Roman" w:hAnsi="Times New Roman"/>
                <w:sz w:val="24"/>
                <w:szCs w:val="24"/>
              </w:rPr>
              <w:t>№ п/п</w:t>
            </w:r>
          </w:p>
        </w:tc>
        <w:tc>
          <w:tcPr>
            <w:tcW w:w="3544"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АТЕ</w:t>
            </w:r>
          </w:p>
        </w:tc>
        <w:tc>
          <w:tcPr>
            <w:tcW w:w="3261" w:type="dxa"/>
          </w:tcPr>
          <w:p w:rsidR="005A6F47" w:rsidRPr="00FA4B3A" w:rsidRDefault="005A6F47" w:rsidP="00F83F18">
            <w:pPr>
              <w:pStyle w:val="ad"/>
              <w:spacing w:after="0" w:line="240" w:lineRule="auto"/>
              <w:ind w:left="0" w:hanging="108"/>
              <w:jc w:val="center"/>
              <w:rPr>
                <w:rFonts w:ascii="Times New Roman" w:hAnsi="Times New Roman"/>
                <w:sz w:val="24"/>
                <w:szCs w:val="24"/>
              </w:rPr>
            </w:pPr>
            <w:r w:rsidRPr="00FA4B3A">
              <w:rPr>
                <w:rFonts w:ascii="Times New Roman" w:hAnsi="Times New Roman"/>
                <w:sz w:val="24"/>
                <w:szCs w:val="24"/>
              </w:rPr>
              <w:t>Количество участников ЕГЭ по учебному предмету</w:t>
            </w:r>
          </w:p>
        </w:tc>
        <w:tc>
          <w:tcPr>
            <w:tcW w:w="2693" w:type="dxa"/>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 от общего числа участников в регионе</w:t>
            </w:r>
          </w:p>
        </w:tc>
      </w:tr>
      <w:tr w:rsidR="005A6F47" w:rsidRPr="00634251" w:rsidTr="00F83F18">
        <w:tc>
          <w:tcPr>
            <w:tcW w:w="568" w:type="dxa"/>
          </w:tcPr>
          <w:p w:rsidR="005A6F47" w:rsidRPr="00FA4B3A" w:rsidRDefault="005A6F47" w:rsidP="00F83F18">
            <w:pPr>
              <w:pStyle w:val="ad"/>
              <w:spacing w:after="0" w:line="240" w:lineRule="auto"/>
              <w:ind w:left="0"/>
              <w:jc w:val="both"/>
              <w:rPr>
                <w:rFonts w:ascii="Times New Roman" w:hAnsi="Times New Roman"/>
                <w:sz w:val="24"/>
                <w:szCs w:val="24"/>
              </w:rPr>
            </w:pPr>
            <w:r>
              <w:rPr>
                <w:rFonts w:ascii="Times New Roman" w:hAnsi="Times New Roman"/>
                <w:sz w:val="24"/>
                <w:szCs w:val="24"/>
              </w:rPr>
              <w:t>1.</w:t>
            </w:r>
          </w:p>
        </w:tc>
        <w:tc>
          <w:tcPr>
            <w:tcW w:w="3544" w:type="dxa"/>
          </w:tcPr>
          <w:p w:rsidR="005A6F47" w:rsidRPr="00FA4B3A" w:rsidRDefault="005A6F47" w:rsidP="00F83F18">
            <w:pPr>
              <w:pStyle w:val="ad"/>
              <w:spacing w:after="0" w:line="240" w:lineRule="auto"/>
              <w:ind w:left="0"/>
              <w:jc w:val="both"/>
              <w:rPr>
                <w:rFonts w:ascii="Times New Roman" w:hAnsi="Times New Roman"/>
                <w:sz w:val="24"/>
                <w:szCs w:val="24"/>
              </w:rPr>
            </w:pPr>
            <w:r w:rsidRPr="00A51237">
              <w:rPr>
                <w:rFonts w:ascii="Times New Roman" w:hAnsi="Times New Roman"/>
                <w:sz w:val="24"/>
                <w:szCs w:val="24"/>
              </w:rPr>
              <w:t>Администрация Сунженского района</w:t>
            </w:r>
          </w:p>
        </w:tc>
        <w:tc>
          <w:tcPr>
            <w:tcW w:w="3261" w:type="dxa"/>
          </w:tcPr>
          <w:p w:rsidR="005A6F47" w:rsidRPr="00FA4B3A"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2693" w:type="dxa"/>
          </w:tcPr>
          <w:p w:rsidR="005A6F47" w:rsidRPr="00FA4B3A"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100,00</w:t>
            </w:r>
          </w:p>
        </w:tc>
      </w:tr>
    </w:tbl>
    <w:p w:rsidR="005A6F47" w:rsidRPr="00FA4B3A" w:rsidRDefault="005A6F47" w:rsidP="005A6F47">
      <w:pPr>
        <w:ind w:left="-426" w:firstLine="426"/>
        <w:jc w:val="both"/>
        <w:rPr>
          <w:rFonts w:eastAsia="Times New Roman"/>
          <w:b/>
        </w:rPr>
      </w:pPr>
    </w:p>
    <w:p w:rsidR="005A6F47" w:rsidRPr="00715B99" w:rsidRDefault="005A6F47" w:rsidP="002E6BCB">
      <w:pPr>
        <w:pStyle w:val="3"/>
        <w:numPr>
          <w:ilvl w:val="1"/>
          <w:numId w:val="62"/>
        </w:numPr>
        <w:tabs>
          <w:tab w:val="left" w:pos="142"/>
        </w:tabs>
        <w:ind w:left="142" w:hanging="568"/>
        <w:jc w:val="both"/>
        <w:rPr>
          <w:rFonts w:ascii="Times New Roman" w:hAnsi="Times New Roman"/>
        </w:rPr>
      </w:pPr>
      <w:r w:rsidRPr="00FC6BBF">
        <w:rPr>
          <w:rFonts w:ascii="Times New Roman" w:hAnsi="Times New Roman"/>
        </w:rPr>
        <w:t>Основные УМК по предмету</w:t>
      </w:r>
      <w:r>
        <w:rPr>
          <w:rFonts w:ascii="Times New Roman" w:hAnsi="Times New Roman"/>
        </w:rPr>
        <w:t xml:space="preserve"> из федерального перечня Минпросвещения России</w:t>
      </w:r>
      <w:r w:rsidRPr="00FC6BBF">
        <w:rPr>
          <w:rFonts w:ascii="Times New Roman" w:hAnsi="Times New Roman"/>
        </w:rPr>
        <w:t xml:space="preserve">, которые использовались в ОО в </w:t>
      </w:r>
      <w:r>
        <w:rPr>
          <w:rFonts w:ascii="Times New Roman" w:hAnsi="Times New Roman"/>
        </w:rPr>
        <w:t>2020</w:t>
      </w:r>
      <w:r w:rsidRPr="00FC6BBF">
        <w:rPr>
          <w:rFonts w:ascii="Times New Roman" w:hAnsi="Times New Roman"/>
        </w:rPr>
        <w:t>-</w:t>
      </w:r>
      <w:r>
        <w:rPr>
          <w:rFonts w:ascii="Times New Roman" w:hAnsi="Times New Roman"/>
        </w:rPr>
        <w:t>2021</w:t>
      </w:r>
      <w:r w:rsidRPr="00FC6BBF">
        <w:rPr>
          <w:rFonts w:ascii="Times New Roman" w:hAnsi="Times New Roman"/>
        </w:rPr>
        <w:t xml:space="preserve"> учебном году. </w:t>
      </w:r>
    </w:p>
    <w:p w:rsidR="005A6F47" w:rsidRPr="00FC6BBF" w:rsidRDefault="005A6F47" w:rsidP="005A6F47">
      <w:pPr>
        <w:pStyle w:val="af"/>
        <w:keepNext/>
      </w:pPr>
      <w:r w:rsidRPr="00FC6BBF">
        <w:t xml:space="preserve">Таблица </w:t>
      </w:r>
      <w:fldSimple w:instr=" STYLEREF 1 \s ">
        <w:r w:rsidR="00A15014">
          <w:rPr>
            <w:noProof/>
          </w:rPr>
          <w:t>7</w:t>
        </w:r>
      </w:fldSimple>
      <w:r>
        <w:noBreakHyphen/>
      </w:r>
      <w:fldSimple w:instr=" SEQ Таблица \* ARABIC \s 1 ">
        <w:r w:rsidR="00A15014">
          <w:rPr>
            <w:noProof/>
          </w:rPr>
          <w:t>6</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5A6F47" w:rsidRPr="00634251" w:rsidTr="00F83F18">
        <w:trPr>
          <w:cantSplit/>
          <w:tblHeader/>
        </w:trPr>
        <w:tc>
          <w:tcPr>
            <w:tcW w:w="568" w:type="dxa"/>
            <w:shd w:val="clear" w:color="auto" w:fill="auto"/>
            <w:vAlign w:val="center"/>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 п/п</w:t>
            </w:r>
          </w:p>
        </w:tc>
        <w:tc>
          <w:tcPr>
            <w:tcW w:w="6804" w:type="dxa"/>
            <w:shd w:val="clear" w:color="auto" w:fill="auto"/>
            <w:vAlign w:val="center"/>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Название УМК</w:t>
            </w:r>
            <w:r>
              <w:rPr>
                <w:rFonts w:ascii="Times New Roman" w:hAnsi="Times New Roman"/>
                <w:sz w:val="24"/>
                <w:szCs w:val="24"/>
              </w:rPr>
              <w:t xml:space="preserve"> из федерального перечня</w:t>
            </w:r>
          </w:p>
        </w:tc>
        <w:tc>
          <w:tcPr>
            <w:tcW w:w="2693" w:type="dxa"/>
            <w:shd w:val="clear" w:color="auto" w:fill="auto"/>
            <w:vAlign w:val="center"/>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Примерный процент ОО, в которых использовался данный УМК</w:t>
            </w:r>
            <w:r>
              <w:rPr>
                <w:rFonts w:ascii="Times New Roman" w:hAnsi="Times New Roman"/>
                <w:sz w:val="24"/>
                <w:szCs w:val="24"/>
              </w:rPr>
              <w:t xml:space="preserve"> / другие пособия</w:t>
            </w:r>
          </w:p>
        </w:tc>
      </w:tr>
      <w:tr w:rsidR="005A6F47" w:rsidRPr="00634251" w:rsidTr="00F83F18">
        <w:trPr>
          <w:cantSplit/>
        </w:trPr>
        <w:tc>
          <w:tcPr>
            <w:tcW w:w="568"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p>
        </w:tc>
        <w:tc>
          <w:tcPr>
            <w:tcW w:w="6804"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r w:rsidRPr="00634251">
              <w:rPr>
                <w:rFonts w:ascii="Times New Roman" w:hAnsi="Times New Roman"/>
                <w:sz w:val="24"/>
                <w:szCs w:val="24"/>
              </w:rPr>
              <w:t xml:space="preserve">УМК </w:t>
            </w:r>
            <w:r>
              <w:rPr>
                <w:rFonts w:ascii="Times New Roman" w:hAnsi="Times New Roman"/>
                <w:sz w:val="24"/>
                <w:szCs w:val="24"/>
              </w:rPr>
              <w:t xml:space="preserve">из федерального перечня </w:t>
            </w:r>
            <w:r w:rsidRPr="00634251">
              <w:rPr>
                <w:rFonts w:ascii="Times New Roman" w:hAnsi="Times New Roman"/>
                <w:i/>
                <w:sz w:val="24"/>
                <w:szCs w:val="24"/>
              </w:rPr>
              <w:t>(указать авторов, название, год издания)</w:t>
            </w:r>
          </w:p>
        </w:tc>
        <w:tc>
          <w:tcPr>
            <w:tcW w:w="2693"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p>
        </w:tc>
      </w:tr>
      <w:tr w:rsidR="005A6F47" w:rsidRPr="00634251" w:rsidTr="00F83F18">
        <w:trPr>
          <w:cantSplit/>
        </w:trPr>
        <w:tc>
          <w:tcPr>
            <w:tcW w:w="568"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p>
        </w:tc>
        <w:tc>
          <w:tcPr>
            <w:tcW w:w="6804"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r>
              <w:rPr>
                <w:rFonts w:ascii="Times New Roman" w:hAnsi="Times New Roman"/>
                <w:sz w:val="24"/>
                <w:szCs w:val="24"/>
              </w:rPr>
              <w:t>…</w:t>
            </w:r>
          </w:p>
        </w:tc>
        <w:tc>
          <w:tcPr>
            <w:tcW w:w="2693"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p>
        </w:tc>
      </w:tr>
    </w:tbl>
    <w:p w:rsidR="005A6F47" w:rsidRPr="00FA4B3A" w:rsidRDefault="005A6F47" w:rsidP="005A6F47">
      <w:pPr>
        <w:pStyle w:val="ad"/>
        <w:spacing w:after="0" w:line="240" w:lineRule="auto"/>
        <w:ind w:left="0"/>
        <w:jc w:val="both"/>
        <w:rPr>
          <w:rFonts w:ascii="Times New Roman" w:hAnsi="Times New Roman"/>
          <w:sz w:val="24"/>
          <w:szCs w:val="24"/>
        </w:rPr>
      </w:pPr>
    </w:p>
    <w:p w:rsidR="005A6F47" w:rsidRPr="00870F21" w:rsidRDefault="005A6F47" w:rsidP="005A6F47">
      <w:pPr>
        <w:pStyle w:val="ad"/>
        <w:spacing w:after="0" w:line="240" w:lineRule="auto"/>
        <w:ind w:left="-426"/>
        <w:jc w:val="both"/>
        <w:rPr>
          <w:rFonts w:ascii="Times New Roman" w:hAnsi="Times New Roman"/>
          <w:i/>
          <w:iCs/>
          <w:sz w:val="24"/>
          <w:szCs w:val="24"/>
        </w:rPr>
      </w:pPr>
      <w:r w:rsidRPr="00FC6BBF">
        <w:rPr>
          <w:rFonts w:ascii="Times New Roman" w:hAnsi="Times New Roman"/>
          <w:i/>
          <w:iCs/>
          <w:sz w:val="24"/>
          <w:szCs w:val="24"/>
        </w:rPr>
        <w:t xml:space="preserve">Планируемые корректировки в выборе УМК </w:t>
      </w:r>
      <w:r>
        <w:rPr>
          <w:rFonts w:ascii="Times New Roman" w:hAnsi="Times New Roman"/>
          <w:i/>
          <w:iCs/>
          <w:sz w:val="24"/>
          <w:szCs w:val="24"/>
        </w:rPr>
        <w:t xml:space="preserve">из федерального перечня </w:t>
      </w:r>
      <w:r w:rsidRPr="00F579AB">
        <w:rPr>
          <w:rFonts w:ascii="Times New Roman" w:hAnsi="Times New Roman"/>
          <w:i/>
          <w:iCs/>
          <w:sz w:val="24"/>
          <w:szCs w:val="24"/>
        </w:rPr>
        <w:t>(если запланированы)</w:t>
      </w:r>
    </w:p>
    <w:p w:rsidR="005A6F47" w:rsidRPr="00FA4B3A" w:rsidRDefault="005A6F47" w:rsidP="005A6F47">
      <w:pPr>
        <w:pStyle w:val="ad"/>
        <w:spacing w:after="0" w:line="240" w:lineRule="auto"/>
        <w:ind w:left="0"/>
        <w:jc w:val="both"/>
        <w:rPr>
          <w:rFonts w:ascii="Times New Roman" w:hAnsi="Times New Roman"/>
          <w:i/>
          <w:sz w:val="24"/>
          <w:szCs w:val="24"/>
        </w:rPr>
      </w:pPr>
    </w:p>
    <w:p w:rsidR="005A6F47" w:rsidRPr="00FA4B3A" w:rsidRDefault="005A6F47" w:rsidP="005A6F47">
      <w:pPr>
        <w:spacing w:line="360" w:lineRule="auto"/>
        <w:jc w:val="both"/>
      </w:pPr>
      <w:r w:rsidRPr="00FA4B3A">
        <w:t>________________________________________________________________________________________________________________________________________________________________________________________________________________________________________________</w:t>
      </w:r>
    </w:p>
    <w:p w:rsidR="005A6F47" w:rsidRPr="00715B99" w:rsidRDefault="005A6F47" w:rsidP="002E6BCB">
      <w:pPr>
        <w:pStyle w:val="3"/>
        <w:numPr>
          <w:ilvl w:val="1"/>
          <w:numId w:val="62"/>
        </w:numPr>
        <w:tabs>
          <w:tab w:val="left" w:pos="567"/>
        </w:tabs>
        <w:ind w:left="426" w:hanging="574"/>
        <w:rPr>
          <w:rFonts w:ascii="Times New Roman" w:hAnsi="Times New Roman"/>
        </w:rPr>
      </w:pPr>
      <w:r w:rsidRPr="00FC6BBF">
        <w:rPr>
          <w:rFonts w:ascii="Times New Roman" w:hAnsi="Times New Roman"/>
        </w:rPr>
        <w:t xml:space="preserve">ВЫВОДЫ о характере изменения количества участников ЕГЭ по учебному предмету. </w:t>
      </w:r>
    </w:p>
    <w:p w:rsidR="005A6F47" w:rsidRDefault="005A6F47" w:rsidP="005A6F47">
      <w:pPr>
        <w:pStyle w:val="3"/>
        <w:numPr>
          <w:ilvl w:val="0"/>
          <w:numId w:val="0"/>
        </w:numPr>
        <w:ind w:left="-284"/>
        <w:jc w:val="both"/>
        <w:rPr>
          <w:rFonts w:ascii="Times New Roman" w:hAnsi="Times New Roman"/>
          <w:b w:val="0"/>
          <w:bCs w:val="0"/>
          <w:i/>
          <w:iCs/>
          <w:sz w:val="24"/>
        </w:rPr>
      </w:pPr>
      <w:r w:rsidRPr="00FC6BBF">
        <w:rPr>
          <w:rFonts w:ascii="Times New Roman" w:hAnsi="Times New Roman"/>
          <w:b w:val="0"/>
          <w:bCs w:val="0"/>
          <w:i/>
          <w:iCs/>
          <w:sz w:val="24"/>
        </w:rPr>
        <w:t>На основе приведенных в разделе данных отмечается динамика количества участников ЕГЭ по предмету в целом, по отдельным категориям, видам образовательных организаций, АТЕ</w:t>
      </w:r>
      <w:r>
        <w:rPr>
          <w:rFonts w:ascii="Times New Roman" w:hAnsi="Times New Roman"/>
          <w:b w:val="0"/>
          <w:bCs w:val="0"/>
          <w:i/>
          <w:iCs/>
          <w:sz w:val="24"/>
        </w:rPr>
        <w:t>;</w:t>
      </w:r>
      <w:r w:rsidRPr="00FC6BBF">
        <w:rPr>
          <w:rFonts w:ascii="Times New Roman" w:hAnsi="Times New Roman"/>
          <w:b w:val="0"/>
          <w:bCs w:val="0"/>
          <w:i/>
          <w:iCs/>
          <w:sz w:val="24"/>
        </w:rPr>
        <w:t xml:space="preserve"> демографическая ситуация, изменение нормативных правовых документов, форс-мажорные обстоятельства в регионе и прочие обстоятельства, существенным образом повлиявшие на изменение количества участников ЕГЭ по предмету.</w:t>
      </w:r>
    </w:p>
    <w:p w:rsidR="005A6F47" w:rsidRPr="00644E7E" w:rsidRDefault="005A6F47" w:rsidP="005A6F47"/>
    <w:p w:rsidR="005A6F47" w:rsidRPr="00FA4B3A" w:rsidRDefault="005A6F47" w:rsidP="005A6F47">
      <w:pPr>
        <w:spacing w:line="360" w:lineRule="auto"/>
        <w:jc w:val="both"/>
      </w:pPr>
      <w:r w:rsidRPr="00F579AB">
        <w:t>___________________________________________________________________________________</w:t>
      </w:r>
      <w:r w:rsidRPr="00FA4B3A">
        <w:t>_____________________________________________________________________________________________________________________________________________________________</w:t>
      </w:r>
    </w:p>
    <w:p w:rsidR="005A6F47" w:rsidRDefault="005A6F47" w:rsidP="005A6F47">
      <w:pPr>
        <w:spacing w:line="360" w:lineRule="auto"/>
        <w:ind w:left="-425"/>
        <w:jc w:val="both"/>
      </w:pPr>
    </w:p>
    <w:p w:rsidR="005A6F47" w:rsidRDefault="005A6F47" w:rsidP="005A6F47">
      <w:pPr>
        <w:spacing w:line="360" w:lineRule="auto"/>
        <w:ind w:left="-425"/>
        <w:jc w:val="both"/>
      </w:pPr>
    </w:p>
    <w:p w:rsidR="005A6F47" w:rsidRDefault="005A6F47" w:rsidP="005A6F47">
      <w:pPr>
        <w:rPr>
          <w:bCs/>
        </w:rPr>
      </w:pPr>
    </w:p>
    <w:p w:rsidR="005A6F47" w:rsidRPr="00FC6BBF" w:rsidRDefault="005A6F47" w:rsidP="005A6F47">
      <w:pPr>
        <w:pStyle w:val="2"/>
        <w:jc w:val="center"/>
        <w:rPr>
          <w:b/>
          <w:bCs/>
          <w:sz w:val="28"/>
          <w:szCs w:val="28"/>
        </w:rPr>
      </w:pPr>
      <w:r w:rsidRPr="00FC6BBF">
        <w:rPr>
          <w:rFonts w:ascii="Times New Roman" w:hAnsi="Times New Roman"/>
          <w:b/>
          <w:bCs/>
          <w:color w:val="auto"/>
          <w:sz w:val="28"/>
          <w:szCs w:val="28"/>
        </w:rPr>
        <w:t>РАЗДЕЛ 2.  ОСНОВНЫЕ РЕЗУЛЬТАТЫ ЕГЭ ПО ПРЕДМЕТУ</w:t>
      </w:r>
    </w:p>
    <w:p w:rsidR="005A6F47" w:rsidRPr="00F579AB" w:rsidRDefault="005A6F47" w:rsidP="005A6F47">
      <w:pPr>
        <w:ind w:left="-426" w:firstLine="426"/>
        <w:jc w:val="both"/>
        <w:rPr>
          <w:rFonts w:eastAsia="Times New Roman"/>
          <w:b/>
        </w:rPr>
      </w:pPr>
    </w:p>
    <w:p w:rsidR="005A6F47" w:rsidRPr="00634251" w:rsidRDefault="005A6F47" w:rsidP="002E6BCB">
      <w:pPr>
        <w:pStyle w:val="ad"/>
        <w:keepNext/>
        <w:keepLines/>
        <w:numPr>
          <w:ilvl w:val="0"/>
          <w:numId w:val="62"/>
        </w:numPr>
        <w:spacing w:before="200" w:after="0" w:line="240" w:lineRule="auto"/>
        <w:contextualSpacing w:val="0"/>
        <w:outlineLvl w:val="2"/>
        <w:rPr>
          <w:rFonts w:ascii="Times New Roman" w:eastAsia="SimSun" w:hAnsi="Times New Roman"/>
          <w:vanish/>
          <w:sz w:val="28"/>
          <w:szCs w:val="24"/>
          <w:lang w:eastAsia="ru-RU"/>
        </w:rPr>
      </w:pPr>
    </w:p>
    <w:p w:rsidR="005A6F47" w:rsidRPr="00644E7E" w:rsidRDefault="005A6F47" w:rsidP="002E6BCB">
      <w:pPr>
        <w:pStyle w:val="3"/>
        <w:numPr>
          <w:ilvl w:val="1"/>
          <w:numId w:val="62"/>
        </w:numPr>
        <w:tabs>
          <w:tab w:val="left" w:pos="142"/>
        </w:tabs>
        <w:ind w:left="284" w:hanging="710"/>
        <w:rPr>
          <w:rFonts w:ascii="Times New Roman" w:hAnsi="Times New Roman"/>
          <w:b w:val="0"/>
          <w:i/>
          <w:sz w:val="24"/>
        </w:rPr>
      </w:pPr>
      <w:r w:rsidRPr="00FC6BBF">
        <w:rPr>
          <w:rFonts w:ascii="Times New Roman" w:hAnsi="Times New Roman"/>
        </w:rPr>
        <w:t xml:space="preserve">Диаграмма распределения тестовых баллов </w:t>
      </w:r>
      <w:r>
        <w:rPr>
          <w:rFonts w:ascii="Times New Roman" w:hAnsi="Times New Roman"/>
        </w:rPr>
        <w:t xml:space="preserve">участников ЕГЭ </w:t>
      </w:r>
      <w:r w:rsidRPr="00FC6BBF">
        <w:rPr>
          <w:rFonts w:ascii="Times New Roman" w:hAnsi="Times New Roman"/>
        </w:rPr>
        <w:t xml:space="preserve">по предмету в </w:t>
      </w:r>
      <w:r>
        <w:rPr>
          <w:rFonts w:ascii="Times New Roman" w:hAnsi="Times New Roman"/>
        </w:rPr>
        <w:t>2021</w:t>
      </w:r>
      <w:r w:rsidRPr="00FC6BBF">
        <w:rPr>
          <w:rFonts w:ascii="Times New Roman" w:hAnsi="Times New Roman"/>
        </w:rPr>
        <w:t xml:space="preserve"> г.</w:t>
      </w:r>
      <w:r w:rsidRPr="00FC6BBF">
        <w:rPr>
          <w:rFonts w:ascii="Times New Roman" w:hAnsi="Times New Roman"/>
        </w:rPr>
        <w:br/>
      </w:r>
      <w:r w:rsidRPr="00644E7E">
        <w:rPr>
          <w:rFonts w:ascii="Times New Roman" w:hAnsi="Times New Roman"/>
          <w:b w:val="0"/>
          <w:i/>
          <w:sz w:val="24"/>
        </w:rPr>
        <w:t xml:space="preserve"> (количество участников, получивших тот или иной тестовый балл)</w:t>
      </w:r>
    </w:p>
    <w:p w:rsidR="005A6F47" w:rsidRPr="00F579AB" w:rsidRDefault="005A6F47" w:rsidP="005A6F47"/>
    <w:p w:rsidR="005A6F47" w:rsidRPr="00FA4B3A" w:rsidRDefault="005A6F47" w:rsidP="005A6F47">
      <w:r>
        <w:rPr>
          <w:noProof/>
          <w:lang w:eastAsia="ru-RU"/>
        </w:rPr>
        <w:drawing>
          <wp:inline distT="0" distB="0" distL="0" distR="0">
            <wp:extent cx="6120130" cy="2081943"/>
            <wp:effectExtent l="0" t="0" r="0" b="0"/>
            <wp:docPr id="12" name="Picture 0" descr="14i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0" descr="14iT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130" cy="2081943"/>
                    </a:xfrm>
                    <a:prstGeom prst="rect">
                      <a:avLst/>
                    </a:prstGeom>
                    <a:noFill/>
                    <a:extLst/>
                  </pic:spPr>
                </pic:pic>
              </a:graphicData>
            </a:graphic>
          </wp:inline>
        </w:drawing>
      </w:r>
    </w:p>
    <w:p w:rsidR="005A6F47" w:rsidRPr="00715B99" w:rsidRDefault="005A6F47" w:rsidP="002E6BCB">
      <w:pPr>
        <w:pStyle w:val="3"/>
        <w:numPr>
          <w:ilvl w:val="1"/>
          <w:numId w:val="62"/>
        </w:numPr>
        <w:tabs>
          <w:tab w:val="left" w:pos="142"/>
        </w:tabs>
        <w:ind w:left="426" w:hanging="852"/>
        <w:rPr>
          <w:rFonts w:ascii="Times New Roman" w:hAnsi="Times New Roman"/>
        </w:rPr>
      </w:pPr>
      <w:r w:rsidRPr="00FC6BBF">
        <w:rPr>
          <w:rFonts w:ascii="Times New Roman" w:hAnsi="Times New Roman"/>
        </w:rPr>
        <w:t>Динамика результатов ЕГЭ по предмету за последние 3 года</w:t>
      </w:r>
    </w:p>
    <w:p w:rsidR="005A6F47" w:rsidRPr="00FC6BBF" w:rsidRDefault="005A6F47" w:rsidP="005A6F47">
      <w:pPr>
        <w:pStyle w:val="af"/>
        <w:keepNext/>
      </w:pPr>
      <w:r w:rsidRPr="00FC6BBF">
        <w:t xml:space="preserve">Таблица </w:t>
      </w:r>
      <w:fldSimple w:instr=" STYLEREF 1 \s ">
        <w:r w:rsidR="00A15014">
          <w:rPr>
            <w:noProof/>
          </w:rPr>
          <w:t>7</w:t>
        </w:r>
      </w:fldSimple>
      <w:r>
        <w:noBreakHyphen/>
      </w:r>
      <w:fldSimple w:instr=" SEQ Таблица \* ARABIC \s 1 ">
        <w:r w:rsidR="00A15014">
          <w:rPr>
            <w:noProof/>
          </w:rPr>
          <w:t>7</w:t>
        </w:r>
      </w:fldSimple>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5A6F47" w:rsidRPr="00634251" w:rsidTr="00F83F18">
        <w:trPr>
          <w:cantSplit/>
          <w:trHeight w:val="338"/>
          <w:tblHeader/>
        </w:trPr>
        <w:tc>
          <w:tcPr>
            <w:tcW w:w="5388" w:type="dxa"/>
            <w:vMerge w:val="restart"/>
          </w:tcPr>
          <w:p w:rsidR="005A6F47" w:rsidRPr="00F579AB" w:rsidRDefault="005A6F47" w:rsidP="00F83F18">
            <w:pPr>
              <w:contextualSpacing/>
              <w:jc w:val="both"/>
              <w:rPr>
                <w:rFonts w:eastAsia="MS Mincho"/>
              </w:rPr>
            </w:pPr>
          </w:p>
        </w:tc>
        <w:tc>
          <w:tcPr>
            <w:tcW w:w="4677" w:type="dxa"/>
            <w:gridSpan w:val="3"/>
          </w:tcPr>
          <w:p w:rsidR="005A6F47" w:rsidRPr="00931ED4" w:rsidRDefault="005A6F47" w:rsidP="00F83F18">
            <w:pPr>
              <w:contextualSpacing/>
              <w:jc w:val="center"/>
              <w:rPr>
                <w:rFonts w:eastAsia="MS Mincho"/>
              </w:rPr>
            </w:pPr>
            <w:r w:rsidRPr="00931ED4">
              <w:rPr>
                <w:rFonts w:eastAsia="MS Mincho"/>
              </w:rPr>
              <w:t xml:space="preserve">Субъект </w:t>
            </w:r>
            <w:r w:rsidRPr="00644E7E">
              <w:rPr>
                <w:rFonts w:eastAsia="MS Mincho"/>
              </w:rPr>
              <w:t>Российской Федерации</w:t>
            </w:r>
          </w:p>
        </w:tc>
      </w:tr>
      <w:tr w:rsidR="005A6F47" w:rsidRPr="00634251" w:rsidTr="00F83F18">
        <w:trPr>
          <w:cantSplit/>
          <w:trHeight w:val="155"/>
          <w:tblHeader/>
        </w:trPr>
        <w:tc>
          <w:tcPr>
            <w:tcW w:w="5388" w:type="dxa"/>
            <w:vMerge/>
          </w:tcPr>
          <w:p w:rsidR="005A6F47" w:rsidRPr="00FA4B3A" w:rsidRDefault="005A6F47" w:rsidP="00F83F18">
            <w:pPr>
              <w:contextualSpacing/>
              <w:jc w:val="both"/>
              <w:rPr>
                <w:rFonts w:eastAsia="MS Mincho"/>
              </w:rPr>
            </w:pPr>
          </w:p>
        </w:tc>
        <w:tc>
          <w:tcPr>
            <w:tcW w:w="1559" w:type="dxa"/>
          </w:tcPr>
          <w:p w:rsidR="005A6F47" w:rsidRPr="00FA4B3A" w:rsidRDefault="005A6F47" w:rsidP="00F83F18">
            <w:pPr>
              <w:contextualSpacing/>
              <w:jc w:val="center"/>
              <w:rPr>
                <w:rFonts w:eastAsia="MS Mincho"/>
              </w:rPr>
            </w:pPr>
            <w:r>
              <w:rPr>
                <w:rFonts w:eastAsia="MS Mincho"/>
              </w:rPr>
              <w:t>2019</w:t>
            </w:r>
            <w:r w:rsidRPr="00FA4B3A">
              <w:rPr>
                <w:rFonts w:eastAsia="MS Mincho"/>
              </w:rPr>
              <w:t xml:space="preserve"> г.</w:t>
            </w:r>
          </w:p>
        </w:tc>
        <w:tc>
          <w:tcPr>
            <w:tcW w:w="1701" w:type="dxa"/>
          </w:tcPr>
          <w:p w:rsidR="005A6F47" w:rsidRPr="00FA4B3A" w:rsidRDefault="005A6F47" w:rsidP="00F83F18">
            <w:pPr>
              <w:contextualSpacing/>
              <w:jc w:val="center"/>
              <w:rPr>
                <w:rFonts w:eastAsia="MS Mincho"/>
              </w:rPr>
            </w:pPr>
            <w:r>
              <w:rPr>
                <w:rFonts w:eastAsia="MS Mincho"/>
              </w:rPr>
              <w:t>2020</w:t>
            </w:r>
            <w:r w:rsidRPr="00FA4B3A">
              <w:rPr>
                <w:rFonts w:eastAsia="MS Mincho"/>
              </w:rPr>
              <w:t xml:space="preserve"> г.</w:t>
            </w:r>
          </w:p>
        </w:tc>
        <w:tc>
          <w:tcPr>
            <w:tcW w:w="1417" w:type="dxa"/>
          </w:tcPr>
          <w:p w:rsidR="005A6F47" w:rsidRPr="00FA4B3A" w:rsidRDefault="005A6F47" w:rsidP="00F83F18">
            <w:pPr>
              <w:contextualSpacing/>
              <w:jc w:val="center"/>
              <w:rPr>
                <w:rFonts w:eastAsia="MS Mincho"/>
              </w:rPr>
            </w:pPr>
            <w:r>
              <w:rPr>
                <w:rFonts w:eastAsia="MS Mincho"/>
              </w:rPr>
              <w:t>2021</w:t>
            </w:r>
            <w:r w:rsidRPr="00FA4B3A">
              <w:rPr>
                <w:rFonts w:eastAsia="MS Mincho"/>
              </w:rPr>
              <w:t xml:space="preserve"> г.</w:t>
            </w:r>
          </w:p>
        </w:tc>
      </w:tr>
      <w:tr w:rsidR="005A6F47" w:rsidRPr="00634251" w:rsidTr="00F83F18">
        <w:trPr>
          <w:cantSplit/>
          <w:trHeight w:val="349"/>
        </w:trPr>
        <w:tc>
          <w:tcPr>
            <w:tcW w:w="5388" w:type="dxa"/>
          </w:tcPr>
          <w:p w:rsidR="005A6F47" w:rsidRPr="00FA4B3A" w:rsidRDefault="005A6F47" w:rsidP="00F83F18">
            <w:pPr>
              <w:contextualSpacing/>
              <w:jc w:val="both"/>
              <w:rPr>
                <w:rFonts w:eastAsia="MS Mincho"/>
              </w:rPr>
            </w:pPr>
            <w:r w:rsidRPr="00FA4B3A">
              <w:rPr>
                <w:rFonts w:eastAsia="MS Mincho"/>
              </w:rPr>
              <w:t>Не преодолели минимального балла</w:t>
            </w:r>
            <w:r>
              <w:rPr>
                <w:rFonts w:eastAsia="MS Mincho"/>
              </w:rPr>
              <w:t>, %</w:t>
            </w:r>
          </w:p>
        </w:tc>
        <w:tc>
          <w:tcPr>
            <w:tcW w:w="1559" w:type="dxa"/>
          </w:tcPr>
          <w:p w:rsidR="005A6F47" w:rsidRPr="00FA4B3A" w:rsidRDefault="005A6F47" w:rsidP="00F83F18">
            <w:pPr>
              <w:contextualSpacing/>
              <w:jc w:val="center"/>
              <w:rPr>
                <w:rFonts w:eastAsia="MS Mincho"/>
              </w:rPr>
            </w:pPr>
            <w:r>
              <w:rPr>
                <w:rFonts w:eastAsia="MS Mincho"/>
              </w:rPr>
              <w:t>0,00</w:t>
            </w:r>
          </w:p>
        </w:tc>
        <w:tc>
          <w:tcPr>
            <w:tcW w:w="1701" w:type="dxa"/>
          </w:tcPr>
          <w:p w:rsidR="005A6F47" w:rsidRPr="00FA4B3A" w:rsidRDefault="005A6F47" w:rsidP="00F83F18">
            <w:pPr>
              <w:contextualSpacing/>
              <w:jc w:val="center"/>
              <w:rPr>
                <w:rFonts w:eastAsia="MS Mincho"/>
              </w:rPr>
            </w:pPr>
            <w:r>
              <w:rPr>
                <w:rFonts w:eastAsia="MS Mincho"/>
              </w:rPr>
              <w:t>0,00</w:t>
            </w:r>
          </w:p>
        </w:tc>
        <w:tc>
          <w:tcPr>
            <w:tcW w:w="1417" w:type="dxa"/>
          </w:tcPr>
          <w:p w:rsidR="005A6F47" w:rsidRPr="00FA4B3A" w:rsidRDefault="005A6F47" w:rsidP="00F83F18">
            <w:pPr>
              <w:contextualSpacing/>
              <w:jc w:val="center"/>
              <w:rPr>
                <w:rFonts w:eastAsia="MS Mincho"/>
              </w:rPr>
            </w:pPr>
            <w:r>
              <w:rPr>
                <w:rFonts w:eastAsia="MS Mincho"/>
              </w:rPr>
              <w:t>0,00</w:t>
            </w:r>
          </w:p>
        </w:tc>
      </w:tr>
      <w:tr w:rsidR="005A6F47" w:rsidRPr="00634251" w:rsidTr="00F83F18">
        <w:trPr>
          <w:cantSplit/>
          <w:trHeight w:val="354"/>
        </w:trPr>
        <w:tc>
          <w:tcPr>
            <w:tcW w:w="5388" w:type="dxa"/>
          </w:tcPr>
          <w:p w:rsidR="005A6F47" w:rsidRPr="00FA4B3A" w:rsidRDefault="005A6F47" w:rsidP="00F83F18">
            <w:pPr>
              <w:contextualSpacing/>
              <w:jc w:val="both"/>
              <w:rPr>
                <w:rFonts w:eastAsia="MS Mincho"/>
              </w:rPr>
            </w:pPr>
            <w:r w:rsidRPr="00FA4B3A">
              <w:rPr>
                <w:rFonts w:eastAsia="MS Mincho"/>
              </w:rPr>
              <w:t>Средний тестовый балл</w:t>
            </w:r>
          </w:p>
        </w:tc>
        <w:tc>
          <w:tcPr>
            <w:tcW w:w="1559" w:type="dxa"/>
          </w:tcPr>
          <w:p w:rsidR="005A6F47" w:rsidRPr="00FA4B3A" w:rsidRDefault="005A6F47" w:rsidP="00F83F18">
            <w:pPr>
              <w:contextualSpacing/>
              <w:jc w:val="center"/>
              <w:rPr>
                <w:rFonts w:eastAsia="MS Mincho"/>
              </w:rPr>
            </w:pPr>
            <w:r>
              <w:rPr>
                <w:rFonts w:eastAsia="MS Mincho"/>
              </w:rPr>
              <w:t>39,67</w:t>
            </w:r>
          </w:p>
        </w:tc>
        <w:tc>
          <w:tcPr>
            <w:tcW w:w="1701" w:type="dxa"/>
          </w:tcPr>
          <w:p w:rsidR="005A6F47" w:rsidRPr="00FA4B3A" w:rsidRDefault="005A6F47" w:rsidP="00F83F18">
            <w:pPr>
              <w:contextualSpacing/>
              <w:jc w:val="center"/>
              <w:rPr>
                <w:rFonts w:eastAsia="MS Mincho"/>
              </w:rPr>
            </w:pPr>
          </w:p>
        </w:tc>
        <w:tc>
          <w:tcPr>
            <w:tcW w:w="1417" w:type="dxa"/>
          </w:tcPr>
          <w:p w:rsidR="005A6F47" w:rsidRPr="00FA4B3A" w:rsidRDefault="005A6F47" w:rsidP="00F83F18">
            <w:pPr>
              <w:contextualSpacing/>
              <w:jc w:val="center"/>
              <w:rPr>
                <w:rFonts w:eastAsia="MS Mincho"/>
              </w:rPr>
            </w:pPr>
            <w:r>
              <w:rPr>
                <w:rFonts w:eastAsia="MS Mincho"/>
              </w:rPr>
              <w:t>40,00</w:t>
            </w:r>
          </w:p>
        </w:tc>
      </w:tr>
      <w:tr w:rsidR="005A6F47" w:rsidRPr="00634251" w:rsidTr="00F83F18">
        <w:trPr>
          <w:cantSplit/>
          <w:trHeight w:val="338"/>
        </w:trPr>
        <w:tc>
          <w:tcPr>
            <w:tcW w:w="5388" w:type="dxa"/>
          </w:tcPr>
          <w:p w:rsidR="005A6F47" w:rsidRPr="00FA4B3A" w:rsidRDefault="005A6F47" w:rsidP="00F83F18">
            <w:pPr>
              <w:contextualSpacing/>
              <w:jc w:val="both"/>
              <w:rPr>
                <w:rFonts w:eastAsia="MS Mincho"/>
              </w:rPr>
            </w:pPr>
            <w:r w:rsidRPr="00FA4B3A">
              <w:rPr>
                <w:rFonts w:eastAsia="MS Mincho"/>
              </w:rPr>
              <w:t>Получили от 81 до 99 баллов</w:t>
            </w:r>
            <w:r>
              <w:rPr>
                <w:rFonts w:eastAsia="MS Mincho"/>
              </w:rPr>
              <w:t>, %</w:t>
            </w:r>
          </w:p>
        </w:tc>
        <w:tc>
          <w:tcPr>
            <w:tcW w:w="1559" w:type="dxa"/>
          </w:tcPr>
          <w:p w:rsidR="005A6F47" w:rsidRPr="00FA4B3A" w:rsidRDefault="005A6F47" w:rsidP="00F83F18">
            <w:pPr>
              <w:contextualSpacing/>
              <w:jc w:val="center"/>
              <w:rPr>
                <w:rFonts w:eastAsia="MS Mincho"/>
              </w:rPr>
            </w:pPr>
            <w:r>
              <w:rPr>
                <w:rFonts w:eastAsia="MS Mincho"/>
              </w:rPr>
              <w:t>0,00</w:t>
            </w:r>
          </w:p>
        </w:tc>
        <w:tc>
          <w:tcPr>
            <w:tcW w:w="1701" w:type="dxa"/>
          </w:tcPr>
          <w:p w:rsidR="005A6F47" w:rsidRPr="00FA4B3A" w:rsidRDefault="005A6F47" w:rsidP="00F83F18">
            <w:pPr>
              <w:contextualSpacing/>
              <w:jc w:val="center"/>
              <w:rPr>
                <w:rFonts w:eastAsia="MS Mincho"/>
              </w:rPr>
            </w:pPr>
            <w:r>
              <w:rPr>
                <w:rFonts w:eastAsia="MS Mincho"/>
              </w:rPr>
              <w:t>0,00</w:t>
            </w:r>
          </w:p>
        </w:tc>
        <w:tc>
          <w:tcPr>
            <w:tcW w:w="1417" w:type="dxa"/>
          </w:tcPr>
          <w:p w:rsidR="005A6F47" w:rsidRPr="00FA4B3A" w:rsidRDefault="005A6F47" w:rsidP="00F83F18">
            <w:pPr>
              <w:contextualSpacing/>
              <w:jc w:val="center"/>
              <w:rPr>
                <w:rFonts w:eastAsia="MS Mincho"/>
              </w:rPr>
            </w:pPr>
            <w:r>
              <w:rPr>
                <w:rFonts w:eastAsia="MS Mincho"/>
              </w:rPr>
              <w:t>0,00</w:t>
            </w:r>
          </w:p>
        </w:tc>
      </w:tr>
      <w:tr w:rsidR="005A6F47" w:rsidRPr="00634251" w:rsidTr="00F83F18">
        <w:trPr>
          <w:cantSplit/>
          <w:trHeight w:val="338"/>
        </w:trPr>
        <w:tc>
          <w:tcPr>
            <w:tcW w:w="5388" w:type="dxa"/>
          </w:tcPr>
          <w:p w:rsidR="005A6F47" w:rsidRPr="00FA4B3A" w:rsidRDefault="005A6F47" w:rsidP="00F83F18">
            <w:pPr>
              <w:contextualSpacing/>
              <w:jc w:val="both"/>
              <w:rPr>
                <w:rFonts w:eastAsia="MS Mincho"/>
              </w:rPr>
            </w:pPr>
            <w:r w:rsidRPr="00FA4B3A">
              <w:rPr>
                <w:rFonts w:eastAsia="MS Mincho"/>
              </w:rPr>
              <w:t>Получили 100 баллов</w:t>
            </w:r>
            <w:r>
              <w:rPr>
                <w:rFonts w:eastAsia="MS Mincho"/>
              </w:rPr>
              <w:t>, чел.</w:t>
            </w:r>
          </w:p>
        </w:tc>
        <w:tc>
          <w:tcPr>
            <w:tcW w:w="1559" w:type="dxa"/>
          </w:tcPr>
          <w:p w:rsidR="005A6F47" w:rsidRPr="00FA4B3A" w:rsidRDefault="005A6F47" w:rsidP="00F83F18">
            <w:pPr>
              <w:contextualSpacing/>
              <w:jc w:val="center"/>
              <w:rPr>
                <w:rFonts w:eastAsia="MS Mincho"/>
              </w:rPr>
            </w:pPr>
            <w:r>
              <w:rPr>
                <w:rFonts w:eastAsia="MS Mincho"/>
              </w:rPr>
              <w:t>0</w:t>
            </w:r>
          </w:p>
        </w:tc>
        <w:tc>
          <w:tcPr>
            <w:tcW w:w="1701" w:type="dxa"/>
          </w:tcPr>
          <w:p w:rsidR="005A6F47" w:rsidRPr="00FA4B3A" w:rsidRDefault="005A6F47" w:rsidP="00F83F18">
            <w:pPr>
              <w:contextualSpacing/>
              <w:jc w:val="center"/>
              <w:rPr>
                <w:rFonts w:eastAsia="MS Mincho"/>
              </w:rPr>
            </w:pPr>
            <w:r>
              <w:rPr>
                <w:rFonts w:eastAsia="MS Mincho"/>
              </w:rPr>
              <w:t>0</w:t>
            </w:r>
          </w:p>
        </w:tc>
        <w:tc>
          <w:tcPr>
            <w:tcW w:w="1417" w:type="dxa"/>
          </w:tcPr>
          <w:p w:rsidR="005A6F47" w:rsidRPr="00FA4B3A" w:rsidRDefault="005A6F47" w:rsidP="00F83F18">
            <w:pPr>
              <w:contextualSpacing/>
              <w:jc w:val="center"/>
              <w:rPr>
                <w:rFonts w:eastAsia="MS Mincho"/>
              </w:rPr>
            </w:pPr>
            <w:r>
              <w:rPr>
                <w:rFonts w:eastAsia="MS Mincho"/>
              </w:rPr>
              <w:t>0</w:t>
            </w:r>
          </w:p>
        </w:tc>
      </w:tr>
    </w:tbl>
    <w:p w:rsidR="005A6F47" w:rsidRPr="00FA4B3A" w:rsidRDefault="005A6F47" w:rsidP="005A6F47">
      <w:pPr>
        <w:tabs>
          <w:tab w:val="left" w:pos="709"/>
        </w:tabs>
        <w:jc w:val="both"/>
      </w:pPr>
    </w:p>
    <w:p w:rsidR="005A6F47" w:rsidRPr="00715B99" w:rsidRDefault="005A6F47" w:rsidP="002E6BCB">
      <w:pPr>
        <w:pStyle w:val="3"/>
        <w:numPr>
          <w:ilvl w:val="1"/>
          <w:numId w:val="62"/>
        </w:numPr>
        <w:tabs>
          <w:tab w:val="left" w:pos="142"/>
        </w:tabs>
        <w:ind w:left="142" w:hanging="568"/>
        <w:rPr>
          <w:rFonts w:ascii="Times New Roman" w:hAnsi="Times New Roman"/>
        </w:rPr>
      </w:pPr>
      <w:r w:rsidRPr="00FC6BBF">
        <w:rPr>
          <w:rFonts w:ascii="Times New Roman" w:hAnsi="Times New Roman"/>
        </w:rPr>
        <w:t>Результаты по группам участников экзамена с различным уровнем подготовки:</w:t>
      </w:r>
    </w:p>
    <w:p w:rsidR="005A6F47" w:rsidRPr="00FC6BBF" w:rsidRDefault="005A6F47" w:rsidP="002E6BCB">
      <w:pPr>
        <w:pStyle w:val="3"/>
        <w:numPr>
          <w:ilvl w:val="2"/>
          <w:numId w:val="62"/>
        </w:numPr>
        <w:rPr>
          <w:rFonts w:ascii="Times New Roman" w:hAnsi="Times New Roman"/>
        </w:rPr>
      </w:pPr>
      <w:r w:rsidRPr="00FC6BBF">
        <w:rPr>
          <w:rFonts w:ascii="Times New Roman" w:hAnsi="Times New Roman"/>
          <w:b w:val="0"/>
          <w:bCs w:val="0"/>
        </w:rPr>
        <w:t>в разрезе категорий</w:t>
      </w:r>
      <w:r>
        <w:rPr>
          <w:rStyle w:val="a6"/>
          <w:rFonts w:ascii="Times New Roman" w:hAnsi="Times New Roman"/>
          <w:b w:val="0"/>
          <w:bCs w:val="0"/>
        </w:rPr>
        <w:footnoteReference w:id="104"/>
      </w:r>
      <w:r w:rsidRPr="00FC6BBF">
        <w:rPr>
          <w:rFonts w:ascii="Times New Roman" w:hAnsi="Times New Roman"/>
          <w:b w:val="0"/>
          <w:bCs w:val="0"/>
        </w:rPr>
        <w:t xml:space="preserve"> участников ЕГЭ </w:t>
      </w:r>
    </w:p>
    <w:p w:rsidR="005A6F47" w:rsidRPr="00FC6BBF" w:rsidRDefault="005A6F47" w:rsidP="005A6F47">
      <w:pPr>
        <w:pStyle w:val="af"/>
        <w:keepNext/>
      </w:pPr>
      <w:r w:rsidRPr="00FC6BBF">
        <w:t xml:space="preserve">Таблица </w:t>
      </w:r>
      <w:fldSimple w:instr=" STYLEREF 1 \s ">
        <w:r w:rsidR="00A15014">
          <w:rPr>
            <w:noProof/>
          </w:rPr>
          <w:t>7</w:t>
        </w:r>
      </w:fldSimple>
      <w:r>
        <w:noBreakHyphen/>
      </w:r>
      <w:fldSimple w:instr=" SEQ Таблица \* ARABIC \s 1 ">
        <w:r w:rsidR="00A15014">
          <w:rPr>
            <w:noProof/>
          </w:rPr>
          <w:t>8</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5A6F47" w:rsidRPr="00634251" w:rsidTr="00F83F18">
        <w:trPr>
          <w:cantSplit/>
          <w:trHeight w:val="1058"/>
          <w:tblHeader/>
        </w:trPr>
        <w:tc>
          <w:tcPr>
            <w:tcW w:w="2836" w:type="dxa"/>
          </w:tcPr>
          <w:p w:rsidR="005A6F47" w:rsidRPr="00F579AB" w:rsidRDefault="005A6F47" w:rsidP="00F83F18">
            <w:pPr>
              <w:pStyle w:val="ad"/>
              <w:spacing w:after="0" w:line="240" w:lineRule="auto"/>
              <w:ind w:left="0"/>
              <w:jc w:val="both"/>
              <w:rPr>
                <w:rFonts w:ascii="Times New Roman" w:hAnsi="Times New Roman"/>
                <w:sz w:val="24"/>
                <w:szCs w:val="24"/>
              </w:rPr>
            </w:pPr>
          </w:p>
        </w:tc>
        <w:tc>
          <w:tcPr>
            <w:tcW w:w="1807" w:type="dxa"/>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Выпускники текущего года, обучающиеся по программам СОО</w:t>
            </w:r>
          </w:p>
        </w:tc>
        <w:tc>
          <w:tcPr>
            <w:tcW w:w="1807" w:type="dxa"/>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Выпускники текущего года, обучающиеся по программам СПО</w:t>
            </w:r>
          </w:p>
        </w:tc>
        <w:tc>
          <w:tcPr>
            <w:tcW w:w="1807"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Выпускники прошлых лет</w:t>
            </w:r>
          </w:p>
        </w:tc>
        <w:tc>
          <w:tcPr>
            <w:tcW w:w="1808"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Участники ЕГЭ с ОВЗ</w:t>
            </w:r>
          </w:p>
        </w:tc>
      </w:tr>
      <w:tr w:rsidR="005A6F47" w:rsidRPr="00634251" w:rsidTr="00F83F18">
        <w:trPr>
          <w:cantSplit/>
        </w:trPr>
        <w:tc>
          <w:tcPr>
            <w:tcW w:w="2836" w:type="dxa"/>
          </w:tcPr>
          <w:p w:rsidR="005A6F47" w:rsidRPr="00FA4B3A" w:rsidRDefault="005A6F47" w:rsidP="00F83F18">
            <w:pPr>
              <w:pStyle w:val="ad"/>
              <w:spacing w:after="0" w:line="240" w:lineRule="auto"/>
              <w:ind w:left="0"/>
              <w:jc w:val="both"/>
              <w:rPr>
                <w:rFonts w:ascii="Times New Roman" w:hAnsi="Times New Roman"/>
                <w:b/>
                <w:sz w:val="24"/>
                <w:szCs w:val="24"/>
              </w:rPr>
            </w:pPr>
            <w:r w:rsidRPr="00FA4B3A">
              <w:rPr>
                <w:rFonts w:ascii="Times New Roman" w:eastAsia="Times New Roman" w:hAnsi="Times New Roman"/>
                <w:bCs/>
                <w:sz w:val="24"/>
                <w:szCs w:val="24"/>
                <w:lang w:eastAsia="ru-RU"/>
              </w:rPr>
              <w:t>Доля</w:t>
            </w:r>
            <w:r w:rsidRPr="00FA4B3A">
              <w:rPr>
                <w:rFonts w:ascii="Times New Roman" w:hAnsi="Times New Roman"/>
                <w:sz w:val="24"/>
                <w:szCs w:val="24"/>
              </w:rPr>
              <w:t xml:space="preserve"> участников, набравших балл ниже минимального </w:t>
            </w: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0,00</w:t>
            </w: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p>
        </w:tc>
        <w:tc>
          <w:tcPr>
            <w:tcW w:w="1808"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0,00</w:t>
            </w:r>
          </w:p>
        </w:tc>
      </w:tr>
      <w:tr w:rsidR="005A6F47" w:rsidRPr="00634251" w:rsidTr="00F83F18">
        <w:trPr>
          <w:cantSplit/>
        </w:trPr>
        <w:tc>
          <w:tcPr>
            <w:tcW w:w="2836" w:type="dxa"/>
          </w:tcPr>
          <w:p w:rsidR="005A6F47" w:rsidRPr="00FA4B3A" w:rsidRDefault="005A6F47" w:rsidP="00F83F18">
            <w:pPr>
              <w:pStyle w:val="ad"/>
              <w:spacing w:after="0" w:line="240" w:lineRule="auto"/>
              <w:ind w:left="0"/>
              <w:jc w:val="both"/>
              <w:rPr>
                <w:rFonts w:ascii="Times New Roman" w:hAnsi="Times New Roman"/>
                <w:sz w:val="24"/>
                <w:szCs w:val="24"/>
              </w:rPr>
            </w:pPr>
            <w:r w:rsidRPr="00FA4B3A">
              <w:rPr>
                <w:rFonts w:ascii="Times New Roman" w:eastAsia="Times New Roman" w:hAnsi="Times New Roman"/>
                <w:bCs/>
                <w:sz w:val="24"/>
                <w:szCs w:val="24"/>
                <w:lang w:eastAsia="ru-RU"/>
              </w:rPr>
              <w:t>Доля</w:t>
            </w:r>
            <w:r w:rsidRPr="00FA4B3A">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100,00</w:t>
            </w: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p>
        </w:tc>
        <w:tc>
          <w:tcPr>
            <w:tcW w:w="1808"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0,00</w:t>
            </w:r>
          </w:p>
        </w:tc>
      </w:tr>
      <w:tr w:rsidR="005A6F47" w:rsidRPr="00634251" w:rsidTr="00F83F18">
        <w:trPr>
          <w:cantSplit/>
        </w:trPr>
        <w:tc>
          <w:tcPr>
            <w:tcW w:w="2836" w:type="dxa"/>
          </w:tcPr>
          <w:p w:rsidR="005A6F47" w:rsidRPr="00FA4B3A" w:rsidRDefault="005A6F47" w:rsidP="00F83F18">
            <w:pPr>
              <w:pStyle w:val="ad"/>
              <w:spacing w:after="0" w:line="240" w:lineRule="auto"/>
              <w:ind w:left="0"/>
              <w:jc w:val="both"/>
              <w:rPr>
                <w:rFonts w:ascii="Times New Roman" w:hAnsi="Times New Roman"/>
                <w:sz w:val="24"/>
                <w:szCs w:val="24"/>
              </w:rPr>
            </w:pPr>
            <w:r w:rsidRPr="00FA4B3A">
              <w:rPr>
                <w:rFonts w:ascii="Times New Roman" w:eastAsia="Times New Roman" w:hAnsi="Times New Roman"/>
                <w:bCs/>
                <w:sz w:val="24"/>
                <w:szCs w:val="24"/>
                <w:lang w:eastAsia="ru-RU"/>
              </w:rPr>
              <w:t>Доля</w:t>
            </w:r>
            <w:r w:rsidRPr="00FA4B3A">
              <w:rPr>
                <w:rFonts w:ascii="Times New Roman" w:hAnsi="Times New Roman"/>
                <w:sz w:val="24"/>
                <w:szCs w:val="24"/>
              </w:rPr>
              <w:t xml:space="preserve"> участников, получивших от 61 до 80 баллов    </w:t>
            </w: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0,00</w:t>
            </w: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p>
        </w:tc>
        <w:tc>
          <w:tcPr>
            <w:tcW w:w="1808"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0,00</w:t>
            </w:r>
          </w:p>
        </w:tc>
      </w:tr>
      <w:tr w:rsidR="005A6F47" w:rsidRPr="00634251" w:rsidTr="00F83F18">
        <w:trPr>
          <w:cantSplit/>
        </w:trPr>
        <w:tc>
          <w:tcPr>
            <w:tcW w:w="2836" w:type="dxa"/>
          </w:tcPr>
          <w:p w:rsidR="005A6F47" w:rsidRPr="00FA4B3A" w:rsidRDefault="005A6F47" w:rsidP="00F83F18">
            <w:pPr>
              <w:pStyle w:val="ad"/>
              <w:spacing w:after="0" w:line="240" w:lineRule="auto"/>
              <w:ind w:left="0"/>
              <w:jc w:val="both"/>
              <w:rPr>
                <w:rFonts w:ascii="Times New Roman" w:hAnsi="Times New Roman"/>
                <w:b/>
                <w:sz w:val="24"/>
                <w:szCs w:val="24"/>
              </w:rPr>
            </w:pPr>
            <w:r w:rsidRPr="00FA4B3A">
              <w:rPr>
                <w:rFonts w:ascii="Times New Roman" w:eastAsia="Times New Roman" w:hAnsi="Times New Roman"/>
                <w:bCs/>
                <w:sz w:val="24"/>
                <w:szCs w:val="24"/>
                <w:lang w:eastAsia="ru-RU"/>
              </w:rPr>
              <w:t>Доля</w:t>
            </w:r>
            <w:r w:rsidRPr="00FA4B3A">
              <w:rPr>
                <w:rFonts w:ascii="Times New Roman" w:hAnsi="Times New Roman"/>
                <w:sz w:val="24"/>
                <w:szCs w:val="24"/>
              </w:rPr>
              <w:t xml:space="preserve"> участников, получивших от 81 до 99 баллов    </w:t>
            </w: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0,00</w:t>
            </w: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p>
        </w:tc>
        <w:tc>
          <w:tcPr>
            <w:tcW w:w="1808"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0,00</w:t>
            </w:r>
          </w:p>
        </w:tc>
      </w:tr>
      <w:tr w:rsidR="005A6F47" w:rsidRPr="00634251" w:rsidTr="00F83F18">
        <w:trPr>
          <w:cantSplit/>
        </w:trPr>
        <w:tc>
          <w:tcPr>
            <w:tcW w:w="2836" w:type="dxa"/>
          </w:tcPr>
          <w:p w:rsidR="005A6F47" w:rsidRPr="00FA4B3A" w:rsidRDefault="005A6F47" w:rsidP="00F83F18">
            <w:pPr>
              <w:pStyle w:val="ad"/>
              <w:spacing w:after="0" w:line="240" w:lineRule="auto"/>
              <w:ind w:left="0"/>
              <w:jc w:val="both"/>
              <w:rPr>
                <w:rFonts w:ascii="Times New Roman" w:hAnsi="Times New Roman"/>
                <w:b/>
                <w:sz w:val="24"/>
                <w:szCs w:val="24"/>
              </w:rPr>
            </w:pPr>
            <w:r w:rsidRPr="00FA4B3A">
              <w:rPr>
                <w:rFonts w:ascii="Times New Roman" w:hAnsi="Times New Roman"/>
                <w:sz w:val="24"/>
                <w:szCs w:val="24"/>
              </w:rPr>
              <w:t>Количество участников, получивших 100 баллов</w:t>
            </w: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p>
        </w:tc>
        <w:tc>
          <w:tcPr>
            <w:tcW w:w="1807" w:type="dxa"/>
          </w:tcPr>
          <w:p w:rsidR="005A6F47" w:rsidRPr="00FA4B3A" w:rsidRDefault="005A6F47" w:rsidP="00F83F18">
            <w:pPr>
              <w:pStyle w:val="ad"/>
              <w:spacing w:after="0" w:line="240" w:lineRule="auto"/>
              <w:ind w:left="0"/>
              <w:jc w:val="center"/>
              <w:rPr>
                <w:rFonts w:ascii="Times New Roman" w:hAnsi="Times New Roman"/>
                <w:b/>
                <w:sz w:val="24"/>
                <w:szCs w:val="24"/>
              </w:rPr>
            </w:pPr>
          </w:p>
        </w:tc>
        <w:tc>
          <w:tcPr>
            <w:tcW w:w="1808" w:type="dxa"/>
          </w:tcPr>
          <w:p w:rsidR="005A6F47" w:rsidRPr="00FA4B3A" w:rsidRDefault="005A6F47" w:rsidP="00F83F18">
            <w:pPr>
              <w:pStyle w:val="ad"/>
              <w:spacing w:after="0" w:line="240" w:lineRule="auto"/>
              <w:ind w:left="0"/>
              <w:jc w:val="center"/>
              <w:rPr>
                <w:rFonts w:ascii="Times New Roman" w:hAnsi="Times New Roman"/>
                <w:b/>
                <w:sz w:val="24"/>
                <w:szCs w:val="24"/>
              </w:rPr>
            </w:pPr>
            <w:r>
              <w:rPr>
                <w:rFonts w:ascii="Times New Roman" w:hAnsi="Times New Roman"/>
                <w:b/>
                <w:sz w:val="24"/>
                <w:szCs w:val="24"/>
              </w:rPr>
              <w:t>0</w:t>
            </w:r>
          </w:p>
        </w:tc>
      </w:tr>
    </w:tbl>
    <w:p w:rsidR="005A6F47" w:rsidRPr="00FC6BBF" w:rsidRDefault="005A6F47" w:rsidP="002E6BCB">
      <w:pPr>
        <w:pStyle w:val="3"/>
        <w:numPr>
          <w:ilvl w:val="2"/>
          <w:numId w:val="62"/>
        </w:numPr>
        <w:rPr>
          <w:rFonts w:ascii="Times New Roman" w:hAnsi="Times New Roman"/>
        </w:rPr>
      </w:pPr>
      <w:r w:rsidRPr="00FC6BBF">
        <w:rPr>
          <w:rFonts w:ascii="Times New Roman" w:hAnsi="Times New Roman"/>
          <w:b w:val="0"/>
          <w:bCs w:val="0"/>
        </w:rPr>
        <w:t>в разрезе типа ОО</w:t>
      </w:r>
      <w:r>
        <w:rPr>
          <w:rStyle w:val="a6"/>
          <w:rFonts w:ascii="Times New Roman" w:hAnsi="Times New Roman"/>
          <w:b w:val="0"/>
          <w:bCs w:val="0"/>
        </w:rPr>
        <w:footnoteReference w:id="105"/>
      </w:r>
      <w:r w:rsidRPr="00FC6BBF">
        <w:rPr>
          <w:rFonts w:ascii="Times New Roman" w:hAnsi="Times New Roman"/>
          <w:b w:val="0"/>
          <w:bCs w:val="0"/>
        </w:rPr>
        <w:t xml:space="preserve"> </w:t>
      </w:r>
    </w:p>
    <w:p w:rsidR="005A6F47" w:rsidRPr="00FC6BBF" w:rsidRDefault="005A6F47" w:rsidP="005A6F47">
      <w:pPr>
        <w:pStyle w:val="af"/>
        <w:keepNext/>
      </w:pPr>
      <w:r w:rsidRPr="00FC6BBF">
        <w:t xml:space="preserve">Таблица </w:t>
      </w:r>
      <w:fldSimple w:instr=" STYLEREF 1 \s ">
        <w:r w:rsidR="00A15014">
          <w:rPr>
            <w:noProof/>
          </w:rPr>
          <w:t>7</w:t>
        </w:r>
      </w:fldSimple>
      <w:r>
        <w:noBreakHyphen/>
      </w:r>
      <w:fldSimple w:instr=" SEQ Таблица \* ARABIC \s 1 ">
        <w:r w:rsidR="00A15014">
          <w:rPr>
            <w:noProof/>
          </w:rPr>
          <w:t>9</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984"/>
        <w:gridCol w:w="1843"/>
        <w:gridCol w:w="1559"/>
        <w:gridCol w:w="1560"/>
        <w:gridCol w:w="1842"/>
      </w:tblGrid>
      <w:tr w:rsidR="005A6F47" w:rsidRPr="00634251" w:rsidTr="00F83F18">
        <w:trPr>
          <w:cantSplit/>
          <w:tblHeader/>
        </w:trPr>
        <w:tc>
          <w:tcPr>
            <w:tcW w:w="1277" w:type="dxa"/>
            <w:vMerge w:val="restart"/>
            <w:vAlign w:val="center"/>
          </w:tcPr>
          <w:p w:rsidR="005A6F47" w:rsidRPr="00F579AB" w:rsidRDefault="005A6F47" w:rsidP="00F83F18">
            <w:pPr>
              <w:pStyle w:val="ad"/>
              <w:spacing w:after="0" w:line="240" w:lineRule="auto"/>
              <w:ind w:left="0"/>
              <w:jc w:val="center"/>
              <w:rPr>
                <w:rFonts w:ascii="Times New Roman" w:hAnsi="Times New Roman"/>
                <w:sz w:val="24"/>
                <w:szCs w:val="24"/>
              </w:rPr>
            </w:pPr>
          </w:p>
        </w:tc>
        <w:tc>
          <w:tcPr>
            <w:tcW w:w="6946" w:type="dxa"/>
            <w:gridSpan w:val="4"/>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eastAsia="Times New Roman" w:hAnsi="Times New Roman"/>
                <w:bCs/>
                <w:sz w:val="24"/>
                <w:szCs w:val="24"/>
                <w:lang w:eastAsia="ru-RU"/>
              </w:rPr>
              <w:t>Доля</w:t>
            </w:r>
            <w:r w:rsidRPr="00FA4B3A">
              <w:rPr>
                <w:rFonts w:ascii="Times New Roman" w:hAnsi="Times New Roman"/>
                <w:sz w:val="24"/>
                <w:szCs w:val="24"/>
              </w:rPr>
              <w:t xml:space="preserve"> участников, получивших тестовый балл</w:t>
            </w:r>
          </w:p>
        </w:tc>
        <w:tc>
          <w:tcPr>
            <w:tcW w:w="1842" w:type="dxa"/>
            <w:vMerge w:val="restart"/>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 xml:space="preserve">Количество участников, получивших </w:t>
            </w:r>
          </w:p>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100 баллов</w:t>
            </w:r>
          </w:p>
        </w:tc>
      </w:tr>
      <w:tr w:rsidR="005A6F47" w:rsidRPr="00634251" w:rsidTr="00F83F18">
        <w:trPr>
          <w:cantSplit/>
          <w:tblHeader/>
        </w:trPr>
        <w:tc>
          <w:tcPr>
            <w:tcW w:w="1277" w:type="dxa"/>
            <w:vMerge/>
            <w:vAlign w:val="center"/>
          </w:tcPr>
          <w:p w:rsidR="005A6F47" w:rsidRPr="00FA4B3A" w:rsidRDefault="005A6F47" w:rsidP="00F83F18">
            <w:pPr>
              <w:pStyle w:val="ad"/>
              <w:spacing w:after="0" w:line="240" w:lineRule="auto"/>
              <w:ind w:left="0"/>
              <w:jc w:val="center"/>
              <w:rPr>
                <w:rFonts w:ascii="Times New Roman" w:hAnsi="Times New Roman"/>
                <w:sz w:val="24"/>
                <w:szCs w:val="24"/>
              </w:rPr>
            </w:pPr>
          </w:p>
        </w:tc>
        <w:tc>
          <w:tcPr>
            <w:tcW w:w="1984"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ниже минимального</w:t>
            </w:r>
          </w:p>
        </w:tc>
        <w:tc>
          <w:tcPr>
            <w:tcW w:w="1843"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от минимального до 60 баллов</w:t>
            </w:r>
          </w:p>
        </w:tc>
        <w:tc>
          <w:tcPr>
            <w:tcW w:w="1559"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от 61 до 80 баллов</w:t>
            </w:r>
          </w:p>
        </w:tc>
        <w:tc>
          <w:tcPr>
            <w:tcW w:w="1560"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sidRPr="00FA4B3A">
              <w:rPr>
                <w:rFonts w:ascii="Times New Roman" w:hAnsi="Times New Roman"/>
                <w:sz w:val="24"/>
                <w:szCs w:val="24"/>
              </w:rPr>
              <w:t>от 81 до 99 баллов</w:t>
            </w:r>
          </w:p>
        </w:tc>
        <w:tc>
          <w:tcPr>
            <w:tcW w:w="1842" w:type="dxa"/>
            <w:vMerge/>
            <w:vAlign w:val="center"/>
          </w:tcPr>
          <w:p w:rsidR="005A6F47" w:rsidRPr="00FA4B3A" w:rsidRDefault="005A6F47" w:rsidP="00F83F18">
            <w:pPr>
              <w:pStyle w:val="ad"/>
              <w:spacing w:after="0" w:line="240" w:lineRule="auto"/>
              <w:ind w:left="0"/>
              <w:jc w:val="center"/>
              <w:rPr>
                <w:rFonts w:ascii="Times New Roman" w:hAnsi="Times New Roman"/>
                <w:sz w:val="24"/>
                <w:szCs w:val="24"/>
              </w:rPr>
            </w:pPr>
          </w:p>
        </w:tc>
      </w:tr>
      <w:tr w:rsidR="005A6F47" w:rsidRPr="00634251" w:rsidTr="00F83F18">
        <w:trPr>
          <w:cantSplit/>
          <w:tblHeader/>
        </w:trPr>
        <w:tc>
          <w:tcPr>
            <w:tcW w:w="1277" w:type="dxa"/>
            <w:vAlign w:val="center"/>
          </w:tcPr>
          <w:p w:rsidR="005A6F47" w:rsidRPr="00FA4B3A" w:rsidRDefault="005A6F47" w:rsidP="00F83F18">
            <w:pPr>
              <w:pStyle w:val="ad"/>
              <w:spacing w:after="0" w:line="240" w:lineRule="auto"/>
              <w:ind w:left="0"/>
              <w:rPr>
                <w:rFonts w:ascii="Times New Roman" w:hAnsi="Times New Roman"/>
                <w:sz w:val="24"/>
                <w:szCs w:val="24"/>
              </w:rPr>
            </w:pPr>
            <w:r w:rsidRPr="00FA4B3A">
              <w:rPr>
                <w:rFonts w:ascii="Times New Roman" w:hAnsi="Times New Roman"/>
                <w:sz w:val="24"/>
                <w:szCs w:val="24"/>
              </w:rPr>
              <w:t>СОШ</w:t>
            </w:r>
          </w:p>
        </w:tc>
        <w:tc>
          <w:tcPr>
            <w:tcW w:w="1984"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0,00</w:t>
            </w:r>
          </w:p>
        </w:tc>
        <w:tc>
          <w:tcPr>
            <w:tcW w:w="1843"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100,00</w:t>
            </w:r>
          </w:p>
        </w:tc>
        <w:tc>
          <w:tcPr>
            <w:tcW w:w="1559"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0,00</w:t>
            </w:r>
          </w:p>
        </w:tc>
        <w:tc>
          <w:tcPr>
            <w:tcW w:w="1560"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0,00</w:t>
            </w:r>
          </w:p>
        </w:tc>
        <w:tc>
          <w:tcPr>
            <w:tcW w:w="1842" w:type="dxa"/>
            <w:vAlign w:val="center"/>
          </w:tcPr>
          <w:p w:rsidR="005A6F47" w:rsidRPr="00FA4B3A"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w:t>
            </w:r>
          </w:p>
        </w:tc>
      </w:tr>
    </w:tbl>
    <w:p w:rsidR="005A6F47" w:rsidRPr="00FC6BBF" w:rsidRDefault="005A6F47" w:rsidP="002E6BCB">
      <w:pPr>
        <w:pStyle w:val="3"/>
        <w:numPr>
          <w:ilvl w:val="2"/>
          <w:numId w:val="62"/>
        </w:numPr>
        <w:rPr>
          <w:rFonts w:ascii="Times New Roman" w:hAnsi="Times New Roman"/>
        </w:rPr>
      </w:pPr>
      <w:r w:rsidRPr="00FC6BBF">
        <w:rPr>
          <w:rFonts w:ascii="Times New Roman" w:hAnsi="Times New Roman"/>
          <w:b w:val="0"/>
          <w:bCs w:val="0"/>
        </w:rPr>
        <w:t>основные результаты ЕГЭ по предмету в сравнении по АТЕ</w:t>
      </w:r>
    </w:p>
    <w:p w:rsidR="005A6F47" w:rsidRPr="00FC6BBF" w:rsidRDefault="005A6F47" w:rsidP="005A6F47">
      <w:pPr>
        <w:pStyle w:val="af"/>
        <w:keepNext/>
      </w:pPr>
      <w:r w:rsidRPr="00FC6BBF">
        <w:t xml:space="preserve">Таблица </w:t>
      </w:r>
      <w:fldSimple w:instr=" STYLEREF 1 \s ">
        <w:r w:rsidR="00A15014">
          <w:rPr>
            <w:noProof/>
          </w:rPr>
          <w:t>7</w:t>
        </w:r>
      </w:fldSimple>
      <w:r>
        <w:noBreakHyphen/>
      </w:r>
      <w:fldSimple w:instr=" SEQ Таблица \* ARABIC \s 1 ">
        <w:r w:rsidR="00A15014">
          <w:rPr>
            <w:noProof/>
          </w:rPr>
          <w:t>10</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6"/>
        <w:gridCol w:w="1701"/>
        <w:gridCol w:w="1843"/>
        <w:gridCol w:w="1274"/>
        <w:gridCol w:w="1275"/>
        <w:gridCol w:w="1561"/>
      </w:tblGrid>
      <w:tr w:rsidR="005A6F47" w:rsidRPr="00634251" w:rsidTr="00F83F18">
        <w:trPr>
          <w:cantSplit/>
          <w:tblHeader/>
        </w:trPr>
        <w:tc>
          <w:tcPr>
            <w:tcW w:w="425" w:type="dxa"/>
            <w:vMerge w:val="restart"/>
            <w:shd w:val="clear" w:color="auto" w:fill="auto"/>
            <w:vAlign w:val="center"/>
          </w:tcPr>
          <w:p w:rsidR="005A6F47" w:rsidRPr="00634251" w:rsidRDefault="005A6F47" w:rsidP="00F83F18">
            <w:pPr>
              <w:pStyle w:val="ad"/>
              <w:spacing w:line="240" w:lineRule="auto"/>
              <w:ind w:left="0"/>
              <w:jc w:val="center"/>
              <w:rPr>
                <w:rFonts w:ascii="Times New Roman" w:hAnsi="Times New Roman"/>
                <w:sz w:val="24"/>
                <w:szCs w:val="24"/>
              </w:rPr>
            </w:pPr>
            <w:r w:rsidRPr="00634251">
              <w:rPr>
                <w:rFonts w:ascii="Times New Roman" w:hAnsi="Times New Roman"/>
                <w:sz w:val="24"/>
                <w:szCs w:val="24"/>
              </w:rPr>
              <w:t>№</w:t>
            </w:r>
          </w:p>
        </w:tc>
        <w:tc>
          <w:tcPr>
            <w:tcW w:w="1986" w:type="dxa"/>
            <w:vMerge w:val="restart"/>
            <w:shd w:val="clear" w:color="auto" w:fill="auto"/>
            <w:vAlign w:val="center"/>
          </w:tcPr>
          <w:p w:rsidR="005A6F47" w:rsidRPr="00634251" w:rsidRDefault="005A6F47" w:rsidP="00F83F18">
            <w:pPr>
              <w:pStyle w:val="ad"/>
              <w:spacing w:line="240" w:lineRule="auto"/>
              <w:ind w:left="0"/>
              <w:jc w:val="center"/>
              <w:rPr>
                <w:rFonts w:ascii="Times New Roman" w:hAnsi="Times New Roman"/>
                <w:sz w:val="24"/>
                <w:szCs w:val="24"/>
              </w:rPr>
            </w:pPr>
            <w:r w:rsidRPr="00634251">
              <w:rPr>
                <w:rFonts w:ascii="Times New Roman" w:hAnsi="Times New Roman"/>
                <w:sz w:val="24"/>
                <w:szCs w:val="24"/>
              </w:rPr>
              <w:t>Наименование АТЕ</w:t>
            </w:r>
          </w:p>
        </w:tc>
        <w:tc>
          <w:tcPr>
            <w:tcW w:w="6093" w:type="dxa"/>
            <w:gridSpan w:val="4"/>
            <w:shd w:val="clear" w:color="auto" w:fill="auto"/>
          </w:tcPr>
          <w:p w:rsidR="005A6F47" w:rsidRPr="00634251" w:rsidRDefault="005A6F47" w:rsidP="00F83F18">
            <w:pPr>
              <w:pStyle w:val="ad"/>
              <w:spacing w:line="240" w:lineRule="auto"/>
              <w:ind w:left="0"/>
              <w:jc w:val="center"/>
              <w:rPr>
                <w:rFonts w:ascii="Times New Roman" w:hAnsi="Times New Roman"/>
                <w:sz w:val="24"/>
                <w:szCs w:val="24"/>
              </w:rPr>
            </w:pPr>
            <w:r w:rsidRPr="00634251">
              <w:rPr>
                <w:rFonts w:ascii="Times New Roman" w:hAnsi="Times New Roman"/>
                <w:sz w:val="24"/>
                <w:szCs w:val="24"/>
              </w:rPr>
              <w:t>Доля участников, получивших тестовый балл</w:t>
            </w:r>
          </w:p>
        </w:tc>
        <w:tc>
          <w:tcPr>
            <w:tcW w:w="1561" w:type="dxa"/>
            <w:vMerge w:val="restart"/>
            <w:shd w:val="clear" w:color="auto" w:fill="auto"/>
            <w:vAlign w:val="center"/>
          </w:tcPr>
          <w:p w:rsidR="005A6F47" w:rsidRPr="00634251" w:rsidRDefault="005A6F47" w:rsidP="00F83F18">
            <w:pPr>
              <w:pStyle w:val="ad"/>
              <w:spacing w:line="240" w:lineRule="auto"/>
              <w:ind w:left="0"/>
              <w:jc w:val="center"/>
              <w:rPr>
                <w:rFonts w:ascii="Times New Roman" w:hAnsi="Times New Roman"/>
                <w:sz w:val="24"/>
                <w:szCs w:val="24"/>
              </w:rPr>
            </w:pPr>
            <w:r w:rsidRPr="00634251">
              <w:rPr>
                <w:rFonts w:ascii="Times New Roman" w:hAnsi="Times New Roman"/>
                <w:sz w:val="24"/>
                <w:szCs w:val="24"/>
              </w:rPr>
              <w:t>Количество участников, получивших 100 баллов</w:t>
            </w:r>
          </w:p>
        </w:tc>
      </w:tr>
      <w:tr w:rsidR="005A6F47" w:rsidRPr="00634251" w:rsidTr="00F83F18">
        <w:trPr>
          <w:cantSplit/>
          <w:tblHeader/>
        </w:trPr>
        <w:tc>
          <w:tcPr>
            <w:tcW w:w="425" w:type="dxa"/>
            <w:vMerge/>
            <w:shd w:val="clear" w:color="auto" w:fill="auto"/>
          </w:tcPr>
          <w:p w:rsidR="005A6F47" w:rsidRPr="00634251" w:rsidRDefault="005A6F47" w:rsidP="00F83F18">
            <w:pPr>
              <w:pStyle w:val="ad"/>
              <w:spacing w:line="240" w:lineRule="auto"/>
              <w:ind w:left="0"/>
              <w:jc w:val="center"/>
              <w:rPr>
                <w:rFonts w:ascii="Times New Roman" w:hAnsi="Times New Roman"/>
                <w:sz w:val="24"/>
                <w:szCs w:val="24"/>
              </w:rPr>
            </w:pPr>
          </w:p>
        </w:tc>
        <w:tc>
          <w:tcPr>
            <w:tcW w:w="1986" w:type="dxa"/>
            <w:vMerge/>
            <w:shd w:val="clear" w:color="auto" w:fill="auto"/>
          </w:tcPr>
          <w:p w:rsidR="005A6F47" w:rsidRPr="00634251" w:rsidRDefault="005A6F47" w:rsidP="00F83F18">
            <w:pPr>
              <w:pStyle w:val="ad"/>
              <w:spacing w:line="240" w:lineRule="auto"/>
              <w:ind w:left="0"/>
              <w:jc w:val="center"/>
              <w:rPr>
                <w:rFonts w:ascii="Times New Roman" w:hAnsi="Times New Roman"/>
                <w:sz w:val="24"/>
                <w:szCs w:val="24"/>
              </w:rPr>
            </w:pPr>
          </w:p>
        </w:tc>
        <w:tc>
          <w:tcPr>
            <w:tcW w:w="1701" w:type="dxa"/>
            <w:shd w:val="clear" w:color="auto" w:fill="auto"/>
            <w:vAlign w:val="center"/>
          </w:tcPr>
          <w:p w:rsidR="005A6F47" w:rsidRPr="00634251" w:rsidRDefault="005A6F47" w:rsidP="00F83F18">
            <w:pPr>
              <w:pStyle w:val="ad"/>
              <w:spacing w:line="240" w:lineRule="auto"/>
              <w:ind w:left="0"/>
              <w:jc w:val="center"/>
              <w:rPr>
                <w:rFonts w:ascii="Times New Roman" w:hAnsi="Times New Roman"/>
                <w:i/>
                <w:sz w:val="24"/>
                <w:szCs w:val="24"/>
              </w:rPr>
            </w:pPr>
            <w:r w:rsidRPr="00634251">
              <w:rPr>
                <w:rFonts w:ascii="Times New Roman" w:hAnsi="Times New Roman"/>
                <w:sz w:val="24"/>
                <w:szCs w:val="24"/>
              </w:rPr>
              <w:t>ниже минимального</w:t>
            </w:r>
          </w:p>
        </w:tc>
        <w:tc>
          <w:tcPr>
            <w:tcW w:w="1843" w:type="dxa"/>
            <w:shd w:val="clear" w:color="auto" w:fill="auto"/>
            <w:vAlign w:val="center"/>
          </w:tcPr>
          <w:p w:rsidR="005A6F47" w:rsidRPr="00634251" w:rsidRDefault="005A6F47" w:rsidP="00F83F18">
            <w:pPr>
              <w:pStyle w:val="ad"/>
              <w:spacing w:after="0" w:line="240" w:lineRule="auto"/>
              <w:ind w:left="0"/>
              <w:jc w:val="center"/>
              <w:rPr>
                <w:rFonts w:ascii="Times New Roman" w:hAnsi="Times New Roman"/>
                <w:i/>
                <w:sz w:val="24"/>
                <w:szCs w:val="24"/>
              </w:rPr>
            </w:pPr>
            <w:r w:rsidRPr="00634251">
              <w:rPr>
                <w:rFonts w:ascii="Times New Roman" w:hAnsi="Times New Roman"/>
                <w:sz w:val="24"/>
                <w:szCs w:val="24"/>
              </w:rPr>
              <w:t>от минимального до 60 баллов</w:t>
            </w:r>
          </w:p>
        </w:tc>
        <w:tc>
          <w:tcPr>
            <w:tcW w:w="1274" w:type="dxa"/>
            <w:shd w:val="clear" w:color="auto" w:fill="auto"/>
            <w:vAlign w:val="center"/>
          </w:tcPr>
          <w:p w:rsidR="005A6F47" w:rsidRPr="00634251" w:rsidRDefault="005A6F47" w:rsidP="00F83F18">
            <w:pPr>
              <w:pStyle w:val="ad"/>
              <w:spacing w:line="240" w:lineRule="auto"/>
              <w:ind w:left="0"/>
              <w:jc w:val="center"/>
              <w:rPr>
                <w:rFonts w:ascii="Times New Roman" w:hAnsi="Times New Roman"/>
                <w:i/>
                <w:sz w:val="24"/>
                <w:szCs w:val="24"/>
              </w:rPr>
            </w:pPr>
            <w:r w:rsidRPr="00634251">
              <w:rPr>
                <w:rFonts w:ascii="Times New Roman" w:hAnsi="Times New Roman"/>
                <w:sz w:val="24"/>
                <w:szCs w:val="24"/>
              </w:rPr>
              <w:t>от 61 до 80 баллов</w:t>
            </w:r>
          </w:p>
        </w:tc>
        <w:tc>
          <w:tcPr>
            <w:tcW w:w="1275" w:type="dxa"/>
            <w:shd w:val="clear" w:color="auto" w:fill="auto"/>
            <w:vAlign w:val="center"/>
          </w:tcPr>
          <w:p w:rsidR="005A6F47" w:rsidRPr="00634251" w:rsidRDefault="005A6F47" w:rsidP="00F83F18">
            <w:pPr>
              <w:pStyle w:val="ad"/>
              <w:spacing w:line="240" w:lineRule="auto"/>
              <w:ind w:left="0"/>
              <w:jc w:val="center"/>
              <w:rPr>
                <w:rFonts w:ascii="Times New Roman" w:hAnsi="Times New Roman"/>
                <w:i/>
                <w:sz w:val="24"/>
                <w:szCs w:val="24"/>
              </w:rPr>
            </w:pPr>
            <w:r w:rsidRPr="00634251">
              <w:rPr>
                <w:rFonts w:ascii="Times New Roman" w:hAnsi="Times New Roman"/>
                <w:sz w:val="24"/>
                <w:szCs w:val="24"/>
              </w:rPr>
              <w:t>от 81 до 99 баллов</w:t>
            </w:r>
          </w:p>
        </w:tc>
        <w:tc>
          <w:tcPr>
            <w:tcW w:w="1561" w:type="dxa"/>
            <w:vMerge/>
            <w:shd w:val="clear" w:color="auto" w:fill="auto"/>
          </w:tcPr>
          <w:p w:rsidR="005A6F47" w:rsidRPr="00634251" w:rsidRDefault="005A6F47" w:rsidP="00F83F18">
            <w:pPr>
              <w:pStyle w:val="ad"/>
              <w:spacing w:line="240" w:lineRule="auto"/>
              <w:ind w:left="0"/>
              <w:jc w:val="center"/>
              <w:rPr>
                <w:rFonts w:ascii="Times New Roman" w:hAnsi="Times New Roman"/>
                <w:i/>
                <w:sz w:val="24"/>
                <w:szCs w:val="24"/>
              </w:rPr>
            </w:pPr>
          </w:p>
        </w:tc>
      </w:tr>
      <w:tr w:rsidR="005A6F47" w:rsidRPr="00634251" w:rsidTr="00F83F18">
        <w:trPr>
          <w:cantSplit/>
          <w:trHeight w:val="20"/>
        </w:trPr>
        <w:tc>
          <w:tcPr>
            <w:tcW w:w="425"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r w:rsidRPr="00634251">
              <w:rPr>
                <w:rFonts w:ascii="Times New Roman" w:hAnsi="Times New Roman"/>
                <w:sz w:val="24"/>
                <w:szCs w:val="24"/>
              </w:rPr>
              <w:t>1.</w:t>
            </w:r>
          </w:p>
        </w:tc>
        <w:tc>
          <w:tcPr>
            <w:tcW w:w="1986"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r w:rsidRPr="00A51237">
              <w:rPr>
                <w:rFonts w:ascii="Times New Roman" w:hAnsi="Times New Roman"/>
                <w:sz w:val="24"/>
                <w:szCs w:val="24"/>
              </w:rPr>
              <w:t>Администрация Сунженского района</w:t>
            </w:r>
          </w:p>
        </w:tc>
        <w:tc>
          <w:tcPr>
            <w:tcW w:w="1701"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0,00</w:t>
            </w:r>
          </w:p>
        </w:tc>
        <w:tc>
          <w:tcPr>
            <w:tcW w:w="1843"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100,00</w:t>
            </w:r>
          </w:p>
        </w:tc>
        <w:tc>
          <w:tcPr>
            <w:tcW w:w="1274"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0,00</w:t>
            </w:r>
          </w:p>
        </w:tc>
        <w:tc>
          <w:tcPr>
            <w:tcW w:w="1275"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0,00</w:t>
            </w:r>
          </w:p>
        </w:tc>
        <w:tc>
          <w:tcPr>
            <w:tcW w:w="1561"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0</w:t>
            </w:r>
          </w:p>
        </w:tc>
      </w:tr>
    </w:tbl>
    <w:p w:rsidR="005A6F47" w:rsidRDefault="005A6F47" w:rsidP="002E6BCB">
      <w:pPr>
        <w:pStyle w:val="3"/>
        <w:numPr>
          <w:ilvl w:val="1"/>
          <w:numId w:val="62"/>
        </w:numPr>
        <w:tabs>
          <w:tab w:val="left" w:pos="142"/>
        </w:tabs>
        <w:ind w:left="142" w:hanging="568"/>
        <w:rPr>
          <w:rFonts w:ascii="Times New Roman" w:hAnsi="Times New Roman"/>
        </w:rPr>
      </w:pPr>
      <w:r w:rsidRPr="00FC6BBF">
        <w:rPr>
          <w:rFonts w:ascii="Times New Roman" w:hAnsi="Times New Roman"/>
        </w:rPr>
        <w:t xml:space="preserve">Выделение перечня ОО, продемонстрировавших наиболее высокие </w:t>
      </w:r>
      <w:r>
        <w:rPr>
          <w:rFonts w:ascii="Times New Roman" w:hAnsi="Times New Roman"/>
        </w:rPr>
        <w:t xml:space="preserve">и низкие </w:t>
      </w:r>
      <w:r w:rsidRPr="00FC6BBF">
        <w:rPr>
          <w:rFonts w:ascii="Times New Roman" w:hAnsi="Times New Roman"/>
        </w:rPr>
        <w:t>результаты ЕГЭ по предмету</w:t>
      </w:r>
    </w:p>
    <w:p w:rsidR="005A6F47" w:rsidRPr="00332A77" w:rsidRDefault="005A6F47" w:rsidP="002E6BCB">
      <w:pPr>
        <w:pStyle w:val="3"/>
        <w:numPr>
          <w:ilvl w:val="2"/>
          <w:numId w:val="62"/>
        </w:numPr>
        <w:rPr>
          <w:rFonts w:ascii="Times New Roman" w:hAnsi="Times New Roman"/>
          <w:b w:val="0"/>
          <w:bCs w:val="0"/>
        </w:rPr>
      </w:pPr>
      <w:r>
        <w:rPr>
          <w:rFonts w:ascii="Times New Roman" w:hAnsi="Times New Roman"/>
          <w:b w:val="0"/>
          <w:bCs w:val="0"/>
        </w:rPr>
        <w:t>Перечень ОО, продемонстрировавших наиболее высокие результаты ЕГЭ по предмету</w:t>
      </w:r>
    </w:p>
    <w:p w:rsidR="005A6F47" w:rsidRPr="00FC6BBF" w:rsidRDefault="005A6F47" w:rsidP="005A6F47">
      <w:pPr>
        <w:pStyle w:val="3"/>
        <w:numPr>
          <w:ilvl w:val="0"/>
          <w:numId w:val="0"/>
        </w:numPr>
        <w:ind w:left="-426" w:firstLine="568"/>
        <w:jc w:val="both"/>
        <w:rPr>
          <w:b w:val="0"/>
          <w:i/>
          <w:iCs/>
          <w:szCs w:val="22"/>
        </w:rPr>
      </w:pPr>
      <w:r w:rsidRPr="00FC6BBF">
        <w:rPr>
          <w:rFonts w:ascii="Times New Roman" w:hAnsi="Times New Roman"/>
          <w:b w:val="0"/>
          <w:bCs w:val="0"/>
          <w:i/>
          <w:iCs/>
          <w:sz w:val="24"/>
          <w:szCs w:val="22"/>
        </w:rPr>
        <w:t>Выбирается</w:t>
      </w:r>
      <w:r w:rsidRPr="00FC6BBF">
        <w:rPr>
          <w:rStyle w:val="a6"/>
          <w:rFonts w:ascii="Times New Roman" w:hAnsi="Times New Roman"/>
          <w:b w:val="0"/>
          <w:bCs w:val="0"/>
          <w:i/>
          <w:iCs/>
          <w:szCs w:val="22"/>
        </w:rPr>
        <w:footnoteReference w:id="106"/>
      </w:r>
      <w:r w:rsidRPr="00FC6BBF">
        <w:rPr>
          <w:rFonts w:ascii="Times New Roman" w:hAnsi="Times New Roman"/>
          <w:b w:val="0"/>
          <w:bCs w:val="0"/>
          <w:i/>
          <w:iCs/>
          <w:sz w:val="24"/>
          <w:szCs w:val="22"/>
        </w:rPr>
        <w:t xml:space="preserve"> от 5 до 15% от общего числа ОО в субъекте Российской Федерации, в которых: </w:t>
      </w:r>
    </w:p>
    <w:p w:rsidR="005A6F47" w:rsidRPr="00F579AB" w:rsidRDefault="005A6F47" w:rsidP="005A6F47">
      <w:pPr>
        <w:pStyle w:val="ad"/>
        <w:numPr>
          <w:ilvl w:val="0"/>
          <w:numId w:val="5"/>
        </w:numPr>
        <w:spacing w:after="0" w:line="240" w:lineRule="auto"/>
        <w:ind w:left="709" w:hanging="425"/>
        <w:jc w:val="both"/>
        <w:rPr>
          <w:rFonts w:ascii="Times New Roman" w:eastAsia="Times New Roman" w:hAnsi="Times New Roman"/>
          <w:b/>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 </w:t>
      </w:r>
      <w:r w:rsidRPr="00FC6BBF">
        <w:rPr>
          <w:rFonts w:ascii="Times New Roman" w:eastAsia="Times New Roman" w:hAnsi="Times New Roman"/>
          <w:b/>
          <w:i/>
          <w:iCs/>
          <w:sz w:val="24"/>
          <w:szCs w:val="24"/>
          <w:lang w:eastAsia="ru-RU"/>
        </w:rPr>
        <w:t xml:space="preserve">получивших от 81 до 100 баллов, </w:t>
      </w:r>
      <w:r w:rsidRPr="00FC6BBF">
        <w:rPr>
          <w:rFonts w:ascii="Times New Roman" w:eastAsia="Times New Roman" w:hAnsi="Times New Roman"/>
          <w:i/>
          <w:iCs/>
          <w:sz w:val="24"/>
          <w:szCs w:val="24"/>
          <w:lang w:eastAsia="ru-RU"/>
        </w:rPr>
        <w:t xml:space="preserve">имеет </w:t>
      </w:r>
      <w:r w:rsidRPr="00F579AB">
        <w:rPr>
          <w:rFonts w:ascii="Times New Roman" w:eastAsia="Times New Roman" w:hAnsi="Times New Roman"/>
          <w:b/>
          <w:i/>
          <w:iCs/>
          <w:sz w:val="24"/>
          <w:szCs w:val="24"/>
          <w:lang w:eastAsia="ru-RU"/>
        </w:rPr>
        <w:t>максимальные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r w:rsidRPr="00FC6BBF">
        <w:rPr>
          <w:rFonts w:ascii="Times New Roman" w:eastAsia="Times New Roman" w:hAnsi="Times New Roman"/>
          <w:b/>
          <w:i/>
          <w:iCs/>
          <w:sz w:val="24"/>
          <w:szCs w:val="24"/>
          <w:lang w:eastAsia="ru-RU"/>
        </w:rPr>
        <w:t xml:space="preserve"> </w:t>
      </w:r>
    </w:p>
    <w:p w:rsidR="005A6F47" w:rsidRPr="00870F21" w:rsidRDefault="005A6F47" w:rsidP="005A6F47">
      <w:pPr>
        <w:pStyle w:val="ad"/>
        <w:spacing w:after="0" w:line="240" w:lineRule="auto"/>
        <w:ind w:left="-426" w:hanging="142"/>
        <w:jc w:val="both"/>
        <w:rPr>
          <w:rFonts w:ascii="Times New Roman" w:eastAsia="Times New Roman" w:hAnsi="Times New Roman"/>
          <w:i/>
          <w:iCs/>
          <w:sz w:val="24"/>
          <w:szCs w:val="24"/>
          <w:lang w:eastAsia="ru-RU"/>
        </w:rPr>
      </w:pPr>
      <w:r w:rsidRPr="00F579AB">
        <w:rPr>
          <w:rFonts w:ascii="Times New Roman" w:eastAsia="Times New Roman" w:hAnsi="Times New Roman"/>
          <w:b/>
          <w:i/>
          <w:iCs/>
          <w:sz w:val="24"/>
          <w:szCs w:val="24"/>
          <w:lang w:eastAsia="ru-RU"/>
        </w:rPr>
        <w:t xml:space="preserve">  </w:t>
      </w:r>
      <w:r w:rsidRPr="00870F21">
        <w:rPr>
          <w:rFonts w:ascii="Times New Roman" w:eastAsia="Times New Roman" w:hAnsi="Times New Roman"/>
          <w:i/>
          <w:iCs/>
          <w:sz w:val="24"/>
          <w:szCs w:val="24"/>
          <w:lang w:eastAsia="ru-RU"/>
        </w:rPr>
        <w:t>Примечание: при необходимости по отдельным предметам можно сравнивать и доли участников, получивших от 61 до 80 баллов.</w:t>
      </w:r>
    </w:p>
    <w:p w:rsidR="005A6F47" w:rsidRPr="00AD3663" w:rsidRDefault="005A6F47" w:rsidP="005A6F47">
      <w:pPr>
        <w:pStyle w:val="ad"/>
        <w:spacing w:after="0" w:line="240" w:lineRule="auto"/>
        <w:ind w:left="0" w:hanging="425"/>
        <w:jc w:val="both"/>
        <w:rPr>
          <w:rFonts w:ascii="Times New Roman" w:eastAsia="Times New Roman" w:hAnsi="Times New Roman"/>
          <w:i/>
          <w:iCs/>
          <w:sz w:val="24"/>
          <w:szCs w:val="24"/>
          <w:lang w:eastAsia="ru-RU"/>
        </w:rPr>
      </w:pPr>
    </w:p>
    <w:p w:rsidR="005A6F47" w:rsidRPr="00FC6BBF" w:rsidRDefault="005A6F47" w:rsidP="005A6F47">
      <w:pPr>
        <w:pStyle w:val="ad"/>
        <w:numPr>
          <w:ilvl w:val="0"/>
          <w:numId w:val="5"/>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w:t>
      </w:r>
      <w:r w:rsidRPr="00FC6BBF">
        <w:rPr>
          <w:rFonts w:ascii="Times New Roman" w:eastAsia="Times New Roman" w:hAnsi="Times New Roman"/>
          <w:b/>
          <w:i/>
          <w:iCs/>
          <w:sz w:val="24"/>
          <w:szCs w:val="24"/>
          <w:lang w:eastAsia="ru-RU"/>
        </w:rPr>
        <w:t xml:space="preserve"> не достигших</w:t>
      </w:r>
      <w:r w:rsidRPr="00FC6BBF">
        <w:rPr>
          <w:rFonts w:ascii="Times New Roman" w:eastAsia="Times New Roman" w:hAnsi="Times New Roman"/>
          <w:i/>
          <w:iCs/>
          <w:sz w:val="24"/>
          <w:szCs w:val="24"/>
          <w:lang w:eastAsia="ru-RU"/>
        </w:rPr>
        <w:t xml:space="preserve"> </w:t>
      </w:r>
      <w:r w:rsidRPr="00FC6BBF">
        <w:rPr>
          <w:rFonts w:ascii="Times New Roman" w:eastAsia="Times New Roman" w:hAnsi="Times New Roman"/>
          <w:b/>
          <w:i/>
          <w:iCs/>
          <w:sz w:val="24"/>
          <w:szCs w:val="24"/>
          <w:lang w:eastAsia="ru-RU"/>
        </w:rPr>
        <w:t>минимального балла</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минимальные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p>
    <w:p w:rsidR="005A6F47" w:rsidRPr="00FC6BBF" w:rsidRDefault="005A6F47" w:rsidP="005A6F47">
      <w:pPr>
        <w:pStyle w:val="af"/>
        <w:keepNext/>
      </w:pPr>
      <w:r w:rsidRPr="00FC6BBF">
        <w:t xml:space="preserve">Таблица </w:t>
      </w:r>
      <w:fldSimple w:instr=" STYLEREF 1 \s ">
        <w:r w:rsidR="00A15014">
          <w:rPr>
            <w:noProof/>
          </w:rPr>
          <w:t>7</w:t>
        </w:r>
      </w:fldSimple>
      <w:r>
        <w:noBreakHyphen/>
      </w:r>
      <w:fldSimple w:instr=" SEQ Таблица \* ARABIC \s 1 ">
        <w:r w:rsidR="00A15014">
          <w:rPr>
            <w:noProof/>
          </w:rPr>
          <w:t>11</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249"/>
        <w:gridCol w:w="2457"/>
        <w:gridCol w:w="2457"/>
        <w:gridCol w:w="2457"/>
      </w:tblGrid>
      <w:tr w:rsidR="005A6F47" w:rsidRPr="00634251" w:rsidTr="00F83F18">
        <w:trPr>
          <w:cantSplit/>
          <w:tblHeader/>
        </w:trPr>
        <w:tc>
          <w:tcPr>
            <w:tcW w:w="445" w:type="dxa"/>
            <w:shd w:val="clear" w:color="auto" w:fill="auto"/>
            <w:vAlign w:val="center"/>
          </w:tcPr>
          <w:p w:rsidR="005A6F47" w:rsidRPr="00634251" w:rsidRDefault="005A6F47" w:rsidP="00F83F18">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w:t>
            </w:r>
          </w:p>
        </w:tc>
        <w:tc>
          <w:tcPr>
            <w:tcW w:w="2249" w:type="dxa"/>
            <w:shd w:val="clear" w:color="auto" w:fill="auto"/>
            <w:vAlign w:val="center"/>
          </w:tcPr>
          <w:p w:rsidR="005A6F47" w:rsidRPr="00634251" w:rsidRDefault="005A6F47" w:rsidP="00F83F18">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hAnsi="Times New Roman"/>
                <w:sz w:val="24"/>
              </w:rPr>
              <w:t>Наименование</w:t>
            </w:r>
            <w:r w:rsidRPr="00634251">
              <w:rPr>
                <w:rFonts w:ascii="Times New Roman" w:hAnsi="Times New Roman"/>
              </w:rPr>
              <w:t xml:space="preserve"> </w:t>
            </w:r>
            <w:r w:rsidRPr="00634251">
              <w:rPr>
                <w:rFonts w:ascii="Times New Roman" w:eastAsia="Times New Roman" w:hAnsi="Times New Roman"/>
                <w:sz w:val="24"/>
                <w:szCs w:val="24"/>
                <w:lang w:eastAsia="ru-RU"/>
              </w:rPr>
              <w:t>ОО</w:t>
            </w:r>
          </w:p>
        </w:tc>
        <w:tc>
          <w:tcPr>
            <w:tcW w:w="2457" w:type="dxa"/>
            <w:shd w:val="clear" w:color="auto" w:fill="auto"/>
            <w:vAlign w:val="center"/>
          </w:tcPr>
          <w:p w:rsidR="005A6F47" w:rsidRPr="00634251" w:rsidRDefault="005A6F47" w:rsidP="00F83F18">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 xml:space="preserve">Доля участников, получивших </w:t>
            </w:r>
            <w:r w:rsidRPr="00634251">
              <w:rPr>
                <w:rFonts w:ascii="Times New Roman" w:eastAsia="Times New Roman" w:hAnsi="Times New Roman"/>
                <w:sz w:val="24"/>
                <w:szCs w:val="24"/>
                <w:lang w:eastAsia="ru-RU"/>
              </w:rPr>
              <w:br/>
              <w:t>от 81 до 100 баллов</w:t>
            </w:r>
          </w:p>
        </w:tc>
        <w:tc>
          <w:tcPr>
            <w:tcW w:w="2457" w:type="dxa"/>
            <w:shd w:val="clear" w:color="auto" w:fill="auto"/>
            <w:vAlign w:val="center"/>
          </w:tcPr>
          <w:p w:rsidR="005A6F47" w:rsidRPr="00634251" w:rsidRDefault="005A6F47" w:rsidP="00F83F18">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 xml:space="preserve">Доля участников, получивших </w:t>
            </w:r>
            <w:r w:rsidRPr="00634251">
              <w:rPr>
                <w:rFonts w:ascii="Times New Roman" w:eastAsia="Times New Roman" w:hAnsi="Times New Roman"/>
                <w:sz w:val="24"/>
                <w:szCs w:val="24"/>
                <w:lang w:eastAsia="ru-RU"/>
              </w:rPr>
              <w:br/>
              <w:t>от 61 до 80 баллов</w:t>
            </w:r>
          </w:p>
        </w:tc>
        <w:tc>
          <w:tcPr>
            <w:tcW w:w="2457" w:type="dxa"/>
            <w:shd w:val="clear" w:color="auto" w:fill="auto"/>
            <w:vAlign w:val="center"/>
          </w:tcPr>
          <w:p w:rsidR="005A6F47" w:rsidRPr="00634251" w:rsidRDefault="005A6F47" w:rsidP="00F83F18">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Доля участников,</w:t>
            </w:r>
          </w:p>
          <w:p w:rsidR="005A6F47" w:rsidRPr="00634251" w:rsidRDefault="005A6F47" w:rsidP="00F83F18">
            <w:pPr>
              <w:pStyle w:val="ad"/>
              <w:spacing w:after="0" w:line="240" w:lineRule="auto"/>
              <w:ind w:left="0"/>
              <w:jc w:val="center"/>
              <w:rPr>
                <w:rFonts w:ascii="Times New Roman" w:eastAsia="Times New Roman" w:hAnsi="Times New Roman"/>
                <w:sz w:val="24"/>
                <w:szCs w:val="24"/>
                <w:lang w:eastAsia="ru-RU"/>
              </w:rPr>
            </w:pPr>
            <w:r w:rsidRPr="00634251">
              <w:rPr>
                <w:rFonts w:ascii="Times New Roman" w:eastAsia="Times New Roman" w:hAnsi="Times New Roman"/>
                <w:sz w:val="24"/>
                <w:szCs w:val="24"/>
                <w:lang w:eastAsia="ru-RU"/>
              </w:rPr>
              <w:t>не достигших минимального балла</w:t>
            </w:r>
          </w:p>
        </w:tc>
      </w:tr>
      <w:tr w:rsidR="005A6F47" w:rsidRPr="00634251" w:rsidTr="00F83F18">
        <w:trPr>
          <w:cantSplit/>
          <w:trHeight w:val="224"/>
        </w:trPr>
        <w:tc>
          <w:tcPr>
            <w:tcW w:w="445" w:type="dxa"/>
            <w:shd w:val="clear" w:color="auto" w:fill="auto"/>
          </w:tcPr>
          <w:p w:rsidR="005A6F47" w:rsidRPr="00634251" w:rsidRDefault="005A6F47" w:rsidP="00F83F18">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1.</w:t>
            </w:r>
          </w:p>
        </w:tc>
        <w:tc>
          <w:tcPr>
            <w:tcW w:w="2249" w:type="dxa"/>
            <w:shd w:val="clear" w:color="auto" w:fill="auto"/>
          </w:tcPr>
          <w:p w:rsidR="005A6F47" w:rsidRPr="00634251" w:rsidRDefault="005A6F47" w:rsidP="00F83F18">
            <w:pPr>
              <w:pStyle w:val="ad"/>
              <w:spacing w:after="0" w:line="240" w:lineRule="auto"/>
              <w:ind w:left="0"/>
              <w:contextualSpacing w:val="0"/>
              <w:jc w:val="both"/>
              <w:rPr>
                <w:rFonts w:ascii="Times New Roman" w:hAnsi="Times New Roman"/>
                <w:sz w:val="24"/>
                <w:szCs w:val="24"/>
              </w:rPr>
            </w:pPr>
          </w:p>
        </w:tc>
        <w:tc>
          <w:tcPr>
            <w:tcW w:w="2457" w:type="dxa"/>
            <w:shd w:val="clear" w:color="auto" w:fill="auto"/>
          </w:tcPr>
          <w:p w:rsidR="005A6F47" w:rsidRPr="00634251" w:rsidRDefault="005A6F47" w:rsidP="00F83F18">
            <w:pPr>
              <w:pStyle w:val="ad"/>
              <w:spacing w:after="0" w:line="240" w:lineRule="auto"/>
              <w:ind w:left="0"/>
              <w:contextualSpacing w:val="0"/>
              <w:rPr>
                <w:rFonts w:ascii="Times New Roman" w:eastAsia="Times New Roman" w:hAnsi="Times New Roman"/>
                <w:sz w:val="24"/>
                <w:szCs w:val="24"/>
                <w:lang w:eastAsia="ru-RU"/>
              </w:rPr>
            </w:pPr>
          </w:p>
        </w:tc>
        <w:tc>
          <w:tcPr>
            <w:tcW w:w="2457" w:type="dxa"/>
            <w:shd w:val="clear" w:color="auto" w:fill="auto"/>
          </w:tcPr>
          <w:p w:rsidR="005A6F47" w:rsidRPr="00634251" w:rsidRDefault="005A6F47" w:rsidP="00F83F18">
            <w:pPr>
              <w:pStyle w:val="ad"/>
              <w:spacing w:after="0" w:line="240" w:lineRule="auto"/>
              <w:ind w:left="0"/>
              <w:contextualSpacing w:val="0"/>
              <w:rPr>
                <w:rFonts w:ascii="Times New Roman" w:eastAsia="Times New Roman" w:hAnsi="Times New Roman"/>
                <w:sz w:val="24"/>
                <w:szCs w:val="24"/>
                <w:lang w:eastAsia="ru-RU"/>
              </w:rPr>
            </w:pPr>
          </w:p>
        </w:tc>
        <w:tc>
          <w:tcPr>
            <w:tcW w:w="2457" w:type="dxa"/>
            <w:shd w:val="clear" w:color="auto" w:fill="auto"/>
          </w:tcPr>
          <w:p w:rsidR="005A6F47" w:rsidRPr="00634251" w:rsidRDefault="005A6F47" w:rsidP="00F83F18">
            <w:pPr>
              <w:pStyle w:val="ad"/>
              <w:spacing w:after="0" w:line="240" w:lineRule="auto"/>
              <w:ind w:left="0"/>
              <w:contextualSpacing w:val="0"/>
              <w:rPr>
                <w:rFonts w:ascii="Times New Roman" w:eastAsia="Times New Roman" w:hAnsi="Times New Roman"/>
                <w:sz w:val="24"/>
                <w:szCs w:val="24"/>
                <w:lang w:eastAsia="ru-RU"/>
              </w:rPr>
            </w:pPr>
          </w:p>
        </w:tc>
      </w:tr>
      <w:tr w:rsidR="005A6F47" w:rsidRPr="00634251" w:rsidTr="00F83F18">
        <w:trPr>
          <w:cantSplit/>
        </w:trPr>
        <w:tc>
          <w:tcPr>
            <w:tcW w:w="445" w:type="dxa"/>
            <w:shd w:val="clear" w:color="auto" w:fill="auto"/>
          </w:tcPr>
          <w:p w:rsidR="005A6F47" w:rsidRPr="00634251" w:rsidRDefault="005A6F47" w:rsidP="00F83F18">
            <w:pPr>
              <w:pStyle w:val="ad"/>
              <w:spacing w:after="0" w:line="240" w:lineRule="auto"/>
              <w:ind w:left="0"/>
              <w:contextualSpacing w:val="0"/>
              <w:jc w:val="both"/>
              <w:rPr>
                <w:rFonts w:ascii="Times New Roman" w:hAnsi="Times New Roman"/>
                <w:sz w:val="24"/>
                <w:szCs w:val="24"/>
              </w:rPr>
            </w:pPr>
          </w:p>
        </w:tc>
        <w:tc>
          <w:tcPr>
            <w:tcW w:w="2249" w:type="dxa"/>
            <w:shd w:val="clear" w:color="auto" w:fill="auto"/>
          </w:tcPr>
          <w:p w:rsidR="005A6F47" w:rsidRPr="00634251" w:rsidRDefault="005A6F47" w:rsidP="00F83F18">
            <w:pPr>
              <w:pStyle w:val="ad"/>
              <w:spacing w:after="0" w:line="240" w:lineRule="auto"/>
              <w:ind w:left="0"/>
              <w:contextualSpacing w:val="0"/>
              <w:jc w:val="both"/>
              <w:rPr>
                <w:rFonts w:ascii="Times New Roman" w:hAnsi="Times New Roman"/>
                <w:sz w:val="24"/>
                <w:szCs w:val="24"/>
              </w:rPr>
            </w:pPr>
            <w:r>
              <w:rPr>
                <w:rFonts w:ascii="Times New Roman" w:hAnsi="Times New Roman"/>
                <w:sz w:val="24"/>
                <w:szCs w:val="24"/>
              </w:rPr>
              <w:t>…</w:t>
            </w:r>
          </w:p>
        </w:tc>
        <w:tc>
          <w:tcPr>
            <w:tcW w:w="2457" w:type="dxa"/>
            <w:shd w:val="clear" w:color="auto" w:fill="auto"/>
          </w:tcPr>
          <w:p w:rsidR="005A6F47" w:rsidRPr="00634251" w:rsidRDefault="005A6F47" w:rsidP="00F83F18">
            <w:pPr>
              <w:pStyle w:val="ad"/>
              <w:spacing w:after="0" w:line="240" w:lineRule="auto"/>
              <w:ind w:left="0"/>
              <w:contextualSpacing w:val="0"/>
              <w:rPr>
                <w:rFonts w:ascii="Times New Roman" w:eastAsia="Times New Roman" w:hAnsi="Times New Roman"/>
                <w:sz w:val="24"/>
                <w:szCs w:val="24"/>
                <w:lang w:eastAsia="ru-RU"/>
              </w:rPr>
            </w:pPr>
          </w:p>
        </w:tc>
        <w:tc>
          <w:tcPr>
            <w:tcW w:w="2457" w:type="dxa"/>
            <w:shd w:val="clear" w:color="auto" w:fill="auto"/>
          </w:tcPr>
          <w:p w:rsidR="005A6F47" w:rsidRPr="00634251" w:rsidRDefault="005A6F47" w:rsidP="00F83F18">
            <w:pPr>
              <w:pStyle w:val="ad"/>
              <w:spacing w:after="0" w:line="240" w:lineRule="auto"/>
              <w:ind w:left="0"/>
              <w:contextualSpacing w:val="0"/>
              <w:rPr>
                <w:rFonts w:ascii="Times New Roman" w:eastAsia="Times New Roman" w:hAnsi="Times New Roman"/>
                <w:sz w:val="24"/>
                <w:szCs w:val="24"/>
                <w:lang w:eastAsia="ru-RU"/>
              </w:rPr>
            </w:pPr>
          </w:p>
        </w:tc>
        <w:tc>
          <w:tcPr>
            <w:tcW w:w="2457" w:type="dxa"/>
            <w:shd w:val="clear" w:color="auto" w:fill="auto"/>
          </w:tcPr>
          <w:p w:rsidR="005A6F47" w:rsidRPr="00634251" w:rsidRDefault="005A6F47" w:rsidP="00F83F18">
            <w:pPr>
              <w:pStyle w:val="ad"/>
              <w:spacing w:after="0" w:line="240" w:lineRule="auto"/>
              <w:ind w:left="0"/>
              <w:contextualSpacing w:val="0"/>
              <w:rPr>
                <w:rFonts w:ascii="Times New Roman" w:eastAsia="Times New Roman" w:hAnsi="Times New Roman"/>
                <w:sz w:val="24"/>
                <w:szCs w:val="24"/>
                <w:lang w:eastAsia="ru-RU"/>
              </w:rPr>
            </w:pPr>
          </w:p>
        </w:tc>
      </w:tr>
    </w:tbl>
    <w:p w:rsidR="005A6F47" w:rsidRPr="00332A77" w:rsidRDefault="005A6F47" w:rsidP="002E6BCB">
      <w:pPr>
        <w:pStyle w:val="3"/>
        <w:numPr>
          <w:ilvl w:val="2"/>
          <w:numId w:val="62"/>
        </w:numPr>
        <w:rPr>
          <w:rFonts w:ascii="Times New Roman" w:hAnsi="Times New Roman"/>
          <w:b w:val="0"/>
          <w:bCs w:val="0"/>
        </w:rPr>
      </w:pPr>
      <w:r w:rsidRPr="00332A77">
        <w:rPr>
          <w:rFonts w:ascii="Times New Roman" w:hAnsi="Times New Roman"/>
          <w:b w:val="0"/>
          <w:bCs w:val="0"/>
        </w:rPr>
        <w:t xml:space="preserve"> </w:t>
      </w:r>
      <w:r>
        <w:rPr>
          <w:rFonts w:ascii="Times New Roman" w:hAnsi="Times New Roman"/>
          <w:b w:val="0"/>
          <w:bCs w:val="0"/>
        </w:rPr>
        <w:t>П</w:t>
      </w:r>
      <w:r w:rsidRPr="00332A77">
        <w:rPr>
          <w:rFonts w:ascii="Times New Roman" w:hAnsi="Times New Roman"/>
          <w:b w:val="0"/>
          <w:bCs w:val="0"/>
        </w:rPr>
        <w:t>ереч</w:t>
      </w:r>
      <w:r>
        <w:rPr>
          <w:rFonts w:ascii="Times New Roman" w:hAnsi="Times New Roman"/>
          <w:b w:val="0"/>
          <w:bCs w:val="0"/>
        </w:rPr>
        <w:t>е</w:t>
      </w:r>
      <w:r w:rsidRPr="00332A77">
        <w:rPr>
          <w:rFonts w:ascii="Times New Roman" w:hAnsi="Times New Roman"/>
          <w:b w:val="0"/>
          <w:bCs w:val="0"/>
        </w:rPr>
        <w:t>н</w:t>
      </w:r>
      <w:r>
        <w:rPr>
          <w:rFonts w:ascii="Times New Roman" w:hAnsi="Times New Roman"/>
          <w:b w:val="0"/>
          <w:bCs w:val="0"/>
        </w:rPr>
        <w:t>ь</w:t>
      </w:r>
      <w:r w:rsidRPr="00332A77">
        <w:rPr>
          <w:rFonts w:ascii="Times New Roman" w:hAnsi="Times New Roman"/>
          <w:b w:val="0"/>
          <w:bCs w:val="0"/>
        </w:rPr>
        <w:t xml:space="preserve"> ОО, продемонстрировавших низкие результаты ЕГЭ по предмету</w:t>
      </w:r>
    </w:p>
    <w:p w:rsidR="005A6F47" w:rsidRPr="00FC6BBF" w:rsidRDefault="005A6F47" w:rsidP="005A6F47">
      <w:pPr>
        <w:pStyle w:val="3"/>
        <w:numPr>
          <w:ilvl w:val="0"/>
          <w:numId w:val="0"/>
        </w:numPr>
        <w:ind w:left="-426" w:firstLine="568"/>
        <w:jc w:val="both"/>
        <w:rPr>
          <w:rFonts w:ascii="Times New Roman" w:hAnsi="Times New Roman"/>
          <w:i/>
          <w:iCs/>
          <w:sz w:val="24"/>
          <w:szCs w:val="22"/>
        </w:rPr>
      </w:pPr>
      <w:r w:rsidRPr="00FC6BBF">
        <w:rPr>
          <w:rFonts w:ascii="Times New Roman" w:hAnsi="Times New Roman"/>
          <w:b w:val="0"/>
          <w:bCs w:val="0"/>
          <w:i/>
          <w:iCs/>
          <w:sz w:val="24"/>
          <w:szCs w:val="22"/>
        </w:rPr>
        <w:t>Выбирается</w:t>
      </w:r>
      <w:r w:rsidRPr="00FC6BBF">
        <w:rPr>
          <w:rStyle w:val="a6"/>
          <w:rFonts w:ascii="Times New Roman" w:hAnsi="Times New Roman"/>
          <w:b w:val="0"/>
          <w:bCs w:val="0"/>
          <w:i/>
          <w:iCs/>
          <w:szCs w:val="22"/>
        </w:rPr>
        <w:footnoteReference w:id="107"/>
      </w:r>
      <w:r w:rsidRPr="00FC6BBF">
        <w:rPr>
          <w:rFonts w:ascii="Times New Roman" w:hAnsi="Times New Roman"/>
          <w:b w:val="0"/>
          <w:bCs w:val="0"/>
          <w:i/>
          <w:iCs/>
          <w:sz w:val="24"/>
          <w:szCs w:val="22"/>
        </w:rPr>
        <w:t xml:space="preserve"> от 5 до 15% от общего числа ОО в субъекте Российской Федерации, в которых: </w:t>
      </w:r>
    </w:p>
    <w:p w:rsidR="005A6F47" w:rsidRPr="00FC6BBF" w:rsidRDefault="005A6F47" w:rsidP="005A6F47">
      <w:pPr>
        <w:pStyle w:val="ad"/>
        <w:numPr>
          <w:ilvl w:val="0"/>
          <w:numId w:val="5"/>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 </w:t>
      </w:r>
      <w:r w:rsidRPr="00FC6BBF">
        <w:rPr>
          <w:rFonts w:ascii="Times New Roman" w:eastAsia="Times New Roman" w:hAnsi="Times New Roman"/>
          <w:b/>
          <w:i/>
          <w:iCs/>
          <w:sz w:val="24"/>
          <w:szCs w:val="24"/>
          <w:lang w:eastAsia="ru-RU"/>
        </w:rPr>
        <w:t>не достигших минимального балла</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максимальные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p>
    <w:p w:rsidR="005A6F47" w:rsidRPr="00FC6BBF" w:rsidRDefault="005A6F47" w:rsidP="005A6F47">
      <w:pPr>
        <w:pStyle w:val="ad"/>
        <w:numPr>
          <w:ilvl w:val="0"/>
          <w:numId w:val="5"/>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 </w:t>
      </w:r>
      <w:r w:rsidRPr="00FC6BBF">
        <w:rPr>
          <w:rFonts w:ascii="Times New Roman" w:eastAsia="Times New Roman" w:hAnsi="Times New Roman"/>
          <w:b/>
          <w:i/>
          <w:iCs/>
          <w:sz w:val="24"/>
          <w:szCs w:val="24"/>
          <w:lang w:eastAsia="ru-RU"/>
        </w:rPr>
        <w:t>получивших от 61 до 100 баллов</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минимальные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Российской Федерации).</w:t>
      </w:r>
    </w:p>
    <w:p w:rsidR="005A6F47" w:rsidRPr="00FC6BBF" w:rsidRDefault="005A6F47" w:rsidP="005A6F47">
      <w:pPr>
        <w:pStyle w:val="af"/>
        <w:keepNext/>
      </w:pPr>
      <w:r w:rsidRPr="00FC6BBF">
        <w:t xml:space="preserve">Таблица </w:t>
      </w:r>
      <w:fldSimple w:instr=" STYLEREF 1 \s ">
        <w:r w:rsidR="00A15014">
          <w:rPr>
            <w:noProof/>
          </w:rPr>
          <w:t>7</w:t>
        </w:r>
      </w:fldSimple>
      <w:r>
        <w:noBreakHyphen/>
      </w:r>
      <w:fldSimple w:instr=" SEQ Таблица \* ARABIC \s 1 ">
        <w:r w:rsidR="00A15014">
          <w:rPr>
            <w:noProof/>
          </w:rPr>
          <w:t>12</w:t>
        </w:r>
      </w:fldSimple>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327"/>
        <w:gridCol w:w="2431"/>
        <w:gridCol w:w="2431"/>
        <w:gridCol w:w="2431"/>
      </w:tblGrid>
      <w:tr w:rsidR="005A6F47" w:rsidRPr="00634251" w:rsidTr="00F83F18">
        <w:trPr>
          <w:cantSplit/>
          <w:tblHeader/>
        </w:trPr>
        <w:tc>
          <w:tcPr>
            <w:tcW w:w="445" w:type="dxa"/>
            <w:vAlign w:val="center"/>
          </w:tcPr>
          <w:p w:rsidR="005A6F47" w:rsidRPr="00F579AB" w:rsidRDefault="005A6F47" w:rsidP="00F83F18">
            <w:pPr>
              <w:pStyle w:val="ad"/>
              <w:spacing w:after="0" w:line="240" w:lineRule="auto"/>
              <w:ind w:left="0"/>
              <w:jc w:val="center"/>
              <w:rPr>
                <w:rFonts w:ascii="Times New Roman" w:eastAsia="Times New Roman" w:hAnsi="Times New Roman"/>
                <w:sz w:val="24"/>
                <w:szCs w:val="24"/>
                <w:lang w:eastAsia="ru-RU"/>
              </w:rPr>
            </w:pPr>
            <w:r w:rsidRPr="00F579AB">
              <w:rPr>
                <w:rFonts w:ascii="Times New Roman" w:eastAsia="Times New Roman" w:hAnsi="Times New Roman"/>
                <w:sz w:val="24"/>
                <w:szCs w:val="24"/>
                <w:lang w:eastAsia="ru-RU"/>
              </w:rPr>
              <w:t>№</w:t>
            </w:r>
          </w:p>
        </w:tc>
        <w:tc>
          <w:tcPr>
            <w:tcW w:w="2327" w:type="dxa"/>
            <w:vAlign w:val="center"/>
          </w:tcPr>
          <w:p w:rsidR="005A6F47" w:rsidRPr="00FA4B3A" w:rsidRDefault="005A6F47" w:rsidP="00F83F18">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hAnsi="Times New Roman"/>
                <w:sz w:val="24"/>
              </w:rPr>
              <w:t>Наименование</w:t>
            </w:r>
            <w:r w:rsidRPr="00FA4B3A">
              <w:rPr>
                <w:rFonts w:ascii="Times New Roman" w:eastAsia="Times New Roman" w:hAnsi="Times New Roman"/>
                <w:sz w:val="24"/>
                <w:szCs w:val="24"/>
                <w:lang w:eastAsia="ru-RU"/>
              </w:rPr>
              <w:t xml:space="preserve"> ОО</w:t>
            </w:r>
          </w:p>
        </w:tc>
        <w:tc>
          <w:tcPr>
            <w:tcW w:w="2431" w:type="dxa"/>
            <w:vAlign w:val="center"/>
          </w:tcPr>
          <w:p w:rsidR="005A6F47" w:rsidRPr="00FA4B3A" w:rsidRDefault="005A6F47" w:rsidP="00F83F18">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eastAsia="Times New Roman" w:hAnsi="Times New Roman"/>
                <w:sz w:val="24"/>
                <w:szCs w:val="24"/>
                <w:lang w:eastAsia="ru-RU"/>
              </w:rPr>
              <w:t>Доля участников,</w:t>
            </w:r>
          </w:p>
          <w:p w:rsidR="005A6F47" w:rsidRPr="00FA4B3A" w:rsidRDefault="005A6F47" w:rsidP="00F83F18">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eastAsia="Times New Roman" w:hAnsi="Times New Roman"/>
                <w:sz w:val="24"/>
                <w:szCs w:val="24"/>
                <w:lang w:eastAsia="ru-RU"/>
              </w:rPr>
              <w:t>не достигших минимального балла</w:t>
            </w:r>
          </w:p>
        </w:tc>
        <w:tc>
          <w:tcPr>
            <w:tcW w:w="2431" w:type="dxa"/>
            <w:vAlign w:val="center"/>
          </w:tcPr>
          <w:p w:rsidR="005A6F47" w:rsidRPr="00FA4B3A" w:rsidRDefault="005A6F47" w:rsidP="00F83F18">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eastAsia="Times New Roman" w:hAnsi="Times New Roman"/>
                <w:sz w:val="24"/>
                <w:szCs w:val="24"/>
                <w:lang w:eastAsia="ru-RU"/>
              </w:rPr>
              <w:t xml:space="preserve">Доля участников, получивших </w:t>
            </w:r>
            <w:r w:rsidRPr="00FA4B3A">
              <w:rPr>
                <w:rFonts w:ascii="Times New Roman" w:eastAsia="Times New Roman" w:hAnsi="Times New Roman"/>
                <w:sz w:val="24"/>
                <w:szCs w:val="24"/>
                <w:lang w:eastAsia="ru-RU"/>
              </w:rPr>
              <w:br/>
              <w:t>от 61 до 80 баллов</w:t>
            </w:r>
          </w:p>
        </w:tc>
        <w:tc>
          <w:tcPr>
            <w:tcW w:w="2431" w:type="dxa"/>
            <w:vAlign w:val="center"/>
          </w:tcPr>
          <w:p w:rsidR="005A6F47" w:rsidRPr="00FA4B3A" w:rsidRDefault="005A6F47" w:rsidP="00F83F18">
            <w:pPr>
              <w:pStyle w:val="ad"/>
              <w:spacing w:after="0" w:line="240" w:lineRule="auto"/>
              <w:ind w:left="0"/>
              <w:jc w:val="center"/>
              <w:rPr>
                <w:rFonts w:ascii="Times New Roman" w:eastAsia="Times New Roman" w:hAnsi="Times New Roman"/>
                <w:sz w:val="24"/>
                <w:szCs w:val="24"/>
                <w:lang w:eastAsia="ru-RU"/>
              </w:rPr>
            </w:pPr>
            <w:r w:rsidRPr="00FA4B3A">
              <w:rPr>
                <w:rFonts w:ascii="Times New Roman" w:eastAsia="Times New Roman" w:hAnsi="Times New Roman"/>
                <w:sz w:val="24"/>
                <w:szCs w:val="24"/>
                <w:lang w:eastAsia="ru-RU"/>
              </w:rPr>
              <w:t xml:space="preserve">Доля участников, получивших </w:t>
            </w:r>
            <w:r w:rsidRPr="00FA4B3A">
              <w:rPr>
                <w:rFonts w:ascii="Times New Roman" w:eastAsia="Times New Roman" w:hAnsi="Times New Roman"/>
                <w:sz w:val="24"/>
                <w:szCs w:val="24"/>
                <w:lang w:eastAsia="ru-RU"/>
              </w:rPr>
              <w:br/>
              <w:t>от 81 до 100 баллов</w:t>
            </w:r>
          </w:p>
        </w:tc>
      </w:tr>
      <w:tr w:rsidR="005A6F47" w:rsidRPr="00634251" w:rsidTr="00F83F18">
        <w:trPr>
          <w:cantSplit/>
        </w:trPr>
        <w:tc>
          <w:tcPr>
            <w:tcW w:w="445" w:type="dxa"/>
          </w:tcPr>
          <w:p w:rsidR="005A6F47" w:rsidRPr="00FA4B3A" w:rsidRDefault="005A6F47" w:rsidP="00F83F18">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327" w:type="dxa"/>
          </w:tcPr>
          <w:p w:rsidR="005A6F47" w:rsidRPr="00FA4B3A" w:rsidRDefault="005A6F47" w:rsidP="00F83F18">
            <w:pPr>
              <w:pStyle w:val="ad"/>
              <w:spacing w:after="0" w:line="240" w:lineRule="auto"/>
              <w:ind w:left="0"/>
              <w:rPr>
                <w:rFonts w:ascii="Times New Roman" w:eastAsia="Times New Roman" w:hAnsi="Times New Roman"/>
                <w:sz w:val="24"/>
                <w:szCs w:val="24"/>
                <w:lang w:eastAsia="ru-RU"/>
              </w:rPr>
            </w:pPr>
          </w:p>
        </w:tc>
        <w:tc>
          <w:tcPr>
            <w:tcW w:w="2431" w:type="dxa"/>
          </w:tcPr>
          <w:p w:rsidR="005A6F47" w:rsidRPr="00FA4B3A" w:rsidRDefault="005A6F47" w:rsidP="00F83F18">
            <w:pPr>
              <w:pStyle w:val="ad"/>
              <w:spacing w:after="0" w:line="240" w:lineRule="auto"/>
              <w:ind w:left="0"/>
              <w:rPr>
                <w:rFonts w:ascii="Times New Roman" w:eastAsia="Times New Roman" w:hAnsi="Times New Roman"/>
                <w:sz w:val="24"/>
                <w:szCs w:val="24"/>
                <w:lang w:eastAsia="ru-RU"/>
              </w:rPr>
            </w:pPr>
          </w:p>
        </w:tc>
        <w:tc>
          <w:tcPr>
            <w:tcW w:w="2431" w:type="dxa"/>
          </w:tcPr>
          <w:p w:rsidR="005A6F47" w:rsidRPr="00FA4B3A" w:rsidRDefault="005A6F47" w:rsidP="00F83F18">
            <w:pPr>
              <w:pStyle w:val="ad"/>
              <w:spacing w:after="0" w:line="240" w:lineRule="auto"/>
              <w:ind w:left="0"/>
              <w:rPr>
                <w:rFonts w:ascii="Times New Roman" w:eastAsia="Times New Roman" w:hAnsi="Times New Roman"/>
                <w:sz w:val="24"/>
                <w:szCs w:val="24"/>
                <w:lang w:eastAsia="ru-RU"/>
              </w:rPr>
            </w:pPr>
          </w:p>
        </w:tc>
        <w:tc>
          <w:tcPr>
            <w:tcW w:w="2431" w:type="dxa"/>
          </w:tcPr>
          <w:p w:rsidR="005A6F47" w:rsidRPr="00FA4B3A" w:rsidRDefault="005A6F47" w:rsidP="00F83F18">
            <w:pPr>
              <w:pStyle w:val="ad"/>
              <w:spacing w:after="0" w:line="240" w:lineRule="auto"/>
              <w:ind w:left="0"/>
              <w:rPr>
                <w:rFonts w:ascii="Times New Roman" w:eastAsia="Times New Roman" w:hAnsi="Times New Roman"/>
                <w:sz w:val="24"/>
                <w:szCs w:val="24"/>
                <w:lang w:eastAsia="ru-RU"/>
              </w:rPr>
            </w:pPr>
          </w:p>
        </w:tc>
      </w:tr>
      <w:tr w:rsidR="005A6F47" w:rsidRPr="00634251" w:rsidTr="00F83F18">
        <w:trPr>
          <w:cantSplit/>
        </w:trPr>
        <w:tc>
          <w:tcPr>
            <w:tcW w:w="445" w:type="dxa"/>
          </w:tcPr>
          <w:p w:rsidR="005A6F47" w:rsidRPr="00152C27" w:rsidRDefault="005A6F47" w:rsidP="00F83F18">
            <w:pPr>
              <w:pStyle w:val="ad"/>
              <w:spacing w:after="0" w:line="240" w:lineRule="auto"/>
              <w:ind w:left="0"/>
              <w:rPr>
                <w:rFonts w:ascii="Times New Roman" w:eastAsia="Times New Roman" w:hAnsi="Times New Roman"/>
                <w:sz w:val="24"/>
                <w:szCs w:val="24"/>
                <w:lang w:eastAsia="ru-RU"/>
              </w:rPr>
            </w:pPr>
          </w:p>
        </w:tc>
        <w:tc>
          <w:tcPr>
            <w:tcW w:w="2327" w:type="dxa"/>
          </w:tcPr>
          <w:p w:rsidR="005A6F47" w:rsidRPr="00152C27" w:rsidRDefault="005A6F47" w:rsidP="00F83F18">
            <w:pPr>
              <w:pStyle w:val="ad"/>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2431" w:type="dxa"/>
          </w:tcPr>
          <w:p w:rsidR="005A6F47" w:rsidRPr="00152C27" w:rsidRDefault="005A6F47" w:rsidP="00F83F18">
            <w:pPr>
              <w:pStyle w:val="ad"/>
              <w:spacing w:after="0" w:line="240" w:lineRule="auto"/>
              <w:ind w:left="0"/>
              <w:rPr>
                <w:rFonts w:ascii="Times New Roman" w:eastAsia="Times New Roman" w:hAnsi="Times New Roman"/>
                <w:sz w:val="24"/>
                <w:szCs w:val="24"/>
                <w:lang w:eastAsia="ru-RU"/>
              </w:rPr>
            </w:pPr>
          </w:p>
        </w:tc>
        <w:tc>
          <w:tcPr>
            <w:tcW w:w="2431" w:type="dxa"/>
          </w:tcPr>
          <w:p w:rsidR="005A6F47" w:rsidRPr="00152C27" w:rsidRDefault="005A6F47" w:rsidP="00F83F18">
            <w:pPr>
              <w:pStyle w:val="ad"/>
              <w:spacing w:after="0" w:line="240" w:lineRule="auto"/>
              <w:ind w:left="0"/>
              <w:rPr>
                <w:rFonts w:ascii="Times New Roman" w:eastAsia="Times New Roman" w:hAnsi="Times New Roman"/>
                <w:sz w:val="24"/>
                <w:szCs w:val="24"/>
                <w:lang w:eastAsia="ru-RU"/>
              </w:rPr>
            </w:pPr>
          </w:p>
        </w:tc>
        <w:tc>
          <w:tcPr>
            <w:tcW w:w="2431" w:type="dxa"/>
          </w:tcPr>
          <w:p w:rsidR="005A6F47" w:rsidRPr="00152C27" w:rsidRDefault="005A6F47" w:rsidP="00F83F18">
            <w:pPr>
              <w:pStyle w:val="ad"/>
              <w:spacing w:after="0" w:line="240" w:lineRule="auto"/>
              <w:ind w:left="0"/>
              <w:rPr>
                <w:rFonts w:ascii="Times New Roman" w:eastAsia="Times New Roman" w:hAnsi="Times New Roman"/>
                <w:sz w:val="24"/>
                <w:szCs w:val="24"/>
                <w:lang w:eastAsia="ru-RU"/>
              </w:rPr>
            </w:pPr>
          </w:p>
        </w:tc>
      </w:tr>
    </w:tbl>
    <w:p w:rsidR="005A6F47" w:rsidRPr="00FC6BBF" w:rsidRDefault="005A6F47" w:rsidP="00140850">
      <w:pPr>
        <w:pStyle w:val="3"/>
        <w:numPr>
          <w:ilvl w:val="0"/>
          <w:numId w:val="0"/>
        </w:numPr>
        <w:tabs>
          <w:tab w:val="left" w:pos="567"/>
        </w:tabs>
        <w:ind w:left="-148"/>
        <w:rPr>
          <w:rFonts w:ascii="Times New Roman" w:hAnsi="Times New Roman"/>
        </w:rPr>
      </w:pPr>
      <w:r>
        <w:rPr>
          <w:rFonts w:ascii="Times New Roman" w:hAnsi="Times New Roman"/>
        </w:rPr>
        <w:t xml:space="preserve"> </w:t>
      </w:r>
      <w:r w:rsidRPr="00FC6BBF">
        <w:rPr>
          <w:rFonts w:ascii="Times New Roman" w:hAnsi="Times New Roman"/>
        </w:rPr>
        <w:t>ВЫВОДЫ о характере изменения результатов ЕГЭ по предмету</w:t>
      </w:r>
    </w:p>
    <w:p w:rsidR="005A6F47" w:rsidRPr="00FC6BBF" w:rsidRDefault="005A6F47" w:rsidP="005A6F47">
      <w:pPr>
        <w:pStyle w:val="3"/>
        <w:numPr>
          <w:ilvl w:val="0"/>
          <w:numId w:val="0"/>
        </w:numPr>
        <w:spacing w:before="0"/>
        <w:ind w:left="-426" w:firstLine="568"/>
        <w:jc w:val="both"/>
        <w:rPr>
          <w:rFonts w:ascii="Times New Roman" w:hAnsi="Times New Roman"/>
          <w:b w:val="0"/>
          <w:bCs w:val="0"/>
          <w:i/>
          <w:iCs/>
          <w:sz w:val="24"/>
          <w:szCs w:val="22"/>
        </w:rPr>
      </w:pPr>
      <w:r w:rsidRPr="00FC6BBF">
        <w:rPr>
          <w:rFonts w:ascii="Times New Roman" w:hAnsi="Times New Roman"/>
          <w:b w:val="0"/>
          <w:bCs w:val="0"/>
          <w:i/>
          <w:iCs/>
          <w:sz w:val="24"/>
          <w:szCs w:val="22"/>
        </w:rPr>
        <w:t>На основе приведенных в разделе показателей:</w:t>
      </w:r>
    </w:p>
    <w:p w:rsidR="005A6F47" w:rsidRPr="00FC6BBF" w:rsidRDefault="005A6F47" w:rsidP="005A6F47">
      <w:pPr>
        <w:pStyle w:val="3"/>
        <w:numPr>
          <w:ilvl w:val="0"/>
          <w:numId w:val="0"/>
        </w:numPr>
        <w:spacing w:before="0"/>
        <w:ind w:left="-426" w:firstLine="568"/>
        <w:jc w:val="both"/>
        <w:rPr>
          <w:rFonts w:ascii="Times New Roman" w:hAnsi="Times New Roman"/>
          <w:b w:val="0"/>
          <w:bCs w:val="0"/>
          <w:i/>
          <w:iCs/>
          <w:sz w:val="24"/>
          <w:szCs w:val="22"/>
        </w:rPr>
      </w:pPr>
      <w:r>
        <w:rPr>
          <w:rFonts w:ascii="Times New Roman" w:hAnsi="Times New Roman"/>
          <w:b w:val="0"/>
          <w:bCs w:val="0"/>
          <w:i/>
          <w:iCs/>
          <w:sz w:val="24"/>
          <w:szCs w:val="22"/>
        </w:rPr>
        <w:t>А)</w:t>
      </w:r>
      <w:r w:rsidRPr="00FC6BBF">
        <w:rPr>
          <w:rFonts w:ascii="Times New Roman" w:hAnsi="Times New Roman"/>
          <w:b w:val="0"/>
          <w:bCs w:val="0"/>
          <w:i/>
          <w:iCs/>
          <w:sz w:val="24"/>
          <w:szCs w:val="22"/>
        </w:rPr>
        <w:t xml:space="preserve"> опис</w:t>
      </w:r>
      <w:r>
        <w:rPr>
          <w:rFonts w:ascii="Times New Roman" w:hAnsi="Times New Roman"/>
          <w:b w:val="0"/>
          <w:bCs w:val="0"/>
          <w:i/>
          <w:iCs/>
          <w:sz w:val="24"/>
          <w:szCs w:val="22"/>
        </w:rPr>
        <w:t>ываются</w:t>
      </w:r>
      <w:r w:rsidRPr="00FC6BBF">
        <w:rPr>
          <w:rFonts w:ascii="Times New Roman" w:hAnsi="Times New Roman"/>
          <w:b w:val="0"/>
          <w:bCs w:val="0"/>
          <w:i/>
          <w:iCs/>
          <w:sz w:val="24"/>
          <w:szCs w:val="22"/>
        </w:rPr>
        <w:t xml:space="preserve"> значимы</w:t>
      </w:r>
      <w:r>
        <w:rPr>
          <w:rFonts w:ascii="Times New Roman" w:hAnsi="Times New Roman"/>
          <w:b w:val="0"/>
          <w:bCs w:val="0"/>
          <w:i/>
          <w:iCs/>
          <w:sz w:val="24"/>
          <w:szCs w:val="22"/>
        </w:rPr>
        <w:t>е</w:t>
      </w:r>
      <w:r w:rsidRPr="00FC6BBF">
        <w:rPr>
          <w:rFonts w:ascii="Times New Roman" w:hAnsi="Times New Roman"/>
          <w:b w:val="0"/>
          <w:bCs w:val="0"/>
          <w:i/>
          <w:iCs/>
          <w:sz w:val="24"/>
          <w:szCs w:val="22"/>
        </w:rPr>
        <w:t xml:space="preserve"> изменени</w:t>
      </w:r>
      <w:r>
        <w:rPr>
          <w:rFonts w:ascii="Times New Roman" w:hAnsi="Times New Roman"/>
          <w:b w:val="0"/>
          <w:bCs w:val="0"/>
          <w:i/>
          <w:iCs/>
          <w:sz w:val="24"/>
          <w:szCs w:val="22"/>
        </w:rPr>
        <w:t>я</w:t>
      </w:r>
      <w:r w:rsidRPr="00FC6BBF">
        <w:rPr>
          <w:rFonts w:ascii="Times New Roman" w:hAnsi="Times New Roman"/>
          <w:b w:val="0"/>
          <w:bCs w:val="0"/>
          <w:i/>
          <w:iCs/>
          <w:sz w:val="24"/>
          <w:szCs w:val="22"/>
        </w:rPr>
        <w:t xml:space="preserve"> в результатах ЕГЭ </w:t>
      </w:r>
      <w:r>
        <w:rPr>
          <w:rFonts w:ascii="Times New Roman" w:hAnsi="Times New Roman"/>
          <w:b w:val="0"/>
          <w:bCs w:val="0"/>
          <w:i/>
          <w:iCs/>
          <w:sz w:val="24"/>
          <w:szCs w:val="22"/>
        </w:rPr>
        <w:t>2021</w:t>
      </w:r>
      <w:r w:rsidRPr="00FC6BBF">
        <w:rPr>
          <w:rFonts w:ascii="Times New Roman" w:hAnsi="Times New Roman"/>
          <w:b w:val="0"/>
          <w:bCs w:val="0"/>
          <w:i/>
          <w:iCs/>
          <w:sz w:val="24"/>
          <w:szCs w:val="22"/>
        </w:rPr>
        <w:t xml:space="preserve"> года по учебному предмету относительно результатов </w:t>
      </w:r>
      <w:r>
        <w:rPr>
          <w:rFonts w:ascii="Times New Roman" w:hAnsi="Times New Roman"/>
          <w:b w:val="0"/>
          <w:bCs w:val="0"/>
          <w:i/>
          <w:iCs/>
          <w:sz w:val="24"/>
          <w:szCs w:val="22"/>
        </w:rPr>
        <w:t>2019</w:t>
      </w:r>
      <w:r w:rsidRPr="00FC6BBF">
        <w:rPr>
          <w:rFonts w:ascii="Times New Roman" w:hAnsi="Times New Roman"/>
          <w:b w:val="0"/>
          <w:bCs w:val="0"/>
          <w:i/>
          <w:iCs/>
          <w:sz w:val="24"/>
          <w:szCs w:val="22"/>
        </w:rPr>
        <w:t>-</w:t>
      </w:r>
      <w:r>
        <w:rPr>
          <w:rFonts w:ascii="Times New Roman" w:hAnsi="Times New Roman"/>
          <w:b w:val="0"/>
          <w:bCs w:val="0"/>
          <w:i/>
          <w:iCs/>
          <w:sz w:val="24"/>
          <w:szCs w:val="22"/>
        </w:rPr>
        <w:t>2020</w:t>
      </w:r>
      <w:r w:rsidRPr="00FC6BBF">
        <w:rPr>
          <w:rFonts w:ascii="Times New Roman" w:hAnsi="Times New Roman"/>
          <w:b w:val="0"/>
          <w:bCs w:val="0"/>
          <w:i/>
          <w:iCs/>
          <w:sz w:val="24"/>
          <w:szCs w:val="22"/>
        </w:rPr>
        <w:t xml:space="preserve"> </w:t>
      </w:r>
      <w:r>
        <w:rPr>
          <w:rFonts w:ascii="Times New Roman" w:hAnsi="Times New Roman"/>
          <w:b w:val="0"/>
          <w:bCs w:val="0"/>
          <w:i/>
          <w:iCs/>
          <w:sz w:val="24"/>
          <w:szCs w:val="22"/>
        </w:rPr>
        <w:t>г</w:t>
      </w:r>
      <w:r w:rsidRPr="00FC6BBF">
        <w:rPr>
          <w:rFonts w:ascii="Times New Roman" w:hAnsi="Times New Roman"/>
          <w:b w:val="0"/>
          <w:bCs w:val="0"/>
          <w:i/>
          <w:iCs/>
          <w:sz w:val="24"/>
          <w:szCs w:val="22"/>
        </w:rPr>
        <w:t>г.;</w:t>
      </w:r>
    </w:p>
    <w:p w:rsidR="005A6F47" w:rsidRPr="00FC6BBF" w:rsidRDefault="005A6F47" w:rsidP="005A6F47">
      <w:pPr>
        <w:pStyle w:val="3"/>
        <w:numPr>
          <w:ilvl w:val="0"/>
          <w:numId w:val="0"/>
        </w:numPr>
        <w:spacing w:before="0"/>
        <w:ind w:left="-426" w:firstLine="568"/>
        <w:jc w:val="both"/>
        <w:rPr>
          <w:b w:val="0"/>
          <w:i/>
          <w:iCs/>
          <w:szCs w:val="22"/>
        </w:rPr>
      </w:pPr>
      <w:r>
        <w:rPr>
          <w:rFonts w:ascii="Times New Roman" w:hAnsi="Times New Roman"/>
          <w:b w:val="0"/>
          <w:bCs w:val="0"/>
          <w:i/>
          <w:iCs/>
          <w:sz w:val="24"/>
          <w:szCs w:val="22"/>
        </w:rPr>
        <w:t>Б)</w:t>
      </w:r>
      <w:r w:rsidRPr="00FC6BBF">
        <w:rPr>
          <w:rFonts w:ascii="Times New Roman" w:hAnsi="Times New Roman"/>
          <w:b w:val="0"/>
          <w:bCs w:val="0"/>
          <w:i/>
          <w:iCs/>
          <w:sz w:val="24"/>
          <w:szCs w:val="22"/>
        </w:rPr>
        <w:t xml:space="preserve"> </w:t>
      </w:r>
      <w:r>
        <w:rPr>
          <w:rFonts w:ascii="Times New Roman" w:hAnsi="Times New Roman"/>
          <w:b w:val="0"/>
          <w:bCs w:val="0"/>
          <w:i/>
          <w:iCs/>
          <w:sz w:val="24"/>
          <w:szCs w:val="22"/>
        </w:rPr>
        <w:t xml:space="preserve">формулируются </w:t>
      </w:r>
      <w:r w:rsidRPr="00FC6BBF">
        <w:rPr>
          <w:rFonts w:ascii="Times New Roman" w:hAnsi="Times New Roman"/>
          <w:b w:val="0"/>
          <w:bCs w:val="0"/>
          <w:i/>
          <w:iCs/>
          <w:sz w:val="24"/>
          <w:szCs w:val="22"/>
        </w:rPr>
        <w:t xml:space="preserve">выводы о тенденциях и возможных причинах выявленных значимых изменений в результатах ЕГЭ или отсутствии существенной динамики на основе выявленных значимых изменений) </w:t>
      </w:r>
    </w:p>
    <w:p w:rsidR="005A6F47" w:rsidRPr="00FA4B3A" w:rsidRDefault="005A6F47" w:rsidP="005A6F47">
      <w:pPr>
        <w:spacing w:line="360" w:lineRule="auto"/>
        <w:ind w:left="-425"/>
        <w:jc w:val="both"/>
        <w:rPr>
          <w:rFonts w:eastAsia="Times New Roman"/>
          <w:b/>
          <w:bCs/>
        </w:rPr>
      </w:pPr>
      <w:r w:rsidRPr="00F579AB">
        <w:t>___________________</w:t>
      </w:r>
      <w:r w:rsidRPr="00FA4B3A">
        <w:t>___________________________________________________________________________________________________________________________________________________</w:t>
      </w:r>
      <w:r>
        <w:t>___________________________________________________________________________________</w:t>
      </w:r>
    </w:p>
    <w:p w:rsidR="005A6F47" w:rsidRPr="00644E7E" w:rsidRDefault="005A6F47" w:rsidP="005A6F47">
      <w:pPr>
        <w:pStyle w:val="2"/>
        <w:jc w:val="center"/>
        <w:rPr>
          <w:rFonts w:ascii="Times New Roman" w:hAnsi="Times New Roman"/>
          <w:sz w:val="28"/>
          <w:szCs w:val="28"/>
        </w:rPr>
      </w:pPr>
    </w:p>
    <w:p w:rsidR="005A6F47" w:rsidRDefault="005A6F47" w:rsidP="005A6F47">
      <w:pPr>
        <w:pStyle w:val="2"/>
        <w:jc w:val="center"/>
        <w:rPr>
          <w:rFonts w:ascii="Times New Roman" w:hAnsi="Times New Roman"/>
          <w:b/>
          <w:bCs/>
          <w:color w:val="auto"/>
          <w:sz w:val="28"/>
          <w:szCs w:val="28"/>
        </w:rPr>
      </w:pPr>
      <w:r w:rsidRPr="00FC6BBF">
        <w:rPr>
          <w:rFonts w:ascii="Times New Roman" w:hAnsi="Times New Roman"/>
          <w:b/>
          <w:bCs/>
          <w:color w:val="auto"/>
          <w:sz w:val="28"/>
          <w:szCs w:val="28"/>
        </w:rPr>
        <w:t>Раздел 3. АНАЛИЗ РЕЗУЛЬТАТОВ ВЫПОЛНЕНИЯ ОТДЕЛЬНЫХ ЗАДАНИЙ ИЛИ ГРУПП ЗАДАНИЙ</w:t>
      </w:r>
      <w:r>
        <w:rPr>
          <w:rStyle w:val="a6"/>
          <w:rFonts w:ascii="Times New Roman" w:hAnsi="Times New Roman"/>
          <w:b/>
          <w:bCs/>
          <w:color w:val="auto"/>
          <w:sz w:val="28"/>
          <w:szCs w:val="28"/>
        </w:rPr>
        <w:footnoteReference w:id="108"/>
      </w:r>
    </w:p>
    <w:p w:rsidR="005A6F47" w:rsidRPr="00634251" w:rsidRDefault="005A6F47" w:rsidP="002E6BCB">
      <w:pPr>
        <w:pStyle w:val="ad"/>
        <w:keepNext/>
        <w:keepLines/>
        <w:numPr>
          <w:ilvl w:val="0"/>
          <w:numId w:val="62"/>
        </w:numPr>
        <w:spacing w:before="200" w:after="0" w:line="240" w:lineRule="auto"/>
        <w:contextualSpacing w:val="0"/>
        <w:jc w:val="both"/>
        <w:outlineLvl w:val="2"/>
        <w:rPr>
          <w:rFonts w:ascii="Times New Roman" w:eastAsia="SimSun" w:hAnsi="Times New Roman"/>
          <w:b/>
          <w:bCs/>
          <w:vanish/>
          <w:sz w:val="28"/>
          <w:szCs w:val="24"/>
          <w:lang w:eastAsia="ru-RU"/>
        </w:rPr>
      </w:pPr>
    </w:p>
    <w:p w:rsidR="005A6F47" w:rsidRPr="00715B99" w:rsidRDefault="005A6F47" w:rsidP="002E6BCB">
      <w:pPr>
        <w:pStyle w:val="3"/>
        <w:numPr>
          <w:ilvl w:val="1"/>
          <w:numId w:val="62"/>
        </w:numPr>
        <w:tabs>
          <w:tab w:val="left" w:pos="567"/>
        </w:tabs>
        <w:ind w:left="426" w:hanging="574"/>
        <w:rPr>
          <w:rFonts w:ascii="Times New Roman" w:hAnsi="Times New Roman"/>
        </w:rPr>
      </w:pPr>
      <w:r w:rsidRPr="00FC6BBF">
        <w:rPr>
          <w:rFonts w:ascii="Times New Roman" w:hAnsi="Times New Roman"/>
        </w:rPr>
        <w:t>Краткая характеристика КИМ по учебному предмету</w:t>
      </w:r>
    </w:p>
    <w:p w:rsidR="005A6F47" w:rsidRPr="00FC6BBF" w:rsidRDefault="005A6F47" w:rsidP="005A6F47">
      <w:pPr>
        <w:ind w:left="-426" w:firstLine="852"/>
        <w:contextualSpacing/>
        <w:jc w:val="both"/>
        <w:rPr>
          <w:i/>
          <w:iCs/>
        </w:rPr>
      </w:pPr>
      <w:r w:rsidRPr="00FC6BBF">
        <w:rPr>
          <w:i/>
          <w:iCs/>
        </w:rPr>
        <w:t xml:space="preserve">Описываются содержательные особенности, которые можно выделить </w:t>
      </w:r>
      <w:r w:rsidRPr="00FC6BBF">
        <w:rPr>
          <w:b/>
          <w:bCs/>
          <w:i/>
          <w:iCs/>
        </w:rPr>
        <w:t>на основе использованных в регионе вариантов КИМ по учебному предмету</w:t>
      </w:r>
      <w:r w:rsidRPr="00FC6BBF">
        <w:rPr>
          <w:i/>
          <w:iCs/>
        </w:rPr>
        <w:t xml:space="preserve"> в 202</w:t>
      </w:r>
      <w:r>
        <w:rPr>
          <w:i/>
          <w:iCs/>
        </w:rPr>
        <w:t>1</w:t>
      </w:r>
      <w:r w:rsidRPr="00FC6BBF">
        <w:rPr>
          <w:i/>
          <w:iCs/>
        </w:rPr>
        <w:t xml:space="preserve"> году </w:t>
      </w:r>
      <w:r>
        <w:rPr>
          <w:i/>
          <w:iCs/>
        </w:rPr>
        <w:br/>
      </w:r>
      <w:r w:rsidRPr="00FC6BBF">
        <w:rPr>
          <w:i/>
          <w:iCs/>
        </w:rPr>
        <w:t>(с учетом всех заданий, всех типов заданий).</w:t>
      </w:r>
    </w:p>
    <w:p w:rsidR="005A6F47" w:rsidRPr="00FA4B3A" w:rsidRDefault="005A6F47" w:rsidP="005A6F47">
      <w:pPr>
        <w:spacing w:line="360" w:lineRule="auto"/>
        <w:ind w:left="-425"/>
        <w:jc w:val="both"/>
      </w:pPr>
      <w:r w:rsidRPr="00FA4B3A">
        <w:t>_________________________________________________________________________________________________________________________________________________________________________________________________________________________________________________________</w:t>
      </w:r>
    </w:p>
    <w:p w:rsidR="005A6F47" w:rsidRPr="00715B99" w:rsidRDefault="005A6F47" w:rsidP="002E6BCB">
      <w:pPr>
        <w:pStyle w:val="3"/>
        <w:numPr>
          <w:ilvl w:val="1"/>
          <w:numId w:val="62"/>
        </w:numPr>
        <w:tabs>
          <w:tab w:val="left" w:pos="567"/>
        </w:tabs>
        <w:ind w:left="426" w:hanging="574"/>
        <w:jc w:val="center"/>
        <w:rPr>
          <w:rFonts w:ascii="Times New Roman" w:hAnsi="Times New Roman"/>
        </w:rPr>
      </w:pPr>
      <w:r w:rsidRPr="00FC6BBF">
        <w:rPr>
          <w:rFonts w:ascii="Times New Roman" w:hAnsi="Times New Roman"/>
        </w:rPr>
        <w:t>Анализ выполнения заданий КИМ</w:t>
      </w:r>
    </w:p>
    <w:p w:rsidR="005A6F47" w:rsidRDefault="005A6F47" w:rsidP="005A6F47">
      <w:pPr>
        <w:ind w:left="-426" w:firstLine="852"/>
        <w:contextualSpacing/>
        <w:jc w:val="both"/>
        <w:rPr>
          <w:b/>
          <w:i/>
          <w:iCs/>
        </w:rPr>
      </w:pPr>
    </w:p>
    <w:p w:rsidR="005A6F47" w:rsidRPr="008C725A" w:rsidRDefault="005A6F47" w:rsidP="005A6F47">
      <w:pPr>
        <w:ind w:left="-426" w:firstLine="852"/>
        <w:contextualSpacing/>
        <w:jc w:val="both"/>
        <w:rPr>
          <w:b/>
          <w:i/>
          <w:iCs/>
        </w:rPr>
      </w:pPr>
      <w:r>
        <w:rPr>
          <w:b/>
          <w:i/>
          <w:iCs/>
        </w:rPr>
        <w:t>Анализ выполнения КИМ в разделе 3.2 выполняется на основе</w:t>
      </w:r>
      <w:r w:rsidRPr="008C725A">
        <w:rPr>
          <w:b/>
          <w:i/>
          <w:iCs/>
        </w:rPr>
        <w:t xml:space="preserve"> результатов всего массива участников основного периода ЕГЭ по учебному предмету в субъекте Российской Федерации вне зависимости от выполненного</w:t>
      </w:r>
      <w:r>
        <w:rPr>
          <w:b/>
          <w:i/>
          <w:iCs/>
        </w:rPr>
        <w:t xml:space="preserve"> участником экзамена</w:t>
      </w:r>
      <w:r w:rsidRPr="008C725A">
        <w:rPr>
          <w:b/>
          <w:i/>
          <w:iCs/>
        </w:rPr>
        <w:t xml:space="preserve"> варианта КИМ.</w:t>
      </w:r>
    </w:p>
    <w:p w:rsidR="005A6F47" w:rsidRDefault="005A6F47" w:rsidP="005A6F47">
      <w:pPr>
        <w:ind w:left="-426" w:firstLine="965"/>
        <w:jc w:val="both"/>
        <w:rPr>
          <w:i/>
          <w:iCs/>
        </w:rPr>
      </w:pPr>
      <w:r w:rsidRPr="00B86ACD">
        <w:rPr>
          <w:i/>
          <w:iCs/>
        </w:rPr>
        <w:t>Анализ проводится в соответствии с методическими традициями предмета и особенностями экзаменационной модели по предмету (например, по группам заданий одинаковой формы, по видам деятельности, по тематическим разделам и т.п.).</w:t>
      </w:r>
      <w:r w:rsidRPr="00CA3EB7">
        <w:rPr>
          <w:i/>
          <w:iCs/>
        </w:rPr>
        <w:t xml:space="preserve"> </w:t>
      </w:r>
    </w:p>
    <w:p w:rsidR="005A6F47" w:rsidRPr="001F2549" w:rsidRDefault="005A6F47" w:rsidP="005A6F47">
      <w:pPr>
        <w:ind w:left="-426" w:firstLine="965"/>
        <w:jc w:val="both"/>
        <w:rPr>
          <w:i/>
          <w:iCs/>
        </w:rPr>
      </w:pPr>
      <w:r w:rsidRPr="00FC6BBF">
        <w:rPr>
          <w:i/>
          <w:iCs/>
        </w:rPr>
        <w:t xml:space="preserve">Анализ проводится не только на основе среднего процента выполнения, но и на основе </w:t>
      </w:r>
      <w:r>
        <w:rPr>
          <w:i/>
          <w:iCs/>
        </w:rPr>
        <w:t>результатов</w:t>
      </w:r>
      <w:r w:rsidRPr="00FC6BBF">
        <w:rPr>
          <w:i/>
          <w:iCs/>
        </w:rPr>
        <w:t xml:space="preserve"> выполнения </w:t>
      </w:r>
      <w:r>
        <w:rPr>
          <w:i/>
          <w:iCs/>
        </w:rPr>
        <w:t xml:space="preserve">каждого задания </w:t>
      </w:r>
      <w:r w:rsidRPr="00FC6BBF">
        <w:rPr>
          <w:i/>
          <w:iCs/>
        </w:rPr>
        <w:t>группами участников ЕГЭ с разным</w:t>
      </w:r>
      <w:r>
        <w:rPr>
          <w:i/>
          <w:iCs/>
        </w:rPr>
        <w:t>и</w:t>
      </w:r>
      <w:r w:rsidRPr="00FC6BBF">
        <w:rPr>
          <w:i/>
          <w:iCs/>
        </w:rPr>
        <w:t xml:space="preserve"> уровн</w:t>
      </w:r>
      <w:r>
        <w:rPr>
          <w:i/>
          <w:iCs/>
        </w:rPr>
        <w:t>ями</w:t>
      </w:r>
      <w:r w:rsidRPr="00FC6BBF">
        <w:rPr>
          <w:i/>
          <w:iCs/>
        </w:rPr>
        <w:t xml:space="preserve"> подготовки (не достигшие минимального балла, группы с результатами</w:t>
      </w:r>
      <w:r>
        <w:rPr>
          <w:i/>
          <w:iCs/>
        </w:rPr>
        <w:t xml:space="preserve"> от минимального балла до 60, от</w:t>
      </w:r>
      <w:r w:rsidRPr="00FC6BBF">
        <w:rPr>
          <w:i/>
          <w:iCs/>
        </w:rPr>
        <w:t xml:space="preserve"> 61</w:t>
      </w:r>
      <w:r>
        <w:rPr>
          <w:i/>
          <w:iCs/>
        </w:rPr>
        <w:t xml:space="preserve"> до </w:t>
      </w:r>
      <w:r w:rsidRPr="00FC6BBF">
        <w:rPr>
          <w:i/>
          <w:iCs/>
        </w:rPr>
        <w:t xml:space="preserve">80 и </w:t>
      </w:r>
      <w:r>
        <w:rPr>
          <w:i/>
          <w:iCs/>
        </w:rPr>
        <w:t xml:space="preserve">от </w:t>
      </w:r>
      <w:r w:rsidRPr="00FC6BBF">
        <w:rPr>
          <w:i/>
          <w:iCs/>
        </w:rPr>
        <w:t>81</w:t>
      </w:r>
      <w:r>
        <w:rPr>
          <w:i/>
          <w:iCs/>
        </w:rPr>
        <w:t xml:space="preserve"> до </w:t>
      </w:r>
      <w:r w:rsidRPr="00FC6BBF">
        <w:rPr>
          <w:i/>
          <w:iCs/>
        </w:rPr>
        <w:t>100 т.б.). Рекомендуется рассматривать задания, проверяющие один и тот же элемент содержания / вид деятельности, в совокупности с учетом их уровн</w:t>
      </w:r>
      <w:r>
        <w:rPr>
          <w:i/>
          <w:iCs/>
        </w:rPr>
        <w:t>ей</w:t>
      </w:r>
      <w:r w:rsidRPr="00FC6BBF">
        <w:rPr>
          <w:i/>
          <w:iCs/>
        </w:rPr>
        <w:t xml:space="preserve"> сложности.</w:t>
      </w:r>
      <w:r w:rsidRPr="001F2549">
        <w:rPr>
          <w:i/>
          <w:iCs/>
        </w:rPr>
        <w:t xml:space="preserve"> </w:t>
      </w:r>
      <w:r w:rsidRPr="001F2549">
        <w:rPr>
          <w:i/>
        </w:rPr>
        <w:t xml:space="preserve">При статистическом анализе выполнения заданий, система оценивания которых предполагает оценивание по нескольким критериям (например, </w:t>
      </w:r>
      <w:r>
        <w:rPr>
          <w:i/>
        </w:rPr>
        <w:t>в КИМ по русскому языку задание с развернутым ответом</w:t>
      </w:r>
      <w:r w:rsidRPr="001F2549">
        <w:rPr>
          <w:i/>
        </w:rPr>
        <w:t xml:space="preserve"> предполагает оценивание по 12 критериям), следует считать единицами анализа отдельные критерии.</w:t>
      </w:r>
    </w:p>
    <w:p w:rsidR="005A6F47" w:rsidRDefault="005A6F47" w:rsidP="002E6BCB">
      <w:pPr>
        <w:pStyle w:val="3"/>
        <w:numPr>
          <w:ilvl w:val="2"/>
          <w:numId w:val="62"/>
        </w:numPr>
        <w:rPr>
          <w:rFonts w:ascii="Times New Roman" w:hAnsi="Times New Roman"/>
          <w:b w:val="0"/>
          <w:bCs w:val="0"/>
        </w:rPr>
      </w:pPr>
      <w:r>
        <w:rPr>
          <w:rFonts w:ascii="Times New Roman" w:hAnsi="Times New Roman"/>
          <w:b w:val="0"/>
          <w:bCs w:val="0"/>
        </w:rPr>
        <w:t>Статистический анализ выполнения заданий КИМ</w:t>
      </w:r>
    </w:p>
    <w:p w:rsidR="005A6F47" w:rsidRDefault="005A6F47" w:rsidP="005A6F47">
      <w:pPr>
        <w:ind w:left="-426" w:firstLine="852"/>
        <w:contextualSpacing/>
        <w:jc w:val="both"/>
        <w:rPr>
          <w:i/>
          <w:iCs/>
        </w:rPr>
      </w:pPr>
    </w:p>
    <w:p w:rsidR="005A6F47" w:rsidRDefault="005A6F47" w:rsidP="005A6F47">
      <w:pPr>
        <w:ind w:left="-426" w:firstLine="852"/>
        <w:contextualSpacing/>
        <w:jc w:val="both"/>
        <w:rPr>
          <w:i/>
          <w:iCs/>
        </w:rPr>
      </w:pPr>
      <w:r w:rsidRPr="00FC6BBF">
        <w:rPr>
          <w:i/>
          <w:iCs/>
        </w:rPr>
        <w:t xml:space="preserve">Для </w:t>
      </w:r>
      <w:r>
        <w:rPr>
          <w:i/>
          <w:iCs/>
        </w:rPr>
        <w:t>анализа</w:t>
      </w:r>
      <w:r w:rsidRPr="00FC6BBF">
        <w:rPr>
          <w:i/>
          <w:iCs/>
        </w:rPr>
        <w:t xml:space="preserve"> основных статистических характеристик заданий используется обобщенный план </w:t>
      </w:r>
      <w:r>
        <w:rPr>
          <w:i/>
          <w:iCs/>
        </w:rPr>
        <w:t xml:space="preserve">варианта </w:t>
      </w:r>
      <w:r w:rsidRPr="00FC6BBF">
        <w:rPr>
          <w:i/>
          <w:iCs/>
        </w:rPr>
        <w:t xml:space="preserve">КИМ по предмету </w:t>
      </w:r>
      <w:r w:rsidRPr="00B86ACD">
        <w:rPr>
          <w:b/>
          <w:i/>
          <w:iCs/>
        </w:rPr>
        <w:t>с указанием средних по региону процентов выполнения заданий каждой линии</w:t>
      </w:r>
      <w:r w:rsidRPr="00FC6BBF">
        <w:rPr>
          <w:i/>
          <w:iCs/>
        </w:rPr>
        <w:t>.</w:t>
      </w:r>
    </w:p>
    <w:p w:rsidR="005A6F47" w:rsidRPr="00FC6BBF" w:rsidRDefault="005A6F47" w:rsidP="005A6F47">
      <w:pPr>
        <w:ind w:left="-426" w:firstLine="965"/>
        <w:jc w:val="both"/>
        <w:rPr>
          <w:i/>
          <w:iCs/>
        </w:rPr>
      </w:pPr>
      <w:r w:rsidRPr="00FC6BBF">
        <w:rPr>
          <w:i/>
          <w:iCs/>
        </w:rPr>
        <w:t xml:space="preserve">Выделяются </w:t>
      </w:r>
      <w:r>
        <w:rPr>
          <w:i/>
          <w:iCs/>
        </w:rPr>
        <w:t xml:space="preserve">линии </w:t>
      </w:r>
      <w:r w:rsidRPr="00FC6BBF">
        <w:rPr>
          <w:i/>
          <w:iCs/>
        </w:rPr>
        <w:t>задани</w:t>
      </w:r>
      <w:r>
        <w:rPr>
          <w:i/>
          <w:iCs/>
        </w:rPr>
        <w:t>й</w:t>
      </w:r>
      <w:r w:rsidRPr="00FC6BBF">
        <w:rPr>
          <w:i/>
          <w:iCs/>
        </w:rPr>
        <w:t xml:space="preserve"> с наименьшими процентами выполнения</w:t>
      </w:r>
      <w:r>
        <w:rPr>
          <w:i/>
          <w:iCs/>
        </w:rPr>
        <w:t>,</w:t>
      </w:r>
      <w:r w:rsidRPr="00FC6BBF">
        <w:rPr>
          <w:i/>
          <w:iCs/>
        </w:rPr>
        <w:t xml:space="preserve"> выдел</w:t>
      </w:r>
      <w:r>
        <w:rPr>
          <w:i/>
          <w:iCs/>
        </w:rPr>
        <w:t>яются</w:t>
      </w:r>
      <w:r w:rsidRPr="00FC6BBF">
        <w:rPr>
          <w:i/>
          <w:iCs/>
        </w:rPr>
        <w:t xml:space="preserve"> среди них задани</w:t>
      </w:r>
      <w:r>
        <w:rPr>
          <w:i/>
          <w:iCs/>
        </w:rPr>
        <w:t>я</w:t>
      </w:r>
      <w:r w:rsidRPr="00FC6BBF">
        <w:rPr>
          <w:i/>
          <w:iCs/>
        </w:rPr>
        <w:t xml:space="preserve"> базового уровня </w:t>
      </w:r>
      <w:r>
        <w:rPr>
          <w:i/>
          <w:iCs/>
        </w:rPr>
        <w:t>(</w:t>
      </w:r>
      <w:r w:rsidRPr="00FC6BBF">
        <w:rPr>
          <w:i/>
          <w:iCs/>
        </w:rPr>
        <w:t>с процентом выполнения ниже 50</w:t>
      </w:r>
      <w:r>
        <w:rPr>
          <w:i/>
          <w:iCs/>
        </w:rPr>
        <w:t>)</w:t>
      </w:r>
      <w:r w:rsidRPr="00FC6BBF">
        <w:rPr>
          <w:i/>
          <w:iCs/>
        </w:rPr>
        <w:t xml:space="preserve"> и задани</w:t>
      </w:r>
      <w:r>
        <w:rPr>
          <w:i/>
          <w:iCs/>
        </w:rPr>
        <w:t>я</w:t>
      </w:r>
      <w:r w:rsidRPr="00FC6BBF">
        <w:rPr>
          <w:i/>
          <w:iCs/>
        </w:rPr>
        <w:t xml:space="preserve"> повышенного и высокого уровня </w:t>
      </w:r>
      <w:r>
        <w:rPr>
          <w:i/>
          <w:iCs/>
        </w:rPr>
        <w:t>(</w:t>
      </w:r>
      <w:r w:rsidRPr="00FC6BBF">
        <w:rPr>
          <w:i/>
          <w:iCs/>
        </w:rPr>
        <w:t>с процентом выполнения ниже 15</w:t>
      </w:r>
      <w:r>
        <w:rPr>
          <w:i/>
          <w:iCs/>
        </w:rPr>
        <w:t>)</w:t>
      </w:r>
      <w:r w:rsidRPr="00FC6BBF">
        <w:rPr>
          <w:i/>
          <w:iCs/>
        </w:rPr>
        <w:t xml:space="preserve">.  </w:t>
      </w:r>
      <w:r>
        <w:rPr>
          <w:i/>
          <w:iCs/>
        </w:rPr>
        <w:t>В</w:t>
      </w:r>
      <w:r w:rsidRPr="00FC6BBF">
        <w:rPr>
          <w:i/>
          <w:iCs/>
        </w:rPr>
        <w:t>ыделяются успешно</w:t>
      </w:r>
      <w:r>
        <w:rPr>
          <w:i/>
          <w:iCs/>
        </w:rPr>
        <w:t xml:space="preserve"> усвоенные</w:t>
      </w:r>
      <w:r w:rsidRPr="00FC6BBF">
        <w:rPr>
          <w:i/>
          <w:iCs/>
        </w:rPr>
        <w:t xml:space="preserve"> и недостаточно усвоенные элементы содержания / освоенные умения, навыки, виды деятельности. </w:t>
      </w:r>
    </w:p>
    <w:p w:rsidR="005A6F47" w:rsidRPr="00AD3663" w:rsidRDefault="005A6F47" w:rsidP="005A6F47">
      <w:pPr>
        <w:pStyle w:val="af"/>
        <w:keepNext/>
      </w:pPr>
      <w:r w:rsidRPr="00F579AB">
        <w:t xml:space="preserve">Таблица </w:t>
      </w:r>
      <w:fldSimple w:instr=" STYLEREF 1 \s ">
        <w:r w:rsidR="00A15014">
          <w:rPr>
            <w:noProof/>
          </w:rPr>
          <w:t>7</w:t>
        </w:r>
      </w:fldSimple>
      <w:r>
        <w:noBreakHyphen/>
      </w:r>
      <w:fldSimple w:instr=" SEQ Таблица \* ARABIC \s 1 ">
        <w:r w:rsidR="00A15014">
          <w:rPr>
            <w:noProof/>
          </w:rPr>
          <w:t>13</w:t>
        </w:r>
      </w:fldSimple>
    </w:p>
    <w:tbl>
      <w:tblPr>
        <w:tblW w:w="0" w:type="auto"/>
        <w:tblInd w:w="-318" w:type="dxa"/>
        <w:tblLayout w:type="fixed"/>
        <w:tblCellMar>
          <w:left w:w="57" w:type="dxa"/>
          <w:right w:w="57" w:type="dxa"/>
        </w:tblCellMar>
        <w:tblLook w:val="0000" w:firstRow="0" w:lastRow="0" w:firstColumn="0" w:lastColumn="0" w:noHBand="0" w:noVBand="0"/>
      </w:tblPr>
      <w:tblGrid>
        <w:gridCol w:w="964"/>
        <w:gridCol w:w="1679"/>
        <w:gridCol w:w="1276"/>
        <w:gridCol w:w="1134"/>
        <w:gridCol w:w="1272"/>
        <w:gridCol w:w="1204"/>
        <w:gridCol w:w="1203"/>
        <w:gridCol w:w="1204"/>
      </w:tblGrid>
      <w:tr w:rsidR="005A6F47" w:rsidRPr="00634251" w:rsidTr="00F83F18">
        <w:trPr>
          <w:cantSplit/>
          <w:trHeight w:val="313"/>
          <w:tblHeader/>
        </w:trPr>
        <w:tc>
          <w:tcPr>
            <w:tcW w:w="964" w:type="dxa"/>
            <w:vMerge w:val="restart"/>
            <w:tcBorders>
              <w:top w:val="single" w:sz="8" w:space="0" w:color="000000"/>
              <w:left w:val="single" w:sz="8" w:space="0" w:color="000000"/>
              <w:right w:val="single" w:sz="8" w:space="0" w:color="000000"/>
            </w:tcBorders>
            <w:vAlign w:val="center"/>
          </w:tcPr>
          <w:p w:rsidR="005A6F47" w:rsidRPr="00634251" w:rsidRDefault="005A6F47" w:rsidP="00F83F18">
            <w:pPr>
              <w:autoSpaceDE w:val="0"/>
              <w:autoSpaceDN w:val="0"/>
              <w:adjustRightInd w:val="0"/>
              <w:jc w:val="center"/>
            </w:pPr>
            <w:r w:rsidRPr="00634251">
              <w:rPr>
                <w:bCs/>
              </w:rPr>
              <w:t>Номер</w:t>
            </w:r>
          </w:p>
          <w:p w:rsidR="005A6F47" w:rsidRPr="00634251" w:rsidRDefault="005A6F47" w:rsidP="00F83F18">
            <w:pPr>
              <w:autoSpaceDE w:val="0"/>
              <w:autoSpaceDN w:val="0"/>
              <w:adjustRightInd w:val="0"/>
              <w:jc w:val="center"/>
            </w:pPr>
            <w:r w:rsidRPr="00634251">
              <w:rPr>
                <w:bCs/>
              </w:rPr>
              <w:t>задания в КИМ</w:t>
            </w:r>
          </w:p>
        </w:tc>
        <w:tc>
          <w:tcPr>
            <w:tcW w:w="1679" w:type="dxa"/>
            <w:vMerge w:val="restart"/>
            <w:tcBorders>
              <w:top w:val="single" w:sz="8" w:space="0" w:color="000000"/>
              <w:left w:val="single" w:sz="8" w:space="0" w:color="000000"/>
              <w:right w:val="single" w:sz="8" w:space="0" w:color="000000"/>
            </w:tcBorders>
            <w:vAlign w:val="center"/>
          </w:tcPr>
          <w:p w:rsidR="005A6F47" w:rsidRPr="00634251" w:rsidRDefault="005A6F47" w:rsidP="00F83F18">
            <w:pPr>
              <w:autoSpaceDE w:val="0"/>
              <w:autoSpaceDN w:val="0"/>
              <w:adjustRightInd w:val="0"/>
              <w:jc w:val="center"/>
            </w:pPr>
            <w:r w:rsidRPr="00634251">
              <w:rPr>
                <w:bCs/>
              </w:rPr>
              <w:t>Проверяемые элементы содержания / умения</w:t>
            </w:r>
          </w:p>
        </w:tc>
        <w:tc>
          <w:tcPr>
            <w:tcW w:w="1276" w:type="dxa"/>
            <w:vMerge w:val="restart"/>
            <w:tcBorders>
              <w:top w:val="single" w:sz="8" w:space="0" w:color="000000"/>
              <w:left w:val="single" w:sz="8" w:space="0" w:color="000000"/>
              <w:right w:val="single" w:sz="8" w:space="0" w:color="000000"/>
            </w:tcBorders>
            <w:vAlign w:val="center"/>
          </w:tcPr>
          <w:p w:rsidR="005A6F47" w:rsidRPr="00634251" w:rsidRDefault="005A6F47" w:rsidP="00F83F18">
            <w:pPr>
              <w:autoSpaceDE w:val="0"/>
              <w:autoSpaceDN w:val="0"/>
              <w:adjustRightInd w:val="0"/>
              <w:jc w:val="center"/>
            </w:pPr>
            <w:r w:rsidRPr="00634251">
              <w:rPr>
                <w:bCs/>
              </w:rPr>
              <w:t>Уровень сложности задания</w:t>
            </w:r>
          </w:p>
          <w:p w:rsidR="005A6F47" w:rsidRPr="00634251" w:rsidRDefault="005A6F47" w:rsidP="00F83F18">
            <w:pPr>
              <w:autoSpaceDE w:val="0"/>
              <w:autoSpaceDN w:val="0"/>
              <w:adjustRightInd w:val="0"/>
              <w:jc w:val="center"/>
            </w:pPr>
          </w:p>
        </w:tc>
        <w:tc>
          <w:tcPr>
            <w:tcW w:w="6017" w:type="dxa"/>
            <w:gridSpan w:val="5"/>
            <w:tcBorders>
              <w:top w:val="single" w:sz="8" w:space="0" w:color="000000"/>
              <w:left w:val="single" w:sz="8" w:space="0" w:color="000000"/>
              <w:right w:val="single" w:sz="8" w:space="0" w:color="000000"/>
            </w:tcBorders>
          </w:tcPr>
          <w:p w:rsidR="005A6F47" w:rsidRPr="00634251" w:rsidRDefault="005A6F47" w:rsidP="00F83F18">
            <w:pPr>
              <w:jc w:val="center"/>
              <w:rPr>
                <w:bCs/>
              </w:rPr>
            </w:pPr>
            <w:r w:rsidRPr="00634251">
              <w:t xml:space="preserve">Процент выполнения задания </w:t>
            </w:r>
            <w:r w:rsidRPr="00634251">
              <w:br/>
              <w:t>в субъекте Российской Федерации</w:t>
            </w:r>
            <w:r w:rsidRPr="00634251">
              <w:rPr>
                <w:rStyle w:val="a6"/>
              </w:rPr>
              <w:footnoteReference w:id="109"/>
            </w:r>
          </w:p>
        </w:tc>
      </w:tr>
      <w:tr w:rsidR="005A6F47" w:rsidRPr="00634251" w:rsidTr="00F83F18">
        <w:trPr>
          <w:cantSplit/>
          <w:trHeight w:val="635"/>
          <w:tblHeader/>
        </w:trPr>
        <w:tc>
          <w:tcPr>
            <w:tcW w:w="964" w:type="dxa"/>
            <w:vMerge/>
            <w:tcBorders>
              <w:left w:val="single" w:sz="8" w:space="0" w:color="000000"/>
              <w:bottom w:val="single" w:sz="8" w:space="0" w:color="000000"/>
              <w:right w:val="single" w:sz="8" w:space="0" w:color="000000"/>
            </w:tcBorders>
            <w:vAlign w:val="center"/>
          </w:tcPr>
          <w:p w:rsidR="005A6F47" w:rsidRPr="00634251" w:rsidRDefault="005A6F47" w:rsidP="00F83F18">
            <w:pPr>
              <w:autoSpaceDE w:val="0"/>
              <w:autoSpaceDN w:val="0"/>
              <w:adjustRightInd w:val="0"/>
              <w:jc w:val="center"/>
              <w:rPr>
                <w:bCs/>
              </w:rPr>
            </w:pPr>
          </w:p>
        </w:tc>
        <w:tc>
          <w:tcPr>
            <w:tcW w:w="1679" w:type="dxa"/>
            <w:vMerge/>
            <w:tcBorders>
              <w:left w:val="single" w:sz="8" w:space="0" w:color="000000"/>
              <w:bottom w:val="single" w:sz="8" w:space="0" w:color="000000"/>
              <w:right w:val="single" w:sz="8" w:space="0" w:color="000000"/>
            </w:tcBorders>
            <w:vAlign w:val="center"/>
          </w:tcPr>
          <w:p w:rsidR="005A6F47" w:rsidRPr="00634251" w:rsidRDefault="005A6F47" w:rsidP="00F83F18">
            <w:pPr>
              <w:autoSpaceDE w:val="0"/>
              <w:autoSpaceDN w:val="0"/>
              <w:adjustRightInd w:val="0"/>
              <w:jc w:val="center"/>
              <w:rPr>
                <w:bCs/>
              </w:rPr>
            </w:pPr>
          </w:p>
        </w:tc>
        <w:tc>
          <w:tcPr>
            <w:tcW w:w="1276" w:type="dxa"/>
            <w:vMerge/>
            <w:tcBorders>
              <w:left w:val="single" w:sz="8" w:space="0" w:color="000000"/>
              <w:bottom w:val="single" w:sz="8" w:space="0" w:color="000000"/>
              <w:right w:val="single" w:sz="8" w:space="0" w:color="000000"/>
            </w:tcBorders>
            <w:vAlign w:val="center"/>
          </w:tcPr>
          <w:p w:rsidR="005A6F47" w:rsidRPr="00634251" w:rsidRDefault="005A6F47" w:rsidP="00F83F18">
            <w:pPr>
              <w:autoSpaceDE w:val="0"/>
              <w:autoSpaceDN w:val="0"/>
              <w:adjustRightInd w:val="0"/>
              <w:jc w:val="center"/>
              <w:rPr>
                <w:bC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5A6F47" w:rsidRPr="004814BF" w:rsidRDefault="005A6F47" w:rsidP="00F83F18">
            <w:pPr>
              <w:jc w:val="center"/>
              <w:rPr>
                <w:sz w:val="18"/>
              </w:rPr>
            </w:pPr>
            <w:r w:rsidRPr="004814BF">
              <w:rPr>
                <w:sz w:val="18"/>
              </w:rPr>
              <w:t>средний</w:t>
            </w:r>
          </w:p>
        </w:tc>
        <w:tc>
          <w:tcPr>
            <w:tcW w:w="1272" w:type="dxa"/>
            <w:tcBorders>
              <w:top w:val="single" w:sz="8" w:space="0" w:color="000000"/>
              <w:left w:val="single" w:sz="8" w:space="0" w:color="000000"/>
              <w:bottom w:val="single" w:sz="8" w:space="0" w:color="000000"/>
              <w:right w:val="single" w:sz="8" w:space="0" w:color="000000"/>
            </w:tcBorders>
          </w:tcPr>
          <w:p w:rsidR="005A6F47" w:rsidRPr="004814BF" w:rsidRDefault="005A6F47" w:rsidP="00F83F18">
            <w:pPr>
              <w:autoSpaceDE w:val="0"/>
              <w:autoSpaceDN w:val="0"/>
              <w:adjustRightInd w:val="0"/>
              <w:jc w:val="center"/>
              <w:rPr>
                <w:bCs/>
                <w:sz w:val="18"/>
              </w:rPr>
            </w:pPr>
            <w:r w:rsidRPr="004814BF">
              <w:rPr>
                <w:bCs/>
                <w:sz w:val="18"/>
              </w:rPr>
              <w:t>в группе не преодолевших минимальный балл</w:t>
            </w:r>
          </w:p>
        </w:tc>
        <w:tc>
          <w:tcPr>
            <w:tcW w:w="1204" w:type="dxa"/>
            <w:tcBorders>
              <w:top w:val="single" w:sz="8" w:space="0" w:color="000000"/>
              <w:left w:val="single" w:sz="8" w:space="0" w:color="000000"/>
              <w:bottom w:val="single" w:sz="8" w:space="0" w:color="000000"/>
              <w:right w:val="single" w:sz="8" w:space="0" w:color="000000"/>
            </w:tcBorders>
            <w:vAlign w:val="center"/>
          </w:tcPr>
          <w:p w:rsidR="005A6F47" w:rsidRPr="004814BF" w:rsidRDefault="005A6F47" w:rsidP="00F83F18">
            <w:pPr>
              <w:autoSpaceDE w:val="0"/>
              <w:autoSpaceDN w:val="0"/>
              <w:adjustRightInd w:val="0"/>
              <w:jc w:val="center"/>
              <w:rPr>
                <w:bCs/>
                <w:sz w:val="18"/>
              </w:rPr>
            </w:pPr>
            <w:r w:rsidRPr="004814BF">
              <w:rPr>
                <w:bCs/>
                <w:sz w:val="18"/>
              </w:rPr>
              <w:t>в группе от минимального до 60 т.б.</w:t>
            </w:r>
          </w:p>
        </w:tc>
        <w:tc>
          <w:tcPr>
            <w:tcW w:w="1203" w:type="dxa"/>
            <w:tcBorders>
              <w:top w:val="single" w:sz="8" w:space="0" w:color="000000"/>
              <w:left w:val="single" w:sz="8" w:space="0" w:color="000000"/>
              <w:bottom w:val="single" w:sz="8" w:space="0" w:color="000000"/>
              <w:right w:val="single" w:sz="8" w:space="0" w:color="000000"/>
            </w:tcBorders>
            <w:vAlign w:val="center"/>
          </w:tcPr>
          <w:p w:rsidR="005A6F47" w:rsidRPr="004814BF" w:rsidRDefault="005A6F47" w:rsidP="00F83F18">
            <w:pPr>
              <w:autoSpaceDE w:val="0"/>
              <w:autoSpaceDN w:val="0"/>
              <w:adjustRightInd w:val="0"/>
              <w:jc w:val="center"/>
              <w:rPr>
                <w:bCs/>
                <w:sz w:val="18"/>
              </w:rPr>
            </w:pPr>
            <w:r w:rsidRPr="004814BF">
              <w:rPr>
                <w:bCs/>
                <w:sz w:val="18"/>
              </w:rPr>
              <w:t>в группе от 61 до 80 т.б.</w:t>
            </w:r>
          </w:p>
        </w:tc>
        <w:tc>
          <w:tcPr>
            <w:tcW w:w="1204" w:type="dxa"/>
            <w:tcBorders>
              <w:top w:val="single" w:sz="8" w:space="0" w:color="000000"/>
              <w:left w:val="single" w:sz="8" w:space="0" w:color="000000"/>
              <w:bottom w:val="single" w:sz="8" w:space="0" w:color="000000"/>
              <w:right w:val="single" w:sz="8" w:space="0" w:color="000000"/>
            </w:tcBorders>
            <w:vAlign w:val="center"/>
          </w:tcPr>
          <w:p w:rsidR="005A6F47" w:rsidRPr="004814BF" w:rsidRDefault="005A6F47" w:rsidP="00F83F18">
            <w:pPr>
              <w:autoSpaceDE w:val="0"/>
              <w:autoSpaceDN w:val="0"/>
              <w:adjustRightInd w:val="0"/>
              <w:jc w:val="center"/>
              <w:rPr>
                <w:bCs/>
                <w:sz w:val="18"/>
              </w:rPr>
            </w:pPr>
            <w:r w:rsidRPr="004814BF">
              <w:rPr>
                <w:bCs/>
                <w:sz w:val="18"/>
              </w:rPr>
              <w:t>в группе от 81 до 100 т.б.</w:t>
            </w:r>
          </w:p>
        </w:tc>
      </w:tr>
      <w:tr w:rsidR="005A6F47" w:rsidRPr="00634251" w:rsidTr="00F83F18">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5A6F47" w:rsidRPr="00634251" w:rsidRDefault="005A6F47" w:rsidP="00F83F18">
            <w:pPr>
              <w:autoSpaceDE w:val="0"/>
              <w:autoSpaceDN w:val="0"/>
              <w:adjustRightInd w:val="0"/>
              <w:ind w:firstLine="67"/>
              <w:jc w:val="center"/>
            </w:pPr>
            <w:r w:rsidRPr="00634251">
              <w:t>…</w:t>
            </w:r>
          </w:p>
        </w:tc>
        <w:tc>
          <w:tcPr>
            <w:tcW w:w="1679" w:type="dxa"/>
            <w:tcBorders>
              <w:top w:val="single" w:sz="8" w:space="0" w:color="000000"/>
              <w:left w:val="single" w:sz="8" w:space="0" w:color="000000"/>
              <w:bottom w:val="single" w:sz="8" w:space="0" w:color="000000"/>
              <w:right w:val="single" w:sz="8" w:space="0" w:color="000000"/>
            </w:tcBorders>
            <w:vAlign w:val="center"/>
          </w:tcPr>
          <w:p w:rsidR="005A6F47" w:rsidRPr="00634251" w:rsidRDefault="005A6F47" w:rsidP="00F83F18">
            <w:pPr>
              <w:autoSpaceDE w:val="0"/>
              <w:autoSpaceDN w:val="0"/>
              <w:adjustRightInd w:val="0"/>
              <w:ind w:firstLine="67"/>
              <w:jc w:val="center"/>
            </w:pPr>
          </w:p>
        </w:tc>
        <w:tc>
          <w:tcPr>
            <w:tcW w:w="1276" w:type="dxa"/>
            <w:tcBorders>
              <w:top w:val="single" w:sz="8" w:space="0" w:color="000000"/>
              <w:left w:val="single" w:sz="8" w:space="0" w:color="000000"/>
              <w:bottom w:val="single" w:sz="8" w:space="0" w:color="000000"/>
              <w:right w:val="single" w:sz="8" w:space="0" w:color="000000"/>
            </w:tcBorders>
            <w:vAlign w:val="center"/>
          </w:tcPr>
          <w:p w:rsidR="005A6F47" w:rsidRPr="00634251" w:rsidRDefault="005A6F47" w:rsidP="00F83F18">
            <w:pPr>
              <w:autoSpaceDE w:val="0"/>
              <w:autoSpaceDN w:val="0"/>
              <w:adjustRightInd w:val="0"/>
              <w:ind w:hanging="112"/>
              <w:jc w:val="center"/>
            </w:pPr>
          </w:p>
        </w:tc>
        <w:tc>
          <w:tcPr>
            <w:tcW w:w="1134" w:type="dxa"/>
            <w:tcBorders>
              <w:top w:val="single" w:sz="8" w:space="0" w:color="000000"/>
              <w:left w:val="single" w:sz="8" w:space="0" w:color="000000"/>
              <w:bottom w:val="single" w:sz="8" w:space="0" w:color="000000"/>
              <w:right w:val="single" w:sz="8" w:space="0" w:color="000000"/>
            </w:tcBorders>
            <w:vAlign w:val="center"/>
          </w:tcPr>
          <w:p w:rsidR="005A6F47" w:rsidRPr="00634251" w:rsidRDefault="005A6F47" w:rsidP="00F83F18">
            <w:pPr>
              <w:autoSpaceDE w:val="0"/>
              <w:autoSpaceDN w:val="0"/>
              <w:adjustRightInd w:val="0"/>
              <w:ind w:firstLine="67"/>
              <w:jc w:val="center"/>
            </w:pPr>
          </w:p>
        </w:tc>
        <w:tc>
          <w:tcPr>
            <w:tcW w:w="1272" w:type="dxa"/>
            <w:tcBorders>
              <w:top w:val="single" w:sz="8" w:space="0" w:color="000000"/>
              <w:left w:val="single" w:sz="8" w:space="0" w:color="000000"/>
              <w:bottom w:val="single" w:sz="8" w:space="0" w:color="000000"/>
              <w:right w:val="single" w:sz="8" w:space="0" w:color="000000"/>
            </w:tcBorders>
          </w:tcPr>
          <w:p w:rsidR="005A6F47" w:rsidRPr="00634251" w:rsidRDefault="005A6F47" w:rsidP="00F83F18">
            <w:pPr>
              <w:jc w:val="center"/>
            </w:pPr>
          </w:p>
        </w:tc>
        <w:tc>
          <w:tcPr>
            <w:tcW w:w="1204" w:type="dxa"/>
            <w:tcBorders>
              <w:top w:val="single" w:sz="8" w:space="0" w:color="000000"/>
              <w:left w:val="single" w:sz="8" w:space="0" w:color="000000"/>
              <w:bottom w:val="single" w:sz="8" w:space="0" w:color="000000"/>
              <w:right w:val="single" w:sz="8" w:space="0" w:color="000000"/>
            </w:tcBorders>
            <w:vAlign w:val="center"/>
          </w:tcPr>
          <w:p w:rsidR="005A6F47" w:rsidRPr="00634251" w:rsidRDefault="005A6F47" w:rsidP="00F83F18">
            <w:pPr>
              <w:jc w:val="center"/>
            </w:pPr>
          </w:p>
        </w:tc>
        <w:tc>
          <w:tcPr>
            <w:tcW w:w="1203" w:type="dxa"/>
            <w:tcBorders>
              <w:top w:val="single" w:sz="8" w:space="0" w:color="000000"/>
              <w:left w:val="single" w:sz="8" w:space="0" w:color="000000"/>
              <w:bottom w:val="single" w:sz="8" w:space="0" w:color="000000"/>
              <w:right w:val="single" w:sz="8" w:space="0" w:color="000000"/>
            </w:tcBorders>
          </w:tcPr>
          <w:p w:rsidR="005A6F47" w:rsidRPr="00634251" w:rsidRDefault="005A6F47" w:rsidP="00F83F18">
            <w:pPr>
              <w:jc w:val="center"/>
            </w:pPr>
          </w:p>
        </w:tc>
        <w:tc>
          <w:tcPr>
            <w:tcW w:w="1204" w:type="dxa"/>
            <w:tcBorders>
              <w:top w:val="single" w:sz="8" w:space="0" w:color="000000"/>
              <w:left w:val="single" w:sz="8" w:space="0" w:color="000000"/>
              <w:bottom w:val="single" w:sz="8" w:space="0" w:color="000000"/>
              <w:right w:val="single" w:sz="8" w:space="0" w:color="000000"/>
            </w:tcBorders>
          </w:tcPr>
          <w:p w:rsidR="005A6F47" w:rsidRPr="00634251" w:rsidRDefault="005A6F47" w:rsidP="00F83F18">
            <w:pPr>
              <w:jc w:val="center"/>
            </w:pPr>
          </w:p>
        </w:tc>
      </w:tr>
    </w:tbl>
    <w:p w:rsidR="005A6F47" w:rsidRDefault="005A6F47" w:rsidP="005A6F47">
      <w:pPr>
        <w:ind w:left="-426" w:firstLine="965"/>
        <w:jc w:val="both"/>
        <w:rPr>
          <w:i/>
          <w:iCs/>
        </w:rPr>
      </w:pPr>
    </w:p>
    <w:p w:rsidR="005A6F47" w:rsidRPr="00FA4B3A" w:rsidRDefault="005A6F47" w:rsidP="005A6F47">
      <w:pPr>
        <w:spacing w:line="360" w:lineRule="auto"/>
        <w:ind w:left="-425"/>
        <w:jc w:val="both"/>
      </w:pPr>
      <w:r w:rsidRPr="00FA4B3A">
        <w:t>_________________________________________________________________________________________________________________________________________________________________________________________________________________________________________________________</w:t>
      </w:r>
    </w:p>
    <w:p w:rsidR="005A6F47" w:rsidRDefault="005A6F47" w:rsidP="002E6BCB">
      <w:pPr>
        <w:pStyle w:val="3"/>
        <w:numPr>
          <w:ilvl w:val="2"/>
          <w:numId w:val="62"/>
        </w:numPr>
        <w:rPr>
          <w:rFonts w:ascii="Times New Roman" w:hAnsi="Times New Roman"/>
          <w:b w:val="0"/>
          <w:bCs w:val="0"/>
        </w:rPr>
      </w:pPr>
      <w:r>
        <w:rPr>
          <w:rFonts w:ascii="Times New Roman" w:hAnsi="Times New Roman"/>
          <w:b w:val="0"/>
          <w:bCs w:val="0"/>
        </w:rPr>
        <w:t>Содержательный анализ выполнения заданий КИМ</w:t>
      </w:r>
    </w:p>
    <w:p w:rsidR="005A6F47" w:rsidRDefault="005A6F47" w:rsidP="005A6F47">
      <w:pPr>
        <w:ind w:left="-426" w:firstLine="965"/>
        <w:jc w:val="both"/>
        <w:rPr>
          <w:i/>
          <w:iCs/>
        </w:rPr>
      </w:pPr>
      <w:r>
        <w:rPr>
          <w:i/>
          <w:iCs/>
        </w:rPr>
        <w:t>Содержательный анализ выполнения заданий КИМ проводится с учетом полученных результатов статистического анализа всего массива результатов экзамена по учебному предмету вне зависимости от выполненного участником экзамена варианта КИМ.</w:t>
      </w:r>
    </w:p>
    <w:p w:rsidR="005A6F47" w:rsidRDefault="005A6F47" w:rsidP="005A6F47">
      <w:pPr>
        <w:pStyle w:val="ad"/>
        <w:numPr>
          <w:ilvl w:val="0"/>
          <w:numId w:val="5"/>
        </w:numPr>
        <w:spacing w:after="0" w:line="240" w:lineRule="auto"/>
        <w:ind w:left="709"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 xml:space="preserve">Приводятся </w:t>
      </w:r>
      <w:r>
        <w:rPr>
          <w:rFonts w:ascii="Times New Roman" w:eastAsia="Times New Roman" w:hAnsi="Times New Roman"/>
          <w:bCs/>
          <w:i/>
          <w:iCs/>
          <w:sz w:val="24"/>
          <w:szCs w:val="24"/>
          <w:lang w:eastAsia="ru-RU"/>
        </w:rPr>
        <w:t>наиболе</w:t>
      </w:r>
      <w:r w:rsidRPr="00B86ACD">
        <w:rPr>
          <w:rFonts w:ascii="Times New Roman" w:eastAsia="Times New Roman" w:hAnsi="Times New Roman"/>
          <w:bCs/>
          <w:i/>
          <w:iCs/>
          <w:sz w:val="24"/>
          <w:szCs w:val="24"/>
          <w:lang w:eastAsia="ru-RU"/>
        </w:rPr>
        <w:t>е сложные</w:t>
      </w:r>
      <w:r>
        <w:rPr>
          <w:rFonts w:ascii="Times New Roman" w:eastAsia="Times New Roman" w:hAnsi="Times New Roman"/>
          <w:bCs/>
          <w:i/>
          <w:iCs/>
          <w:sz w:val="24"/>
          <w:szCs w:val="24"/>
          <w:lang w:eastAsia="ru-RU"/>
        </w:rPr>
        <w:t xml:space="preserve"> (см. п. 3.2.1.)</w:t>
      </w:r>
      <w:r w:rsidRPr="00B86ACD">
        <w:rPr>
          <w:rFonts w:ascii="Times New Roman" w:eastAsia="Times New Roman" w:hAnsi="Times New Roman"/>
          <w:bCs/>
          <w:i/>
          <w:iCs/>
          <w:sz w:val="24"/>
          <w:szCs w:val="24"/>
          <w:lang w:eastAsia="ru-RU"/>
        </w:rPr>
        <w:t xml:space="preserve"> для участников ЕГЭ задания, указываются их характеристики, типичные ошибки, анализ возможных причин получения выявленных типичных ошибочных ответов и путей их устранения в ходе обучения школьников предмету в регионе</w:t>
      </w:r>
      <w:r>
        <w:rPr>
          <w:rFonts w:ascii="Times New Roman" w:eastAsia="Times New Roman" w:hAnsi="Times New Roman"/>
          <w:bCs/>
          <w:i/>
          <w:iCs/>
          <w:sz w:val="24"/>
          <w:szCs w:val="24"/>
          <w:lang w:eastAsia="ru-RU"/>
        </w:rPr>
        <w:t xml:space="preserve"> </w:t>
      </w:r>
    </w:p>
    <w:p w:rsidR="005A6F47" w:rsidRPr="00B86ACD" w:rsidRDefault="005A6F47" w:rsidP="005A6F47">
      <w:pPr>
        <w:pStyle w:val="ad"/>
        <w:spacing w:after="0" w:line="240" w:lineRule="auto"/>
        <w:ind w:left="709"/>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 xml:space="preserve">(примеры сложных для участников ЕГЭ заданий приводятся </w:t>
      </w:r>
      <w:r w:rsidRPr="00B86ACD">
        <w:rPr>
          <w:rFonts w:ascii="Times New Roman" w:eastAsia="Times New Roman" w:hAnsi="Times New Roman"/>
          <w:b/>
          <w:bCs/>
          <w:i/>
          <w:iCs/>
          <w:sz w:val="24"/>
          <w:szCs w:val="24"/>
          <w:lang w:eastAsia="ru-RU"/>
        </w:rPr>
        <w:t>только из вариантов, номера которых будут направлены в субъекты Российской Федерации дополнительно</w:t>
      </w:r>
      <w:r>
        <w:rPr>
          <w:rFonts w:ascii="Times New Roman" w:eastAsia="Times New Roman" w:hAnsi="Times New Roman"/>
          <w:bCs/>
          <w:i/>
          <w:iCs/>
          <w:sz w:val="24"/>
          <w:szCs w:val="24"/>
          <w:lang w:eastAsia="ru-RU"/>
        </w:rPr>
        <w:t xml:space="preserve"> </w:t>
      </w:r>
      <w:r w:rsidRPr="00B86ACD">
        <w:rPr>
          <w:rFonts w:ascii="Times New Roman" w:eastAsia="Times New Roman" w:hAnsi="Times New Roman"/>
          <w:bCs/>
          <w:i/>
          <w:iCs/>
          <w:sz w:val="24"/>
          <w:szCs w:val="24"/>
          <w:lang w:eastAsia="ru-RU"/>
        </w:rPr>
        <w:t xml:space="preserve">вместе со статистической информацией о результатах ЕГЭ по соответствующему учебному предмет). </w:t>
      </w:r>
    </w:p>
    <w:p w:rsidR="005A6F47" w:rsidRPr="00FA4B3A" w:rsidRDefault="005A6F47" w:rsidP="005A6F47">
      <w:pPr>
        <w:spacing w:line="360" w:lineRule="auto"/>
        <w:ind w:left="-425"/>
        <w:jc w:val="both"/>
      </w:pPr>
      <w:r w:rsidRPr="00FA4B3A">
        <w:t>_________________________________________________________________________________________________________________________________________________________________________________________________________________________________________________________</w:t>
      </w:r>
    </w:p>
    <w:p w:rsidR="005A6F47" w:rsidRPr="00B86ACD" w:rsidRDefault="005A6F47" w:rsidP="005A6F47">
      <w:pPr>
        <w:pStyle w:val="ad"/>
        <w:numPr>
          <w:ilvl w:val="0"/>
          <w:numId w:val="5"/>
        </w:numPr>
        <w:spacing w:after="0" w:line="240" w:lineRule="auto"/>
        <w:ind w:left="709"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Соотнесение результатов выполнения заданий с учебными программами, УМК и иными особенностями региональной/муниципальной систем образования</w:t>
      </w:r>
    </w:p>
    <w:p w:rsidR="005A6F47" w:rsidRPr="00FA4B3A" w:rsidRDefault="005A6F47" w:rsidP="005A6F47">
      <w:pPr>
        <w:spacing w:line="360" w:lineRule="auto"/>
        <w:ind w:left="-425"/>
        <w:jc w:val="both"/>
      </w:pPr>
      <w:r w:rsidRPr="00FA4B3A">
        <w:t>_________________________________________________________________________________________________________________________________________________________________________________________________________________________________________________________</w:t>
      </w:r>
    </w:p>
    <w:p w:rsidR="005A6F47" w:rsidRDefault="005A6F47" w:rsidP="002E6BCB">
      <w:pPr>
        <w:pStyle w:val="3"/>
        <w:numPr>
          <w:ilvl w:val="2"/>
          <w:numId w:val="62"/>
        </w:numPr>
        <w:rPr>
          <w:rFonts w:ascii="Times New Roman" w:hAnsi="Times New Roman"/>
          <w:b w:val="0"/>
          <w:bCs w:val="0"/>
        </w:rPr>
      </w:pPr>
      <w:r w:rsidRPr="00B86ACD">
        <w:rPr>
          <w:rFonts w:ascii="Times New Roman" w:hAnsi="Times New Roman"/>
          <w:b w:val="0"/>
          <w:iCs/>
        </w:rPr>
        <w:t>Выводы</w:t>
      </w:r>
      <w:r w:rsidRPr="00B86ACD">
        <w:rPr>
          <w:rFonts w:ascii="Times New Roman" w:hAnsi="Times New Roman"/>
          <w:b w:val="0"/>
          <w:bCs w:val="0"/>
        </w:rPr>
        <w:t xml:space="preserve"> об итогах анализа выполнения заданий, групп заданий: </w:t>
      </w:r>
    </w:p>
    <w:p w:rsidR="005A6F47" w:rsidRPr="00FA5C08" w:rsidRDefault="005A6F47" w:rsidP="005A6F47"/>
    <w:p w:rsidR="005A6F47" w:rsidRPr="00B86ACD" w:rsidRDefault="005A6F47" w:rsidP="005A6F47">
      <w:pPr>
        <w:pStyle w:val="ad"/>
        <w:numPr>
          <w:ilvl w:val="0"/>
          <w:numId w:val="5"/>
        </w:numPr>
        <w:spacing w:after="0" w:line="240" w:lineRule="auto"/>
        <w:ind w:left="709"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Перечень элементов содержания / умений и видов деятельности, усвоение которых всеми школьниками региона в целом можно считать достаточным.</w:t>
      </w:r>
    </w:p>
    <w:p w:rsidR="005A6F47" w:rsidRPr="00FA4B3A" w:rsidRDefault="005A6F47" w:rsidP="005A6F47">
      <w:pPr>
        <w:spacing w:line="360" w:lineRule="auto"/>
        <w:ind w:left="-425"/>
        <w:jc w:val="both"/>
      </w:pPr>
      <w:r w:rsidRPr="00FA4B3A">
        <w:t>______________________________________________________________________________________________________________________________________________________________________</w:t>
      </w:r>
    </w:p>
    <w:p w:rsidR="005A6F47" w:rsidRPr="00B86ACD" w:rsidRDefault="005A6F47" w:rsidP="005A6F47">
      <w:pPr>
        <w:pStyle w:val="ad"/>
        <w:numPr>
          <w:ilvl w:val="0"/>
          <w:numId w:val="5"/>
        </w:numPr>
        <w:spacing w:after="0" w:line="240" w:lineRule="auto"/>
        <w:ind w:left="709"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5A6F47" w:rsidRPr="00FA4B3A" w:rsidRDefault="005A6F47" w:rsidP="005A6F47">
      <w:pPr>
        <w:spacing w:line="360" w:lineRule="auto"/>
        <w:ind w:left="-425"/>
        <w:jc w:val="both"/>
      </w:pPr>
      <w:r w:rsidRPr="00FA4B3A">
        <w:t>______________________________________________________________________________________________________________________________________________________________________</w:t>
      </w:r>
    </w:p>
    <w:p w:rsidR="005A6F47" w:rsidRPr="00B86ACD" w:rsidRDefault="005A6F47" w:rsidP="005A6F47">
      <w:pPr>
        <w:pStyle w:val="ad"/>
        <w:numPr>
          <w:ilvl w:val="0"/>
          <w:numId w:val="5"/>
        </w:numPr>
        <w:spacing w:after="0" w:line="240" w:lineRule="auto"/>
        <w:ind w:left="709" w:hanging="425"/>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Выводы об и</w:t>
      </w:r>
      <w:r w:rsidRPr="00B86ACD">
        <w:rPr>
          <w:rFonts w:ascii="Times New Roman" w:eastAsia="Times New Roman" w:hAnsi="Times New Roman"/>
          <w:bCs/>
          <w:i/>
          <w:iCs/>
          <w:sz w:val="24"/>
          <w:szCs w:val="24"/>
          <w:lang w:eastAsia="ru-RU"/>
        </w:rPr>
        <w:t>зменени</w:t>
      </w:r>
      <w:r>
        <w:rPr>
          <w:rFonts w:ascii="Times New Roman" w:eastAsia="Times New Roman" w:hAnsi="Times New Roman"/>
          <w:bCs/>
          <w:i/>
          <w:iCs/>
          <w:sz w:val="24"/>
          <w:szCs w:val="24"/>
          <w:lang w:eastAsia="ru-RU"/>
        </w:rPr>
        <w:t>и</w:t>
      </w:r>
      <w:r w:rsidRPr="00B86ACD">
        <w:rPr>
          <w:rFonts w:ascii="Times New Roman" w:eastAsia="Times New Roman" w:hAnsi="Times New Roman"/>
          <w:bCs/>
          <w:i/>
          <w:iCs/>
          <w:sz w:val="24"/>
          <w:szCs w:val="24"/>
          <w:lang w:eastAsia="ru-RU"/>
        </w:rPr>
        <w:t xml:space="preserve"> успешности выполнения заданий разных лет по одной теме / проверяемому умению, виду деятельности (если это возможно сделать).</w:t>
      </w:r>
    </w:p>
    <w:p w:rsidR="005A6F47" w:rsidRPr="00FA4B3A" w:rsidRDefault="005A6F47" w:rsidP="005A6F47">
      <w:pPr>
        <w:spacing w:line="360" w:lineRule="auto"/>
        <w:ind w:left="-425"/>
        <w:jc w:val="both"/>
      </w:pPr>
      <w:r w:rsidRPr="00FA4B3A">
        <w:t>______________________________________________________________________________________________________________________________________________________________________</w:t>
      </w:r>
    </w:p>
    <w:p w:rsidR="005A6F47" w:rsidRPr="00FC6BBF" w:rsidRDefault="005A6F47" w:rsidP="005A6F47">
      <w:pPr>
        <w:pStyle w:val="ad"/>
        <w:spacing w:after="0" w:line="240" w:lineRule="auto"/>
        <w:ind w:left="709"/>
        <w:jc w:val="both"/>
        <w:rPr>
          <w:rFonts w:ascii="Times New Roman" w:hAnsi="Times New Roman"/>
          <w:i/>
          <w:iCs/>
          <w:sz w:val="24"/>
          <w:szCs w:val="24"/>
          <w:lang w:eastAsia="ru-RU"/>
        </w:rPr>
      </w:pPr>
    </w:p>
    <w:p w:rsidR="005A6F47" w:rsidRPr="00B86ACD" w:rsidRDefault="005A6F47" w:rsidP="005A6F47">
      <w:pPr>
        <w:pStyle w:val="ad"/>
        <w:numPr>
          <w:ilvl w:val="0"/>
          <w:numId w:val="5"/>
        </w:numPr>
        <w:spacing w:after="0" w:line="240" w:lineRule="auto"/>
        <w:ind w:left="709"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Выводы о существенности вклада содержательных изменений (при наличии изменений) КИМ, использовавшихся в регионе в 2021 году, относительно КИМ прошлых лет.</w:t>
      </w:r>
    </w:p>
    <w:p w:rsidR="005A6F47" w:rsidRPr="00FA4B3A" w:rsidRDefault="005A6F47" w:rsidP="005A6F47">
      <w:pPr>
        <w:spacing w:line="360" w:lineRule="auto"/>
        <w:ind w:left="-425"/>
        <w:jc w:val="both"/>
      </w:pPr>
      <w:r w:rsidRPr="00FA4B3A">
        <w:t>______________________________________________________________________________________________________________________________________________________________________</w:t>
      </w:r>
    </w:p>
    <w:p w:rsidR="005A6F47" w:rsidRPr="00EF3C04" w:rsidRDefault="005A6F47" w:rsidP="005A6F47">
      <w:pPr>
        <w:pStyle w:val="ad"/>
        <w:numPr>
          <w:ilvl w:val="0"/>
          <w:numId w:val="5"/>
        </w:numPr>
        <w:spacing w:after="0" w:line="240" w:lineRule="auto"/>
        <w:ind w:left="709" w:hanging="425"/>
        <w:jc w:val="both"/>
        <w:rPr>
          <w:rFonts w:ascii="Times New Roman" w:eastAsia="Times New Roman" w:hAnsi="Times New Roman"/>
          <w:bCs/>
          <w:i/>
          <w:iCs/>
          <w:sz w:val="24"/>
          <w:szCs w:val="24"/>
          <w:lang w:eastAsia="ru-RU"/>
        </w:rPr>
      </w:pPr>
      <w:r w:rsidRPr="00EF3C04">
        <w:rPr>
          <w:rFonts w:ascii="Times New Roman" w:eastAsia="Times New Roman" w:hAnsi="Times New Roman"/>
          <w:bCs/>
          <w:i/>
          <w:iCs/>
          <w:sz w:val="24"/>
          <w:szCs w:val="24"/>
          <w:lang w:eastAsia="ru-RU"/>
        </w:rPr>
        <w:t xml:space="preserve">Выводы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 в </w:t>
      </w:r>
      <w:r>
        <w:rPr>
          <w:rFonts w:ascii="Times New Roman" w:eastAsia="Times New Roman" w:hAnsi="Times New Roman"/>
          <w:bCs/>
          <w:i/>
          <w:iCs/>
          <w:sz w:val="24"/>
          <w:szCs w:val="24"/>
          <w:lang w:eastAsia="ru-RU"/>
        </w:rPr>
        <w:t>2020</w:t>
      </w:r>
      <w:r w:rsidRPr="00EF3C04">
        <w:rPr>
          <w:rFonts w:ascii="Times New Roman" w:eastAsia="Times New Roman" w:hAnsi="Times New Roman"/>
          <w:bCs/>
          <w:i/>
          <w:iCs/>
          <w:sz w:val="24"/>
          <w:szCs w:val="24"/>
          <w:lang w:eastAsia="ru-RU"/>
        </w:rPr>
        <w:t xml:space="preserve"> году.</w:t>
      </w:r>
    </w:p>
    <w:p w:rsidR="005A6F47" w:rsidRPr="00B86ACD" w:rsidRDefault="005A6F47" w:rsidP="005A6F47">
      <w:pPr>
        <w:spacing w:line="360" w:lineRule="auto"/>
        <w:ind w:left="-425"/>
        <w:jc w:val="both"/>
      </w:pPr>
      <w:r w:rsidRPr="007A45B1">
        <w:t>____________________________________________________________________________________________________________________________________________________________</w:t>
      </w:r>
      <w:r>
        <w:t>__</w:t>
      </w:r>
      <w:r w:rsidRPr="007A45B1">
        <w:t>_______</w:t>
      </w:r>
    </w:p>
    <w:p w:rsidR="005A6F47" w:rsidRDefault="005A6F47" w:rsidP="005A6F47">
      <w:pPr>
        <w:pStyle w:val="ad"/>
        <w:numPr>
          <w:ilvl w:val="0"/>
          <w:numId w:val="5"/>
        </w:numPr>
        <w:spacing w:after="0" w:line="240" w:lineRule="auto"/>
        <w:ind w:left="709" w:hanging="425"/>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 xml:space="preserve">Выводы </w:t>
      </w:r>
      <w:r w:rsidRPr="000861DC">
        <w:rPr>
          <w:rFonts w:ascii="Times New Roman" w:eastAsia="Times New Roman" w:hAnsi="Times New Roman"/>
          <w:bCs/>
          <w:i/>
          <w:iCs/>
          <w:sz w:val="24"/>
          <w:szCs w:val="24"/>
          <w:lang w:eastAsia="ru-RU"/>
        </w:rPr>
        <w:t xml:space="preserve">о связи динамики результатов проведения ЕГЭ с проведенными мероприятиями, предложенными для включения в дорожную карту в </w:t>
      </w:r>
      <w:r>
        <w:rPr>
          <w:rFonts w:ascii="Times New Roman" w:eastAsia="Times New Roman" w:hAnsi="Times New Roman"/>
          <w:bCs/>
          <w:i/>
          <w:iCs/>
          <w:sz w:val="24"/>
          <w:szCs w:val="24"/>
          <w:lang w:eastAsia="ru-RU"/>
        </w:rPr>
        <w:t>2020</w:t>
      </w:r>
      <w:r w:rsidRPr="000861DC">
        <w:rPr>
          <w:rFonts w:ascii="Times New Roman" w:eastAsia="Times New Roman" w:hAnsi="Times New Roman"/>
          <w:bCs/>
          <w:i/>
          <w:iCs/>
          <w:sz w:val="24"/>
          <w:szCs w:val="24"/>
          <w:lang w:eastAsia="ru-RU"/>
        </w:rPr>
        <w:t xml:space="preserve"> году</w:t>
      </w:r>
    </w:p>
    <w:p w:rsidR="005A6F47" w:rsidRDefault="005A6F47" w:rsidP="005A6F47">
      <w:pPr>
        <w:pStyle w:val="ad"/>
        <w:spacing w:after="0" w:line="240" w:lineRule="auto"/>
        <w:ind w:left="709"/>
        <w:jc w:val="both"/>
        <w:rPr>
          <w:rFonts w:ascii="Times New Roman" w:eastAsia="Times New Roman" w:hAnsi="Times New Roman"/>
          <w:bCs/>
          <w:i/>
          <w:iCs/>
          <w:sz w:val="24"/>
          <w:szCs w:val="24"/>
          <w:lang w:eastAsia="ru-RU"/>
        </w:rPr>
      </w:pPr>
    </w:p>
    <w:p w:rsidR="005A6F47" w:rsidRPr="00EF3C04" w:rsidRDefault="005A6F47" w:rsidP="005A6F47">
      <w:pPr>
        <w:spacing w:line="360" w:lineRule="auto"/>
        <w:ind w:left="-425"/>
        <w:jc w:val="both"/>
      </w:pPr>
      <w:r w:rsidRPr="007A45B1">
        <w:t>_____________________________________________________________________________________________________________________________________________________________</w:t>
      </w:r>
      <w:r>
        <w:t>__</w:t>
      </w:r>
      <w:r w:rsidRPr="007A45B1">
        <w:t>______</w:t>
      </w:r>
    </w:p>
    <w:p w:rsidR="005A6F47" w:rsidRPr="00B86ACD" w:rsidRDefault="005A6F47" w:rsidP="005A6F47">
      <w:pPr>
        <w:pStyle w:val="ad"/>
        <w:spacing w:after="0" w:line="240" w:lineRule="auto"/>
        <w:ind w:left="709"/>
        <w:jc w:val="both"/>
        <w:rPr>
          <w:rFonts w:ascii="Times New Roman" w:eastAsia="Times New Roman" w:hAnsi="Times New Roman"/>
          <w:bCs/>
          <w:i/>
          <w:iCs/>
          <w:sz w:val="24"/>
          <w:szCs w:val="24"/>
          <w:lang w:eastAsia="ru-RU"/>
        </w:rPr>
      </w:pPr>
    </w:p>
    <w:p w:rsidR="005A6F47" w:rsidRPr="00EF3C04" w:rsidRDefault="005A6F47" w:rsidP="005A6F47">
      <w:pPr>
        <w:pStyle w:val="ad"/>
        <w:numPr>
          <w:ilvl w:val="0"/>
          <w:numId w:val="5"/>
        </w:numPr>
        <w:spacing w:after="0" w:line="240" w:lineRule="auto"/>
        <w:ind w:left="709" w:hanging="425"/>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Прочие выводы</w:t>
      </w:r>
    </w:p>
    <w:p w:rsidR="005A6F47" w:rsidRPr="00EF3C04" w:rsidRDefault="005A6F47" w:rsidP="005A6F47">
      <w:pPr>
        <w:spacing w:line="360" w:lineRule="auto"/>
        <w:ind w:left="-425"/>
        <w:jc w:val="both"/>
      </w:pPr>
      <w:r w:rsidRPr="007A45B1">
        <w:t>__________________________________________________________________________________________________________________________________________________________</w:t>
      </w:r>
      <w:r>
        <w:t>__</w:t>
      </w:r>
      <w:r w:rsidRPr="007A45B1">
        <w:t>_________</w:t>
      </w:r>
    </w:p>
    <w:p w:rsidR="00140850" w:rsidRDefault="00140850" w:rsidP="00140850">
      <w:pPr>
        <w:pStyle w:val="ad"/>
        <w:spacing w:after="0" w:line="240" w:lineRule="auto"/>
        <w:ind w:left="709"/>
        <w:jc w:val="both"/>
      </w:pPr>
    </w:p>
    <w:p w:rsidR="005A6F47" w:rsidRPr="00FC6BBF" w:rsidRDefault="005A6F47" w:rsidP="00140850">
      <w:pPr>
        <w:pStyle w:val="ad"/>
        <w:tabs>
          <w:tab w:val="left" w:pos="3786"/>
        </w:tabs>
        <w:spacing w:after="0" w:line="240" w:lineRule="auto"/>
        <w:ind w:left="709"/>
        <w:jc w:val="center"/>
        <w:rPr>
          <w:rFonts w:ascii="Times New Roman" w:hAnsi="Times New Roman"/>
          <w:smallCaps/>
          <w:sz w:val="28"/>
          <w:szCs w:val="28"/>
        </w:rPr>
      </w:pPr>
      <w:r w:rsidRPr="00FC6BBF">
        <w:rPr>
          <w:rFonts w:ascii="Times New Roman" w:hAnsi="Times New Roman"/>
          <w:b/>
          <w:bCs/>
          <w:sz w:val="28"/>
          <w:szCs w:val="28"/>
        </w:rPr>
        <w:t>Раздел 4. РЕКОМЕНДАЦИИ</w:t>
      </w:r>
      <w:r w:rsidR="00140850">
        <w:rPr>
          <w:rFonts w:ascii="Times New Roman" w:hAnsi="Times New Roman"/>
          <w:b/>
          <w:bCs/>
          <w:sz w:val="28"/>
          <w:szCs w:val="28"/>
        </w:rPr>
        <w:t xml:space="preserve"> </w:t>
      </w:r>
      <w:r>
        <w:rPr>
          <w:rFonts w:ascii="Times New Roman" w:hAnsi="Times New Roman"/>
          <w:b/>
          <w:bCs/>
          <w:sz w:val="28"/>
          <w:szCs w:val="28"/>
        </w:rPr>
        <w:t>ДЛЯ СИСТЕМЫ ОБРАЗОВАНИЯ СУБЪЕКТА РОССИЙСКОЙ ФЕДЕРАЦИИ</w:t>
      </w:r>
    </w:p>
    <w:p w:rsidR="005A6F47" w:rsidRPr="00F579AB" w:rsidRDefault="005A6F47" w:rsidP="005A6F47">
      <w:pPr>
        <w:ind w:left="-426"/>
        <w:jc w:val="both"/>
      </w:pPr>
    </w:p>
    <w:p w:rsidR="005A6F47" w:rsidRDefault="005A6F47" w:rsidP="005A6F47">
      <w:pPr>
        <w:ind w:firstLine="539"/>
        <w:jc w:val="both"/>
        <w:rPr>
          <w:i/>
        </w:rPr>
      </w:pPr>
      <w:r w:rsidRPr="00EF3C04">
        <w:rPr>
          <w:i/>
        </w:rPr>
        <w:t>Рекомендации составляются на основе проведенного анализа выполнения заданий КИМ и выявленных типичных затруднений и ошибок</w:t>
      </w:r>
      <w:r>
        <w:rPr>
          <w:i/>
        </w:rPr>
        <w:t xml:space="preserve">. </w:t>
      </w:r>
    </w:p>
    <w:p w:rsidR="005A6F47" w:rsidRDefault="005A6F47" w:rsidP="005A6F47">
      <w:pPr>
        <w:ind w:firstLine="539"/>
        <w:jc w:val="both"/>
        <w:rPr>
          <w:b/>
          <w:i/>
        </w:rPr>
      </w:pPr>
      <w:r w:rsidRPr="001538B8">
        <w:rPr>
          <w:b/>
          <w:i/>
        </w:rPr>
        <w:t>Рекомендации</w:t>
      </w:r>
      <w:r>
        <w:rPr>
          <w:b/>
          <w:i/>
        </w:rPr>
        <w:t>:</w:t>
      </w:r>
    </w:p>
    <w:p w:rsidR="005A6F47" w:rsidRDefault="005A6F47" w:rsidP="005A6F47">
      <w:pPr>
        <w:numPr>
          <w:ilvl w:val="0"/>
          <w:numId w:val="7"/>
        </w:numPr>
        <w:spacing w:after="0" w:line="240" w:lineRule="auto"/>
        <w:jc w:val="both"/>
        <w:rPr>
          <w:i/>
        </w:rPr>
      </w:pPr>
      <w:r>
        <w:rPr>
          <w:b/>
          <w:i/>
        </w:rPr>
        <w:t xml:space="preserve">должны </w:t>
      </w:r>
      <w:r w:rsidRPr="001538B8">
        <w:rPr>
          <w:b/>
          <w:i/>
        </w:rPr>
        <w:t>содержать описание конкретных методик / технологий</w:t>
      </w:r>
      <w:r>
        <w:rPr>
          <w:b/>
          <w:i/>
        </w:rPr>
        <w:t xml:space="preserve"> </w:t>
      </w:r>
      <w:r w:rsidRPr="001538B8">
        <w:rPr>
          <w:b/>
          <w:i/>
        </w:rPr>
        <w:t>/ приемов обучения</w:t>
      </w:r>
      <w:r>
        <w:rPr>
          <w:i/>
        </w:rPr>
        <w:t xml:space="preserve">, организации различных этапов образовательного процесса; </w:t>
      </w:r>
    </w:p>
    <w:p w:rsidR="005A6F47" w:rsidRDefault="005A6F47" w:rsidP="005A6F47">
      <w:pPr>
        <w:numPr>
          <w:ilvl w:val="0"/>
          <w:numId w:val="7"/>
        </w:numPr>
        <w:spacing w:after="0" w:line="240" w:lineRule="auto"/>
        <w:jc w:val="both"/>
        <w:rPr>
          <w:i/>
        </w:rPr>
      </w:pPr>
      <w:r>
        <w:rPr>
          <w:i/>
        </w:rPr>
        <w:t>должны быть направлены на ликвидацию / предотвращение выявленных дефицитов в подготовке обучающихся;</w:t>
      </w:r>
    </w:p>
    <w:p w:rsidR="005A6F47" w:rsidRPr="00EF3C04" w:rsidRDefault="005A6F47" w:rsidP="005A6F47">
      <w:pPr>
        <w:numPr>
          <w:ilvl w:val="0"/>
          <w:numId w:val="7"/>
        </w:numPr>
        <w:spacing w:after="0" w:line="240" w:lineRule="auto"/>
        <w:jc w:val="both"/>
        <w:rPr>
          <w:i/>
        </w:rPr>
      </w:pPr>
      <w:r>
        <w:rPr>
          <w:i/>
        </w:rPr>
        <w:t xml:space="preserve">должны касаться как предметных, так и метапредметных аспектов подготовки обучающихся. </w:t>
      </w:r>
    </w:p>
    <w:p w:rsidR="005A6F47" w:rsidRDefault="005A6F47" w:rsidP="005A6F47">
      <w:pPr>
        <w:ind w:firstLine="539"/>
        <w:jc w:val="both"/>
        <w:rPr>
          <w:i/>
          <w:iCs/>
        </w:rPr>
      </w:pPr>
    </w:p>
    <w:p w:rsidR="005A6F47" w:rsidRDefault="005A6F47" w:rsidP="00140850">
      <w:pPr>
        <w:ind w:firstLine="539"/>
        <w:jc w:val="both"/>
        <w:rPr>
          <w:i/>
          <w:iCs/>
        </w:rPr>
      </w:pPr>
      <w:r w:rsidRPr="00FC6BBF">
        <w:rPr>
          <w:i/>
          <w:iCs/>
        </w:rPr>
        <w:t>Раздел содержит рекомендации по следующему минимальному перечню направлений:</w:t>
      </w:r>
    </w:p>
    <w:p w:rsidR="00140850" w:rsidRPr="0069747A" w:rsidRDefault="00140850" w:rsidP="00140850">
      <w:pPr>
        <w:ind w:firstLine="539"/>
        <w:jc w:val="both"/>
        <w:rPr>
          <w:rFonts w:ascii="Times New Roman" w:eastAsia="SimSun" w:hAnsi="Times New Roman"/>
          <w:b/>
          <w:bCs/>
          <w:vanish/>
          <w:sz w:val="28"/>
          <w:szCs w:val="24"/>
          <w:lang w:eastAsia="ru-RU"/>
        </w:rPr>
      </w:pPr>
    </w:p>
    <w:p w:rsidR="005A6F47" w:rsidRDefault="005A6F47" w:rsidP="002E6BCB">
      <w:pPr>
        <w:pStyle w:val="3"/>
        <w:numPr>
          <w:ilvl w:val="1"/>
          <w:numId w:val="62"/>
        </w:numPr>
        <w:tabs>
          <w:tab w:val="left" w:pos="567"/>
        </w:tabs>
        <w:ind w:left="284"/>
        <w:rPr>
          <w:rFonts w:ascii="Times New Roman" w:hAnsi="Times New Roman"/>
        </w:rPr>
      </w:pPr>
      <w:r>
        <w:rPr>
          <w:rFonts w:ascii="Times New Roman" w:hAnsi="Times New Roman"/>
        </w:rPr>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субъекте Российской Федерации на основе выявленных типичных затруднений и ошибок</w:t>
      </w:r>
    </w:p>
    <w:p w:rsidR="005A6F47" w:rsidRDefault="005A6F47" w:rsidP="002E6BCB">
      <w:pPr>
        <w:pStyle w:val="3"/>
        <w:numPr>
          <w:ilvl w:val="2"/>
          <w:numId w:val="62"/>
        </w:numPr>
        <w:rPr>
          <w:rFonts w:ascii="Times New Roman" w:hAnsi="Times New Roman"/>
          <w:b w:val="0"/>
          <w:bCs w:val="0"/>
        </w:rPr>
      </w:pPr>
      <w:r>
        <w:rPr>
          <w:rFonts w:ascii="Times New Roman" w:hAnsi="Times New Roman"/>
          <w:b w:val="0"/>
          <w:bCs w:val="0"/>
        </w:rPr>
        <w:t>…</w:t>
      </w:r>
      <w:r w:rsidRPr="00B86ACD">
        <w:rPr>
          <w:rFonts w:ascii="Times New Roman" w:hAnsi="Times New Roman"/>
          <w:b w:val="0"/>
          <w:bCs w:val="0"/>
        </w:rPr>
        <w:t>по совершенствованию преподавания учебного предмета всем обучающимся</w:t>
      </w:r>
    </w:p>
    <w:p w:rsidR="005A6F47" w:rsidRPr="00FA4B3A" w:rsidRDefault="005A6F47" w:rsidP="005A6F47">
      <w:pPr>
        <w:spacing w:line="360" w:lineRule="auto"/>
        <w:ind w:left="-425"/>
        <w:jc w:val="both"/>
      </w:pPr>
      <w:r w:rsidRPr="00FA4B3A">
        <w:t>_________________________________________________________________________________________________________________________________________________________________________________________________________________________________________________________</w:t>
      </w:r>
    </w:p>
    <w:p w:rsidR="005A6F47" w:rsidRPr="00B86ACD" w:rsidRDefault="005A6F47" w:rsidP="005A6F47"/>
    <w:p w:rsidR="005A6F47" w:rsidRPr="00B86ACD" w:rsidRDefault="005A6F47" w:rsidP="002E6BCB">
      <w:pPr>
        <w:pStyle w:val="3"/>
        <w:numPr>
          <w:ilvl w:val="2"/>
          <w:numId w:val="62"/>
        </w:numPr>
        <w:rPr>
          <w:rFonts w:ascii="Times New Roman" w:hAnsi="Times New Roman"/>
          <w:b w:val="0"/>
          <w:bCs w:val="0"/>
        </w:rPr>
      </w:pPr>
      <w:r>
        <w:rPr>
          <w:rFonts w:ascii="Times New Roman" w:hAnsi="Times New Roman"/>
          <w:b w:val="0"/>
          <w:bCs w:val="0"/>
        </w:rPr>
        <w:t>…</w:t>
      </w:r>
      <w:r w:rsidRPr="00B86ACD">
        <w:rPr>
          <w:rFonts w:ascii="Times New Roman" w:hAnsi="Times New Roman"/>
          <w:b w:val="0"/>
          <w:bCs w:val="0"/>
        </w:rPr>
        <w:t>по организации дифференцированного обучения школьников с разным</w:t>
      </w:r>
      <w:r>
        <w:rPr>
          <w:rFonts w:ascii="Times New Roman" w:hAnsi="Times New Roman"/>
          <w:b w:val="0"/>
          <w:bCs w:val="0"/>
        </w:rPr>
        <w:t>и</w:t>
      </w:r>
      <w:r w:rsidRPr="00B86ACD">
        <w:rPr>
          <w:rFonts w:ascii="Times New Roman" w:hAnsi="Times New Roman"/>
          <w:b w:val="0"/>
          <w:bCs w:val="0"/>
        </w:rPr>
        <w:t xml:space="preserve"> уровн</w:t>
      </w:r>
      <w:r>
        <w:rPr>
          <w:rFonts w:ascii="Times New Roman" w:hAnsi="Times New Roman"/>
          <w:b w:val="0"/>
          <w:bCs w:val="0"/>
        </w:rPr>
        <w:t>я</w:t>
      </w:r>
      <w:r w:rsidRPr="00B86ACD">
        <w:rPr>
          <w:rFonts w:ascii="Times New Roman" w:hAnsi="Times New Roman"/>
          <w:b w:val="0"/>
          <w:bCs w:val="0"/>
        </w:rPr>
        <w:t>м</w:t>
      </w:r>
      <w:r>
        <w:rPr>
          <w:rFonts w:ascii="Times New Roman" w:hAnsi="Times New Roman"/>
          <w:b w:val="0"/>
          <w:bCs w:val="0"/>
        </w:rPr>
        <w:t>и</w:t>
      </w:r>
      <w:r w:rsidRPr="00B86ACD">
        <w:rPr>
          <w:rFonts w:ascii="Times New Roman" w:hAnsi="Times New Roman"/>
          <w:b w:val="0"/>
          <w:bCs w:val="0"/>
        </w:rPr>
        <w:t xml:space="preserve"> предметной подготовки</w:t>
      </w:r>
    </w:p>
    <w:p w:rsidR="005A6F47" w:rsidRPr="00FA4B3A" w:rsidRDefault="005A6F47" w:rsidP="005A6F47">
      <w:pPr>
        <w:spacing w:line="360" w:lineRule="auto"/>
        <w:ind w:left="-425"/>
        <w:jc w:val="both"/>
      </w:pPr>
      <w:r w:rsidRPr="00FA4B3A">
        <w:t>_________________________________________________________________________________________________________________________________________________________________________________________________________________________________________________________</w:t>
      </w:r>
    </w:p>
    <w:p w:rsidR="005A6F47" w:rsidRDefault="005A6F47" w:rsidP="002E6BCB">
      <w:pPr>
        <w:pStyle w:val="3"/>
        <w:numPr>
          <w:ilvl w:val="1"/>
          <w:numId w:val="62"/>
        </w:numPr>
        <w:tabs>
          <w:tab w:val="left" w:pos="567"/>
        </w:tabs>
        <w:ind w:left="426" w:hanging="574"/>
        <w:jc w:val="both"/>
        <w:rPr>
          <w:rFonts w:ascii="Times New Roman" w:hAnsi="Times New Roman"/>
        </w:rPr>
      </w:pPr>
      <w:r>
        <w:rPr>
          <w:rFonts w:ascii="Times New Roman" w:hAnsi="Times New Roman"/>
        </w:rPr>
        <w:t>Р</w:t>
      </w:r>
      <w:r w:rsidRPr="00B86ACD">
        <w:rPr>
          <w:rFonts w:ascii="Times New Roman" w:hAnsi="Times New Roman"/>
        </w:rPr>
        <w:t>екомендации по темам для обсуждения на методических объединениях учителей-предметников, возможные направления повышения квалификации</w:t>
      </w:r>
    </w:p>
    <w:p w:rsidR="005A6F47" w:rsidRPr="00FA4B3A" w:rsidRDefault="005A6F47" w:rsidP="005A6F47">
      <w:pPr>
        <w:spacing w:line="360" w:lineRule="auto"/>
        <w:ind w:left="-425"/>
        <w:jc w:val="both"/>
      </w:pPr>
      <w:r w:rsidRPr="00FA4B3A">
        <w:t>_________________________________________________________________________________________________________________________________________________________________________________________________________________________________________________________</w:t>
      </w:r>
    </w:p>
    <w:p w:rsidR="005A6F47" w:rsidRDefault="005A6F47" w:rsidP="002E6BCB">
      <w:pPr>
        <w:pStyle w:val="3"/>
        <w:numPr>
          <w:ilvl w:val="1"/>
          <w:numId w:val="62"/>
        </w:numPr>
        <w:tabs>
          <w:tab w:val="left" w:pos="567"/>
        </w:tabs>
        <w:ind w:left="426" w:hanging="574"/>
        <w:jc w:val="both"/>
        <w:rPr>
          <w:rFonts w:ascii="Times New Roman" w:hAnsi="Times New Roman"/>
        </w:rPr>
      </w:pPr>
      <w:r w:rsidRPr="004814BF">
        <w:rPr>
          <w:rFonts w:ascii="Times New Roman" w:hAnsi="Times New Roman"/>
        </w:rPr>
        <w:t>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w:t>
      </w:r>
      <w:r>
        <w:rPr>
          <w:rFonts w:ascii="Times New Roman" w:hAnsi="Times New Roman"/>
        </w:rPr>
        <w:t>ом</w:t>
      </w:r>
      <w:r w:rsidRPr="004814BF">
        <w:rPr>
          <w:rFonts w:ascii="Times New Roman" w:hAnsi="Times New Roman"/>
        </w:rPr>
        <w:t xml:space="preserve"> отчет</w:t>
      </w:r>
      <w:r>
        <w:rPr>
          <w:rFonts w:ascii="Times New Roman" w:hAnsi="Times New Roman"/>
        </w:rPr>
        <w:t>е</w:t>
      </w:r>
      <w:r w:rsidRPr="004814BF">
        <w:rPr>
          <w:rFonts w:ascii="Times New Roman" w:hAnsi="Times New Roman"/>
        </w:rPr>
        <w:t xml:space="preserve">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rPr>
          <w:rFonts w:ascii="Times New Roman" w:hAnsi="Times New Roman"/>
        </w:rPr>
        <w:t>.</w:t>
      </w:r>
    </w:p>
    <w:p w:rsidR="005A6F47" w:rsidRDefault="005A6F47" w:rsidP="005A6F47">
      <w:pPr>
        <w:pBdr>
          <w:bottom w:val="single" w:sz="12" w:space="1" w:color="auto"/>
        </w:pBdr>
      </w:pPr>
    </w:p>
    <w:p w:rsidR="005A6F47" w:rsidRPr="00140850" w:rsidRDefault="005A6F47" w:rsidP="00140850">
      <w:pPr>
        <w:spacing w:line="360" w:lineRule="auto"/>
        <w:ind w:left="-425"/>
        <w:jc w:val="center"/>
        <w:rPr>
          <w:b/>
          <w:sz w:val="28"/>
          <w:szCs w:val="28"/>
        </w:rPr>
      </w:pPr>
      <w:r w:rsidRPr="00140850">
        <w:rPr>
          <w:rFonts w:ascii="Times New Roman" w:hAnsi="Times New Roman"/>
          <w:b/>
          <w:sz w:val="28"/>
          <w:szCs w:val="28"/>
        </w:rPr>
        <w:t>Раздел 5. Предложения в ДОРОЖНУЮ КАРТУ по развитию региональной системы образования</w:t>
      </w:r>
    </w:p>
    <w:p w:rsidR="005A6F47" w:rsidRPr="005F641E" w:rsidRDefault="005A6F47" w:rsidP="002E6BCB">
      <w:pPr>
        <w:pStyle w:val="ad"/>
        <w:keepNext/>
        <w:keepLines/>
        <w:numPr>
          <w:ilvl w:val="0"/>
          <w:numId w:val="62"/>
        </w:numPr>
        <w:spacing w:before="200" w:after="0" w:line="240" w:lineRule="auto"/>
        <w:contextualSpacing w:val="0"/>
        <w:outlineLvl w:val="2"/>
        <w:rPr>
          <w:rFonts w:ascii="Times New Roman" w:eastAsia="SimSun" w:hAnsi="Times New Roman"/>
          <w:vanish/>
          <w:sz w:val="28"/>
          <w:szCs w:val="24"/>
          <w:lang w:eastAsia="ru-RU"/>
        </w:rPr>
      </w:pPr>
    </w:p>
    <w:p w:rsidR="005A6F47" w:rsidRPr="00B86ACD" w:rsidRDefault="005A6F47" w:rsidP="002E6BCB">
      <w:pPr>
        <w:pStyle w:val="3"/>
        <w:numPr>
          <w:ilvl w:val="1"/>
          <w:numId w:val="62"/>
        </w:numPr>
        <w:tabs>
          <w:tab w:val="left" w:pos="567"/>
        </w:tabs>
        <w:ind w:left="284"/>
        <w:rPr>
          <w:rFonts w:ascii="Times New Roman" w:hAnsi="Times New Roman"/>
        </w:rPr>
      </w:pPr>
      <w:r>
        <w:rPr>
          <w:rFonts w:ascii="Times New Roman" w:hAnsi="Times New Roman"/>
        </w:rPr>
        <w:t xml:space="preserve">Анализ эффективности мероприятий, указанных в предложениях в дорожную карту по развитию региональной системы образования на 2020 - 2021 г. </w:t>
      </w:r>
    </w:p>
    <w:p w:rsidR="005A6F47" w:rsidRDefault="005A6F47" w:rsidP="005A6F47">
      <w:pPr>
        <w:pStyle w:val="af"/>
        <w:keepNext/>
      </w:pPr>
      <w:r>
        <w:t xml:space="preserve">Таблица </w:t>
      </w:r>
      <w:fldSimple w:instr=" STYLEREF 1 \s ">
        <w:r w:rsidR="00A15014">
          <w:rPr>
            <w:noProof/>
          </w:rPr>
          <w:t>7</w:t>
        </w:r>
      </w:fldSimple>
      <w:r>
        <w:noBreakHyphen/>
      </w:r>
      <w:fldSimple w:instr=" SEQ Таблица \* ARABIC \s 1 ">
        <w:r w:rsidR="00A15014">
          <w:rPr>
            <w:noProof/>
          </w:rPr>
          <w:t>14</w:t>
        </w:r>
      </w:fldSimple>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780"/>
        <w:gridCol w:w="2251"/>
        <w:gridCol w:w="4316"/>
      </w:tblGrid>
      <w:tr w:rsidR="005A6F47" w:rsidRPr="00634251" w:rsidTr="00F83F18">
        <w:trPr>
          <w:trHeight w:val="365"/>
        </w:trPr>
        <w:tc>
          <w:tcPr>
            <w:tcW w:w="583" w:type="dxa"/>
            <w:shd w:val="clear" w:color="auto" w:fill="auto"/>
            <w:vAlign w:val="center"/>
          </w:tcPr>
          <w:p w:rsidR="005A6F47" w:rsidRPr="00FA4B3A" w:rsidRDefault="005A6F47" w:rsidP="00F83F18">
            <w:pPr>
              <w:jc w:val="center"/>
            </w:pPr>
            <w:r w:rsidRPr="00FA4B3A">
              <w:t>№</w:t>
            </w:r>
          </w:p>
        </w:tc>
        <w:tc>
          <w:tcPr>
            <w:tcW w:w="4345" w:type="dxa"/>
            <w:shd w:val="clear" w:color="auto" w:fill="auto"/>
            <w:vAlign w:val="center"/>
          </w:tcPr>
          <w:p w:rsidR="005A6F47" w:rsidRPr="00FA4B3A" w:rsidRDefault="005A6F47" w:rsidP="00F83F18">
            <w:pPr>
              <w:jc w:val="center"/>
            </w:pPr>
            <w:r w:rsidRPr="00FA4B3A">
              <w:t>Название мероприятия</w:t>
            </w:r>
          </w:p>
        </w:tc>
        <w:tc>
          <w:tcPr>
            <w:tcW w:w="3260" w:type="dxa"/>
            <w:shd w:val="clear" w:color="auto" w:fill="auto"/>
            <w:vAlign w:val="center"/>
          </w:tcPr>
          <w:p w:rsidR="005A6F47" w:rsidRPr="00FA4B3A" w:rsidRDefault="005A6F47" w:rsidP="00F83F18">
            <w:pPr>
              <w:jc w:val="center"/>
            </w:pPr>
            <w:r w:rsidRPr="00FA4B3A">
              <w:t>Показатели</w:t>
            </w:r>
          </w:p>
          <w:p w:rsidR="005A6F47" w:rsidRPr="00FA4B3A" w:rsidRDefault="005A6F47" w:rsidP="00F83F18">
            <w:pPr>
              <w:jc w:val="center"/>
            </w:pPr>
            <w:r w:rsidRPr="00FA4B3A">
              <w:t>(дата, формат, место проведения, категории участников)</w:t>
            </w:r>
          </w:p>
        </w:tc>
        <w:tc>
          <w:tcPr>
            <w:tcW w:w="6946" w:type="dxa"/>
            <w:shd w:val="clear" w:color="auto" w:fill="auto"/>
            <w:vAlign w:val="center"/>
          </w:tcPr>
          <w:p w:rsidR="005A6F47" w:rsidRPr="00FA4B3A" w:rsidRDefault="005A6F47" w:rsidP="00F83F18">
            <w:pPr>
              <w:jc w:val="center"/>
            </w:pPr>
            <w:r w:rsidRPr="00FA4B3A">
              <w:t xml:space="preserve">Выводы об эффективности (или ее отсутствии), </w:t>
            </w:r>
            <w:r>
              <w:br/>
            </w:r>
            <w:r w:rsidRPr="00FA4B3A">
              <w:t>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p>
        </w:tc>
      </w:tr>
      <w:tr w:rsidR="005A6F47" w:rsidRPr="00634251" w:rsidTr="00F83F18">
        <w:tc>
          <w:tcPr>
            <w:tcW w:w="583" w:type="dxa"/>
            <w:shd w:val="clear" w:color="auto" w:fill="auto"/>
            <w:vAlign w:val="center"/>
          </w:tcPr>
          <w:p w:rsidR="005A6F47" w:rsidRPr="00FA4B3A" w:rsidRDefault="005A6F47" w:rsidP="00F83F18">
            <w:pPr>
              <w:jc w:val="center"/>
            </w:pPr>
            <w:r>
              <w:t>…</w:t>
            </w:r>
          </w:p>
        </w:tc>
        <w:tc>
          <w:tcPr>
            <w:tcW w:w="4345" w:type="dxa"/>
            <w:shd w:val="clear" w:color="auto" w:fill="auto"/>
            <w:vAlign w:val="center"/>
          </w:tcPr>
          <w:p w:rsidR="005A6F47" w:rsidRPr="00FC6BBF" w:rsidRDefault="005A6F47" w:rsidP="00F83F18"/>
        </w:tc>
        <w:tc>
          <w:tcPr>
            <w:tcW w:w="3260" w:type="dxa"/>
            <w:shd w:val="clear" w:color="auto" w:fill="auto"/>
            <w:vAlign w:val="center"/>
          </w:tcPr>
          <w:p w:rsidR="005A6F47" w:rsidRPr="00FC6BBF" w:rsidRDefault="005A6F47" w:rsidP="00F83F18"/>
        </w:tc>
        <w:tc>
          <w:tcPr>
            <w:tcW w:w="6946" w:type="dxa"/>
            <w:shd w:val="clear" w:color="auto" w:fill="auto"/>
            <w:vAlign w:val="center"/>
          </w:tcPr>
          <w:p w:rsidR="005A6F47" w:rsidRPr="00FC6BBF" w:rsidRDefault="005A6F47" w:rsidP="00F83F18"/>
        </w:tc>
      </w:tr>
    </w:tbl>
    <w:p w:rsidR="005A6F47" w:rsidRPr="005F641E" w:rsidRDefault="005A6F47" w:rsidP="002E6BCB">
      <w:pPr>
        <w:pStyle w:val="3"/>
        <w:numPr>
          <w:ilvl w:val="1"/>
          <w:numId w:val="62"/>
        </w:numPr>
        <w:tabs>
          <w:tab w:val="left" w:pos="567"/>
        </w:tabs>
        <w:ind w:left="284"/>
        <w:rPr>
          <w:rFonts w:ascii="Times New Roman" w:hAnsi="Times New Roman"/>
        </w:rPr>
      </w:pPr>
      <w:r w:rsidRPr="005F641E">
        <w:rPr>
          <w:rFonts w:ascii="Times New Roman" w:hAnsi="Times New Roman"/>
        </w:rPr>
        <w:t>П</w:t>
      </w:r>
      <w:r>
        <w:rPr>
          <w:rFonts w:ascii="Times New Roman" w:hAnsi="Times New Roman"/>
        </w:rPr>
        <w:t xml:space="preserve">редложения в дорожную карту на </w:t>
      </w:r>
      <w:r w:rsidRPr="00550D16">
        <w:rPr>
          <w:rFonts w:ascii="Times New Roman" w:hAnsi="Times New Roman"/>
        </w:rPr>
        <w:t>202</w:t>
      </w:r>
      <w:r>
        <w:rPr>
          <w:rFonts w:ascii="Times New Roman" w:hAnsi="Times New Roman"/>
        </w:rPr>
        <w:t>1</w:t>
      </w:r>
      <w:r w:rsidRPr="005F641E">
        <w:rPr>
          <w:rFonts w:ascii="Times New Roman" w:hAnsi="Times New Roman"/>
        </w:rPr>
        <w:t>-202</w:t>
      </w:r>
      <w:r>
        <w:rPr>
          <w:rFonts w:ascii="Times New Roman" w:hAnsi="Times New Roman"/>
        </w:rPr>
        <w:t>2</w:t>
      </w:r>
      <w:r w:rsidRPr="005F641E">
        <w:rPr>
          <w:rFonts w:ascii="Times New Roman" w:hAnsi="Times New Roman"/>
        </w:rPr>
        <w:t xml:space="preserve"> </w:t>
      </w:r>
      <w:r>
        <w:rPr>
          <w:rFonts w:ascii="Times New Roman" w:hAnsi="Times New Roman"/>
        </w:rPr>
        <w:t>учебный год</w:t>
      </w:r>
    </w:p>
    <w:p w:rsidR="005A6F47" w:rsidRPr="00B86ACD" w:rsidRDefault="005A6F47" w:rsidP="002E6BCB">
      <w:pPr>
        <w:pStyle w:val="3"/>
        <w:numPr>
          <w:ilvl w:val="2"/>
          <w:numId w:val="62"/>
        </w:numPr>
        <w:tabs>
          <w:tab w:val="left" w:pos="567"/>
        </w:tabs>
        <w:rPr>
          <w:rFonts w:ascii="Times New Roman" w:hAnsi="Times New Roman"/>
        </w:rPr>
      </w:pPr>
      <w:r w:rsidRPr="00B171E8">
        <w:rPr>
          <w:rFonts w:ascii="Times New Roman" w:hAnsi="Times New Roman"/>
          <w:b w:val="0"/>
        </w:rPr>
        <w:t xml:space="preserve">Повышение квалификации учителей в </w:t>
      </w:r>
      <w:r>
        <w:rPr>
          <w:rFonts w:ascii="Times New Roman" w:hAnsi="Times New Roman"/>
          <w:b w:val="0"/>
        </w:rPr>
        <w:t>2021</w:t>
      </w:r>
      <w:r w:rsidRPr="00B171E8">
        <w:rPr>
          <w:rFonts w:ascii="Times New Roman" w:hAnsi="Times New Roman"/>
          <w:b w:val="0"/>
        </w:rPr>
        <w:t>-</w:t>
      </w:r>
      <w:r>
        <w:rPr>
          <w:rFonts w:ascii="Times New Roman" w:hAnsi="Times New Roman"/>
          <w:b w:val="0"/>
        </w:rPr>
        <w:t>2022</w:t>
      </w:r>
      <w:r w:rsidRPr="00B171E8">
        <w:rPr>
          <w:rFonts w:ascii="Times New Roman" w:hAnsi="Times New Roman"/>
          <w:b w:val="0"/>
        </w:rPr>
        <w:t xml:space="preserve"> уч.г.</w:t>
      </w:r>
      <w:r w:rsidRPr="00550D16">
        <w:rPr>
          <w:rFonts w:ascii="Times New Roman" w:hAnsi="Times New Roman"/>
          <w:b w:val="0"/>
        </w:rPr>
        <w:t xml:space="preserve">, в том числе учителей ОО с аномально низкими результатами ЕГЭ </w:t>
      </w:r>
      <w:r>
        <w:rPr>
          <w:rFonts w:ascii="Times New Roman" w:hAnsi="Times New Roman"/>
          <w:b w:val="0"/>
        </w:rPr>
        <w:t>2021</w:t>
      </w:r>
      <w:r w:rsidRPr="00B171E8">
        <w:rPr>
          <w:rFonts w:ascii="Times New Roman" w:hAnsi="Times New Roman"/>
          <w:b w:val="0"/>
        </w:rPr>
        <w:t xml:space="preserve"> г.</w:t>
      </w:r>
    </w:p>
    <w:p w:rsidR="005A6F47" w:rsidRPr="00AD3663" w:rsidRDefault="005A6F47" w:rsidP="005A6F47">
      <w:pPr>
        <w:pStyle w:val="af"/>
        <w:keepNext/>
      </w:pPr>
      <w:r w:rsidRPr="00F579AB">
        <w:t xml:space="preserve">Таблица </w:t>
      </w:r>
      <w:fldSimple w:instr=" STYLEREF 1 \s ">
        <w:r w:rsidR="00A15014">
          <w:rPr>
            <w:noProof/>
          </w:rPr>
          <w:t>7</w:t>
        </w:r>
      </w:fldSimple>
      <w:r>
        <w:noBreakHyphen/>
      </w:r>
      <w:fldSimple w:instr=" SEQ Таблица \* ARABIC \s 1 ">
        <w:r w:rsidR="00A15014">
          <w:rPr>
            <w:noProof/>
          </w:rPr>
          <w:t>15</w:t>
        </w:r>
      </w:fldSimple>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3372"/>
        <w:gridCol w:w="3373"/>
        <w:gridCol w:w="2522"/>
      </w:tblGrid>
      <w:tr w:rsidR="005A6F47" w:rsidRPr="00634251" w:rsidTr="00140850">
        <w:tc>
          <w:tcPr>
            <w:tcW w:w="514"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w:t>
            </w:r>
          </w:p>
        </w:tc>
        <w:tc>
          <w:tcPr>
            <w:tcW w:w="3372"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Тема программы ДПО (повышения квалификации)</w:t>
            </w:r>
          </w:p>
        </w:tc>
        <w:tc>
          <w:tcPr>
            <w:tcW w:w="3373"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Критерии отбора ОО, учителей для обучения по данной программе (например, ОО с аномально низкими результатами или все учителя по учебному предмету и т.п.)</w:t>
            </w:r>
          </w:p>
        </w:tc>
        <w:tc>
          <w:tcPr>
            <w:tcW w:w="2522" w:type="dxa"/>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Перечень ОО</w:t>
            </w:r>
            <w:r>
              <w:rPr>
                <w:rFonts w:ascii="Times New Roman" w:hAnsi="Times New Roman"/>
                <w:sz w:val="24"/>
                <w:szCs w:val="24"/>
              </w:rPr>
              <w:t xml:space="preserve"> (указать конкретно)</w:t>
            </w:r>
            <w:r w:rsidRPr="00634251">
              <w:rPr>
                <w:rFonts w:ascii="Times New Roman" w:hAnsi="Times New Roman"/>
                <w:sz w:val="24"/>
                <w:szCs w:val="24"/>
              </w:rPr>
              <w:t>, учителя которых рекомендуются для обучения по данной программ</w:t>
            </w:r>
          </w:p>
        </w:tc>
      </w:tr>
      <w:tr w:rsidR="005A6F47" w:rsidRPr="00634251" w:rsidTr="00140850">
        <w:tc>
          <w:tcPr>
            <w:tcW w:w="514"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w:t>
            </w:r>
          </w:p>
        </w:tc>
        <w:tc>
          <w:tcPr>
            <w:tcW w:w="3372"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p>
        </w:tc>
        <w:tc>
          <w:tcPr>
            <w:tcW w:w="3373"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p>
        </w:tc>
        <w:tc>
          <w:tcPr>
            <w:tcW w:w="2522" w:type="dxa"/>
          </w:tcPr>
          <w:p w:rsidR="005A6F47" w:rsidRPr="00634251" w:rsidRDefault="005A6F47" w:rsidP="00F83F18">
            <w:pPr>
              <w:pStyle w:val="ad"/>
              <w:spacing w:after="0" w:line="240" w:lineRule="auto"/>
              <w:ind w:left="0"/>
              <w:rPr>
                <w:rFonts w:ascii="Times New Roman" w:hAnsi="Times New Roman"/>
                <w:sz w:val="24"/>
                <w:szCs w:val="24"/>
              </w:rPr>
            </w:pPr>
          </w:p>
        </w:tc>
      </w:tr>
    </w:tbl>
    <w:p w:rsidR="005A6F47" w:rsidRPr="00B171E8" w:rsidRDefault="005A6F47" w:rsidP="002E6BCB">
      <w:pPr>
        <w:pStyle w:val="3"/>
        <w:numPr>
          <w:ilvl w:val="2"/>
          <w:numId w:val="62"/>
        </w:numPr>
        <w:tabs>
          <w:tab w:val="left" w:pos="567"/>
        </w:tabs>
        <w:rPr>
          <w:rFonts w:ascii="Times New Roman" w:hAnsi="Times New Roman"/>
          <w:b w:val="0"/>
        </w:rPr>
      </w:pPr>
      <w:r w:rsidRPr="00B171E8">
        <w:rPr>
          <w:rFonts w:ascii="Times New Roman" w:hAnsi="Times New Roman"/>
          <w:b w:val="0"/>
        </w:rPr>
        <w:t>Планируемые</w:t>
      </w:r>
      <w:r w:rsidRPr="00550D16">
        <w:rPr>
          <w:rFonts w:ascii="Times New Roman" w:hAnsi="Times New Roman"/>
          <w:b w:val="0"/>
        </w:rPr>
        <w:t xml:space="preserve"> меры методической поддержки изучения учебных предметов в </w:t>
      </w:r>
      <w:r>
        <w:rPr>
          <w:rFonts w:ascii="Times New Roman" w:hAnsi="Times New Roman"/>
          <w:b w:val="0"/>
        </w:rPr>
        <w:t>2021</w:t>
      </w:r>
      <w:r w:rsidRPr="00B171E8">
        <w:rPr>
          <w:rFonts w:ascii="Times New Roman" w:hAnsi="Times New Roman"/>
          <w:b w:val="0"/>
        </w:rPr>
        <w:t>-</w:t>
      </w:r>
      <w:r>
        <w:rPr>
          <w:rFonts w:ascii="Times New Roman" w:hAnsi="Times New Roman"/>
          <w:b w:val="0"/>
        </w:rPr>
        <w:t>2022</w:t>
      </w:r>
      <w:r w:rsidRPr="00B171E8">
        <w:rPr>
          <w:rFonts w:ascii="Times New Roman" w:hAnsi="Times New Roman"/>
          <w:b w:val="0"/>
        </w:rPr>
        <w:t xml:space="preserve"> уч.г. на региональном уровне</w:t>
      </w:r>
      <w:r>
        <w:rPr>
          <w:rFonts w:ascii="Times New Roman" w:hAnsi="Times New Roman"/>
          <w:b w:val="0"/>
        </w:rPr>
        <w:t>, в том числе в ОО с аномально низкими результатами ЕГЭ 2021 г.</w:t>
      </w:r>
    </w:p>
    <w:p w:rsidR="005A6F47" w:rsidRDefault="005A6F47" w:rsidP="005A6F47">
      <w:pPr>
        <w:pStyle w:val="af"/>
        <w:keepNext/>
      </w:pPr>
      <w:r>
        <w:t xml:space="preserve">Таблица </w:t>
      </w:r>
      <w:fldSimple w:instr=" STYLEREF 1 \s ">
        <w:r w:rsidR="00A15014">
          <w:rPr>
            <w:noProof/>
          </w:rPr>
          <w:t>7</w:t>
        </w:r>
      </w:fldSimple>
      <w:r>
        <w:noBreakHyphen/>
      </w:r>
      <w:fldSimple w:instr=" SEQ Таблица \* ARABIC \s 1 ">
        <w:r w:rsidR="00A15014">
          <w:rPr>
            <w:noProof/>
          </w:rPr>
          <w:t>16</w:t>
        </w:r>
      </w:fldSimple>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134"/>
        <w:gridCol w:w="8079"/>
      </w:tblGrid>
      <w:tr w:rsidR="005A6F47" w:rsidRPr="00634251" w:rsidTr="00140850">
        <w:tc>
          <w:tcPr>
            <w:tcW w:w="568"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w:t>
            </w:r>
          </w:p>
        </w:tc>
        <w:tc>
          <w:tcPr>
            <w:tcW w:w="1134"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Дата</w:t>
            </w:r>
          </w:p>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i/>
                <w:sz w:val="24"/>
                <w:szCs w:val="24"/>
              </w:rPr>
              <w:t>(месяц)</w:t>
            </w:r>
          </w:p>
        </w:tc>
        <w:tc>
          <w:tcPr>
            <w:tcW w:w="8079"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Мероприятие</w:t>
            </w:r>
          </w:p>
          <w:p w:rsidR="005A6F47" w:rsidRPr="00634251" w:rsidRDefault="005A6F47" w:rsidP="00F83F18">
            <w:pPr>
              <w:pStyle w:val="ad"/>
              <w:spacing w:after="0" w:line="240" w:lineRule="auto"/>
              <w:ind w:left="0"/>
              <w:jc w:val="center"/>
              <w:rPr>
                <w:rFonts w:ascii="Times New Roman" w:hAnsi="Times New Roman"/>
                <w:i/>
                <w:sz w:val="24"/>
                <w:szCs w:val="24"/>
              </w:rPr>
            </w:pPr>
            <w:r w:rsidRPr="00634251">
              <w:rPr>
                <w:rFonts w:ascii="Times New Roman" w:hAnsi="Times New Roman"/>
                <w:i/>
                <w:sz w:val="24"/>
                <w:szCs w:val="24"/>
              </w:rPr>
              <w:t>(указать тему и организацию, которая планирует проведение мероприятия)</w:t>
            </w:r>
          </w:p>
        </w:tc>
      </w:tr>
      <w:tr w:rsidR="005A6F47" w:rsidRPr="00634251" w:rsidTr="00140850">
        <w:tc>
          <w:tcPr>
            <w:tcW w:w="568"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w:t>
            </w:r>
          </w:p>
        </w:tc>
        <w:tc>
          <w:tcPr>
            <w:tcW w:w="1134"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p>
        </w:tc>
        <w:tc>
          <w:tcPr>
            <w:tcW w:w="8079"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p>
        </w:tc>
      </w:tr>
    </w:tbl>
    <w:p w:rsidR="005A6F47" w:rsidRPr="00550D16" w:rsidRDefault="005A6F47" w:rsidP="002E6BCB">
      <w:pPr>
        <w:pStyle w:val="3"/>
        <w:numPr>
          <w:ilvl w:val="2"/>
          <w:numId w:val="62"/>
        </w:numPr>
        <w:pBdr>
          <w:bottom w:val="single" w:sz="12" w:space="1" w:color="auto"/>
        </w:pBdr>
        <w:tabs>
          <w:tab w:val="left" w:pos="567"/>
        </w:tabs>
        <w:rPr>
          <w:rFonts w:ascii="Times New Roman" w:hAnsi="Times New Roman"/>
          <w:b w:val="0"/>
        </w:rPr>
      </w:pPr>
      <w:r w:rsidRPr="00B171E8">
        <w:rPr>
          <w:rFonts w:ascii="Times New Roman" w:hAnsi="Times New Roman"/>
          <w:b w:val="0"/>
        </w:rPr>
        <w:t xml:space="preserve">Планируемые корректирующие диагностические работы с учетом </w:t>
      </w:r>
      <w:r w:rsidRPr="00550D16">
        <w:rPr>
          <w:rFonts w:ascii="Times New Roman" w:hAnsi="Times New Roman"/>
          <w:b w:val="0"/>
        </w:rPr>
        <w:t xml:space="preserve">результатов ЕГЭ </w:t>
      </w:r>
      <w:r>
        <w:rPr>
          <w:rFonts w:ascii="Times New Roman" w:hAnsi="Times New Roman"/>
          <w:b w:val="0"/>
        </w:rPr>
        <w:t>2021</w:t>
      </w:r>
      <w:r w:rsidRPr="00B171E8">
        <w:rPr>
          <w:rFonts w:ascii="Times New Roman" w:hAnsi="Times New Roman"/>
          <w:b w:val="0"/>
        </w:rPr>
        <w:t> г.</w:t>
      </w:r>
    </w:p>
    <w:p w:rsidR="005A6F47" w:rsidRPr="00550D16" w:rsidRDefault="005A6F47" w:rsidP="00140850">
      <w:pPr>
        <w:pStyle w:val="3"/>
        <w:numPr>
          <w:ilvl w:val="0"/>
          <w:numId w:val="0"/>
        </w:numPr>
        <w:tabs>
          <w:tab w:val="left" w:pos="567"/>
        </w:tabs>
        <w:spacing w:line="360" w:lineRule="auto"/>
        <w:rPr>
          <w:rFonts w:ascii="Times New Roman" w:hAnsi="Times New Roman"/>
          <w:b w:val="0"/>
        </w:rPr>
      </w:pPr>
      <w:r w:rsidRPr="00B171E8">
        <w:rPr>
          <w:rFonts w:ascii="Times New Roman" w:hAnsi="Times New Roman"/>
          <w:b w:val="0"/>
        </w:rPr>
        <w:t>Трансляция эффективных педагогических практик ОО с наиболе</w:t>
      </w:r>
      <w:r w:rsidRPr="00550D16">
        <w:rPr>
          <w:rFonts w:ascii="Times New Roman" w:hAnsi="Times New Roman"/>
          <w:b w:val="0"/>
        </w:rPr>
        <w:t xml:space="preserve">е высокими результатами ЕГЭ </w:t>
      </w:r>
      <w:r>
        <w:rPr>
          <w:rFonts w:ascii="Times New Roman" w:hAnsi="Times New Roman"/>
          <w:b w:val="0"/>
        </w:rPr>
        <w:t>2021</w:t>
      </w:r>
      <w:r w:rsidRPr="00B171E8">
        <w:rPr>
          <w:rFonts w:ascii="Times New Roman" w:hAnsi="Times New Roman"/>
          <w:b w:val="0"/>
        </w:rPr>
        <w:t xml:space="preserve"> </w:t>
      </w:r>
      <w:r w:rsidRPr="00550D16">
        <w:rPr>
          <w:rFonts w:ascii="Times New Roman" w:hAnsi="Times New Roman"/>
          <w:b w:val="0"/>
        </w:rPr>
        <w:t>г.</w:t>
      </w:r>
    </w:p>
    <w:p w:rsidR="005A6F47" w:rsidRDefault="005A6F47" w:rsidP="005A6F47">
      <w:pPr>
        <w:pStyle w:val="af"/>
        <w:keepNext/>
      </w:pPr>
      <w:r>
        <w:t xml:space="preserve">Таблица </w:t>
      </w:r>
      <w:fldSimple w:instr=" STYLEREF 1 \s ">
        <w:r w:rsidR="00A15014">
          <w:rPr>
            <w:noProof/>
          </w:rPr>
          <w:t>7</w:t>
        </w:r>
      </w:fldSimple>
      <w:r>
        <w:noBreakHyphen/>
      </w:r>
      <w:fldSimple w:instr=" SEQ Таблица \* ARABIC \s 1 ">
        <w:r w:rsidR="00A15014">
          <w:rPr>
            <w:noProof/>
          </w:rPr>
          <w:t>17</w:t>
        </w:r>
      </w:fldSimple>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1104"/>
        <w:gridCol w:w="8079"/>
      </w:tblGrid>
      <w:tr w:rsidR="005A6F47" w:rsidRPr="00634251" w:rsidTr="00140850">
        <w:tc>
          <w:tcPr>
            <w:tcW w:w="598"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w:t>
            </w:r>
          </w:p>
        </w:tc>
        <w:tc>
          <w:tcPr>
            <w:tcW w:w="1104"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Дата</w:t>
            </w:r>
          </w:p>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i/>
                <w:sz w:val="24"/>
                <w:szCs w:val="24"/>
              </w:rPr>
              <w:t>(месяц)</w:t>
            </w:r>
          </w:p>
        </w:tc>
        <w:tc>
          <w:tcPr>
            <w:tcW w:w="8079"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sidRPr="00634251">
              <w:rPr>
                <w:rFonts w:ascii="Times New Roman" w:hAnsi="Times New Roman"/>
                <w:sz w:val="24"/>
                <w:szCs w:val="24"/>
              </w:rPr>
              <w:t>Мероприятие</w:t>
            </w:r>
          </w:p>
          <w:p w:rsidR="005A6F47" w:rsidRPr="00634251" w:rsidRDefault="005A6F47" w:rsidP="00F83F18">
            <w:pPr>
              <w:pStyle w:val="ad"/>
              <w:spacing w:after="0" w:line="240" w:lineRule="auto"/>
              <w:ind w:left="0"/>
              <w:jc w:val="center"/>
              <w:rPr>
                <w:rFonts w:ascii="Times New Roman" w:hAnsi="Times New Roman"/>
                <w:i/>
                <w:sz w:val="24"/>
                <w:szCs w:val="24"/>
              </w:rPr>
            </w:pPr>
            <w:r w:rsidRPr="00634251">
              <w:rPr>
                <w:rFonts w:ascii="Times New Roman" w:hAnsi="Times New Roman"/>
                <w:i/>
                <w:sz w:val="24"/>
                <w:szCs w:val="24"/>
              </w:rPr>
              <w:t>(указать формат, тему и организацию, которая планирует проведение мероприятия)</w:t>
            </w:r>
          </w:p>
        </w:tc>
      </w:tr>
      <w:tr w:rsidR="005A6F47" w:rsidRPr="00634251" w:rsidTr="00140850">
        <w:tc>
          <w:tcPr>
            <w:tcW w:w="598" w:type="dxa"/>
            <w:shd w:val="clear" w:color="auto" w:fill="auto"/>
          </w:tcPr>
          <w:p w:rsidR="005A6F47" w:rsidRPr="00634251" w:rsidRDefault="005A6F47" w:rsidP="00F83F18">
            <w:pPr>
              <w:pStyle w:val="ad"/>
              <w:spacing w:after="0" w:line="240" w:lineRule="auto"/>
              <w:ind w:left="0"/>
              <w:jc w:val="center"/>
              <w:rPr>
                <w:rFonts w:ascii="Times New Roman" w:hAnsi="Times New Roman"/>
                <w:sz w:val="24"/>
                <w:szCs w:val="24"/>
              </w:rPr>
            </w:pPr>
            <w:r>
              <w:rPr>
                <w:rFonts w:ascii="Times New Roman" w:hAnsi="Times New Roman"/>
                <w:sz w:val="24"/>
                <w:szCs w:val="24"/>
              </w:rPr>
              <w:t>…</w:t>
            </w:r>
          </w:p>
        </w:tc>
        <w:tc>
          <w:tcPr>
            <w:tcW w:w="1104"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p>
        </w:tc>
        <w:tc>
          <w:tcPr>
            <w:tcW w:w="8079" w:type="dxa"/>
            <w:shd w:val="clear" w:color="auto" w:fill="auto"/>
          </w:tcPr>
          <w:p w:rsidR="005A6F47" w:rsidRPr="00634251" w:rsidRDefault="005A6F47" w:rsidP="00F83F18">
            <w:pPr>
              <w:pStyle w:val="ad"/>
              <w:spacing w:after="0" w:line="240" w:lineRule="auto"/>
              <w:ind w:left="0"/>
              <w:rPr>
                <w:rFonts w:ascii="Times New Roman" w:hAnsi="Times New Roman"/>
                <w:sz w:val="24"/>
                <w:szCs w:val="24"/>
              </w:rPr>
            </w:pPr>
          </w:p>
        </w:tc>
      </w:tr>
    </w:tbl>
    <w:p w:rsidR="005A6F47" w:rsidRPr="00B86ACD" w:rsidRDefault="005A6F47" w:rsidP="002E6BCB">
      <w:pPr>
        <w:pStyle w:val="3"/>
        <w:numPr>
          <w:ilvl w:val="2"/>
          <w:numId w:val="62"/>
        </w:numPr>
        <w:tabs>
          <w:tab w:val="left" w:pos="567"/>
        </w:tabs>
        <w:rPr>
          <w:rFonts w:ascii="Times New Roman" w:hAnsi="Times New Roman"/>
          <w:b w:val="0"/>
        </w:rPr>
      </w:pPr>
      <w:r w:rsidRPr="00B86ACD">
        <w:rPr>
          <w:rFonts w:ascii="Times New Roman" w:hAnsi="Times New Roman"/>
          <w:b w:val="0"/>
        </w:rPr>
        <w:t>Работа по другим направлениям</w:t>
      </w:r>
    </w:p>
    <w:p w:rsidR="005A6F47" w:rsidRDefault="005A6F47" w:rsidP="005A6F47">
      <w:pPr>
        <w:rPr>
          <w:i/>
          <w:iCs/>
        </w:rPr>
      </w:pPr>
      <w:r w:rsidRPr="00FC6BBF">
        <w:rPr>
          <w:i/>
          <w:iCs/>
        </w:rPr>
        <w:t>Указываются предложения составителей отчета</w:t>
      </w:r>
      <w:r>
        <w:rPr>
          <w:i/>
          <w:iCs/>
        </w:rPr>
        <w:t xml:space="preserve"> (при наличии)</w:t>
      </w:r>
    </w:p>
    <w:p w:rsidR="005A6F47" w:rsidRDefault="005A6F47" w:rsidP="005A6F47">
      <w:pPr>
        <w:spacing w:line="360" w:lineRule="auto"/>
        <w:rPr>
          <w:i/>
          <w:iCs/>
        </w:rPr>
      </w:pPr>
      <w:r w:rsidRPr="00FA4B3A">
        <w:t>_______________________________________________________________________________________________________________________________________________________________________________________________________________________________________________</w:t>
      </w:r>
      <w:r>
        <w:t>_______</w:t>
      </w:r>
      <w:r w:rsidRPr="00FA4B3A">
        <w:t>_________</w:t>
      </w:r>
    </w:p>
    <w:p w:rsidR="005A6F47" w:rsidRPr="00FC6BBF" w:rsidRDefault="005A6F47" w:rsidP="00485D35">
      <w:pPr>
        <w:pStyle w:val="1"/>
        <w:numPr>
          <w:ilvl w:val="0"/>
          <w:numId w:val="0"/>
        </w:numPr>
      </w:pPr>
      <w:r w:rsidRPr="00FC6BBF">
        <w:t xml:space="preserve">СОСТАВИТЕЛИ ОТЧЕТА: </w:t>
      </w:r>
    </w:p>
    <w:p w:rsidR="005A6F47" w:rsidRPr="00FC6BBF" w:rsidRDefault="005A6F47" w:rsidP="005A6F47">
      <w:pPr>
        <w:spacing w:line="360" w:lineRule="auto"/>
        <w:ind w:left="284" w:right="-284" w:hanging="851"/>
        <w:jc w:val="center"/>
        <w:rPr>
          <w:sz w:val="28"/>
          <w:szCs w:val="28"/>
        </w:rPr>
      </w:pPr>
      <w:r w:rsidRPr="00FC6BBF">
        <w:rPr>
          <w:sz w:val="28"/>
          <w:szCs w:val="28"/>
        </w:rPr>
        <w:t>Наименование организации, проводящей анализ результатов ЕГЭ по предмету</w:t>
      </w:r>
      <w:r>
        <w:rPr>
          <w:sz w:val="28"/>
          <w:szCs w:val="28"/>
        </w:rPr>
        <w:t>_____________</w:t>
      </w:r>
    </w:p>
    <w:p w:rsidR="005A6F47" w:rsidRDefault="005A6F47" w:rsidP="005A6F47">
      <w:pPr>
        <w:spacing w:line="360" w:lineRule="auto"/>
        <w:ind w:left="284" w:right="-284" w:hanging="851"/>
        <w:jc w:val="center"/>
        <w:rPr>
          <w:sz w:val="28"/>
          <w:szCs w:val="28"/>
        </w:rPr>
      </w:pPr>
      <w:r w:rsidRPr="00FC6BBF">
        <w:rPr>
          <w:sz w:val="28"/>
          <w:szCs w:val="28"/>
        </w:rPr>
        <w:t>__________________________________________________________________________</w:t>
      </w:r>
    </w:p>
    <w:p w:rsidR="005A6F47" w:rsidRPr="00FC6BBF" w:rsidRDefault="005A6F47" w:rsidP="005A6F47">
      <w:pPr>
        <w:ind w:left="284" w:right="-284" w:hanging="851"/>
        <w:jc w:val="center"/>
        <w:rPr>
          <w:sz w:val="28"/>
          <w:szCs w:val="28"/>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3317"/>
        <w:gridCol w:w="3318"/>
        <w:gridCol w:w="3318"/>
      </w:tblGrid>
      <w:tr w:rsidR="005A6F47" w:rsidRPr="00634251" w:rsidTr="00F83F18">
        <w:tc>
          <w:tcPr>
            <w:tcW w:w="396" w:type="dxa"/>
          </w:tcPr>
          <w:p w:rsidR="005A6F47" w:rsidRPr="00634251" w:rsidRDefault="005A6F47" w:rsidP="00F83F18">
            <w:pPr>
              <w:jc w:val="both"/>
              <w:rPr>
                <w:i/>
                <w:iCs/>
              </w:rPr>
            </w:pPr>
          </w:p>
        </w:tc>
        <w:tc>
          <w:tcPr>
            <w:tcW w:w="3317" w:type="dxa"/>
            <w:shd w:val="clear" w:color="auto" w:fill="auto"/>
          </w:tcPr>
          <w:p w:rsidR="005A6F47" w:rsidRPr="00634251" w:rsidRDefault="005A6F47" w:rsidP="00F83F18">
            <w:pPr>
              <w:jc w:val="both"/>
              <w:rPr>
                <w:i/>
                <w:iCs/>
              </w:rPr>
            </w:pPr>
            <w:r w:rsidRPr="00634251">
              <w:rPr>
                <w:i/>
                <w:iCs/>
              </w:rPr>
              <w:t>Ответственный специалист, выполнявший анализ результатов ЕГЭ по предмету</w:t>
            </w:r>
            <w:r w:rsidRPr="00634251">
              <w:rPr>
                <w:rStyle w:val="a6"/>
                <w:i/>
                <w:iCs/>
              </w:rPr>
              <w:footnoteReference w:id="110"/>
            </w:r>
          </w:p>
        </w:tc>
        <w:tc>
          <w:tcPr>
            <w:tcW w:w="3318" w:type="dxa"/>
            <w:shd w:val="clear" w:color="auto" w:fill="auto"/>
          </w:tcPr>
          <w:p w:rsidR="005A6F47" w:rsidRPr="00634251" w:rsidRDefault="005A6F47" w:rsidP="00F83F18">
            <w:pPr>
              <w:jc w:val="both"/>
              <w:rPr>
                <w:i/>
                <w:iCs/>
              </w:rPr>
            </w:pPr>
            <w:r w:rsidRPr="00634251">
              <w:rPr>
                <w:i/>
                <w:iCs/>
              </w:rPr>
              <w:t>ФИО, место работы, должность, ученая степень, ученое звание</w:t>
            </w:r>
          </w:p>
        </w:tc>
        <w:tc>
          <w:tcPr>
            <w:tcW w:w="3318" w:type="dxa"/>
          </w:tcPr>
          <w:p w:rsidR="005A6F47" w:rsidRPr="00634251" w:rsidRDefault="005A6F47" w:rsidP="00F83F18">
            <w:pPr>
              <w:jc w:val="both"/>
              <w:rPr>
                <w:i/>
                <w:iCs/>
              </w:rPr>
            </w:pPr>
            <w:r w:rsidRPr="00634251">
              <w:rPr>
                <w:i/>
                <w:iCs/>
              </w:rPr>
              <w:t>Принадлежность специалиста к региональной ПК по предмету (при наличии)</w:t>
            </w:r>
          </w:p>
        </w:tc>
      </w:tr>
      <w:tr w:rsidR="005A6F47" w:rsidRPr="00634251" w:rsidTr="00F83F18">
        <w:tc>
          <w:tcPr>
            <w:tcW w:w="396" w:type="dxa"/>
          </w:tcPr>
          <w:p w:rsidR="005A6F47" w:rsidRPr="00634251" w:rsidRDefault="005A6F47" w:rsidP="00F83F18">
            <w:pPr>
              <w:jc w:val="both"/>
              <w:rPr>
                <w:i/>
                <w:iCs/>
              </w:rPr>
            </w:pPr>
            <w:r w:rsidRPr="00634251">
              <w:rPr>
                <w:i/>
                <w:iCs/>
              </w:rPr>
              <w:t>1.</w:t>
            </w:r>
          </w:p>
        </w:tc>
        <w:tc>
          <w:tcPr>
            <w:tcW w:w="3317" w:type="dxa"/>
            <w:shd w:val="clear" w:color="auto" w:fill="auto"/>
          </w:tcPr>
          <w:p w:rsidR="005A6F47" w:rsidRPr="00634251" w:rsidRDefault="005A6F47" w:rsidP="00F83F18">
            <w:pPr>
              <w:jc w:val="both"/>
              <w:rPr>
                <w:i/>
                <w:iCs/>
              </w:rPr>
            </w:pPr>
          </w:p>
        </w:tc>
        <w:tc>
          <w:tcPr>
            <w:tcW w:w="3318" w:type="dxa"/>
            <w:shd w:val="clear" w:color="auto" w:fill="auto"/>
          </w:tcPr>
          <w:p w:rsidR="005A6F47" w:rsidRPr="00634251" w:rsidRDefault="005A6F47" w:rsidP="00F83F18">
            <w:pPr>
              <w:jc w:val="both"/>
              <w:rPr>
                <w:i/>
                <w:iCs/>
              </w:rPr>
            </w:pPr>
          </w:p>
        </w:tc>
        <w:tc>
          <w:tcPr>
            <w:tcW w:w="3318" w:type="dxa"/>
          </w:tcPr>
          <w:p w:rsidR="005A6F47" w:rsidRPr="00634251" w:rsidRDefault="005A6F47" w:rsidP="00F83F18">
            <w:pPr>
              <w:jc w:val="both"/>
              <w:rPr>
                <w:i/>
                <w:iCs/>
              </w:rPr>
            </w:pPr>
          </w:p>
        </w:tc>
      </w:tr>
      <w:tr w:rsidR="005A6F47" w:rsidRPr="00634251" w:rsidTr="00F83F18">
        <w:tc>
          <w:tcPr>
            <w:tcW w:w="396" w:type="dxa"/>
          </w:tcPr>
          <w:p w:rsidR="005A6F47" w:rsidRPr="00634251" w:rsidRDefault="005A6F47" w:rsidP="00F83F18">
            <w:pPr>
              <w:jc w:val="both"/>
              <w:rPr>
                <w:i/>
                <w:iCs/>
              </w:rPr>
            </w:pPr>
          </w:p>
        </w:tc>
        <w:tc>
          <w:tcPr>
            <w:tcW w:w="3317" w:type="dxa"/>
            <w:shd w:val="clear" w:color="auto" w:fill="auto"/>
          </w:tcPr>
          <w:p w:rsidR="005A6F47" w:rsidRPr="00634251" w:rsidRDefault="005A6F47" w:rsidP="00F83F18">
            <w:pPr>
              <w:jc w:val="both"/>
              <w:rPr>
                <w:i/>
                <w:iCs/>
              </w:rPr>
            </w:pPr>
            <w:r w:rsidRPr="00634251">
              <w:rPr>
                <w:i/>
                <w:iCs/>
              </w:rPr>
              <w:t>Специалисты, привлекаемые к анализу результатов ЕГЭ по предмету</w:t>
            </w:r>
          </w:p>
        </w:tc>
        <w:tc>
          <w:tcPr>
            <w:tcW w:w="3318" w:type="dxa"/>
            <w:shd w:val="clear" w:color="auto" w:fill="auto"/>
          </w:tcPr>
          <w:p w:rsidR="005A6F47" w:rsidRPr="00634251" w:rsidRDefault="005A6F47" w:rsidP="00F83F18">
            <w:pPr>
              <w:jc w:val="both"/>
              <w:rPr>
                <w:i/>
                <w:iCs/>
              </w:rPr>
            </w:pPr>
            <w:r w:rsidRPr="00634251">
              <w:rPr>
                <w:i/>
                <w:iCs/>
              </w:rPr>
              <w:t>ФИО, место работы, должность, ученая степень, ученое звание</w:t>
            </w:r>
          </w:p>
        </w:tc>
        <w:tc>
          <w:tcPr>
            <w:tcW w:w="3318" w:type="dxa"/>
          </w:tcPr>
          <w:p w:rsidR="005A6F47" w:rsidRPr="00634251" w:rsidRDefault="005A6F47" w:rsidP="00F83F18">
            <w:pPr>
              <w:jc w:val="both"/>
              <w:rPr>
                <w:i/>
                <w:iCs/>
              </w:rPr>
            </w:pPr>
            <w:r w:rsidRPr="00634251">
              <w:rPr>
                <w:i/>
                <w:iCs/>
              </w:rPr>
              <w:t>Принадлежность специалиста к региональной ПК по предмету (при наличии)</w:t>
            </w:r>
          </w:p>
        </w:tc>
      </w:tr>
      <w:tr w:rsidR="005A6F47" w:rsidRPr="00634251" w:rsidTr="00F83F18">
        <w:tc>
          <w:tcPr>
            <w:tcW w:w="396" w:type="dxa"/>
          </w:tcPr>
          <w:p w:rsidR="005A6F47" w:rsidRPr="00634251" w:rsidRDefault="005A6F47" w:rsidP="00F83F18">
            <w:pPr>
              <w:jc w:val="both"/>
              <w:rPr>
                <w:i/>
                <w:iCs/>
              </w:rPr>
            </w:pPr>
            <w:r w:rsidRPr="00634251">
              <w:rPr>
                <w:i/>
                <w:iCs/>
              </w:rPr>
              <w:t>1.</w:t>
            </w:r>
          </w:p>
        </w:tc>
        <w:tc>
          <w:tcPr>
            <w:tcW w:w="3317" w:type="dxa"/>
            <w:shd w:val="clear" w:color="auto" w:fill="auto"/>
          </w:tcPr>
          <w:p w:rsidR="005A6F47" w:rsidRPr="00634251" w:rsidRDefault="005A6F47" w:rsidP="00F83F18">
            <w:pPr>
              <w:jc w:val="both"/>
              <w:rPr>
                <w:i/>
                <w:iCs/>
              </w:rPr>
            </w:pPr>
          </w:p>
        </w:tc>
        <w:tc>
          <w:tcPr>
            <w:tcW w:w="3318" w:type="dxa"/>
            <w:shd w:val="clear" w:color="auto" w:fill="auto"/>
          </w:tcPr>
          <w:p w:rsidR="005A6F47" w:rsidRPr="00634251" w:rsidRDefault="005A6F47" w:rsidP="00F83F18">
            <w:pPr>
              <w:jc w:val="both"/>
              <w:rPr>
                <w:i/>
                <w:iCs/>
              </w:rPr>
            </w:pPr>
          </w:p>
        </w:tc>
        <w:tc>
          <w:tcPr>
            <w:tcW w:w="3318" w:type="dxa"/>
          </w:tcPr>
          <w:p w:rsidR="005A6F47" w:rsidRPr="00634251" w:rsidRDefault="005A6F47" w:rsidP="00F83F18">
            <w:pPr>
              <w:jc w:val="both"/>
              <w:rPr>
                <w:i/>
                <w:iCs/>
              </w:rPr>
            </w:pPr>
          </w:p>
        </w:tc>
      </w:tr>
      <w:tr w:rsidR="005A6F47" w:rsidRPr="00634251" w:rsidTr="00F83F18">
        <w:tc>
          <w:tcPr>
            <w:tcW w:w="396" w:type="dxa"/>
          </w:tcPr>
          <w:p w:rsidR="005A6F47" w:rsidRPr="00634251" w:rsidRDefault="005A6F47" w:rsidP="00F83F18">
            <w:pPr>
              <w:jc w:val="both"/>
              <w:rPr>
                <w:i/>
                <w:iCs/>
              </w:rPr>
            </w:pPr>
            <w:r w:rsidRPr="00634251">
              <w:rPr>
                <w:i/>
                <w:iCs/>
              </w:rPr>
              <w:t>2.</w:t>
            </w:r>
          </w:p>
        </w:tc>
        <w:tc>
          <w:tcPr>
            <w:tcW w:w="3317" w:type="dxa"/>
            <w:shd w:val="clear" w:color="auto" w:fill="auto"/>
          </w:tcPr>
          <w:p w:rsidR="005A6F47" w:rsidRPr="00634251" w:rsidRDefault="005A6F47" w:rsidP="00F83F18">
            <w:pPr>
              <w:jc w:val="both"/>
              <w:rPr>
                <w:i/>
                <w:iCs/>
              </w:rPr>
            </w:pPr>
            <w:r w:rsidRPr="00634251">
              <w:rPr>
                <w:i/>
                <w:iCs/>
              </w:rPr>
              <w:t>…</w:t>
            </w:r>
          </w:p>
        </w:tc>
        <w:tc>
          <w:tcPr>
            <w:tcW w:w="3318" w:type="dxa"/>
            <w:shd w:val="clear" w:color="auto" w:fill="auto"/>
          </w:tcPr>
          <w:p w:rsidR="005A6F47" w:rsidRPr="00634251" w:rsidRDefault="005A6F47" w:rsidP="00F83F18">
            <w:pPr>
              <w:jc w:val="both"/>
              <w:rPr>
                <w:i/>
                <w:iCs/>
              </w:rPr>
            </w:pPr>
          </w:p>
        </w:tc>
        <w:tc>
          <w:tcPr>
            <w:tcW w:w="3318" w:type="dxa"/>
          </w:tcPr>
          <w:p w:rsidR="005A6F47" w:rsidRPr="00634251" w:rsidRDefault="005A6F47" w:rsidP="00F83F18">
            <w:pPr>
              <w:jc w:val="both"/>
              <w:rPr>
                <w:i/>
                <w:iCs/>
              </w:rPr>
            </w:pPr>
          </w:p>
        </w:tc>
      </w:tr>
    </w:tbl>
    <w:p w:rsidR="005A6F47" w:rsidRPr="001538B8" w:rsidRDefault="005A6F47" w:rsidP="005A6F47">
      <w:pPr>
        <w:rPr>
          <w:i/>
          <w:sz w:val="14"/>
        </w:rPr>
      </w:pPr>
    </w:p>
    <w:p w:rsidR="005A6F47" w:rsidRPr="00202358" w:rsidRDefault="005A6F47" w:rsidP="00202358"/>
    <w:sectPr w:rsidR="005A6F47" w:rsidRPr="00202358" w:rsidSect="00202358">
      <w:footerReference w:type="default" r:id="rId74"/>
      <w:pgSz w:w="11906" w:h="16838"/>
      <w:pgMar w:top="709"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FBB" w:rsidRDefault="001B0FBB" w:rsidP="00202358">
      <w:pPr>
        <w:spacing w:after="0" w:line="240" w:lineRule="auto"/>
      </w:pPr>
      <w:r>
        <w:separator/>
      </w:r>
    </w:p>
  </w:endnote>
  <w:endnote w:type="continuationSeparator" w:id="0">
    <w:p w:rsidR="001B0FBB" w:rsidRDefault="001B0FBB" w:rsidP="00202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 w:name="YS Text">
    <w:altName w:val="Angsana New"/>
    <w:panose1 w:val="00000000000000000000"/>
    <w:charset w:val="00"/>
    <w:family w:val="roman"/>
    <w:notTrueType/>
    <w:pitch w:val="default"/>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CC"/>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FBB" w:rsidRPr="004323C9" w:rsidRDefault="001B0FBB" w:rsidP="00F83F18">
    <w:pPr>
      <w:pStyle w:val="a9"/>
      <w:jc w:val="right"/>
      <w:rPr>
        <w:rFonts w:ascii="Times New Roman" w:hAnsi="Times New Roman"/>
        <w:sz w:val="24"/>
      </w:rPr>
    </w:pPr>
    <w:r w:rsidRPr="004323C9">
      <w:rPr>
        <w:rFonts w:ascii="Times New Roman" w:hAnsi="Times New Roman"/>
        <w:sz w:val="24"/>
      </w:rPr>
      <w:fldChar w:fldCharType="begin"/>
    </w:r>
    <w:r w:rsidRPr="004323C9">
      <w:rPr>
        <w:rFonts w:ascii="Times New Roman" w:hAnsi="Times New Roman"/>
        <w:sz w:val="24"/>
      </w:rPr>
      <w:instrText xml:space="preserve"> PAGE   \* MERGEFORMAT </w:instrText>
    </w:r>
    <w:r w:rsidRPr="004323C9">
      <w:rPr>
        <w:rFonts w:ascii="Times New Roman" w:hAnsi="Times New Roman"/>
        <w:sz w:val="24"/>
      </w:rPr>
      <w:fldChar w:fldCharType="separate"/>
    </w:r>
    <w:r w:rsidR="003D3F1E">
      <w:rPr>
        <w:rFonts w:ascii="Times New Roman" w:hAnsi="Times New Roman"/>
        <w:noProof/>
        <w:sz w:val="24"/>
      </w:rPr>
      <w:t>295</w:t>
    </w:r>
    <w:r w:rsidRPr="004323C9">
      <w:rPr>
        <w:rFonts w:ascii="Times New Roman" w:hAnsi="Times New Roman"/>
        <w:sz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FBB" w:rsidRDefault="001B0FBB" w:rsidP="00202358">
      <w:pPr>
        <w:spacing w:after="0" w:line="240" w:lineRule="auto"/>
      </w:pPr>
      <w:r>
        <w:separator/>
      </w:r>
    </w:p>
  </w:footnote>
  <w:footnote w:type="continuationSeparator" w:id="0">
    <w:p w:rsidR="001B0FBB" w:rsidRDefault="001B0FBB" w:rsidP="00202358">
      <w:pPr>
        <w:spacing w:after="0" w:line="240" w:lineRule="auto"/>
      </w:pPr>
      <w:r>
        <w:continuationSeparator/>
      </w:r>
    </w:p>
  </w:footnote>
  <w:footnote w:id="1">
    <w:p w:rsidR="001B0FBB" w:rsidRPr="00567AA0" w:rsidRDefault="001B0FBB" w:rsidP="00202358">
      <w:pPr>
        <w:pStyle w:val="a4"/>
        <w:rPr>
          <w:rFonts w:ascii="Times New Roman" w:hAnsi="Times New Roman"/>
        </w:rPr>
      </w:pPr>
      <w:r w:rsidRPr="00567AA0">
        <w:rPr>
          <w:rStyle w:val="a6"/>
          <w:rFonts w:ascii="Times New Roman" w:hAnsi="Times New Roman"/>
        </w:rPr>
        <w:footnoteRef/>
      </w:r>
      <w:r w:rsidRPr="00567AA0">
        <w:rPr>
          <w:rFonts w:ascii="Times New Roman" w:hAnsi="Times New Roman"/>
        </w:rPr>
        <w:t xml:space="preserve"> При </w:t>
      </w:r>
      <w:r>
        <w:rPr>
          <w:rFonts w:ascii="Times New Roman" w:hAnsi="Times New Roman"/>
        </w:rPr>
        <w:t>количестве участников экзамена</w:t>
      </w:r>
      <w:r w:rsidRPr="00567AA0">
        <w:rPr>
          <w:rFonts w:ascii="Times New Roman" w:hAnsi="Times New Roman"/>
        </w:rPr>
        <w:t xml:space="preserve"> по учебному предмету в субъекте Российской Федерации</w:t>
      </w:r>
      <w:r>
        <w:rPr>
          <w:rFonts w:ascii="Times New Roman" w:hAnsi="Times New Roman"/>
        </w:rPr>
        <w:t xml:space="preserve"> суммарно по всем дням экзамена от 10 человек</w:t>
      </w:r>
    </w:p>
  </w:footnote>
  <w:footnote w:id="2">
    <w:p w:rsidR="001B0FBB" w:rsidRPr="00567AA0" w:rsidRDefault="001B0FBB" w:rsidP="00202358">
      <w:pPr>
        <w:pStyle w:val="a4"/>
        <w:rPr>
          <w:rFonts w:ascii="Times New Roman" w:hAnsi="Times New Roman"/>
        </w:rPr>
      </w:pPr>
      <w:r w:rsidRPr="00567AA0">
        <w:rPr>
          <w:rStyle w:val="a6"/>
          <w:rFonts w:ascii="Times New Roman" w:hAnsi="Times New Roman"/>
        </w:rPr>
        <w:footnoteRef/>
      </w:r>
      <w:r w:rsidRPr="00567AA0">
        <w:rPr>
          <w:rFonts w:ascii="Times New Roman" w:hAnsi="Times New Roman"/>
        </w:rPr>
        <w:t xml:space="preserve"> При </w:t>
      </w:r>
      <w:r>
        <w:rPr>
          <w:rFonts w:ascii="Times New Roman" w:hAnsi="Times New Roman"/>
        </w:rPr>
        <w:t>количестве участников экзамена</w:t>
      </w:r>
      <w:r w:rsidRPr="00567AA0">
        <w:rPr>
          <w:rFonts w:ascii="Times New Roman" w:hAnsi="Times New Roman"/>
        </w:rPr>
        <w:t xml:space="preserve"> по учебному предмету в субъекте Российской Федерации</w:t>
      </w:r>
      <w:r>
        <w:rPr>
          <w:rFonts w:ascii="Times New Roman" w:hAnsi="Times New Roman"/>
        </w:rPr>
        <w:t xml:space="preserve"> суммарно по всем дням экзамена от 10 человек.</w:t>
      </w:r>
    </w:p>
  </w:footnote>
  <w:footnote w:id="3">
    <w:p w:rsidR="001B0FBB" w:rsidRPr="00567AA0" w:rsidRDefault="001B0FBB" w:rsidP="00202358">
      <w:pPr>
        <w:pStyle w:val="a4"/>
        <w:rPr>
          <w:rFonts w:ascii="Times New Roman" w:hAnsi="Times New Roman"/>
        </w:rPr>
      </w:pPr>
      <w:r w:rsidRPr="00567AA0">
        <w:rPr>
          <w:rStyle w:val="a6"/>
          <w:rFonts w:ascii="Times New Roman" w:hAnsi="Times New Roman"/>
        </w:rPr>
        <w:footnoteRef/>
      </w:r>
      <w:r w:rsidRPr="00567AA0">
        <w:rPr>
          <w:rFonts w:ascii="Times New Roman" w:hAnsi="Times New Roman"/>
        </w:rPr>
        <w:t xml:space="preserve"> При </w:t>
      </w:r>
      <w:r>
        <w:rPr>
          <w:rFonts w:ascii="Times New Roman" w:hAnsi="Times New Roman"/>
        </w:rPr>
        <w:t>количестве участников экзамена</w:t>
      </w:r>
      <w:r w:rsidRPr="00567AA0">
        <w:rPr>
          <w:rFonts w:ascii="Times New Roman" w:hAnsi="Times New Roman"/>
        </w:rPr>
        <w:t xml:space="preserve"> по учебному предмету в субъекте Российской Федерации</w:t>
      </w:r>
      <w:r>
        <w:rPr>
          <w:rFonts w:ascii="Times New Roman" w:hAnsi="Times New Roman"/>
        </w:rPr>
        <w:t xml:space="preserve"> суммарно по всем дням экзамена от 10 человек.</w:t>
      </w:r>
    </w:p>
  </w:footnote>
  <w:footnote w:id="4">
    <w:p w:rsidR="001B0FBB" w:rsidRDefault="001B0FBB" w:rsidP="00202358">
      <w:pPr>
        <w:pStyle w:val="a4"/>
      </w:pPr>
      <w:r>
        <w:rPr>
          <w:rStyle w:val="a6"/>
        </w:rPr>
        <w:footnoteRef/>
      </w:r>
      <w:r>
        <w:t xml:space="preserve"> </w:t>
      </w:r>
      <w:r w:rsidRPr="00567AA0">
        <w:rPr>
          <w:rFonts w:ascii="Times New Roman" w:hAnsi="Times New Roman"/>
        </w:rPr>
        <w:t xml:space="preserve">При </w:t>
      </w:r>
      <w:r>
        <w:rPr>
          <w:rFonts w:ascii="Times New Roman" w:hAnsi="Times New Roman"/>
        </w:rPr>
        <w:t>количестве участников экзамена</w:t>
      </w:r>
      <w:r w:rsidRPr="00567AA0">
        <w:rPr>
          <w:rFonts w:ascii="Times New Roman" w:hAnsi="Times New Roman"/>
        </w:rPr>
        <w:t xml:space="preserve"> по учебному предмету в субъекте Российской Федерации</w:t>
      </w:r>
      <w:r>
        <w:rPr>
          <w:rFonts w:ascii="Times New Roman" w:hAnsi="Times New Roman"/>
        </w:rPr>
        <w:t xml:space="preserve"> суммарно по всем дням экзамена от 10 человек</w:t>
      </w:r>
    </w:p>
  </w:footnote>
  <w:footnote w:id="5">
    <w:p w:rsidR="001B0FBB" w:rsidRPr="00B360B5" w:rsidRDefault="001B0FBB" w:rsidP="00202358">
      <w:pPr>
        <w:pStyle w:val="a4"/>
        <w:rPr>
          <w:rFonts w:ascii="Times New Roman" w:hAnsi="Times New Roman"/>
        </w:rPr>
      </w:pPr>
      <w:r>
        <w:rPr>
          <w:rStyle w:val="a6"/>
        </w:rPr>
        <w:footnoteRef/>
      </w:r>
      <w:r>
        <w:t xml:space="preserve"> </w:t>
      </w:r>
      <w:r>
        <w:rPr>
          <w:rFonts w:ascii="Times New Roman" w:hAnsi="Times New Roman"/>
        </w:rPr>
        <w:t xml:space="preserve">При заполнении разделов Главы 1 рекомендуется рассматривать полный массив данных о результатах ЕГЭ, включающий и действительные, и аннулированные результаты. </w:t>
      </w:r>
    </w:p>
  </w:footnote>
  <w:footnote w:id="6">
    <w:p w:rsidR="001B0FBB" w:rsidRPr="00016B27" w:rsidRDefault="001B0FBB" w:rsidP="00202358">
      <w:pPr>
        <w:pStyle w:val="a4"/>
        <w:rPr>
          <w:rFonts w:ascii="Times New Roman" w:hAnsi="Times New Roman"/>
        </w:rPr>
      </w:pPr>
      <w:r w:rsidRPr="00016B27">
        <w:rPr>
          <w:rStyle w:val="a6"/>
          <w:rFonts w:ascii="Times New Roman" w:hAnsi="Times New Roman"/>
        </w:rPr>
        <w:footnoteRef/>
      </w:r>
      <w:r w:rsidRPr="00016B27">
        <w:rPr>
          <w:rFonts w:ascii="Times New Roman" w:hAnsi="Times New Roman"/>
        </w:rPr>
        <w:t xml:space="preserve"> </w:t>
      </w:r>
      <w:r>
        <w:rPr>
          <w:rFonts w:ascii="Times New Roman" w:hAnsi="Times New Roman"/>
        </w:rPr>
        <w:t>о</w:t>
      </w:r>
      <w:r w:rsidRPr="00016B27">
        <w:rPr>
          <w:rFonts w:ascii="Times New Roman" w:hAnsi="Times New Roman"/>
        </w:rPr>
        <w:t>т количества ВТГ данной ОО</w:t>
      </w:r>
    </w:p>
  </w:footnote>
  <w:footnote w:id="7">
    <w:p w:rsidR="001B0FBB" w:rsidRPr="00B360B5" w:rsidRDefault="001B0FBB" w:rsidP="00202358">
      <w:pPr>
        <w:pStyle w:val="a4"/>
        <w:rPr>
          <w:rFonts w:ascii="Times New Roman" w:hAnsi="Times New Roman"/>
        </w:rPr>
      </w:pPr>
      <w:r>
        <w:rPr>
          <w:rStyle w:val="a6"/>
        </w:rPr>
        <w:footnoteRef/>
      </w:r>
      <w:r>
        <w:t xml:space="preserve"> </w:t>
      </w:r>
      <w:r w:rsidRPr="00B360B5">
        <w:rPr>
          <w:rFonts w:ascii="Times New Roman" w:hAnsi="Times New Roman"/>
        </w:rPr>
        <w:t>При заполнении разделов Главы 2 рекомендуется использовать массив действительных результатов ЕГЭ (без учета аннулированных</w:t>
      </w:r>
      <w:r>
        <w:rPr>
          <w:rFonts w:ascii="Times New Roman" w:hAnsi="Times New Roman"/>
        </w:rPr>
        <w:t>)</w:t>
      </w:r>
    </w:p>
  </w:footnote>
  <w:footnote w:id="8">
    <w:p w:rsidR="001B0FBB" w:rsidRPr="00393C27" w:rsidRDefault="001B0FBB" w:rsidP="00202358">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9">
    <w:p w:rsidR="001B0FBB" w:rsidRPr="00393C27" w:rsidRDefault="001B0FBB" w:rsidP="00202358">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10">
    <w:p w:rsidR="001B0FBB" w:rsidRPr="00393C27" w:rsidRDefault="001B0FBB" w:rsidP="00202358">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Сравнение результатов по ОО проводится при условии количества участников экзамена от ОО не менее 10. </w:t>
      </w:r>
    </w:p>
  </w:footnote>
  <w:footnote w:id="11">
    <w:p w:rsidR="001B0FBB" w:rsidRPr="00931ED4" w:rsidRDefault="001B0FBB" w:rsidP="00202358">
      <w:pPr>
        <w:pStyle w:val="a4"/>
        <w:jc w:val="both"/>
        <w:rPr>
          <w:rStyle w:val="a6"/>
        </w:rPr>
      </w:pPr>
      <w:r w:rsidRPr="00B93E89">
        <w:rPr>
          <w:rStyle w:val="a6"/>
          <w:rFonts w:ascii="Times New Roman" w:hAnsi="Times New Roman"/>
        </w:rPr>
        <w:footnoteRef/>
      </w:r>
      <w:r w:rsidRPr="00644E7E">
        <w:rPr>
          <w:rFonts w:ascii="Times New Roman" w:hAnsi="Times New Roman"/>
        </w:rPr>
        <w:t xml:space="preserve"> Сравнение результатов по ОО проводится при условии количества участников экзамена по предмету </w:t>
      </w:r>
      <w:r>
        <w:rPr>
          <w:rFonts w:ascii="Times New Roman" w:hAnsi="Times New Roman"/>
        </w:rPr>
        <w:br/>
      </w:r>
      <w:r w:rsidRPr="00644E7E">
        <w:rPr>
          <w:rFonts w:ascii="Times New Roman" w:hAnsi="Times New Roman"/>
        </w:rPr>
        <w:t>не менее 10.</w:t>
      </w:r>
      <w:r w:rsidRPr="00931ED4">
        <w:rPr>
          <w:rStyle w:val="a6"/>
        </w:rPr>
        <w:t xml:space="preserve"> </w:t>
      </w:r>
    </w:p>
  </w:footnote>
  <w:footnote w:id="12">
    <w:p w:rsidR="001B0FBB" w:rsidRPr="00D17C27" w:rsidRDefault="001B0FBB" w:rsidP="00202358">
      <w:pPr>
        <w:pStyle w:val="a4"/>
      </w:pPr>
      <w:r>
        <w:rPr>
          <w:rStyle w:val="a6"/>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13">
    <w:p w:rsidR="001B0FBB" w:rsidRPr="009A03B0" w:rsidRDefault="001B0FBB" w:rsidP="00C1257A">
      <w:pPr>
        <w:pStyle w:val="a4"/>
        <w:tabs>
          <w:tab w:val="left" w:pos="8364"/>
        </w:tabs>
        <w:ind w:left="-993"/>
        <w:jc w:val="both"/>
        <w:rPr>
          <w:rFonts w:ascii="Times New Roman" w:hAnsi="Times New Roman"/>
          <w:sz w:val="22"/>
          <w:szCs w:val="22"/>
        </w:rPr>
      </w:pPr>
      <w:r w:rsidRPr="002C3327">
        <w:rPr>
          <w:rStyle w:val="a6"/>
          <w:rFonts w:ascii="Times New Roman" w:hAnsi="Times New Roman"/>
          <w:sz w:val="22"/>
          <w:szCs w:val="22"/>
        </w:rPr>
        <w:footnoteRef/>
      </w:r>
      <w:r w:rsidRPr="002C3327">
        <w:rPr>
          <w:rFonts w:ascii="Times New Roman" w:hAnsi="Times New Roman"/>
          <w:sz w:val="22"/>
          <w:szCs w:val="22"/>
        </w:rPr>
        <w:t xml:space="preserve"> </w:t>
      </w:r>
      <w:r w:rsidRPr="009A03B0">
        <w:rPr>
          <w:rFonts w:ascii="Times New Roman" w:hAnsi="Times New Roman"/>
          <w:sz w:val="22"/>
          <w:szCs w:val="22"/>
        </w:rPr>
        <w:t xml:space="preserve">Вычисляется по формуле </w:t>
      </w:r>
      <m:oMath>
        <m:r>
          <w:rPr>
            <w:rFonts w:ascii="Cambria Math" w:hAnsi="Cambria Math"/>
            <w:sz w:val="22"/>
            <w:szCs w:val="22"/>
          </w:rPr>
          <m:t>p=</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nm</m:t>
            </m:r>
          </m:den>
        </m:f>
        <m:r>
          <w:rPr>
            <w:rFonts w:ascii="Cambria Math" w:hAnsi="Cambria Math"/>
            <w:sz w:val="22"/>
            <w:szCs w:val="22"/>
          </w:rPr>
          <m:t>∙100%</m:t>
        </m:r>
      </m:oMath>
      <w:r w:rsidRPr="009A03B0">
        <w:rPr>
          <w:rFonts w:ascii="Times New Roman" w:hAnsi="Times New Roman"/>
          <w:sz w:val="22"/>
          <w:szCs w:val="22"/>
        </w:rPr>
        <w:t xml:space="preserve">, где </w:t>
      </w:r>
      <w:r w:rsidRPr="009A03B0">
        <w:rPr>
          <w:rFonts w:ascii="Times New Roman" w:hAnsi="Times New Roman"/>
          <w:sz w:val="22"/>
          <w:szCs w:val="22"/>
          <w:lang w:val="en-US"/>
        </w:rPr>
        <w:t>N</w:t>
      </w:r>
      <w:r w:rsidRPr="009A03B0">
        <w:rPr>
          <w:rFonts w:ascii="Times New Roman" w:hAnsi="Times New Roman"/>
          <w:sz w:val="22"/>
          <w:szCs w:val="22"/>
        </w:rPr>
        <w:t xml:space="preserve"> – </w:t>
      </w:r>
      <w:r>
        <w:rPr>
          <w:rFonts w:ascii="Times New Roman" w:hAnsi="Times New Roman"/>
          <w:sz w:val="22"/>
          <w:szCs w:val="22"/>
        </w:rPr>
        <w:t>с</w:t>
      </w:r>
      <w:r w:rsidRPr="009A03B0">
        <w:rPr>
          <w:rFonts w:ascii="Times New Roman" w:hAnsi="Times New Roman"/>
          <w:sz w:val="22"/>
          <w:szCs w:val="22"/>
        </w:rPr>
        <w:t xml:space="preserve">умма первичных баллов, полученных всеми участниками группы за выполнение задания, </w:t>
      </w:r>
      <w:r w:rsidRPr="009A03B0">
        <w:rPr>
          <w:rFonts w:ascii="Times New Roman" w:hAnsi="Times New Roman"/>
          <w:sz w:val="22"/>
          <w:szCs w:val="22"/>
          <w:lang w:val="en-US"/>
        </w:rPr>
        <w:t>n</w:t>
      </w:r>
      <w:r w:rsidRPr="009A03B0">
        <w:rPr>
          <w:rFonts w:ascii="Times New Roman" w:hAnsi="Times New Roman"/>
          <w:sz w:val="22"/>
          <w:szCs w:val="22"/>
        </w:rPr>
        <w:t xml:space="preserve"> – количество участников в группе, </w:t>
      </w:r>
      <w:r w:rsidRPr="009A03B0">
        <w:rPr>
          <w:rFonts w:ascii="Times New Roman" w:hAnsi="Times New Roman"/>
          <w:sz w:val="22"/>
          <w:szCs w:val="22"/>
          <w:lang w:val="en-US"/>
        </w:rPr>
        <w:t>m</w:t>
      </w:r>
      <w:r w:rsidRPr="009A03B0">
        <w:rPr>
          <w:rFonts w:ascii="Times New Roman" w:hAnsi="Times New Roman"/>
          <w:sz w:val="22"/>
          <w:szCs w:val="22"/>
        </w:rPr>
        <w:t xml:space="preserve"> – максимальный первичный балл за задание.</w:t>
      </w:r>
    </w:p>
  </w:footnote>
  <w:footnote w:id="14">
    <w:p w:rsidR="001B0FBB" w:rsidRPr="001538B8" w:rsidRDefault="001B0FBB" w:rsidP="00202358">
      <w:pPr>
        <w:pStyle w:val="a4"/>
        <w:jc w:val="both"/>
        <w:rPr>
          <w:rFonts w:ascii="Times New Roman" w:hAnsi="Times New Roman"/>
        </w:rPr>
      </w:pPr>
      <w:r>
        <w:rPr>
          <w:rStyle w:val="a6"/>
        </w:rPr>
        <w:footnoteRef/>
      </w:r>
      <w:r>
        <w:t xml:space="preserve"> </w:t>
      </w:r>
      <w:r w:rsidRPr="001538B8">
        <w:rPr>
          <w:rFonts w:ascii="Times New Roman" w:hAnsi="Times New Roman"/>
        </w:rPr>
        <w:t xml:space="preserve">Составление рекомендаций проводится на основе проведенного анализа результатов ЕГЭ и анализа выполнения заданий </w:t>
      </w:r>
    </w:p>
  </w:footnote>
  <w:footnote w:id="15">
    <w:p w:rsidR="001B0FBB" w:rsidRPr="009A42EF" w:rsidRDefault="001B0FBB" w:rsidP="00202358">
      <w:pPr>
        <w:pStyle w:val="a4"/>
        <w:rPr>
          <w:rFonts w:ascii="Times New Roman" w:hAnsi="Times New Roman"/>
        </w:rPr>
      </w:pPr>
      <w:r w:rsidRPr="009A42EF">
        <w:rPr>
          <w:rStyle w:val="a6"/>
          <w:rFonts w:ascii="Times New Roman" w:hAnsi="Times New Roman"/>
        </w:rPr>
        <w:footnoteRef/>
      </w:r>
      <w:r w:rsidRPr="009A42EF">
        <w:rPr>
          <w:rFonts w:ascii="Times New Roman" w:hAnsi="Times New Roman"/>
        </w:rPr>
        <w:t xml:space="preserve"> По каждому учебному предмету</w:t>
      </w:r>
    </w:p>
  </w:footnote>
  <w:footnote w:id="16">
    <w:p w:rsidR="001B0FBB" w:rsidRPr="00B360B5" w:rsidRDefault="001B0FBB" w:rsidP="00202358">
      <w:pPr>
        <w:pStyle w:val="a4"/>
        <w:rPr>
          <w:rFonts w:ascii="Times New Roman" w:hAnsi="Times New Roman"/>
        </w:rPr>
      </w:pPr>
      <w:r>
        <w:rPr>
          <w:rStyle w:val="a6"/>
        </w:rPr>
        <w:footnoteRef/>
      </w:r>
      <w:r>
        <w:t xml:space="preserve"> </w:t>
      </w:r>
      <w:r w:rsidRPr="00B360B5">
        <w:rPr>
          <w:rFonts w:ascii="Times New Roman" w:hAnsi="Times New Roman"/>
        </w:rPr>
        <w:t>При заполнении разделов Главы 2 рекомендуется использовать массив действительных результатов ЕГЭ (без учета аннулированных</w:t>
      </w:r>
      <w:r>
        <w:rPr>
          <w:rFonts w:ascii="Times New Roman" w:hAnsi="Times New Roman"/>
        </w:rPr>
        <w:t>)</w:t>
      </w:r>
    </w:p>
  </w:footnote>
  <w:footnote w:id="17">
    <w:p w:rsidR="001B0FBB" w:rsidRPr="00393C27" w:rsidRDefault="001B0FBB" w:rsidP="00202358">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18">
    <w:p w:rsidR="001B0FBB" w:rsidRPr="00393C27" w:rsidRDefault="001B0FBB" w:rsidP="00202358">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19">
    <w:p w:rsidR="001B0FBB" w:rsidRPr="00393C27" w:rsidRDefault="001B0FBB" w:rsidP="00202358">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Сравнение результатов по ОО проводится при условии количества участников экзамена от ОО не менее 10. </w:t>
      </w:r>
    </w:p>
  </w:footnote>
  <w:footnote w:id="20">
    <w:p w:rsidR="001B0FBB" w:rsidRPr="00931ED4" w:rsidRDefault="001B0FBB" w:rsidP="00202358">
      <w:pPr>
        <w:pStyle w:val="a4"/>
        <w:jc w:val="both"/>
        <w:rPr>
          <w:rStyle w:val="a6"/>
        </w:rPr>
      </w:pPr>
      <w:r w:rsidRPr="00B93E89">
        <w:rPr>
          <w:rStyle w:val="a6"/>
          <w:rFonts w:ascii="Times New Roman" w:hAnsi="Times New Roman"/>
        </w:rPr>
        <w:footnoteRef/>
      </w:r>
      <w:r w:rsidRPr="00644E7E">
        <w:rPr>
          <w:rFonts w:ascii="Times New Roman" w:hAnsi="Times New Roman"/>
        </w:rPr>
        <w:t xml:space="preserve"> Сравнение результатов по ОО проводится при условии количества участников экзамена по предмету </w:t>
      </w:r>
      <w:r>
        <w:rPr>
          <w:rFonts w:ascii="Times New Roman" w:hAnsi="Times New Roman"/>
        </w:rPr>
        <w:br/>
      </w:r>
      <w:r w:rsidRPr="00644E7E">
        <w:rPr>
          <w:rFonts w:ascii="Times New Roman" w:hAnsi="Times New Roman"/>
        </w:rPr>
        <w:t>не менее 10.</w:t>
      </w:r>
      <w:r w:rsidRPr="00931ED4">
        <w:rPr>
          <w:rStyle w:val="a6"/>
        </w:rPr>
        <w:t xml:space="preserve"> </w:t>
      </w:r>
    </w:p>
  </w:footnote>
  <w:footnote w:id="21">
    <w:p w:rsidR="001B0FBB" w:rsidRPr="00D17C27" w:rsidRDefault="001B0FBB" w:rsidP="00202358">
      <w:pPr>
        <w:pStyle w:val="a4"/>
      </w:pPr>
      <w:r>
        <w:rPr>
          <w:rStyle w:val="a6"/>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22">
    <w:p w:rsidR="001B0FBB" w:rsidRPr="009A42EF" w:rsidRDefault="001B0FBB" w:rsidP="002B190F">
      <w:pPr>
        <w:pStyle w:val="a4"/>
        <w:rPr>
          <w:rFonts w:ascii="Times New Roman" w:hAnsi="Times New Roman"/>
        </w:rPr>
      </w:pPr>
    </w:p>
  </w:footnote>
  <w:footnote w:id="23">
    <w:p w:rsidR="001B0FBB" w:rsidRPr="00B360B5" w:rsidRDefault="001B0FBB" w:rsidP="00202358">
      <w:pPr>
        <w:pStyle w:val="a4"/>
        <w:rPr>
          <w:rFonts w:ascii="Times New Roman" w:hAnsi="Times New Roman"/>
        </w:rPr>
      </w:pPr>
      <w:r>
        <w:rPr>
          <w:rStyle w:val="a6"/>
        </w:rPr>
        <w:footnoteRef/>
      </w:r>
      <w:r>
        <w:t xml:space="preserve"> </w:t>
      </w:r>
      <w:r w:rsidRPr="00B360B5">
        <w:rPr>
          <w:rFonts w:ascii="Times New Roman" w:hAnsi="Times New Roman"/>
        </w:rPr>
        <w:t>При заполнении разделов Главы 2 рекомендуется использовать массив действительных результатов ЕГЭ (без учета аннулированных</w:t>
      </w:r>
      <w:r>
        <w:rPr>
          <w:rFonts w:ascii="Times New Roman" w:hAnsi="Times New Roman"/>
        </w:rPr>
        <w:t>)</w:t>
      </w:r>
    </w:p>
  </w:footnote>
  <w:footnote w:id="24">
    <w:p w:rsidR="001B0FBB" w:rsidRPr="00C70D9D" w:rsidRDefault="001B0FBB" w:rsidP="00202358">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25">
    <w:p w:rsidR="001B0FBB" w:rsidRPr="00393C27" w:rsidRDefault="001B0FBB" w:rsidP="00202358">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26">
    <w:p w:rsidR="001B0FBB" w:rsidRPr="00393C27" w:rsidRDefault="001B0FBB" w:rsidP="00202358">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Сравнение результатов по ОО проводится при условии количества участников экзамена от ОО не менее 10. </w:t>
      </w:r>
    </w:p>
  </w:footnote>
  <w:footnote w:id="27">
    <w:p w:rsidR="001B0FBB" w:rsidRPr="00931ED4" w:rsidRDefault="001B0FBB" w:rsidP="00202358">
      <w:pPr>
        <w:pStyle w:val="a4"/>
        <w:jc w:val="both"/>
        <w:rPr>
          <w:rStyle w:val="a6"/>
        </w:rPr>
      </w:pPr>
      <w:r w:rsidRPr="00B93E89">
        <w:rPr>
          <w:rStyle w:val="a6"/>
          <w:rFonts w:ascii="Times New Roman" w:hAnsi="Times New Roman"/>
        </w:rPr>
        <w:footnoteRef/>
      </w:r>
      <w:r w:rsidRPr="00644E7E">
        <w:rPr>
          <w:rFonts w:ascii="Times New Roman" w:hAnsi="Times New Roman"/>
        </w:rPr>
        <w:t xml:space="preserve"> Сравнение результатов по ОО проводится при условии количества участников экзамена по предмету </w:t>
      </w:r>
      <w:r>
        <w:rPr>
          <w:rFonts w:ascii="Times New Roman" w:hAnsi="Times New Roman"/>
        </w:rPr>
        <w:br/>
      </w:r>
      <w:r w:rsidRPr="00644E7E">
        <w:rPr>
          <w:rFonts w:ascii="Times New Roman" w:hAnsi="Times New Roman"/>
        </w:rPr>
        <w:t>не менее 10.</w:t>
      </w:r>
      <w:r w:rsidRPr="00931ED4">
        <w:rPr>
          <w:rStyle w:val="a6"/>
        </w:rPr>
        <w:t xml:space="preserve"> </w:t>
      </w:r>
    </w:p>
  </w:footnote>
  <w:footnote w:id="28">
    <w:p w:rsidR="001B0FBB" w:rsidRPr="00D17C27" w:rsidRDefault="001B0FBB" w:rsidP="00202358">
      <w:pPr>
        <w:pStyle w:val="a4"/>
      </w:pPr>
      <w:r>
        <w:rPr>
          <w:rStyle w:val="a6"/>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29">
    <w:p w:rsidR="001B0FBB" w:rsidRPr="009A03B0" w:rsidRDefault="001B0FBB" w:rsidP="00E66AEA">
      <w:pPr>
        <w:pStyle w:val="a4"/>
        <w:tabs>
          <w:tab w:val="left" w:pos="8364"/>
        </w:tabs>
        <w:jc w:val="both"/>
        <w:rPr>
          <w:rFonts w:ascii="Times New Roman" w:hAnsi="Times New Roman"/>
          <w:sz w:val="22"/>
          <w:szCs w:val="22"/>
        </w:rPr>
      </w:pPr>
      <w:r w:rsidRPr="002C3327">
        <w:rPr>
          <w:rStyle w:val="a6"/>
          <w:rFonts w:ascii="Times New Roman" w:hAnsi="Times New Roman"/>
          <w:sz w:val="22"/>
          <w:szCs w:val="22"/>
        </w:rPr>
        <w:footnoteRef/>
      </w:r>
      <w:r w:rsidRPr="002C3327">
        <w:rPr>
          <w:rFonts w:ascii="Times New Roman" w:hAnsi="Times New Roman"/>
          <w:sz w:val="22"/>
          <w:szCs w:val="22"/>
        </w:rPr>
        <w:t xml:space="preserve"> </w:t>
      </w:r>
      <w:r w:rsidRPr="009A03B0">
        <w:rPr>
          <w:rFonts w:ascii="Times New Roman" w:hAnsi="Times New Roman"/>
          <w:sz w:val="22"/>
          <w:szCs w:val="22"/>
        </w:rPr>
        <w:t xml:space="preserve">Вычисляется по формуле </w:t>
      </w:r>
      <m:oMath>
        <m:r>
          <w:rPr>
            <w:rFonts w:ascii="Cambria Math" w:hAnsi="Cambria Math"/>
            <w:sz w:val="22"/>
            <w:szCs w:val="22"/>
          </w:rPr>
          <m:t>p=</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nm</m:t>
            </m:r>
          </m:den>
        </m:f>
        <m:r>
          <w:rPr>
            <w:rFonts w:ascii="Cambria Math" w:hAnsi="Cambria Math"/>
            <w:sz w:val="22"/>
            <w:szCs w:val="22"/>
          </w:rPr>
          <m:t>∙100%</m:t>
        </m:r>
      </m:oMath>
      <w:r w:rsidRPr="009A03B0">
        <w:rPr>
          <w:rFonts w:ascii="Times New Roman" w:hAnsi="Times New Roman"/>
          <w:sz w:val="22"/>
          <w:szCs w:val="22"/>
        </w:rPr>
        <w:t xml:space="preserve">, где </w:t>
      </w:r>
      <w:r w:rsidRPr="009A03B0">
        <w:rPr>
          <w:rFonts w:ascii="Times New Roman" w:hAnsi="Times New Roman"/>
          <w:sz w:val="22"/>
          <w:szCs w:val="22"/>
          <w:lang w:val="en-US"/>
        </w:rPr>
        <w:t>N</w:t>
      </w:r>
      <w:r w:rsidRPr="009A03B0">
        <w:rPr>
          <w:rFonts w:ascii="Times New Roman" w:hAnsi="Times New Roman"/>
          <w:sz w:val="22"/>
          <w:szCs w:val="22"/>
        </w:rPr>
        <w:t xml:space="preserve"> – </w:t>
      </w:r>
      <w:r>
        <w:rPr>
          <w:rFonts w:ascii="Times New Roman" w:hAnsi="Times New Roman"/>
          <w:sz w:val="22"/>
          <w:szCs w:val="22"/>
        </w:rPr>
        <w:t>с</w:t>
      </w:r>
      <w:r w:rsidRPr="009A03B0">
        <w:rPr>
          <w:rFonts w:ascii="Times New Roman" w:hAnsi="Times New Roman"/>
          <w:sz w:val="22"/>
          <w:szCs w:val="22"/>
        </w:rPr>
        <w:t xml:space="preserve">умма первичных баллов, полученных всеми участниками группы за выполнение задания, </w:t>
      </w:r>
      <w:r w:rsidRPr="009A03B0">
        <w:rPr>
          <w:rFonts w:ascii="Times New Roman" w:hAnsi="Times New Roman"/>
          <w:sz w:val="22"/>
          <w:szCs w:val="22"/>
          <w:lang w:val="en-US"/>
        </w:rPr>
        <w:t>n</w:t>
      </w:r>
      <w:r w:rsidRPr="009A03B0">
        <w:rPr>
          <w:rFonts w:ascii="Times New Roman" w:hAnsi="Times New Roman"/>
          <w:sz w:val="22"/>
          <w:szCs w:val="22"/>
        </w:rPr>
        <w:t xml:space="preserve"> – количество участников в группе, </w:t>
      </w:r>
      <w:r w:rsidRPr="009A03B0">
        <w:rPr>
          <w:rFonts w:ascii="Times New Roman" w:hAnsi="Times New Roman"/>
          <w:sz w:val="22"/>
          <w:szCs w:val="22"/>
          <w:lang w:val="en-US"/>
        </w:rPr>
        <w:t>m</w:t>
      </w:r>
      <w:r w:rsidRPr="009A03B0">
        <w:rPr>
          <w:rFonts w:ascii="Times New Roman" w:hAnsi="Times New Roman"/>
          <w:sz w:val="22"/>
          <w:szCs w:val="22"/>
        </w:rPr>
        <w:t xml:space="preserve"> – максимальный первичный балл за задание.</w:t>
      </w:r>
    </w:p>
  </w:footnote>
  <w:footnote w:id="30">
    <w:p w:rsidR="001B0FBB" w:rsidRPr="001538B8" w:rsidRDefault="001B0FBB" w:rsidP="00E66AEA">
      <w:pPr>
        <w:pStyle w:val="a4"/>
        <w:jc w:val="both"/>
        <w:rPr>
          <w:rFonts w:ascii="Times New Roman" w:hAnsi="Times New Roman"/>
        </w:rPr>
      </w:pPr>
      <w:r>
        <w:rPr>
          <w:rStyle w:val="a6"/>
        </w:rPr>
        <w:footnoteRef/>
      </w:r>
      <w:r>
        <w:t xml:space="preserve"> </w:t>
      </w:r>
      <w:r w:rsidRPr="001538B8">
        <w:rPr>
          <w:rFonts w:ascii="Times New Roman" w:hAnsi="Times New Roman"/>
        </w:rPr>
        <w:t xml:space="preserve">Составление рекомендаций проводится на основе проведенного анализа результатов ЕГЭ и анализа выполнения заданий </w:t>
      </w:r>
    </w:p>
  </w:footnote>
  <w:footnote w:id="31">
    <w:p w:rsidR="001B0FBB" w:rsidRPr="009A42EF" w:rsidRDefault="001B0FBB" w:rsidP="00E66AEA">
      <w:pPr>
        <w:pStyle w:val="a4"/>
        <w:rPr>
          <w:rFonts w:ascii="Times New Roman" w:hAnsi="Times New Roman"/>
        </w:rPr>
      </w:pPr>
      <w:r w:rsidRPr="009A42EF">
        <w:rPr>
          <w:rStyle w:val="a6"/>
          <w:rFonts w:ascii="Times New Roman" w:hAnsi="Times New Roman"/>
        </w:rPr>
        <w:footnoteRef/>
      </w:r>
      <w:r w:rsidRPr="009A42EF">
        <w:rPr>
          <w:rFonts w:ascii="Times New Roman" w:hAnsi="Times New Roman"/>
        </w:rPr>
        <w:t xml:space="preserve"> По каждому учебному предмету</w:t>
      </w:r>
    </w:p>
  </w:footnote>
  <w:footnote w:id="32">
    <w:p w:rsidR="001B0FBB" w:rsidRPr="00B360B5" w:rsidRDefault="001B0FBB" w:rsidP="00202358">
      <w:pPr>
        <w:pStyle w:val="a4"/>
        <w:rPr>
          <w:rFonts w:ascii="Times New Roman" w:hAnsi="Times New Roman"/>
        </w:rPr>
      </w:pPr>
      <w:r>
        <w:rPr>
          <w:rStyle w:val="a6"/>
        </w:rPr>
        <w:footnoteRef/>
      </w:r>
      <w:r>
        <w:t xml:space="preserve"> </w:t>
      </w:r>
      <w:r w:rsidRPr="00B360B5">
        <w:rPr>
          <w:rFonts w:ascii="Times New Roman" w:hAnsi="Times New Roman"/>
        </w:rPr>
        <w:t>При заполнении разделов Главы 2 рекомендуется использовать массив действительных результатов ЕГЭ (без учета аннулированных</w:t>
      </w:r>
      <w:r>
        <w:rPr>
          <w:rFonts w:ascii="Times New Roman" w:hAnsi="Times New Roman"/>
        </w:rPr>
        <w:t>)</w:t>
      </w:r>
    </w:p>
  </w:footnote>
  <w:footnote w:id="33">
    <w:p w:rsidR="001B0FBB" w:rsidRPr="00393C27" w:rsidRDefault="001B0FBB" w:rsidP="00202358">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34">
    <w:p w:rsidR="001B0FBB" w:rsidRPr="00393C27" w:rsidRDefault="001B0FBB" w:rsidP="00202358">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35">
    <w:p w:rsidR="001B0FBB" w:rsidRPr="00393C27" w:rsidRDefault="001B0FBB" w:rsidP="00202358">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Сравнение результатов по ОО проводится при условии количества участников экзамена от ОО не менее 10. </w:t>
      </w:r>
    </w:p>
  </w:footnote>
  <w:footnote w:id="36">
    <w:p w:rsidR="001B0FBB" w:rsidRPr="00931ED4" w:rsidRDefault="001B0FBB" w:rsidP="00202358">
      <w:pPr>
        <w:pStyle w:val="a4"/>
        <w:jc w:val="both"/>
        <w:rPr>
          <w:rStyle w:val="a6"/>
        </w:rPr>
      </w:pPr>
      <w:r w:rsidRPr="00B93E89">
        <w:rPr>
          <w:rStyle w:val="a6"/>
          <w:rFonts w:ascii="Times New Roman" w:hAnsi="Times New Roman"/>
        </w:rPr>
        <w:footnoteRef/>
      </w:r>
      <w:r w:rsidRPr="00644E7E">
        <w:rPr>
          <w:rFonts w:ascii="Times New Roman" w:hAnsi="Times New Roman"/>
        </w:rPr>
        <w:t xml:space="preserve"> Сравнение результатов по ОО проводится при условии количества участников экзамена по предмету </w:t>
      </w:r>
      <w:r>
        <w:rPr>
          <w:rFonts w:ascii="Times New Roman" w:hAnsi="Times New Roman"/>
        </w:rPr>
        <w:br/>
      </w:r>
      <w:r w:rsidRPr="00644E7E">
        <w:rPr>
          <w:rFonts w:ascii="Times New Roman" w:hAnsi="Times New Roman"/>
        </w:rPr>
        <w:t>не менее 10.</w:t>
      </w:r>
      <w:r w:rsidRPr="00931ED4">
        <w:rPr>
          <w:rStyle w:val="a6"/>
        </w:rPr>
        <w:t xml:space="preserve"> </w:t>
      </w:r>
    </w:p>
  </w:footnote>
  <w:footnote w:id="37">
    <w:p w:rsidR="001B0FBB" w:rsidRPr="00D17C27" w:rsidRDefault="001B0FBB" w:rsidP="00202358">
      <w:pPr>
        <w:pStyle w:val="a4"/>
      </w:pPr>
      <w:r>
        <w:rPr>
          <w:rStyle w:val="a6"/>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38">
    <w:p w:rsidR="001B0FBB" w:rsidRPr="009A03B0" w:rsidRDefault="001B0FBB" w:rsidP="00DC0B8B">
      <w:pPr>
        <w:pStyle w:val="a4"/>
        <w:tabs>
          <w:tab w:val="left" w:pos="8364"/>
        </w:tabs>
        <w:jc w:val="both"/>
        <w:rPr>
          <w:rFonts w:ascii="Times New Roman" w:hAnsi="Times New Roman"/>
          <w:sz w:val="22"/>
          <w:szCs w:val="22"/>
        </w:rPr>
      </w:pPr>
      <w:r w:rsidRPr="002C3327">
        <w:rPr>
          <w:rStyle w:val="a6"/>
          <w:rFonts w:ascii="Times New Roman" w:hAnsi="Times New Roman"/>
          <w:sz w:val="22"/>
          <w:szCs w:val="22"/>
        </w:rPr>
        <w:footnoteRef/>
      </w:r>
      <w:r w:rsidRPr="002C3327">
        <w:rPr>
          <w:rFonts w:ascii="Times New Roman" w:hAnsi="Times New Roman"/>
          <w:sz w:val="22"/>
          <w:szCs w:val="22"/>
        </w:rPr>
        <w:t xml:space="preserve"> </w:t>
      </w:r>
      <w:r w:rsidRPr="009A03B0">
        <w:rPr>
          <w:rFonts w:ascii="Times New Roman" w:hAnsi="Times New Roman"/>
          <w:sz w:val="22"/>
          <w:szCs w:val="22"/>
        </w:rPr>
        <w:t xml:space="preserve">Вычисляется по формуле </w:t>
      </w:r>
      <w:r w:rsidRPr="00634251">
        <w:rPr>
          <w:rFonts w:ascii="Times New Roman" w:hAnsi="Times New Roman"/>
          <w:sz w:val="22"/>
          <w:szCs w:val="22"/>
        </w:rPr>
        <w:fldChar w:fldCharType="begin"/>
      </w:r>
      <w:r w:rsidRPr="00634251">
        <w:rPr>
          <w:rFonts w:ascii="Times New Roman" w:hAnsi="Times New Roman"/>
          <w:sz w:val="22"/>
          <w:szCs w:val="22"/>
        </w:rPr>
        <w:instrText xml:space="preserve"> QUOTE </w:instrText>
      </w:r>
      <w:r>
        <w:rPr>
          <w:position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4" type="#_x0000_t75" style="width:69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F5E19&quot;/&gt;&lt;wsp:rsid wsp:val=&quot;00010690&quot;/&gt;&lt;wsp:rsid wsp:val=&quot;000113C4&quot;/&gt;&lt;wsp:rsid wsp:val=&quot;00015E89&quot;/&gt;&lt;wsp:rsid wsp:val=&quot;00016B27&quot;/&gt;&lt;wsp:rsid wsp:val=&quot;00025430&quot;/&gt;&lt;wsp:rsid wsp:val=&quot;000340F5&quot;/&gt;&lt;wsp:rsid wsp:val=&quot;00040376&quot;/&gt;&lt;wsp:rsid wsp:val=&quot;00040584&quot;/&gt;&lt;wsp:rsid wsp:val=&quot;00040B46&quot;/&gt;&lt;wsp:rsid wsp:val=&quot;00054B49&quot;/&gt;&lt;wsp:rsid wsp:val=&quot;00057A61&quot;/&gt;&lt;wsp:rsid wsp:val=&quot;000700B8&quot;/&gt;&lt;wsp:rsid wsp:val=&quot;000706C8&quot;/&gt;&lt;wsp:rsid wsp:val=&quot;00070C53&quot;/&gt;&lt;wsp:rsid wsp:val=&quot;000718B2&quot;/&gt;&lt;wsp:rsid wsp:val=&quot;000720BF&quot;/&gt;&lt;wsp:rsid wsp:val=&quot;0007574B&quot;/&gt;&lt;wsp:rsid wsp:val=&quot;000816E9&quot;/&gt;&lt;wsp:rsid wsp:val=&quot;000933F0&quot;/&gt;&lt;wsp:rsid wsp:val=&quot;000B27CB&quot;/&gt;&lt;wsp:rsid wsp:val=&quot;000B39BA&quot;/&gt;&lt;wsp:rsid wsp:val=&quot;000D0D9B&quot;/&gt;&lt;wsp:rsid wsp:val=&quot;000D30A2&quot;/&gt;&lt;wsp:rsid wsp:val=&quot;000E6D5D&quot;/&gt;&lt;wsp:rsid wsp:val=&quot;000E718E&quot;/&gt;&lt;wsp:rsid wsp:val=&quot;000F3B34&quot;/&gt;&lt;wsp:rsid wsp:val=&quot;00107F57&quot;/&gt;&lt;wsp:rsid wsp:val=&quot;001116A5&quot;/&gt;&lt;wsp:rsid wsp:val=&quot;001171AF&quot;/&gt;&lt;wsp:rsid wsp:val=&quot;00124F3F&quot;/&gt;&lt;wsp:rsid wsp:val=&quot;00150FB1&quot;/&gt;&lt;wsp:rsid wsp:val=&quot;0015454E&quot;/&gt;&lt;wsp:rsid wsp:val=&quot;00162A45&quot;/&gt;&lt;wsp:rsid wsp:val=&quot;00162C73&quot;/&gt;&lt;wsp:rsid wsp:val=&quot;00164394&quot;/&gt;&lt;wsp:rsid wsp:val=&quot;00174654&quot;/&gt;&lt;wsp:rsid wsp:val=&quot;001955EA&quot;/&gt;&lt;wsp:rsid wsp:val=&quot;00196B29&quot;/&gt;&lt;wsp:rsid wsp:val=&quot;001A50EB&quot;/&gt;&lt;wsp:rsid wsp:val=&quot;001B14AE&quot;/&gt;&lt;wsp:rsid wsp:val=&quot;001B2F07&quot;/&gt;&lt;wsp:rsid wsp:val=&quot;001B44F4&quot;/&gt;&lt;wsp:rsid wsp:val=&quot;001B6294&quot;/&gt;&lt;wsp:rsid wsp:val=&quot;001B639B&quot;/&gt;&lt;wsp:rsid wsp:val=&quot;001C11E0&quot;/&gt;&lt;wsp:rsid wsp:val=&quot;001D31A5&quot;/&gt;&lt;wsp:rsid wsp:val=&quot;001D623C&quot;/&gt;&lt;wsp:rsid wsp:val=&quot;001E7F9B&quot;/&gt;&lt;wsp:rsid wsp:val=&quot;00201B8D&quot;/&gt;&lt;wsp:rsid wsp:val=&quot;00211EBD&quot;/&gt;&lt;wsp:rsid wsp:val=&quot;00214176&quot;/&gt;&lt;wsp:rsid wsp:val=&quot;00220539&quot;/&gt;&lt;wsp:rsid wsp:val=&quot;00226BA9&quot;/&gt;&lt;wsp:rsid wsp:val=&quot;00241C13&quot;/&gt;&lt;wsp:rsid wsp:val=&quot;00245F52&quot;/&gt;&lt;wsp:rsid wsp:val=&quot;00290841&quot;/&gt;&lt;wsp:rsid wsp:val=&quot;00293CED&quot;/&gt;&lt;wsp:rsid wsp:val=&quot;002A2F7F&quot;/&gt;&lt;wsp:rsid wsp:val=&quot;002B4243&quot;/&gt;&lt;wsp:rsid wsp:val=&quot;002C3327&quot;/&gt;&lt;wsp:rsid wsp:val=&quot;002C59FF&quot;/&gt;&lt;wsp:rsid wsp:val=&quot;002F4303&quot;/&gt;&lt;wsp:rsid wsp:val=&quot;002F51A3&quot;/&gt;&lt;wsp:rsid wsp:val=&quot;002F54DF&quot;/&gt;&lt;wsp:rsid wsp:val=&quot;003001AD&quot;/&gt;&lt;wsp:rsid wsp:val=&quot;00301C93&quot;/&gt;&lt;wsp:rsid wsp:val=&quot;00327C96&quot;/&gt;&lt;wsp:rsid wsp:val=&quot;0036693A&quot;/&gt;&lt;wsp:rsid wsp:val=&quot;00372A80&quot;/&gt;&lt;wsp:rsid wsp:val=&quot;00381450&quot;/&gt;&lt;wsp:rsid wsp:val=&quot;0038285E&quot;/&gt;&lt;wsp:rsid wsp:val=&quot;003A0E9F&quot;/&gt;&lt;wsp:rsid wsp:val=&quot;003A1491&quot;/&gt;&lt;wsp:rsid wsp:val=&quot;003A2511&quot;/&gt;&lt;wsp:rsid wsp:val=&quot;003B3449&quot;/&gt;&lt;wsp:rsid wsp:val=&quot;003B62A6&quot;/&gt;&lt;wsp:rsid wsp:val=&quot;003C6236&quot;/&gt;&lt;wsp:rsid wsp:val=&quot;003C7F96&quot;/&gt;&lt;wsp:rsid wsp:val=&quot;003D0130&quot;/&gt;&lt;wsp:rsid wsp:val=&quot;003D4981&quot;/&gt;&lt;wsp:rsid wsp:val=&quot;003E43F2&quot;/&gt;&lt;wsp:rsid wsp:val=&quot;003F226F&quot;/&gt;&lt;wsp:rsid wsp:val=&quot;003F7527&quot;/&gt;&lt;wsp:rsid wsp:val=&quot;003F78CD&quot;/&gt;&lt;wsp:rsid wsp:val=&quot;0042675E&quot;/&gt;&lt;wsp:rsid wsp:val=&quot;00431F25&quot;/&gt;&lt;wsp:rsid wsp:val=&quot;004323C9&quot;/&gt;&lt;wsp:rsid wsp:val=&quot;00436A7B&quot;/&gt;&lt;wsp:rsid wsp:val=&quot;00441D5F&quot;/&gt;&lt;wsp:rsid wsp:val=&quot;00443B41&quot;/&gt;&lt;wsp:rsid wsp:val=&quot;00447158&quot;/&gt;&lt;wsp:rsid wsp:val=&quot;00462FB8&quot;/&gt;&lt;wsp:rsid wsp:val=&quot;00483E5B&quot;/&gt;&lt;wsp:rsid wsp:val=&quot;00491998&quot;/&gt;&lt;wsp:rsid wsp:val=&quot;004951BA&quot;/&gt;&lt;wsp:rsid wsp:val=&quot;004B03CA&quot;/&gt;&lt;wsp:rsid wsp:val=&quot;004B187A&quot;/&gt;&lt;wsp:rsid wsp:val=&quot;004C30C7&quot;/&gt;&lt;wsp:rsid wsp:val=&quot;004D5ABD&quot;/&gt;&lt;wsp:rsid wsp:val=&quot;004E6B9A&quot;/&gt;&lt;wsp:rsid wsp:val=&quot;005060D9&quot;/&gt;&lt;wsp:rsid wsp:val=&quot;00506A93&quot;/&gt;&lt;wsp:rsid wsp:val=&quot;00520DFB&quot;/&gt;&lt;wsp:rsid wsp:val=&quot;00533526&quot;/&gt;&lt;wsp:rsid wsp:val=&quot;00540DB2&quot;/&gt;&lt;wsp:rsid wsp:val=&quot;00544654&quot;/&gt;&lt;wsp:rsid wsp:val=&quot;00555DDA&quot;/&gt;&lt;wsp:rsid wsp:val=&quot;00560114&quot;/&gt;&lt;wsp:rsid wsp:val=&quot;0056623D&quot;/&gt;&lt;wsp:rsid wsp:val=&quot;005671B0&quot;/&gt;&lt;wsp:rsid wsp:val=&quot;00567AA0&quot;/&gt;&lt;wsp:rsid wsp:val=&quot;0057503C&quot;/&gt;&lt;wsp:rsid wsp:val=&quot;00576F38&quot;/&gt;&lt;wsp:rsid wsp:val=&quot;00581F35&quot;/&gt;&lt;wsp:rsid wsp:val=&quot;00583C57&quot;/&gt;&lt;wsp:rsid wsp:val=&quot;005B33E0&quot;/&gt;&lt;wsp:rsid wsp:val=&quot;005D4C53&quot;/&gt;&lt;wsp:rsid wsp:val=&quot;0061189C&quot;/&gt;&lt;wsp:rsid wsp:val=&quot;00614AB8&quot;/&gt;&lt;wsp:rsid wsp:val=&quot;00634251&quot;/&gt;&lt;wsp:rsid wsp:val=&quot;00635EB4&quot;/&gt;&lt;wsp:rsid wsp:val=&quot;00637887&quot;/&gt;&lt;wsp:rsid wsp:val=&quot;00640A1F&quot;/&gt;&lt;wsp:rsid wsp:val=&quot;00644E7E&quot;/&gt;&lt;wsp:rsid wsp:val=&quot;0066470C&quot;/&gt;&lt;wsp:rsid wsp:val=&quot;00673CA3&quot;/&gt;&lt;wsp:rsid wsp:val=&quot;00675C33&quot;/&gt;&lt;wsp:rsid wsp:val=&quot;0068223F&quot;/&gt;&lt;wsp:rsid wsp:val=&quot;00693A63&quot;/&gt;&lt;wsp:rsid wsp:val=&quot;006C2B74&quot;/&gt;&lt;wsp:rsid wsp:val=&quot;006C4FD7&quot;/&gt;&lt;wsp:rsid wsp:val=&quot;006C7C6B&quot;/&gt;&lt;wsp:rsid wsp:val=&quot;006D3CF0&quot;/&gt;&lt;wsp:rsid wsp:val=&quot;006D5136&quot;/&gt;&lt;wsp:rsid wsp:val=&quot;006F1BCE&quot;/&gt;&lt;wsp:rsid wsp:val=&quot;006F470F&quot;/&gt;&lt;wsp:rsid wsp:val=&quot;006F67F1&quot;/&gt;&lt;wsp:rsid wsp:val=&quot;00706E31&quot;/&gt;&lt;wsp:rsid wsp:val=&quot;00715B99&quot;/&gt;&lt;wsp:rsid wsp:val=&quot;0073008A&quot;/&gt;&lt;wsp:rsid wsp:val=&quot;00740E47&quot;/&gt;&lt;wsp:rsid wsp:val=&quot;007451DD&quot;/&gt;&lt;wsp:rsid wsp:val=&quot;00756A4A&quot;/&gt;&lt;wsp:rsid wsp:val=&quot;00765EB4&quot;/&gt;&lt;wsp:rsid wsp:val=&quot;0077011C&quot;/&gt;&lt;wsp:rsid wsp:val=&quot;007773F0&quot;/&gt;&lt;wsp:rsid wsp:val=&quot;00791F29&quot;/&gt;&lt;wsp:rsid wsp:val=&quot;007922B7&quot;/&gt;&lt;wsp:rsid wsp:val=&quot;007A52A3&quot;/&gt;&lt;wsp:rsid wsp:val=&quot;007B0619&quot;/&gt;&lt;wsp:rsid wsp:val=&quot;007B0E21&quot;/&gt;&lt;wsp:rsid wsp:val=&quot;007B586A&quot;/&gt;&lt;wsp:rsid wsp:val=&quot;007C1772&quot;/&gt;&lt;wsp:rsid wsp:val=&quot;007C2F63&quot;/&gt;&lt;wsp:rsid wsp:val=&quot;007C39FB&quot;/&gt;&lt;wsp:rsid wsp:val=&quot;007D0389&quot;/&gt;&lt;wsp:rsid wsp:val=&quot;007E7065&quot;/&gt;&lt;wsp:rsid wsp:val=&quot;007F4A50&quot;/&gt;&lt;wsp:rsid wsp:val=&quot;007F5E19&quot;/&gt;&lt;wsp:rsid wsp:val=&quot;00815666&quot;/&gt;&lt;wsp:rsid wsp:val=&quot;00817FD2&quot;/&gt;&lt;wsp:rsid wsp:val=&quot;00820B53&quot;/&gt;&lt;wsp:rsid wsp:val=&quot;00825F34&quot;/&gt;&lt;wsp:rsid wsp:val=&quot;00836E95&quot;/&gt;&lt;wsp:rsid wsp:val=&quot;00843FBC&quot;/&gt;&lt;wsp:rsid wsp:val=&quot;008462D8&quot;/&gt;&lt;wsp:rsid wsp:val=&quot;00847D70&quot;/&gt;&lt;wsp:rsid wsp:val=&quot;008500E5&quot;/&gt;&lt;wsp:rsid wsp:val=&quot;008531A6&quot;/&gt;&lt;wsp:rsid wsp:val=&quot;00870F21&quot;/&gt;&lt;wsp:rsid wsp:val=&quot;008753FA&quot;/&gt;&lt;wsp:rsid wsp:val=&quot;00883485&quot;/&gt;&lt;wsp:rsid wsp:val=&quot;00883B30&quot;/&gt;&lt;wsp:rsid wsp:val=&quot;00887518&quot;/&gt;&lt;wsp:rsid wsp:val=&quot;00887A22&quot;/&gt;&lt;wsp:rsid wsp:val=&quot;00894991&quot;/&gt;&lt;wsp:rsid wsp:val=&quot;00895DDC&quot;/&gt;&lt;wsp:rsid wsp:val=&quot;008A0CBA&quot;/&gt;&lt;wsp:rsid wsp:val=&quot;008A1066&quot;/&gt;&lt;wsp:rsid wsp:val=&quot;008A40D8&quot;/&gt;&lt;wsp:rsid wsp:val=&quot;008B1329&quot;/&gt;&lt;wsp:rsid wsp:val=&quot;008B3321&quot;/&gt;&lt;wsp:rsid wsp:val=&quot;008C35ED&quot;/&gt;&lt;wsp:rsid wsp:val=&quot;008C6AA2&quot;/&gt;&lt;wsp:rsid wsp:val=&quot;008D1B28&quot;/&gt;&lt;wsp:rsid wsp:val=&quot;008D3BBA&quot;/&gt;&lt;wsp:rsid wsp:val=&quot;008E5414&quot;/&gt;&lt;wsp:rsid wsp:val=&quot;008F02F1&quot;/&gt;&lt;wsp:rsid wsp:val=&quot;008F5B17&quot;/&gt;&lt;wsp:rsid wsp:val=&quot;00903006&quot;/&gt;&lt;wsp:rsid wsp:val=&quot;00905127&quot;/&gt;&lt;wsp:rsid wsp:val=&quot;00906841&quot;/&gt;&lt;wsp:rsid wsp:val=&quot;00914ADF&quot;/&gt;&lt;wsp:rsid wsp:val=&quot;00916724&quot;/&gt;&lt;wsp:rsid wsp:val=&quot;00931ED4&quot;/&gt;&lt;wsp:rsid wsp:val=&quot;00940FA6&quot;/&gt;&lt;wsp:rsid wsp:val=&quot;0094223A&quot;/&gt;&lt;wsp:rsid wsp:val=&quot;0094789B&quot;/&gt;&lt;wsp:rsid wsp:val=&quot;0097741F&quot;/&gt;&lt;wsp:rsid wsp:val=&quot;009A03B0&quot;/&gt;&lt;wsp:rsid wsp:val=&quot;009A42EF&quot;/&gt;&lt;wsp:rsid wsp:val=&quot;009A70B0&quot;/&gt;&lt;wsp:rsid wsp:val=&quot;009B01B3&quot;/&gt;&lt;wsp:rsid wsp:val=&quot;009B0D70&quot;/&gt;&lt;wsp:rsid wsp:val=&quot;009B3BA8&quot;/&gt;&lt;wsp:rsid wsp:val=&quot;009B5DEA&quot;/&gt;&lt;wsp:rsid wsp:val=&quot;009B696D&quot;/&gt;&lt;wsp:rsid wsp:val=&quot;009C061E&quot;/&gt;&lt;wsp:rsid wsp:val=&quot;009C0935&quot;/&gt;&lt;wsp:rsid wsp:val=&quot;009C1239&quot;/&gt;&lt;wsp:rsid wsp:val=&quot;009C1279&quot;/&gt;&lt;wsp:rsid wsp:val=&quot;009E69C8&quot;/&gt;&lt;wsp:rsid wsp:val=&quot;00A04E8A&quot;/&gt;&lt;wsp:rsid wsp:val=&quot;00A0549C&quot;/&gt;&lt;wsp:rsid wsp:val=&quot;00A07C00&quot;/&gt;&lt;wsp:rsid wsp:val=&quot;00A21CD4&quot;/&gt;&lt;wsp:rsid wsp:val=&quot;00A2251F&quot;/&gt;&lt;wsp:rsid wsp:val=&quot;00A23E6E&quot;/&gt;&lt;wsp:rsid wsp:val=&quot;00A263F5&quot;/&gt;&lt;wsp:rsid wsp:val=&quot;00A343CC&quot;/&gt;&lt;wsp:rsid wsp:val=&quot;00A349CE&quot;/&gt;&lt;wsp:rsid wsp:val=&quot;00A67C9A&quot;/&gt;&lt;wsp:rsid wsp:val=&quot;00A67D70&quot;/&gt;&lt;wsp:rsid wsp:val=&quot;00A803E1&quot;/&gt;&lt;wsp:rsid wsp:val=&quot;00A82BB0&quot;/&gt;&lt;wsp:rsid wsp:val=&quot;00A84C5A&quot;/&gt;&lt;wsp:rsid wsp:val=&quot;00A9105A&quot;/&gt;&lt;wsp:rsid wsp:val=&quot;00AA5A9D&quot;/&gt;&lt;wsp:rsid wsp:val=&quot;00AC43B4&quot;/&gt;&lt;wsp:rsid wsp:val=&quot;00AD3663&quot;/&gt;&lt;wsp:rsid wsp:val=&quot;00AE5CE7&quot;/&gt;&lt;wsp:rsid wsp:val=&quot;00AF0ABC&quot;/&gt;&lt;wsp:rsid wsp:val=&quot;00AF7C30&quot;/&gt;&lt;wsp:rsid wsp:val=&quot;00B000AB&quot;/&gt;&lt;wsp:rsid wsp:val=&quot;00B253A1&quot;/&gt;&lt;wsp:rsid wsp:val=&quot;00B57D31&quot;/&gt;&lt;wsp:rsid wsp:val=&quot;00B62D54&quot;/&gt;&lt;wsp:rsid wsp:val=&quot;00B90814&quot;/&gt;&lt;wsp:rsid wsp:val=&quot;00B93E89&quot;/&gt;&lt;wsp:rsid wsp:val=&quot;00B96BCB&quot;/&gt;&lt;wsp:rsid wsp:val=&quot;00BC34DB&quot;/&gt;&lt;wsp:rsid wsp:val=&quot;00BD48F6&quot;/&gt;&lt;wsp:rsid wsp:val=&quot;00BE21B0&quot;/&gt;&lt;wsp:rsid wsp:val=&quot;00BE5455&quot;/&gt;&lt;wsp:rsid wsp:val=&quot;00BF36E1&quot;/&gt;&lt;wsp:rsid wsp:val=&quot;00C113C6&quot;/&gt;&lt;wsp:rsid wsp:val=&quot;00C11728&quot;/&gt;&lt;wsp:rsid wsp:val=&quot;00C1397D&quot;/&gt;&lt;wsp:rsid wsp:val=&quot;00C30DD4&quot;/&gt;&lt;wsp:rsid wsp:val=&quot;00C52947&quot;/&gt;&lt;wsp:rsid wsp:val=&quot;00C546AC&quot;/&gt;&lt;wsp:rsid wsp:val=&quot;00C60809&quot;/&gt;&lt;wsp:rsid wsp:val=&quot;00C615DD&quot;/&gt;&lt;wsp:rsid wsp:val=&quot;00C6200E&quot;/&gt;&lt;wsp:rsid wsp:val=&quot;00C81EB9&quot;/&gt;&lt;wsp:rsid wsp:val=&quot;00CA7D6A&quot;/&gt;&lt;wsp:rsid wsp:val=&quot;00CB220A&quot;/&gt;&lt;wsp:rsid wsp:val=&quot;00CC1774&quot;/&gt;&lt;wsp:rsid wsp:val=&quot;00CE36D5&quot;/&gt;&lt;wsp:rsid wsp:val=&quot;00CF3E30&quot;/&gt;&lt;wsp:rsid wsp:val=&quot;00D0265E&quot;/&gt;&lt;wsp:rsid wsp:val=&quot;00D06C6B&quot;/&gt;&lt;wsp:rsid wsp:val=&quot;00D116BF&quot;/&gt;&lt;wsp:rsid wsp:val=&quot;00D2251F&quot;/&gt;&lt;wsp:rsid wsp:val=&quot;00D26219&quot;/&gt;&lt;wsp:rsid wsp:val=&quot;00D43617&quot;/&gt;&lt;wsp:rsid wsp:val=&quot;00D478AB&quot;/&gt;&lt;wsp:rsid wsp:val=&quot;00D5090A&quot;/&gt;&lt;wsp:rsid wsp:val=&quot;00D523D3&quot;/&gt;&lt;wsp:rsid wsp:val=&quot;00D647CC&quot;/&gt;&lt;wsp:rsid wsp:val=&quot;00D712FF&quot;/&gt;&lt;wsp:rsid wsp:val=&quot;00D748E2&quot;/&gt;&lt;wsp:rsid wsp:val=&quot;00D9176F&quot;/&gt;&lt;wsp:rsid wsp:val=&quot;00DB5E2F&quot;/&gt;&lt;wsp:rsid wsp:val=&quot;00DB7BF1&quot;/&gt;&lt;wsp:rsid wsp:val=&quot;00DC1425&quot;/&gt;&lt;wsp:rsid wsp:val=&quot;00DC24B0&quot;/&gt;&lt;wsp:rsid wsp:val=&quot;00DC741A&quot;/&gt;&lt;wsp:rsid wsp:val=&quot;00DD713B&quot;/&gt;&lt;wsp:rsid wsp:val=&quot;00DE1A42&quot;/&gt;&lt;wsp:rsid wsp:val=&quot;00DF2AB3&quot;/&gt;&lt;wsp:rsid wsp:val=&quot;00DF66F9&quot;/&gt;&lt;wsp:rsid wsp:val=&quot;00DF7FB2&quot;/&gt;&lt;wsp:rsid wsp:val=&quot;00E00460&quot;/&gt;&lt;wsp:rsid wsp:val=&quot;00E0279F&quot;/&gt;&lt;wsp:rsid wsp:val=&quot;00E2039C&quot;/&gt;&lt;wsp:rsid wsp:val=&quot;00E239A4&quot;/&gt;&lt;wsp:rsid wsp:val=&quot;00E255FB&quot;/&gt;&lt;wsp:rsid wsp:val=&quot;00E33C47&quot;/&gt;&lt;wsp:rsid wsp:val=&quot;00E469B9&quot;/&gt;&lt;wsp:rsid wsp:val=&quot;00E56CB8&quot;/&gt;&lt;wsp:rsid wsp:val=&quot;00E61CEC&quot;/&gt;&lt;wsp:rsid wsp:val=&quot;00E72A1D&quot;/&gt;&lt;wsp:rsid wsp:val=&quot;00E8517F&quot;/&gt;&lt;wsp:rsid wsp:val=&quot;00E91130&quot;/&gt;&lt;wsp:rsid wsp:val=&quot;00E93FC6&quot;/&gt;&lt;wsp:rsid wsp:val=&quot;00EA081B&quot;/&gt;&lt;wsp:rsid wsp:val=&quot;00EA3912&quot;/&gt;&lt;wsp:rsid wsp:val=&quot;00EA3D6F&quot;/&gt;&lt;wsp:rsid wsp:val=&quot;00EB2FE0&quot;/&gt;&lt;wsp:rsid wsp:val=&quot;00ED03BA&quot;/&gt;&lt;wsp:rsid wsp:val=&quot;00ED57AE&quot;/&gt;&lt;wsp:rsid wsp:val=&quot;00EE0695&quot;/&gt;&lt;wsp:rsid wsp:val=&quot;00EE2024&quot;/&gt;&lt;wsp:rsid wsp:val=&quot;00F02525&quot;/&gt;&lt;wsp:rsid wsp:val=&quot;00F04E7E&quot;/&gt;&lt;wsp:rsid wsp:val=&quot;00F1355D&quot;/&gt;&lt;wsp:rsid wsp:val=&quot;00F212E9&quot;/&gt;&lt;wsp:rsid wsp:val=&quot;00F27B19&quot;/&gt;&lt;wsp:rsid wsp:val=&quot;00F33128&quot;/&gt;&lt;wsp:rsid wsp:val=&quot;00F561D2&quot;/&gt;&lt;wsp:rsid wsp:val=&quot;00F579AB&quot;/&gt;&lt;wsp:rsid wsp:val=&quot;00F57DA5&quot;/&gt;&lt;wsp:rsid wsp:val=&quot;00F636E2&quot;/&gt;&lt;wsp:rsid wsp:val=&quot;00F6429E&quot;/&gt;&lt;wsp:rsid wsp:val=&quot;00F74972&quot;/&gt;&lt;wsp:rsid wsp:val=&quot;00F8309E&quot;/&gt;&lt;wsp:rsid wsp:val=&quot;00F84A9D&quot;/&gt;&lt;wsp:rsid wsp:val=&quot;00FA4B3A&quot;/&gt;&lt;wsp:rsid wsp:val=&quot;00FB443D&quot;/&gt;&lt;wsp:rsid wsp:val=&quot;00FC1A6B&quot;/&gt;&lt;wsp:rsid wsp:val=&quot;00FC1CBE&quot;/&gt;&lt;wsp:rsid wsp:val=&quot;00FC6BBF&quot;/&gt;&lt;wsp:rsid wsp:val=&quot;00FD6B8B&quot;/&gt;&lt;wsp:rsid wsp:val=&quot;00FE0D77&quot;/&gt;&lt;wsp:rsid wsp:val=&quot;00FE2262&quot;/&gt;&lt;wsp:rsid wsp:val=&quot;00FE3AF8&quot;/&gt;&lt;wsp:rsid wsp:val=&quot;00FF2246&quot;/&gt;&lt;wsp:rsid wsp:val=&quot;00FF71FA&quot;/&gt;&lt;/wsp:rsids&gt;&lt;/w:docPr&gt;&lt;w:body&gt;&lt;wx:sect&gt;&lt;w:p wsp:rsidR=&quot;00000000&quot; wsp:rsidRDefault=&quot;008E5414&quot; wsp:rsidP=&quot;008E5414&quot;&gt;&lt;m:oMathPara&gt;&lt;m:oMath&gt;&lt;m:r&gt;&lt;w:rPr&gt;&lt;w:rFonts w:ascii=&quot;Cambria Math&quot; w:h-ansi=&quot;Cambria Math&quot;/&gt;&lt;wx:font wx:val=&quot;Cambria Math&quot;/&gt;&lt;w:i/&gt;&lt;w:sz w:val=&quot;22&quot;/&gt;&lt;w:sz-cs w:val=&quot;22&quot;/&gt;&lt;/w:rPr&gt;&lt;m:t&gt;p=&lt;/m:t&gt;&lt;/m:r&gt;&lt;m:f&gt;&lt;m:fPr&gt;&lt;m:ctrlPr&gt;&lt;w:rPr&gt;&lt;w:rFonts w:ascii=&quot;Cambria Math&quot; w:h-ansi=&quot;Cambria Math&quot;/&gt;&lt;wx:font wx:val=&quot;Cambria Math&quot;/&gt;&lt;w:i/&gt;&lt;w:sz w:val=&quot;22&quot;/&gt;&lt;w:sz-cs w:val=&quot;22&quot;/&gt;&lt;/w:rPr&gt;&lt;/m:ctrlPr&gt;&lt;/m:fPr&gt;&lt;m:num&gt;&lt;m:r&gt;&lt;w:rPr&gt;&lt;w:rFonts w:ascii=&quot;Cambria Math&quot; w:h-ansi=&quot;Cambria Math&quot;/&gt;&lt;wx:font wx:val=&quot;Cambria Math&quot;/&gt;&lt;w:i/&gt;&lt;w:sz w:val=&quot;22&quot;/&gt;&lt;w:sz-cs w:val=&quot;22&quot;/&gt;&lt;/w:rPr&gt;&lt;m:t&gt;N&lt;/m:t&gt;&lt;/m:r&gt;&lt;/m:num&gt;&lt;m:den&gt;&lt;m:r&gt;&lt;w:rPr&gt;&lt;w:rFonts w:ascii=&quot;Cambria Math&quot; w:h-ansi=&quot;Cambria Math&quot;/&gt;&lt;wx:font wx:val=&quot;Cambria Math&quot;/&gt;&lt;w:i/&gt;&lt;w:sz w:val=&quot;22&quot;/&gt;&lt;w:sz-cs w:val=&quot;22&quot;/&gt;&lt;/w:rPr&gt;&lt;m:t&gt;nm&lt;/m:t&gt;&lt;/m:r&gt;&lt;/m:den&gt;&lt;/m:f&gt;&lt;m:r&gt;&lt;w:rPr&gt;&lt;w:rFonts w:ascii=&quot;Cambria Math&quot; w:h-ansi=&quot;Cambria Math&quot;/&gt;&lt;wx:font wx:val=&quot;Cambria Math&quot;/&gt;&lt;w:i/&gt;&lt;w:sz w:val=&quot;22&quot;/&gt;&lt;w:sz-cs w:val=&quot;22&quot;/&gt;&lt;/w:rPr&gt;&lt;m:t&gt;в€™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 o:title="" chromakey="white"/>
          </v:shape>
        </w:pict>
      </w:r>
      <w:r w:rsidRPr="00634251">
        <w:rPr>
          <w:rFonts w:ascii="Times New Roman" w:hAnsi="Times New Roman"/>
          <w:sz w:val="22"/>
          <w:szCs w:val="22"/>
        </w:rPr>
        <w:instrText xml:space="preserve"> </w:instrText>
      </w:r>
      <w:r w:rsidRPr="00634251">
        <w:rPr>
          <w:rFonts w:ascii="Times New Roman" w:hAnsi="Times New Roman"/>
          <w:sz w:val="22"/>
          <w:szCs w:val="22"/>
        </w:rPr>
        <w:fldChar w:fldCharType="separate"/>
      </w:r>
      <w:r>
        <w:rPr>
          <w:position w:val="-12"/>
        </w:rPr>
        <w:pict>
          <v:shape id="_x0000_i1435" type="#_x0000_t75" style="width:69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F5E19&quot;/&gt;&lt;wsp:rsid wsp:val=&quot;00010690&quot;/&gt;&lt;wsp:rsid wsp:val=&quot;000113C4&quot;/&gt;&lt;wsp:rsid wsp:val=&quot;00015E89&quot;/&gt;&lt;wsp:rsid wsp:val=&quot;00016B27&quot;/&gt;&lt;wsp:rsid wsp:val=&quot;00025430&quot;/&gt;&lt;wsp:rsid wsp:val=&quot;000340F5&quot;/&gt;&lt;wsp:rsid wsp:val=&quot;00040376&quot;/&gt;&lt;wsp:rsid wsp:val=&quot;00040584&quot;/&gt;&lt;wsp:rsid wsp:val=&quot;00040B46&quot;/&gt;&lt;wsp:rsid wsp:val=&quot;00054B49&quot;/&gt;&lt;wsp:rsid wsp:val=&quot;00057A61&quot;/&gt;&lt;wsp:rsid wsp:val=&quot;000700B8&quot;/&gt;&lt;wsp:rsid wsp:val=&quot;000706C8&quot;/&gt;&lt;wsp:rsid wsp:val=&quot;00070C53&quot;/&gt;&lt;wsp:rsid wsp:val=&quot;000718B2&quot;/&gt;&lt;wsp:rsid wsp:val=&quot;000720BF&quot;/&gt;&lt;wsp:rsid wsp:val=&quot;0007574B&quot;/&gt;&lt;wsp:rsid wsp:val=&quot;000816E9&quot;/&gt;&lt;wsp:rsid wsp:val=&quot;000933F0&quot;/&gt;&lt;wsp:rsid wsp:val=&quot;000B27CB&quot;/&gt;&lt;wsp:rsid wsp:val=&quot;000B39BA&quot;/&gt;&lt;wsp:rsid wsp:val=&quot;000D0D9B&quot;/&gt;&lt;wsp:rsid wsp:val=&quot;000D30A2&quot;/&gt;&lt;wsp:rsid wsp:val=&quot;000E6D5D&quot;/&gt;&lt;wsp:rsid wsp:val=&quot;000E718E&quot;/&gt;&lt;wsp:rsid wsp:val=&quot;000F3B34&quot;/&gt;&lt;wsp:rsid wsp:val=&quot;00107F57&quot;/&gt;&lt;wsp:rsid wsp:val=&quot;001116A5&quot;/&gt;&lt;wsp:rsid wsp:val=&quot;001171AF&quot;/&gt;&lt;wsp:rsid wsp:val=&quot;00124F3F&quot;/&gt;&lt;wsp:rsid wsp:val=&quot;00150FB1&quot;/&gt;&lt;wsp:rsid wsp:val=&quot;0015454E&quot;/&gt;&lt;wsp:rsid wsp:val=&quot;00162A45&quot;/&gt;&lt;wsp:rsid wsp:val=&quot;00162C73&quot;/&gt;&lt;wsp:rsid wsp:val=&quot;00164394&quot;/&gt;&lt;wsp:rsid wsp:val=&quot;00174654&quot;/&gt;&lt;wsp:rsid wsp:val=&quot;001955EA&quot;/&gt;&lt;wsp:rsid wsp:val=&quot;00196B29&quot;/&gt;&lt;wsp:rsid wsp:val=&quot;001A50EB&quot;/&gt;&lt;wsp:rsid wsp:val=&quot;001B14AE&quot;/&gt;&lt;wsp:rsid wsp:val=&quot;001B2F07&quot;/&gt;&lt;wsp:rsid wsp:val=&quot;001B44F4&quot;/&gt;&lt;wsp:rsid wsp:val=&quot;001B6294&quot;/&gt;&lt;wsp:rsid wsp:val=&quot;001B639B&quot;/&gt;&lt;wsp:rsid wsp:val=&quot;001C11E0&quot;/&gt;&lt;wsp:rsid wsp:val=&quot;001D31A5&quot;/&gt;&lt;wsp:rsid wsp:val=&quot;001D623C&quot;/&gt;&lt;wsp:rsid wsp:val=&quot;001E7F9B&quot;/&gt;&lt;wsp:rsid wsp:val=&quot;00201B8D&quot;/&gt;&lt;wsp:rsid wsp:val=&quot;00211EBD&quot;/&gt;&lt;wsp:rsid wsp:val=&quot;00214176&quot;/&gt;&lt;wsp:rsid wsp:val=&quot;00220539&quot;/&gt;&lt;wsp:rsid wsp:val=&quot;00226BA9&quot;/&gt;&lt;wsp:rsid wsp:val=&quot;00241C13&quot;/&gt;&lt;wsp:rsid wsp:val=&quot;00245F52&quot;/&gt;&lt;wsp:rsid wsp:val=&quot;00290841&quot;/&gt;&lt;wsp:rsid wsp:val=&quot;00293CED&quot;/&gt;&lt;wsp:rsid wsp:val=&quot;002A2F7F&quot;/&gt;&lt;wsp:rsid wsp:val=&quot;002B4243&quot;/&gt;&lt;wsp:rsid wsp:val=&quot;002C3327&quot;/&gt;&lt;wsp:rsid wsp:val=&quot;002C59FF&quot;/&gt;&lt;wsp:rsid wsp:val=&quot;002F4303&quot;/&gt;&lt;wsp:rsid wsp:val=&quot;002F51A3&quot;/&gt;&lt;wsp:rsid wsp:val=&quot;002F54DF&quot;/&gt;&lt;wsp:rsid wsp:val=&quot;003001AD&quot;/&gt;&lt;wsp:rsid wsp:val=&quot;00301C93&quot;/&gt;&lt;wsp:rsid wsp:val=&quot;00327C96&quot;/&gt;&lt;wsp:rsid wsp:val=&quot;0036693A&quot;/&gt;&lt;wsp:rsid wsp:val=&quot;00372A80&quot;/&gt;&lt;wsp:rsid wsp:val=&quot;00381450&quot;/&gt;&lt;wsp:rsid wsp:val=&quot;0038285E&quot;/&gt;&lt;wsp:rsid wsp:val=&quot;003A0E9F&quot;/&gt;&lt;wsp:rsid wsp:val=&quot;003A1491&quot;/&gt;&lt;wsp:rsid wsp:val=&quot;003A2511&quot;/&gt;&lt;wsp:rsid wsp:val=&quot;003B3449&quot;/&gt;&lt;wsp:rsid wsp:val=&quot;003B62A6&quot;/&gt;&lt;wsp:rsid wsp:val=&quot;003C6236&quot;/&gt;&lt;wsp:rsid wsp:val=&quot;003C7F96&quot;/&gt;&lt;wsp:rsid wsp:val=&quot;003D0130&quot;/&gt;&lt;wsp:rsid wsp:val=&quot;003D4981&quot;/&gt;&lt;wsp:rsid wsp:val=&quot;003E43F2&quot;/&gt;&lt;wsp:rsid wsp:val=&quot;003F226F&quot;/&gt;&lt;wsp:rsid wsp:val=&quot;003F7527&quot;/&gt;&lt;wsp:rsid wsp:val=&quot;003F78CD&quot;/&gt;&lt;wsp:rsid wsp:val=&quot;0042675E&quot;/&gt;&lt;wsp:rsid wsp:val=&quot;00431F25&quot;/&gt;&lt;wsp:rsid wsp:val=&quot;004323C9&quot;/&gt;&lt;wsp:rsid wsp:val=&quot;00436A7B&quot;/&gt;&lt;wsp:rsid wsp:val=&quot;00441D5F&quot;/&gt;&lt;wsp:rsid wsp:val=&quot;00443B41&quot;/&gt;&lt;wsp:rsid wsp:val=&quot;00447158&quot;/&gt;&lt;wsp:rsid wsp:val=&quot;00462FB8&quot;/&gt;&lt;wsp:rsid wsp:val=&quot;00483E5B&quot;/&gt;&lt;wsp:rsid wsp:val=&quot;00491998&quot;/&gt;&lt;wsp:rsid wsp:val=&quot;004951BA&quot;/&gt;&lt;wsp:rsid wsp:val=&quot;004B03CA&quot;/&gt;&lt;wsp:rsid wsp:val=&quot;004B187A&quot;/&gt;&lt;wsp:rsid wsp:val=&quot;004C30C7&quot;/&gt;&lt;wsp:rsid wsp:val=&quot;004D5ABD&quot;/&gt;&lt;wsp:rsid wsp:val=&quot;004E6B9A&quot;/&gt;&lt;wsp:rsid wsp:val=&quot;005060D9&quot;/&gt;&lt;wsp:rsid wsp:val=&quot;00506A93&quot;/&gt;&lt;wsp:rsid wsp:val=&quot;00520DFB&quot;/&gt;&lt;wsp:rsid wsp:val=&quot;00533526&quot;/&gt;&lt;wsp:rsid wsp:val=&quot;00540DB2&quot;/&gt;&lt;wsp:rsid wsp:val=&quot;00544654&quot;/&gt;&lt;wsp:rsid wsp:val=&quot;00555DDA&quot;/&gt;&lt;wsp:rsid wsp:val=&quot;00560114&quot;/&gt;&lt;wsp:rsid wsp:val=&quot;0056623D&quot;/&gt;&lt;wsp:rsid wsp:val=&quot;005671B0&quot;/&gt;&lt;wsp:rsid wsp:val=&quot;00567AA0&quot;/&gt;&lt;wsp:rsid wsp:val=&quot;0057503C&quot;/&gt;&lt;wsp:rsid wsp:val=&quot;00576F38&quot;/&gt;&lt;wsp:rsid wsp:val=&quot;00581F35&quot;/&gt;&lt;wsp:rsid wsp:val=&quot;00583C57&quot;/&gt;&lt;wsp:rsid wsp:val=&quot;005B33E0&quot;/&gt;&lt;wsp:rsid wsp:val=&quot;005D4C53&quot;/&gt;&lt;wsp:rsid wsp:val=&quot;0061189C&quot;/&gt;&lt;wsp:rsid wsp:val=&quot;00614AB8&quot;/&gt;&lt;wsp:rsid wsp:val=&quot;00634251&quot;/&gt;&lt;wsp:rsid wsp:val=&quot;00635EB4&quot;/&gt;&lt;wsp:rsid wsp:val=&quot;00637887&quot;/&gt;&lt;wsp:rsid wsp:val=&quot;00640A1F&quot;/&gt;&lt;wsp:rsid wsp:val=&quot;00644E7E&quot;/&gt;&lt;wsp:rsid wsp:val=&quot;0066470C&quot;/&gt;&lt;wsp:rsid wsp:val=&quot;00673CA3&quot;/&gt;&lt;wsp:rsid wsp:val=&quot;00675C33&quot;/&gt;&lt;wsp:rsid wsp:val=&quot;0068223F&quot;/&gt;&lt;wsp:rsid wsp:val=&quot;00693A63&quot;/&gt;&lt;wsp:rsid wsp:val=&quot;006C2B74&quot;/&gt;&lt;wsp:rsid wsp:val=&quot;006C4FD7&quot;/&gt;&lt;wsp:rsid wsp:val=&quot;006C7C6B&quot;/&gt;&lt;wsp:rsid wsp:val=&quot;006D3CF0&quot;/&gt;&lt;wsp:rsid wsp:val=&quot;006D5136&quot;/&gt;&lt;wsp:rsid wsp:val=&quot;006F1BCE&quot;/&gt;&lt;wsp:rsid wsp:val=&quot;006F470F&quot;/&gt;&lt;wsp:rsid wsp:val=&quot;006F67F1&quot;/&gt;&lt;wsp:rsid wsp:val=&quot;00706E31&quot;/&gt;&lt;wsp:rsid wsp:val=&quot;00715B99&quot;/&gt;&lt;wsp:rsid wsp:val=&quot;0073008A&quot;/&gt;&lt;wsp:rsid wsp:val=&quot;00740E47&quot;/&gt;&lt;wsp:rsid wsp:val=&quot;007451DD&quot;/&gt;&lt;wsp:rsid wsp:val=&quot;00756A4A&quot;/&gt;&lt;wsp:rsid wsp:val=&quot;00765EB4&quot;/&gt;&lt;wsp:rsid wsp:val=&quot;0077011C&quot;/&gt;&lt;wsp:rsid wsp:val=&quot;007773F0&quot;/&gt;&lt;wsp:rsid wsp:val=&quot;00791F29&quot;/&gt;&lt;wsp:rsid wsp:val=&quot;007922B7&quot;/&gt;&lt;wsp:rsid wsp:val=&quot;007A52A3&quot;/&gt;&lt;wsp:rsid wsp:val=&quot;007B0619&quot;/&gt;&lt;wsp:rsid wsp:val=&quot;007B0E21&quot;/&gt;&lt;wsp:rsid wsp:val=&quot;007B586A&quot;/&gt;&lt;wsp:rsid wsp:val=&quot;007C1772&quot;/&gt;&lt;wsp:rsid wsp:val=&quot;007C2F63&quot;/&gt;&lt;wsp:rsid wsp:val=&quot;007C39FB&quot;/&gt;&lt;wsp:rsid wsp:val=&quot;007D0389&quot;/&gt;&lt;wsp:rsid wsp:val=&quot;007E7065&quot;/&gt;&lt;wsp:rsid wsp:val=&quot;007F4A50&quot;/&gt;&lt;wsp:rsid wsp:val=&quot;007F5E19&quot;/&gt;&lt;wsp:rsid wsp:val=&quot;00815666&quot;/&gt;&lt;wsp:rsid wsp:val=&quot;00817FD2&quot;/&gt;&lt;wsp:rsid wsp:val=&quot;00820B53&quot;/&gt;&lt;wsp:rsid wsp:val=&quot;00825F34&quot;/&gt;&lt;wsp:rsid wsp:val=&quot;00836E95&quot;/&gt;&lt;wsp:rsid wsp:val=&quot;00843FBC&quot;/&gt;&lt;wsp:rsid wsp:val=&quot;008462D8&quot;/&gt;&lt;wsp:rsid wsp:val=&quot;00847D70&quot;/&gt;&lt;wsp:rsid wsp:val=&quot;008500E5&quot;/&gt;&lt;wsp:rsid wsp:val=&quot;008531A6&quot;/&gt;&lt;wsp:rsid wsp:val=&quot;00870F21&quot;/&gt;&lt;wsp:rsid wsp:val=&quot;008753FA&quot;/&gt;&lt;wsp:rsid wsp:val=&quot;00883485&quot;/&gt;&lt;wsp:rsid wsp:val=&quot;00883B30&quot;/&gt;&lt;wsp:rsid wsp:val=&quot;00887518&quot;/&gt;&lt;wsp:rsid wsp:val=&quot;00887A22&quot;/&gt;&lt;wsp:rsid wsp:val=&quot;00894991&quot;/&gt;&lt;wsp:rsid wsp:val=&quot;00895DDC&quot;/&gt;&lt;wsp:rsid wsp:val=&quot;008A0CBA&quot;/&gt;&lt;wsp:rsid wsp:val=&quot;008A1066&quot;/&gt;&lt;wsp:rsid wsp:val=&quot;008A40D8&quot;/&gt;&lt;wsp:rsid wsp:val=&quot;008B1329&quot;/&gt;&lt;wsp:rsid wsp:val=&quot;008B3321&quot;/&gt;&lt;wsp:rsid wsp:val=&quot;008C35ED&quot;/&gt;&lt;wsp:rsid wsp:val=&quot;008C6AA2&quot;/&gt;&lt;wsp:rsid wsp:val=&quot;008D1B28&quot;/&gt;&lt;wsp:rsid wsp:val=&quot;008D3BBA&quot;/&gt;&lt;wsp:rsid wsp:val=&quot;008E5414&quot;/&gt;&lt;wsp:rsid wsp:val=&quot;008F02F1&quot;/&gt;&lt;wsp:rsid wsp:val=&quot;008F5B17&quot;/&gt;&lt;wsp:rsid wsp:val=&quot;00903006&quot;/&gt;&lt;wsp:rsid wsp:val=&quot;00905127&quot;/&gt;&lt;wsp:rsid wsp:val=&quot;00906841&quot;/&gt;&lt;wsp:rsid wsp:val=&quot;00914ADF&quot;/&gt;&lt;wsp:rsid wsp:val=&quot;00916724&quot;/&gt;&lt;wsp:rsid wsp:val=&quot;00931ED4&quot;/&gt;&lt;wsp:rsid wsp:val=&quot;00940FA6&quot;/&gt;&lt;wsp:rsid wsp:val=&quot;0094223A&quot;/&gt;&lt;wsp:rsid wsp:val=&quot;0094789B&quot;/&gt;&lt;wsp:rsid wsp:val=&quot;0097741F&quot;/&gt;&lt;wsp:rsid wsp:val=&quot;009A03B0&quot;/&gt;&lt;wsp:rsid wsp:val=&quot;009A42EF&quot;/&gt;&lt;wsp:rsid wsp:val=&quot;009A70B0&quot;/&gt;&lt;wsp:rsid wsp:val=&quot;009B01B3&quot;/&gt;&lt;wsp:rsid wsp:val=&quot;009B0D70&quot;/&gt;&lt;wsp:rsid wsp:val=&quot;009B3BA8&quot;/&gt;&lt;wsp:rsid wsp:val=&quot;009B5DEA&quot;/&gt;&lt;wsp:rsid wsp:val=&quot;009B696D&quot;/&gt;&lt;wsp:rsid wsp:val=&quot;009C061E&quot;/&gt;&lt;wsp:rsid wsp:val=&quot;009C0935&quot;/&gt;&lt;wsp:rsid wsp:val=&quot;009C1239&quot;/&gt;&lt;wsp:rsid wsp:val=&quot;009C1279&quot;/&gt;&lt;wsp:rsid wsp:val=&quot;009E69C8&quot;/&gt;&lt;wsp:rsid wsp:val=&quot;00A04E8A&quot;/&gt;&lt;wsp:rsid wsp:val=&quot;00A0549C&quot;/&gt;&lt;wsp:rsid wsp:val=&quot;00A07C00&quot;/&gt;&lt;wsp:rsid wsp:val=&quot;00A21CD4&quot;/&gt;&lt;wsp:rsid wsp:val=&quot;00A2251F&quot;/&gt;&lt;wsp:rsid wsp:val=&quot;00A23E6E&quot;/&gt;&lt;wsp:rsid wsp:val=&quot;00A263F5&quot;/&gt;&lt;wsp:rsid wsp:val=&quot;00A343CC&quot;/&gt;&lt;wsp:rsid wsp:val=&quot;00A349CE&quot;/&gt;&lt;wsp:rsid wsp:val=&quot;00A67C9A&quot;/&gt;&lt;wsp:rsid wsp:val=&quot;00A67D70&quot;/&gt;&lt;wsp:rsid wsp:val=&quot;00A803E1&quot;/&gt;&lt;wsp:rsid wsp:val=&quot;00A82BB0&quot;/&gt;&lt;wsp:rsid wsp:val=&quot;00A84C5A&quot;/&gt;&lt;wsp:rsid wsp:val=&quot;00A9105A&quot;/&gt;&lt;wsp:rsid wsp:val=&quot;00AA5A9D&quot;/&gt;&lt;wsp:rsid wsp:val=&quot;00AC43B4&quot;/&gt;&lt;wsp:rsid wsp:val=&quot;00AD3663&quot;/&gt;&lt;wsp:rsid wsp:val=&quot;00AE5CE7&quot;/&gt;&lt;wsp:rsid wsp:val=&quot;00AF0ABC&quot;/&gt;&lt;wsp:rsid wsp:val=&quot;00AF7C30&quot;/&gt;&lt;wsp:rsid wsp:val=&quot;00B000AB&quot;/&gt;&lt;wsp:rsid wsp:val=&quot;00B253A1&quot;/&gt;&lt;wsp:rsid wsp:val=&quot;00B57D31&quot;/&gt;&lt;wsp:rsid wsp:val=&quot;00B62D54&quot;/&gt;&lt;wsp:rsid wsp:val=&quot;00B90814&quot;/&gt;&lt;wsp:rsid wsp:val=&quot;00B93E89&quot;/&gt;&lt;wsp:rsid wsp:val=&quot;00B96BCB&quot;/&gt;&lt;wsp:rsid wsp:val=&quot;00BC34DB&quot;/&gt;&lt;wsp:rsid wsp:val=&quot;00BD48F6&quot;/&gt;&lt;wsp:rsid wsp:val=&quot;00BE21B0&quot;/&gt;&lt;wsp:rsid wsp:val=&quot;00BE5455&quot;/&gt;&lt;wsp:rsid wsp:val=&quot;00BF36E1&quot;/&gt;&lt;wsp:rsid wsp:val=&quot;00C113C6&quot;/&gt;&lt;wsp:rsid wsp:val=&quot;00C11728&quot;/&gt;&lt;wsp:rsid wsp:val=&quot;00C1397D&quot;/&gt;&lt;wsp:rsid wsp:val=&quot;00C30DD4&quot;/&gt;&lt;wsp:rsid wsp:val=&quot;00C52947&quot;/&gt;&lt;wsp:rsid wsp:val=&quot;00C546AC&quot;/&gt;&lt;wsp:rsid wsp:val=&quot;00C60809&quot;/&gt;&lt;wsp:rsid wsp:val=&quot;00C615DD&quot;/&gt;&lt;wsp:rsid wsp:val=&quot;00C6200E&quot;/&gt;&lt;wsp:rsid wsp:val=&quot;00C81EB9&quot;/&gt;&lt;wsp:rsid wsp:val=&quot;00CA7D6A&quot;/&gt;&lt;wsp:rsid wsp:val=&quot;00CB220A&quot;/&gt;&lt;wsp:rsid wsp:val=&quot;00CC1774&quot;/&gt;&lt;wsp:rsid wsp:val=&quot;00CE36D5&quot;/&gt;&lt;wsp:rsid wsp:val=&quot;00CF3E30&quot;/&gt;&lt;wsp:rsid wsp:val=&quot;00D0265E&quot;/&gt;&lt;wsp:rsid wsp:val=&quot;00D06C6B&quot;/&gt;&lt;wsp:rsid wsp:val=&quot;00D116BF&quot;/&gt;&lt;wsp:rsid wsp:val=&quot;00D2251F&quot;/&gt;&lt;wsp:rsid wsp:val=&quot;00D26219&quot;/&gt;&lt;wsp:rsid wsp:val=&quot;00D43617&quot;/&gt;&lt;wsp:rsid wsp:val=&quot;00D478AB&quot;/&gt;&lt;wsp:rsid wsp:val=&quot;00D5090A&quot;/&gt;&lt;wsp:rsid wsp:val=&quot;00D523D3&quot;/&gt;&lt;wsp:rsid wsp:val=&quot;00D647CC&quot;/&gt;&lt;wsp:rsid wsp:val=&quot;00D712FF&quot;/&gt;&lt;wsp:rsid wsp:val=&quot;00D748E2&quot;/&gt;&lt;wsp:rsid wsp:val=&quot;00D9176F&quot;/&gt;&lt;wsp:rsid wsp:val=&quot;00DB5E2F&quot;/&gt;&lt;wsp:rsid wsp:val=&quot;00DB7BF1&quot;/&gt;&lt;wsp:rsid wsp:val=&quot;00DC1425&quot;/&gt;&lt;wsp:rsid wsp:val=&quot;00DC24B0&quot;/&gt;&lt;wsp:rsid wsp:val=&quot;00DC741A&quot;/&gt;&lt;wsp:rsid wsp:val=&quot;00DD713B&quot;/&gt;&lt;wsp:rsid wsp:val=&quot;00DE1A42&quot;/&gt;&lt;wsp:rsid wsp:val=&quot;00DF2AB3&quot;/&gt;&lt;wsp:rsid wsp:val=&quot;00DF66F9&quot;/&gt;&lt;wsp:rsid wsp:val=&quot;00DF7FB2&quot;/&gt;&lt;wsp:rsid wsp:val=&quot;00E00460&quot;/&gt;&lt;wsp:rsid wsp:val=&quot;00E0279F&quot;/&gt;&lt;wsp:rsid wsp:val=&quot;00E2039C&quot;/&gt;&lt;wsp:rsid wsp:val=&quot;00E239A4&quot;/&gt;&lt;wsp:rsid wsp:val=&quot;00E255FB&quot;/&gt;&lt;wsp:rsid wsp:val=&quot;00E33C47&quot;/&gt;&lt;wsp:rsid wsp:val=&quot;00E469B9&quot;/&gt;&lt;wsp:rsid wsp:val=&quot;00E56CB8&quot;/&gt;&lt;wsp:rsid wsp:val=&quot;00E61CEC&quot;/&gt;&lt;wsp:rsid wsp:val=&quot;00E72A1D&quot;/&gt;&lt;wsp:rsid wsp:val=&quot;00E8517F&quot;/&gt;&lt;wsp:rsid wsp:val=&quot;00E91130&quot;/&gt;&lt;wsp:rsid wsp:val=&quot;00E93FC6&quot;/&gt;&lt;wsp:rsid wsp:val=&quot;00EA081B&quot;/&gt;&lt;wsp:rsid wsp:val=&quot;00EA3912&quot;/&gt;&lt;wsp:rsid wsp:val=&quot;00EA3D6F&quot;/&gt;&lt;wsp:rsid wsp:val=&quot;00EB2FE0&quot;/&gt;&lt;wsp:rsid wsp:val=&quot;00ED03BA&quot;/&gt;&lt;wsp:rsid wsp:val=&quot;00ED57AE&quot;/&gt;&lt;wsp:rsid wsp:val=&quot;00EE0695&quot;/&gt;&lt;wsp:rsid wsp:val=&quot;00EE2024&quot;/&gt;&lt;wsp:rsid wsp:val=&quot;00F02525&quot;/&gt;&lt;wsp:rsid wsp:val=&quot;00F04E7E&quot;/&gt;&lt;wsp:rsid wsp:val=&quot;00F1355D&quot;/&gt;&lt;wsp:rsid wsp:val=&quot;00F212E9&quot;/&gt;&lt;wsp:rsid wsp:val=&quot;00F27B19&quot;/&gt;&lt;wsp:rsid wsp:val=&quot;00F33128&quot;/&gt;&lt;wsp:rsid wsp:val=&quot;00F561D2&quot;/&gt;&lt;wsp:rsid wsp:val=&quot;00F579AB&quot;/&gt;&lt;wsp:rsid wsp:val=&quot;00F57DA5&quot;/&gt;&lt;wsp:rsid wsp:val=&quot;00F636E2&quot;/&gt;&lt;wsp:rsid wsp:val=&quot;00F6429E&quot;/&gt;&lt;wsp:rsid wsp:val=&quot;00F74972&quot;/&gt;&lt;wsp:rsid wsp:val=&quot;00F8309E&quot;/&gt;&lt;wsp:rsid wsp:val=&quot;00F84A9D&quot;/&gt;&lt;wsp:rsid wsp:val=&quot;00FA4B3A&quot;/&gt;&lt;wsp:rsid wsp:val=&quot;00FB443D&quot;/&gt;&lt;wsp:rsid wsp:val=&quot;00FC1A6B&quot;/&gt;&lt;wsp:rsid wsp:val=&quot;00FC1CBE&quot;/&gt;&lt;wsp:rsid wsp:val=&quot;00FC6BBF&quot;/&gt;&lt;wsp:rsid wsp:val=&quot;00FD6B8B&quot;/&gt;&lt;wsp:rsid wsp:val=&quot;00FE0D77&quot;/&gt;&lt;wsp:rsid wsp:val=&quot;00FE2262&quot;/&gt;&lt;wsp:rsid wsp:val=&quot;00FE3AF8&quot;/&gt;&lt;wsp:rsid wsp:val=&quot;00FF2246&quot;/&gt;&lt;wsp:rsid wsp:val=&quot;00FF71FA&quot;/&gt;&lt;/wsp:rsids&gt;&lt;/w:docPr&gt;&lt;w:body&gt;&lt;wx:sect&gt;&lt;w:p wsp:rsidR=&quot;00000000&quot; wsp:rsidRDefault=&quot;008E5414&quot; wsp:rsidP=&quot;008E5414&quot;&gt;&lt;m:oMathPara&gt;&lt;m:oMath&gt;&lt;m:r&gt;&lt;w:rPr&gt;&lt;w:rFonts w:ascii=&quot;Cambria Math&quot; w:h-ansi=&quot;Cambria Math&quot;/&gt;&lt;wx:font wx:val=&quot;Cambria Math&quot;/&gt;&lt;w:i/&gt;&lt;w:sz w:val=&quot;22&quot;/&gt;&lt;w:sz-cs w:val=&quot;22&quot;/&gt;&lt;/w:rPr&gt;&lt;m:t&gt;p=&lt;/m:t&gt;&lt;/m:r&gt;&lt;m:f&gt;&lt;m:fPr&gt;&lt;m:ctrlPr&gt;&lt;w:rPr&gt;&lt;w:rFonts w:ascii=&quot;Cambria Math&quot; w:h-ansi=&quot;Cambria Math&quot;/&gt;&lt;wx:font wx:val=&quot;Cambria Math&quot;/&gt;&lt;w:i/&gt;&lt;w:sz w:val=&quot;22&quot;/&gt;&lt;w:sz-cs w:val=&quot;22&quot;/&gt;&lt;/w:rPr&gt;&lt;/m:ctrlPr&gt;&lt;/m:fPr&gt;&lt;m:num&gt;&lt;m:r&gt;&lt;w:rPr&gt;&lt;w:rFonts w:ascii=&quot;Cambria Math&quot; w:h-ansi=&quot;Cambria Math&quot;/&gt;&lt;wx:font wx:val=&quot;Cambria Math&quot;/&gt;&lt;w:i/&gt;&lt;w:sz w:val=&quot;22&quot;/&gt;&lt;w:sz-cs w:val=&quot;22&quot;/&gt;&lt;/w:rPr&gt;&lt;m:t&gt;N&lt;/m:t&gt;&lt;/m:r&gt;&lt;/m:num&gt;&lt;m:den&gt;&lt;m:r&gt;&lt;w:rPr&gt;&lt;w:rFonts w:ascii=&quot;Cambria Math&quot; w:h-ansi=&quot;Cambria Math&quot;/&gt;&lt;wx:font wx:val=&quot;Cambria Math&quot;/&gt;&lt;w:i/&gt;&lt;w:sz w:val=&quot;22&quot;/&gt;&lt;w:sz-cs w:val=&quot;22&quot;/&gt;&lt;/w:rPr&gt;&lt;m:t&gt;nm&lt;/m:t&gt;&lt;/m:r&gt;&lt;/m:den&gt;&lt;/m:f&gt;&lt;m:r&gt;&lt;w:rPr&gt;&lt;w:rFonts w:ascii=&quot;Cambria Math&quot; w:h-ansi=&quot;Cambria Math&quot;/&gt;&lt;wx:font wx:val=&quot;Cambria Math&quot;/&gt;&lt;w:i/&gt;&lt;w:sz w:val=&quot;22&quot;/&gt;&lt;w:sz-cs w:val=&quot;22&quot;/&gt;&lt;/w:rPr&gt;&lt;m:t&gt;в€™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 o:title="" chromakey="white"/>
          </v:shape>
        </w:pict>
      </w:r>
      <w:r w:rsidRPr="00634251">
        <w:rPr>
          <w:rFonts w:ascii="Times New Roman" w:hAnsi="Times New Roman"/>
          <w:sz w:val="22"/>
          <w:szCs w:val="22"/>
        </w:rPr>
        <w:fldChar w:fldCharType="end"/>
      </w:r>
      <w:r w:rsidRPr="009A03B0">
        <w:rPr>
          <w:rFonts w:ascii="Times New Roman" w:hAnsi="Times New Roman"/>
          <w:sz w:val="22"/>
          <w:szCs w:val="22"/>
        </w:rPr>
        <w:t xml:space="preserve">, где </w:t>
      </w:r>
      <w:r w:rsidRPr="009A03B0">
        <w:rPr>
          <w:rFonts w:ascii="Times New Roman" w:hAnsi="Times New Roman"/>
          <w:sz w:val="22"/>
          <w:szCs w:val="22"/>
          <w:lang w:val="en-US"/>
        </w:rPr>
        <w:t>N</w:t>
      </w:r>
      <w:r w:rsidRPr="009A03B0">
        <w:rPr>
          <w:rFonts w:ascii="Times New Roman" w:hAnsi="Times New Roman"/>
          <w:sz w:val="22"/>
          <w:szCs w:val="22"/>
        </w:rPr>
        <w:t xml:space="preserve"> – </w:t>
      </w:r>
      <w:r>
        <w:rPr>
          <w:rFonts w:ascii="Times New Roman" w:hAnsi="Times New Roman"/>
          <w:sz w:val="22"/>
          <w:szCs w:val="22"/>
        </w:rPr>
        <w:t>с</w:t>
      </w:r>
      <w:r w:rsidRPr="009A03B0">
        <w:rPr>
          <w:rFonts w:ascii="Times New Roman" w:hAnsi="Times New Roman"/>
          <w:sz w:val="22"/>
          <w:szCs w:val="22"/>
        </w:rPr>
        <w:t xml:space="preserve">умма первичных баллов, полученных всеми участниками группы за выполнение задания, </w:t>
      </w:r>
      <w:r w:rsidRPr="009A03B0">
        <w:rPr>
          <w:rFonts w:ascii="Times New Roman" w:hAnsi="Times New Roman"/>
          <w:sz w:val="22"/>
          <w:szCs w:val="22"/>
          <w:lang w:val="en-US"/>
        </w:rPr>
        <w:t>n</w:t>
      </w:r>
      <w:r w:rsidRPr="009A03B0">
        <w:rPr>
          <w:rFonts w:ascii="Times New Roman" w:hAnsi="Times New Roman"/>
          <w:sz w:val="22"/>
          <w:szCs w:val="22"/>
        </w:rPr>
        <w:t xml:space="preserve"> – количество участников в группе, </w:t>
      </w:r>
      <w:r w:rsidRPr="009A03B0">
        <w:rPr>
          <w:rFonts w:ascii="Times New Roman" w:hAnsi="Times New Roman"/>
          <w:sz w:val="22"/>
          <w:szCs w:val="22"/>
          <w:lang w:val="en-US"/>
        </w:rPr>
        <w:t>m</w:t>
      </w:r>
      <w:r w:rsidRPr="009A03B0">
        <w:rPr>
          <w:rFonts w:ascii="Times New Roman" w:hAnsi="Times New Roman"/>
          <w:sz w:val="22"/>
          <w:szCs w:val="22"/>
        </w:rPr>
        <w:t xml:space="preserve"> – максимальный первичный балл за задание.</w:t>
      </w:r>
    </w:p>
  </w:footnote>
  <w:footnote w:id="39">
    <w:p w:rsidR="001B0FBB" w:rsidRPr="001538B8" w:rsidRDefault="001B0FBB" w:rsidP="00DC0B8B">
      <w:pPr>
        <w:pStyle w:val="a4"/>
        <w:jc w:val="both"/>
        <w:rPr>
          <w:rFonts w:ascii="Times New Roman" w:hAnsi="Times New Roman"/>
        </w:rPr>
      </w:pPr>
      <w:r>
        <w:rPr>
          <w:rStyle w:val="a6"/>
        </w:rPr>
        <w:footnoteRef/>
      </w:r>
      <w:r>
        <w:t xml:space="preserve"> </w:t>
      </w:r>
      <w:r w:rsidRPr="001538B8">
        <w:rPr>
          <w:rFonts w:ascii="Times New Roman" w:hAnsi="Times New Roman"/>
        </w:rPr>
        <w:t xml:space="preserve">Составление рекомендаций проводится на основе проведенного анализа результатов ЕГЭ и анализа выполнения заданий </w:t>
      </w:r>
    </w:p>
  </w:footnote>
  <w:footnote w:id="40">
    <w:p w:rsidR="001B0FBB" w:rsidRPr="009A42EF" w:rsidRDefault="001B0FBB" w:rsidP="00DC0B8B">
      <w:pPr>
        <w:pStyle w:val="a4"/>
        <w:rPr>
          <w:rFonts w:ascii="Times New Roman" w:hAnsi="Times New Roman"/>
        </w:rPr>
      </w:pPr>
      <w:r w:rsidRPr="009A42EF">
        <w:rPr>
          <w:rStyle w:val="a6"/>
          <w:rFonts w:ascii="Times New Roman" w:hAnsi="Times New Roman"/>
        </w:rPr>
        <w:footnoteRef/>
      </w:r>
      <w:r w:rsidRPr="009A42EF">
        <w:rPr>
          <w:rFonts w:ascii="Times New Roman" w:hAnsi="Times New Roman"/>
        </w:rPr>
        <w:t xml:space="preserve"> По каждому учебному предмету</w:t>
      </w:r>
    </w:p>
  </w:footnote>
  <w:footnote w:id="41">
    <w:p w:rsidR="001B0FBB" w:rsidRPr="00B360B5" w:rsidRDefault="001B0FBB" w:rsidP="00202358">
      <w:pPr>
        <w:pStyle w:val="a4"/>
        <w:rPr>
          <w:rFonts w:ascii="Times New Roman" w:hAnsi="Times New Roman"/>
        </w:rPr>
      </w:pPr>
      <w:r>
        <w:rPr>
          <w:rStyle w:val="a6"/>
        </w:rPr>
        <w:footnoteRef/>
      </w:r>
      <w:r>
        <w:t xml:space="preserve"> </w:t>
      </w:r>
      <w:r w:rsidRPr="00B360B5">
        <w:rPr>
          <w:rFonts w:ascii="Times New Roman" w:hAnsi="Times New Roman"/>
        </w:rPr>
        <w:t>При заполнении разделов Главы 2 рекомендуется использовать массив действительных результатов ЕГЭ (без учета аннулированных</w:t>
      </w:r>
      <w:r>
        <w:rPr>
          <w:rFonts w:ascii="Times New Roman" w:hAnsi="Times New Roman"/>
        </w:rPr>
        <w:t>)</w:t>
      </w:r>
    </w:p>
  </w:footnote>
  <w:footnote w:id="42">
    <w:p w:rsidR="001B0FBB" w:rsidRPr="00393C27" w:rsidRDefault="001B0FBB" w:rsidP="00202358">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43">
    <w:p w:rsidR="001B0FBB" w:rsidRPr="00393C27" w:rsidRDefault="001B0FBB" w:rsidP="00202358">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44">
    <w:p w:rsidR="001B0FBB" w:rsidRPr="00393C27" w:rsidRDefault="001B0FBB" w:rsidP="00202358">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Сравнение результатов по ОО проводится при условии количества участников экзамена от ОО не менее 10. </w:t>
      </w:r>
    </w:p>
  </w:footnote>
  <w:footnote w:id="45">
    <w:p w:rsidR="001B0FBB" w:rsidRPr="00931ED4" w:rsidRDefault="001B0FBB" w:rsidP="00202358">
      <w:pPr>
        <w:pStyle w:val="a4"/>
        <w:jc w:val="both"/>
        <w:rPr>
          <w:rStyle w:val="a6"/>
        </w:rPr>
      </w:pPr>
      <w:r w:rsidRPr="00B93E89">
        <w:rPr>
          <w:rStyle w:val="a6"/>
          <w:rFonts w:ascii="Times New Roman" w:hAnsi="Times New Roman"/>
        </w:rPr>
        <w:footnoteRef/>
      </w:r>
      <w:r w:rsidRPr="00644E7E">
        <w:rPr>
          <w:rFonts w:ascii="Times New Roman" w:hAnsi="Times New Roman"/>
        </w:rPr>
        <w:t xml:space="preserve"> Сравнение результатов по ОО проводится при условии количества участников экзамена по предмету </w:t>
      </w:r>
      <w:r>
        <w:rPr>
          <w:rFonts w:ascii="Times New Roman" w:hAnsi="Times New Roman"/>
        </w:rPr>
        <w:br/>
      </w:r>
      <w:r w:rsidRPr="00644E7E">
        <w:rPr>
          <w:rFonts w:ascii="Times New Roman" w:hAnsi="Times New Roman"/>
        </w:rPr>
        <w:t>не менее 10.</w:t>
      </w:r>
      <w:r w:rsidRPr="00931ED4">
        <w:rPr>
          <w:rStyle w:val="a6"/>
        </w:rPr>
        <w:t xml:space="preserve"> </w:t>
      </w:r>
    </w:p>
  </w:footnote>
  <w:footnote w:id="46">
    <w:p w:rsidR="001B0FBB" w:rsidRPr="00D17C27" w:rsidRDefault="001B0FBB" w:rsidP="00202358">
      <w:pPr>
        <w:pStyle w:val="a4"/>
      </w:pPr>
      <w:r>
        <w:rPr>
          <w:rStyle w:val="a6"/>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47">
    <w:p w:rsidR="001B0FBB" w:rsidRPr="009A42EF" w:rsidRDefault="001B0FBB" w:rsidP="004C4535">
      <w:pPr>
        <w:pStyle w:val="a4"/>
        <w:rPr>
          <w:rFonts w:ascii="Times New Roman" w:hAnsi="Times New Roman"/>
        </w:rPr>
      </w:pPr>
      <w:r w:rsidRPr="009A42EF">
        <w:rPr>
          <w:rStyle w:val="a6"/>
          <w:rFonts w:ascii="Times New Roman" w:hAnsi="Times New Roman"/>
        </w:rPr>
        <w:footnoteRef/>
      </w:r>
      <w:r w:rsidRPr="009A42EF">
        <w:rPr>
          <w:rFonts w:ascii="Times New Roman" w:hAnsi="Times New Roman"/>
        </w:rPr>
        <w:t xml:space="preserve"> По каждому учебному предмету</w:t>
      </w:r>
    </w:p>
  </w:footnote>
  <w:footnote w:id="48">
    <w:p w:rsidR="001B0FBB" w:rsidRPr="00B360B5" w:rsidRDefault="001B0FBB" w:rsidP="0093238A">
      <w:pPr>
        <w:pStyle w:val="a4"/>
        <w:rPr>
          <w:rFonts w:ascii="Times New Roman" w:hAnsi="Times New Roman"/>
        </w:rPr>
      </w:pPr>
      <w:r>
        <w:rPr>
          <w:rStyle w:val="a6"/>
        </w:rPr>
        <w:footnoteRef/>
      </w:r>
      <w:r>
        <w:t xml:space="preserve"> </w:t>
      </w:r>
      <w:r w:rsidRPr="00B360B5">
        <w:rPr>
          <w:rFonts w:ascii="Times New Roman" w:hAnsi="Times New Roman"/>
        </w:rPr>
        <w:t>При заполнении разделов Главы 2 рекомендуется использовать массив действительных результатов ЕГЭ (без учета аннулированных</w:t>
      </w:r>
      <w:r>
        <w:rPr>
          <w:rFonts w:ascii="Times New Roman" w:hAnsi="Times New Roman"/>
        </w:rPr>
        <w:t>)</w:t>
      </w:r>
    </w:p>
  </w:footnote>
  <w:footnote w:id="49">
    <w:p w:rsidR="001B0FBB" w:rsidRPr="00393C27" w:rsidRDefault="001B0FBB" w:rsidP="0093238A">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50">
    <w:p w:rsidR="001B0FBB" w:rsidRPr="00393C27" w:rsidRDefault="001B0FBB" w:rsidP="0093238A">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51">
    <w:p w:rsidR="001B0FBB" w:rsidRPr="00393C27" w:rsidRDefault="001B0FBB" w:rsidP="0093238A">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Сравнение результатов по ОО проводится при условии количества участников экзамена от ОО не менее 10. </w:t>
      </w:r>
    </w:p>
  </w:footnote>
  <w:footnote w:id="52">
    <w:p w:rsidR="001B0FBB" w:rsidRPr="00931ED4" w:rsidRDefault="001B0FBB" w:rsidP="0093238A">
      <w:pPr>
        <w:pStyle w:val="a4"/>
        <w:jc w:val="both"/>
        <w:rPr>
          <w:rStyle w:val="a6"/>
        </w:rPr>
      </w:pPr>
      <w:r w:rsidRPr="00B93E89">
        <w:rPr>
          <w:rStyle w:val="a6"/>
          <w:rFonts w:ascii="Times New Roman" w:hAnsi="Times New Roman"/>
        </w:rPr>
        <w:footnoteRef/>
      </w:r>
      <w:r w:rsidRPr="00644E7E">
        <w:rPr>
          <w:rFonts w:ascii="Times New Roman" w:hAnsi="Times New Roman"/>
        </w:rPr>
        <w:t xml:space="preserve"> Сравнение результатов по ОО проводится при условии количества участников экзамена по предмету </w:t>
      </w:r>
      <w:r>
        <w:rPr>
          <w:rFonts w:ascii="Times New Roman" w:hAnsi="Times New Roman"/>
        </w:rPr>
        <w:br/>
      </w:r>
      <w:r w:rsidRPr="00644E7E">
        <w:rPr>
          <w:rFonts w:ascii="Times New Roman" w:hAnsi="Times New Roman"/>
        </w:rPr>
        <w:t>не менее 10.</w:t>
      </w:r>
      <w:r w:rsidRPr="00931ED4">
        <w:rPr>
          <w:rStyle w:val="a6"/>
        </w:rPr>
        <w:t xml:space="preserve"> </w:t>
      </w:r>
    </w:p>
  </w:footnote>
  <w:footnote w:id="53">
    <w:p w:rsidR="001B0FBB" w:rsidRPr="009A42EF" w:rsidRDefault="001B0FBB" w:rsidP="00706138">
      <w:pPr>
        <w:pStyle w:val="a4"/>
        <w:rPr>
          <w:rFonts w:ascii="Times New Roman" w:hAnsi="Times New Roman"/>
        </w:rPr>
      </w:pPr>
    </w:p>
  </w:footnote>
  <w:footnote w:id="54">
    <w:p w:rsidR="001B0FBB" w:rsidRPr="00B360B5" w:rsidRDefault="001B0FBB" w:rsidP="0093238A">
      <w:pPr>
        <w:pStyle w:val="a4"/>
        <w:rPr>
          <w:rFonts w:ascii="Times New Roman" w:hAnsi="Times New Roman"/>
        </w:rPr>
      </w:pPr>
      <w:r>
        <w:rPr>
          <w:rStyle w:val="a6"/>
        </w:rPr>
        <w:footnoteRef/>
      </w:r>
      <w:r>
        <w:t xml:space="preserve"> </w:t>
      </w:r>
      <w:r w:rsidRPr="00B360B5">
        <w:rPr>
          <w:rFonts w:ascii="Times New Roman" w:hAnsi="Times New Roman"/>
        </w:rPr>
        <w:t>При заполнении разделов Главы 2 рекомендуется использовать массив действительных результатов ЕГЭ (без учета аннулированных</w:t>
      </w:r>
      <w:r>
        <w:rPr>
          <w:rFonts w:ascii="Times New Roman" w:hAnsi="Times New Roman"/>
        </w:rPr>
        <w:t>)</w:t>
      </w:r>
    </w:p>
  </w:footnote>
  <w:footnote w:id="55">
    <w:p w:rsidR="001B0FBB" w:rsidRPr="00393C27" w:rsidRDefault="001B0FBB" w:rsidP="0093238A">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56">
    <w:p w:rsidR="001B0FBB" w:rsidRPr="00393C27" w:rsidRDefault="001B0FBB" w:rsidP="0093238A">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57">
    <w:p w:rsidR="001B0FBB" w:rsidRPr="00393C27" w:rsidRDefault="001B0FBB" w:rsidP="0093238A">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Сравнение результатов по ОО проводится при условии количества участников экзамена от ОО не менее 10. </w:t>
      </w:r>
    </w:p>
  </w:footnote>
  <w:footnote w:id="58">
    <w:p w:rsidR="001B0FBB" w:rsidRPr="00931ED4" w:rsidRDefault="001B0FBB" w:rsidP="0093238A">
      <w:pPr>
        <w:pStyle w:val="a4"/>
        <w:jc w:val="both"/>
        <w:rPr>
          <w:rStyle w:val="a6"/>
        </w:rPr>
      </w:pPr>
      <w:r w:rsidRPr="00B93E89">
        <w:rPr>
          <w:rStyle w:val="a6"/>
          <w:rFonts w:ascii="Times New Roman" w:hAnsi="Times New Roman"/>
        </w:rPr>
        <w:footnoteRef/>
      </w:r>
      <w:r w:rsidRPr="00644E7E">
        <w:rPr>
          <w:rFonts w:ascii="Times New Roman" w:hAnsi="Times New Roman"/>
        </w:rPr>
        <w:t xml:space="preserve"> Сравнение результатов по ОО проводится при условии количества участников экзамена по предмету </w:t>
      </w:r>
      <w:r>
        <w:rPr>
          <w:rFonts w:ascii="Times New Roman" w:hAnsi="Times New Roman"/>
        </w:rPr>
        <w:br/>
      </w:r>
      <w:r w:rsidRPr="00644E7E">
        <w:rPr>
          <w:rFonts w:ascii="Times New Roman" w:hAnsi="Times New Roman"/>
        </w:rPr>
        <w:t>не менее 10.</w:t>
      </w:r>
      <w:r w:rsidRPr="00931ED4">
        <w:rPr>
          <w:rStyle w:val="a6"/>
        </w:rPr>
        <w:t xml:space="preserve"> </w:t>
      </w:r>
    </w:p>
  </w:footnote>
  <w:footnote w:id="59">
    <w:p w:rsidR="001B0FBB" w:rsidRPr="009A03B0" w:rsidRDefault="001B0FBB" w:rsidP="00593622">
      <w:pPr>
        <w:pStyle w:val="a4"/>
        <w:tabs>
          <w:tab w:val="left" w:pos="8364"/>
        </w:tabs>
        <w:jc w:val="both"/>
        <w:rPr>
          <w:rFonts w:ascii="Times New Roman" w:hAnsi="Times New Roman"/>
          <w:sz w:val="22"/>
          <w:szCs w:val="22"/>
        </w:rPr>
      </w:pPr>
      <w:r w:rsidRPr="002C3327">
        <w:rPr>
          <w:rStyle w:val="a6"/>
          <w:rFonts w:ascii="Times New Roman" w:hAnsi="Times New Roman"/>
          <w:sz w:val="22"/>
          <w:szCs w:val="22"/>
        </w:rPr>
        <w:footnoteRef/>
      </w:r>
      <w:r w:rsidRPr="002C3327">
        <w:rPr>
          <w:rFonts w:ascii="Times New Roman" w:hAnsi="Times New Roman"/>
          <w:sz w:val="22"/>
          <w:szCs w:val="22"/>
        </w:rPr>
        <w:t xml:space="preserve"> </w:t>
      </w:r>
      <w:r w:rsidRPr="009A03B0">
        <w:rPr>
          <w:rFonts w:ascii="Times New Roman" w:hAnsi="Times New Roman"/>
          <w:sz w:val="22"/>
          <w:szCs w:val="22"/>
        </w:rPr>
        <w:t xml:space="preserve">Вычисляется по формуле </w:t>
      </w:r>
      <m:oMath>
        <m:r>
          <w:rPr>
            <w:rFonts w:ascii="Cambria Math" w:hAnsi="Cambria Math"/>
            <w:sz w:val="22"/>
            <w:szCs w:val="22"/>
          </w:rPr>
          <m:t>p=</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nm</m:t>
            </m:r>
          </m:den>
        </m:f>
        <m:r>
          <w:rPr>
            <w:rFonts w:ascii="Cambria Math" w:hAnsi="Cambria Math"/>
            <w:sz w:val="22"/>
            <w:szCs w:val="22"/>
          </w:rPr>
          <m:t>∙100%</m:t>
        </m:r>
      </m:oMath>
      <w:r w:rsidRPr="009A03B0">
        <w:rPr>
          <w:rFonts w:ascii="Times New Roman" w:hAnsi="Times New Roman"/>
          <w:sz w:val="22"/>
          <w:szCs w:val="22"/>
        </w:rPr>
        <w:t xml:space="preserve">, где </w:t>
      </w:r>
      <w:r w:rsidRPr="009A03B0">
        <w:rPr>
          <w:rFonts w:ascii="Times New Roman" w:hAnsi="Times New Roman"/>
          <w:sz w:val="22"/>
          <w:szCs w:val="22"/>
          <w:lang w:val="en-US"/>
        </w:rPr>
        <w:t>N</w:t>
      </w:r>
      <w:r w:rsidRPr="009A03B0">
        <w:rPr>
          <w:rFonts w:ascii="Times New Roman" w:hAnsi="Times New Roman"/>
          <w:sz w:val="22"/>
          <w:szCs w:val="22"/>
        </w:rPr>
        <w:t xml:space="preserve"> – </w:t>
      </w:r>
      <w:r>
        <w:rPr>
          <w:rFonts w:ascii="Times New Roman" w:hAnsi="Times New Roman"/>
          <w:sz w:val="22"/>
          <w:szCs w:val="22"/>
        </w:rPr>
        <w:t>с</w:t>
      </w:r>
      <w:r w:rsidRPr="009A03B0">
        <w:rPr>
          <w:rFonts w:ascii="Times New Roman" w:hAnsi="Times New Roman"/>
          <w:sz w:val="22"/>
          <w:szCs w:val="22"/>
        </w:rPr>
        <w:t xml:space="preserve">умма первичных баллов, полученных всеми участниками группы за выполнение задания, </w:t>
      </w:r>
      <w:r w:rsidRPr="009A03B0">
        <w:rPr>
          <w:rFonts w:ascii="Times New Roman" w:hAnsi="Times New Roman"/>
          <w:sz w:val="22"/>
          <w:szCs w:val="22"/>
          <w:lang w:val="en-US"/>
        </w:rPr>
        <w:t>n</w:t>
      </w:r>
      <w:r w:rsidRPr="009A03B0">
        <w:rPr>
          <w:rFonts w:ascii="Times New Roman" w:hAnsi="Times New Roman"/>
          <w:sz w:val="22"/>
          <w:szCs w:val="22"/>
        </w:rPr>
        <w:t xml:space="preserve"> – количество участников в группе, </w:t>
      </w:r>
      <w:r w:rsidRPr="009A03B0">
        <w:rPr>
          <w:rFonts w:ascii="Times New Roman" w:hAnsi="Times New Roman"/>
          <w:sz w:val="22"/>
          <w:szCs w:val="22"/>
          <w:lang w:val="en-US"/>
        </w:rPr>
        <w:t>m</w:t>
      </w:r>
      <w:r w:rsidRPr="009A03B0">
        <w:rPr>
          <w:rFonts w:ascii="Times New Roman" w:hAnsi="Times New Roman"/>
          <w:sz w:val="22"/>
          <w:szCs w:val="22"/>
        </w:rPr>
        <w:t xml:space="preserve"> – максимальный первичный балл за задание.</w:t>
      </w:r>
    </w:p>
  </w:footnote>
  <w:footnote w:id="60">
    <w:p w:rsidR="001B0FBB" w:rsidRPr="001538B8" w:rsidRDefault="001B0FBB" w:rsidP="00593622">
      <w:pPr>
        <w:pStyle w:val="a4"/>
        <w:jc w:val="both"/>
        <w:rPr>
          <w:rFonts w:ascii="Times New Roman" w:hAnsi="Times New Roman"/>
        </w:rPr>
      </w:pPr>
      <w:r>
        <w:rPr>
          <w:rStyle w:val="a6"/>
        </w:rPr>
        <w:footnoteRef/>
      </w:r>
      <w:r>
        <w:t xml:space="preserve"> </w:t>
      </w:r>
      <w:r w:rsidRPr="001538B8">
        <w:rPr>
          <w:rFonts w:ascii="Times New Roman" w:hAnsi="Times New Roman"/>
        </w:rPr>
        <w:t xml:space="preserve">Составление рекомендаций проводится на основе проведенного анализа результатов ЕГЭ и анализа выполнения заданий </w:t>
      </w:r>
    </w:p>
  </w:footnote>
  <w:footnote w:id="61">
    <w:p w:rsidR="001B0FBB" w:rsidRPr="009A42EF" w:rsidRDefault="001B0FBB" w:rsidP="00593622">
      <w:pPr>
        <w:pStyle w:val="a4"/>
        <w:rPr>
          <w:rFonts w:ascii="Times New Roman" w:hAnsi="Times New Roman"/>
        </w:rPr>
      </w:pPr>
      <w:r w:rsidRPr="009A42EF">
        <w:rPr>
          <w:rStyle w:val="a6"/>
          <w:rFonts w:ascii="Times New Roman" w:hAnsi="Times New Roman"/>
        </w:rPr>
        <w:footnoteRef/>
      </w:r>
      <w:r w:rsidRPr="009A42EF">
        <w:rPr>
          <w:rFonts w:ascii="Times New Roman" w:hAnsi="Times New Roman"/>
        </w:rPr>
        <w:t xml:space="preserve"> По каждому учебному предмету</w:t>
      </w:r>
    </w:p>
  </w:footnote>
  <w:footnote w:id="62">
    <w:p w:rsidR="001B0FBB" w:rsidRPr="00393C27" w:rsidRDefault="001B0FBB" w:rsidP="0093238A">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63">
    <w:p w:rsidR="001B0FBB" w:rsidRPr="00393C27" w:rsidRDefault="001B0FBB" w:rsidP="0093238A">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64">
    <w:p w:rsidR="001B0FBB" w:rsidRPr="00393C27" w:rsidRDefault="001B0FBB" w:rsidP="0093238A">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Сравнение результатов по ОО проводится при условии количества участников экзамена от ОО не менее 10. </w:t>
      </w:r>
    </w:p>
  </w:footnote>
  <w:footnote w:id="65">
    <w:p w:rsidR="001B0FBB" w:rsidRPr="00931ED4" w:rsidRDefault="001B0FBB" w:rsidP="0093238A">
      <w:pPr>
        <w:pStyle w:val="a4"/>
        <w:jc w:val="both"/>
        <w:rPr>
          <w:rStyle w:val="a6"/>
        </w:rPr>
      </w:pPr>
      <w:r w:rsidRPr="00B93E89">
        <w:rPr>
          <w:rStyle w:val="a6"/>
          <w:rFonts w:ascii="Times New Roman" w:hAnsi="Times New Roman"/>
        </w:rPr>
        <w:footnoteRef/>
      </w:r>
      <w:r w:rsidRPr="00644E7E">
        <w:rPr>
          <w:rFonts w:ascii="Times New Roman" w:hAnsi="Times New Roman"/>
        </w:rPr>
        <w:t xml:space="preserve"> Сравнение результатов по ОО проводится при условии количества участников экзамена по предмету </w:t>
      </w:r>
      <w:r>
        <w:rPr>
          <w:rFonts w:ascii="Times New Roman" w:hAnsi="Times New Roman"/>
        </w:rPr>
        <w:br/>
      </w:r>
      <w:r w:rsidRPr="00644E7E">
        <w:rPr>
          <w:rFonts w:ascii="Times New Roman" w:hAnsi="Times New Roman"/>
        </w:rPr>
        <w:t>не менее 10.</w:t>
      </w:r>
      <w:r w:rsidRPr="00931ED4">
        <w:rPr>
          <w:rStyle w:val="a6"/>
        </w:rPr>
        <w:t xml:space="preserve"> </w:t>
      </w:r>
    </w:p>
  </w:footnote>
  <w:footnote w:id="66">
    <w:p w:rsidR="001B0FBB" w:rsidRPr="009A03B0" w:rsidRDefault="001B0FBB" w:rsidP="00561AAB">
      <w:pPr>
        <w:pStyle w:val="a4"/>
        <w:tabs>
          <w:tab w:val="left" w:pos="8364"/>
        </w:tabs>
        <w:jc w:val="both"/>
        <w:rPr>
          <w:rFonts w:ascii="Times New Roman" w:hAnsi="Times New Roman"/>
          <w:sz w:val="22"/>
          <w:szCs w:val="22"/>
        </w:rPr>
      </w:pPr>
      <w:r w:rsidRPr="002C3327">
        <w:rPr>
          <w:rStyle w:val="a6"/>
          <w:rFonts w:ascii="Times New Roman" w:hAnsi="Times New Roman"/>
          <w:sz w:val="22"/>
          <w:szCs w:val="22"/>
        </w:rPr>
        <w:footnoteRef/>
      </w:r>
      <w:r w:rsidRPr="002C3327">
        <w:rPr>
          <w:rFonts w:ascii="Times New Roman" w:hAnsi="Times New Roman"/>
          <w:sz w:val="22"/>
          <w:szCs w:val="22"/>
        </w:rPr>
        <w:t xml:space="preserve"> </w:t>
      </w:r>
      <w:r w:rsidRPr="009A03B0">
        <w:rPr>
          <w:rFonts w:ascii="Times New Roman" w:hAnsi="Times New Roman"/>
          <w:sz w:val="22"/>
          <w:szCs w:val="22"/>
        </w:rPr>
        <w:t xml:space="preserve">Вычисляется по формуле </w:t>
      </w:r>
      <m:oMath>
        <m:r>
          <w:rPr>
            <w:rFonts w:ascii="Cambria Math" w:hAnsi="Cambria Math"/>
            <w:sz w:val="22"/>
            <w:szCs w:val="22"/>
          </w:rPr>
          <m:t>p=</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nm</m:t>
            </m:r>
          </m:den>
        </m:f>
        <m:r>
          <w:rPr>
            <w:rFonts w:ascii="Cambria Math" w:hAnsi="Cambria Math"/>
            <w:sz w:val="22"/>
            <w:szCs w:val="22"/>
          </w:rPr>
          <m:t>∙100%</m:t>
        </m:r>
      </m:oMath>
      <w:r w:rsidRPr="009A03B0">
        <w:rPr>
          <w:rFonts w:ascii="Times New Roman" w:hAnsi="Times New Roman"/>
          <w:sz w:val="22"/>
          <w:szCs w:val="22"/>
        </w:rPr>
        <w:t xml:space="preserve">, где </w:t>
      </w:r>
      <w:r w:rsidRPr="009A03B0">
        <w:rPr>
          <w:rFonts w:ascii="Times New Roman" w:hAnsi="Times New Roman"/>
          <w:sz w:val="22"/>
          <w:szCs w:val="22"/>
          <w:lang w:val="en-US"/>
        </w:rPr>
        <w:t>N</w:t>
      </w:r>
      <w:r w:rsidRPr="009A03B0">
        <w:rPr>
          <w:rFonts w:ascii="Times New Roman" w:hAnsi="Times New Roman"/>
          <w:sz w:val="22"/>
          <w:szCs w:val="22"/>
        </w:rPr>
        <w:t xml:space="preserve"> – </w:t>
      </w:r>
      <w:r>
        <w:rPr>
          <w:rFonts w:ascii="Times New Roman" w:hAnsi="Times New Roman"/>
          <w:sz w:val="22"/>
          <w:szCs w:val="22"/>
        </w:rPr>
        <w:t>с</w:t>
      </w:r>
      <w:r w:rsidRPr="009A03B0">
        <w:rPr>
          <w:rFonts w:ascii="Times New Roman" w:hAnsi="Times New Roman"/>
          <w:sz w:val="22"/>
          <w:szCs w:val="22"/>
        </w:rPr>
        <w:t xml:space="preserve">умма первичных баллов, полученных всеми участниками группы за выполнение задания, </w:t>
      </w:r>
      <w:r w:rsidRPr="009A03B0">
        <w:rPr>
          <w:rFonts w:ascii="Times New Roman" w:hAnsi="Times New Roman"/>
          <w:sz w:val="22"/>
          <w:szCs w:val="22"/>
          <w:lang w:val="en-US"/>
        </w:rPr>
        <w:t>n</w:t>
      </w:r>
      <w:r w:rsidRPr="009A03B0">
        <w:rPr>
          <w:rFonts w:ascii="Times New Roman" w:hAnsi="Times New Roman"/>
          <w:sz w:val="22"/>
          <w:szCs w:val="22"/>
        </w:rPr>
        <w:t xml:space="preserve"> – количество участников в группе, </w:t>
      </w:r>
      <w:r w:rsidRPr="009A03B0">
        <w:rPr>
          <w:rFonts w:ascii="Times New Roman" w:hAnsi="Times New Roman"/>
          <w:sz w:val="22"/>
          <w:szCs w:val="22"/>
          <w:lang w:val="en-US"/>
        </w:rPr>
        <w:t>m</w:t>
      </w:r>
      <w:r w:rsidRPr="009A03B0">
        <w:rPr>
          <w:rFonts w:ascii="Times New Roman" w:hAnsi="Times New Roman"/>
          <w:sz w:val="22"/>
          <w:szCs w:val="22"/>
        </w:rPr>
        <w:t xml:space="preserve"> – максимальный первичный балл за задание.</w:t>
      </w:r>
    </w:p>
  </w:footnote>
  <w:footnote w:id="67">
    <w:p w:rsidR="001B0FBB" w:rsidRPr="001538B8" w:rsidRDefault="001B0FBB" w:rsidP="00561AAB">
      <w:pPr>
        <w:pStyle w:val="a4"/>
        <w:jc w:val="both"/>
        <w:rPr>
          <w:rFonts w:ascii="Times New Roman" w:hAnsi="Times New Roman"/>
        </w:rPr>
      </w:pPr>
      <w:r>
        <w:rPr>
          <w:rStyle w:val="a6"/>
        </w:rPr>
        <w:footnoteRef/>
      </w:r>
      <w:r>
        <w:t xml:space="preserve"> </w:t>
      </w:r>
      <w:r w:rsidRPr="001538B8">
        <w:rPr>
          <w:rFonts w:ascii="Times New Roman" w:hAnsi="Times New Roman"/>
        </w:rPr>
        <w:t xml:space="preserve">Составление рекомендаций проводится на основе проведенного анализа результатов ЕГЭ и анализа выполнения заданий </w:t>
      </w:r>
    </w:p>
  </w:footnote>
  <w:footnote w:id="68">
    <w:p w:rsidR="001B0FBB" w:rsidRPr="009A42EF" w:rsidRDefault="001B0FBB" w:rsidP="00561AAB">
      <w:pPr>
        <w:pStyle w:val="a4"/>
        <w:rPr>
          <w:rFonts w:ascii="Times New Roman" w:hAnsi="Times New Roman"/>
        </w:rPr>
      </w:pPr>
      <w:r w:rsidRPr="009A42EF">
        <w:rPr>
          <w:rStyle w:val="a6"/>
          <w:rFonts w:ascii="Times New Roman" w:hAnsi="Times New Roman"/>
        </w:rPr>
        <w:footnoteRef/>
      </w:r>
      <w:r w:rsidRPr="009A42EF">
        <w:rPr>
          <w:rFonts w:ascii="Times New Roman" w:hAnsi="Times New Roman"/>
        </w:rPr>
        <w:t xml:space="preserve"> По каждому учебному предмету</w:t>
      </w:r>
    </w:p>
  </w:footnote>
  <w:footnote w:id="69">
    <w:p w:rsidR="001B0FBB" w:rsidRPr="00B360B5" w:rsidRDefault="001B0FBB" w:rsidP="0093238A">
      <w:pPr>
        <w:pStyle w:val="a4"/>
        <w:rPr>
          <w:rFonts w:ascii="Times New Roman" w:hAnsi="Times New Roman"/>
        </w:rPr>
      </w:pPr>
      <w:r>
        <w:rPr>
          <w:rStyle w:val="a6"/>
        </w:rPr>
        <w:footnoteRef/>
      </w:r>
      <w:r>
        <w:t xml:space="preserve"> </w:t>
      </w:r>
      <w:r w:rsidRPr="00B360B5">
        <w:rPr>
          <w:rFonts w:ascii="Times New Roman" w:hAnsi="Times New Roman"/>
        </w:rPr>
        <w:t>При заполнении разделов Главы 2 рекомендуется использовать массив действительных результатов ЕГЭ (без учета аннулированных</w:t>
      </w:r>
      <w:r>
        <w:rPr>
          <w:rFonts w:ascii="Times New Roman" w:hAnsi="Times New Roman"/>
        </w:rPr>
        <w:t>)</w:t>
      </w:r>
    </w:p>
  </w:footnote>
  <w:footnote w:id="70">
    <w:p w:rsidR="001B0FBB" w:rsidRPr="00393C27" w:rsidRDefault="001B0FBB" w:rsidP="0093238A">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71">
    <w:p w:rsidR="001B0FBB" w:rsidRPr="00393C27" w:rsidRDefault="001B0FBB" w:rsidP="0093238A">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72">
    <w:p w:rsidR="001B0FBB" w:rsidRPr="00393C27" w:rsidRDefault="001B0FBB" w:rsidP="0093238A">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Сравнение результатов по ОО проводится при условии количества участников экзамена от ОО не менее 10. </w:t>
      </w:r>
    </w:p>
  </w:footnote>
  <w:footnote w:id="73">
    <w:p w:rsidR="001B0FBB" w:rsidRPr="00931ED4" w:rsidRDefault="001B0FBB" w:rsidP="0093238A">
      <w:pPr>
        <w:pStyle w:val="a4"/>
        <w:jc w:val="both"/>
        <w:rPr>
          <w:rStyle w:val="a6"/>
        </w:rPr>
      </w:pPr>
      <w:r w:rsidRPr="00B93E89">
        <w:rPr>
          <w:rStyle w:val="a6"/>
          <w:rFonts w:ascii="Times New Roman" w:hAnsi="Times New Roman"/>
        </w:rPr>
        <w:footnoteRef/>
      </w:r>
      <w:r w:rsidRPr="00644E7E">
        <w:rPr>
          <w:rFonts w:ascii="Times New Roman" w:hAnsi="Times New Roman"/>
        </w:rPr>
        <w:t xml:space="preserve"> Сравнение результатов по ОО проводится при условии количества участников экзамена по предмету </w:t>
      </w:r>
      <w:r>
        <w:rPr>
          <w:rFonts w:ascii="Times New Roman" w:hAnsi="Times New Roman"/>
        </w:rPr>
        <w:br/>
      </w:r>
      <w:r w:rsidRPr="00644E7E">
        <w:rPr>
          <w:rFonts w:ascii="Times New Roman" w:hAnsi="Times New Roman"/>
        </w:rPr>
        <w:t>не менее 10.</w:t>
      </w:r>
      <w:r w:rsidRPr="00931ED4">
        <w:rPr>
          <w:rStyle w:val="a6"/>
        </w:rPr>
        <w:t xml:space="preserve"> </w:t>
      </w:r>
    </w:p>
  </w:footnote>
  <w:footnote w:id="74">
    <w:p w:rsidR="001B0FBB" w:rsidRPr="00D17C27" w:rsidRDefault="001B0FBB" w:rsidP="0093238A">
      <w:pPr>
        <w:pStyle w:val="a4"/>
      </w:pPr>
      <w:r>
        <w:rPr>
          <w:rStyle w:val="a6"/>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75">
    <w:p w:rsidR="001B0FBB" w:rsidRPr="009A03B0" w:rsidRDefault="001B0FBB" w:rsidP="005019DC">
      <w:pPr>
        <w:pStyle w:val="a4"/>
        <w:tabs>
          <w:tab w:val="left" w:pos="8364"/>
        </w:tabs>
        <w:jc w:val="both"/>
        <w:rPr>
          <w:rFonts w:ascii="Times New Roman" w:hAnsi="Times New Roman"/>
          <w:sz w:val="22"/>
          <w:szCs w:val="22"/>
        </w:rPr>
      </w:pPr>
      <w:r w:rsidRPr="002C3327">
        <w:rPr>
          <w:rStyle w:val="a6"/>
          <w:rFonts w:ascii="Times New Roman" w:hAnsi="Times New Roman"/>
          <w:sz w:val="22"/>
          <w:szCs w:val="22"/>
        </w:rPr>
        <w:footnoteRef/>
      </w:r>
      <w:r w:rsidRPr="002C3327">
        <w:rPr>
          <w:rFonts w:ascii="Times New Roman" w:hAnsi="Times New Roman"/>
          <w:sz w:val="22"/>
          <w:szCs w:val="22"/>
        </w:rPr>
        <w:t xml:space="preserve"> </w:t>
      </w:r>
      <w:r w:rsidRPr="009A03B0">
        <w:rPr>
          <w:rFonts w:ascii="Times New Roman" w:hAnsi="Times New Roman"/>
          <w:sz w:val="22"/>
          <w:szCs w:val="22"/>
        </w:rPr>
        <w:t xml:space="preserve">Вычисляется по формуле </w:t>
      </w:r>
      <m:oMath>
        <m:r>
          <w:rPr>
            <w:rFonts w:ascii="Cambria Math" w:hAnsi="Cambria Math"/>
            <w:sz w:val="22"/>
            <w:szCs w:val="22"/>
          </w:rPr>
          <m:t>p=</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nm</m:t>
            </m:r>
          </m:den>
        </m:f>
        <m:r>
          <w:rPr>
            <w:rFonts w:ascii="Cambria Math" w:hAnsi="Cambria Math"/>
            <w:sz w:val="22"/>
            <w:szCs w:val="22"/>
          </w:rPr>
          <m:t>∙100%</m:t>
        </m:r>
      </m:oMath>
      <w:r w:rsidRPr="009A03B0">
        <w:rPr>
          <w:rFonts w:ascii="Times New Roman" w:hAnsi="Times New Roman"/>
          <w:sz w:val="22"/>
          <w:szCs w:val="22"/>
        </w:rPr>
        <w:t xml:space="preserve">, где </w:t>
      </w:r>
      <w:r w:rsidRPr="009A03B0">
        <w:rPr>
          <w:rFonts w:ascii="Times New Roman" w:hAnsi="Times New Roman"/>
          <w:sz w:val="22"/>
          <w:szCs w:val="22"/>
          <w:lang w:val="en-US"/>
        </w:rPr>
        <w:t>N</w:t>
      </w:r>
      <w:r w:rsidRPr="009A03B0">
        <w:rPr>
          <w:rFonts w:ascii="Times New Roman" w:hAnsi="Times New Roman"/>
          <w:sz w:val="22"/>
          <w:szCs w:val="22"/>
        </w:rPr>
        <w:t xml:space="preserve"> – </w:t>
      </w:r>
      <w:r>
        <w:rPr>
          <w:rFonts w:ascii="Times New Roman" w:hAnsi="Times New Roman"/>
          <w:sz w:val="22"/>
          <w:szCs w:val="22"/>
        </w:rPr>
        <w:t>с</w:t>
      </w:r>
      <w:r w:rsidRPr="009A03B0">
        <w:rPr>
          <w:rFonts w:ascii="Times New Roman" w:hAnsi="Times New Roman"/>
          <w:sz w:val="22"/>
          <w:szCs w:val="22"/>
        </w:rPr>
        <w:t xml:space="preserve">умма первичных баллов, полученных всеми участниками группы за выполнение задания, </w:t>
      </w:r>
      <w:r w:rsidRPr="009A03B0">
        <w:rPr>
          <w:rFonts w:ascii="Times New Roman" w:hAnsi="Times New Roman"/>
          <w:sz w:val="22"/>
          <w:szCs w:val="22"/>
          <w:lang w:val="en-US"/>
        </w:rPr>
        <w:t>n</w:t>
      </w:r>
      <w:r w:rsidRPr="009A03B0">
        <w:rPr>
          <w:rFonts w:ascii="Times New Roman" w:hAnsi="Times New Roman"/>
          <w:sz w:val="22"/>
          <w:szCs w:val="22"/>
        </w:rPr>
        <w:t xml:space="preserve"> – количество участников в группе, </w:t>
      </w:r>
      <w:r w:rsidRPr="009A03B0">
        <w:rPr>
          <w:rFonts w:ascii="Times New Roman" w:hAnsi="Times New Roman"/>
          <w:sz w:val="22"/>
          <w:szCs w:val="22"/>
          <w:lang w:val="en-US"/>
        </w:rPr>
        <w:t>m</w:t>
      </w:r>
      <w:r w:rsidRPr="009A03B0">
        <w:rPr>
          <w:rFonts w:ascii="Times New Roman" w:hAnsi="Times New Roman"/>
          <w:sz w:val="22"/>
          <w:szCs w:val="22"/>
        </w:rPr>
        <w:t xml:space="preserve"> – максимальный первичный балл за задание.</w:t>
      </w:r>
    </w:p>
  </w:footnote>
  <w:footnote w:id="76">
    <w:p w:rsidR="001B0FBB" w:rsidRPr="009A42EF" w:rsidRDefault="001B0FBB" w:rsidP="0093238A">
      <w:pPr>
        <w:pStyle w:val="a4"/>
        <w:rPr>
          <w:rFonts w:ascii="Times New Roman" w:hAnsi="Times New Roman"/>
        </w:rPr>
      </w:pPr>
      <w:r w:rsidRPr="009A42EF">
        <w:rPr>
          <w:rStyle w:val="a6"/>
          <w:rFonts w:ascii="Times New Roman" w:hAnsi="Times New Roman"/>
        </w:rPr>
        <w:footnoteRef/>
      </w:r>
      <w:r w:rsidRPr="009A42EF">
        <w:rPr>
          <w:rFonts w:ascii="Times New Roman" w:hAnsi="Times New Roman"/>
        </w:rPr>
        <w:t xml:space="preserve"> По каждому учебному предмету</w:t>
      </w:r>
    </w:p>
  </w:footnote>
  <w:footnote w:id="77">
    <w:p w:rsidR="001B0FBB" w:rsidRPr="00B360B5" w:rsidRDefault="001B0FBB" w:rsidP="005A6F47">
      <w:pPr>
        <w:pStyle w:val="a4"/>
        <w:rPr>
          <w:rFonts w:ascii="Times New Roman" w:hAnsi="Times New Roman"/>
        </w:rPr>
      </w:pPr>
      <w:r>
        <w:rPr>
          <w:rStyle w:val="a6"/>
        </w:rPr>
        <w:footnoteRef/>
      </w:r>
      <w:r>
        <w:t xml:space="preserve"> </w:t>
      </w:r>
      <w:r w:rsidRPr="00B360B5">
        <w:rPr>
          <w:rFonts w:ascii="Times New Roman" w:hAnsi="Times New Roman"/>
        </w:rPr>
        <w:t>При заполнении разделов Главы 2 рекомендуется использовать массив действительных результатов ЕГЭ (без учета аннулированных</w:t>
      </w:r>
      <w:r>
        <w:rPr>
          <w:rFonts w:ascii="Times New Roman" w:hAnsi="Times New Roman"/>
        </w:rPr>
        <w:t>)</w:t>
      </w:r>
    </w:p>
  </w:footnote>
  <w:footnote w:id="78">
    <w:p w:rsidR="001B0FBB" w:rsidRPr="00393C27" w:rsidRDefault="001B0FBB" w:rsidP="005A6F47">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79">
    <w:p w:rsidR="001B0FBB" w:rsidRPr="00393C27" w:rsidRDefault="001B0FBB" w:rsidP="005A6F47">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80">
    <w:p w:rsidR="001B0FBB" w:rsidRPr="00393C27" w:rsidRDefault="001B0FBB" w:rsidP="005A6F47">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Сравнение результатов по ОО проводится при условии количества участников экзамена от ОО не менее 10. </w:t>
      </w:r>
    </w:p>
  </w:footnote>
  <w:footnote w:id="81">
    <w:p w:rsidR="001B0FBB" w:rsidRPr="00931ED4" w:rsidRDefault="001B0FBB" w:rsidP="005A6F47">
      <w:pPr>
        <w:pStyle w:val="a4"/>
        <w:jc w:val="both"/>
        <w:rPr>
          <w:rStyle w:val="a6"/>
        </w:rPr>
      </w:pPr>
      <w:r w:rsidRPr="00B93E89">
        <w:rPr>
          <w:rStyle w:val="a6"/>
          <w:rFonts w:ascii="Times New Roman" w:hAnsi="Times New Roman"/>
        </w:rPr>
        <w:footnoteRef/>
      </w:r>
      <w:r w:rsidRPr="00644E7E">
        <w:rPr>
          <w:rFonts w:ascii="Times New Roman" w:hAnsi="Times New Roman"/>
        </w:rPr>
        <w:t xml:space="preserve"> Сравнение результатов по ОО проводится при условии количества участников экзамена по предмету </w:t>
      </w:r>
      <w:r>
        <w:rPr>
          <w:rFonts w:ascii="Times New Roman" w:hAnsi="Times New Roman"/>
        </w:rPr>
        <w:br/>
      </w:r>
      <w:r w:rsidRPr="00644E7E">
        <w:rPr>
          <w:rFonts w:ascii="Times New Roman" w:hAnsi="Times New Roman"/>
        </w:rPr>
        <w:t>не менее 10.</w:t>
      </w:r>
      <w:r w:rsidRPr="00931ED4">
        <w:rPr>
          <w:rStyle w:val="a6"/>
        </w:rPr>
        <w:t xml:space="preserve"> </w:t>
      </w:r>
    </w:p>
  </w:footnote>
  <w:footnote w:id="82">
    <w:p w:rsidR="001B0FBB" w:rsidRPr="00D17C27" w:rsidRDefault="001B0FBB" w:rsidP="005A6F47">
      <w:pPr>
        <w:pStyle w:val="a4"/>
      </w:pPr>
      <w:r>
        <w:rPr>
          <w:rStyle w:val="a6"/>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83">
    <w:p w:rsidR="001B0FBB" w:rsidRPr="009A42EF" w:rsidRDefault="001B0FBB" w:rsidP="005A6F47">
      <w:pPr>
        <w:pStyle w:val="a4"/>
        <w:rPr>
          <w:rFonts w:ascii="Times New Roman" w:hAnsi="Times New Roman"/>
        </w:rPr>
      </w:pPr>
      <w:r w:rsidRPr="009A42EF">
        <w:rPr>
          <w:rStyle w:val="a6"/>
          <w:rFonts w:ascii="Times New Roman" w:hAnsi="Times New Roman"/>
        </w:rPr>
        <w:footnoteRef/>
      </w:r>
      <w:r w:rsidRPr="009A42EF">
        <w:rPr>
          <w:rFonts w:ascii="Times New Roman" w:hAnsi="Times New Roman"/>
        </w:rPr>
        <w:t xml:space="preserve"> По каждому учебному предмету</w:t>
      </w:r>
    </w:p>
  </w:footnote>
  <w:footnote w:id="84">
    <w:p w:rsidR="001B0FBB" w:rsidRPr="00B360B5" w:rsidRDefault="001B0FBB" w:rsidP="005A6F47">
      <w:pPr>
        <w:pStyle w:val="a4"/>
        <w:rPr>
          <w:rFonts w:ascii="Times New Roman" w:hAnsi="Times New Roman"/>
        </w:rPr>
      </w:pPr>
      <w:r>
        <w:rPr>
          <w:rStyle w:val="a6"/>
        </w:rPr>
        <w:footnoteRef/>
      </w:r>
      <w:r>
        <w:t xml:space="preserve"> </w:t>
      </w:r>
      <w:r w:rsidRPr="00B360B5">
        <w:rPr>
          <w:rFonts w:ascii="Times New Roman" w:hAnsi="Times New Roman"/>
        </w:rPr>
        <w:t>При заполнении разделов Главы 2 рекомендуется использовать массив действительных результатов ЕГЭ (без учета аннулированных</w:t>
      </w:r>
      <w:r>
        <w:rPr>
          <w:rFonts w:ascii="Times New Roman" w:hAnsi="Times New Roman"/>
        </w:rPr>
        <w:t>)</w:t>
      </w:r>
    </w:p>
  </w:footnote>
  <w:footnote w:id="85">
    <w:p w:rsidR="001B0FBB" w:rsidRPr="00393C27" w:rsidRDefault="001B0FBB" w:rsidP="005A6F47">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86">
    <w:p w:rsidR="001B0FBB" w:rsidRPr="00393C27" w:rsidRDefault="001B0FBB" w:rsidP="005A6F47">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87">
    <w:p w:rsidR="001B0FBB" w:rsidRPr="00393C27" w:rsidRDefault="001B0FBB" w:rsidP="005A6F47">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Сравнение результатов по ОО проводится при условии количества участников экзамена от ОО не менее 10. </w:t>
      </w:r>
    </w:p>
  </w:footnote>
  <w:footnote w:id="88">
    <w:p w:rsidR="001B0FBB" w:rsidRPr="00931ED4" w:rsidRDefault="001B0FBB" w:rsidP="005A6F47">
      <w:pPr>
        <w:pStyle w:val="a4"/>
        <w:jc w:val="both"/>
        <w:rPr>
          <w:rStyle w:val="a6"/>
        </w:rPr>
      </w:pPr>
      <w:r w:rsidRPr="00B93E89">
        <w:rPr>
          <w:rStyle w:val="a6"/>
          <w:rFonts w:ascii="Times New Roman" w:hAnsi="Times New Roman"/>
        </w:rPr>
        <w:footnoteRef/>
      </w:r>
      <w:r w:rsidRPr="00644E7E">
        <w:rPr>
          <w:rFonts w:ascii="Times New Roman" w:hAnsi="Times New Roman"/>
        </w:rPr>
        <w:t xml:space="preserve"> Сравнение результатов по ОО проводится при условии количества участников экзамена по предмету </w:t>
      </w:r>
      <w:r>
        <w:rPr>
          <w:rFonts w:ascii="Times New Roman" w:hAnsi="Times New Roman"/>
        </w:rPr>
        <w:br/>
      </w:r>
      <w:r w:rsidRPr="00644E7E">
        <w:rPr>
          <w:rFonts w:ascii="Times New Roman" w:hAnsi="Times New Roman"/>
        </w:rPr>
        <w:t>не менее 10.</w:t>
      </w:r>
      <w:r w:rsidRPr="00931ED4">
        <w:rPr>
          <w:rStyle w:val="a6"/>
        </w:rPr>
        <w:t xml:space="preserve"> </w:t>
      </w:r>
    </w:p>
  </w:footnote>
  <w:footnote w:id="89">
    <w:p w:rsidR="001B0FBB" w:rsidRPr="00D17C27" w:rsidRDefault="001B0FBB" w:rsidP="005A6F47">
      <w:pPr>
        <w:pStyle w:val="a4"/>
      </w:pPr>
      <w:r>
        <w:rPr>
          <w:rStyle w:val="a6"/>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90">
    <w:p w:rsidR="001B0FBB" w:rsidRDefault="001B0FBB" w:rsidP="00B64CFA">
      <w:pPr>
        <w:pStyle w:val="footnotedescription"/>
        <w:ind w:right="0"/>
      </w:pPr>
    </w:p>
  </w:footnote>
  <w:footnote w:id="91">
    <w:p w:rsidR="001B0FBB" w:rsidRDefault="001B0FBB" w:rsidP="00B64CFA">
      <w:pPr>
        <w:pStyle w:val="footnotedescription"/>
        <w:spacing w:after="0" w:line="239" w:lineRule="auto"/>
        <w:jc w:val="both"/>
      </w:pPr>
    </w:p>
  </w:footnote>
  <w:footnote w:id="92">
    <w:p w:rsidR="001B0FBB" w:rsidRDefault="001B0FBB" w:rsidP="00B64CFA">
      <w:pPr>
        <w:pStyle w:val="a4"/>
        <w:tabs>
          <w:tab w:val="left" w:pos="8364"/>
        </w:tabs>
        <w:jc w:val="both"/>
        <w:rPr>
          <w:rFonts w:ascii="Times New Roman" w:hAnsi="Times New Roman"/>
          <w:sz w:val="22"/>
          <w:szCs w:val="22"/>
        </w:rPr>
      </w:pPr>
      <w:r>
        <w:rPr>
          <w:rStyle w:val="a6"/>
          <w:rFonts w:ascii="Times New Roman" w:hAnsi="Times New Roman"/>
          <w:sz w:val="22"/>
          <w:szCs w:val="22"/>
        </w:rPr>
        <w:footnoteRef/>
      </w:r>
      <w:r>
        <w:rPr>
          <w:rFonts w:ascii="Times New Roman" w:hAnsi="Times New Roman"/>
          <w:sz w:val="22"/>
          <w:szCs w:val="22"/>
        </w:rPr>
        <w:t xml:space="preserve"> Вычисляется по формуле </w:t>
      </w:r>
      <w:r>
        <w:rPr>
          <w:rFonts w:ascii="Times New Roman" w:hAnsi="Times New Roman"/>
          <w:sz w:val="22"/>
          <w:szCs w:val="22"/>
        </w:rPr>
        <w:fldChar w:fldCharType="begin"/>
      </w:r>
      <w:r>
        <w:rPr>
          <w:rFonts w:ascii="Times New Roman" w:hAnsi="Times New Roman"/>
          <w:sz w:val="22"/>
          <w:szCs w:val="22"/>
        </w:rPr>
        <w:instrText xml:space="preserve"> QUOTE </w:instrText>
      </w:r>
      <w:r>
        <w:rPr>
          <w:position w:val="-12"/>
        </w:rPr>
        <w:pict>
          <v:shape id="_x0000_i1436" type="#_x0000_t75" style="width:69pt;height:18.75pt" equationxml="&lt;">
            <v:imagedata r:id="rId1" o:title="" chromakey="white"/>
          </v:shape>
        </w:pict>
      </w:r>
      <w:r>
        <w:rPr>
          <w:rFonts w:ascii="Times New Roman" w:hAnsi="Times New Roman"/>
          <w:sz w:val="22"/>
          <w:szCs w:val="22"/>
        </w:rPr>
        <w:instrText xml:space="preserve"> </w:instrText>
      </w:r>
      <w:r>
        <w:rPr>
          <w:rFonts w:ascii="Times New Roman" w:hAnsi="Times New Roman"/>
          <w:sz w:val="22"/>
          <w:szCs w:val="22"/>
        </w:rPr>
        <w:fldChar w:fldCharType="separate"/>
      </w:r>
      <w:r>
        <w:rPr>
          <w:position w:val="-12"/>
        </w:rPr>
        <w:pict>
          <v:shape id="_x0000_i1437" type="#_x0000_t75" style="width:69pt;height:18.75pt" o:ole="" equationxml="&lt;">
            <v:imagedata r:id="rId1" o:title="" chromakey="white"/>
          </v:shape>
        </w:pict>
      </w:r>
      <w:r>
        <w:rPr>
          <w:rFonts w:ascii="Times New Roman" w:hAnsi="Times New Roman"/>
          <w:sz w:val="22"/>
          <w:szCs w:val="22"/>
        </w:rPr>
        <w:fldChar w:fldCharType="end"/>
      </w:r>
      <w:r>
        <w:rPr>
          <w:rFonts w:ascii="Times New Roman" w:hAnsi="Times New Roman"/>
          <w:sz w:val="22"/>
          <w:szCs w:val="22"/>
        </w:rPr>
        <w:t xml:space="preserve">, где </w:t>
      </w:r>
      <w:r>
        <w:rPr>
          <w:rFonts w:ascii="Times New Roman" w:hAnsi="Times New Roman"/>
          <w:sz w:val="22"/>
          <w:szCs w:val="22"/>
          <w:lang w:val="en-US"/>
        </w:rPr>
        <w:t>N</w:t>
      </w:r>
      <w:r>
        <w:rPr>
          <w:rFonts w:ascii="Times New Roman" w:hAnsi="Times New Roman"/>
          <w:sz w:val="22"/>
          <w:szCs w:val="22"/>
        </w:rPr>
        <w:t xml:space="preserve"> – сумма первичных баллов, полученных всеми участниками группы за выполнение задания, </w:t>
      </w:r>
      <w:r>
        <w:rPr>
          <w:rFonts w:ascii="Times New Roman" w:hAnsi="Times New Roman"/>
          <w:sz w:val="22"/>
          <w:szCs w:val="22"/>
          <w:lang w:val="en-US"/>
        </w:rPr>
        <w:t>n</w:t>
      </w:r>
      <w:r>
        <w:rPr>
          <w:rFonts w:ascii="Times New Roman" w:hAnsi="Times New Roman"/>
          <w:sz w:val="22"/>
          <w:szCs w:val="22"/>
        </w:rPr>
        <w:t xml:space="preserve"> – количество участников в группе, </w:t>
      </w:r>
      <w:r>
        <w:rPr>
          <w:rFonts w:ascii="Times New Roman" w:hAnsi="Times New Roman"/>
          <w:sz w:val="22"/>
          <w:szCs w:val="22"/>
          <w:lang w:val="en-US"/>
        </w:rPr>
        <w:t>m</w:t>
      </w:r>
      <w:r>
        <w:rPr>
          <w:rFonts w:ascii="Times New Roman" w:hAnsi="Times New Roman"/>
          <w:sz w:val="22"/>
          <w:szCs w:val="22"/>
        </w:rPr>
        <w:t xml:space="preserve"> – максимальный первичный балл за задание.</w:t>
      </w:r>
    </w:p>
  </w:footnote>
  <w:footnote w:id="93">
    <w:p w:rsidR="001B0FBB" w:rsidRPr="009A42EF" w:rsidRDefault="001B0FBB" w:rsidP="00B64CFA">
      <w:pPr>
        <w:pStyle w:val="a4"/>
        <w:rPr>
          <w:rFonts w:ascii="Times New Roman" w:hAnsi="Times New Roman"/>
        </w:rPr>
      </w:pPr>
      <w:r w:rsidRPr="009A42EF">
        <w:rPr>
          <w:rStyle w:val="a6"/>
          <w:rFonts w:ascii="Times New Roman" w:hAnsi="Times New Roman"/>
        </w:rPr>
        <w:footnoteRef/>
      </w:r>
      <w:r w:rsidRPr="009A42EF">
        <w:rPr>
          <w:rFonts w:ascii="Times New Roman" w:hAnsi="Times New Roman"/>
        </w:rPr>
        <w:t xml:space="preserve"> По каждому учебному предмету</w:t>
      </w:r>
    </w:p>
  </w:footnote>
  <w:footnote w:id="94">
    <w:p w:rsidR="001B0FBB" w:rsidRPr="00B360B5" w:rsidRDefault="001B0FBB" w:rsidP="005A6F47">
      <w:pPr>
        <w:pStyle w:val="a4"/>
        <w:rPr>
          <w:rFonts w:ascii="Times New Roman" w:hAnsi="Times New Roman"/>
        </w:rPr>
      </w:pPr>
      <w:r>
        <w:rPr>
          <w:rStyle w:val="a6"/>
        </w:rPr>
        <w:footnoteRef/>
      </w:r>
      <w:r>
        <w:t xml:space="preserve"> </w:t>
      </w:r>
      <w:r w:rsidRPr="00B360B5">
        <w:rPr>
          <w:rFonts w:ascii="Times New Roman" w:hAnsi="Times New Roman"/>
        </w:rPr>
        <w:t>При заполнении разделов Главы 2 рекомендуется использовать массив действительных результатов ЕГЭ (без учета аннулированных</w:t>
      </w:r>
      <w:r>
        <w:rPr>
          <w:rFonts w:ascii="Times New Roman" w:hAnsi="Times New Roman"/>
        </w:rPr>
        <w:t>)</w:t>
      </w:r>
    </w:p>
  </w:footnote>
  <w:footnote w:id="95">
    <w:p w:rsidR="001B0FBB" w:rsidRPr="00393C27" w:rsidRDefault="001B0FBB" w:rsidP="005A6F47">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96">
    <w:p w:rsidR="001B0FBB" w:rsidRPr="00393C27" w:rsidRDefault="001B0FBB" w:rsidP="005A6F47">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97">
    <w:p w:rsidR="001B0FBB" w:rsidRPr="00393C27" w:rsidRDefault="001B0FBB" w:rsidP="005A6F47">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Сравнение результатов по ОО проводится при условии количества участников экзамена от ОО не менее 10. </w:t>
      </w:r>
    </w:p>
  </w:footnote>
  <w:footnote w:id="98">
    <w:p w:rsidR="001B0FBB" w:rsidRPr="00931ED4" w:rsidRDefault="001B0FBB" w:rsidP="005A6F47">
      <w:pPr>
        <w:pStyle w:val="a4"/>
        <w:jc w:val="both"/>
        <w:rPr>
          <w:rStyle w:val="a6"/>
        </w:rPr>
      </w:pPr>
      <w:r w:rsidRPr="00B93E89">
        <w:rPr>
          <w:rStyle w:val="a6"/>
          <w:rFonts w:ascii="Times New Roman" w:hAnsi="Times New Roman"/>
        </w:rPr>
        <w:footnoteRef/>
      </w:r>
      <w:r w:rsidRPr="00644E7E">
        <w:rPr>
          <w:rFonts w:ascii="Times New Roman" w:hAnsi="Times New Roman"/>
        </w:rPr>
        <w:t xml:space="preserve"> Сравнение результатов по ОО проводится при условии количества участников экзамена по предмету </w:t>
      </w:r>
      <w:r>
        <w:rPr>
          <w:rFonts w:ascii="Times New Roman" w:hAnsi="Times New Roman"/>
        </w:rPr>
        <w:br/>
      </w:r>
      <w:r w:rsidRPr="00644E7E">
        <w:rPr>
          <w:rFonts w:ascii="Times New Roman" w:hAnsi="Times New Roman"/>
        </w:rPr>
        <w:t>не менее 10.</w:t>
      </w:r>
      <w:r w:rsidRPr="00931ED4">
        <w:rPr>
          <w:rStyle w:val="a6"/>
        </w:rPr>
        <w:t xml:space="preserve"> </w:t>
      </w:r>
    </w:p>
  </w:footnote>
  <w:footnote w:id="99">
    <w:p w:rsidR="001B0FBB" w:rsidRPr="00D17C27" w:rsidRDefault="001B0FBB" w:rsidP="005A6F47">
      <w:pPr>
        <w:pStyle w:val="a4"/>
      </w:pPr>
      <w:r>
        <w:rPr>
          <w:rStyle w:val="a6"/>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100">
    <w:p w:rsidR="001B0FBB" w:rsidRPr="009A03B0" w:rsidRDefault="001B0FBB" w:rsidP="005A6F47">
      <w:pPr>
        <w:pStyle w:val="a4"/>
        <w:tabs>
          <w:tab w:val="left" w:pos="8364"/>
        </w:tabs>
        <w:jc w:val="both"/>
        <w:rPr>
          <w:rFonts w:ascii="Times New Roman" w:hAnsi="Times New Roman"/>
          <w:sz w:val="22"/>
          <w:szCs w:val="22"/>
        </w:rPr>
      </w:pPr>
      <w:r w:rsidRPr="002C3327">
        <w:rPr>
          <w:rStyle w:val="a6"/>
          <w:rFonts w:ascii="Times New Roman" w:hAnsi="Times New Roman"/>
          <w:sz w:val="22"/>
          <w:szCs w:val="22"/>
        </w:rPr>
        <w:footnoteRef/>
      </w:r>
      <w:r w:rsidRPr="002C3327">
        <w:rPr>
          <w:rFonts w:ascii="Times New Roman" w:hAnsi="Times New Roman"/>
          <w:sz w:val="22"/>
          <w:szCs w:val="22"/>
        </w:rPr>
        <w:t xml:space="preserve"> </w:t>
      </w:r>
      <w:r w:rsidRPr="009A03B0">
        <w:rPr>
          <w:rFonts w:ascii="Times New Roman" w:hAnsi="Times New Roman"/>
          <w:sz w:val="22"/>
          <w:szCs w:val="22"/>
        </w:rPr>
        <w:t xml:space="preserve">Вычисляется по формуле </w:t>
      </w:r>
      <m:oMath>
        <m:r>
          <w:rPr>
            <w:rFonts w:ascii="Cambria Math" w:hAnsi="Cambria Math"/>
            <w:sz w:val="22"/>
            <w:szCs w:val="22"/>
          </w:rPr>
          <m:t>p=</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nm</m:t>
            </m:r>
          </m:den>
        </m:f>
        <m:r>
          <w:rPr>
            <w:rFonts w:ascii="Cambria Math" w:hAnsi="Cambria Math"/>
            <w:sz w:val="22"/>
            <w:szCs w:val="22"/>
          </w:rPr>
          <m:t>∙100%</m:t>
        </m:r>
      </m:oMath>
      <w:r w:rsidRPr="009A03B0">
        <w:rPr>
          <w:rFonts w:ascii="Times New Roman" w:hAnsi="Times New Roman"/>
          <w:sz w:val="22"/>
          <w:szCs w:val="22"/>
        </w:rPr>
        <w:t xml:space="preserve">, где </w:t>
      </w:r>
      <w:r w:rsidRPr="009A03B0">
        <w:rPr>
          <w:rFonts w:ascii="Times New Roman" w:hAnsi="Times New Roman"/>
          <w:sz w:val="22"/>
          <w:szCs w:val="22"/>
          <w:lang w:val="en-US"/>
        </w:rPr>
        <w:t>N</w:t>
      </w:r>
      <w:r w:rsidRPr="009A03B0">
        <w:rPr>
          <w:rFonts w:ascii="Times New Roman" w:hAnsi="Times New Roman"/>
          <w:sz w:val="22"/>
          <w:szCs w:val="22"/>
        </w:rPr>
        <w:t xml:space="preserve"> – </w:t>
      </w:r>
      <w:r>
        <w:rPr>
          <w:rFonts w:ascii="Times New Roman" w:hAnsi="Times New Roman"/>
          <w:sz w:val="22"/>
          <w:szCs w:val="22"/>
        </w:rPr>
        <w:t>с</w:t>
      </w:r>
      <w:r w:rsidRPr="009A03B0">
        <w:rPr>
          <w:rFonts w:ascii="Times New Roman" w:hAnsi="Times New Roman"/>
          <w:sz w:val="22"/>
          <w:szCs w:val="22"/>
        </w:rPr>
        <w:t xml:space="preserve">умма первичных баллов, полученных всеми участниками группы за выполнение задания, </w:t>
      </w:r>
      <w:r w:rsidRPr="009A03B0">
        <w:rPr>
          <w:rFonts w:ascii="Times New Roman" w:hAnsi="Times New Roman"/>
          <w:sz w:val="22"/>
          <w:szCs w:val="22"/>
          <w:lang w:val="en-US"/>
        </w:rPr>
        <w:t>n</w:t>
      </w:r>
      <w:r w:rsidRPr="009A03B0">
        <w:rPr>
          <w:rFonts w:ascii="Times New Roman" w:hAnsi="Times New Roman"/>
          <w:sz w:val="22"/>
          <w:szCs w:val="22"/>
        </w:rPr>
        <w:t xml:space="preserve"> – количество участников в группе, </w:t>
      </w:r>
      <w:r w:rsidRPr="009A03B0">
        <w:rPr>
          <w:rFonts w:ascii="Times New Roman" w:hAnsi="Times New Roman"/>
          <w:sz w:val="22"/>
          <w:szCs w:val="22"/>
          <w:lang w:val="en-US"/>
        </w:rPr>
        <w:t>m</w:t>
      </w:r>
      <w:r w:rsidRPr="009A03B0">
        <w:rPr>
          <w:rFonts w:ascii="Times New Roman" w:hAnsi="Times New Roman"/>
          <w:sz w:val="22"/>
          <w:szCs w:val="22"/>
        </w:rPr>
        <w:t xml:space="preserve"> – максимальный первичный балл за задание.</w:t>
      </w:r>
    </w:p>
  </w:footnote>
  <w:footnote w:id="101">
    <w:p w:rsidR="001B0FBB" w:rsidRPr="001538B8" w:rsidRDefault="001B0FBB" w:rsidP="005A6F47">
      <w:pPr>
        <w:pStyle w:val="a4"/>
        <w:jc w:val="both"/>
        <w:rPr>
          <w:rFonts w:ascii="Times New Roman" w:hAnsi="Times New Roman"/>
        </w:rPr>
      </w:pPr>
      <w:r>
        <w:rPr>
          <w:rStyle w:val="a6"/>
        </w:rPr>
        <w:footnoteRef/>
      </w:r>
      <w:r>
        <w:t xml:space="preserve"> </w:t>
      </w:r>
      <w:r w:rsidRPr="001538B8">
        <w:rPr>
          <w:rFonts w:ascii="Times New Roman" w:hAnsi="Times New Roman"/>
        </w:rPr>
        <w:t xml:space="preserve">Составление рекомендаций проводится на основе проведенного анализа результатов ЕГЭ и анализа выполнения заданий </w:t>
      </w:r>
    </w:p>
  </w:footnote>
  <w:footnote w:id="102">
    <w:p w:rsidR="001B0FBB" w:rsidRPr="009A42EF" w:rsidRDefault="001B0FBB" w:rsidP="005A6F47">
      <w:pPr>
        <w:pStyle w:val="a4"/>
        <w:rPr>
          <w:rFonts w:ascii="Times New Roman" w:hAnsi="Times New Roman"/>
        </w:rPr>
      </w:pPr>
      <w:r w:rsidRPr="009A42EF">
        <w:rPr>
          <w:rStyle w:val="a6"/>
          <w:rFonts w:ascii="Times New Roman" w:hAnsi="Times New Roman"/>
        </w:rPr>
        <w:footnoteRef/>
      </w:r>
      <w:r w:rsidRPr="009A42EF">
        <w:rPr>
          <w:rFonts w:ascii="Times New Roman" w:hAnsi="Times New Roman"/>
        </w:rPr>
        <w:t xml:space="preserve"> По каждому учебному предмету</w:t>
      </w:r>
    </w:p>
  </w:footnote>
  <w:footnote w:id="103">
    <w:p w:rsidR="001B0FBB" w:rsidRPr="00B360B5" w:rsidRDefault="001B0FBB" w:rsidP="005A6F47">
      <w:pPr>
        <w:pStyle w:val="a4"/>
        <w:rPr>
          <w:rFonts w:ascii="Times New Roman" w:hAnsi="Times New Roman"/>
        </w:rPr>
      </w:pPr>
      <w:r>
        <w:rPr>
          <w:rStyle w:val="a6"/>
        </w:rPr>
        <w:footnoteRef/>
      </w:r>
      <w:r>
        <w:t xml:space="preserve"> </w:t>
      </w:r>
      <w:r w:rsidRPr="00B360B5">
        <w:rPr>
          <w:rFonts w:ascii="Times New Roman" w:hAnsi="Times New Roman"/>
        </w:rPr>
        <w:t>При заполнении разделов Главы 2 рекомендуется использовать массив действительных результатов ЕГЭ (без учета аннулированных</w:t>
      </w:r>
      <w:r>
        <w:rPr>
          <w:rFonts w:ascii="Times New Roman" w:hAnsi="Times New Roman"/>
        </w:rPr>
        <w:t>)</w:t>
      </w:r>
    </w:p>
  </w:footnote>
  <w:footnote w:id="104">
    <w:p w:rsidR="001B0FBB" w:rsidRPr="00393C27" w:rsidRDefault="001B0FBB" w:rsidP="005A6F47">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105">
    <w:p w:rsidR="001B0FBB" w:rsidRPr="00393C27" w:rsidRDefault="001B0FBB" w:rsidP="005A6F47">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106">
    <w:p w:rsidR="001B0FBB" w:rsidRPr="00393C27" w:rsidRDefault="001B0FBB" w:rsidP="005A6F47">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Сравнение результатов по ОО проводится при условии количества участников экзамена от ОО не менее 10. </w:t>
      </w:r>
    </w:p>
  </w:footnote>
  <w:footnote w:id="107">
    <w:p w:rsidR="001B0FBB" w:rsidRPr="00931ED4" w:rsidRDefault="001B0FBB" w:rsidP="005A6F47">
      <w:pPr>
        <w:pStyle w:val="a4"/>
        <w:jc w:val="both"/>
        <w:rPr>
          <w:rStyle w:val="a6"/>
        </w:rPr>
      </w:pPr>
      <w:r w:rsidRPr="00B93E89">
        <w:rPr>
          <w:rStyle w:val="a6"/>
          <w:rFonts w:ascii="Times New Roman" w:hAnsi="Times New Roman"/>
        </w:rPr>
        <w:footnoteRef/>
      </w:r>
      <w:r w:rsidRPr="00644E7E">
        <w:rPr>
          <w:rFonts w:ascii="Times New Roman" w:hAnsi="Times New Roman"/>
        </w:rPr>
        <w:t xml:space="preserve"> Сравнение результатов по ОО проводится при условии количества участников экзамена по предмету </w:t>
      </w:r>
      <w:r>
        <w:rPr>
          <w:rFonts w:ascii="Times New Roman" w:hAnsi="Times New Roman"/>
        </w:rPr>
        <w:br/>
      </w:r>
      <w:r w:rsidRPr="00644E7E">
        <w:rPr>
          <w:rFonts w:ascii="Times New Roman" w:hAnsi="Times New Roman"/>
        </w:rPr>
        <w:t>не менее 10.</w:t>
      </w:r>
      <w:r w:rsidRPr="00931ED4">
        <w:rPr>
          <w:rStyle w:val="a6"/>
        </w:rPr>
        <w:t xml:space="preserve"> </w:t>
      </w:r>
    </w:p>
  </w:footnote>
  <w:footnote w:id="108">
    <w:p w:rsidR="001B0FBB" w:rsidRPr="00D17C27" w:rsidRDefault="001B0FBB" w:rsidP="005A6F47">
      <w:pPr>
        <w:pStyle w:val="a4"/>
      </w:pPr>
      <w:r>
        <w:rPr>
          <w:rStyle w:val="a6"/>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109">
    <w:p w:rsidR="001B0FBB" w:rsidRPr="009A03B0" w:rsidRDefault="001B0FBB" w:rsidP="005A6F47">
      <w:pPr>
        <w:pStyle w:val="a4"/>
        <w:tabs>
          <w:tab w:val="left" w:pos="8364"/>
        </w:tabs>
        <w:jc w:val="both"/>
        <w:rPr>
          <w:rFonts w:ascii="Times New Roman" w:hAnsi="Times New Roman"/>
          <w:sz w:val="22"/>
          <w:szCs w:val="22"/>
        </w:rPr>
      </w:pPr>
      <w:r w:rsidRPr="002C3327">
        <w:rPr>
          <w:rStyle w:val="a6"/>
          <w:rFonts w:ascii="Times New Roman" w:hAnsi="Times New Roman"/>
          <w:sz w:val="22"/>
          <w:szCs w:val="22"/>
        </w:rPr>
        <w:footnoteRef/>
      </w:r>
      <w:r w:rsidRPr="002C3327">
        <w:rPr>
          <w:rFonts w:ascii="Times New Roman" w:hAnsi="Times New Roman"/>
          <w:sz w:val="22"/>
          <w:szCs w:val="22"/>
        </w:rPr>
        <w:t xml:space="preserve"> </w:t>
      </w:r>
      <w:r w:rsidRPr="009A03B0">
        <w:rPr>
          <w:rFonts w:ascii="Times New Roman" w:hAnsi="Times New Roman"/>
          <w:sz w:val="22"/>
          <w:szCs w:val="22"/>
        </w:rPr>
        <w:t xml:space="preserve">Вычисляется по формуле </w:t>
      </w:r>
      <m:oMath>
        <m:r>
          <w:rPr>
            <w:rFonts w:ascii="Cambria Math" w:hAnsi="Cambria Math"/>
            <w:sz w:val="22"/>
            <w:szCs w:val="22"/>
          </w:rPr>
          <m:t>p=</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nm</m:t>
            </m:r>
          </m:den>
        </m:f>
        <m:r>
          <w:rPr>
            <w:rFonts w:ascii="Cambria Math" w:hAnsi="Cambria Math"/>
            <w:sz w:val="22"/>
            <w:szCs w:val="22"/>
          </w:rPr>
          <m:t>∙100%</m:t>
        </m:r>
      </m:oMath>
      <w:r w:rsidRPr="009A03B0">
        <w:rPr>
          <w:rFonts w:ascii="Times New Roman" w:hAnsi="Times New Roman"/>
          <w:sz w:val="22"/>
          <w:szCs w:val="22"/>
        </w:rPr>
        <w:t xml:space="preserve">, где </w:t>
      </w:r>
      <w:r w:rsidRPr="009A03B0">
        <w:rPr>
          <w:rFonts w:ascii="Times New Roman" w:hAnsi="Times New Roman"/>
          <w:sz w:val="22"/>
          <w:szCs w:val="22"/>
          <w:lang w:val="en-US"/>
        </w:rPr>
        <w:t>N</w:t>
      </w:r>
      <w:r w:rsidRPr="009A03B0">
        <w:rPr>
          <w:rFonts w:ascii="Times New Roman" w:hAnsi="Times New Roman"/>
          <w:sz w:val="22"/>
          <w:szCs w:val="22"/>
        </w:rPr>
        <w:t xml:space="preserve"> – </w:t>
      </w:r>
      <w:r>
        <w:rPr>
          <w:rFonts w:ascii="Times New Roman" w:hAnsi="Times New Roman"/>
          <w:sz w:val="22"/>
          <w:szCs w:val="22"/>
        </w:rPr>
        <w:t>с</w:t>
      </w:r>
      <w:r w:rsidRPr="009A03B0">
        <w:rPr>
          <w:rFonts w:ascii="Times New Roman" w:hAnsi="Times New Roman"/>
          <w:sz w:val="22"/>
          <w:szCs w:val="22"/>
        </w:rPr>
        <w:t xml:space="preserve">умма первичных баллов, полученных всеми участниками группы за выполнение задания, </w:t>
      </w:r>
      <w:r w:rsidRPr="009A03B0">
        <w:rPr>
          <w:rFonts w:ascii="Times New Roman" w:hAnsi="Times New Roman"/>
          <w:sz w:val="22"/>
          <w:szCs w:val="22"/>
          <w:lang w:val="en-US"/>
        </w:rPr>
        <w:t>n</w:t>
      </w:r>
      <w:r w:rsidRPr="009A03B0">
        <w:rPr>
          <w:rFonts w:ascii="Times New Roman" w:hAnsi="Times New Roman"/>
          <w:sz w:val="22"/>
          <w:szCs w:val="22"/>
        </w:rPr>
        <w:t xml:space="preserve"> – количество участников в группе, </w:t>
      </w:r>
      <w:r w:rsidRPr="009A03B0">
        <w:rPr>
          <w:rFonts w:ascii="Times New Roman" w:hAnsi="Times New Roman"/>
          <w:sz w:val="22"/>
          <w:szCs w:val="22"/>
          <w:lang w:val="en-US"/>
        </w:rPr>
        <w:t>m</w:t>
      </w:r>
      <w:r w:rsidRPr="009A03B0">
        <w:rPr>
          <w:rFonts w:ascii="Times New Roman" w:hAnsi="Times New Roman"/>
          <w:sz w:val="22"/>
          <w:szCs w:val="22"/>
        </w:rPr>
        <w:t xml:space="preserve"> – максимальный первичный балл за задание.</w:t>
      </w:r>
    </w:p>
  </w:footnote>
  <w:footnote w:id="110">
    <w:p w:rsidR="001B0FBB" w:rsidRPr="009A42EF" w:rsidRDefault="001B0FBB" w:rsidP="005A6F47">
      <w:pPr>
        <w:pStyle w:val="a4"/>
        <w:rPr>
          <w:rFonts w:ascii="Times New Roman" w:hAnsi="Times New Roman"/>
        </w:rPr>
      </w:pPr>
      <w:r w:rsidRPr="009A42EF">
        <w:rPr>
          <w:rStyle w:val="a6"/>
          <w:rFonts w:ascii="Times New Roman" w:hAnsi="Times New Roman"/>
        </w:rPr>
        <w:footnoteRef/>
      </w:r>
      <w:r w:rsidRPr="009A42EF">
        <w:rPr>
          <w:rFonts w:ascii="Times New Roman" w:hAnsi="Times New Roman"/>
        </w:rPr>
        <w:t xml:space="preserve"> По каждому учебному предмету</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329A"/>
    <w:multiLevelType w:val="hybridMultilevel"/>
    <w:tmpl w:val="ECD8B862"/>
    <w:lvl w:ilvl="0" w:tplc="E9FAD60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15:restartNumberingAfterBreak="0">
    <w:nsid w:val="01A712F9"/>
    <w:multiLevelType w:val="hybridMultilevel"/>
    <w:tmpl w:val="28186666"/>
    <w:lvl w:ilvl="0" w:tplc="E37A4490">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 w15:restartNumberingAfterBreak="0">
    <w:nsid w:val="0593170C"/>
    <w:multiLevelType w:val="hybridMultilevel"/>
    <w:tmpl w:val="A26A60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5C0FF8"/>
    <w:multiLevelType w:val="hybridMultilevel"/>
    <w:tmpl w:val="11E4BCE0"/>
    <w:lvl w:ilvl="0" w:tplc="6742E2D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E37CEE"/>
    <w:multiLevelType w:val="hybridMultilevel"/>
    <w:tmpl w:val="F0CC4DEA"/>
    <w:lvl w:ilvl="0" w:tplc="96107114">
      <w:start w:val="1"/>
      <w:numFmt w:val="upp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FA6995"/>
    <w:multiLevelType w:val="hybridMultilevel"/>
    <w:tmpl w:val="AA8EA2C2"/>
    <w:lvl w:ilvl="0" w:tplc="B2922582">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15:restartNumberingAfterBreak="0">
    <w:nsid w:val="0A0D3FDE"/>
    <w:multiLevelType w:val="hybridMultilevel"/>
    <w:tmpl w:val="FA681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6D1A04"/>
    <w:multiLevelType w:val="multilevel"/>
    <w:tmpl w:val="70ACEC8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A8B351A"/>
    <w:multiLevelType w:val="multilevel"/>
    <w:tmpl w:val="E0E8A664"/>
    <w:lvl w:ilvl="0">
      <w:start w:val="1"/>
      <w:numFmt w:val="decimal"/>
      <w:lvlText w:val="%1)"/>
      <w:lvlJc w:val="left"/>
      <w:pPr>
        <w:ind w:left="786" w:hanging="360"/>
      </w:pPr>
      <w:rPr>
        <w:rFonts w:hint="default"/>
      </w:rPr>
    </w:lvl>
    <w:lvl w:ilvl="1">
      <w:start w:val="1"/>
      <w:numFmt w:val="decimal"/>
      <w:lvlText w:val="%1.%2."/>
      <w:lvlJc w:val="left"/>
      <w:pPr>
        <w:ind w:left="858" w:hanging="432"/>
      </w:pPr>
      <w:rPr>
        <w:rFonts w:hint="default"/>
        <w:b/>
        <w:bCs/>
        <w:i w:val="0"/>
        <w:iCs w:val="0"/>
        <w:sz w:val="28"/>
        <w:szCs w:val="28"/>
      </w:rPr>
    </w:lvl>
    <w:lvl w:ilvl="2">
      <w:start w:val="1"/>
      <w:numFmt w:val="decimal"/>
      <w:lvlText w:val="%1.%2.%3."/>
      <w:lvlJc w:val="left"/>
      <w:pPr>
        <w:ind w:left="1650" w:hanging="504"/>
      </w:pPr>
      <w:rPr>
        <w:rFonts w:hint="default"/>
        <w:b/>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9" w15:restartNumberingAfterBreak="0">
    <w:nsid w:val="0D9E1F4E"/>
    <w:multiLevelType w:val="multilevel"/>
    <w:tmpl w:val="36B649F2"/>
    <w:lvl w:ilvl="0">
      <w:start w:val="5"/>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0EC83B3E"/>
    <w:multiLevelType w:val="hybridMultilevel"/>
    <w:tmpl w:val="E318A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F584ABB"/>
    <w:multiLevelType w:val="hybridMultilevel"/>
    <w:tmpl w:val="75662D9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0345A0B"/>
    <w:multiLevelType w:val="hybridMultilevel"/>
    <w:tmpl w:val="3B9C4268"/>
    <w:lvl w:ilvl="0" w:tplc="B29225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1E4A4B"/>
    <w:multiLevelType w:val="multilevel"/>
    <w:tmpl w:val="CEBED8BA"/>
    <w:lvl w:ilvl="0">
      <w:start w:val="2"/>
      <w:numFmt w:val="decimal"/>
      <w:lvlText w:val="%1."/>
      <w:lvlJc w:val="left"/>
      <w:pPr>
        <w:ind w:left="675" w:hanging="675"/>
      </w:pPr>
      <w:rPr>
        <w:rFonts w:hint="default"/>
      </w:rPr>
    </w:lvl>
    <w:lvl w:ilvl="1">
      <w:start w:val="3"/>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16C54161"/>
    <w:multiLevelType w:val="hybridMultilevel"/>
    <w:tmpl w:val="F08AA498"/>
    <w:lvl w:ilvl="0" w:tplc="B2922582">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15:restartNumberingAfterBreak="0">
    <w:nsid w:val="17A66EDD"/>
    <w:multiLevelType w:val="singleLevel"/>
    <w:tmpl w:val="BC78C91E"/>
    <w:lvl w:ilvl="0">
      <w:start w:val="1"/>
      <w:numFmt w:val="decimal"/>
      <w:lvlText w:val="%1)"/>
      <w:legacy w:legacy="1" w:legacySpace="0" w:legacyIndent="254"/>
      <w:lvlJc w:val="left"/>
      <w:rPr>
        <w:rFonts w:ascii="Times New Roman" w:hAnsi="Times New Roman" w:cs="Times New Roman" w:hint="default"/>
      </w:rPr>
    </w:lvl>
  </w:abstractNum>
  <w:abstractNum w:abstractNumId="16" w15:restartNumberingAfterBreak="0">
    <w:nsid w:val="18507B38"/>
    <w:multiLevelType w:val="multilevel"/>
    <w:tmpl w:val="4C467F64"/>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rPr>
    </w:lvl>
    <w:lvl w:ilvl="2">
      <w:start w:val="1"/>
      <w:numFmt w:val="decimal"/>
      <w:lvlText w:val="%1.%2.%3."/>
      <w:lvlJc w:val="left"/>
      <w:pPr>
        <w:ind w:left="930"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9562731"/>
    <w:multiLevelType w:val="hybridMultilevel"/>
    <w:tmpl w:val="57C2146A"/>
    <w:lvl w:ilvl="0" w:tplc="E9FAD60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15:restartNumberingAfterBreak="0">
    <w:nsid w:val="1A5851E6"/>
    <w:multiLevelType w:val="multilevel"/>
    <w:tmpl w:val="37B45C20"/>
    <w:lvl w:ilvl="0">
      <w:start w:val="3"/>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9" w15:restartNumberingAfterBreak="0">
    <w:nsid w:val="1B6B17FE"/>
    <w:multiLevelType w:val="multilevel"/>
    <w:tmpl w:val="1FDA6026"/>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FE663CF"/>
    <w:multiLevelType w:val="multilevel"/>
    <w:tmpl w:val="8C8AFBF2"/>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rPr>
    </w:lvl>
    <w:lvl w:ilvl="2">
      <w:start w:val="1"/>
      <w:numFmt w:val="decimal"/>
      <w:lvlText w:val="%1.%2.%3."/>
      <w:lvlJc w:val="left"/>
      <w:pPr>
        <w:ind w:left="930"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3830A22"/>
    <w:multiLevelType w:val="hybridMultilevel"/>
    <w:tmpl w:val="253CB436"/>
    <w:lvl w:ilvl="0" w:tplc="1C10EF62">
      <w:start w:val="1"/>
      <w:numFmt w:val="bullet"/>
      <w:lvlText w:val="­"/>
      <w:lvlJc w:val="left"/>
      <w:pPr>
        <w:ind w:left="1070" w:hanging="360"/>
      </w:pPr>
      <w:rPr>
        <w:rFonts w:ascii="Tempus Sans ITC" w:hAnsi="Tempus Sans ITC"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2" w15:restartNumberingAfterBreak="0">
    <w:nsid w:val="2388621C"/>
    <w:multiLevelType w:val="multilevel"/>
    <w:tmpl w:val="4C467F64"/>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rPr>
    </w:lvl>
    <w:lvl w:ilvl="2">
      <w:start w:val="1"/>
      <w:numFmt w:val="decimal"/>
      <w:lvlText w:val="%1.%2.%3."/>
      <w:lvlJc w:val="left"/>
      <w:pPr>
        <w:ind w:left="930"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3DC5739"/>
    <w:multiLevelType w:val="hybridMultilevel"/>
    <w:tmpl w:val="CDB061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453352D"/>
    <w:multiLevelType w:val="hybridMultilevel"/>
    <w:tmpl w:val="855C8F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4B56A7D"/>
    <w:multiLevelType w:val="multilevel"/>
    <w:tmpl w:val="C324B14A"/>
    <w:lvl w:ilvl="0">
      <w:start w:val="3"/>
      <w:numFmt w:val="decimal"/>
      <w:lvlText w:val="%1"/>
      <w:lvlJc w:val="left"/>
      <w:pPr>
        <w:ind w:left="1318" w:hanging="636"/>
      </w:pPr>
      <w:rPr>
        <w:rFonts w:hint="default"/>
        <w:lang w:val="ru-RU" w:eastAsia="en-US" w:bidi="ar-SA"/>
      </w:rPr>
    </w:lvl>
    <w:lvl w:ilvl="1">
      <w:start w:val="2"/>
      <w:numFmt w:val="decimal"/>
      <w:lvlText w:val="%1.%2."/>
      <w:lvlJc w:val="left"/>
      <w:pPr>
        <w:ind w:left="1318" w:hanging="636"/>
      </w:pPr>
      <w:rPr>
        <w:rFonts w:ascii="Times New Roman" w:eastAsia="Times New Roman" w:hAnsi="Times New Roman" w:cs="Times New Roman" w:hint="default"/>
        <w:b/>
        <w:bCs/>
        <w:i w:val="0"/>
        <w:iCs w:val="0"/>
        <w:w w:val="100"/>
        <w:sz w:val="28"/>
        <w:szCs w:val="28"/>
        <w:lang w:val="ru-RU" w:eastAsia="en-US" w:bidi="ar-SA"/>
      </w:rPr>
    </w:lvl>
    <w:lvl w:ilvl="2">
      <w:start w:val="1"/>
      <w:numFmt w:val="decimal"/>
      <w:lvlText w:val="%3."/>
      <w:lvlJc w:val="left"/>
      <w:pPr>
        <w:ind w:left="1814" w:hanging="425"/>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2918" w:hanging="425"/>
      </w:pPr>
      <w:rPr>
        <w:rFonts w:hint="default"/>
        <w:lang w:val="ru-RU" w:eastAsia="en-US" w:bidi="ar-SA"/>
      </w:rPr>
    </w:lvl>
    <w:lvl w:ilvl="4">
      <w:numFmt w:val="bullet"/>
      <w:lvlText w:val="•"/>
      <w:lvlJc w:val="left"/>
      <w:pPr>
        <w:ind w:left="4016" w:hanging="425"/>
      </w:pPr>
      <w:rPr>
        <w:rFonts w:hint="default"/>
        <w:lang w:val="ru-RU" w:eastAsia="en-US" w:bidi="ar-SA"/>
      </w:rPr>
    </w:lvl>
    <w:lvl w:ilvl="5">
      <w:numFmt w:val="bullet"/>
      <w:lvlText w:val="•"/>
      <w:lvlJc w:val="left"/>
      <w:pPr>
        <w:ind w:left="5114" w:hanging="425"/>
      </w:pPr>
      <w:rPr>
        <w:rFonts w:hint="default"/>
        <w:lang w:val="ru-RU" w:eastAsia="en-US" w:bidi="ar-SA"/>
      </w:rPr>
    </w:lvl>
    <w:lvl w:ilvl="6">
      <w:numFmt w:val="bullet"/>
      <w:lvlText w:val="•"/>
      <w:lvlJc w:val="left"/>
      <w:pPr>
        <w:ind w:left="6213" w:hanging="425"/>
      </w:pPr>
      <w:rPr>
        <w:rFonts w:hint="default"/>
        <w:lang w:val="ru-RU" w:eastAsia="en-US" w:bidi="ar-SA"/>
      </w:rPr>
    </w:lvl>
    <w:lvl w:ilvl="7">
      <w:numFmt w:val="bullet"/>
      <w:lvlText w:val="•"/>
      <w:lvlJc w:val="left"/>
      <w:pPr>
        <w:ind w:left="7311" w:hanging="425"/>
      </w:pPr>
      <w:rPr>
        <w:rFonts w:hint="default"/>
        <w:lang w:val="ru-RU" w:eastAsia="en-US" w:bidi="ar-SA"/>
      </w:rPr>
    </w:lvl>
    <w:lvl w:ilvl="8">
      <w:numFmt w:val="bullet"/>
      <w:lvlText w:val="•"/>
      <w:lvlJc w:val="left"/>
      <w:pPr>
        <w:ind w:left="8409" w:hanging="425"/>
      </w:pPr>
      <w:rPr>
        <w:rFonts w:hint="default"/>
        <w:lang w:val="ru-RU" w:eastAsia="en-US" w:bidi="ar-SA"/>
      </w:rPr>
    </w:lvl>
  </w:abstractNum>
  <w:abstractNum w:abstractNumId="26" w15:restartNumberingAfterBreak="0">
    <w:nsid w:val="25666DE5"/>
    <w:multiLevelType w:val="hybridMultilevel"/>
    <w:tmpl w:val="4EAEBE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7385877"/>
    <w:multiLevelType w:val="hybridMultilevel"/>
    <w:tmpl w:val="1F8EE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93B79A2"/>
    <w:multiLevelType w:val="hybridMultilevel"/>
    <w:tmpl w:val="F9306D9A"/>
    <w:lvl w:ilvl="0" w:tplc="B2922582">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 w15:restartNumberingAfterBreak="0">
    <w:nsid w:val="294E5A31"/>
    <w:multiLevelType w:val="hybridMultilevel"/>
    <w:tmpl w:val="09C415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B2A3540"/>
    <w:multiLevelType w:val="multilevel"/>
    <w:tmpl w:val="28BE8C3C"/>
    <w:lvl w:ilvl="0">
      <w:start w:val="4"/>
      <w:numFmt w:val="decimal"/>
      <w:lvlText w:val="%1."/>
      <w:lvlJc w:val="left"/>
      <w:pPr>
        <w:ind w:left="390" w:hanging="390"/>
      </w:pPr>
      <w:rPr>
        <w:rFonts w:hint="default"/>
      </w:rPr>
    </w:lvl>
    <w:lvl w:ilvl="1">
      <w:start w:val="3"/>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31" w15:restartNumberingAfterBreak="0">
    <w:nsid w:val="2B8E2F36"/>
    <w:multiLevelType w:val="hybridMultilevel"/>
    <w:tmpl w:val="D876D9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0206E1E"/>
    <w:multiLevelType w:val="multilevel"/>
    <w:tmpl w:val="A0EE3B0A"/>
    <w:lvl w:ilvl="0">
      <w:start w:val="4"/>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3" w15:restartNumberingAfterBreak="0">
    <w:nsid w:val="31D622FE"/>
    <w:multiLevelType w:val="multilevel"/>
    <w:tmpl w:val="4C467F64"/>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rPr>
    </w:lvl>
    <w:lvl w:ilvl="2">
      <w:start w:val="1"/>
      <w:numFmt w:val="decimal"/>
      <w:lvlText w:val="%1.%2.%3."/>
      <w:lvlJc w:val="left"/>
      <w:pPr>
        <w:ind w:left="930"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22F5F7E"/>
    <w:multiLevelType w:val="hybridMultilevel"/>
    <w:tmpl w:val="7BDE9374"/>
    <w:lvl w:ilvl="0" w:tplc="735E43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28F4CC9"/>
    <w:multiLevelType w:val="hybridMultilevel"/>
    <w:tmpl w:val="DD20BB2C"/>
    <w:lvl w:ilvl="0" w:tplc="18E8BE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3EC30F3"/>
    <w:multiLevelType w:val="hybridMultilevel"/>
    <w:tmpl w:val="130626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4CC3E39"/>
    <w:multiLevelType w:val="multilevel"/>
    <w:tmpl w:val="B19A140A"/>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34CF35BA"/>
    <w:multiLevelType w:val="multilevel"/>
    <w:tmpl w:val="9FC27E3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634257B"/>
    <w:multiLevelType w:val="hybridMultilevel"/>
    <w:tmpl w:val="39A01CA8"/>
    <w:lvl w:ilvl="0" w:tplc="E4284E02">
      <w:start w:val="1"/>
      <w:numFmt w:val="decimal"/>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88C01B1"/>
    <w:multiLevelType w:val="hybridMultilevel"/>
    <w:tmpl w:val="83FE0BAC"/>
    <w:lvl w:ilvl="0" w:tplc="0EBCC00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94969B6"/>
    <w:multiLevelType w:val="hybridMultilevel"/>
    <w:tmpl w:val="4C0A6E48"/>
    <w:lvl w:ilvl="0" w:tplc="1C10EF62">
      <w:start w:val="1"/>
      <w:numFmt w:val="bullet"/>
      <w:lvlText w:val="­"/>
      <w:lvlJc w:val="left"/>
      <w:pPr>
        <w:ind w:left="1070" w:hanging="360"/>
      </w:pPr>
      <w:rPr>
        <w:rFonts w:ascii="Tempus Sans ITC" w:hAnsi="Tempus Sans ITC"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2" w15:restartNumberingAfterBreak="0">
    <w:nsid w:val="39577860"/>
    <w:multiLevelType w:val="hybridMultilevel"/>
    <w:tmpl w:val="88C213FA"/>
    <w:lvl w:ilvl="0" w:tplc="B7ACE85E">
      <w:start w:val="1"/>
      <w:numFmt w:val="decimal"/>
      <w:lvlText w:val="%1)"/>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80B282">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B68160">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EC0F36">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CA3A0E">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88EB36">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08ADD4">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1AAD16">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3CF228">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9CD3411"/>
    <w:multiLevelType w:val="hybridMultilevel"/>
    <w:tmpl w:val="DE10B1A2"/>
    <w:lvl w:ilvl="0" w:tplc="6BECC9B6">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44" w15:restartNumberingAfterBreak="0">
    <w:nsid w:val="3B444F2F"/>
    <w:multiLevelType w:val="hybridMultilevel"/>
    <w:tmpl w:val="1352B194"/>
    <w:lvl w:ilvl="0" w:tplc="1C10EF62">
      <w:start w:val="1"/>
      <w:numFmt w:val="bullet"/>
      <w:lvlText w:val="­"/>
      <w:lvlJc w:val="left"/>
      <w:pPr>
        <w:ind w:left="720" w:hanging="360"/>
      </w:pPr>
      <w:rPr>
        <w:rFonts w:ascii="Tempus Sans ITC" w:hAnsi="Tempus Sans ITC"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D2866EC"/>
    <w:multiLevelType w:val="multilevel"/>
    <w:tmpl w:val="D158CE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3E476A0E"/>
    <w:multiLevelType w:val="hybridMultilevel"/>
    <w:tmpl w:val="CB6222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E754D33"/>
    <w:multiLevelType w:val="hybridMultilevel"/>
    <w:tmpl w:val="DC7409DE"/>
    <w:lvl w:ilvl="0" w:tplc="B2922582">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8" w15:restartNumberingAfterBreak="0">
    <w:nsid w:val="40496DB0"/>
    <w:multiLevelType w:val="multilevel"/>
    <w:tmpl w:val="8BAE33D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41837239"/>
    <w:multiLevelType w:val="hybridMultilevel"/>
    <w:tmpl w:val="AD96D4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44B2102"/>
    <w:multiLevelType w:val="hybridMultilevel"/>
    <w:tmpl w:val="193EB98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46FF7350"/>
    <w:multiLevelType w:val="hybridMultilevel"/>
    <w:tmpl w:val="34CE2DF8"/>
    <w:lvl w:ilvl="0" w:tplc="1C10EF62">
      <w:start w:val="1"/>
      <w:numFmt w:val="bullet"/>
      <w:lvlText w:val="­"/>
      <w:lvlJc w:val="left"/>
      <w:pPr>
        <w:ind w:left="1070" w:hanging="360"/>
      </w:pPr>
      <w:rPr>
        <w:rFonts w:ascii="Tempus Sans ITC" w:hAnsi="Tempus Sans ITC"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2" w15:restartNumberingAfterBreak="0">
    <w:nsid w:val="48CB473E"/>
    <w:multiLevelType w:val="hybridMultilevel"/>
    <w:tmpl w:val="D4AC6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9E3539B"/>
    <w:multiLevelType w:val="hybridMultilevel"/>
    <w:tmpl w:val="4ECC82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BD26F4A"/>
    <w:multiLevelType w:val="multilevel"/>
    <w:tmpl w:val="4FB89A06"/>
    <w:lvl w:ilvl="0">
      <w:start w:val="5"/>
      <w:numFmt w:val="decimal"/>
      <w:lvlText w:val="%1"/>
      <w:lvlJc w:val="left"/>
      <w:pPr>
        <w:ind w:left="600" w:hanging="600"/>
      </w:pPr>
      <w:rPr>
        <w:rFonts w:hint="default"/>
        <w:b w:val="0"/>
      </w:rPr>
    </w:lvl>
    <w:lvl w:ilvl="1">
      <w:start w:val="2"/>
      <w:numFmt w:val="decimal"/>
      <w:lvlText w:val="%1.%2"/>
      <w:lvlJc w:val="left"/>
      <w:pPr>
        <w:ind w:left="742" w:hanging="600"/>
      </w:pPr>
      <w:rPr>
        <w:rFonts w:hint="default"/>
        <w:b w:val="0"/>
      </w:rPr>
    </w:lvl>
    <w:lvl w:ilvl="2">
      <w:start w:val="1"/>
      <w:numFmt w:val="decimal"/>
      <w:lvlText w:val="%1.%2.%3"/>
      <w:lvlJc w:val="left"/>
      <w:pPr>
        <w:ind w:left="1004" w:hanging="720"/>
      </w:pPr>
      <w:rPr>
        <w:rFonts w:hint="default"/>
        <w:b/>
      </w:rPr>
    </w:lvl>
    <w:lvl w:ilvl="3">
      <w:start w:val="1"/>
      <w:numFmt w:val="decimal"/>
      <w:lvlText w:val="%1.%2.%3.%4"/>
      <w:lvlJc w:val="left"/>
      <w:pPr>
        <w:ind w:left="1506" w:hanging="108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2150" w:hanging="144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794" w:hanging="1800"/>
      </w:pPr>
      <w:rPr>
        <w:rFonts w:hint="default"/>
        <w:b w:val="0"/>
      </w:rPr>
    </w:lvl>
    <w:lvl w:ilvl="8">
      <w:start w:val="1"/>
      <w:numFmt w:val="decimal"/>
      <w:lvlText w:val="%1.%2.%3.%4.%5.%6.%7.%8.%9"/>
      <w:lvlJc w:val="left"/>
      <w:pPr>
        <w:ind w:left="3296" w:hanging="2160"/>
      </w:pPr>
      <w:rPr>
        <w:rFonts w:hint="default"/>
        <w:b w:val="0"/>
      </w:rPr>
    </w:lvl>
  </w:abstractNum>
  <w:abstractNum w:abstractNumId="55" w15:restartNumberingAfterBreak="0">
    <w:nsid w:val="4C47142D"/>
    <w:multiLevelType w:val="hybridMultilevel"/>
    <w:tmpl w:val="5B180A2A"/>
    <w:lvl w:ilvl="0" w:tplc="A6C4403C">
      <w:start w:val="1"/>
      <w:numFmt w:val="decimal"/>
      <w:lvlText w:val="%1)"/>
      <w:lvlJc w:val="left"/>
      <w:pPr>
        <w:ind w:left="36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56" w15:restartNumberingAfterBreak="0">
    <w:nsid w:val="4EE90E87"/>
    <w:multiLevelType w:val="hybridMultilevel"/>
    <w:tmpl w:val="10DAC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EFD7C8C"/>
    <w:multiLevelType w:val="hybridMultilevel"/>
    <w:tmpl w:val="C1E85D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F9B314E"/>
    <w:multiLevelType w:val="multilevel"/>
    <w:tmpl w:val="67F0EDBE"/>
    <w:lvl w:ilvl="0">
      <w:start w:val="2"/>
      <w:numFmt w:val="decimal"/>
      <w:lvlText w:val="%1"/>
      <w:lvlJc w:val="left"/>
      <w:pPr>
        <w:ind w:left="600" w:hanging="600"/>
      </w:pPr>
      <w:rPr>
        <w:rFonts w:hint="default"/>
      </w:rPr>
    </w:lvl>
    <w:lvl w:ilvl="1">
      <w:start w:val="3"/>
      <w:numFmt w:val="decimal"/>
      <w:lvlText w:val="%1.%2"/>
      <w:lvlJc w:val="left"/>
      <w:pPr>
        <w:ind w:left="1212" w:hanging="600"/>
      </w:pPr>
      <w:rPr>
        <w:rFonts w:hint="default"/>
      </w:rPr>
    </w:lvl>
    <w:lvl w:ilvl="2">
      <w:start w:val="2"/>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59" w15:restartNumberingAfterBreak="0">
    <w:nsid w:val="4FDC6D93"/>
    <w:multiLevelType w:val="hybridMultilevel"/>
    <w:tmpl w:val="45A4FD58"/>
    <w:lvl w:ilvl="0" w:tplc="B45CDDBA">
      <w:start w:val="1"/>
      <w:numFmt w:val="decimal"/>
      <w:lvlText w:val="%1."/>
      <w:lvlJc w:val="left"/>
      <w:pPr>
        <w:ind w:left="720" w:hanging="360"/>
      </w:pPr>
      <w:rPr>
        <w:rFonts w:hint="default"/>
        <w:b/>
        <w:i/>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FDE4236"/>
    <w:multiLevelType w:val="hybridMultilevel"/>
    <w:tmpl w:val="C4D8183A"/>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1" w15:restartNumberingAfterBreak="0">
    <w:nsid w:val="50D83C14"/>
    <w:multiLevelType w:val="hybridMultilevel"/>
    <w:tmpl w:val="0D1C5946"/>
    <w:lvl w:ilvl="0" w:tplc="B2922582">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2" w15:restartNumberingAfterBreak="0">
    <w:nsid w:val="518937A3"/>
    <w:multiLevelType w:val="multilevel"/>
    <w:tmpl w:val="81D65D40"/>
    <w:lvl w:ilvl="0">
      <w:start w:val="5"/>
      <w:numFmt w:val="decimal"/>
      <w:lvlText w:val="%1"/>
      <w:lvlJc w:val="left"/>
      <w:pPr>
        <w:ind w:left="480" w:hanging="480"/>
      </w:pPr>
      <w:rPr>
        <w:rFonts w:hint="default"/>
        <w:b w:val="0"/>
      </w:rPr>
    </w:lvl>
    <w:lvl w:ilvl="1">
      <w:start w:val="2"/>
      <w:numFmt w:val="decimal"/>
      <w:lvlText w:val="%1.%2"/>
      <w:lvlJc w:val="left"/>
      <w:pPr>
        <w:ind w:left="1626" w:hanging="480"/>
      </w:pPr>
      <w:rPr>
        <w:rFonts w:hint="default"/>
        <w:b w:val="0"/>
      </w:rPr>
    </w:lvl>
    <w:lvl w:ilvl="2">
      <w:start w:val="1"/>
      <w:numFmt w:val="decimal"/>
      <w:lvlText w:val="%1.%2.%3"/>
      <w:lvlJc w:val="left"/>
      <w:pPr>
        <w:ind w:left="3012" w:hanging="720"/>
      </w:pPr>
      <w:rPr>
        <w:rFonts w:hint="default"/>
        <w:b/>
      </w:rPr>
    </w:lvl>
    <w:lvl w:ilvl="3">
      <w:start w:val="1"/>
      <w:numFmt w:val="decimal"/>
      <w:lvlText w:val="%1.%2.%3.%4"/>
      <w:lvlJc w:val="left"/>
      <w:pPr>
        <w:ind w:left="4158" w:hanging="720"/>
      </w:pPr>
      <w:rPr>
        <w:rFonts w:hint="default"/>
        <w:b w:val="0"/>
      </w:rPr>
    </w:lvl>
    <w:lvl w:ilvl="4">
      <w:start w:val="1"/>
      <w:numFmt w:val="decimal"/>
      <w:lvlText w:val="%1.%2.%3.%4.%5"/>
      <w:lvlJc w:val="left"/>
      <w:pPr>
        <w:ind w:left="5664" w:hanging="1080"/>
      </w:pPr>
      <w:rPr>
        <w:rFonts w:hint="default"/>
        <w:b w:val="0"/>
      </w:rPr>
    </w:lvl>
    <w:lvl w:ilvl="5">
      <w:start w:val="1"/>
      <w:numFmt w:val="decimal"/>
      <w:lvlText w:val="%1.%2.%3.%4.%5.%6"/>
      <w:lvlJc w:val="left"/>
      <w:pPr>
        <w:ind w:left="6810" w:hanging="1080"/>
      </w:pPr>
      <w:rPr>
        <w:rFonts w:hint="default"/>
        <w:b w:val="0"/>
      </w:rPr>
    </w:lvl>
    <w:lvl w:ilvl="6">
      <w:start w:val="1"/>
      <w:numFmt w:val="decimal"/>
      <w:lvlText w:val="%1.%2.%3.%4.%5.%6.%7"/>
      <w:lvlJc w:val="left"/>
      <w:pPr>
        <w:ind w:left="8316" w:hanging="1440"/>
      </w:pPr>
      <w:rPr>
        <w:rFonts w:hint="default"/>
        <w:b w:val="0"/>
      </w:rPr>
    </w:lvl>
    <w:lvl w:ilvl="7">
      <w:start w:val="1"/>
      <w:numFmt w:val="decimal"/>
      <w:lvlText w:val="%1.%2.%3.%4.%5.%6.%7.%8"/>
      <w:lvlJc w:val="left"/>
      <w:pPr>
        <w:ind w:left="9462" w:hanging="1440"/>
      </w:pPr>
      <w:rPr>
        <w:rFonts w:hint="default"/>
        <w:b w:val="0"/>
      </w:rPr>
    </w:lvl>
    <w:lvl w:ilvl="8">
      <w:start w:val="1"/>
      <w:numFmt w:val="decimal"/>
      <w:lvlText w:val="%1.%2.%3.%4.%5.%6.%7.%8.%9"/>
      <w:lvlJc w:val="left"/>
      <w:pPr>
        <w:ind w:left="10968" w:hanging="1800"/>
      </w:pPr>
      <w:rPr>
        <w:rFonts w:hint="default"/>
        <w:b w:val="0"/>
      </w:rPr>
    </w:lvl>
  </w:abstractNum>
  <w:abstractNum w:abstractNumId="63" w15:restartNumberingAfterBreak="0">
    <w:nsid w:val="53982812"/>
    <w:multiLevelType w:val="hybridMultilevel"/>
    <w:tmpl w:val="09C415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3CD2901"/>
    <w:multiLevelType w:val="hybridMultilevel"/>
    <w:tmpl w:val="A53C853C"/>
    <w:lvl w:ilvl="0" w:tplc="1C10EF62">
      <w:start w:val="1"/>
      <w:numFmt w:val="bullet"/>
      <w:lvlText w:val="­"/>
      <w:lvlJc w:val="left"/>
      <w:pPr>
        <w:ind w:left="1070" w:hanging="360"/>
      </w:pPr>
      <w:rPr>
        <w:rFonts w:ascii="Tempus Sans ITC" w:hAnsi="Tempus Sans ITC"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5" w15:restartNumberingAfterBreak="0">
    <w:nsid w:val="53F51D75"/>
    <w:multiLevelType w:val="multilevel"/>
    <w:tmpl w:val="91DAD42E"/>
    <w:lvl w:ilvl="0">
      <w:start w:val="3"/>
      <w:numFmt w:val="decimal"/>
      <w:lvlText w:val="%1"/>
      <w:lvlJc w:val="left"/>
      <w:pPr>
        <w:ind w:left="375" w:hanging="375"/>
      </w:pPr>
      <w:rPr>
        <w:rFonts w:hint="default"/>
      </w:rPr>
    </w:lvl>
    <w:lvl w:ilvl="1">
      <w:start w:val="2"/>
      <w:numFmt w:val="decimal"/>
      <w:lvlText w:val="%1.%2"/>
      <w:lvlJc w:val="left"/>
      <w:pPr>
        <w:ind w:left="807" w:hanging="375"/>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66" w15:restartNumberingAfterBreak="0">
    <w:nsid w:val="545C13D4"/>
    <w:multiLevelType w:val="multilevel"/>
    <w:tmpl w:val="4DFC28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15:restartNumberingAfterBreak="0">
    <w:nsid w:val="5538005D"/>
    <w:multiLevelType w:val="multilevel"/>
    <w:tmpl w:val="33522F2E"/>
    <w:lvl w:ilvl="0">
      <w:start w:val="2"/>
      <w:numFmt w:val="decimal"/>
      <w:lvlText w:val="%1"/>
      <w:lvlJc w:val="left"/>
      <w:pPr>
        <w:ind w:left="600" w:hanging="600"/>
      </w:pPr>
      <w:rPr>
        <w:rFonts w:hint="default"/>
        <w:b/>
      </w:rPr>
    </w:lvl>
    <w:lvl w:ilvl="1">
      <w:start w:val="4"/>
      <w:numFmt w:val="decimal"/>
      <w:lvlText w:val="%1.%2"/>
      <w:lvlJc w:val="left"/>
      <w:pPr>
        <w:ind w:left="1212" w:hanging="600"/>
      </w:pPr>
      <w:rPr>
        <w:rFonts w:hint="default"/>
        <w:b/>
      </w:rPr>
    </w:lvl>
    <w:lvl w:ilvl="2">
      <w:start w:val="1"/>
      <w:numFmt w:val="decimal"/>
      <w:lvlText w:val="%1.%2.%3"/>
      <w:lvlJc w:val="left"/>
      <w:pPr>
        <w:ind w:left="1944" w:hanging="720"/>
      </w:pPr>
      <w:rPr>
        <w:rFonts w:hint="default"/>
        <w:b/>
      </w:rPr>
    </w:lvl>
    <w:lvl w:ilvl="3">
      <w:start w:val="1"/>
      <w:numFmt w:val="decimal"/>
      <w:lvlText w:val="%1.%2.%3.%4"/>
      <w:lvlJc w:val="left"/>
      <w:pPr>
        <w:ind w:left="2916" w:hanging="1080"/>
      </w:pPr>
      <w:rPr>
        <w:rFonts w:hint="default"/>
        <w:b/>
      </w:rPr>
    </w:lvl>
    <w:lvl w:ilvl="4">
      <w:start w:val="1"/>
      <w:numFmt w:val="decimal"/>
      <w:lvlText w:val="%1.%2.%3.%4.%5"/>
      <w:lvlJc w:val="left"/>
      <w:pPr>
        <w:ind w:left="3528" w:hanging="1080"/>
      </w:pPr>
      <w:rPr>
        <w:rFonts w:hint="default"/>
        <w:b/>
      </w:rPr>
    </w:lvl>
    <w:lvl w:ilvl="5">
      <w:start w:val="1"/>
      <w:numFmt w:val="decimal"/>
      <w:lvlText w:val="%1.%2.%3.%4.%5.%6"/>
      <w:lvlJc w:val="left"/>
      <w:pPr>
        <w:ind w:left="4500" w:hanging="1440"/>
      </w:pPr>
      <w:rPr>
        <w:rFonts w:hint="default"/>
        <w:b/>
      </w:rPr>
    </w:lvl>
    <w:lvl w:ilvl="6">
      <w:start w:val="1"/>
      <w:numFmt w:val="decimal"/>
      <w:lvlText w:val="%1.%2.%3.%4.%5.%6.%7"/>
      <w:lvlJc w:val="left"/>
      <w:pPr>
        <w:ind w:left="5112" w:hanging="1440"/>
      </w:pPr>
      <w:rPr>
        <w:rFonts w:hint="default"/>
        <w:b/>
      </w:rPr>
    </w:lvl>
    <w:lvl w:ilvl="7">
      <w:start w:val="1"/>
      <w:numFmt w:val="decimal"/>
      <w:lvlText w:val="%1.%2.%3.%4.%5.%6.%7.%8"/>
      <w:lvlJc w:val="left"/>
      <w:pPr>
        <w:ind w:left="6084" w:hanging="1800"/>
      </w:pPr>
      <w:rPr>
        <w:rFonts w:hint="default"/>
        <w:b/>
      </w:rPr>
    </w:lvl>
    <w:lvl w:ilvl="8">
      <w:start w:val="1"/>
      <w:numFmt w:val="decimal"/>
      <w:lvlText w:val="%1.%2.%3.%4.%5.%6.%7.%8.%9"/>
      <w:lvlJc w:val="left"/>
      <w:pPr>
        <w:ind w:left="7056" w:hanging="2160"/>
      </w:pPr>
      <w:rPr>
        <w:rFonts w:hint="default"/>
        <w:b/>
      </w:rPr>
    </w:lvl>
  </w:abstractNum>
  <w:abstractNum w:abstractNumId="68" w15:restartNumberingAfterBreak="0">
    <w:nsid w:val="555C78D4"/>
    <w:multiLevelType w:val="hybridMultilevel"/>
    <w:tmpl w:val="99222F74"/>
    <w:lvl w:ilvl="0" w:tplc="E37A4490">
      <w:start w:val="1"/>
      <w:numFmt w:val="bullet"/>
      <w:lvlText w:val=""/>
      <w:lvlJc w:val="left"/>
      <w:pPr>
        <w:ind w:left="1287" w:hanging="360"/>
      </w:pPr>
      <w:rPr>
        <w:rFonts w:ascii="Symbol" w:hAnsi="Symbol" w:hint="default"/>
      </w:rPr>
    </w:lvl>
    <w:lvl w:ilvl="1" w:tplc="EAAAFB04">
      <w:numFmt w:val="bullet"/>
      <w:lvlText w:val="-"/>
      <w:lvlJc w:val="left"/>
      <w:pPr>
        <w:ind w:left="2007" w:hanging="360"/>
      </w:pPr>
      <w:rPr>
        <w:rFonts w:ascii="Times New Roman" w:eastAsia="Calibr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5BA22335"/>
    <w:multiLevelType w:val="hybridMultilevel"/>
    <w:tmpl w:val="7BA4CC00"/>
    <w:lvl w:ilvl="0" w:tplc="FFBA37C2">
      <w:start w:val="1"/>
      <w:numFmt w:val="decimal"/>
      <w:lvlText w:val="%1."/>
      <w:lvlJc w:val="left"/>
      <w:pPr>
        <w:ind w:left="273" w:hanging="360"/>
      </w:pPr>
      <w:rPr>
        <w:rFonts w:hint="default"/>
      </w:rPr>
    </w:lvl>
    <w:lvl w:ilvl="1" w:tplc="04190019" w:tentative="1">
      <w:start w:val="1"/>
      <w:numFmt w:val="lowerLetter"/>
      <w:lvlText w:val="%2."/>
      <w:lvlJc w:val="left"/>
      <w:pPr>
        <w:ind w:left="993" w:hanging="360"/>
      </w:pPr>
    </w:lvl>
    <w:lvl w:ilvl="2" w:tplc="0419001B" w:tentative="1">
      <w:start w:val="1"/>
      <w:numFmt w:val="lowerRoman"/>
      <w:lvlText w:val="%3."/>
      <w:lvlJc w:val="right"/>
      <w:pPr>
        <w:ind w:left="1713" w:hanging="180"/>
      </w:pPr>
    </w:lvl>
    <w:lvl w:ilvl="3" w:tplc="0419000F" w:tentative="1">
      <w:start w:val="1"/>
      <w:numFmt w:val="decimal"/>
      <w:lvlText w:val="%4."/>
      <w:lvlJc w:val="left"/>
      <w:pPr>
        <w:ind w:left="2433" w:hanging="360"/>
      </w:pPr>
    </w:lvl>
    <w:lvl w:ilvl="4" w:tplc="04190019" w:tentative="1">
      <w:start w:val="1"/>
      <w:numFmt w:val="lowerLetter"/>
      <w:lvlText w:val="%5."/>
      <w:lvlJc w:val="left"/>
      <w:pPr>
        <w:ind w:left="3153" w:hanging="360"/>
      </w:pPr>
    </w:lvl>
    <w:lvl w:ilvl="5" w:tplc="0419001B" w:tentative="1">
      <w:start w:val="1"/>
      <w:numFmt w:val="lowerRoman"/>
      <w:lvlText w:val="%6."/>
      <w:lvlJc w:val="right"/>
      <w:pPr>
        <w:ind w:left="3873" w:hanging="180"/>
      </w:pPr>
    </w:lvl>
    <w:lvl w:ilvl="6" w:tplc="0419000F" w:tentative="1">
      <w:start w:val="1"/>
      <w:numFmt w:val="decimal"/>
      <w:lvlText w:val="%7."/>
      <w:lvlJc w:val="left"/>
      <w:pPr>
        <w:ind w:left="4593" w:hanging="360"/>
      </w:pPr>
    </w:lvl>
    <w:lvl w:ilvl="7" w:tplc="04190019" w:tentative="1">
      <w:start w:val="1"/>
      <w:numFmt w:val="lowerLetter"/>
      <w:lvlText w:val="%8."/>
      <w:lvlJc w:val="left"/>
      <w:pPr>
        <w:ind w:left="5313" w:hanging="360"/>
      </w:pPr>
    </w:lvl>
    <w:lvl w:ilvl="8" w:tplc="0419001B" w:tentative="1">
      <w:start w:val="1"/>
      <w:numFmt w:val="lowerRoman"/>
      <w:lvlText w:val="%9."/>
      <w:lvlJc w:val="right"/>
      <w:pPr>
        <w:ind w:left="6033" w:hanging="180"/>
      </w:pPr>
    </w:lvl>
  </w:abstractNum>
  <w:abstractNum w:abstractNumId="70" w15:restartNumberingAfterBreak="0">
    <w:nsid w:val="5D38035A"/>
    <w:multiLevelType w:val="hybridMultilevel"/>
    <w:tmpl w:val="657264F8"/>
    <w:lvl w:ilvl="0" w:tplc="E9FAD60C">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1" w15:restartNumberingAfterBreak="0">
    <w:nsid w:val="5FA63503"/>
    <w:multiLevelType w:val="hybridMultilevel"/>
    <w:tmpl w:val="C750EC80"/>
    <w:lvl w:ilvl="0" w:tplc="B2922582">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2" w15:restartNumberingAfterBreak="0">
    <w:nsid w:val="60403625"/>
    <w:multiLevelType w:val="hybridMultilevel"/>
    <w:tmpl w:val="D17068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16121B1"/>
    <w:multiLevelType w:val="hybridMultilevel"/>
    <w:tmpl w:val="80167178"/>
    <w:lvl w:ilvl="0" w:tplc="F7C85766">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74" w15:restartNumberingAfterBreak="0">
    <w:nsid w:val="62580F71"/>
    <w:multiLevelType w:val="hybridMultilevel"/>
    <w:tmpl w:val="20326D20"/>
    <w:lvl w:ilvl="0" w:tplc="0419000F">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75" w15:restartNumberingAfterBreak="0">
    <w:nsid w:val="62A64D1C"/>
    <w:multiLevelType w:val="multilevel"/>
    <w:tmpl w:val="024C59E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76" w15:restartNumberingAfterBreak="0">
    <w:nsid w:val="62E41991"/>
    <w:multiLevelType w:val="multilevel"/>
    <w:tmpl w:val="EDFC6420"/>
    <w:lvl w:ilvl="0">
      <w:start w:val="2"/>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7" w15:restartNumberingAfterBreak="0">
    <w:nsid w:val="63091632"/>
    <w:multiLevelType w:val="hybridMultilevel"/>
    <w:tmpl w:val="699AC3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4154371"/>
    <w:multiLevelType w:val="hybridMultilevel"/>
    <w:tmpl w:val="3BBAAEE4"/>
    <w:lvl w:ilvl="0" w:tplc="29A0503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9" w15:restartNumberingAfterBreak="0">
    <w:nsid w:val="66EA6B9E"/>
    <w:multiLevelType w:val="multilevel"/>
    <w:tmpl w:val="4C467F64"/>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rPr>
    </w:lvl>
    <w:lvl w:ilvl="2">
      <w:start w:val="1"/>
      <w:numFmt w:val="decimal"/>
      <w:lvlText w:val="%1.%2.%3."/>
      <w:lvlJc w:val="left"/>
      <w:pPr>
        <w:ind w:left="930"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671A18CD"/>
    <w:multiLevelType w:val="hybridMultilevel"/>
    <w:tmpl w:val="2E9ED22E"/>
    <w:lvl w:ilvl="0" w:tplc="1C10EF62">
      <w:start w:val="1"/>
      <w:numFmt w:val="bullet"/>
      <w:lvlText w:val="­"/>
      <w:lvlJc w:val="left"/>
      <w:pPr>
        <w:ind w:left="1070" w:hanging="360"/>
      </w:pPr>
      <w:rPr>
        <w:rFonts w:ascii="Tempus Sans ITC" w:hAnsi="Tempus Sans ITC"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1" w15:restartNumberingAfterBreak="0">
    <w:nsid w:val="678A5B43"/>
    <w:multiLevelType w:val="multilevel"/>
    <w:tmpl w:val="9C40DEF6"/>
    <w:lvl w:ilvl="0">
      <w:start w:val="1"/>
      <w:numFmt w:val="decimal"/>
      <w:lvlText w:val="%1."/>
      <w:lvlJc w:val="left"/>
      <w:pPr>
        <w:ind w:left="720" w:hanging="360"/>
      </w:pPr>
      <w:rPr>
        <w:b w:val="0"/>
      </w:rPr>
    </w:lvl>
    <w:lvl w:ilvl="1">
      <w:start w:val="2"/>
      <w:numFmt w:val="decimal"/>
      <w:isLgl/>
      <w:lvlText w:val="%1.%2."/>
      <w:lvlJc w:val="left"/>
      <w:pPr>
        <w:ind w:left="1512" w:hanging="720"/>
      </w:pPr>
      <w:rPr>
        <w:rFonts w:hint="default"/>
      </w:rPr>
    </w:lvl>
    <w:lvl w:ilvl="2">
      <w:start w:val="2"/>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752" w:hanging="180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976" w:hanging="2160"/>
      </w:pPr>
      <w:rPr>
        <w:rFonts w:hint="default"/>
      </w:rPr>
    </w:lvl>
  </w:abstractNum>
  <w:abstractNum w:abstractNumId="82" w15:restartNumberingAfterBreak="0">
    <w:nsid w:val="687E6FBE"/>
    <w:multiLevelType w:val="hybridMultilevel"/>
    <w:tmpl w:val="534E45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69604A3B"/>
    <w:multiLevelType w:val="hybridMultilevel"/>
    <w:tmpl w:val="19288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99253AE"/>
    <w:multiLevelType w:val="multilevel"/>
    <w:tmpl w:val="B426AE12"/>
    <w:lvl w:ilvl="0">
      <w:start w:val="1"/>
      <w:numFmt w:val="decimal"/>
      <w:lvlText w:val="%1."/>
      <w:lvlJc w:val="left"/>
      <w:pPr>
        <w:ind w:left="720"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85" w15:restartNumberingAfterBreak="0">
    <w:nsid w:val="6D5F16C9"/>
    <w:multiLevelType w:val="multilevel"/>
    <w:tmpl w:val="52A601BC"/>
    <w:lvl w:ilvl="0">
      <w:start w:val="1"/>
      <w:numFmt w:val="decimal"/>
      <w:pStyle w:val="1"/>
      <w:suff w:val="space"/>
      <w:lvlText w:val="Глава %1"/>
      <w:lvlJc w:val="left"/>
      <w:pPr>
        <w:ind w:left="1560" w:firstLine="0"/>
      </w:pPr>
      <w:rPr>
        <w:rFonts w:ascii="Times New Roman" w:hAnsi="Times New Roman" w:cs="Times New Roman"/>
        <w:b/>
        <w:bCs w:val="0"/>
        <w:i w:val="0"/>
        <w:iCs w:val="0"/>
        <w:caps w:val="0"/>
        <w:smallCaps w:val="0"/>
        <w:strike w:val="0"/>
        <w:dstrike w:val="0"/>
        <w:noProof w:val="0"/>
        <w:vanish w:val="0"/>
        <w:color w:val="000000"/>
        <w:spacing w:val="0"/>
        <w:kern w:val="0"/>
        <w:position w:val="0"/>
        <w:sz w:val="32"/>
        <w:szCs w:val="32"/>
        <w:u w:val="none"/>
        <w:effect w:val="none"/>
        <w:vertAlign w:val="baseline"/>
        <w:em w:val="none"/>
        <w:specVanish w:val="0"/>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86" w15:restartNumberingAfterBreak="0">
    <w:nsid w:val="6DD42B6E"/>
    <w:multiLevelType w:val="hybridMultilevel"/>
    <w:tmpl w:val="D0F25D44"/>
    <w:lvl w:ilvl="0" w:tplc="1C10EF62">
      <w:start w:val="1"/>
      <w:numFmt w:val="bullet"/>
      <w:lvlText w:val="­"/>
      <w:lvlJc w:val="left"/>
      <w:pPr>
        <w:ind w:left="1070" w:hanging="360"/>
      </w:pPr>
      <w:rPr>
        <w:rFonts w:ascii="Tempus Sans ITC" w:hAnsi="Tempus Sans ITC"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7" w15:restartNumberingAfterBreak="0">
    <w:nsid w:val="6F2C4C36"/>
    <w:multiLevelType w:val="hybridMultilevel"/>
    <w:tmpl w:val="10AE4A3E"/>
    <w:lvl w:ilvl="0" w:tplc="1C10EF62">
      <w:start w:val="1"/>
      <w:numFmt w:val="bullet"/>
      <w:lvlText w:val="­"/>
      <w:lvlJc w:val="left"/>
      <w:pPr>
        <w:ind w:left="786" w:hanging="360"/>
      </w:pPr>
      <w:rPr>
        <w:rFonts w:ascii="Tempus Sans ITC" w:hAnsi="Tempus Sans ITC"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8" w15:restartNumberingAfterBreak="0">
    <w:nsid w:val="6FD17FC0"/>
    <w:multiLevelType w:val="hybridMultilevel"/>
    <w:tmpl w:val="936628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1186CD6"/>
    <w:multiLevelType w:val="hybridMultilevel"/>
    <w:tmpl w:val="45EE4B2A"/>
    <w:lvl w:ilvl="0" w:tplc="B2922582">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0" w15:restartNumberingAfterBreak="0">
    <w:nsid w:val="72225771"/>
    <w:multiLevelType w:val="multilevel"/>
    <w:tmpl w:val="8F1CA60A"/>
    <w:lvl w:ilvl="0">
      <w:start w:val="2"/>
      <w:numFmt w:val="decimal"/>
      <w:lvlText w:val="%1."/>
      <w:lvlJc w:val="left"/>
      <w:pPr>
        <w:ind w:left="675" w:hanging="675"/>
      </w:pPr>
      <w:rPr>
        <w:rFonts w:hint="default"/>
        <w:b/>
      </w:rPr>
    </w:lvl>
    <w:lvl w:ilvl="1">
      <w:start w:val="4"/>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1" w15:restartNumberingAfterBreak="0">
    <w:nsid w:val="7292094D"/>
    <w:multiLevelType w:val="multilevel"/>
    <w:tmpl w:val="A95CCD60"/>
    <w:lvl w:ilvl="0">
      <w:start w:val="1"/>
      <w:numFmt w:val="decimal"/>
      <w:lvlText w:val="%1."/>
      <w:lvlJc w:val="left"/>
      <w:pPr>
        <w:ind w:left="720" w:hanging="360"/>
      </w:pPr>
    </w:lvl>
    <w:lvl w:ilvl="1">
      <w:start w:val="3"/>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92" w15:restartNumberingAfterBreak="0">
    <w:nsid w:val="73961458"/>
    <w:multiLevelType w:val="hybridMultilevel"/>
    <w:tmpl w:val="53CAD71E"/>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75C02169"/>
    <w:multiLevelType w:val="hybridMultilevel"/>
    <w:tmpl w:val="F1E685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6AC7F74"/>
    <w:multiLevelType w:val="multilevel"/>
    <w:tmpl w:val="AB2AD9DE"/>
    <w:lvl w:ilvl="0">
      <w:start w:val="3"/>
      <w:numFmt w:val="decimal"/>
      <w:lvlText w:val="%1"/>
      <w:lvlJc w:val="left"/>
      <w:pPr>
        <w:ind w:left="375" w:hanging="375"/>
      </w:pPr>
      <w:rPr>
        <w:rFonts w:hint="default"/>
      </w:rPr>
    </w:lvl>
    <w:lvl w:ilvl="1">
      <w:start w:val="2"/>
      <w:numFmt w:val="decimal"/>
      <w:lvlText w:val="%1.%2"/>
      <w:lvlJc w:val="left"/>
      <w:pPr>
        <w:ind w:left="1521" w:hanging="375"/>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95" w15:restartNumberingAfterBreak="0">
    <w:nsid w:val="77553BAE"/>
    <w:multiLevelType w:val="multilevel"/>
    <w:tmpl w:val="4C467F64"/>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rPr>
    </w:lvl>
    <w:lvl w:ilvl="2">
      <w:start w:val="1"/>
      <w:numFmt w:val="decimal"/>
      <w:lvlText w:val="%1.%2.%3."/>
      <w:lvlJc w:val="left"/>
      <w:pPr>
        <w:ind w:left="788"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78691DBE"/>
    <w:multiLevelType w:val="multilevel"/>
    <w:tmpl w:val="7B2CE8DE"/>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946359F"/>
    <w:multiLevelType w:val="hybridMultilevel"/>
    <w:tmpl w:val="A38A5EF4"/>
    <w:lvl w:ilvl="0" w:tplc="B2922582">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8" w15:restartNumberingAfterBreak="0">
    <w:nsid w:val="79C713BC"/>
    <w:multiLevelType w:val="multilevel"/>
    <w:tmpl w:val="72FCB07C"/>
    <w:lvl w:ilvl="0">
      <w:start w:val="1"/>
      <w:numFmt w:val="decimal"/>
      <w:lvlText w:val="%1)"/>
      <w:lvlJc w:val="left"/>
      <w:pPr>
        <w:ind w:left="786" w:hanging="360"/>
      </w:pPr>
      <w:rPr>
        <w:rFonts w:hint="default"/>
      </w:rPr>
    </w:lvl>
    <w:lvl w:ilvl="1">
      <w:start w:val="1"/>
      <w:numFmt w:val="decimal"/>
      <w:lvlText w:val="%1.%2."/>
      <w:lvlJc w:val="left"/>
      <w:pPr>
        <w:ind w:left="432" w:hanging="432"/>
      </w:pPr>
      <w:rPr>
        <w:rFonts w:hint="default"/>
        <w:b/>
        <w:bCs/>
        <w:i w:val="0"/>
        <w:iCs w:val="0"/>
        <w:sz w:val="28"/>
        <w:szCs w:val="28"/>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79D536DC"/>
    <w:multiLevelType w:val="hybridMultilevel"/>
    <w:tmpl w:val="7BB2C48E"/>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D057D1F"/>
    <w:multiLevelType w:val="hybridMultilevel"/>
    <w:tmpl w:val="A5E6D472"/>
    <w:lvl w:ilvl="0" w:tplc="E37A4490">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101" w15:restartNumberingAfterBreak="0">
    <w:nsid w:val="7DBC5E30"/>
    <w:multiLevelType w:val="hybridMultilevel"/>
    <w:tmpl w:val="25F4657E"/>
    <w:lvl w:ilvl="0" w:tplc="E4284E02">
      <w:start w:val="1"/>
      <w:numFmt w:val="decimal"/>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7DBD13A8"/>
    <w:multiLevelType w:val="hybridMultilevel"/>
    <w:tmpl w:val="99A00256"/>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EDF0306"/>
    <w:multiLevelType w:val="hybridMultilevel"/>
    <w:tmpl w:val="A73C27AE"/>
    <w:lvl w:ilvl="0" w:tplc="E37A4490">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num w:numId="1">
    <w:abstractNumId w:val="100"/>
  </w:num>
  <w:num w:numId="2">
    <w:abstractNumId w:val="50"/>
  </w:num>
  <w:num w:numId="3">
    <w:abstractNumId w:val="83"/>
  </w:num>
  <w:num w:numId="4">
    <w:abstractNumId w:val="99"/>
  </w:num>
  <w:num w:numId="5">
    <w:abstractNumId w:val="11"/>
  </w:num>
  <w:num w:numId="6">
    <w:abstractNumId w:val="33"/>
  </w:num>
  <w:num w:numId="7">
    <w:abstractNumId w:val="70"/>
  </w:num>
  <w:num w:numId="8">
    <w:abstractNumId w:val="13"/>
  </w:num>
  <w:num w:numId="9">
    <w:abstractNumId w:val="90"/>
  </w:num>
  <w:num w:numId="10">
    <w:abstractNumId w:val="58"/>
  </w:num>
  <w:num w:numId="11">
    <w:abstractNumId w:val="67"/>
  </w:num>
  <w:num w:numId="12">
    <w:abstractNumId w:val="85"/>
  </w:num>
  <w:num w:numId="13">
    <w:abstractNumId w:val="76"/>
  </w:num>
  <w:num w:numId="14">
    <w:abstractNumId w:val="68"/>
  </w:num>
  <w:num w:numId="15">
    <w:abstractNumId w:val="102"/>
  </w:num>
  <w:num w:numId="16">
    <w:abstractNumId w:val="103"/>
  </w:num>
  <w:num w:numId="17">
    <w:abstractNumId w:val="92"/>
  </w:num>
  <w:num w:numId="18">
    <w:abstractNumId w:val="15"/>
  </w:num>
  <w:num w:numId="19">
    <w:abstractNumId w:val="59"/>
  </w:num>
  <w:num w:numId="20">
    <w:abstractNumId w:val="1"/>
  </w:num>
  <w:num w:numId="21">
    <w:abstractNumId w:val="69"/>
  </w:num>
  <w:num w:numId="22">
    <w:abstractNumId w:val="95"/>
  </w:num>
  <w:num w:numId="23">
    <w:abstractNumId w:val="46"/>
  </w:num>
  <w:num w:numId="24">
    <w:abstractNumId w:val="66"/>
  </w:num>
  <w:num w:numId="25">
    <w:abstractNumId w:val="45"/>
  </w:num>
  <w:num w:numId="26">
    <w:abstractNumId w:val="39"/>
  </w:num>
  <w:num w:numId="27">
    <w:abstractNumId w:val="27"/>
  </w:num>
  <w:num w:numId="28">
    <w:abstractNumId w:val="93"/>
  </w:num>
  <w:num w:numId="29">
    <w:abstractNumId w:val="63"/>
  </w:num>
  <w:num w:numId="30">
    <w:abstractNumId w:val="10"/>
  </w:num>
  <w:num w:numId="31">
    <w:abstractNumId w:val="29"/>
  </w:num>
  <w:num w:numId="32">
    <w:abstractNumId w:val="72"/>
  </w:num>
  <w:num w:numId="33">
    <w:abstractNumId w:val="52"/>
  </w:num>
  <w:num w:numId="34">
    <w:abstractNumId w:val="36"/>
  </w:num>
  <w:num w:numId="35">
    <w:abstractNumId w:val="91"/>
  </w:num>
  <w:num w:numId="36">
    <w:abstractNumId w:val="77"/>
  </w:num>
  <w:num w:numId="37">
    <w:abstractNumId w:val="12"/>
  </w:num>
  <w:num w:numId="38">
    <w:abstractNumId w:val="34"/>
  </w:num>
  <w:num w:numId="39">
    <w:abstractNumId w:val="42"/>
  </w:num>
  <w:num w:numId="40">
    <w:abstractNumId w:val="5"/>
  </w:num>
  <w:num w:numId="41">
    <w:abstractNumId w:val="61"/>
  </w:num>
  <w:num w:numId="42">
    <w:abstractNumId w:val="28"/>
  </w:num>
  <w:num w:numId="43">
    <w:abstractNumId w:val="14"/>
  </w:num>
  <w:num w:numId="44">
    <w:abstractNumId w:val="71"/>
  </w:num>
  <w:num w:numId="45">
    <w:abstractNumId w:val="47"/>
  </w:num>
  <w:num w:numId="46">
    <w:abstractNumId w:val="97"/>
  </w:num>
  <w:num w:numId="47">
    <w:abstractNumId w:val="89"/>
  </w:num>
  <w:num w:numId="48">
    <w:abstractNumId w:val="0"/>
  </w:num>
  <w:num w:numId="49">
    <w:abstractNumId w:val="17"/>
  </w:num>
  <w:num w:numId="50">
    <w:abstractNumId w:val="51"/>
  </w:num>
  <w:num w:numId="51">
    <w:abstractNumId w:val="86"/>
  </w:num>
  <w:num w:numId="52">
    <w:abstractNumId w:val="64"/>
  </w:num>
  <w:num w:numId="53">
    <w:abstractNumId w:val="21"/>
  </w:num>
  <w:num w:numId="54">
    <w:abstractNumId w:val="41"/>
  </w:num>
  <w:num w:numId="55">
    <w:abstractNumId w:val="80"/>
  </w:num>
  <w:num w:numId="56">
    <w:abstractNumId w:val="3"/>
  </w:num>
  <w:num w:numId="57">
    <w:abstractNumId w:val="4"/>
  </w:num>
  <w:num w:numId="58">
    <w:abstractNumId w:val="8"/>
  </w:num>
  <w:num w:numId="59">
    <w:abstractNumId w:val="98"/>
  </w:num>
  <w:num w:numId="60">
    <w:abstractNumId w:val="53"/>
  </w:num>
  <w:num w:numId="61">
    <w:abstractNumId w:val="88"/>
  </w:num>
  <w:num w:numId="62">
    <w:abstractNumId w:val="81"/>
  </w:num>
  <w:num w:numId="63">
    <w:abstractNumId w:val="49"/>
  </w:num>
  <w:num w:numId="64">
    <w:abstractNumId w:val="23"/>
  </w:num>
  <w:num w:numId="65">
    <w:abstractNumId w:val="40"/>
  </w:num>
  <w:num w:numId="66">
    <w:abstractNumId w:val="60"/>
  </w:num>
  <w:num w:numId="67">
    <w:abstractNumId w:val="82"/>
  </w:num>
  <w:num w:numId="68">
    <w:abstractNumId w:val="31"/>
  </w:num>
  <w:num w:numId="69">
    <w:abstractNumId w:val="26"/>
  </w:num>
  <w:num w:numId="70">
    <w:abstractNumId w:val="2"/>
  </w:num>
  <w:num w:numId="71">
    <w:abstractNumId w:val="57"/>
  </w:num>
  <w:num w:numId="72">
    <w:abstractNumId w:val="24"/>
  </w:num>
  <w:num w:numId="73">
    <w:abstractNumId w:val="87"/>
  </w:num>
  <w:num w:numId="74">
    <w:abstractNumId w:val="44"/>
  </w:num>
  <w:num w:numId="75">
    <w:abstractNumId w:val="101"/>
  </w:num>
  <w:num w:numId="76">
    <w:abstractNumId w:val="84"/>
  </w:num>
  <w:num w:numId="77">
    <w:abstractNumId w:val="6"/>
  </w:num>
  <w:num w:numId="78">
    <w:abstractNumId w:val="78"/>
  </w:num>
  <w:num w:numId="79">
    <w:abstractNumId w:val="43"/>
  </w:num>
  <w:num w:numId="80">
    <w:abstractNumId w:val="73"/>
  </w:num>
  <w:num w:numId="81">
    <w:abstractNumId w:val="35"/>
  </w:num>
  <w:num w:numId="82">
    <w:abstractNumId w:val="55"/>
  </w:num>
  <w:num w:numId="83">
    <w:abstractNumId w:val="25"/>
  </w:num>
  <w:num w:numId="84">
    <w:abstractNumId w:val="74"/>
  </w:num>
  <w:num w:numId="85">
    <w:abstractNumId w:val="20"/>
  </w:num>
  <w:num w:numId="86">
    <w:abstractNumId w:val="56"/>
  </w:num>
  <w:num w:numId="87">
    <w:abstractNumId w:val="16"/>
  </w:num>
  <w:num w:numId="88">
    <w:abstractNumId w:val="7"/>
  </w:num>
  <w:num w:numId="89">
    <w:abstractNumId w:val="38"/>
  </w:num>
  <w:num w:numId="90">
    <w:abstractNumId w:val="37"/>
  </w:num>
  <w:num w:numId="91">
    <w:abstractNumId w:val="9"/>
  </w:num>
  <w:num w:numId="92">
    <w:abstractNumId w:val="75"/>
  </w:num>
  <w:num w:numId="93">
    <w:abstractNumId w:val="48"/>
  </w:num>
  <w:num w:numId="94">
    <w:abstractNumId w:val="65"/>
  </w:num>
  <w:num w:numId="95">
    <w:abstractNumId w:val="19"/>
  </w:num>
  <w:num w:numId="96">
    <w:abstractNumId w:val="96"/>
  </w:num>
  <w:num w:numId="97">
    <w:abstractNumId w:val="18"/>
  </w:num>
  <w:num w:numId="98">
    <w:abstractNumId w:val="32"/>
  </w:num>
  <w:num w:numId="99">
    <w:abstractNumId w:val="79"/>
  </w:num>
  <w:num w:numId="100">
    <w:abstractNumId w:val="94"/>
  </w:num>
  <w:num w:numId="101">
    <w:abstractNumId w:val="22"/>
  </w:num>
  <w:num w:numId="102">
    <w:abstractNumId w:val="30"/>
  </w:num>
  <w:num w:numId="103">
    <w:abstractNumId w:val="62"/>
  </w:num>
  <w:num w:numId="104">
    <w:abstractNumId w:val="5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F1161"/>
    <w:rsid w:val="00000691"/>
    <w:rsid w:val="0001538B"/>
    <w:rsid w:val="00016E7F"/>
    <w:rsid w:val="0001724D"/>
    <w:rsid w:val="00020FD8"/>
    <w:rsid w:val="000674B7"/>
    <w:rsid w:val="000930BA"/>
    <w:rsid w:val="000B6991"/>
    <w:rsid w:val="000C1F5E"/>
    <w:rsid w:val="000D1F4E"/>
    <w:rsid w:val="000D7FF0"/>
    <w:rsid w:val="000E3514"/>
    <w:rsid w:val="000F1117"/>
    <w:rsid w:val="000F30C8"/>
    <w:rsid w:val="00125959"/>
    <w:rsid w:val="00140850"/>
    <w:rsid w:val="00152C0C"/>
    <w:rsid w:val="00166EFB"/>
    <w:rsid w:val="0018001C"/>
    <w:rsid w:val="001B0FBB"/>
    <w:rsid w:val="001C0B5D"/>
    <w:rsid w:val="001C1AD3"/>
    <w:rsid w:val="001E109E"/>
    <w:rsid w:val="001E3D14"/>
    <w:rsid w:val="00202358"/>
    <w:rsid w:val="00210757"/>
    <w:rsid w:val="002115F4"/>
    <w:rsid w:val="002327AA"/>
    <w:rsid w:val="0025286E"/>
    <w:rsid w:val="002675A0"/>
    <w:rsid w:val="00280886"/>
    <w:rsid w:val="002927CF"/>
    <w:rsid w:val="00296C15"/>
    <w:rsid w:val="002A0FB5"/>
    <w:rsid w:val="002A46D7"/>
    <w:rsid w:val="002B190F"/>
    <w:rsid w:val="002C0F43"/>
    <w:rsid w:val="002C228D"/>
    <w:rsid w:val="002C2D16"/>
    <w:rsid w:val="002D1DD0"/>
    <w:rsid w:val="002D444E"/>
    <w:rsid w:val="002D7CAA"/>
    <w:rsid w:val="002E031F"/>
    <w:rsid w:val="002E6BCB"/>
    <w:rsid w:val="002E6DC9"/>
    <w:rsid w:val="002F1BAC"/>
    <w:rsid w:val="002F5BA5"/>
    <w:rsid w:val="003045F5"/>
    <w:rsid w:val="00326118"/>
    <w:rsid w:val="00331D6F"/>
    <w:rsid w:val="00337024"/>
    <w:rsid w:val="003501F0"/>
    <w:rsid w:val="00381338"/>
    <w:rsid w:val="00382831"/>
    <w:rsid w:val="003B6E8F"/>
    <w:rsid w:val="003C74C2"/>
    <w:rsid w:val="003D3F1E"/>
    <w:rsid w:val="003E7B6A"/>
    <w:rsid w:val="004218E4"/>
    <w:rsid w:val="00467E28"/>
    <w:rsid w:val="00485D35"/>
    <w:rsid w:val="004C4535"/>
    <w:rsid w:val="004F63D5"/>
    <w:rsid w:val="005019DC"/>
    <w:rsid w:val="0052028B"/>
    <w:rsid w:val="005214BE"/>
    <w:rsid w:val="00523DCA"/>
    <w:rsid w:val="00536D59"/>
    <w:rsid w:val="00541745"/>
    <w:rsid w:val="005517A1"/>
    <w:rsid w:val="00554B35"/>
    <w:rsid w:val="0056038D"/>
    <w:rsid w:val="00561AAB"/>
    <w:rsid w:val="00593622"/>
    <w:rsid w:val="005A4092"/>
    <w:rsid w:val="005A6F47"/>
    <w:rsid w:val="005D218E"/>
    <w:rsid w:val="005F1161"/>
    <w:rsid w:val="005F69DE"/>
    <w:rsid w:val="006035E9"/>
    <w:rsid w:val="006072F3"/>
    <w:rsid w:val="00623AAB"/>
    <w:rsid w:val="00637DFD"/>
    <w:rsid w:val="0066111D"/>
    <w:rsid w:val="0066424C"/>
    <w:rsid w:val="00697370"/>
    <w:rsid w:val="006A461D"/>
    <w:rsid w:val="006A7120"/>
    <w:rsid w:val="006A717A"/>
    <w:rsid w:val="006C560D"/>
    <w:rsid w:val="006E06B7"/>
    <w:rsid w:val="006F7EC9"/>
    <w:rsid w:val="00706138"/>
    <w:rsid w:val="0071184D"/>
    <w:rsid w:val="00714BBD"/>
    <w:rsid w:val="00717E06"/>
    <w:rsid w:val="0073623B"/>
    <w:rsid w:val="007448FB"/>
    <w:rsid w:val="00757A52"/>
    <w:rsid w:val="007707B3"/>
    <w:rsid w:val="00774AAA"/>
    <w:rsid w:val="00775ABC"/>
    <w:rsid w:val="00793D42"/>
    <w:rsid w:val="00796BBB"/>
    <w:rsid w:val="00814D8F"/>
    <w:rsid w:val="008270E8"/>
    <w:rsid w:val="008402BF"/>
    <w:rsid w:val="00882EAB"/>
    <w:rsid w:val="008846DE"/>
    <w:rsid w:val="008876CA"/>
    <w:rsid w:val="00897075"/>
    <w:rsid w:val="008A1366"/>
    <w:rsid w:val="008A3C81"/>
    <w:rsid w:val="008B7E7B"/>
    <w:rsid w:val="008C248A"/>
    <w:rsid w:val="008F4B55"/>
    <w:rsid w:val="00900D96"/>
    <w:rsid w:val="00925306"/>
    <w:rsid w:val="0092570B"/>
    <w:rsid w:val="00931630"/>
    <w:rsid w:val="0093238A"/>
    <w:rsid w:val="009349F6"/>
    <w:rsid w:val="00951F28"/>
    <w:rsid w:val="0095417C"/>
    <w:rsid w:val="00982F57"/>
    <w:rsid w:val="009A1E2C"/>
    <w:rsid w:val="009B3923"/>
    <w:rsid w:val="009F1CDF"/>
    <w:rsid w:val="009F672B"/>
    <w:rsid w:val="009F70E8"/>
    <w:rsid w:val="00A15014"/>
    <w:rsid w:val="00A40603"/>
    <w:rsid w:val="00A4121E"/>
    <w:rsid w:val="00A515C1"/>
    <w:rsid w:val="00A539BC"/>
    <w:rsid w:val="00A647D7"/>
    <w:rsid w:val="00A66B7D"/>
    <w:rsid w:val="00A8340E"/>
    <w:rsid w:val="00A87CBB"/>
    <w:rsid w:val="00A91697"/>
    <w:rsid w:val="00AA6599"/>
    <w:rsid w:val="00AC6E7F"/>
    <w:rsid w:val="00AD18DE"/>
    <w:rsid w:val="00AD7E40"/>
    <w:rsid w:val="00AE0BF2"/>
    <w:rsid w:val="00AF7671"/>
    <w:rsid w:val="00B0153C"/>
    <w:rsid w:val="00B2238A"/>
    <w:rsid w:val="00B33843"/>
    <w:rsid w:val="00B50560"/>
    <w:rsid w:val="00B642EC"/>
    <w:rsid w:val="00B64CFA"/>
    <w:rsid w:val="00B75344"/>
    <w:rsid w:val="00B765F9"/>
    <w:rsid w:val="00B80C75"/>
    <w:rsid w:val="00BE51D4"/>
    <w:rsid w:val="00BE5BDD"/>
    <w:rsid w:val="00BF5C82"/>
    <w:rsid w:val="00C05A01"/>
    <w:rsid w:val="00C1257A"/>
    <w:rsid w:val="00C1705B"/>
    <w:rsid w:val="00C404E9"/>
    <w:rsid w:val="00C41E55"/>
    <w:rsid w:val="00C43D97"/>
    <w:rsid w:val="00C92122"/>
    <w:rsid w:val="00CA538C"/>
    <w:rsid w:val="00CB5E6D"/>
    <w:rsid w:val="00CC2D76"/>
    <w:rsid w:val="00CE09EB"/>
    <w:rsid w:val="00CF1282"/>
    <w:rsid w:val="00CF3A67"/>
    <w:rsid w:val="00D15AAF"/>
    <w:rsid w:val="00D257FF"/>
    <w:rsid w:val="00D30BBE"/>
    <w:rsid w:val="00D34656"/>
    <w:rsid w:val="00D437C6"/>
    <w:rsid w:val="00D449AA"/>
    <w:rsid w:val="00D508CA"/>
    <w:rsid w:val="00D54869"/>
    <w:rsid w:val="00D646FA"/>
    <w:rsid w:val="00D81720"/>
    <w:rsid w:val="00D95237"/>
    <w:rsid w:val="00D954E7"/>
    <w:rsid w:val="00DB071F"/>
    <w:rsid w:val="00DC077C"/>
    <w:rsid w:val="00DC0B8B"/>
    <w:rsid w:val="00DC3741"/>
    <w:rsid w:val="00DE1811"/>
    <w:rsid w:val="00DF41AA"/>
    <w:rsid w:val="00DF41E3"/>
    <w:rsid w:val="00E25AA8"/>
    <w:rsid w:val="00E538B9"/>
    <w:rsid w:val="00E5476C"/>
    <w:rsid w:val="00E66AEA"/>
    <w:rsid w:val="00E82838"/>
    <w:rsid w:val="00E93571"/>
    <w:rsid w:val="00EA2D3C"/>
    <w:rsid w:val="00EE2913"/>
    <w:rsid w:val="00EF3B4B"/>
    <w:rsid w:val="00EF48C3"/>
    <w:rsid w:val="00F05FAC"/>
    <w:rsid w:val="00F23F6D"/>
    <w:rsid w:val="00F26AB9"/>
    <w:rsid w:val="00F548A0"/>
    <w:rsid w:val="00F823B4"/>
    <w:rsid w:val="00F83C5D"/>
    <w:rsid w:val="00F83F18"/>
    <w:rsid w:val="00F87194"/>
    <w:rsid w:val="00FC0453"/>
    <w:rsid w:val="00FD0C9C"/>
    <w:rsid w:val="00FE2E45"/>
    <w:rsid w:val="00FF0D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0"/>
    <o:shapelayout v:ext="edit">
      <o:idmap v:ext="edit" data="1"/>
    </o:shapelayout>
  </w:shapeDefaults>
  <w:decimalSymbol w:val=","/>
  <w:listSeparator w:val=";"/>
  <w14:docId w14:val="29045C10"/>
  <w15:docId w15:val="{5B4A867A-AEEC-421A-A165-03DC9610F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2358"/>
  </w:style>
  <w:style w:type="paragraph" w:styleId="1">
    <w:name w:val="heading 1"/>
    <w:basedOn w:val="a"/>
    <w:next w:val="a"/>
    <w:link w:val="10"/>
    <w:autoRedefine/>
    <w:uiPriority w:val="9"/>
    <w:qFormat/>
    <w:rsid w:val="00485D35"/>
    <w:pPr>
      <w:keepNext/>
      <w:keepLines/>
      <w:numPr>
        <w:numId w:val="12"/>
      </w:numPr>
      <w:spacing w:before="480" w:after="0" w:line="240" w:lineRule="auto"/>
      <w:ind w:left="-426"/>
      <w:jc w:val="center"/>
      <w:outlineLvl w:val="0"/>
    </w:pPr>
    <w:rPr>
      <w:rFonts w:ascii="Cambria" w:eastAsia="SimSun" w:hAnsi="Cambria" w:cs="Times New Roman"/>
      <w:b/>
      <w:bCs/>
      <w:sz w:val="28"/>
      <w:szCs w:val="28"/>
      <w:lang w:eastAsia="ru-RU"/>
    </w:rPr>
  </w:style>
  <w:style w:type="paragraph" w:styleId="2">
    <w:name w:val="heading 2"/>
    <w:basedOn w:val="a"/>
    <w:next w:val="a"/>
    <w:link w:val="20"/>
    <w:uiPriority w:val="9"/>
    <w:unhideWhenUsed/>
    <w:qFormat/>
    <w:rsid w:val="0093238A"/>
    <w:pPr>
      <w:keepNext/>
      <w:keepLines/>
      <w:numPr>
        <w:ilvl w:val="1"/>
        <w:numId w:val="12"/>
      </w:numPr>
      <w:spacing w:before="40" w:after="0" w:line="240" w:lineRule="auto"/>
      <w:outlineLvl w:val="1"/>
    </w:pPr>
    <w:rPr>
      <w:rFonts w:ascii="Cambria" w:eastAsia="SimSun" w:hAnsi="Cambria" w:cs="Times New Roman"/>
      <w:color w:val="365F91"/>
      <w:sz w:val="26"/>
      <w:szCs w:val="26"/>
      <w:lang w:eastAsia="ru-RU"/>
    </w:rPr>
  </w:style>
  <w:style w:type="paragraph" w:styleId="3">
    <w:name w:val="heading 3"/>
    <w:basedOn w:val="a"/>
    <w:next w:val="a"/>
    <w:link w:val="30"/>
    <w:uiPriority w:val="9"/>
    <w:unhideWhenUsed/>
    <w:qFormat/>
    <w:rsid w:val="0093238A"/>
    <w:pPr>
      <w:keepNext/>
      <w:keepLines/>
      <w:numPr>
        <w:ilvl w:val="2"/>
        <w:numId w:val="12"/>
      </w:numPr>
      <w:spacing w:before="200" w:after="0" w:line="240" w:lineRule="auto"/>
      <w:outlineLvl w:val="2"/>
    </w:pPr>
    <w:rPr>
      <w:rFonts w:ascii="Cambria" w:eastAsia="SimSun" w:hAnsi="Cambria" w:cs="Times New Roman"/>
      <w:b/>
      <w:bCs/>
      <w:sz w:val="28"/>
      <w:szCs w:val="24"/>
      <w:lang w:eastAsia="ru-RU"/>
    </w:rPr>
  </w:style>
  <w:style w:type="paragraph" w:styleId="4">
    <w:name w:val="heading 4"/>
    <w:basedOn w:val="a"/>
    <w:next w:val="a"/>
    <w:link w:val="40"/>
    <w:uiPriority w:val="9"/>
    <w:semiHidden/>
    <w:unhideWhenUsed/>
    <w:qFormat/>
    <w:rsid w:val="0093238A"/>
    <w:pPr>
      <w:keepNext/>
      <w:keepLines/>
      <w:numPr>
        <w:ilvl w:val="3"/>
        <w:numId w:val="12"/>
      </w:numPr>
      <w:spacing w:before="40" w:after="0" w:line="240" w:lineRule="auto"/>
      <w:outlineLvl w:val="3"/>
    </w:pPr>
    <w:rPr>
      <w:rFonts w:ascii="Cambria" w:eastAsia="SimSun" w:hAnsi="Cambria" w:cs="Times New Roman"/>
      <w:i/>
      <w:iCs/>
      <w:color w:val="365F91"/>
      <w:sz w:val="24"/>
      <w:szCs w:val="24"/>
      <w:lang w:eastAsia="ru-RU"/>
    </w:rPr>
  </w:style>
  <w:style w:type="paragraph" w:styleId="5">
    <w:name w:val="heading 5"/>
    <w:basedOn w:val="a"/>
    <w:next w:val="a"/>
    <w:link w:val="50"/>
    <w:uiPriority w:val="9"/>
    <w:semiHidden/>
    <w:unhideWhenUsed/>
    <w:qFormat/>
    <w:rsid w:val="0093238A"/>
    <w:pPr>
      <w:keepNext/>
      <w:keepLines/>
      <w:numPr>
        <w:ilvl w:val="4"/>
        <w:numId w:val="12"/>
      </w:numPr>
      <w:spacing w:before="40" w:after="0" w:line="240" w:lineRule="auto"/>
      <w:outlineLvl w:val="4"/>
    </w:pPr>
    <w:rPr>
      <w:rFonts w:ascii="Cambria" w:eastAsia="SimSun" w:hAnsi="Cambria" w:cs="Times New Roman"/>
      <w:color w:val="365F91"/>
      <w:sz w:val="24"/>
      <w:szCs w:val="24"/>
      <w:lang w:eastAsia="ru-RU"/>
    </w:rPr>
  </w:style>
  <w:style w:type="paragraph" w:styleId="6">
    <w:name w:val="heading 6"/>
    <w:basedOn w:val="a"/>
    <w:next w:val="a"/>
    <w:link w:val="60"/>
    <w:uiPriority w:val="9"/>
    <w:semiHidden/>
    <w:unhideWhenUsed/>
    <w:qFormat/>
    <w:rsid w:val="0093238A"/>
    <w:pPr>
      <w:keepNext/>
      <w:keepLines/>
      <w:numPr>
        <w:ilvl w:val="5"/>
        <w:numId w:val="12"/>
      </w:numPr>
      <w:spacing w:before="40" w:after="0" w:line="240" w:lineRule="auto"/>
      <w:outlineLvl w:val="5"/>
    </w:pPr>
    <w:rPr>
      <w:rFonts w:ascii="Cambria" w:eastAsia="SimSun" w:hAnsi="Cambria" w:cs="Times New Roman"/>
      <w:color w:val="243F60"/>
      <w:sz w:val="24"/>
      <w:szCs w:val="24"/>
      <w:lang w:eastAsia="ru-RU"/>
    </w:rPr>
  </w:style>
  <w:style w:type="paragraph" w:styleId="7">
    <w:name w:val="heading 7"/>
    <w:basedOn w:val="a"/>
    <w:next w:val="a"/>
    <w:link w:val="70"/>
    <w:uiPriority w:val="9"/>
    <w:semiHidden/>
    <w:unhideWhenUsed/>
    <w:qFormat/>
    <w:rsid w:val="0093238A"/>
    <w:pPr>
      <w:keepNext/>
      <w:keepLines/>
      <w:numPr>
        <w:ilvl w:val="6"/>
        <w:numId w:val="12"/>
      </w:numPr>
      <w:spacing w:before="40" w:after="0" w:line="240" w:lineRule="auto"/>
      <w:outlineLvl w:val="6"/>
    </w:pPr>
    <w:rPr>
      <w:rFonts w:ascii="Cambria" w:eastAsia="SimSun" w:hAnsi="Cambria" w:cs="Times New Roman"/>
      <w:i/>
      <w:iCs/>
      <w:color w:val="243F60"/>
      <w:sz w:val="24"/>
      <w:szCs w:val="24"/>
      <w:lang w:eastAsia="ru-RU"/>
    </w:rPr>
  </w:style>
  <w:style w:type="paragraph" w:styleId="8">
    <w:name w:val="heading 8"/>
    <w:basedOn w:val="a"/>
    <w:next w:val="a"/>
    <w:link w:val="80"/>
    <w:uiPriority w:val="9"/>
    <w:semiHidden/>
    <w:unhideWhenUsed/>
    <w:qFormat/>
    <w:rsid w:val="0093238A"/>
    <w:pPr>
      <w:keepNext/>
      <w:keepLines/>
      <w:numPr>
        <w:ilvl w:val="7"/>
        <w:numId w:val="12"/>
      </w:numPr>
      <w:spacing w:before="40" w:after="0" w:line="240" w:lineRule="auto"/>
      <w:outlineLvl w:val="7"/>
    </w:pPr>
    <w:rPr>
      <w:rFonts w:ascii="Cambria" w:eastAsia="SimSun" w:hAnsi="Cambria" w:cs="Times New Roman"/>
      <w:color w:val="272727"/>
      <w:sz w:val="21"/>
      <w:szCs w:val="21"/>
      <w:lang w:eastAsia="ru-RU"/>
    </w:rPr>
  </w:style>
  <w:style w:type="paragraph" w:styleId="9">
    <w:name w:val="heading 9"/>
    <w:basedOn w:val="a"/>
    <w:next w:val="a"/>
    <w:link w:val="90"/>
    <w:uiPriority w:val="9"/>
    <w:semiHidden/>
    <w:unhideWhenUsed/>
    <w:qFormat/>
    <w:rsid w:val="0093238A"/>
    <w:pPr>
      <w:keepNext/>
      <w:keepLines/>
      <w:numPr>
        <w:ilvl w:val="8"/>
        <w:numId w:val="12"/>
      </w:numPr>
      <w:spacing w:before="40" w:after="0" w:line="240" w:lineRule="auto"/>
      <w:outlineLvl w:val="8"/>
    </w:pPr>
    <w:rPr>
      <w:rFonts w:ascii="Cambria" w:eastAsia="SimSun" w:hAnsi="Cambria" w:cs="Times New Roman"/>
      <w:i/>
      <w:iCs/>
      <w:color w:val="272727"/>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5D35"/>
    <w:rPr>
      <w:rFonts w:ascii="Cambria" w:eastAsia="SimSun" w:hAnsi="Cambria" w:cs="Times New Roman"/>
      <w:b/>
      <w:bCs/>
      <w:sz w:val="28"/>
      <w:szCs w:val="28"/>
      <w:lang w:eastAsia="ru-RU"/>
    </w:rPr>
  </w:style>
  <w:style w:type="character" w:customStyle="1" w:styleId="20">
    <w:name w:val="Заголовок 2 Знак"/>
    <w:basedOn w:val="a0"/>
    <w:link w:val="2"/>
    <w:uiPriority w:val="9"/>
    <w:rsid w:val="0093238A"/>
    <w:rPr>
      <w:rFonts w:ascii="Cambria" w:eastAsia="SimSun" w:hAnsi="Cambria" w:cs="Times New Roman"/>
      <w:color w:val="365F91"/>
      <w:sz w:val="26"/>
      <w:szCs w:val="26"/>
      <w:lang w:eastAsia="ru-RU"/>
    </w:rPr>
  </w:style>
  <w:style w:type="character" w:customStyle="1" w:styleId="30">
    <w:name w:val="Заголовок 3 Знак"/>
    <w:basedOn w:val="a0"/>
    <w:link w:val="3"/>
    <w:uiPriority w:val="9"/>
    <w:rsid w:val="0093238A"/>
    <w:rPr>
      <w:rFonts w:ascii="Cambria" w:eastAsia="SimSun" w:hAnsi="Cambria" w:cs="Times New Roman"/>
      <w:b/>
      <w:bCs/>
      <w:sz w:val="28"/>
      <w:szCs w:val="24"/>
      <w:lang w:eastAsia="ru-RU"/>
    </w:rPr>
  </w:style>
  <w:style w:type="character" w:customStyle="1" w:styleId="40">
    <w:name w:val="Заголовок 4 Знак"/>
    <w:basedOn w:val="a0"/>
    <w:link w:val="4"/>
    <w:uiPriority w:val="9"/>
    <w:semiHidden/>
    <w:rsid w:val="0093238A"/>
    <w:rPr>
      <w:rFonts w:ascii="Cambria" w:eastAsia="SimSun" w:hAnsi="Cambria" w:cs="Times New Roman"/>
      <w:i/>
      <w:iCs/>
      <w:color w:val="365F91"/>
      <w:sz w:val="24"/>
      <w:szCs w:val="24"/>
      <w:lang w:eastAsia="ru-RU"/>
    </w:rPr>
  </w:style>
  <w:style w:type="character" w:customStyle="1" w:styleId="50">
    <w:name w:val="Заголовок 5 Знак"/>
    <w:basedOn w:val="a0"/>
    <w:link w:val="5"/>
    <w:uiPriority w:val="9"/>
    <w:semiHidden/>
    <w:rsid w:val="0093238A"/>
    <w:rPr>
      <w:rFonts w:ascii="Cambria" w:eastAsia="SimSun" w:hAnsi="Cambria" w:cs="Times New Roman"/>
      <w:color w:val="365F91"/>
      <w:sz w:val="24"/>
      <w:szCs w:val="24"/>
      <w:lang w:eastAsia="ru-RU"/>
    </w:rPr>
  </w:style>
  <w:style w:type="character" w:customStyle="1" w:styleId="60">
    <w:name w:val="Заголовок 6 Знак"/>
    <w:basedOn w:val="a0"/>
    <w:link w:val="6"/>
    <w:uiPriority w:val="9"/>
    <w:semiHidden/>
    <w:rsid w:val="0093238A"/>
    <w:rPr>
      <w:rFonts w:ascii="Cambria" w:eastAsia="SimSun" w:hAnsi="Cambria" w:cs="Times New Roman"/>
      <w:color w:val="243F60"/>
      <w:sz w:val="24"/>
      <w:szCs w:val="24"/>
      <w:lang w:eastAsia="ru-RU"/>
    </w:rPr>
  </w:style>
  <w:style w:type="character" w:customStyle="1" w:styleId="70">
    <w:name w:val="Заголовок 7 Знак"/>
    <w:basedOn w:val="a0"/>
    <w:link w:val="7"/>
    <w:uiPriority w:val="9"/>
    <w:semiHidden/>
    <w:rsid w:val="0093238A"/>
    <w:rPr>
      <w:rFonts w:ascii="Cambria" w:eastAsia="SimSun" w:hAnsi="Cambria" w:cs="Times New Roman"/>
      <w:i/>
      <w:iCs/>
      <w:color w:val="243F60"/>
      <w:sz w:val="24"/>
      <w:szCs w:val="24"/>
      <w:lang w:eastAsia="ru-RU"/>
    </w:rPr>
  </w:style>
  <w:style w:type="character" w:customStyle="1" w:styleId="80">
    <w:name w:val="Заголовок 8 Знак"/>
    <w:basedOn w:val="a0"/>
    <w:link w:val="8"/>
    <w:uiPriority w:val="9"/>
    <w:semiHidden/>
    <w:rsid w:val="0093238A"/>
    <w:rPr>
      <w:rFonts w:ascii="Cambria" w:eastAsia="SimSun" w:hAnsi="Cambria" w:cs="Times New Roman"/>
      <w:color w:val="272727"/>
      <w:sz w:val="21"/>
      <w:szCs w:val="21"/>
      <w:lang w:eastAsia="ru-RU"/>
    </w:rPr>
  </w:style>
  <w:style w:type="character" w:customStyle="1" w:styleId="90">
    <w:name w:val="Заголовок 9 Знак"/>
    <w:basedOn w:val="a0"/>
    <w:link w:val="9"/>
    <w:uiPriority w:val="9"/>
    <w:semiHidden/>
    <w:rsid w:val="0093238A"/>
    <w:rPr>
      <w:rFonts w:ascii="Cambria" w:eastAsia="SimSun" w:hAnsi="Cambria" w:cs="Times New Roman"/>
      <w:i/>
      <w:iCs/>
      <w:color w:val="272727"/>
      <w:sz w:val="21"/>
      <w:szCs w:val="21"/>
      <w:lang w:eastAsia="ru-RU"/>
    </w:rPr>
  </w:style>
  <w:style w:type="paragraph" w:styleId="a3">
    <w:name w:val="No Spacing"/>
    <w:qFormat/>
    <w:rsid w:val="002927CF"/>
    <w:pPr>
      <w:spacing w:after="0" w:line="240" w:lineRule="auto"/>
    </w:pPr>
  </w:style>
  <w:style w:type="paragraph" w:styleId="a4">
    <w:name w:val="footnote text"/>
    <w:basedOn w:val="a"/>
    <w:link w:val="a5"/>
    <w:uiPriority w:val="99"/>
    <w:unhideWhenUsed/>
    <w:rsid w:val="00202358"/>
    <w:pPr>
      <w:spacing w:after="0" w:line="240" w:lineRule="auto"/>
    </w:pPr>
    <w:rPr>
      <w:rFonts w:ascii="Calibri" w:eastAsia="Calibri" w:hAnsi="Calibri" w:cs="Times New Roman"/>
      <w:sz w:val="20"/>
      <w:szCs w:val="20"/>
    </w:rPr>
  </w:style>
  <w:style w:type="character" w:customStyle="1" w:styleId="a5">
    <w:name w:val="Текст сноски Знак"/>
    <w:basedOn w:val="a0"/>
    <w:link w:val="a4"/>
    <w:uiPriority w:val="99"/>
    <w:rsid w:val="00202358"/>
    <w:rPr>
      <w:rFonts w:ascii="Calibri" w:eastAsia="Calibri" w:hAnsi="Calibri" w:cs="Times New Roman"/>
      <w:sz w:val="20"/>
      <w:szCs w:val="20"/>
    </w:rPr>
  </w:style>
  <w:style w:type="character" w:styleId="a6">
    <w:name w:val="footnote reference"/>
    <w:uiPriority w:val="99"/>
    <w:semiHidden/>
    <w:unhideWhenUsed/>
    <w:rsid w:val="00202358"/>
    <w:rPr>
      <w:vertAlign w:val="superscript"/>
    </w:rPr>
  </w:style>
  <w:style w:type="paragraph" w:styleId="a7">
    <w:name w:val="header"/>
    <w:basedOn w:val="a"/>
    <w:link w:val="a8"/>
    <w:uiPriority w:val="99"/>
    <w:unhideWhenUsed/>
    <w:rsid w:val="0020235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02358"/>
  </w:style>
  <w:style w:type="paragraph" w:styleId="a9">
    <w:name w:val="footer"/>
    <w:basedOn w:val="a"/>
    <w:link w:val="aa"/>
    <w:uiPriority w:val="99"/>
    <w:unhideWhenUsed/>
    <w:rsid w:val="0020235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02358"/>
  </w:style>
  <w:style w:type="paragraph" w:styleId="ab">
    <w:name w:val="Balloon Text"/>
    <w:basedOn w:val="a"/>
    <w:link w:val="ac"/>
    <w:uiPriority w:val="99"/>
    <w:semiHidden/>
    <w:unhideWhenUsed/>
    <w:rsid w:val="0020235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02358"/>
    <w:rPr>
      <w:rFonts w:ascii="Tahoma" w:hAnsi="Tahoma" w:cs="Tahoma"/>
      <w:sz w:val="16"/>
      <w:szCs w:val="16"/>
    </w:rPr>
  </w:style>
  <w:style w:type="paragraph" w:styleId="ad">
    <w:name w:val="List Paragraph"/>
    <w:basedOn w:val="a"/>
    <w:uiPriority w:val="99"/>
    <w:qFormat/>
    <w:rsid w:val="00202358"/>
    <w:pPr>
      <w:ind w:left="720"/>
      <w:contextualSpacing/>
    </w:pPr>
  </w:style>
  <w:style w:type="character" w:styleId="ae">
    <w:name w:val="Strong"/>
    <w:uiPriority w:val="22"/>
    <w:qFormat/>
    <w:rsid w:val="0093238A"/>
    <w:rPr>
      <w:b/>
      <w:bCs/>
    </w:rPr>
  </w:style>
  <w:style w:type="paragraph" w:styleId="af">
    <w:name w:val="caption"/>
    <w:basedOn w:val="a"/>
    <w:next w:val="a"/>
    <w:uiPriority w:val="35"/>
    <w:unhideWhenUsed/>
    <w:qFormat/>
    <w:rsid w:val="0093238A"/>
    <w:pPr>
      <w:spacing w:line="240" w:lineRule="auto"/>
      <w:jc w:val="right"/>
    </w:pPr>
    <w:rPr>
      <w:rFonts w:ascii="Times New Roman" w:eastAsia="Calibri" w:hAnsi="Times New Roman" w:cs="Times New Roman"/>
      <w:bCs/>
      <w:i/>
      <w:sz w:val="18"/>
      <w:szCs w:val="18"/>
      <w:lang w:eastAsia="ru-RU"/>
    </w:rPr>
  </w:style>
  <w:style w:type="table" w:styleId="af0">
    <w:name w:val="Table Grid"/>
    <w:basedOn w:val="a1"/>
    <w:uiPriority w:val="99"/>
    <w:rsid w:val="009323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basedOn w:val="a"/>
    <w:next w:val="a"/>
    <w:uiPriority w:val="10"/>
    <w:qFormat/>
    <w:rsid w:val="005A6F47"/>
    <w:pPr>
      <w:pBdr>
        <w:bottom w:val="single" w:sz="8" w:space="4" w:color="4F81BD"/>
      </w:pBdr>
      <w:spacing w:after="300" w:line="240" w:lineRule="auto"/>
      <w:contextualSpacing/>
    </w:pPr>
    <w:rPr>
      <w:rFonts w:ascii="Cambria" w:eastAsia="PMingLiU" w:hAnsi="Cambria" w:cs="Times New Roman"/>
      <w:color w:val="17365D"/>
      <w:spacing w:val="5"/>
      <w:kern w:val="28"/>
      <w:sz w:val="52"/>
      <w:szCs w:val="52"/>
    </w:rPr>
  </w:style>
  <w:style w:type="character" w:customStyle="1" w:styleId="11">
    <w:name w:val="Заголовок Знак1"/>
    <w:link w:val="af2"/>
    <w:uiPriority w:val="10"/>
    <w:rsid w:val="0093238A"/>
    <w:rPr>
      <w:rFonts w:ascii="Cambria" w:eastAsia="PMingLiU" w:hAnsi="Cambria" w:cs="Times New Roman"/>
      <w:color w:val="17365D"/>
      <w:spacing w:val="5"/>
      <w:kern w:val="28"/>
      <w:sz w:val="52"/>
      <w:szCs w:val="52"/>
    </w:rPr>
  </w:style>
  <w:style w:type="paragraph" w:styleId="af2">
    <w:name w:val="Title"/>
    <w:basedOn w:val="a"/>
    <w:next w:val="a"/>
    <w:link w:val="11"/>
    <w:uiPriority w:val="10"/>
    <w:qFormat/>
    <w:rsid w:val="0093238A"/>
    <w:pPr>
      <w:pBdr>
        <w:bottom w:val="single" w:sz="8" w:space="4" w:color="4F81BD" w:themeColor="accent1"/>
      </w:pBdr>
      <w:spacing w:after="300" w:line="240" w:lineRule="auto"/>
      <w:contextualSpacing/>
    </w:pPr>
    <w:rPr>
      <w:rFonts w:ascii="Cambria" w:eastAsia="PMingLiU" w:hAnsi="Cambria" w:cs="Times New Roman"/>
      <w:color w:val="17365D"/>
      <w:spacing w:val="5"/>
      <w:kern w:val="28"/>
      <w:sz w:val="52"/>
      <w:szCs w:val="52"/>
    </w:rPr>
  </w:style>
  <w:style w:type="character" w:customStyle="1" w:styleId="af3">
    <w:name w:val="Текст примечания Знак"/>
    <w:basedOn w:val="a0"/>
    <w:link w:val="af4"/>
    <w:uiPriority w:val="99"/>
    <w:semiHidden/>
    <w:rsid w:val="0093238A"/>
    <w:rPr>
      <w:rFonts w:ascii="Times New Roman" w:eastAsia="Calibri" w:hAnsi="Times New Roman" w:cs="Times New Roman"/>
      <w:sz w:val="20"/>
      <w:szCs w:val="20"/>
      <w:lang w:eastAsia="ru-RU"/>
    </w:rPr>
  </w:style>
  <w:style w:type="paragraph" w:styleId="af4">
    <w:name w:val="annotation text"/>
    <w:basedOn w:val="a"/>
    <w:link w:val="af3"/>
    <w:uiPriority w:val="99"/>
    <w:semiHidden/>
    <w:unhideWhenUsed/>
    <w:rsid w:val="0093238A"/>
    <w:pPr>
      <w:spacing w:after="0" w:line="240" w:lineRule="auto"/>
    </w:pPr>
    <w:rPr>
      <w:rFonts w:ascii="Times New Roman" w:eastAsia="Calibri" w:hAnsi="Times New Roman" w:cs="Times New Roman"/>
      <w:sz w:val="20"/>
      <w:szCs w:val="20"/>
      <w:lang w:eastAsia="ru-RU"/>
    </w:rPr>
  </w:style>
  <w:style w:type="character" w:customStyle="1" w:styleId="af5">
    <w:name w:val="Тема примечания Знак"/>
    <w:basedOn w:val="af3"/>
    <w:link w:val="af6"/>
    <w:uiPriority w:val="99"/>
    <w:semiHidden/>
    <w:rsid w:val="0093238A"/>
    <w:rPr>
      <w:rFonts w:ascii="Times New Roman" w:eastAsia="Calibri" w:hAnsi="Times New Roman" w:cs="Times New Roman"/>
      <w:b/>
      <w:bCs/>
      <w:sz w:val="20"/>
      <w:szCs w:val="20"/>
      <w:lang w:eastAsia="ru-RU"/>
    </w:rPr>
  </w:style>
  <w:style w:type="paragraph" w:styleId="af6">
    <w:name w:val="annotation subject"/>
    <w:basedOn w:val="af4"/>
    <w:next w:val="af4"/>
    <w:link w:val="af5"/>
    <w:uiPriority w:val="99"/>
    <w:semiHidden/>
    <w:unhideWhenUsed/>
    <w:rsid w:val="0093238A"/>
    <w:rPr>
      <w:b/>
      <w:bCs/>
    </w:rPr>
  </w:style>
  <w:style w:type="character" w:customStyle="1" w:styleId="ilfuvd">
    <w:name w:val="ilfuvd"/>
    <w:basedOn w:val="a0"/>
    <w:rsid w:val="0093238A"/>
  </w:style>
  <w:style w:type="character" w:styleId="af7">
    <w:name w:val="Emphasis"/>
    <w:uiPriority w:val="20"/>
    <w:qFormat/>
    <w:rsid w:val="0093238A"/>
    <w:rPr>
      <w:i/>
      <w:iCs/>
    </w:rPr>
  </w:style>
  <w:style w:type="character" w:customStyle="1" w:styleId="af8">
    <w:name w:val="Название Знак"/>
    <w:basedOn w:val="a0"/>
    <w:uiPriority w:val="10"/>
    <w:rsid w:val="0093238A"/>
    <w:rPr>
      <w:rFonts w:asciiTheme="majorHAnsi" w:eastAsiaTheme="majorEastAsia" w:hAnsiTheme="majorHAnsi" w:cstheme="majorBidi"/>
      <w:color w:val="17365D" w:themeColor="text2" w:themeShade="BF"/>
      <w:spacing w:val="5"/>
      <w:kern w:val="28"/>
      <w:sz w:val="52"/>
      <w:szCs w:val="52"/>
    </w:rPr>
  </w:style>
  <w:style w:type="character" w:styleId="af9">
    <w:name w:val="annotation reference"/>
    <w:uiPriority w:val="99"/>
    <w:semiHidden/>
    <w:unhideWhenUsed/>
    <w:rsid w:val="005A6F47"/>
    <w:rPr>
      <w:sz w:val="16"/>
      <w:szCs w:val="16"/>
    </w:rPr>
  </w:style>
  <w:style w:type="paragraph" w:styleId="afa">
    <w:name w:val="Revision"/>
    <w:hidden/>
    <w:uiPriority w:val="99"/>
    <w:semiHidden/>
    <w:rsid w:val="005A6F47"/>
    <w:pPr>
      <w:spacing w:after="0" w:line="240" w:lineRule="auto"/>
    </w:pPr>
    <w:rPr>
      <w:rFonts w:ascii="Times New Roman" w:eastAsia="Calibri" w:hAnsi="Times New Roman" w:cs="Times New Roman"/>
      <w:sz w:val="24"/>
      <w:szCs w:val="24"/>
      <w:lang w:eastAsia="ru-RU"/>
    </w:rPr>
  </w:style>
  <w:style w:type="character" w:styleId="afb">
    <w:name w:val="Placeholder Text"/>
    <w:uiPriority w:val="99"/>
    <w:semiHidden/>
    <w:rsid w:val="005A6F47"/>
    <w:rPr>
      <w:color w:val="808080"/>
    </w:rPr>
  </w:style>
  <w:style w:type="character" w:styleId="afc">
    <w:name w:val="Hyperlink"/>
    <w:basedOn w:val="a0"/>
    <w:uiPriority w:val="99"/>
    <w:unhideWhenUsed/>
    <w:rsid w:val="006035E9"/>
    <w:rPr>
      <w:color w:val="0000FF" w:themeColor="hyperlink"/>
      <w:u w:val="single"/>
    </w:rPr>
  </w:style>
  <w:style w:type="numbering" w:customStyle="1" w:styleId="12">
    <w:name w:val="Нет списка1"/>
    <w:next w:val="a2"/>
    <w:uiPriority w:val="99"/>
    <w:semiHidden/>
    <w:unhideWhenUsed/>
    <w:rsid w:val="00706138"/>
  </w:style>
  <w:style w:type="table" w:customStyle="1" w:styleId="13">
    <w:name w:val="Сетка таблицы1"/>
    <w:basedOn w:val="a1"/>
    <w:next w:val="af0"/>
    <w:uiPriority w:val="39"/>
    <w:rsid w:val="007061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0"/>
    <w:uiPriority w:val="99"/>
    <w:rsid w:val="0070613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593622"/>
  </w:style>
  <w:style w:type="character" w:customStyle="1" w:styleId="sg-text">
    <w:name w:val="sg-text"/>
    <w:basedOn w:val="a0"/>
    <w:rsid w:val="00593622"/>
  </w:style>
  <w:style w:type="paragraph" w:customStyle="1" w:styleId="leftmargin">
    <w:name w:val="left_margin"/>
    <w:basedOn w:val="a"/>
    <w:rsid w:val="005936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Normal (Web)"/>
    <w:basedOn w:val="a"/>
    <w:uiPriority w:val="99"/>
    <w:unhideWhenUsed/>
    <w:rsid w:val="005936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93622"/>
  </w:style>
  <w:style w:type="numbering" w:customStyle="1" w:styleId="31">
    <w:name w:val="Нет списка3"/>
    <w:next w:val="a2"/>
    <w:uiPriority w:val="99"/>
    <w:semiHidden/>
    <w:unhideWhenUsed/>
    <w:rsid w:val="00B64CFA"/>
  </w:style>
  <w:style w:type="table" w:customStyle="1" w:styleId="32">
    <w:name w:val="Сетка таблицы3"/>
    <w:basedOn w:val="a1"/>
    <w:next w:val="af0"/>
    <w:uiPriority w:val="99"/>
    <w:rsid w:val="00B64CF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
    <w:link w:val="footnotedescriptionChar"/>
    <w:hidden/>
    <w:rsid w:val="00B64CFA"/>
    <w:pPr>
      <w:spacing w:after="1" w:line="259" w:lineRule="auto"/>
      <w:ind w:right="26"/>
    </w:pPr>
    <w:rPr>
      <w:rFonts w:ascii="Times New Roman" w:eastAsia="Times New Roman" w:hAnsi="Times New Roman" w:cs="Times New Roman"/>
      <w:color w:val="000000"/>
      <w:sz w:val="14"/>
      <w:lang w:eastAsia="ru-RU"/>
    </w:rPr>
  </w:style>
  <w:style w:type="character" w:customStyle="1" w:styleId="footnotedescriptionChar">
    <w:name w:val="footnote description Char"/>
    <w:link w:val="footnotedescription"/>
    <w:rsid w:val="00B64CFA"/>
    <w:rPr>
      <w:rFonts w:ascii="Times New Roman" w:eastAsia="Times New Roman" w:hAnsi="Times New Roman" w:cs="Times New Roman"/>
      <w:color w:val="000000"/>
      <w:sz w:val="14"/>
      <w:lang w:eastAsia="ru-RU"/>
    </w:rPr>
  </w:style>
  <w:style w:type="paragraph" w:customStyle="1" w:styleId="dcr-s23rjr">
    <w:name w:val="dcr-s23rjr"/>
    <w:basedOn w:val="a"/>
    <w:rsid w:val="00B64CF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1">
    <w:name w:val="Сетка таблицы4"/>
    <w:basedOn w:val="a1"/>
    <w:next w:val="af0"/>
    <w:uiPriority w:val="39"/>
    <w:rsid w:val="00EA2D3C"/>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0"/>
    <w:uiPriority w:val="39"/>
    <w:rsid w:val="002B190F"/>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4C4535"/>
  </w:style>
  <w:style w:type="table" w:customStyle="1" w:styleId="61">
    <w:name w:val="Сетка таблицы6"/>
    <w:basedOn w:val="a1"/>
    <w:next w:val="af0"/>
    <w:uiPriority w:val="99"/>
    <w:rsid w:val="004C453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0"/>
    <w:uiPriority w:val="39"/>
    <w:rsid w:val="004C45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
    <w:next w:val="a"/>
    <w:autoRedefine/>
    <w:uiPriority w:val="39"/>
    <w:semiHidden/>
    <w:unhideWhenUsed/>
    <w:rsid w:val="004C4535"/>
    <w:pPr>
      <w:spacing w:after="0" w:line="240" w:lineRule="auto"/>
      <w:ind w:left="240"/>
    </w:pPr>
    <w:rPr>
      <w:rFonts w:ascii="Times New Roman" w:eastAsia="Calibri" w:hAnsi="Times New Roman" w:cs="Times New Roman"/>
      <w:sz w:val="24"/>
      <w:szCs w:val="24"/>
      <w:lang w:eastAsia="ru-RU"/>
    </w:rPr>
  </w:style>
  <w:style w:type="paragraph" w:styleId="afe">
    <w:name w:val="Body Text"/>
    <w:basedOn w:val="a"/>
    <w:link w:val="aff"/>
    <w:uiPriority w:val="1"/>
    <w:qFormat/>
    <w:rsid w:val="004C4535"/>
    <w:pPr>
      <w:widowControl w:val="0"/>
      <w:autoSpaceDE w:val="0"/>
      <w:autoSpaceDN w:val="0"/>
      <w:spacing w:after="0" w:line="240" w:lineRule="auto"/>
      <w:ind w:left="682"/>
    </w:pPr>
    <w:rPr>
      <w:rFonts w:ascii="Times New Roman" w:eastAsia="Times New Roman" w:hAnsi="Times New Roman" w:cs="Times New Roman"/>
      <w:sz w:val="24"/>
      <w:szCs w:val="24"/>
    </w:rPr>
  </w:style>
  <w:style w:type="character" w:customStyle="1" w:styleId="aff">
    <w:name w:val="Основной текст Знак"/>
    <w:basedOn w:val="a0"/>
    <w:link w:val="afe"/>
    <w:uiPriority w:val="1"/>
    <w:rsid w:val="004C4535"/>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4C453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C4535"/>
    <w:pPr>
      <w:widowControl w:val="0"/>
      <w:autoSpaceDE w:val="0"/>
      <w:autoSpaceDN w:val="0"/>
      <w:spacing w:after="0" w:line="240" w:lineRule="auto"/>
    </w:pPr>
    <w:rPr>
      <w:rFonts w:ascii="Times New Roman" w:eastAsia="Times New Roman" w:hAnsi="Times New Roman" w:cs="Times New Roman"/>
    </w:rPr>
  </w:style>
  <w:style w:type="character" w:customStyle="1" w:styleId="fontstyle01">
    <w:name w:val="fontstyle01"/>
    <w:basedOn w:val="a0"/>
    <w:rsid w:val="00E66AEA"/>
    <w:rPr>
      <w:rFonts w:ascii="TimesNewRoman" w:hAnsi="TimesNewRoman" w:hint="default"/>
      <w:b w:val="0"/>
      <w:bCs w:val="0"/>
      <w:i w:val="0"/>
      <w:iCs w:val="0"/>
      <w:color w:val="000000"/>
      <w:sz w:val="20"/>
      <w:szCs w:val="20"/>
    </w:rPr>
  </w:style>
  <w:style w:type="paragraph" w:customStyle="1" w:styleId="aff0">
    <w:name w:val="Содержимое таблицы"/>
    <w:basedOn w:val="a"/>
    <w:rsid w:val="00E66AEA"/>
    <w:pPr>
      <w:widowControl w:val="0"/>
      <w:suppressLineNumbers/>
      <w:suppressAutoHyphens/>
      <w:spacing w:after="0" w:line="240" w:lineRule="auto"/>
    </w:pPr>
    <w:rPr>
      <w:rFonts w:ascii="Times New Roman" w:eastAsia="Arial Unicode MS" w:hAnsi="Times New Roman" w:cs="Arial Unicode MS"/>
      <w:kern w:val="1"/>
      <w:sz w:val="24"/>
      <w:szCs w:val="24"/>
      <w:lang w:eastAsia="zh-CN" w:bidi="hi-IN"/>
    </w:rPr>
  </w:style>
  <w:style w:type="paragraph" w:customStyle="1" w:styleId="aff1">
    <w:basedOn w:val="a"/>
    <w:next w:val="a"/>
    <w:link w:val="aff2"/>
    <w:uiPriority w:val="10"/>
    <w:qFormat/>
    <w:rsid w:val="00DC0B8B"/>
    <w:pPr>
      <w:pBdr>
        <w:bottom w:val="single" w:sz="8" w:space="4" w:color="4F81BD"/>
      </w:pBdr>
      <w:spacing w:after="300" w:line="240" w:lineRule="auto"/>
      <w:contextualSpacing/>
    </w:pPr>
    <w:rPr>
      <w:rFonts w:ascii="Cambria" w:eastAsia="PMingLiU" w:hAnsi="Cambria" w:cs="Times New Roman"/>
      <w:color w:val="17365D"/>
      <w:spacing w:val="5"/>
      <w:kern w:val="28"/>
      <w:sz w:val="52"/>
      <w:szCs w:val="52"/>
    </w:rPr>
  </w:style>
  <w:style w:type="character" w:customStyle="1" w:styleId="aff2">
    <w:name w:val="Заголовок Знак"/>
    <w:link w:val="aff1"/>
    <w:uiPriority w:val="10"/>
    <w:rsid w:val="00DC0B8B"/>
    <w:rPr>
      <w:rFonts w:ascii="Cambria" w:eastAsia="PMingLiU" w:hAnsi="Cambria" w:cs="Times New Roman"/>
      <w:color w:val="17365D"/>
      <w:spacing w:val="5"/>
      <w:kern w:val="28"/>
      <w:sz w:val="52"/>
      <w:szCs w:val="52"/>
    </w:rPr>
  </w:style>
  <w:style w:type="character" w:customStyle="1" w:styleId="fontstyle21">
    <w:name w:val="fontstyle21"/>
    <w:rsid w:val="00DC0B8B"/>
    <w:rPr>
      <w:rFonts w:ascii="TimesNewRomanPS-BoldMT" w:hAnsi="TimesNewRomanPS-BoldMT" w:hint="default"/>
      <w:b/>
      <w:bCs/>
      <w:i w:val="0"/>
      <w:iCs w:val="0"/>
      <w:color w:val="000000"/>
      <w:sz w:val="18"/>
      <w:szCs w:val="18"/>
    </w:rPr>
  </w:style>
  <w:style w:type="character" w:customStyle="1" w:styleId="fontstyle31">
    <w:name w:val="fontstyle31"/>
    <w:rsid w:val="00DC0B8B"/>
    <w:rPr>
      <w:rFonts w:ascii="TimesNewRomanPSMT" w:hAnsi="TimesNewRomanPSMT" w:hint="default"/>
      <w:b w:val="0"/>
      <w:bCs w:val="0"/>
      <w:i w:val="0"/>
      <w:iCs w:val="0"/>
      <w:color w:val="000000"/>
      <w:sz w:val="18"/>
      <w:szCs w:val="18"/>
    </w:rPr>
  </w:style>
  <w:style w:type="character" w:customStyle="1" w:styleId="fontstyle11">
    <w:name w:val="fontstyle11"/>
    <w:rsid w:val="00DC0B8B"/>
    <w:rPr>
      <w:rFonts w:ascii="TimesNewRomanPSMT" w:hAnsi="TimesNewRomanPS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7355">
      <w:bodyDiv w:val="1"/>
      <w:marLeft w:val="0"/>
      <w:marRight w:val="0"/>
      <w:marTop w:val="0"/>
      <w:marBottom w:val="0"/>
      <w:divBdr>
        <w:top w:val="none" w:sz="0" w:space="0" w:color="auto"/>
        <w:left w:val="none" w:sz="0" w:space="0" w:color="auto"/>
        <w:bottom w:val="none" w:sz="0" w:space="0" w:color="auto"/>
        <w:right w:val="none" w:sz="0" w:space="0" w:color="auto"/>
      </w:divBdr>
    </w:div>
    <w:div w:id="31660984">
      <w:bodyDiv w:val="1"/>
      <w:marLeft w:val="0"/>
      <w:marRight w:val="0"/>
      <w:marTop w:val="0"/>
      <w:marBottom w:val="0"/>
      <w:divBdr>
        <w:top w:val="none" w:sz="0" w:space="0" w:color="auto"/>
        <w:left w:val="none" w:sz="0" w:space="0" w:color="auto"/>
        <w:bottom w:val="none" w:sz="0" w:space="0" w:color="auto"/>
        <w:right w:val="none" w:sz="0" w:space="0" w:color="auto"/>
      </w:divBdr>
    </w:div>
    <w:div w:id="125054397">
      <w:bodyDiv w:val="1"/>
      <w:marLeft w:val="0"/>
      <w:marRight w:val="0"/>
      <w:marTop w:val="0"/>
      <w:marBottom w:val="0"/>
      <w:divBdr>
        <w:top w:val="none" w:sz="0" w:space="0" w:color="auto"/>
        <w:left w:val="none" w:sz="0" w:space="0" w:color="auto"/>
        <w:bottom w:val="none" w:sz="0" w:space="0" w:color="auto"/>
        <w:right w:val="none" w:sz="0" w:space="0" w:color="auto"/>
      </w:divBdr>
    </w:div>
    <w:div w:id="176039262">
      <w:bodyDiv w:val="1"/>
      <w:marLeft w:val="0"/>
      <w:marRight w:val="0"/>
      <w:marTop w:val="0"/>
      <w:marBottom w:val="0"/>
      <w:divBdr>
        <w:top w:val="none" w:sz="0" w:space="0" w:color="auto"/>
        <w:left w:val="none" w:sz="0" w:space="0" w:color="auto"/>
        <w:bottom w:val="none" w:sz="0" w:space="0" w:color="auto"/>
        <w:right w:val="none" w:sz="0" w:space="0" w:color="auto"/>
      </w:divBdr>
    </w:div>
    <w:div w:id="245382553">
      <w:bodyDiv w:val="1"/>
      <w:marLeft w:val="0"/>
      <w:marRight w:val="0"/>
      <w:marTop w:val="0"/>
      <w:marBottom w:val="0"/>
      <w:divBdr>
        <w:top w:val="none" w:sz="0" w:space="0" w:color="auto"/>
        <w:left w:val="none" w:sz="0" w:space="0" w:color="auto"/>
        <w:bottom w:val="none" w:sz="0" w:space="0" w:color="auto"/>
        <w:right w:val="none" w:sz="0" w:space="0" w:color="auto"/>
      </w:divBdr>
    </w:div>
    <w:div w:id="295381370">
      <w:bodyDiv w:val="1"/>
      <w:marLeft w:val="0"/>
      <w:marRight w:val="0"/>
      <w:marTop w:val="0"/>
      <w:marBottom w:val="0"/>
      <w:divBdr>
        <w:top w:val="none" w:sz="0" w:space="0" w:color="auto"/>
        <w:left w:val="none" w:sz="0" w:space="0" w:color="auto"/>
        <w:bottom w:val="none" w:sz="0" w:space="0" w:color="auto"/>
        <w:right w:val="none" w:sz="0" w:space="0" w:color="auto"/>
      </w:divBdr>
    </w:div>
    <w:div w:id="326786398">
      <w:bodyDiv w:val="1"/>
      <w:marLeft w:val="0"/>
      <w:marRight w:val="0"/>
      <w:marTop w:val="0"/>
      <w:marBottom w:val="0"/>
      <w:divBdr>
        <w:top w:val="none" w:sz="0" w:space="0" w:color="auto"/>
        <w:left w:val="none" w:sz="0" w:space="0" w:color="auto"/>
        <w:bottom w:val="none" w:sz="0" w:space="0" w:color="auto"/>
        <w:right w:val="none" w:sz="0" w:space="0" w:color="auto"/>
      </w:divBdr>
    </w:div>
    <w:div w:id="402875468">
      <w:bodyDiv w:val="1"/>
      <w:marLeft w:val="0"/>
      <w:marRight w:val="0"/>
      <w:marTop w:val="0"/>
      <w:marBottom w:val="0"/>
      <w:divBdr>
        <w:top w:val="none" w:sz="0" w:space="0" w:color="auto"/>
        <w:left w:val="none" w:sz="0" w:space="0" w:color="auto"/>
        <w:bottom w:val="none" w:sz="0" w:space="0" w:color="auto"/>
        <w:right w:val="none" w:sz="0" w:space="0" w:color="auto"/>
      </w:divBdr>
    </w:div>
    <w:div w:id="626737416">
      <w:bodyDiv w:val="1"/>
      <w:marLeft w:val="0"/>
      <w:marRight w:val="0"/>
      <w:marTop w:val="0"/>
      <w:marBottom w:val="0"/>
      <w:divBdr>
        <w:top w:val="none" w:sz="0" w:space="0" w:color="auto"/>
        <w:left w:val="none" w:sz="0" w:space="0" w:color="auto"/>
        <w:bottom w:val="none" w:sz="0" w:space="0" w:color="auto"/>
        <w:right w:val="none" w:sz="0" w:space="0" w:color="auto"/>
      </w:divBdr>
    </w:div>
    <w:div w:id="713038362">
      <w:bodyDiv w:val="1"/>
      <w:marLeft w:val="0"/>
      <w:marRight w:val="0"/>
      <w:marTop w:val="0"/>
      <w:marBottom w:val="0"/>
      <w:divBdr>
        <w:top w:val="none" w:sz="0" w:space="0" w:color="auto"/>
        <w:left w:val="none" w:sz="0" w:space="0" w:color="auto"/>
        <w:bottom w:val="none" w:sz="0" w:space="0" w:color="auto"/>
        <w:right w:val="none" w:sz="0" w:space="0" w:color="auto"/>
      </w:divBdr>
    </w:div>
    <w:div w:id="840120871">
      <w:bodyDiv w:val="1"/>
      <w:marLeft w:val="0"/>
      <w:marRight w:val="0"/>
      <w:marTop w:val="0"/>
      <w:marBottom w:val="0"/>
      <w:divBdr>
        <w:top w:val="none" w:sz="0" w:space="0" w:color="auto"/>
        <w:left w:val="none" w:sz="0" w:space="0" w:color="auto"/>
        <w:bottom w:val="none" w:sz="0" w:space="0" w:color="auto"/>
        <w:right w:val="none" w:sz="0" w:space="0" w:color="auto"/>
      </w:divBdr>
    </w:div>
    <w:div w:id="894973388">
      <w:bodyDiv w:val="1"/>
      <w:marLeft w:val="0"/>
      <w:marRight w:val="0"/>
      <w:marTop w:val="0"/>
      <w:marBottom w:val="0"/>
      <w:divBdr>
        <w:top w:val="none" w:sz="0" w:space="0" w:color="auto"/>
        <w:left w:val="none" w:sz="0" w:space="0" w:color="auto"/>
        <w:bottom w:val="none" w:sz="0" w:space="0" w:color="auto"/>
        <w:right w:val="none" w:sz="0" w:space="0" w:color="auto"/>
      </w:divBdr>
    </w:div>
    <w:div w:id="985747693">
      <w:bodyDiv w:val="1"/>
      <w:marLeft w:val="0"/>
      <w:marRight w:val="0"/>
      <w:marTop w:val="0"/>
      <w:marBottom w:val="0"/>
      <w:divBdr>
        <w:top w:val="none" w:sz="0" w:space="0" w:color="auto"/>
        <w:left w:val="none" w:sz="0" w:space="0" w:color="auto"/>
        <w:bottom w:val="none" w:sz="0" w:space="0" w:color="auto"/>
        <w:right w:val="none" w:sz="0" w:space="0" w:color="auto"/>
      </w:divBdr>
    </w:div>
    <w:div w:id="998191531">
      <w:bodyDiv w:val="1"/>
      <w:marLeft w:val="0"/>
      <w:marRight w:val="0"/>
      <w:marTop w:val="0"/>
      <w:marBottom w:val="0"/>
      <w:divBdr>
        <w:top w:val="none" w:sz="0" w:space="0" w:color="auto"/>
        <w:left w:val="none" w:sz="0" w:space="0" w:color="auto"/>
        <w:bottom w:val="none" w:sz="0" w:space="0" w:color="auto"/>
        <w:right w:val="none" w:sz="0" w:space="0" w:color="auto"/>
      </w:divBdr>
    </w:div>
    <w:div w:id="1005596728">
      <w:bodyDiv w:val="1"/>
      <w:marLeft w:val="0"/>
      <w:marRight w:val="0"/>
      <w:marTop w:val="0"/>
      <w:marBottom w:val="0"/>
      <w:divBdr>
        <w:top w:val="none" w:sz="0" w:space="0" w:color="auto"/>
        <w:left w:val="none" w:sz="0" w:space="0" w:color="auto"/>
        <w:bottom w:val="none" w:sz="0" w:space="0" w:color="auto"/>
        <w:right w:val="none" w:sz="0" w:space="0" w:color="auto"/>
      </w:divBdr>
    </w:div>
    <w:div w:id="1129127365">
      <w:bodyDiv w:val="1"/>
      <w:marLeft w:val="0"/>
      <w:marRight w:val="0"/>
      <w:marTop w:val="0"/>
      <w:marBottom w:val="0"/>
      <w:divBdr>
        <w:top w:val="none" w:sz="0" w:space="0" w:color="auto"/>
        <w:left w:val="none" w:sz="0" w:space="0" w:color="auto"/>
        <w:bottom w:val="none" w:sz="0" w:space="0" w:color="auto"/>
        <w:right w:val="none" w:sz="0" w:space="0" w:color="auto"/>
      </w:divBdr>
    </w:div>
    <w:div w:id="1245604686">
      <w:bodyDiv w:val="1"/>
      <w:marLeft w:val="0"/>
      <w:marRight w:val="0"/>
      <w:marTop w:val="0"/>
      <w:marBottom w:val="0"/>
      <w:divBdr>
        <w:top w:val="none" w:sz="0" w:space="0" w:color="auto"/>
        <w:left w:val="none" w:sz="0" w:space="0" w:color="auto"/>
        <w:bottom w:val="none" w:sz="0" w:space="0" w:color="auto"/>
        <w:right w:val="none" w:sz="0" w:space="0" w:color="auto"/>
      </w:divBdr>
    </w:div>
    <w:div w:id="1266155937">
      <w:bodyDiv w:val="1"/>
      <w:marLeft w:val="0"/>
      <w:marRight w:val="0"/>
      <w:marTop w:val="0"/>
      <w:marBottom w:val="0"/>
      <w:divBdr>
        <w:top w:val="none" w:sz="0" w:space="0" w:color="auto"/>
        <w:left w:val="none" w:sz="0" w:space="0" w:color="auto"/>
        <w:bottom w:val="none" w:sz="0" w:space="0" w:color="auto"/>
        <w:right w:val="none" w:sz="0" w:space="0" w:color="auto"/>
      </w:divBdr>
    </w:div>
    <w:div w:id="1311909665">
      <w:bodyDiv w:val="1"/>
      <w:marLeft w:val="0"/>
      <w:marRight w:val="0"/>
      <w:marTop w:val="0"/>
      <w:marBottom w:val="0"/>
      <w:divBdr>
        <w:top w:val="none" w:sz="0" w:space="0" w:color="auto"/>
        <w:left w:val="none" w:sz="0" w:space="0" w:color="auto"/>
        <w:bottom w:val="none" w:sz="0" w:space="0" w:color="auto"/>
        <w:right w:val="none" w:sz="0" w:space="0" w:color="auto"/>
      </w:divBdr>
    </w:div>
    <w:div w:id="1497459101">
      <w:bodyDiv w:val="1"/>
      <w:marLeft w:val="0"/>
      <w:marRight w:val="0"/>
      <w:marTop w:val="0"/>
      <w:marBottom w:val="0"/>
      <w:divBdr>
        <w:top w:val="none" w:sz="0" w:space="0" w:color="auto"/>
        <w:left w:val="none" w:sz="0" w:space="0" w:color="auto"/>
        <w:bottom w:val="none" w:sz="0" w:space="0" w:color="auto"/>
        <w:right w:val="none" w:sz="0" w:space="0" w:color="auto"/>
      </w:divBdr>
    </w:div>
    <w:div w:id="1518688846">
      <w:bodyDiv w:val="1"/>
      <w:marLeft w:val="0"/>
      <w:marRight w:val="0"/>
      <w:marTop w:val="0"/>
      <w:marBottom w:val="0"/>
      <w:divBdr>
        <w:top w:val="none" w:sz="0" w:space="0" w:color="auto"/>
        <w:left w:val="none" w:sz="0" w:space="0" w:color="auto"/>
        <w:bottom w:val="none" w:sz="0" w:space="0" w:color="auto"/>
        <w:right w:val="none" w:sz="0" w:space="0" w:color="auto"/>
      </w:divBdr>
    </w:div>
    <w:div w:id="1674802034">
      <w:bodyDiv w:val="1"/>
      <w:marLeft w:val="0"/>
      <w:marRight w:val="0"/>
      <w:marTop w:val="0"/>
      <w:marBottom w:val="0"/>
      <w:divBdr>
        <w:top w:val="none" w:sz="0" w:space="0" w:color="auto"/>
        <w:left w:val="none" w:sz="0" w:space="0" w:color="auto"/>
        <w:bottom w:val="none" w:sz="0" w:space="0" w:color="auto"/>
        <w:right w:val="none" w:sz="0" w:space="0" w:color="auto"/>
      </w:divBdr>
    </w:div>
    <w:div w:id="1788037409">
      <w:bodyDiv w:val="1"/>
      <w:marLeft w:val="0"/>
      <w:marRight w:val="0"/>
      <w:marTop w:val="0"/>
      <w:marBottom w:val="0"/>
      <w:divBdr>
        <w:top w:val="none" w:sz="0" w:space="0" w:color="auto"/>
        <w:left w:val="none" w:sz="0" w:space="0" w:color="auto"/>
        <w:bottom w:val="none" w:sz="0" w:space="0" w:color="auto"/>
        <w:right w:val="none" w:sz="0" w:space="0" w:color="auto"/>
      </w:divBdr>
    </w:div>
    <w:div w:id="1792746736">
      <w:bodyDiv w:val="1"/>
      <w:marLeft w:val="0"/>
      <w:marRight w:val="0"/>
      <w:marTop w:val="0"/>
      <w:marBottom w:val="0"/>
      <w:divBdr>
        <w:top w:val="none" w:sz="0" w:space="0" w:color="auto"/>
        <w:left w:val="none" w:sz="0" w:space="0" w:color="auto"/>
        <w:bottom w:val="none" w:sz="0" w:space="0" w:color="auto"/>
        <w:right w:val="none" w:sz="0" w:space="0" w:color="auto"/>
      </w:divBdr>
    </w:div>
    <w:div w:id="1873837225">
      <w:bodyDiv w:val="1"/>
      <w:marLeft w:val="0"/>
      <w:marRight w:val="0"/>
      <w:marTop w:val="0"/>
      <w:marBottom w:val="0"/>
      <w:divBdr>
        <w:top w:val="none" w:sz="0" w:space="0" w:color="auto"/>
        <w:left w:val="none" w:sz="0" w:space="0" w:color="auto"/>
        <w:bottom w:val="none" w:sz="0" w:space="0" w:color="auto"/>
        <w:right w:val="none" w:sz="0" w:space="0" w:color="auto"/>
      </w:divBdr>
    </w:div>
    <w:div w:id="214179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5.png"/><Relationship Id="rId21" Type="http://schemas.openxmlformats.org/officeDocument/2006/relationships/image" Target="media/image10.jpeg"/><Relationship Id="rId34" Type="http://schemas.openxmlformats.org/officeDocument/2006/relationships/hyperlink" Target="http://ipkro.riobr.ru/" TargetMode="External"/><Relationship Id="rId42" Type="http://schemas.openxmlformats.org/officeDocument/2006/relationships/image" Target="media/image26.png"/><Relationship Id="rId47" Type="http://schemas.openxmlformats.org/officeDocument/2006/relationships/image" Target="media/image31.wmf"/><Relationship Id="rId50" Type="http://schemas.openxmlformats.org/officeDocument/2006/relationships/control" Target="activeX/activeX3.xml"/><Relationship Id="rId55" Type="http://schemas.openxmlformats.org/officeDocument/2006/relationships/image" Target="media/image34.png"/><Relationship Id="rId63" Type="http://schemas.openxmlformats.org/officeDocument/2006/relationships/chart" Target="charts/chart3.xml"/><Relationship Id="rId68" Type="http://schemas.openxmlformats.org/officeDocument/2006/relationships/image" Target="media/image3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ipkro.riobr.ru/"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ipkro.riobr.r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4.png"/><Relationship Id="rId40" Type="http://schemas.openxmlformats.org/officeDocument/2006/relationships/hyperlink" Target="http://www.fipi.ru" TargetMode="External"/><Relationship Id="rId45" Type="http://schemas.openxmlformats.org/officeDocument/2006/relationships/image" Target="media/image29.jpeg"/><Relationship Id="rId53" Type="http://schemas.openxmlformats.org/officeDocument/2006/relationships/image" Target="media/image32.jpeg"/><Relationship Id="rId58" Type="http://schemas.openxmlformats.org/officeDocument/2006/relationships/image" Target="media/image36.png"/><Relationship Id="rId66" Type="http://schemas.openxmlformats.org/officeDocument/2006/relationships/image" Target="media/image38.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ipkro.riobr.ru/" TargetMode="External"/><Relationship Id="rId49" Type="http://schemas.openxmlformats.org/officeDocument/2006/relationships/control" Target="activeX/activeX2.xml"/><Relationship Id="rId57" Type="http://schemas.openxmlformats.org/officeDocument/2006/relationships/hyperlink" Target="http://ipkro.riobr.ru/" TargetMode="External"/><Relationship Id="rId61" Type="http://schemas.openxmlformats.org/officeDocument/2006/relationships/image" Target="media/image37.png"/><Relationship Id="rId10" Type="http://schemas.openxmlformats.org/officeDocument/2006/relationships/hyperlink" Target="http://www.fipi.ru/content/otkrytyy-bank-zadaniy-ege"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28.png"/><Relationship Id="rId52" Type="http://schemas.openxmlformats.org/officeDocument/2006/relationships/control" Target="activeX/activeX5.xml"/><Relationship Id="rId60" Type="http://schemas.openxmlformats.org/officeDocument/2006/relationships/hyperlink" Target="http://ipkro.riobr.ru/" TargetMode="External"/><Relationship Id="rId65" Type="http://schemas.openxmlformats.org/officeDocument/2006/relationships/hyperlink" Target="http://ipkro.riobr.ru/" TargetMode="External"/><Relationship Id="rId73"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http://www.fipi.r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png"/><Relationship Id="rId43" Type="http://schemas.openxmlformats.org/officeDocument/2006/relationships/image" Target="media/image27.jpeg"/><Relationship Id="rId48" Type="http://schemas.openxmlformats.org/officeDocument/2006/relationships/control" Target="activeX/activeX1.xml"/><Relationship Id="rId56" Type="http://schemas.openxmlformats.org/officeDocument/2006/relationships/image" Target="media/image35.jpeg"/><Relationship Id="rId64" Type="http://schemas.openxmlformats.org/officeDocument/2006/relationships/chart" Target="charts/chart4.xml"/><Relationship Id="rId69" Type="http://schemas.openxmlformats.org/officeDocument/2006/relationships/hyperlink" Target="http://www.pnas.org/site/aboutpnas/index.xhtml" TargetMode="External"/><Relationship Id="rId8" Type="http://schemas.openxmlformats.org/officeDocument/2006/relationships/image" Target="media/image1.png"/><Relationship Id="rId51" Type="http://schemas.openxmlformats.org/officeDocument/2006/relationships/control" Target="activeX/activeX4.xml"/><Relationship Id="rId72"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ipkro.riobr.ru/" TargetMode="External"/><Relationship Id="rId38" Type="http://schemas.openxmlformats.org/officeDocument/2006/relationships/hyperlink" Target="http://www.fipi.ru/" TargetMode="External"/><Relationship Id="rId46" Type="http://schemas.openxmlformats.org/officeDocument/2006/relationships/image" Target="media/image30.jpeg"/><Relationship Id="rId59" Type="http://schemas.openxmlformats.org/officeDocument/2006/relationships/hyperlink" Target="http://kpolyakov.spb.ru/" TargetMode="External"/><Relationship Id="rId67" Type="http://schemas.openxmlformats.org/officeDocument/2006/relationships/hyperlink" Target="http://ipkro.riobr.ru/" TargetMode="External"/><Relationship Id="rId20" Type="http://schemas.openxmlformats.org/officeDocument/2006/relationships/image" Target="media/image9.jpeg"/><Relationship Id="rId41" Type="http://schemas.openxmlformats.org/officeDocument/2006/relationships/hyperlink" Target="http://ipkro.riobr.ru/" TargetMode="External"/><Relationship Id="rId54" Type="http://schemas.openxmlformats.org/officeDocument/2006/relationships/image" Target="media/image33.png"/><Relationship Id="rId62" Type="http://schemas.openxmlformats.org/officeDocument/2006/relationships/chart" Target="charts/chart2.xml"/><Relationship Id="rId70" Type="http://schemas.openxmlformats.org/officeDocument/2006/relationships/hyperlink" Target="http://news.sciencemag.org/education/2014/05/lectures-arent-just-boring-theyre-ineffective-too-study-find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image" Target="media/image23.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Ряд 1</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Лист1!$A$2:$A$8</c:f>
              <c:strCache>
                <c:ptCount val="7"/>
                <c:pt idx="0">
                  <c:v>0-10</c:v>
                </c:pt>
                <c:pt idx="1">
                  <c:v>14-23</c:v>
                </c:pt>
                <c:pt idx="2">
                  <c:v>27-45</c:v>
                </c:pt>
                <c:pt idx="3">
                  <c:v>50-70</c:v>
                </c:pt>
                <c:pt idx="4">
                  <c:v>72-80</c:v>
                </c:pt>
                <c:pt idx="5">
                  <c:v>82-90</c:v>
                </c:pt>
                <c:pt idx="6">
                  <c:v>92-96</c:v>
                </c:pt>
              </c:strCache>
            </c:strRef>
          </c:cat>
          <c:val>
            <c:numRef>
              <c:f>Лист1!$B$2:$B$8</c:f>
              <c:numCache>
                <c:formatCode>0%</c:formatCode>
                <c:ptCount val="7"/>
                <c:pt idx="0">
                  <c:v>4.0000000000000015E-2</c:v>
                </c:pt>
                <c:pt idx="1">
                  <c:v>8.0000000000000029E-2</c:v>
                </c:pt>
                <c:pt idx="2">
                  <c:v>0.37000000000000011</c:v>
                </c:pt>
                <c:pt idx="3">
                  <c:v>0.4900000000000001</c:v>
                </c:pt>
                <c:pt idx="4">
                  <c:v>0.1</c:v>
                </c:pt>
                <c:pt idx="5">
                  <c:v>2.0000000000000007E-2</c:v>
                </c:pt>
                <c:pt idx="6" formatCode="0.00%">
                  <c:v>3.0000000000000014E-3</c:v>
                </c:pt>
              </c:numCache>
            </c:numRef>
          </c:val>
          <c:smooth val="0"/>
          <c:extLst>
            <c:ext xmlns:c16="http://schemas.microsoft.com/office/drawing/2014/chart" uri="{C3380CC4-5D6E-409C-BE32-E72D297353CC}">
              <c16:uniqueId val="{00000000-C5D8-4E00-8A63-AFAFDE9D7DC6}"/>
            </c:ext>
          </c:extLst>
        </c:ser>
        <c:ser>
          <c:idx val="2"/>
          <c:order val="1"/>
          <c:tx>
            <c:strRef>
              <c:f>Лист1!$D$1</c:f>
              <c:strCache>
                <c:ptCount val="1"/>
                <c:pt idx="0">
                  <c:v>Ряд 3</c:v>
                </c:pt>
              </c:strCache>
            </c:strRef>
          </c:tx>
          <c:cat>
            <c:strRef>
              <c:f>Лист1!$A$2:$A$8</c:f>
              <c:strCache>
                <c:ptCount val="7"/>
                <c:pt idx="0">
                  <c:v>0-10</c:v>
                </c:pt>
                <c:pt idx="1">
                  <c:v>14-23</c:v>
                </c:pt>
                <c:pt idx="2">
                  <c:v>27-45</c:v>
                </c:pt>
                <c:pt idx="3">
                  <c:v>50-70</c:v>
                </c:pt>
                <c:pt idx="4">
                  <c:v>72-80</c:v>
                </c:pt>
                <c:pt idx="5">
                  <c:v>82-90</c:v>
                </c:pt>
                <c:pt idx="6">
                  <c:v>92-96</c:v>
                </c:pt>
              </c:strCache>
            </c:strRef>
          </c:cat>
          <c:val>
            <c:numRef>
              <c:f>Лист1!$D$2:$D$8</c:f>
            </c:numRef>
          </c:val>
          <c:smooth val="0"/>
          <c:extLst>
            <c:ext xmlns:c16="http://schemas.microsoft.com/office/drawing/2014/chart" uri="{C3380CC4-5D6E-409C-BE32-E72D297353CC}">
              <c16:uniqueId val="{00000001-C5D8-4E00-8A63-AFAFDE9D7DC6}"/>
            </c:ext>
          </c:extLst>
        </c:ser>
        <c:dLbls>
          <c:showLegendKey val="0"/>
          <c:showVal val="0"/>
          <c:showCatName val="0"/>
          <c:showSerName val="0"/>
          <c:showPercent val="0"/>
          <c:showBubbleSize val="0"/>
        </c:dLbls>
        <c:marker val="1"/>
        <c:smooth val="0"/>
        <c:axId val="40036224"/>
        <c:axId val="40037760"/>
      </c:lineChart>
      <c:catAx>
        <c:axId val="40036224"/>
        <c:scaling>
          <c:orientation val="minMax"/>
        </c:scaling>
        <c:delete val="0"/>
        <c:axPos val="b"/>
        <c:numFmt formatCode="General" sourceLinked="0"/>
        <c:majorTickMark val="out"/>
        <c:minorTickMark val="none"/>
        <c:tickLblPos val="nextTo"/>
        <c:crossAx val="40037760"/>
        <c:crosses val="autoZero"/>
        <c:auto val="1"/>
        <c:lblAlgn val="ctr"/>
        <c:lblOffset val="100"/>
        <c:noMultiLvlLbl val="0"/>
      </c:catAx>
      <c:valAx>
        <c:axId val="40037760"/>
        <c:scaling>
          <c:orientation val="minMax"/>
        </c:scaling>
        <c:delete val="0"/>
        <c:axPos val="l"/>
        <c:majorGridlines/>
        <c:numFmt formatCode="0%" sourceLinked="1"/>
        <c:majorTickMark val="out"/>
        <c:minorTickMark val="none"/>
        <c:tickLblPos val="nextTo"/>
        <c:crossAx val="40036224"/>
        <c:crosses val="autoZero"/>
        <c:crossBetween val="between"/>
      </c:valAx>
      <c:spPr>
        <a:solidFill>
          <a:schemeClr val="bg1"/>
        </a:solidFill>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a:t>Выполнение заданий базового уровня сложности (1 часть)</a:t>
            </a:r>
          </a:p>
        </c:rich>
      </c:tx>
      <c:layout/>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Задания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Лист1!$A$2:$A$19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14</c:v>
                </c:pt>
                <c:pt idx="13">
                  <c:v>15</c:v>
                </c:pt>
                <c:pt idx="14">
                  <c:v>16</c:v>
                </c:pt>
                <c:pt idx="15">
                  <c:v>17</c:v>
                </c:pt>
                <c:pt idx="16">
                  <c:v>18</c:v>
                </c:pt>
                <c:pt idx="17">
                  <c:v>26</c:v>
                </c:pt>
              </c:numCache>
            </c:numRef>
          </c:cat>
          <c:val>
            <c:numRef>
              <c:f>Лист1!$B$2:$B$19</c:f>
              <c:numCache>
                <c:formatCode>General</c:formatCode>
                <c:ptCount val="18"/>
                <c:pt idx="0">
                  <c:v>50</c:v>
                </c:pt>
                <c:pt idx="1">
                  <c:v>64</c:v>
                </c:pt>
                <c:pt idx="2">
                  <c:v>53.6</c:v>
                </c:pt>
                <c:pt idx="3">
                  <c:v>53.6</c:v>
                </c:pt>
                <c:pt idx="4">
                  <c:v>21.4</c:v>
                </c:pt>
                <c:pt idx="5">
                  <c:v>50</c:v>
                </c:pt>
                <c:pt idx="6">
                  <c:v>50</c:v>
                </c:pt>
                <c:pt idx="7">
                  <c:v>50</c:v>
                </c:pt>
                <c:pt idx="8">
                  <c:v>42.9</c:v>
                </c:pt>
                <c:pt idx="9">
                  <c:v>64.3</c:v>
                </c:pt>
                <c:pt idx="10">
                  <c:v>35.700000000000003</c:v>
                </c:pt>
                <c:pt idx="11">
                  <c:v>50</c:v>
                </c:pt>
                <c:pt idx="12">
                  <c:v>32.1</c:v>
                </c:pt>
                <c:pt idx="13">
                  <c:v>71.400000000000006</c:v>
                </c:pt>
                <c:pt idx="14">
                  <c:v>35.700000000000003</c:v>
                </c:pt>
                <c:pt idx="15">
                  <c:v>57.1</c:v>
                </c:pt>
                <c:pt idx="16">
                  <c:v>60.7</c:v>
                </c:pt>
                <c:pt idx="17">
                  <c:v>42.8</c:v>
                </c:pt>
              </c:numCache>
            </c:numRef>
          </c:val>
          <c:extLst>
            <c:ext xmlns:c16="http://schemas.microsoft.com/office/drawing/2014/chart" uri="{C3380CC4-5D6E-409C-BE32-E72D297353CC}">
              <c16:uniqueId val="{00000000-C3A6-458D-97F9-B9FB5A9C6B08}"/>
            </c:ext>
          </c:extLst>
        </c:ser>
        <c:dLbls>
          <c:showLegendKey val="0"/>
          <c:showVal val="0"/>
          <c:showCatName val="0"/>
          <c:showSerName val="0"/>
          <c:showPercent val="0"/>
          <c:showBubbleSize val="0"/>
        </c:dLbls>
        <c:gapWidth val="100"/>
        <c:overlap val="-24"/>
        <c:axId val="40065280"/>
        <c:axId val="40067072"/>
      </c:barChart>
      <c:catAx>
        <c:axId val="400652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0067072"/>
        <c:crosses val="autoZero"/>
        <c:auto val="1"/>
        <c:lblAlgn val="ctr"/>
        <c:lblOffset val="100"/>
        <c:noMultiLvlLbl val="0"/>
      </c:catAx>
      <c:valAx>
        <c:axId val="400670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0065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Выполнение заданий сложного и высокого уровня сложности</a:t>
            </a:r>
            <a:r>
              <a:rPr lang="ru-RU" sz="1200" b="1" baseline="0">
                <a:solidFill>
                  <a:sysClr val="windowText" lastClr="000000"/>
                </a:solidFill>
                <a:latin typeface="Times New Roman" panose="02020603050405020304" pitchFamily="18" charset="0"/>
                <a:cs typeface="Times New Roman" panose="02020603050405020304" pitchFamily="18" charset="0"/>
              </a:rPr>
              <a:t> (1 часть)</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Задания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13</c:v>
                </c:pt>
                <c:pt idx="1">
                  <c:v>19</c:v>
                </c:pt>
                <c:pt idx="2">
                  <c:v>20</c:v>
                </c:pt>
                <c:pt idx="3">
                  <c:v>21</c:v>
                </c:pt>
                <c:pt idx="4">
                  <c:v>22</c:v>
                </c:pt>
                <c:pt idx="5">
                  <c:v>23</c:v>
                </c:pt>
                <c:pt idx="6">
                  <c:v>24</c:v>
                </c:pt>
                <c:pt idx="7">
                  <c:v>25В</c:v>
                </c:pt>
                <c:pt idx="8">
                  <c:v>27</c:v>
                </c:pt>
              </c:strCache>
            </c:strRef>
          </c:cat>
          <c:val>
            <c:numRef>
              <c:f>Лист1!$B$2:$B$10</c:f>
              <c:numCache>
                <c:formatCode>General</c:formatCode>
                <c:ptCount val="9"/>
                <c:pt idx="0">
                  <c:v>28.5</c:v>
                </c:pt>
                <c:pt idx="1">
                  <c:v>42.8</c:v>
                </c:pt>
                <c:pt idx="2">
                  <c:v>50</c:v>
                </c:pt>
                <c:pt idx="3">
                  <c:v>14.2</c:v>
                </c:pt>
                <c:pt idx="4">
                  <c:v>42.8</c:v>
                </c:pt>
                <c:pt idx="5">
                  <c:v>35.700000000000003</c:v>
                </c:pt>
                <c:pt idx="6">
                  <c:v>57.1</c:v>
                </c:pt>
                <c:pt idx="7">
                  <c:v>21.4</c:v>
                </c:pt>
                <c:pt idx="8">
                  <c:v>21.4</c:v>
                </c:pt>
              </c:numCache>
            </c:numRef>
          </c:val>
          <c:extLst>
            <c:ext xmlns:c16="http://schemas.microsoft.com/office/drawing/2014/chart" uri="{C3380CC4-5D6E-409C-BE32-E72D297353CC}">
              <c16:uniqueId val="{00000000-55E0-4C00-9B88-26176D30CD17}"/>
            </c:ext>
          </c:extLst>
        </c:ser>
        <c:dLbls>
          <c:showLegendKey val="0"/>
          <c:showVal val="0"/>
          <c:showCatName val="0"/>
          <c:showSerName val="0"/>
          <c:showPercent val="0"/>
          <c:showBubbleSize val="0"/>
        </c:dLbls>
        <c:gapWidth val="219"/>
        <c:overlap val="-27"/>
        <c:axId val="36581760"/>
        <c:axId val="36583296"/>
      </c:barChart>
      <c:catAx>
        <c:axId val="3658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583296"/>
        <c:crosses val="autoZero"/>
        <c:auto val="1"/>
        <c:lblAlgn val="ctr"/>
        <c:lblOffset val="100"/>
        <c:noMultiLvlLbl val="0"/>
      </c:catAx>
      <c:valAx>
        <c:axId val="36583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581760"/>
        <c:crosses val="autoZero"/>
        <c:crossBetween val="between"/>
      </c:valAx>
      <c:spPr>
        <a:noFill/>
        <a:ln>
          <a:noFill/>
        </a:ln>
        <a:effectLst/>
      </c:spPr>
    </c:plotArea>
    <c:legend>
      <c:legendPos val="b"/>
      <c:layout>
        <c:manualLayout>
          <c:xMode val="edge"/>
          <c:yMode val="edge"/>
          <c:x val="0.47026819348086263"/>
          <c:y val="0.9092257217847769"/>
          <c:w val="9.7601406105784744E-2"/>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Выполнение заданий 2 части</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Задания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28</c:v>
                </c:pt>
                <c:pt idx="1">
                  <c:v>29</c:v>
                </c:pt>
                <c:pt idx="2">
                  <c:v>30</c:v>
                </c:pt>
                <c:pt idx="3">
                  <c:v>31</c:v>
                </c:pt>
                <c:pt idx="4">
                  <c:v>32</c:v>
                </c:pt>
                <c:pt idx="5">
                  <c:v>33</c:v>
                </c:pt>
                <c:pt idx="6">
                  <c:v>34</c:v>
                </c:pt>
              </c:numCache>
            </c:numRef>
          </c:cat>
          <c:val>
            <c:numRef>
              <c:f>Лист1!$B$2:$B$8</c:f>
              <c:numCache>
                <c:formatCode>General</c:formatCode>
                <c:ptCount val="7"/>
                <c:pt idx="0">
                  <c:v>25</c:v>
                </c:pt>
                <c:pt idx="1">
                  <c:v>10.7</c:v>
                </c:pt>
                <c:pt idx="2">
                  <c:v>3.5</c:v>
                </c:pt>
                <c:pt idx="3">
                  <c:v>17.8</c:v>
                </c:pt>
                <c:pt idx="4">
                  <c:v>0</c:v>
                </c:pt>
                <c:pt idx="5">
                  <c:v>14.2</c:v>
                </c:pt>
                <c:pt idx="6">
                  <c:v>14.2</c:v>
                </c:pt>
              </c:numCache>
            </c:numRef>
          </c:val>
          <c:extLst>
            <c:ext xmlns:c16="http://schemas.microsoft.com/office/drawing/2014/chart" uri="{C3380CC4-5D6E-409C-BE32-E72D297353CC}">
              <c16:uniqueId val="{00000000-9071-4FC8-85A2-5AF09982EFBF}"/>
            </c:ext>
          </c:extLst>
        </c:ser>
        <c:dLbls>
          <c:showLegendKey val="0"/>
          <c:showVal val="0"/>
          <c:showCatName val="0"/>
          <c:showSerName val="0"/>
          <c:showPercent val="0"/>
          <c:showBubbleSize val="0"/>
        </c:dLbls>
        <c:gapWidth val="219"/>
        <c:overlap val="-27"/>
        <c:axId val="36833536"/>
        <c:axId val="36847616"/>
      </c:barChart>
      <c:catAx>
        <c:axId val="3683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47616"/>
        <c:crosses val="autoZero"/>
        <c:auto val="1"/>
        <c:lblAlgn val="ctr"/>
        <c:lblOffset val="100"/>
        <c:noMultiLvlLbl val="0"/>
      </c:catAx>
      <c:valAx>
        <c:axId val="36847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33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B36A4-83E1-4C34-9F2D-E7701D412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319</Pages>
  <Words>89568</Words>
  <Characters>510544</Characters>
  <Application>Microsoft Office Word</Application>
  <DocSecurity>0</DocSecurity>
  <Lines>4254</Lines>
  <Paragraphs>1197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лидья точиева</cp:lastModifiedBy>
  <cp:revision>15</cp:revision>
  <cp:lastPrinted>2021-08-27T14:01:00Z</cp:lastPrinted>
  <dcterms:created xsi:type="dcterms:W3CDTF">2021-08-30T07:35:00Z</dcterms:created>
  <dcterms:modified xsi:type="dcterms:W3CDTF">2021-09-01T08:19:00Z</dcterms:modified>
</cp:coreProperties>
</file>