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6" w:rsidRDefault="001977D6" w:rsidP="001977D6">
      <w:pPr>
        <w:spacing w:line="360" w:lineRule="auto"/>
        <w:ind w:left="-567"/>
        <w:jc w:val="center"/>
        <w:rPr>
          <w:sz w:val="20"/>
          <w:szCs w:val="20"/>
        </w:rPr>
      </w:pPr>
      <w:r w:rsidRPr="000A0B7D">
        <w:rPr>
          <w:sz w:val="20"/>
          <w:szCs w:val="20"/>
        </w:rPr>
        <w:t xml:space="preserve">ГОСУДАРСТВЕННОЕ БЮДЖЕТНОЕ ОБРАЗОВАТЕЛЬНОЕ УЧРЕЖДЕНИЕ ДОПОЛНИТЕЛЬНОГО ПРОФЕССИОНАЛЬНОГО ОБРАЗОВАНИЯ «ИНСТИТУТ </w:t>
      </w:r>
      <w:proofErr w:type="gramStart"/>
      <w:r w:rsidRPr="000A0B7D">
        <w:rPr>
          <w:sz w:val="20"/>
          <w:szCs w:val="20"/>
        </w:rPr>
        <w:t xml:space="preserve">ПОВЫШЕНИЯ </w:t>
      </w:r>
      <w:r>
        <w:rPr>
          <w:sz w:val="20"/>
          <w:szCs w:val="20"/>
        </w:rPr>
        <w:t xml:space="preserve">  </w:t>
      </w:r>
      <w:r w:rsidRPr="000A0B7D">
        <w:rPr>
          <w:sz w:val="20"/>
          <w:szCs w:val="20"/>
        </w:rPr>
        <w:t xml:space="preserve">КВАЛИФИКАЦИИ </w:t>
      </w:r>
      <w:r>
        <w:rPr>
          <w:sz w:val="20"/>
          <w:szCs w:val="20"/>
        </w:rPr>
        <w:t xml:space="preserve"> </w:t>
      </w:r>
      <w:r w:rsidRPr="000A0B7D">
        <w:rPr>
          <w:sz w:val="20"/>
          <w:szCs w:val="20"/>
        </w:rPr>
        <w:t>РАБОТНИКОВ ОБРАЗОВАНИЯ</w:t>
      </w:r>
      <w:r>
        <w:rPr>
          <w:sz w:val="20"/>
          <w:szCs w:val="20"/>
        </w:rPr>
        <w:t xml:space="preserve"> </w:t>
      </w:r>
      <w:r w:rsidRPr="000A0B7D">
        <w:rPr>
          <w:sz w:val="20"/>
          <w:szCs w:val="20"/>
        </w:rPr>
        <w:t xml:space="preserve"> РЕСПУБЛИКИ</w:t>
      </w:r>
      <w:proofErr w:type="gramEnd"/>
      <w:r w:rsidRPr="000A0B7D">
        <w:rPr>
          <w:sz w:val="20"/>
          <w:szCs w:val="20"/>
        </w:rPr>
        <w:t xml:space="preserve"> ИНГУШЕТИЯ»</w:t>
      </w:r>
    </w:p>
    <w:p w:rsidR="001977D6" w:rsidRPr="000A0B7D" w:rsidRDefault="001977D6" w:rsidP="001977D6">
      <w:pPr>
        <w:spacing w:line="360" w:lineRule="auto"/>
        <w:ind w:left="-567"/>
        <w:jc w:val="center"/>
        <w:rPr>
          <w:sz w:val="20"/>
          <w:szCs w:val="20"/>
        </w:rPr>
      </w:pPr>
    </w:p>
    <w:p w:rsidR="001977D6" w:rsidRPr="000A0B7D" w:rsidRDefault="001977D6" w:rsidP="001977D6">
      <w:pPr>
        <w:spacing w:line="360" w:lineRule="auto"/>
        <w:ind w:left="-567"/>
        <w:jc w:val="center"/>
        <w:rPr>
          <w:sz w:val="20"/>
          <w:szCs w:val="20"/>
        </w:rPr>
      </w:pPr>
      <w:r w:rsidRPr="000A0B7D">
        <w:rPr>
          <w:sz w:val="20"/>
          <w:szCs w:val="20"/>
        </w:rPr>
        <w:t>ЦЕНТРА НЕПРЕРЫВНОГО ПОВЫШЕНИЯ ПРОФЕССИОНАЛЬНОГО МАСТЕРСТВА ПЕДАГОГИЧЕСКИХ РАБОТНИКОВ</w:t>
      </w:r>
    </w:p>
    <w:p w:rsidR="001977D6" w:rsidRDefault="001977D6" w:rsidP="001977D6">
      <w:pPr>
        <w:pStyle w:val="a3"/>
        <w:rPr>
          <w:sz w:val="16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rPr>
          <w:sz w:val="24"/>
        </w:rPr>
      </w:pPr>
    </w:p>
    <w:p w:rsidR="00747783" w:rsidRDefault="00747783">
      <w:pPr>
        <w:pStyle w:val="a3"/>
        <w:spacing w:before="5"/>
        <w:rPr>
          <w:sz w:val="35"/>
        </w:rPr>
      </w:pPr>
    </w:p>
    <w:p w:rsidR="00747783" w:rsidRDefault="00F82C4F">
      <w:pPr>
        <w:ind w:left="768" w:right="1232"/>
        <w:jc w:val="center"/>
        <w:rPr>
          <w:b/>
          <w:sz w:val="28"/>
        </w:rPr>
      </w:pPr>
      <w:r>
        <w:rPr>
          <w:b/>
          <w:sz w:val="28"/>
        </w:rPr>
        <w:t>АНАЛИТИЧЕСКИЙ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ОТЧЕТ</w:t>
      </w:r>
    </w:p>
    <w:p w:rsidR="00747783" w:rsidRDefault="00F82C4F">
      <w:pPr>
        <w:spacing w:before="249" w:line="276" w:lineRule="auto"/>
        <w:ind w:left="769" w:right="123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учителей- предметников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низкими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результатами (ШНОР) Республики Ингушетия в рамках реализации федерального проекта «500+»</w:t>
      </w:r>
      <w:bookmarkStart w:id="0" w:name="_GoBack"/>
      <w:bookmarkEnd w:id="0"/>
    </w:p>
    <w:p w:rsidR="00747783" w:rsidRDefault="00F82C4F">
      <w:pPr>
        <w:spacing w:before="200"/>
        <w:ind w:left="767" w:right="1232"/>
        <w:jc w:val="center"/>
        <w:rPr>
          <w:b/>
          <w:sz w:val="28"/>
        </w:rPr>
      </w:pPr>
      <w:r>
        <w:rPr>
          <w:b/>
          <w:sz w:val="28"/>
        </w:rPr>
        <w:t>21</w:t>
      </w:r>
      <w:r>
        <w:rPr>
          <w:b/>
          <w:spacing w:val="-2"/>
          <w:sz w:val="28"/>
        </w:rPr>
        <w:t xml:space="preserve"> </w:t>
      </w:r>
      <w:r w:rsidR="001977D6">
        <w:rPr>
          <w:b/>
          <w:sz w:val="28"/>
        </w:rPr>
        <w:t>марта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2"/>
          <w:sz w:val="28"/>
        </w:rPr>
        <w:t xml:space="preserve"> </w:t>
      </w:r>
      <w:r w:rsidR="001977D6">
        <w:rPr>
          <w:b/>
          <w:sz w:val="28"/>
        </w:rPr>
        <w:t>марта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г.</w:t>
      </w: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747783" w:rsidRDefault="00747783">
      <w:pPr>
        <w:pStyle w:val="a3"/>
        <w:rPr>
          <w:b/>
          <w:sz w:val="30"/>
        </w:rPr>
      </w:pPr>
    </w:p>
    <w:p w:rsidR="001977D6" w:rsidRDefault="001977D6">
      <w:pPr>
        <w:pStyle w:val="a3"/>
        <w:rPr>
          <w:b/>
          <w:sz w:val="30"/>
        </w:rPr>
      </w:pPr>
    </w:p>
    <w:p w:rsidR="00747783" w:rsidRDefault="00747783">
      <w:pPr>
        <w:pStyle w:val="a3"/>
        <w:spacing w:before="7"/>
        <w:rPr>
          <w:b/>
          <w:sz w:val="37"/>
        </w:rPr>
      </w:pPr>
    </w:p>
    <w:p w:rsidR="00747783" w:rsidRDefault="00F82C4F">
      <w:pPr>
        <w:ind w:left="764" w:right="1232"/>
        <w:jc w:val="center"/>
        <w:rPr>
          <w:b/>
          <w:sz w:val="28"/>
        </w:rPr>
      </w:pPr>
      <w:r>
        <w:rPr>
          <w:b/>
          <w:spacing w:val="-4"/>
          <w:sz w:val="28"/>
        </w:rPr>
        <w:t>2022</w:t>
      </w:r>
      <w:r w:rsidR="001977D6">
        <w:rPr>
          <w:b/>
          <w:spacing w:val="-4"/>
          <w:sz w:val="28"/>
        </w:rPr>
        <w:t xml:space="preserve"> г.</w:t>
      </w:r>
    </w:p>
    <w:p w:rsidR="00747783" w:rsidRDefault="00747783">
      <w:pPr>
        <w:jc w:val="center"/>
        <w:rPr>
          <w:sz w:val="28"/>
        </w:rPr>
        <w:sectPr w:rsidR="00747783">
          <w:type w:val="continuous"/>
          <w:pgSz w:w="11910" w:h="16840"/>
          <w:pgMar w:top="1300" w:right="160" w:bottom="280" w:left="1480" w:header="720" w:footer="720" w:gutter="0"/>
          <w:cols w:space="720"/>
        </w:sectPr>
      </w:pPr>
    </w:p>
    <w:p w:rsidR="001977D6" w:rsidRDefault="00F82C4F">
      <w:pPr>
        <w:pStyle w:val="a3"/>
        <w:spacing w:before="89" w:line="276" w:lineRule="auto"/>
        <w:ind w:left="222" w:right="685" w:firstLine="707"/>
        <w:jc w:val="both"/>
      </w:pPr>
      <w:r>
        <w:lastRenderedPageBreak/>
        <w:t>Процедура оценки профессиональных компетенций учителе</w:t>
      </w:r>
      <w:proofErr w:type="gramStart"/>
      <w:r>
        <w:t>й-</w:t>
      </w:r>
      <w:proofErr w:type="gramEnd"/>
      <w:r>
        <w:t xml:space="preserve"> предметников</w:t>
      </w:r>
      <w:r>
        <w:rPr>
          <w:spacing w:val="40"/>
        </w:rPr>
        <w:t xml:space="preserve"> </w:t>
      </w:r>
      <w:r>
        <w:t xml:space="preserve">школ с низкими образовательными результатами (ШНОР) Республики </w:t>
      </w:r>
      <w:r w:rsidR="001977D6">
        <w:t>Ингушетия</w:t>
      </w:r>
      <w:r>
        <w:t xml:space="preserve"> была проведена с 21 по 24 </w:t>
      </w:r>
      <w:r w:rsidR="001977D6">
        <w:t>марта</w:t>
      </w:r>
      <w:r>
        <w:t xml:space="preserve"> 2022 года и направлена на повышение уровня профессионального мастерства путем определения уровней профессиональных компетенций и выявления дефицитов предметных, методических, коммуникативных компетенций и уровней эмоционального выгорания. </w:t>
      </w:r>
    </w:p>
    <w:p w:rsidR="00747783" w:rsidRDefault="00F82C4F">
      <w:pPr>
        <w:pStyle w:val="a3"/>
        <w:spacing w:before="89" w:line="276" w:lineRule="auto"/>
        <w:ind w:left="222" w:right="685" w:firstLine="707"/>
        <w:jc w:val="both"/>
      </w:pPr>
      <w:r>
        <w:t>Оценка уровня профессиональных компетенций учителей диагностировалась через решение диагностических тестовых заданий. Тестовые задания были разработаны преподавателями Центра непрерывного повышения профессионального мастерства педагогических работников (ЦНППМПР).</w:t>
      </w:r>
    </w:p>
    <w:p w:rsidR="00747783" w:rsidRDefault="00F82C4F">
      <w:pPr>
        <w:pStyle w:val="a3"/>
        <w:spacing w:line="276" w:lineRule="auto"/>
        <w:ind w:left="222" w:right="693" w:firstLine="707"/>
        <w:jc w:val="both"/>
      </w:pPr>
      <w:r>
        <w:t>Цель: получение объективной информации по состоянию и уровню профессиональных педагогических компетенций учителей ШНОР Р</w:t>
      </w:r>
      <w:r w:rsidR="001977D6">
        <w:t>И</w:t>
      </w:r>
      <w:r>
        <w:t>.</w:t>
      </w:r>
    </w:p>
    <w:p w:rsidR="00747783" w:rsidRDefault="00F82C4F">
      <w:pPr>
        <w:pStyle w:val="a3"/>
        <w:spacing w:before="1"/>
        <w:ind w:left="930"/>
      </w:pPr>
      <w:r>
        <w:rPr>
          <w:spacing w:val="-2"/>
        </w:rPr>
        <w:t>Задачи:</w:t>
      </w:r>
    </w:p>
    <w:p w:rsidR="00747783" w:rsidRDefault="00F82C4F">
      <w:pPr>
        <w:pStyle w:val="a4"/>
        <w:numPr>
          <w:ilvl w:val="0"/>
          <w:numId w:val="6"/>
        </w:numPr>
        <w:tabs>
          <w:tab w:val="left" w:pos="1240"/>
        </w:tabs>
        <w:spacing w:before="48" w:line="276" w:lineRule="auto"/>
        <w:ind w:right="689" w:firstLine="707"/>
        <w:jc w:val="both"/>
        <w:rPr>
          <w:sz w:val="28"/>
        </w:rPr>
      </w:pPr>
      <w:r>
        <w:rPr>
          <w:sz w:val="28"/>
        </w:rPr>
        <w:t>создать диагностический инструментарий, с помощью которых возможно максимально точно осуществить мониторинг;</w:t>
      </w:r>
    </w:p>
    <w:p w:rsidR="00747783" w:rsidRDefault="00F82C4F">
      <w:pPr>
        <w:pStyle w:val="a4"/>
        <w:numPr>
          <w:ilvl w:val="0"/>
          <w:numId w:val="6"/>
        </w:numPr>
        <w:tabs>
          <w:tab w:val="left" w:pos="1216"/>
        </w:tabs>
        <w:spacing w:line="276" w:lineRule="auto"/>
        <w:ind w:right="688" w:firstLine="707"/>
        <w:jc w:val="both"/>
        <w:rPr>
          <w:sz w:val="28"/>
        </w:rPr>
      </w:pPr>
      <w:r>
        <w:rPr>
          <w:sz w:val="28"/>
        </w:rPr>
        <w:t>проследить тенденции, предвидеть возможные пути управленческой деятельности, направленные на поддержку и развитие положительных тенденций развития профессиональной компетенции педагогов.</w:t>
      </w:r>
    </w:p>
    <w:p w:rsidR="00747783" w:rsidRDefault="00F82C4F">
      <w:pPr>
        <w:pStyle w:val="a4"/>
        <w:numPr>
          <w:ilvl w:val="0"/>
          <w:numId w:val="6"/>
        </w:numPr>
        <w:tabs>
          <w:tab w:val="left" w:pos="1132"/>
        </w:tabs>
        <w:spacing w:line="276" w:lineRule="auto"/>
        <w:ind w:right="685" w:firstLine="707"/>
        <w:jc w:val="both"/>
        <w:rPr>
          <w:sz w:val="28"/>
        </w:rPr>
      </w:pPr>
      <w:r>
        <w:rPr>
          <w:sz w:val="28"/>
        </w:rPr>
        <w:t xml:space="preserve">диагностировать уровень профессиональных компетенций педагогов </w:t>
      </w:r>
      <w:r>
        <w:rPr>
          <w:rFonts w:ascii="Calibri" w:hAnsi="Calibri"/>
        </w:rPr>
        <w:t>(</w:t>
      </w:r>
      <w:r>
        <w:rPr>
          <w:sz w:val="28"/>
        </w:rPr>
        <w:t>предметных, методических, коммуникативных, психологических) и разработать на этой основе индивидуальные образовательные маршрут;</w:t>
      </w:r>
    </w:p>
    <w:p w:rsidR="00747783" w:rsidRDefault="00F82C4F">
      <w:pPr>
        <w:pStyle w:val="a3"/>
        <w:spacing w:line="276" w:lineRule="auto"/>
        <w:ind w:left="222" w:right="689" w:firstLine="707"/>
        <w:jc w:val="both"/>
      </w:pPr>
      <w:r>
        <w:t>- диагностировать уровень эмоционального выгорания педагогов и составить план индивидуальной работы по профилактике эмоционального выгорания и психологического развития учителей-предметников;</w:t>
      </w:r>
    </w:p>
    <w:p w:rsidR="00747783" w:rsidRDefault="00F82C4F">
      <w:pPr>
        <w:pStyle w:val="a3"/>
        <w:spacing w:line="276" w:lineRule="auto"/>
        <w:ind w:left="222" w:right="687" w:firstLine="707"/>
        <w:jc w:val="both"/>
      </w:pPr>
      <w:r>
        <w:rPr>
          <w:b/>
        </w:rPr>
        <w:t xml:space="preserve">- </w:t>
      </w:r>
      <w:r>
        <w:t>коррекционная – своевременное внесение поправок в процесс формирования профессиональной компетентности педагогов.</w:t>
      </w:r>
    </w:p>
    <w:p w:rsidR="00747783" w:rsidRDefault="00747783">
      <w:pPr>
        <w:pStyle w:val="a3"/>
        <w:spacing w:before="8"/>
        <w:rPr>
          <w:sz w:val="32"/>
        </w:rPr>
      </w:pPr>
    </w:p>
    <w:p w:rsidR="00747783" w:rsidRDefault="00F82C4F">
      <w:pPr>
        <w:ind w:left="1935"/>
        <w:jc w:val="both"/>
        <w:rPr>
          <w:b/>
          <w:sz w:val="28"/>
        </w:rPr>
      </w:pPr>
      <w:r>
        <w:rPr>
          <w:b/>
          <w:sz w:val="28"/>
        </w:rPr>
        <w:t>Процедура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компетенций</w:t>
      </w:r>
    </w:p>
    <w:p w:rsidR="00747783" w:rsidRDefault="00F82C4F">
      <w:pPr>
        <w:pStyle w:val="a3"/>
        <w:spacing w:before="43" w:line="276" w:lineRule="auto"/>
        <w:ind w:left="222" w:right="685" w:firstLine="707"/>
        <w:jc w:val="both"/>
      </w:pPr>
      <w:r>
        <w:t xml:space="preserve">Процедура оценки профессиональных компетенций осуществлялась посредством выполнения диагностических тестов, содержание которых направлено на определение уровня </w:t>
      </w:r>
      <w:proofErr w:type="spellStart"/>
      <w:r>
        <w:t>сформированности</w:t>
      </w:r>
      <w:proofErr w:type="spellEnd"/>
      <w:r>
        <w:t xml:space="preserve"> компетенций педагогов по основным блокам профессиональных педагогических компетенций:</w:t>
      </w:r>
      <w:r>
        <w:rPr>
          <w:spacing w:val="75"/>
          <w:w w:val="150"/>
        </w:rPr>
        <w:t xml:space="preserve">    </w:t>
      </w:r>
      <w:r>
        <w:t>предметные,</w:t>
      </w:r>
      <w:r>
        <w:rPr>
          <w:spacing w:val="76"/>
          <w:w w:val="150"/>
        </w:rPr>
        <w:t xml:space="preserve">    </w:t>
      </w:r>
      <w:r>
        <w:t>методические,</w:t>
      </w:r>
      <w:r>
        <w:rPr>
          <w:spacing w:val="76"/>
          <w:w w:val="150"/>
        </w:rPr>
        <w:t xml:space="preserve">    </w:t>
      </w:r>
      <w:r>
        <w:rPr>
          <w:spacing w:val="-2"/>
        </w:rPr>
        <w:t>коммуникативные,</w:t>
      </w:r>
    </w:p>
    <w:p w:rsidR="00747783" w:rsidRDefault="00747783">
      <w:pPr>
        <w:spacing w:line="276" w:lineRule="auto"/>
        <w:jc w:val="both"/>
        <w:sectPr w:rsidR="00747783">
          <w:pgSz w:w="11910" w:h="16840"/>
          <w:pgMar w:top="1580" w:right="160" w:bottom="280" w:left="1480" w:header="720" w:footer="720" w:gutter="0"/>
          <w:cols w:space="720"/>
        </w:sectPr>
      </w:pPr>
    </w:p>
    <w:p w:rsidR="001977D6" w:rsidRDefault="00F82C4F">
      <w:pPr>
        <w:pStyle w:val="a3"/>
        <w:spacing w:before="67" w:line="276" w:lineRule="auto"/>
        <w:ind w:left="222" w:right="684"/>
        <w:jc w:val="both"/>
      </w:pPr>
      <w:r>
        <w:lastRenderedPageBreak/>
        <w:t>психологические (определение уровня профессионального выгорания). Процедура выполнялась в системе MOODLE, расположенной на сайте ЦНППМПР</w:t>
      </w:r>
      <w:r>
        <w:rPr>
          <w:spacing w:val="40"/>
        </w:rPr>
        <w:t xml:space="preserve"> </w:t>
      </w:r>
      <w:r w:rsidR="001977D6">
        <w:rPr>
          <w:spacing w:val="40"/>
        </w:rPr>
        <w:t xml:space="preserve">во </w:t>
      </w:r>
      <w:r>
        <w:t>вкладке «Дистанционное обучение» (</w:t>
      </w:r>
      <w:hyperlink r:id="rId5" w:history="1">
        <w:r w:rsidR="001977D6" w:rsidRPr="00E53424">
          <w:rPr>
            <w:rStyle w:val="a5"/>
          </w:rPr>
          <w:t>https://ipkobr.ru</w:t>
        </w:r>
      </w:hyperlink>
      <w:proofErr w:type="gramStart"/>
      <w:r w:rsidR="001977D6">
        <w:t xml:space="preserve"> </w:t>
      </w:r>
      <w:r>
        <w:t>)</w:t>
      </w:r>
      <w:proofErr w:type="gramEnd"/>
      <w:r>
        <w:t xml:space="preserve">. </w:t>
      </w:r>
      <w:r w:rsidR="001977D6">
        <w:t xml:space="preserve">    </w:t>
      </w:r>
    </w:p>
    <w:p w:rsidR="00747783" w:rsidRDefault="001977D6">
      <w:pPr>
        <w:pStyle w:val="a3"/>
        <w:spacing w:before="67" w:line="276" w:lineRule="auto"/>
        <w:ind w:left="222" w:right="684"/>
        <w:jc w:val="both"/>
      </w:pPr>
      <w:r>
        <w:t xml:space="preserve">      </w:t>
      </w:r>
      <w:r w:rsidR="00F82C4F">
        <w:t>Заявку на прохождение процедуры оценки профессиональных компетенций подали 936 человек, из них процедуру полностью прошли 842 человека.</w:t>
      </w:r>
      <w:r>
        <w:t xml:space="preserve"> Процедурой были охвачены </w:t>
      </w:r>
      <w:r w:rsidR="00D20D9E">
        <w:t xml:space="preserve">23 </w:t>
      </w:r>
      <w:r>
        <w:t>ШНОР</w:t>
      </w:r>
      <w:r w:rsidR="00DD4A45">
        <w:t xml:space="preserve"> республики</w:t>
      </w:r>
      <w:r>
        <w:t>, 6 из которых</w:t>
      </w:r>
      <w:r w:rsidR="00D20D9E">
        <w:t xml:space="preserve"> в 2022 году вошли в </w:t>
      </w:r>
      <w:r w:rsidR="00D20D9E" w:rsidRPr="00D20D9E">
        <w:rPr>
          <w:b/>
        </w:rPr>
        <w:t>федеральный проект «500+»</w:t>
      </w:r>
    </w:p>
    <w:p w:rsidR="00747783" w:rsidRDefault="00F82C4F">
      <w:pPr>
        <w:pStyle w:val="a3"/>
        <w:spacing w:before="2"/>
        <w:ind w:left="930"/>
      </w:pPr>
      <w:r>
        <w:rPr>
          <w:spacing w:val="-2"/>
        </w:rPr>
        <w:t>Инструментарий.</w:t>
      </w:r>
    </w:p>
    <w:p w:rsidR="00747783" w:rsidRDefault="00F82C4F">
      <w:pPr>
        <w:pStyle w:val="a3"/>
        <w:spacing w:before="48" w:line="276" w:lineRule="auto"/>
        <w:ind w:left="222" w:right="751" w:firstLine="707"/>
      </w:pPr>
      <w:r>
        <w:t>Процедура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профессиональных</w:t>
      </w:r>
      <w:r>
        <w:rPr>
          <w:spacing w:val="80"/>
        </w:rPr>
        <w:t xml:space="preserve"> </w:t>
      </w:r>
      <w:r>
        <w:t>компетенций</w:t>
      </w:r>
      <w:r>
        <w:rPr>
          <w:spacing w:val="80"/>
        </w:rPr>
        <w:t xml:space="preserve"> </w:t>
      </w:r>
      <w:r>
        <w:t>проводилась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4 блокам:</w:t>
      </w:r>
    </w:p>
    <w:p w:rsidR="00747783" w:rsidRDefault="00F82C4F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вопросов,</w:t>
      </w:r>
    </w:p>
    <w:p w:rsidR="00747783" w:rsidRDefault="00F82C4F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47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вопросов,</w:t>
      </w:r>
    </w:p>
    <w:p w:rsidR="00747783" w:rsidRDefault="00F82C4F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48"/>
        <w:rPr>
          <w:sz w:val="28"/>
        </w:rPr>
      </w:pP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вопросов,</w:t>
      </w:r>
    </w:p>
    <w:p w:rsidR="00747783" w:rsidRDefault="00F82C4F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50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выгорания–</w:t>
      </w:r>
      <w:r>
        <w:rPr>
          <w:spacing w:val="-10"/>
          <w:sz w:val="28"/>
        </w:rPr>
        <w:t xml:space="preserve"> </w:t>
      </w:r>
      <w:r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:rsidR="00747783" w:rsidRDefault="00F82C4F">
      <w:pPr>
        <w:pStyle w:val="a3"/>
        <w:spacing w:before="48" w:line="276" w:lineRule="auto"/>
        <w:ind w:left="222" w:right="686" w:firstLine="707"/>
        <w:jc w:val="both"/>
      </w:pPr>
      <w:r>
        <w:t xml:space="preserve">Диагностические задания были представлены педагогам в 3-х </w:t>
      </w:r>
      <w:r>
        <w:rPr>
          <w:spacing w:val="-2"/>
        </w:rPr>
        <w:t>вариантах.</w:t>
      </w:r>
    </w:p>
    <w:p w:rsidR="00747783" w:rsidRDefault="00F82C4F">
      <w:pPr>
        <w:pStyle w:val="a3"/>
        <w:spacing w:line="278" w:lineRule="auto"/>
        <w:ind w:left="222" w:right="692" w:firstLine="707"/>
        <w:jc w:val="both"/>
      </w:pPr>
      <w:r>
        <w:t>Были определены 4 уровня выполнения: минимальный, низкий, средний и высокий:</w:t>
      </w:r>
    </w:p>
    <w:p w:rsidR="00747783" w:rsidRDefault="00F82C4F">
      <w:pPr>
        <w:pStyle w:val="a3"/>
        <w:spacing w:line="276" w:lineRule="auto"/>
        <w:ind w:left="222" w:right="685" w:firstLine="707"/>
        <w:jc w:val="both"/>
      </w:pPr>
      <w:r>
        <w:t>Минимальный: если не преодолен порог 30% в предметной, методической, и в коммуникативной частях, требуется принятие управленческих решений.</w:t>
      </w:r>
    </w:p>
    <w:p w:rsidR="00747783" w:rsidRDefault="00F82C4F">
      <w:pPr>
        <w:pStyle w:val="a3"/>
        <w:spacing w:line="276" w:lineRule="auto"/>
        <w:ind w:left="222" w:right="685" w:firstLine="707"/>
        <w:jc w:val="both"/>
      </w:pPr>
      <w:r>
        <w:t>Низкий: не преодолен порог 65%, требуется серьезная проработка вопроса построения индивидуальных маршрутов для прохождения курсов повышения квалификации, участия в мероприятиях по повышению профессионального мастерства педагогов, реализация наставничества.</w:t>
      </w:r>
    </w:p>
    <w:p w:rsidR="00747783" w:rsidRDefault="00F82C4F">
      <w:pPr>
        <w:pStyle w:val="a3"/>
        <w:spacing w:line="276" w:lineRule="auto"/>
        <w:ind w:left="222" w:right="693" w:firstLine="707"/>
        <w:jc w:val="both"/>
      </w:pPr>
      <w:r>
        <w:t>Средний: общий процент выполнения меньше 80%, требуется включение в систему профессионального развития.</w:t>
      </w:r>
    </w:p>
    <w:p w:rsidR="00747783" w:rsidRDefault="00F82C4F">
      <w:pPr>
        <w:pStyle w:val="a3"/>
        <w:spacing w:line="276" w:lineRule="auto"/>
        <w:ind w:left="222" w:right="684" w:firstLine="707"/>
        <w:jc w:val="both"/>
      </w:pPr>
      <w:r>
        <w:t xml:space="preserve">Высокий: общий процент выполнения составляет от 80% и выше. Кандидат может быть экспертом разработки программ ДПО, наставником, </w:t>
      </w:r>
      <w:proofErr w:type="spellStart"/>
      <w:r>
        <w:t>тьютором</w:t>
      </w:r>
      <w:proofErr w:type="spellEnd"/>
      <w:r>
        <w:t xml:space="preserve"> на курсах повышения квалификации.</w:t>
      </w:r>
    </w:p>
    <w:p w:rsidR="00747783" w:rsidRDefault="00F82C4F">
      <w:pPr>
        <w:pStyle w:val="a3"/>
        <w:spacing w:line="276" w:lineRule="auto"/>
        <w:ind w:left="222" w:right="689" w:firstLine="707"/>
        <w:jc w:val="both"/>
      </w:pPr>
      <w:r>
        <w:t>Диагностика проводилась по 11 учебным предметам (русский язык, литература, математика, физика, химия, биология, история,</w:t>
      </w:r>
      <w:r>
        <w:rPr>
          <w:spacing w:val="40"/>
        </w:rPr>
        <w:t xml:space="preserve"> </w:t>
      </w:r>
      <w:r>
        <w:t>обществоведение, география, информатика, английский язык).</w:t>
      </w:r>
    </w:p>
    <w:p w:rsidR="00D20D9E" w:rsidRDefault="00F82C4F">
      <w:pPr>
        <w:pStyle w:val="a3"/>
        <w:spacing w:line="276" w:lineRule="auto"/>
        <w:ind w:left="222" w:right="689" w:firstLine="707"/>
        <w:jc w:val="both"/>
      </w:pPr>
      <w:r>
        <w:t xml:space="preserve">При подведении итога объединили результаты предметных и методических компетенций. </w:t>
      </w:r>
    </w:p>
    <w:p w:rsidR="00D20D9E" w:rsidRDefault="00D20D9E">
      <w:pPr>
        <w:pStyle w:val="a3"/>
        <w:spacing w:line="276" w:lineRule="auto"/>
        <w:ind w:left="222" w:right="689" w:firstLine="707"/>
        <w:jc w:val="both"/>
      </w:pPr>
    </w:p>
    <w:p w:rsidR="00747783" w:rsidRDefault="00F82C4F">
      <w:pPr>
        <w:pStyle w:val="a3"/>
        <w:spacing w:line="276" w:lineRule="auto"/>
        <w:ind w:left="222" w:right="689" w:firstLine="707"/>
        <w:jc w:val="both"/>
      </w:pPr>
      <w:r>
        <w:t>Результаты процедуры оценки профессиональных компетенций отражены в</w:t>
      </w:r>
      <w:proofErr w:type="gramStart"/>
      <w:r>
        <w:t xml:space="preserve"> Т</w:t>
      </w:r>
      <w:proofErr w:type="gramEnd"/>
      <w:r>
        <w:t>абл.1.</w:t>
      </w:r>
    </w:p>
    <w:p w:rsidR="00D20D9E" w:rsidRDefault="00D20D9E">
      <w:pPr>
        <w:pStyle w:val="a3"/>
        <w:spacing w:line="276" w:lineRule="auto"/>
        <w:ind w:left="222" w:right="689" w:firstLine="707"/>
        <w:jc w:val="both"/>
      </w:pPr>
    </w:p>
    <w:p w:rsidR="00D20D9E" w:rsidRDefault="00D20D9E">
      <w:pPr>
        <w:pStyle w:val="a3"/>
        <w:spacing w:line="276" w:lineRule="auto"/>
        <w:ind w:left="222" w:right="689" w:firstLine="707"/>
        <w:jc w:val="both"/>
      </w:pPr>
    </w:p>
    <w:p w:rsidR="00747783" w:rsidRDefault="00747783">
      <w:pPr>
        <w:pStyle w:val="a3"/>
        <w:spacing w:before="2"/>
        <w:rPr>
          <w:sz w:val="32"/>
        </w:rPr>
      </w:pPr>
    </w:p>
    <w:p w:rsidR="00747783" w:rsidRDefault="00F82C4F">
      <w:pPr>
        <w:ind w:left="521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педагогов</w:t>
      </w:r>
    </w:p>
    <w:p w:rsidR="00747783" w:rsidRDefault="00747783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708"/>
        <w:gridCol w:w="711"/>
        <w:gridCol w:w="708"/>
        <w:gridCol w:w="684"/>
        <w:gridCol w:w="734"/>
        <w:gridCol w:w="708"/>
        <w:gridCol w:w="567"/>
        <w:gridCol w:w="765"/>
        <w:gridCol w:w="628"/>
        <w:gridCol w:w="734"/>
        <w:gridCol w:w="755"/>
        <w:gridCol w:w="897"/>
        <w:gridCol w:w="616"/>
      </w:tblGrid>
      <w:tr w:rsidR="00747783" w:rsidTr="00D20D9E">
        <w:trPr>
          <w:trHeight w:val="827"/>
        </w:trPr>
        <w:tc>
          <w:tcPr>
            <w:tcW w:w="4050" w:type="dxa"/>
            <w:gridSpan w:val="4"/>
          </w:tcPr>
          <w:p w:rsidR="00747783" w:rsidRDefault="00F82C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2693" w:type="dxa"/>
            <w:gridSpan w:val="4"/>
          </w:tcPr>
          <w:p w:rsidR="00747783" w:rsidRDefault="00F82C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 компетенции</w:t>
            </w:r>
          </w:p>
        </w:tc>
        <w:tc>
          <w:tcPr>
            <w:tcW w:w="2127" w:type="dxa"/>
            <w:gridSpan w:val="3"/>
          </w:tcPr>
          <w:p w:rsidR="00747783" w:rsidRDefault="00F82C4F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Коммуникативны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компетенции</w:t>
            </w:r>
          </w:p>
        </w:tc>
        <w:tc>
          <w:tcPr>
            <w:tcW w:w="2268" w:type="dxa"/>
            <w:gridSpan w:val="3"/>
          </w:tcPr>
          <w:p w:rsidR="00747783" w:rsidRDefault="00F82C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  <w:p w:rsidR="00747783" w:rsidRDefault="00F82C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 выгорания</w:t>
            </w:r>
          </w:p>
        </w:tc>
      </w:tr>
      <w:tr w:rsidR="00747783" w:rsidTr="00D20D9E">
        <w:trPr>
          <w:trHeight w:val="1502"/>
        </w:trPr>
        <w:tc>
          <w:tcPr>
            <w:tcW w:w="1923" w:type="dxa"/>
            <w:textDirection w:val="btLr"/>
          </w:tcPr>
          <w:p w:rsidR="00747783" w:rsidRDefault="00F82C4F">
            <w:pPr>
              <w:pStyle w:val="TableParagraph"/>
              <w:spacing w:before="107" w:line="240" w:lineRule="auto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Предмет</w:t>
            </w:r>
          </w:p>
        </w:tc>
        <w:tc>
          <w:tcPr>
            <w:tcW w:w="708" w:type="dxa"/>
            <w:textDirection w:val="btLr"/>
          </w:tcPr>
          <w:p w:rsidR="00747783" w:rsidRDefault="00F82C4F">
            <w:pPr>
              <w:pStyle w:val="TableParagraph"/>
              <w:spacing w:before="107" w:line="247" w:lineRule="auto"/>
              <w:ind w:left="118" w:right="200"/>
              <w:rPr>
                <w:sz w:val="16"/>
              </w:rPr>
            </w:pP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заявок</w:t>
            </w:r>
          </w:p>
        </w:tc>
        <w:tc>
          <w:tcPr>
            <w:tcW w:w="711" w:type="dxa"/>
            <w:textDirection w:val="btLr"/>
          </w:tcPr>
          <w:p w:rsidR="00747783" w:rsidRDefault="00F82C4F">
            <w:pPr>
              <w:pStyle w:val="TableParagraph"/>
              <w:spacing w:before="107" w:line="247" w:lineRule="auto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участников</w:t>
            </w:r>
          </w:p>
        </w:tc>
        <w:tc>
          <w:tcPr>
            <w:tcW w:w="708" w:type="dxa"/>
            <w:textDirection w:val="btLr"/>
          </w:tcPr>
          <w:p w:rsidR="00747783" w:rsidRDefault="00F82C4F">
            <w:pPr>
              <w:pStyle w:val="TableParagraph"/>
              <w:spacing w:before="107" w:line="244" w:lineRule="auto"/>
              <w:ind w:left="118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участвовали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тестировании</w:t>
            </w:r>
          </w:p>
        </w:tc>
        <w:tc>
          <w:tcPr>
            <w:tcW w:w="684" w:type="dxa"/>
            <w:textDirection w:val="btLr"/>
          </w:tcPr>
          <w:p w:rsidR="00747783" w:rsidRDefault="00F82C4F">
            <w:pPr>
              <w:pStyle w:val="TableParagraph"/>
              <w:spacing w:before="107" w:line="247" w:lineRule="auto"/>
              <w:ind w:left="118" w:right="181"/>
              <w:rPr>
                <w:sz w:val="16"/>
              </w:rPr>
            </w:pPr>
            <w:r>
              <w:rPr>
                <w:sz w:val="16"/>
              </w:rPr>
              <w:t>Высокий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(80-100%)</w:t>
            </w:r>
          </w:p>
        </w:tc>
        <w:tc>
          <w:tcPr>
            <w:tcW w:w="734" w:type="dxa"/>
            <w:textDirection w:val="btLr"/>
          </w:tcPr>
          <w:p w:rsidR="00747783" w:rsidRDefault="00F82C4F">
            <w:pPr>
              <w:pStyle w:val="TableParagraph"/>
              <w:spacing w:before="107" w:line="244" w:lineRule="auto"/>
              <w:ind w:left="118" w:right="200"/>
              <w:rPr>
                <w:sz w:val="16"/>
              </w:rPr>
            </w:pPr>
            <w:r>
              <w:rPr>
                <w:sz w:val="16"/>
              </w:rPr>
              <w:t>Средний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(65-79%)</w:t>
            </w:r>
          </w:p>
        </w:tc>
        <w:tc>
          <w:tcPr>
            <w:tcW w:w="708" w:type="dxa"/>
            <w:textDirection w:val="btLr"/>
          </w:tcPr>
          <w:p w:rsidR="00747783" w:rsidRDefault="00F82C4F">
            <w:pPr>
              <w:pStyle w:val="TableParagraph"/>
              <w:spacing w:before="105" w:line="247" w:lineRule="auto"/>
              <w:ind w:left="118" w:right="282"/>
              <w:rPr>
                <w:sz w:val="16"/>
              </w:rPr>
            </w:pPr>
            <w:r>
              <w:rPr>
                <w:sz w:val="16"/>
              </w:rPr>
              <w:t>Низкий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(30-64%)</w:t>
            </w:r>
          </w:p>
        </w:tc>
        <w:tc>
          <w:tcPr>
            <w:tcW w:w="567" w:type="dxa"/>
            <w:textDirection w:val="btLr"/>
          </w:tcPr>
          <w:p w:rsidR="00747783" w:rsidRDefault="00F82C4F">
            <w:pPr>
              <w:pStyle w:val="TableParagraph"/>
              <w:spacing w:before="108" w:line="247" w:lineRule="auto"/>
              <w:ind w:left="118" w:right="255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(0-29%)</w:t>
            </w:r>
          </w:p>
        </w:tc>
        <w:tc>
          <w:tcPr>
            <w:tcW w:w="765" w:type="dxa"/>
            <w:textDirection w:val="btLr"/>
          </w:tcPr>
          <w:p w:rsidR="00747783" w:rsidRDefault="00F82C4F">
            <w:pPr>
              <w:pStyle w:val="TableParagraph"/>
              <w:spacing w:before="108" w:line="247" w:lineRule="auto"/>
              <w:ind w:left="118" w:right="181"/>
              <w:rPr>
                <w:sz w:val="16"/>
              </w:rPr>
            </w:pPr>
            <w:r>
              <w:rPr>
                <w:sz w:val="16"/>
              </w:rPr>
              <w:t>Высокий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(15-20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баллов)</w:t>
            </w:r>
          </w:p>
        </w:tc>
        <w:tc>
          <w:tcPr>
            <w:tcW w:w="628" w:type="dxa"/>
            <w:textDirection w:val="btLr"/>
          </w:tcPr>
          <w:p w:rsidR="00747783" w:rsidRDefault="00F82C4F">
            <w:pPr>
              <w:pStyle w:val="TableParagraph"/>
              <w:spacing w:before="106" w:line="247" w:lineRule="auto"/>
              <w:ind w:left="118" w:right="200"/>
              <w:rPr>
                <w:sz w:val="16"/>
              </w:rPr>
            </w:pPr>
            <w:r>
              <w:rPr>
                <w:sz w:val="16"/>
              </w:rPr>
              <w:t>Средний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(8-14 баллов)</w:t>
            </w:r>
          </w:p>
        </w:tc>
        <w:tc>
          <w:tcPr>
            <w:tcW w:w="734" w:type="dxa"/>
            <w:textDirection w:val="btLr"/>
          </w:tcPr>
          <w:p w:rsidR="00747783" w:rsidRDefault="00F82C4F">
            <w:pPr>
              <w:pStyle w:val="TableParagraph"/>
              <w:spacing w:before="110" w:line="244" w:lineRule="auto"/>
              <w:ind w:left="118" w:right="282"/>
              <w:rPr>
                <w:sz w:val="16"/>
              </w:rPr>
            </w:pPr>
            <w:r>
              <w:rPr>
                <w:sz w:val="16"/>
              </w:rPr>
              <w:t>Низкий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(0-7 баллов)</w:t>
            </w:r>
          </w:p>
        </w:tc>
        <w:tc>
          <w:tcPr>
            <w:tcW w:w="755" w:type="dxa"/>
            <w:textDirection w:val="btLr"/>
          </w:tcPr>
          <w:p w:rsidR="00747783" w:rsidRDefault="00F82C4F">
            <w:pPr>
              <w:pStyle w:val="TableParagraph"/>
              <w:spacing w:before="110"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"Напряжение"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(4-</w:t>
            </w:r>
          </w:p>
          <w:p w:rsidR="00747783" w:rsidRDefault="00F82C4F">
            <w:pPr>
              <w:pStyle w:val="TableParagraph"/>
              <w:spacing w:before="6"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баллов)</w:t>
            </w:r>
          </w:p>
        </w:tc>
        <w:tc>
          <w:tcPr>
            <w:tcW w:w="897" w:type="dxa"/>
            <w:textDirection w:val="btLr"/>
          </w:tcPr>
          <w:p w:rsidR="00747783" w:rsidRDefault="00F82C4F">
            <w:pPr>
              <w:pStyle w:val="TableParagraph"/>
              <w:spacing w:before="111" w:line="247" w:lineRule="auto"/>
              <w:ind w:left="118" w:right="399"/>
              <w:rPr>
                <w:sz w:val="16"/>
              </w:rPr>
            </w:pPr>
            <w:r>
              <w:rPr>
                <w:spacing w:val="-2"/>
                <w:sz w:val="16"/>
              </w:rPr>
              <w:t>"</w:t>
            </w:r>
            <w:proofErr w:type="spellStart"/>
            <w:r>
              <w:rPr>
                <w:spacing w:val="-2"/>
                <w:sz w:val="16"/>
              </w:rPr>
              <w:t>Резистенция</w:t>
            </w:r>
            <w:proofErr w:type="spellEnd"/>
            <w:r>
              <w:rPr>
                <w:spacing w:val="-2"/>
                <w:sz w:val="16"/>
              </w:rPr>
              <w:t>"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(10-16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баллов</w:t>
            </w:r>
          </w:p>
        </w:tc>
        <w:tc>
          <w:tcPr>
            <w:tcW w:w="616" w:type="dxa"/>
            <w:textDirection w:val="btLr"/>
          </w:tcPr>
          <w:p w:rsidR="00747783" w:rsidRDefault="00F82C4F">
            <w:pPr>
              <w:pStyle w:val="TableParagraph"/>
              <w:spacing w:before="109"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"Истощение"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(17-</w:t>
            </w:r>
          </w:p>
          <w:p w:rsidR="00747783" w:rsidRDefault="00F82C4F">
            <w:pPr>
              <w:pStyle w:val="TableParagraph"/>
              <w:spacing w:before="6"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балла)</w:t>
            </w:r>
          </w:p>
        </w:tc>
      </w:tr>
      <w:tr w:rsidR="00747783" w:rsidTr="00D20D9E">
        <w:trPr>
          <w:trHeight w:val="489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Истор</w:t>
            </w:r>
            <w:r>
              <w:rPr>
                <w:spacing w:val="-5"/>
                <w:sz w:val="20"/>
              </w:rPr>
              <w:t>ия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84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72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t>8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33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rPr>
                <w:spacing w:val="-5"/>
              </w:rPr>
              <w:t>29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51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58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11</w:t>
            </w:r>
          </w:p>
        </w:tc>
      </w:tr>
      <w:tr w:rsidR="00747783" w:rsidTr="00D20D9E">
        <w:trPr>
          <w:trHeight w:val="690"/>
        </w:trPr>
        <w:tc>
          <w:tcPr>
            <w:tcW w:w="1923" w:type="dxa"/>
          </w:tcPr>
          <w:p w:rsidR="00747783" w:rsidRDefault="00D20D9E" w:rsidP="00D20D9E">
            <w:pPr>
              <w:pStyle w:val="TableParagraph"/>
              <w:spacing w:line="237" w:lineRule="auto"/>
              <w:ind w:right="111"/>
              <w:rPr>
                <w:sz w:val="20"/>
              </w:rPr>
            </w:pPr>
            <w:r>
              <w:rPr>
                <w:spacing w:val="-2"/>
                <w:sz w:val="20"/>
              </w:rPr>
              <w:t>Общес</w:t>
            </w:r>
            <w:r w:rsidR="00F82C4F">
              <w:rPr>
                <w:spacing w:val="-2"/>
                <w:sz w:val="20"/>
              </w:rPr>
              <w:t>твозна</w:t>
            </w:r>
            <w:r w:rsidR="00F82C4F">
              <w:rPr>
                <w:spacing w:val="-5"/>
                <w:sz w:val="20"/>
              </w:rPr>
              <w:t>ние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74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69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34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30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  <w:ind w:left="105"/>
            </w:pPr>
            <w:r>
              <w:t>5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spacing w:line="243" w:lineRule="exact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spacing w:line="243" w:lineRule="exact"/>
              <w:ind w:left="108"/>
            </w:pPr>
            <w:r>
              <w:rPr>
                <w:spacing w:val="-5"/>
              </w:rPr>
              <w:t>56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11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t>4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spacing w:line="243" w:lineRule="exact"/>
              <w:ind w:left="111"/>
            </w:pPr>
            <w:r>
              <w:rPr>
                <w:spacing w:val="-5"/>
              </w:rPr>
              <w:t>55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rPr>
                <w:spacing w:val="-5"/>
              </w:rPr>
              <w:t>10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57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50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t>7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rPr>
                <w:spacing w:val="-5"/>
              </w:rPr>
              <w:t>16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30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39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t>9</w:t>
            </w:r>
          </w:p>
        </w:tc>
      </w:tr>
      <w:tr w:rsidR="00747783" w:rsidTr="00D20D9E">
        <w:trPr>
          <w:trHeight w:val="688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Английский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104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92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34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rPr>
                <w:spacing w:val="-5"/>
              </w:rPr>
              <w:t>27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59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32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15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72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t>5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>
            <w:pPr>
              <w:pStyle w:val="TableParagraph"/>
              <w:spacing w:line="237" w:lineRule="auto"/>
              <w:ind w:right="171"/>
              <w:rPr>
                <w:sz w:val="20"/>
              </w:rPr>
            </w:pPr>
            <w:r>
              <w:rPr>
                <w:spacing w:val="-2"/>
                <w:sz w:val="20"/>
              </w:rPr>
              <w:t>Техно логия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20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t>8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3" w:lineRule="exact"/>
              <w:ind w:left="105"/>
            </w:pPr>
            <w:r>
              <w:t>0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spacing w:line="243" w:lineRule="exact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spacing w:line="243" w:lineRule="exact"/>
              <w:ind w:left="108"/>
            </w:pPr>
            <w:r>
              <w:rPr>
                <w:spacing w:val="-5"/>
              </w:rPr>
              <w:t>11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  <w:spacing w:line="243" w:lineRule="exact"/>
            </w:pPr>
            <w:r>
              <w:t>7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t>1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spacing w:line="243" w:lineRule="exact"/>
              <w:ind w:left="111"/>
            </w:pPr>
            <w:r>
              <w:rPr>
                <w:spacing w:val="-5"/>
              </w:rPr>
              <w:t>16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spacing w:line="243" w:lineRule="exact"/>
              <w:ind w:left="110"/>
            </w:pPr>
            <w:r>
              <w:t>3</w:t>
            </w:r>
          </w:p>
        </w:tc>
      </w:tr>
      <w:tr w:rsidR="00747783" w:rsidTr="00D20D9E">
        <w:trPr>
          <w:trHeight w:val="492"/>
        </w:trPr>
        <w:tc>
          <w:tcPr>
            <w:tcW w:w="1923" w:type="dxa"/>
          </w:tcPr>
          <w:p w:rsidR="00747783" w:rsidRDefault="00F82C4F">
            <w:pPr>
              <w:pStyle w:val="TableParagraph"/>
              <w:spacing w:line="240" w:lineRule="auto"/>
              <w:ind w:right="140"/>
              <w:rPr>
                <w:sz w:val="20"/>
              </w:rPr>
            </w:pPr>
            <w:r>
              <w:rPr>
                <w:spacing w:val="-2"/>
                <w:sz w:val="20"/>
              </w:rPr>
              <w:t>Физик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rPr>
                <w:spacing w:val="-5"/>
              </w:rPr>
              <w:t>61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rPr>
                <w:spacing w:val="-5"/>
              </w:rPr>
              <w:t>56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t>5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t>5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rPr>
                <w:spacing w:val="-5"/>
              </w:rPr>
              <w:t>13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2" w:lineRule="exact"/>
              <w:ind w:left="105"/>
            </w:pPr>
            <w:r>
              <w:rPr>
                <w:spacing w:val="-5"/>
              </w:rPr>
              <w:t>34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spacing w:line="242" w:lineRule="exact"/>
              <w:ind w:left="108"/>
            </w:pPr>
            <w:r>
              <w:t>4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spacing w:line="242" w:lineRule="exact"/>
              <w:ind w:left="108"/>
            </w:pPr>
            <w:r>
              <w:rPr>
                <w:spacing w:val="-5"/>
              </w:rPr>
              <w:t>38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  <w:spacing w:line="242" w:lineRule="exact"/>
            </w:pPr>
            <w:r>
              <w:rPr>
                <w:spacing w:val="-5"/>
              </w:rPr>
              <w:t>15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2" w:lineRule="exact"/>
              <w:ind w:left="110"/>
            </w:pPr>
            <w:r>
              <w:t>3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spacing w:line="242" w:lineRule="exact"/>
              <w:ind w:left="110"/>
            </w:pPr>
            <w:r>
              <w:rPr>
                <w:spacing w:val="-5"/>
              </w:rPr>
              <w:t>10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spacing w:line="242" w:lineRule="exact"/>
              <w:ind w:left="111"/>
            </w:pPr>
            <w:r>
              <w:rPr>
                <w:spacing w:val="-5"/>
              </w:rPr>
              <w:t>40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spacing w:line="242" w:lineRule="exact"/>
              <w:ind w:left="110"/>
            </w:pPr>
            <w:r>
              <w:t>6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Биоло</w:t>
            </w:r>
            <w:r>
              <w:rPr>
                <w:spacing w:val="-5"/>
                <w:sz w:val="20"/>
              </w:rPr>
              <w:t>гия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74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68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t>6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t>7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59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58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t>8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44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17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t>7</w:t>
            </w:r>
          </w:p>
        </w:tc>
      </w:tr>
      <w:tr w:rsidR="00747783" w:rsidTr="00D20D9E">
        <w:trPr>
          <w:trHeight w:val="489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Геогра</w:t>
            </w:r>
            <w:r>
              <w:rPr>
                <w:spacing w:val="-5"/>
                <w:sz w:val="20"/>
              </w:rPr>
              <w:t>фия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73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66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t>7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25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39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47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56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t>5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Русски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190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174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118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44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rPr>
                <w:spacing w:val="-5"/>
              </w:rPr>
              <w:t>12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49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95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11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138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Матем</w:t>
            </w:r>
            <w:r>
              <w:rPr>
                <w:spacing w:val="-2"/>
                <w:sz w:val="20"/>
              </w:rPr>
              <w:t>атика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140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125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52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47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rPr>
                <w:spacing w:val="-5"/>
              </w:rPr>
              <w:t>26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72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42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11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94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</w:tr>
      <w:tr w:rsidR="00747783" w:rsidTr="00D20D9E">
        <w:trPr>
          <w:trHeight w:val="489"/>
        </w:trPr>
        <w:tc>
          <w:tcPr>
            <w:tcW w:w="1923" w:type="dxa"/>
          </w:tcPr>
          <w:p w:rsidR="00747783" w:rsidRDefault="00F82C4F" w:rsidP="00D20D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54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50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</w:pPr>
            <w:r>
              <w:t>4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39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</w:pPr>
            <w:r>
              <w:t>8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ind w:left="108"/>
            </w:pPr>
            <w:r>
              <w:rPr>
                <w:spacing w:val="-5"/>
              </w:rPr>
              <w:t>36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ind w:left="111"/>
            </w:pPr>
            <w:r>
              <w:rPr>
                <w:spacing w:val="-5"/>
              </w:rPr>
              <w:t>33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ind w:left="110"/>
            </w:pPr>
            <w:r>
              <w:rPr>
                <w:spacing w:val="-5"/>
              </w:rPr>
              <w:t>10</w:t>
            </w:r>
          </w:p>
        </w:tc>
      </w:tr>
      <w:tr w:rsidR="00747783" w:rsidTr="00D20D9E">
        <w:trPr>
          <w:trHeight w:val="491"/>
        </w:trPr>
        <w:tc>
          <w:tcPr>
            <w:tcW w:w="1923" w:type="dxa"/>
          </w:tcPr>
          <w:p w:rsidR="00747783" w:rsidRDefault="00F82C4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936</w:t>
            </w:r>
          </w:p>
        </w:tc>
        <w:tc>
          <w:tcPr>
            <w:tcW w:w="711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842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94</w:t>
            </w:r>
          </w:p>
        </w:tc>
        <w:tc>
          <w:tcPr>
            <w:tcW w:w="684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349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331</w:t>
            </w:r>
          </w:p>
        </w:tc>
        <w:tc>
          <w:tcPr>
            <w:tcW w:w="708" w:type="dxa"/>
          </w:tcPr>
          <w:p w:rsidR="00747783" w:rsidRDefault="00F82C4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5"/>
              </w:rPr>
              <w:t>156</w:t>
            </w:r>
          </w:p>
        </w:tc>
        <w:tc>
          <w:tcPr>
            <w:tcW w:w="567" w:type="dxa"/>
          </w:tcPr>
          <w:p w:rsidR="00747783" w:rsidRDefault="00F82C4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" w:type="dxa"/>
          </w:tcPr>
          <w:p w:rsidR="00747783" w:rsidRDefault="00F82C4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507</w:t>
            </w:r>
          </w:p>
        </w:tc>
        <w:tc>
          <w:tcPr>
            <w:tcW w:w="628" w:type="dxa"/>
          </w:tcPr>
          <w:p w:rsidR="00747783" w:rsidRDefault="00F82C4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5"/>
              </w:rPr>
              <w:t>210</w:t>
            </w:r>
          </w:p>
        </w:tc>
        <w:tc>
          <w:tcPr>
            <w:tcW w:w="734" w:type="dxa"/>
          </w:tcPr>
          <w:p w:rsidR="00747783" w:rsidRDefault="00F82C4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125</w:t>
            </w:r>
          </w:p>
        </w:tc>
        <w:tc>
          <w:tcPr>
            <w:tcW w:w="755" w:type="dxa"/>
          </w:tcPr>
          <w:p w:rsidR="00747783" w:rsidRDefault="00F82C4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108</w:t>
            </w:r>
          </w:p>
        </w:tc>
        <w:tc>
          <w:tcPr>
            <w:tcW w:w="897" w:type="dxa"/>
          </w:tcPr>
          <w:p w:rsidR="00747783" w:rsidRDefault="00F82C4F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  <w:spacing w:val="-5"/>
              </w:rPr>
              <w:t>618</w:t>
            </w:r>
          </w:p>
        </w:tc>
        <w:tc>
          <w:tcPr>
            <w:tcW w:w="616" w:type="dxa"/>
          </w:tcPr>
          <w:p w:rsidR="00747783" w:rsidRDefault="00F82C4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116</w:t>
            </w:r>
          </w:p>
        </w:tc>
      </w:tr>
    </w:tbl>
    <w:p w:rsidR="00747783" w:rsidRDefault="00747783">
      <w:pPr>
        <w:pStyle w:val="a3"/>
        <w:rPr>
          <w:b/>
          <w:sz w:val="24"/>
        </w:rPr>
      </w:pPr>
    </w:p>
    <w:p w:rsidR="00747783" w:rsidRDefault="00F82C4F">
      <w:pPr>
        <w:pStyle w:val="a3"/>
        <w:spacing w:before="89"/>
        <w:ind w:left="930"/>
        <w:rPr>
          <w:spacing w:val="-2"/>
        </w:rPr>
      </w:pPr>
      <w:r>
        <w:t>Более</w:t>
      </w:r>
      <w:r>
        <w:rPr>
          <w:spacing w:val="-5"/>
        </w:rPr>
        <w:t xml:space="preserve"> </w:t>
      </w:r>
      <w:r>
        <w:t>подробно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rPr>
          <w:spacing w:val="-2"/>
        </w:rPr>
        <w:t>компетенции.</w:t>
      </w:r>
    </w:p>
    <w:p w:rsidR="00D20D9E" w:rsidRDefault="00D20D9E">
      <w:pPr>
        <w:pStyle w:val="a3"/>
        <w:spacing w:before="89"/>
        <w:ind w:left="930"/>
      </w:pPr>
    </w:p>
    <w:p w:rsidR="00747783" w:rsidRPr="00D20D9E" w:rsidRDefault="00F82C4F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48"/>
        <w:rPr>
          <w:b/>
          <w:sz w:val="28"/>
        </w:rPr>
      </w:pPr>
      <w:r w:rsidRPr="00D20D9E">
        <w:rPr>
          <w:b/>
          <w:sz w:val="28"/>
        </w:rPr>
        <w:t>Предметные</w:t>
      </w:r>
      <w:r w:rsidRPr="00D20D9E">
        <w:rPr>
          <w:b/>
          <w:spacing w:val="-6"/>
          <w:sz w:val="28"/>
        </w:rPr>
        <w:t xml:space="preserve"> </w:t>
      </w:r>
      <w:r w:rsidRPr="00D20D9E">
        <w:rPr>
          <w:b/>
          <w:sz w:val="28"/>
        </w:rPr>
        <w:t>и</w:t>
      </w:r>
      <w:r w:rsidRPr="00D20D9E">
        <w:rPr>
          <w:b/>
          <w:spacing w:val="-5"/>
          <w:sz w:val="28"/>
        </w:rPr>
        <w:t xml:space="preserve"> </w:t>
      </w:r>
      <w:r w:rsidRPr="00D20D9E">
        <w:rPr>
          <w:b/>
          <w:sz w:val="28"/>
        </w:rPr>
        <w:t>методические</w:t>
      </w:r>
      <w:r w:rsidRPr="00D20D9E">
        <w:rPr>
          <w:b/>
          <w:spacing w:val="-5"/>
          <w:sz w:val="28"/>
        </w:rPr>
        <w:t xml:space="preserve"> </w:t>
      </w:r>
      <w:r w:rsidRPr="00D20D9E">
        <w:rPr>
          <w:b/>
          <w:spacing w:val="-2"/>
          <w:sz w:val="28"/>
        </w:rPr>
        <w:t>компетенции.</w:t>
      </w:r>
    </w:p>
    <w:p w:rsidR="00747783" w:rsidRDefault="00F82C4F">
      <w:pPr>
        <w:pStyle w:val="a3"/>
        <w:spacing w:before="47" w:line="276" w:lineRule="auto"/>
        <w:ind w:left="222" w:right="688" w:firstLine="707"/>
      </w:pPr>
      <w:r>
        <w:t>Высокий уровень владения данными компетенциями</w:t>
      </w:r>
      <w:r>
        <w:rPr>
          <w:spacing w:val="-1"/>
        </w:rPr>
        <w:t xml:space="preserve"> </w:t>
      </w:r>
      <w:r>
        <w:t>обнаружили у</w:t>
      </w:r>
      <w:r>
        <w:rPr>
          <w:spacing w:val="-2"/>
        </w:rPr>
        <w:t xml:space="preserve"> </w:t>
      </w:r>
      <w:r>
        <w:t>349 чел.</w:t>
      </w:r>
      <w:r>
        <w:rPr>
          <w:spacing w:val="42"/>
        </w:rPr>
        <w:t xml:space="preserve"> </w:t>
      </w:r>
      <w:r>
        <w:t>(41,44%),</w:t>
      </w:r>
      <w:r>
        <w:rPr>
          <w:spacing w:val="45"/>
        </w:rPr>
        <w:t xml:space="preserve"> </w:t>
      </w:r>
      <w:r>
        <w:t>средний</w:t>
      </w:r>
      <w:r>
        <w:rPr>
          <w:spacing w:val="46"/>
        </w:rPr>
        <w:t xml:space="preserve"> </w:t>
      </w:r>
      <w:r>
        <w:t>уровень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331</w:t>
      </w:r>
      <w:r>
        <w:rPr>
          <w:spacing w:val="44"/>
        </w:rPr>
        <w:t xml:space="preserve"> </w:t>
      </w:r>
      <w:r>
        <w:t>чел.</w:t>
      </w:r>
      <w:r>
        <w:rPr>
          <w:spacing w:val="45"/>
        </w:rPr>
        <w:t xml:space="preserve"> </w:t>
      </w:r>
      <w:r>
        <w:t>(39,31%),</w:t>
      </w:r>
      <w:r>
        <w:rPr>
          <w:spacing w:val="42"/>
        </w:rPr>
        <w:t xml:space="preserve"> </w:t>
      </w:r>
      <w:r>
        <w:t>низкий</w:t>
      </w:r>
      <w:r>
        <w:rPr>
          <w:spacing w:val="46"/>
        </w:rPr>
        <w:t xml:space="preserve"> </w:t>
      </w:r>
      <w:r>
        <w:t>уровень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5"/>
        </w:rPr>
        <w:t>156</w:t>
      </w:r>
    </w:p>
    <w:p w:rsidR="00747783" w:rsidRDefault="00F82C4F">
      <w:pPr>
        <w:pStyle w:val="a3"/>
        <w:spacing w:before="1"/>
        <w:ind w:left="222"/>
      </w:pPr>
      <w:r>
        <w:t>чел.</w:t>
      </w:r>
      <w:r>
        <w:rPr>
          <w:spacing w:val="-4"/>
        </w:rPr>
        <w:t xml:space="preserve"> </w:t>
      </w:r>
      <w:r>
        <w:t>(18,53%),</w:t>
      </w:r>
      <w:r>
        <w:rPr>
          <w:spacing w:val="-3"/>
        </w:rPr>
        <w:t xml:space="preserve"> </w:t>
      </w:r>
      <w:r>
        <w:t>минимальный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чел.</w:t>
      </w:r>
      <w:r>
        <w:rPr>
          <w:spacing w:val="-3"/>
        </w:rPr>
        <w:t xml:space="preserve"> </w:t>
      </w:r>
      <w:r>
        <w:rPr>
          <w:spacing w:val="-2"/>
        </w:rPr>
        <w:t>(0,72%).</w:t>
      </w:r>
    </w:p>
    <w:p w:rsidR="00747783" w:rsidRDefault="00747783">
      <w:pPr>
        <w:pStyle w:val="a3"/>
        <w:spacing w:before="5"/>
        <w:rPr>
          <w:sz w:val="22"/>
        </w:rPr>
      </w:pPr>
    </w:p>
    <w:p w:rsidR="00747783" w:rsidRDefault="00BB7D2B">
      <w:pPr>
        <w:spacing w:before="62"/>
        <w:ind w:left="632"/>
        <w:rPr>
          <w:rFonts w:ascii="Calibri"/>
          <w:b/>
          <w:sz w:val="21"/>
        </w:rPr>
      </w:pPr>
      <w:r w:rsidRPr="00BB7D2B">
        <w:pict>
          <v:group id="docshapegroup1" o:spid="_x0000_s1119" style="position:absolute;left:0;text-align:left;margin-left:139.9pt;margin-top:-3.2pt;width:288.85pt;height:146.85pt;z-index:15730688;mso-position-horizontal-relative:page" coordorigin="2798,-64" coordsize="5777,2937">
            <v:shape id="docshape2" o:spid="_x0000_s1150" style="position:absolute;left:2843;top:2574;width:5721;height:252" coordorigin="2844,2574" coordsize="5721,252" path="m8565,2574r-5387,l2844,2826r5386,l8565,2574xe" fillcolor="gray" stroked="f">
              <v:path arrowok="t"/>
            </v:shape>
            <v:shape id="docshape3" o:spid="_x0000_s1149" style="position:absolute;left:2843;top:-55;width:5721;height:2882" coordorigin="2844,-55" coordsize="5721,2882" path="m8565,-55r-5387,l2844,197r,2629l3178,2574r5387,l8565,648r,-703xe" fillcolor="silver" stroked="f">
              <v:path arrowok="t"/>
            </v:shape>
            <v:shape id="docshape4" o:spid="_x0000_s1148" style="position:absolute;left:2843;top:-55;width:5721;height:2882" coordorigin="2844,-55" coordsize="5721,2882" o:spt="100" adj="0,,0" path="m2844,2826r334,-252l8565,2574m2844,2301r334,-254l8565,2047m2844,1774r334,-252l8565,1522m2844,1249l3178,998r5387,m2844,724l3178,470r5387,m2844,197l3178,-55r5387,e" filled="f" strokeweight=".33869mm">
              <v:stroke joinstyle="round"/>
              <v:formulas/>
              <v:path arrowok="t" o:connecttype="segments"/>
            </v:shape>
            <v:shape id="docshape5" o:spid="_x0000_s1147" style="position:absolute;left:2843;top:2574;width:5721;height:252" coordorigin="2844,2574" coordsize="5721,252" path="m8565,2574r-335,252l2844,2826r334,-252l8565,2574xe" filled="f" strokeweight=".338mm">
              <v:path arrowok="t"/>
            </v:shape>
            <v:shape id="docshape6" o:spid="_x0000_s1146" style="position:absolute;left:2843;top:-55;width:5721;height:2882" coordorigin="2844,-55" coordsize="5721,2882" o:spt="100" adj="0,,0" path="m2844,2826r,-2629l3178,-55r,2629l2844,2826t334,-252l8565,2574r,-2629l3178,-55r,2629e" filled="f" strokecolor="gray" strokeweight=".33869mm">
              <v:stroke joinstyle="round"/>
              <v:formulas/>
              <v:path arrowok="t" o:connecttype="segments"/>
            </v:shape>
            <v:shape id="docshape7" o:spid="_x0000_s1145" style="position:absolute;left:4556;top:396;width:337;height:2431" coordorigin="4557,396" coordsize="337,2431" path="m4893,396l4557,648r,2178l4893,2574r,-2178xe" fillcolor="#4d4d80" stroked="f">
              <v:path arrowok="t"/>
            </v:shape>
            <v:shape id="docshape8" o:spid="_x0000_s1144" style="position:absolute;left:4556;top:396;width:337;height:2431" coordorigin="4557,396" coordsize="337,2431" path="m4557,2826r,-2178l4893,396r,2178l4557,2826xe" filled="f" strokeweight=".33936mm">
              <v:path arrowok="t"/>
            </v:shape>
            <v:rect id="docshape9" o:spid="_x0000_s1143" style="position:absolute;left:3579;top:647;width:977;height:2179" fillcolor="#99f" stroked="f"/>
            <v:rect id="docshape10" o:spid="_x0000_s1142" style="position:absolute;left:3579;top:647;width:977;height:2179" filled="f" strokeweight=".33917mm"/>
            <v:shape id="docshape11" o:spid="_x0000_s1141" style="position:absolute;left:3579;top:396;width:1314;height:252" coordorigin="3580,396" coordsize="1314,252" path="m4893,396r-979,l3580,648r977,l4893,396xe" fillcolor="#7373be" stroked="f">
              <v:path arrowok="t"/>
            </v:shape>
            <v:shape id="docshape12" o:spid="_x0000_s1140" style="position:absolute;left:3579;top:396;width:1314;height:252" coordorigin="3580,396" coordsize="1314,252" path="m4557,648l4893,396r-979,l3580,648r977,xe" filled="f" strokeweight=".33806mm">
              <v:path arrowok="t"/>
            </v:shape>
            <v:shape id="docshape13" o:spid="_x0000_s1139" style="position:absolute;left:5535;top:506;width:338;height:2321" coordorigin="5536,506" coordsize="338,2321" path="m5873,506l5536,760r,2066l5873,2574r,-2068xe" fillcolor="#4d1a33" stroked="f">
              <v:path arrowok="t"/>
            </v:shape>
            <v:shape id="docshape14" o:spid="_x0000_s1138" style="position:absolute;left:5535;top:506;width:338;height:2321" coordorigin="5536,506" coordsize="338,2321" path="m5536,2826r,-2066l5873,506r,2068l5536,2826xe" filled="f" strokeweight=".33936mm">
              <v:path arrowok="t"/>
            </v:shape>
            <v:rect id="docshape15" o:spid="_x0000_s1137" style="position:absolute;left:4556;top:760;width:979;height:2067" fillcolor="#936" stroked="f"/>
            <v:rect id="docshape16" o:spid="_x0000_s1136" style="position:absolute;left:4556;top:760;width:979;height:2067" filled="f" strokeweight=".33914mm"/>
            <v:shape id="docshape17" o:spid="_x0000_s1135" style="position:absolute;left:4556;top:506;width:1317;height:254" coordorigin="4557,506" coordsize="1317,254" path="m5873,506r-980,l4557,760r979,l5873,506xe" fillcolor="#73254d" stroked="f">
              <v:path arrowok="t"/>
            </v:shape>
            <v:shape id="docshape18" o:spid="_x0000_s1134" style="position:absolute;left:4556;top:506;width:1317;height:254" coordorigin="4557,506" coordsize="1317,254" path="m5536,760l5873,506r-980,l4557,760r979,xe" filled="f" strokeweight=".33806mm">
              <v:path arrowok="t"/>
            </v:shape>
            <v:shape id="docshape19" o:spid="_x0000_s1133" style="position:absolute;left:6514;top:1599;width:335;height:1228" coordorigin="6515,1599" coordsize="335,1228" path="m6849,1599r-334,254l6515,2826r334,-252l6849,1599xe" fillcolor="#808066" stroked="f">
              <v:path arrowok="t"/>
            </v:shape>
            <v:shape id="docshape20" o:spid="_x0000_s1132" style="position:absolute;left:6514;top:1599;width:335;height:1228" coordorigin="6515,1599" coordsize="335,1228" path="m6515,2826r,-973l6849,1599r,975l6515,2826xe" filled="f" strokeweight=".33931mm">
              <v:path arrowok="t"/>
            </v:shape>
            <v:rect id="docshape21" o:spid="_x0000_s1131" style="position:absolute;left:5535;top:1853;width:980;height:973" fillcolor="#ffc" stroked="f"/>
            <v:rect id="docshape22" o:spid="_x0000_s1130" style="position:absolute;left:5535;top:1853;width:980;height:973" filled="f" strokeweight=".33869mm"/>
            <v:shape id="docshape23" o:spid="_x0000_s1129" style="position:absolute;left:5535;top:1599;width:1314;height:255" coordorigin="5536,1599" coordsize="1314,255" path="m6849,1599r-976,l5536,1853r979,l6849,1599xe" fillcolor="#bebe99" stroked="f">
              <v:path arrowok="t"/>
            </v:shape>
            <v:shape id="docshape24" o:spid="_x0000_s1128" style="position:absolute;left:5535;top:1599;width:1314;height:255" coordorigin="5536,1599" coordsize="1314,255" path="m6515,1853r334,-254l5873,1599r-337,254l6515,1853xe" filled="f" strokeweight=".3380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1127" type="#_x0000_t75" style="position:absolute;left:7484;top:2526;width:354;height:310">
              <v:imagedata r:id="rId6" o:title=""/>
            </v:shape>
            <v:rect id="docshape26" o:spid="_x0000_s1126" style="position:absolute;left:6514;top:2788;width:980;height:39" fillcolor="#cff" stroked="f"/>
            <v:rect id="docshape27" o:spid="_x0000_s1125" style="position:absolute;left:6514;top:2788;width:980;height:39" filled="f" strokeweight=".338mm"/>
            <v:shape id="docshape28" o:spid="_x0000_s1124" style="position:absolute;left:6514;top:2536;width:1314;height:252" coordorigin="6515,2536" coordsize="1314,252" path="m7829,2536r-980,l6515,2788r979,l7829,2536xe" fillcolor="#99bebe" stroked="f">
              <v:path arrowok="t"/>
            </v:shape>
            <v:shape id="docshape29" o:spid="_x0000_s1123" style="position:absolute;left:2798;top:197;width:5433;height:2675" coordorigin="2798,197" coordsize="5433,2675" o:spt="100" adj="0,,0" path="m7494,2788r335,-252l6849,2536r-334,252l7494,2788xm2844,2826r,-2629m2844,2826r-46,m2844,2301r-46,m2844,1774r-46,m2844,1249r-46,m2844,724r-46,m2844,197r-46,m2844,2826r5386,m2844,2826r,46m8230,2826r,46e" filled="f" strokeweight=".3386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122" type="#_x0000_t202" style="position:absolute;left:3906;top:299;width:1655;height:326" filled="f" stroked="f">
              <v:textbox inset="0,0,0,0">
                <w:txbxContent>
                  <w:p w:rsidR="00747783" w:rsidRDefault="00F82C4F">
                    <w:pPr>
                      <w:tabs>
                        <w:tab w:val="left" w:pos="979"/>
                      </w:tabs>
                      <w:spacing w:line="192" w:lineRule="auto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105"/>
                        <w:sz w:val="21"/>
                      </w:rPr>
                      <w:t>41,44%</w:t>
                    </w:r>
                    <w:r>
                      <w:rPr>
                        <w:rFonts w:ascii="Calibri"/>
                        <w:b/>
                        <w:sz w:val="21"/>
                      </w:rPr>
                      <w:tab/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position w:val="-10"/>
                        <w:sz w:val="21"/>
                      </w:rPr>
                      <w:t>39,31%</w:t>
                    </w:r>
                  </w:p>
                </w:txbxContent>
              </v:textbox>
            </v:shape>
            <v:shape id="docshape31" o:spid="_x0000_s1121" type="#_x0000_t202" style="position:absolute;left:5865;top:1502;width:676;height:216" filled="f" stroked="f">
              <v:textbox inset="0,0,0,0">
                <w:txbxContent>
                  <w:p w:rsidR="00747783" w:rsidRDefault="00F82C4F">
                    <w:pPr>
                      <w:spacing w:line="216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105"/>
                        <w:sz w:val="21"/>
                      </w:rPr>
                      <w:t>18,53%</w:t>
                    </w:r>
                  </w:p>
                </w:txbxContent>
              </v:textbox>
            </v:shape>
            <v:shape id="docshape32" o:spid="_x0000_s1120" type="#_x0000_t202" style="position:absolute;left:6897;top:2439;width:565;height:216" filled="f" stroked="f">
              <v:textbox inset="0,0,0,0">
                <w:txbxContent>
                  <w:p w:rsidR="00747783" w:rsidRDefault="00F82C4F">
                    <w:pPr>
                      <w:spacing w:line="216" w:lineRule="exac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pacing w:val="-4"/>
                        <w:w w:val="105"/>
                        <w:sz w:val="21"/>
                      </w:rPr>
                      <w:t>0,72%</w:t>
                    </w:r>
                  </w:p>
                </w:txbxContent>
              </v:textbox>
            </v:shape>
            <w10:wrap anchorx="page"/>
          </v:group>
        </w:pict>
      </w:r>
      <w:r w:rsidR="00F82C4F">
        <w:rPr>
          <w:rFonts w:ascii="Calibri"/>
          <w:b/>
          <w:spacing w:val="-2"/>
          <w:w w:val="105"/>
          <w:sz w:val="21"/>
        </w:rPr>
        <w:t>50,00%</w:t>
      </w:r>
    </w:p>
    <w:p w:rsidR="00747783" w:rsidRDefault="00747783">
      <w:pPr>
        <w:pStyle w:val="a3"/>
        <w:spacing w:before="1"/>
        <w:rPr>
          <w:rFonts w:ascii="Calibri"/>
          <w:b/>
          <w:sz w:val="17"/>
        </w:rPr>
      </w:pPr>
    </w:p>
    <w:p w:rsidR="00747783" w:rsidRDefault="00BB7D2B">
      <w:pPr>
        <w:spacing w:before="62"/>
        <w:ind w:left="632"/>
        <w:rPr>
          <w:rFonts w:ascii="Calibri"/>
          <w:b/>
          <w:sz w:val="21"/>
        </w:rPr>
      </w:pPr>
      <w:r w:rsidRPr="00BB7D2B">
        <w:pict>
          <v:shape id="docshape33" o:spid="_x0000_s1118" type="#_x0000_t202" style="position:absolute;left:0;text-align:left;margin-left:443.4pt;margin-top:20.65pt;width:74.35pt;height:66.65pt;z-index:-16238080;mso-position-horizontal-relative:page" filled="f" strokeweight=".33864mm">
            <v:textbox inset="0,0,0,0">
              <w:txbxContent>
                <w:p w:rsidR="00747783" w:rsidRDefault="00F82C4F">
                  <w:pPr>
                    <w:spacing w:before="37" w:line="312" w:lineRule="auto"/>
                    <w:ind w:left="252" w:right="382"/>
                    <w:jc w:val="both"/>
                    <w:rPr>
                      <w:rFonts w:ascii="Calibri" w:hAnsi="Calibri"/>
                      <w:b/>
                      <w:sz w:val="21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1"/>
                    </w:rPr>
                    <w:t xml:space="preserve">Высокий Средний </w:t>
                  </w:r>
                  <w:r>
                    <w:rPr>
                      <w:rFonts w:ascii="Calibri" w:hAnsi="Calibri"/>
                      <w:b/>
                      <w:spacing w:val="-2"/>
                      <w:w w:val="105"/>
                      <w:sz w:val="21"/>
                    </w:rPr>
                    <w:t>Низкий</w:t>
                  </w:r>
                </w:p>
                <w:p w:rsidR="00747783" w:rsidRDefault="00F82C4F">
                  <w:pPr>
                    <w:spacing w:line="256" w:lineRule="exact"/>
                    <w:ind w:left="252"/>
                    <w:rPr>
                      <w:rFonts w:ascii="Calibri" w:hAnsi="Calibri"/>
                      <w:b/>
                      <w:sz w:val="21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pacing w:val="-2"/>
                      <w:w w:val="105"/>
                      <w:sz w:val="21"/>
                    </w:rPr>
                    <w:t>Минимальн</w:t>
                  </w:r>
                  <w:proofErr w:type="spellEnd"/>
                </w:p>
              </w:txbxContent>
            </v:textbox>
            <w10:wrap anchorx="page"/>
          </v:shape>
        </w:pict>
      </w:r>
      <w:r w:rsidR="00F82C4F">
        <w:rPr>
          <w:rFonts w:ascii="Calibri"/>
          <w:b/>
          <w:spacing w:val="-2"/>
          <w:w w:val="105"/>
          <w:sz w:val="21"/>
        </w:rPr>
        <w:t>40,00%</w:t>
      </w:r>
    </w:p>
    <w:p w:rsidR="00747783" w:rsidRDefault="00747783">
      <w:pPr>
        <w:pStyle w:val="a3"/>
        <w:rPr>
          <w:rFonts w:ascii="Calibri"/>
          <w:b/>
          <w:sz w:val="22"/>
        </w:rPr>
      </w:pPr>
    </w:p>
    <w:p w:rsidR="00747783" w:rsidRDefault="00BB7D2B">
      <w:pPr>
        <w:spacing w:before="1"/>
        <w:ind w:left="632"/>
        <w:rPr>
          <w:rFonts w:ascii="Calibri"/>
          <w:b/>
          <w:sz w:val="21"/>
        </w:rPr>
      </w:pPr>
      <w:r w:rsidRPr="00BB7D2B">
        <w:pict>
          <v:group id="docshapegroup34" o:spid="_x0000_s1115" style="position:absolute;left:0;text-align:left;margin-left:446.55pt;margin-top:-3.95pt;width:7.7pt;height:7.7pt;z-index:-16239104;mso-position-horizontal-relative:page" coordorigin="8931,-79" coordsize="154,154">
            <v:rect id="docshape35" o:spid="_x0000_s1117" style="position:absolute;left:8940;top:-70;width:135;height:135" fillcolor="#99f" stroked="f"/>
            <v:rect id="docshape36" o:spid="_x0000_s1116" style="position:absolute;left:8940;top:-70;width:135;height:135" filled="f" strokeweight=".33869mm"/>
            <w10:wrap anchorx="page"/>
          </v:group>
        </w:pict>
      </w:r>
      <w:r w:rsidR="00F82C4F">
        <w:rPr>
          <w:rFonts w:ascii="Calibri"/>
          <w:b/>
          <w:spacing w:val="-2"/>
          <w:w w:val="105"/>
          <w:sz w:val="21"/>
        </w:rPr>
        <w:t>30,00%</w:t>
      </w:r>
    </w:p>
    <w:p w:rsidR="00747783" w:rsidRDefault="00BB7D2B">
      <w:pPr>
        <w:pStyle w:val="a3"/>
        <w:spacing w:line="154" w:lineRule="exact"/>
        <w:ind w:left="7450"/>
        <w:rPr>
          <w:rFonts w:ascii="Calibri"/>
          <w:sz w:val="15"/>
        </w:rPr>
      </w:pPr>
      <w:r w:rsidRPr="00BB7D2B">
        <w:rPr>
          <w:rFonts w:ascii="Calibri"/>
          <w:position w:val="-2"/>
          <w:sz w:val="15"/>
        </w:rPr>
      </w:r>
      <w:r w:rsidRPr="00BB7D2B">
        <w:rPr>
          <w:rFonts w:ascii="Calibri"/>
          <w:position w:val="-2"/>
          <w:sz w:val="15"/>
        </w:rPr>
        <w:pict>
          <v:group id="docshapegroup37" o:spid="_x0000_s1112" style="width:7.7pt;height:7.7pt;mso-position-horizontal-relative:char;mso-position-vertical-relative:line" coordsize="154,154">
            <v:rect id="docshape38" o:spid="_x0000_s1114" style="position:absolute;left:9;top:9;width:135;height:135" fillcolor="#936" stroked="f"/>
            <v:rect id="docshape39" o:spid="_x0000_s1113" style="position:absolute;left:9;top:9;width:135;height:135" filled="f" strokeweight=".33869mm"/>
            <w10:wrap type="none"/>
            <w10:anchorlock/>
          </v:group>
        </w:pict>
      </w:r>
    </w:p>
    <w:p w:rsidR="00747783" w:rsidRDefault="00BB7D2B">
      <w:pPr>
        <w:spacing w:before="114"/>
        <w:ind w:left="632"/>
        <w:rPr>
          <w:rFonts w:ascii="Calibri"/>
          <w:b/>
          <w:sz w:val="21"/>
        </w:rPr>
      </w:pPr>
      <w:r w:rsidRPr="00BB7D2B">
        <w:pict>
          <v:group id="docshapegroup40" o:spid="_x0000_s1109" style="position:absolute;left:0;text-align:left;margin-left:446.55pt;margin-top:8.75pt;width:7.7pt;height:7.7pt;z-index:-16238592;mso-position-horizontal-relative:page" coordorigin="8931,175" coordsize="154,154">
            <v:rect id="docshape41" o:spid="_x0000_s1111" style="position:absolute;left:8940;top:184;width:135;height:135" fillcolor="#ffc" stroked="f"/>
            <v:rect id="docshape42" o:spid="_x0000_s1110" style="position:absolute;left:8940;top:184;width:135;height:135" filled="f" strokeweight=".33869mm"/>
            <w10:wrap anchorx="page"/>
          </v:group>
        </w:pict>
      </w:r>
      <w:r w:rsidR="00F82C4F">
        <w:rPr>
          <w:rFonts w:ascii="Calibri"/>
          <w:b/>
          <w:spacing w:val="-2"/>
          <w:w w:val="105"/>
          <w:sz w:val="21"/>
        </w:rPr>
        <w:t>20,00%</w:t>
      </w:r>
    </w:p>
    <w:p w:rsidR="00747783" w:rsidRDefault="00BB7D2B">
      <w:pPr>
        <w:pStyle w:val="a3"/>
        <w:spacing w:before="3"/>
        <w:rPr>
          <w:rFonts w:ascii="Calibri"/>
          <w:b/>
          <w:sz w:val="9"/>
        </w:rPr>
      </w:pPr>
      <w:r w:rsidRPr="00BB7D2B">
        <w:pict>
          <v:group id="docshapegroup43" o:spid="_x0000_s1106" style="position:absolute;margin-left:446.55pt;margin-top:6.9pt;width:7.7pt;height:7.7pt;z-index:-15727104;mso-wrap-distance-left:0;mso-wrap-distance-right:0;mso-position-horizontal-relative:page" coordorigin="8931,138" coordsize="154,154">
            <v:rect id="docshape44" o:spid="_x0000_s1108" style="position:absolute;left:8940;top:147;width:135;height:135" fillcolor="#cff" stroked="f"/>
            <v:rect id="docshape45" o:spid="_x0000_s1107" style="position:absolute;left:8940;top:147;width:135;height:135" filled="f" strokeweight=".33869mm"/>
            <w10:wrap type="topAndBottom" anchorx="page"/>
          </v:group>
        </w:pict>
      </w:r>
    </w:p>
    <w:p w:rsidR="00747783" w:rsidRDefault="00F82C4F">
      <w:pPr>
        <w:spacing w:line="236" w:lineRule="exact"/>
        <w:ind w:left="632"/>
        <w:rPr>
          <w:rFonts w:ascii="Calibri"/>
          <w:b/>
          <w:sz w:val="21"/>
        </w:rPr>
      </w:pPr>
      <w:r>
        <w:rPr>
          <w:rFonts w:ascii="Calibri"/>
          <w:b/>
          <w:spacing w:val="-2"/>
          <w:w w:val="105"/>
          <w:sz w:val="21"/>
        </w:rPr>
        <w:t>10,00%</w:t>
      </w:r>
    </w:p>
    <w:p w:rsidR="00747783" w:rsidRDefault="00747783">
      <w:pPr>
        <w:pStyle w:val="a3"/>
        <w:spacing w:before="11"/>
        <w:rPr>
          <w:rFonts w:ascii="Calibri"/>
          <w:b/>
          <w:sz w:val="16"/>
        </w:rPr>
      </w:pPr>
    </w:p>
    <w:p w:rsidR="00747783" w:rsidRDefault="00F82C4F">
      <w:pPr>
        <w:spacing w:before="62" w:line="250" w:lineRule="exact"/>
        <w:ind w:left="742"/>
        <w:rPr>
          <w:rFonts w:ascii="Calibri"/>
          <w:b/>
          <w:sz w:val="21"/>
        </w:rPr>
      </w:pPr>
      <w:r>
        <w:rPr>
          <w:rFonts w:ascii="Calibri"/>
          <w:b/>
          <w:spacing w:val="-4"/>
          <w:w w:val="105"/>
          <w:sz w:val="21"/>
        </w:rPr>
        <w:t>0,00%</w:t>
      </w:r>
    </w:p>
    <w:p w:rsidR="00747783" w:rsidRDefault="00F82C4F">
      <w:pPr>
        <w:spacing w:line="250" w:lineRule="exact"/>
        <w:ind w:left="2005"/>
        <w:rPr>
          <w:rFonts w:ascii="Calibri" w:hAnsi="Calibri"/>
          <w:b/>
          <w:spacing w:val="-2"/>
          <w:sz w:val="21"/>
        </w:rPr>
      </w:pPr>
      <w:r>
        <w:rPr>
          <w:rFonts w:ascii="Calibri" w:hAnsi="Calibri"/>
          <w:b/>
          <w:sz w:val="21"/>
        </w:rPr>
        <w:t>Предметные</w:t>
      </w:r>
      <w:r>
        <w:rPr>
          <w:rFonts w:ascii="Calibri" w:hAnsi="Calibri"/>
          <w:b/>
          <w:spacing w:val="20"/>
          <w:sz w:val="21"/>
        </w:rPr>
        <w:t xml:space="preserve"> </w:t>
      </w:r>
      <w:r>
        <w:rPr>
          <w:rFonts w:ascii="Calibri" w:hAnsi="Calibri"/>
          <w:b/>
          <w:sz w:val="21"/>
        </w:rPr>
        <w:t>и</w:t>
      </w:r>
      <w:r>
        <w:rPr>
          <w:rFonts w:ascii="Calibri" w:hAnsi="Calibri"/>
          <w:b/>
          <w:spacing w:val="22"/>
          <w:sz w:val="21"/>
        </w:rPr>
        <w:t xml:space="preserve"> </w:t>
      </w:r>
      <w:r>
        <w:rPr>
          <w:rFonts w:ascii="Calibri" w:hAnsi="Calibri"/>
          <w:b/>
          <w:sz w:val="21"/>
        </w:rPr>
        <w:t>методические</w:t>
      </w:r>
      <w:r>
        <w:rPr>
          <w:rFonts w:ascii="Calibri" w:hAnsi="Calibri"/>
          <w:b/>
          <w:spacing w:val="2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компетенции</w:t>
      </w:r>
    </w:p>
    <w:p w:rsidR="00D20D9E" w:rsidRDefault="00D20D9E">
      <w:pPr>
        <w:spacing w:line="250" w:lineRule="exact"/>
        <w:ind w:left="2005"/>
        <w:rPr>
          <w:rFonts w:ascii="Calibri" w:hAnsi="Calibri"/>
          <w:b/>
          <w:spacing w:val="-2"/>
          <w:sz w:val="21"/>
        </w:rPr>
      </w:pPr>
    </w:p>
    <w:p w:rsidR="00D20D9E" w:rsidRDefault="00D20D9E">
      <w:pPr>
        <w:spacing w:line="250" w:lineRule="exact"/>
        <w:ind w:left="2005"/>
        <w:rPr>
          <w:rFonts w:ascii="Calibri" w:hAnsi="Calibri"/>
          <w:b/>
          <w:spacing w:val="-2"/>
          <w:sz w:val="21"/>
        </w:rPr>
      </w:pPr>
    </w:p>
    <w:p w:rsidR="00747783" w:rsidRDefault="00F82C4F">
      <w:pPr>
        <w:spacing w:before="90"/>
        <w:ind w:left="930"/>
        <w:rPr>
          <w:sz w:val="24"/>
        </w:rPr>
      </w:pPr>
      <w:r>
        <w:rPr>
          <w:sz w:val="24"/>
        </w:rPr>
        <w:t>Рис.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учителей</w:t>
      </w:r>
    </w:p>
    <w:p w:rsidR="00D20D9E" w:rsidRDefault="00F82C4F">
      <w:pPr>
        <w:pStyle w:val="a3"/>
        <w:spacing w:before="67" w:line="276" w:lineRule="auto"/>
        <w:ind w:left="222" w:right="685" w:firstLine="707"/>
        <w:jc w:val="both"/>
      </w:pPr>
      <w:r>
        <w:t>В целом, педагоги показали достаточный уровень владения профессиональными компетенциями. Большой процент высоких результатов показали учителя русского языка, информатики и математики. Средние результаты в плане профессиональных компетенций продемонстрировали учителя по обществознанию, географии.</w:t>
      </w:r>
      <w:r>
        <w:rPr>
          <w:spacing w:val="40"/>
        </w:rPr>
        <w:t xml:space="preserve"> </w:t>
      </w:r>
      <w:r>
        <w:t xml:space="preserve">Однако, необходимо указать на наличие проблемных ситуаций по некоторым предметам. Например, довольно высокий процент педагогов, выполнивших задания на низком и минимальном </w:t>
      </w:r>
      <w:proofErr w:type="gramStart"/>
      <w:r>
        <w:t>уровнях</w:t>
      </w:r>
      <w:proofErr w:type="gramEnd"/>
      <w:r>
        <w:t xml:space="preserve">, по истории, физике, химии. </w:t>
      </w:r>
    </w:p>
    <w:p w:rsidR="00747783" w:rsidRDefault="00D20D9E">
      <w:pPr>
        <w:pStyle w:val="a3"/>
        <w:spacing w:before="67" w:line="276" w:lineRule="auto"/>
        <w:ind w:left="222" w:right="685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1511300</wp:posOffset>
            </wp:positionV>
            <wp:extent cx="6200140" cy="3192145"/>
            <wp:effectExtent l="1905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C4F">
        <w:t>Необходимо отметить, что почти пятая часть педагогов (19,25%) выполнила задания по профессиональным компетенциям на низком и минимальном уровнях, что, требует серьёзной планомерной работы по развитию их профессиональных компетенций. Сравнительные результаты приведены в Рис.2.</w:t>
      </w:r>
    </w:p>
    <w:p w:rsidR="00747783" w:rsidRDefault="00747783">
      <w:pPr>
        <w:pStyle w:val="a3"/>
        <w:rPr>
          <w:sz w:val="30"/>
        </w:rPr>
      </w:pPr>
    </w:p>
    <w:p w:rsidR="00747783" w:rsidRDefault="00747783">
      <w:pPr>
        <w:pStyle w:val="a3"/>
        <w:rPr>
          <w:sz w:val="30"/>
        </w:rPr>
      </w:pPr>
    </w:p>
    <w:p w:rsidR="00747783" w:rsidRDefault="00747783">
      <w:pPr>
        <w:pStyle w:val="a3"/>
        <w:spacing w:before="5"/>
        <w:rPr>
          <w:sz w:val="40"/>
        </w:rPr>
      </w:pPr>
    </w:p>
    <w:p w:rsidR="00747783" w:rsidRDefault="00F82C4F">
      <w:pPr>
        <w:ind w:left="930"/>
        <w:rPr>
          <w:sz w:val="24"/>
        </w:rPr>
      </w:pPr>
      <w:r>
        <w:rPr>
          <w:sz w:val="24"/>
        </w:rPr>
        <w:t>Рис.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предметных </w:t>
      </w:r>
      <w:r>
        <w:rPr>
          <w:spacing w:val="-2"/>
          <w:sz w:val="24"/>
        </w:rPr>
        <w:t>компетенций</w:t>
      </w:r>
    </w:p>
    <w:p w:rsidR="00747783" w:rsidRDefault="00747783">
      <w:pPr>
        <w:pStyle w:val="a3"/>
        <w:spacing w:before="9"/>
        <w:rPr>
          <w:sz w:val="35"/>
        </w:rPr>
      </w:pPr>
    </w:p>
    <w:p w:rsidR="00747783" w:rsidRPr="00D20D9E" w:rsidRDefault="00F82C4F">
      <w:pPr>
        <w:pStyle w:val="a4"/>
        <w:numPr>
          <w:ilvl w:val="0"/>
          <w:numId w:val="4"/>
        </w:numPr>
        <w:tabs>
          <w:tab w:val="left" w:pos="1290"/>
        </w:tabs>
        <w:ind w:left="1290" w:hanging="360"/>
        <w:rPr>
          <w:b/>
          <w:sz w:val="28"/>
        </w:rPr>
      </w:pPr>
      <w:r w:rsidRPr="00D20D9E">
        <w:rPr>
          <w:b/>
          <w:sz w:val="28"/>
        </w:rPr>
        <w:t>Коммуникативные</w:t>
      </w:r>
      <w:r w:rsidRPr="00D20D9E">
        <w:rPr>
          <w:b/>
          <w:spacing w:val="-10"/>
          <w:sz w:val="28"/>
        </w:rPr>
        <w:t xml:space="preserve"> </w:t>
      </w:r>
      <w:r w:rsidRPr="00D20D9E">
        <w:rPr>
          <w:b/>
          <w:spacing w:val="-2"/>
          <w:sz w:val="28"/>
        </w:rPr>
        <w:t>компетенции.</w:t>
      </w:r>
    </w:p>
    <w:p w:rsidR="00D20D9E" w:rsidRPr="00D20D9E" w:rsidRDefault="00D20D9E" w:rsidP="00D20D9E">
      <w:pPr>
        <w:pStyle w:val="a4"/>
        <w:tabs>
          <w:tab w:val="left" w:pos="1290"/>
        </w:tabs>
        <w:ind w:left="1290" w:firstLine="0"/>
        <w:rPr>
          <w:b/>
          <w:sz w:val="28"/>
        </w:rPr>
      </w:pPr>
    </w:p>
    <w:p w:rsidR="00747783" w:rsidRDefault="00F82C4F">
      <w:pPr>
        <w:pStyle w:val="a3"/>
        <w:tabs>
          <w:tab w:val="left" w:pos="2272"/>
          <w:tab w:val="left" w:pos="3490"/>
          <w:tab w:val="left" w:pos="5974"/>
          <w:tab w:val="left" w:pos="7813"/>
          <w:tab w:val="left" w:pos="9154"/>
        </w:tabs>
        <w:spacing w:before="48" w:line="276" w:lineRule="auto"/>
        <w:ind w:left="222" w:right="688" w:firstLine="707"/>
      </w:pPr>
      <w:r>
        <w:rPr>
          <w:spacing w:val="-2"/>
        </w:rPr>
        <w:t>Высокий</w:t>
      </w:r>
      <w:r>
        <w:tab/>
      </w:r>
      <w:r>
        <w:rPr>
          <w:spacing w:val="-2"/>
        </w:rPr>
        <w:t>уровень</w:t>
      </w:r>
      <w:r>
        <w:tab/>
      </w:r>
      <w:r>
        <w:rPr>
          <w:spacing w:val="-2"/>
        </w:rPr>
        <w:t>коммуникативных</w:t>
      </w:r>
      <w:r>
        <w:tab/>
      </w:r>
      <w:r>
        <w:rPr>
          <w:spacing w:val="-2"/>
        </w:rPr>
        <w:t>компетенций</w:t>
      </w:r>
      <w:r>
        <w:tab/>
      </w:r>
      <w:r>
        <w:rPr>
          <w:spacing w:val="-2"/>
        </w:rPr>
        <w:t>показали</w:t>
      </w:r>
      <w:r>
        <w:tab/>
      </w:r>
      <w:r>
        <w:rPr>
          <w:spacing w:val="-4"/>
        </w:rPr>
        <w:t xml:space="preserve">507 </w:t>
      </w:r>
      <w:r>
        <w:t>педагогов</w:t>
      </w:r>
      <w:r>
        <w:rPr>
          <w:spacing w:val="32"/>
        </w:rPr>
        <w:t xml:space="preserve"> </w:t>
      </w:r>
      <w:r>
        <w:t>(60,21%),</w:t>
      </w:r>
      <w:r>
        <w:rPr>
          <w:spacing w:val="29"/>
        </w:rPr>
        <w:t xml:space="preserve"> </w:t>
      </w:r>
      <w:r>
        <w:t>средний</w:t>
      </w:r>
      <w:r>
        <w:rPr>
          <w:spacing w:val="33"/>
        </w:rPr>
        <w:t xml:space="preserve"> </w:t>
      </w:r>
      <w:r>
        <w:t>уровень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210</w:t>
      </w:r>
      <w:r>
        <w:rPr>
          <w:spacing w:val="33"/>
        </w:rPr>
        <w:t xml:space="preserve"> </w:t>
      </w:r>
      <w:r>
        <w:t>(24,94%),</w:t>
      </w:r>
      <w:r>
        <w:rPr>
          <w:spacing w:val="32"/>
        </w:rPr>
        <w:t xml:space="preserve"> </w:t>
      </w:r>
      <w:r>
        <w:t>низкий</w:t>
      </w:r>
      <w:r>
        <w:rPr>
          <w:spacing w:val="33"/>
        </w:rPr>
        <w:t xml:space="preserve"> </w:t>
      </w:r>
      <w:r>
        <w:t>уровень</w:t>
      </w:r>
      <w:r>
        <w:rPr>
          <w:spacing w:val="36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5"/>
        </w:rPr>
        <w:t>125</w:t>
      </w:r>
    </w:p>
    <w:p w:rsidR="00747783" w:rsidRDefault="00F82C4F">
      <w:pPr>
        <w:pStyle w:val="a3"/>
        <w:spacing w:line="321" w:lineRule="exact"/>
        <w:ind w:left="222"/>
      </w:pPr>
      <w:r>
        <w:rPr>
          <w:spacing w:val="-2"/>
        </w:rPr>
        <w:t>(14,85%).</w:t>
      </w:r>
    </w:p>
    <w:p w:rsidR="00747783" w:rsidRDefault="00747783">
      <w:pPr>
        <w:spacing w:line="321" w:lineRule="exact"/>
        <w:sectPr w:rsidR="00747783">
          <w:pgSz w:w="11910" w:h="16840"/>
          <w:pgMar w:top="1040" w:right="160" w:bottom="280" w:left="1480" w:header="720" w:footer="720" w:gutter="0"/>
          <w:cols w:space="720"/>
        </w:sectPr>
      </w:pPr>
    </w:p>
    <w:p w:rsidR="00747783" w:rsidRDefault="00BB7D2B">
      <w:pPr>
        <w:spacing w:before="94"/>
        <w:ind w:left="521"/>
        <w:rPr>
          <w:rFonts w:ascii="Calibri"/>
          <w:b/>
          <w:sz w:val="24"/>
        </w:rPr>
      </w:pPr>
      <w:r w:rsidRPr="00BB7D2B">
        <w:lastRenderedPageBreak/>
        <w:pict>
          <v:group id="docshapegroup46" o:spid="_x0000_s1076" style="position:absolute;left:0;text-align:left;margin-left:138.1pt;margin-top:.15pt;width:270.4pt;height:168.05pt;z-index:15733760;mso-position-horizontal-relative:page" coordorigin="2762,3" coordsize="5408,3361">
            <v:shape id="docshape47" o:spid="_x0000_s1105" style="position:absolute;left:2814;top:3074;width:5345;height:238" coordorigin="2815,3074" coordsize="5345,238" path="m8160,3074r-5033,l2815,3311r5032,l8160,3074xe" fillcolor="gray" stroked="f">
              <v:path arrowok="t"/>
            </v:shape>
            <v:shape id="docshape48" o:spid="_x0000_s1104" style="position:absolute;left:2814;top:12;width:5346;height:3299" coordorigin="2815,13" coordsize="5346,3299" path="m8160,13r-5033,l2815,251r,3060l3127,3074r5033,l8160,679r,-666xe" fillcolor="silver" stroked="f">
              <v:path arrowok="t"/>
            </v:shape>
            <v:shape id="docshape49" o:spid="_x0000_s1103" style="position:absolute;left:2814;top:15;width:5345;height:3296" coordorigin="2815,15" coordsize="5345,3296" o:spt="100" adj="0,,0" path="m2815,3311r312,-237l8160,3074m2815,2872r312,-234l8160,2638m2815,2436r312,-237l8160,2199m2815,1997r312,-234l8160,1763m2815,1561r312,-234l8160,1327m2815,1125l3127,888r5033,m2815,687l3127,452r5033,m2815,251l3127,15r5033,e" filled="f" strokeweight=".33872mm">
              <v:stroke joinstyle="round"/>
              <v:formulas/>
              <v:path arrowok="t" o:connecttype="segments"/>
            </v:shape>
            <v:shape id="docshape50" o:spid="_x0000_s1102" style="position:absolute;left:2814;top:3074;width:5345;height:238" coordorigin="2815,3074" coordsize="5345,238" path="m8160,3074r-313,237l2815,3311r312,-237l8160,3074xe" filled="f" strokeweight=".33806mm">
              <v:path arrowok="t"/>
            </v:shape>
            <v:shape id="docshape51" o:spid="_x0000_s1101" style="position:absolute;left:2814;top:12;width:5346;height:3299" coordorigin="2815,13" coordsize="5346,3299" o:spt="100" adj="0,,0" path="m2815,3311r,-3060l3127,13r,3061l2815,3311t312,-237l8160,3074r,-3061l3127,13r,3061e" filled="f" strokecolor="gray" strokeweight=".33872mm">
              <v:stroke joinstyle="round"/>
              <v:formulas/>
              <v:path arrowok="t" o:connecttype="segments"/>
            </v:shape>
            <v:shape id="docshape52" o:spid="_x0000_s1100" style="position:absolute;left:4414;top:442;width:316;height:2869" coordorigin="4414,442" coordsize="316,2869" path="m4730,442l4414,679r,2632l4730,3074r,-2632xe" fillcolor="#4d4d80" stroked="f">
              <v:path arrowok="t"/>
            </v:shape>
            <v:shape id="docshape53" o:spid="_x0000_s1099" style="position:absolute;left:4414;top:442;width:316;height:2869" coordorigin="4414,442" coordsize="316,2869" path="m4414,3311r,-2632l4730,442r,2632l4414,3311xe" filled="f" strokeweight=".33936mm">
              <v:path arrowok="t"/>
            </v:shape>
            <v:rect id="docshape54" o:spid="_x0000_s1098" style="position:absolute;left:3500;top:679;width:914;height:2632" fillcolor="#99f" stroked="f"/>
            <v:rect id="docshape55" o:spid="_x0000_s1097" style="position:absolute;left:3500;top:679;width:914;height:2632" filled="f" strokeweight=".33925mm"/>
            <v:shape id="docshape56" o:spid="_x0000_s1096" style="position:absolute;left:3500;top:442;width:1230;height:238" coordorigin="3500,442" coordsize="1230,238" path="m4730,442r-917,l3500,679r914,l4730,442xe" fillcolor="#7373be" stroked="f">
              <v:path arrowok="t"/>
            </v:shape>
            <v:shape id="docshape57" o:spid="_x0000_s1095" style="position:absolute;left:3500;top:442;width:1230;height:238" coordorigin="3500,442" coordsize="1230,238" path="m4414,679l4730,442r-917,l3500,679r914,xe" filled="f" strokeweight=".33808mm">
              <v:path arrowok="t"/>
            </v:shape>
            <v:shape id="docshape58" o:spid="_x0000_s1094" style="position:absolute;left:5331;top:1983;width:313;height:1329" coordorigin="5331,1983" coordsize="313,1329" path="m5644,1983r-313,238l5331,3311r313,-237l5644,1983xe" fillcolor="#4d1a33" stroked="f">
              <v:path arrowok="t"/>
            </v:shape>
            <v:shape id="docshape59" o:spid="_x0000_s1093" style="position:absolute;left:5331;top:1983;width:313;height:1329" coordorigin="5331,1983" coordsize="313,1329" path="m5331,3311r,-1090l5644,1983r,1091l5331,3311xe" filled="f" strokeweight=".33931mm">
              <v:path arrowok="t"/>
            </v:shape>
            <v:rect id="docshape60" o:spid="_x0000_s1092" style="position:absolute;left:4414;top:2220;width:917;height:1091" fillcolor="#936" stroked="f"/>
            <v:rect id="docshape61" o:spid="_x0000_s1091" style="position:absolute;left:4414;top:2220;width:917;height:1091" filled="f" strokeweight=".33883mm"/>
            <v:shape id="docshape62" o:spid="_x0000_s1090" style="position:absolute;left:4414;top:1983;width:1230;height:238" coordorigin="4414,1983" coordsize="1230,238" path="m5644,1983r-914,l4414,2221r917,l5644,1983xe" fillcolor="#73254d" stroked="f">
              <v:path arrowok="t"/>
            </v:shape>
            <v:shape id="docshape63" o:spid="_x0000_s1089" style="position:absolute;left:4414;top:1983;width:1230;height:238" coordorigin="4414,1983" coordsize="1230,238" path="m5331,2221r313,-238l4730,1983r-316,238l5331,2221xe" filled="f" strokeweight=".33808mm">
              <v:path arrowok="t"/>
            </v:shape>
            <v:shape id="docshape64" o:spid="_x0000_s1088" style="position:absolute;left:6244;top:2424;width:316;height:887" coordorigin="6245,2424" coordsize="316,887" path="m6560,2424r-315,238l6245,3311r315,-237l6560,2424xe" fillcolor="#808066" stroked="f">
              <v:path arrowok="t"/>
            </v:shape>
            <v:shape id="docshape65" o:spid="_x0000_s1087" style="position:absolute;left:6244;top:2424;width:316;height:887" coordorigin="6245,2424" coordsize="316,887" path="m6245,3311r,-649l6560,2424r,650l6245,3311xe" filled="f" strokeweight=".33922mm">
              <v:path arrowok="t"/>
            </v:shape>
            <v:rect id="docshape66" o:spid="_x0000_s1086" style="position:absolute;left:5331;top:2661;width:914;height:650" fillcolor="#ffc" stroked="f"/>
            <v:rect id="docshape67" o:spid="_x0000_s1085" style="position:absolute;left:5331;top:2661;width:914;height:650" filled="f" strokeweight=".3385mm"/>
            <v:shape id="docshape68" o:spid="_x0000_s1084" style="position:absolute;left:5331;top:2424;width:1229;height:238" coordorigin="5331,2424" coordsize="1229,238" path="m6560,2424r-916,l5331,2662r914,l6560,2424xe" fillcolor="#bebe99" stroked="f">
              <v:path arrowok="t"/>
            </v:shape>
            <v:shape id="docshape69" o:spid="_x0000_s1083" style="position:absolute;left:5331;top:2424;width:1229;height:238" coordorigin="5331,2424" coordsize="1229,238" path="m6245,2662r315,-238l5644,2424r-313,238l6245,2662xe" filled="f" strokeweight=".33808mm">
              <v:path arrowok="t"/>
            </v:shape>
            <v:shape id="docshape70" o:spid="_x0000_s1082" style="position:absolute;left:6244;top:3074;width:1230;height:238" coordorigin="6245,3074" coordsize="1230,238" path="m7474,3074r-914,l6245,3311r917,l7474,3074xe" fillcolor="#99bebe" stroked="f">
              <v:path arrowok="t"/>
            </v:shape>
            <v:shape id="docshape71" o:spid="_x0000_s1081" style="position:absolute;left:2761;top:250;width:5086;height:3114" coordorigin="2762,251" coordsize="5086,3114" o:spt="100" adj="0,,0" path="m7162,3311r312,-237l6560,3074r-315,237l7162,3311xm2815,3311r,-3060m2815,3311r-53,m2815,2872r-53,m2815,2436r-53,m2815,1997r-53,m2815,1561r-53,m2815,1125r-53,m2815,687r-53,m2815,251r-53,m2815,3311r5032,m2815,3311r,53m7847,3311r,53e" filled="f" strokeweight=".33872mm">
              <v:stroke joinstyle="round"/>
              <v:formulas/>
              <v:path arrowok="t" o:connecttype="segments"/>
            </v:shape>
            <v:shape id="docshape72" o:spid="_x0000_s1080" type="#_x0000_t202" style="position:absolute;left:3747;top:334;width:748;height:240" filled="f" stroked="f">
              <v:textbox inset="0,0,0,0">
                <w:txbxContent>
                  <w:p w:rsidR="00747783" w:rsidRDefault="00F82C4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60,21%</w:t>
                    </w:r>
                  </w:p>
                </w:txbxContent>
              </v:textbox>
            </v:shape>
            <v:shape id="docshape73" o:spid="_x0000_s1079" type="#_x0000_t202" style="position:absolute;left:4667;top:1875;width:748;height:240" filled="f" stroked="f">
              <v:textbox inset="0,0,0,0">
                <w:txbxContent>
                  <w:p w:rsidR="00747783" w:rsidRDefault="00F82C4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24,94%</w:t>
                    </w:r>
                  </w:p>
                </w:txbxContent>
              </v:textbox>
            </v:shape>
            <v:shape id="docshape74" o:spid="_x0000_s1078" type="#_x0000_t202" style="position:absolute;left:5581;top:2316;width:748;height:240" filled="f" stroked="f">
              <v:textbox inset="0,0,0,0">
                <w:txbxContent>
                  <w:p w:rsidR="00747783" w:rsidRDefault="00F82C4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14,85%</w:t>
                    </w:r>
                  </w:p>
                </w:txbxContent>
              </v:textbox>
            </v:shape>
            <v:shape id="docshape75" o:spid="_x0000_s1077" type="#_x0000_t202" style="position:absolute;left:6555;top:2966;width:626;height:240" filled="f" stroked="f">
              <v:textbox inset="0,0,0,0">
                <w:txbxContent>
                  <w:p w:rsidR="00747783" w:rsidRDefault="00F82C4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0,00%</w:t>
                    </w:r>
                  </w:p>
                </w:txbxContent>
              </v:textbox>
            </v:shape>
            <w10:wrap anchorx="page"/>
          </v:group>
        </w:pict>
      </w:r>
      <w:r w:rsidR="00F82C4F">
        <w:rPr>
          <w:rFonts w:ascii="Calibri"/>
          <w:b/>
          <w:spacing w:val="-2"/>
          <w:sz w:val="24"/>
        </w:rPr>
        <w:t>70,00%</w:t>
      </w:r>
    </w:p>
    <w:p w:rsidR="00747783" w:rsidRDefault="00F82C4F">
      <w:pPr>
        <w:spacing w:before="143"/>
        <w:ind w:left="521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60,00%</w:t>
      </w:r>
    </w:p>
    <w:p w:rsidR="00747783" w:rsidRDefault="00BB7D2B">
      <w:pPr>
        <w:spacing w:before="146"/>
        <w:ind w:left="521"/>
        <w:rPr>
          <w:rFonts w:ascii="Calibri"/>
          <w:b/>
          <w:sz w:val="24"/>
        </w:rPr>
      </w:pPr>
      <w:r w:rsidRPr="00BB7D2B">
        <w:pict>
          <v:group id="docshapegroup76" o:spid="_x0000_s1073" style="position:absolute;left:0;text-align:left;margin-left:420.85pt;margin-top:23.05pt;width:8.45pt;height:8.4pt;z-index:15734272;mso-position-horizontal-relative:page" coordorigin="8417,461" coordsize="169,168">
            <v:rect id="docshape77" o:spid="_x0000_s1075" style="position:absolute;left:8426;top:470;width:150;height:149" fillcolor="#99f" stroked="f"/>
            <v:rect id="docshape78" o:spid="_x0000_s1074" style="position:absolute;left:8426;top:470;width:150;height:149" filled="f" strokeweight=".33869mm"/>
            <w10:wrap anchorx="page"/>
          </v:group>
        </w:pict>
      </w:r>
      <w:r w:rsidRPr="00BB7D2B">
        <w:pict>
          <v:shape id="docshape79" o:spid="_x0000_s1072" type="#_x0000_t202" style="position:absolute;left:0;text-align:left;margin-left:417.5pt;margin-top:17.9pt;width:97.35pt;height:72.85pt;z-index:15736320;mso-position-horizontal-relative:page" filled="f" strokeweight=".33853mm">
            <v:textbox inset="0,0,0,0">
              <w:txbxContent>
                <w:p w:rsidR="00747783" w:rsidRDefault="00F82C4F">
                  <w:pPr>
                    <w:spacing w:before="32" w:line="297" w:lineRule="auto"/>
                    <w:ind w:left="277" w:right="725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Высокий Средний Низкий</w:t>
                  </w:r>
                </w:p>
                <w:p w:rsidR="00747783" w:rsidRDefault="00F82C4F">
                  <w:pPr>
                    <w:spacing w:before="3"/>
                    <w:ind w:left="277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Минимальный</w:t>
                  </w:r>
                </w:p>
              </w:txbxContent>
            </v:textbox>
            <w10:wrap anchorx="page"/>
          </v:shape>
        </w:pict>
      </w:r>
      <w:r w:rsidR="00F82C4F">
        <w:rPr>
          <w:rFonts w:ascii="Calibri"/>
          <w:b/>
          <w:spacing w:val="-2"/>
          <w:sz w:val="24"/>
        </w:rPr>
        <w:t>50,00%</w:t>
      </w:r>
    </w:p>
    <w:p w:rsidR="00747783" w:rsidRDefault="00BB7D2B">
      <w:pPr>
        <w:spacing w:before="143"/>
        <w:ind w:left="521"/>
        <w:rPr>
          <w:rFonts w:ascii="Calibri"/>
          <w:b/>
          <w:sz w:val="24"/>
        </w:rPr>
      </w:pPr>
      <w:r w:rsidRPr="00BB7D2B">
        <w:pict>
          <v:group id="docshapegroup80" o:spid="_x0000_s1069" style="position:absolute;left:0;text-align:left;margin-left:420.85pt;margin-top:19.3pt;width:8.45pt;height:8.4pt;z-index:15734784;mso-position-horizontal-relative:page" coordorigin="8417,386" coordsize="169,168">
            <v:rect id="docshape81" o:spid="_x0000_s1071" style="position:absolute;left:8426;top:395;width:150;height:149" fillcolor="#936" stroked="f"/>
            <v:rect id="docshape82" o:spid="_x0000_s1070" style="position:absolute;left:8426;top:395;width:150;height:149" filled="f" strokeweight=".33869mm"/>
            <w10:wrap anchorx="page"/>
          </v:group>
        </w:pict>
      </w:r>
      <w:r w:rsidR="00F82C4F">
        <w:rPr>
          <w:rFonts w:ascii="Calibri"/>
          <w:b/>
          <w:spacing w:val="-2"/>
          <w:sz w:val="24"/>
        </w:rPr>
        <w:t>40,00%</w:t>
      </w:r>
    </w:p>
    <w:p w:rsidR="00747783" w:rsidRDefault="00BB7D2B">
      <w:pPr>
        <w:spacing w:before="143"/>
        <w:ind w:left="521"/>
        <w:rPr>
          <w:rFonts w:ascii="Calibri"/>
          <w:b/>
          <w:sz w:val="24"/>
        </w:rPr>
      </w:pPr>
      <w:r w:rsidRPr="00BB7D2B">
        <w:pict>
          <v:group id="docshapegroup83" o:spid="_x0000_s1066" style="position:absolute;left:0;text-align:left;margin-left:420.85pt;margin-top:15.7pt;width:8.45pt;height:8.45pt;z-index:15735296;mso-position-horizontal-relative:page" coordorigin="8417,314" coordsize="169,169">
            <v:rect id="docshape84" o:spid="_x0000_s1068" style="position:absolute;left:8426;top:323;width:150;height:149" fillcolor="#ffc" stroked="f"/>
            <v:rect id="docshape85" o:spid="_x0000_s1067" style="position:absolute;left:8426;top:323;width:150;height:149" filled="f" strokeweight=".33869mm"/>
            <w10:wrap anchorx="page"/>
          </v:group>
        </w:pict>
      </w:r>
      <w:r w:rsidR="00F82C4F">
        <w:rPr>
          <w:rFonts w:ascii="Calibri"/>
          <w:b/>
          <w:spacing w:val="-2"/>
          <w:sz w:val="24"/>
        </w:rPr>
        <w:t>30,00%</w:t>
      </w:r>
    </w:p>
    <w:p w:rsidR="00747783" w:rsidRDefault="00BB7D2B">
      <w:pPr>
        <w:spacing w:before="146"/>
        <w:ind w:left="521"/>
        <w:rPr>
          <w:rFonts w:ascii="Calibri"/>
          <w:b/>
          <w:sz w:val="24"/>
        </w:rPr>
      </w:pPr>
      <w:r w:rsidRPr="00BB7D2B">
        <w:pict>
          <v:group id="docshapegroup86" o:spid="_x0000_s1063" style="position:absolute;left:0;text-align:left;margin-left:420.85pt;margin-top:12.15pt;width:8.45pt;height:8.4pt;z-index:15735808;mso-position-horizontal-relative:page" coordorigin="8417,243" coordsize="169,168">
            <v:rect id="docshape87" o:spid="_x0000_s1065" style="position:absolute;left:8426;top:252;width:150;height:149" fillcolor="#cff" stroked="f"/>
            <v:rect id="docshape88" o:spid="_x0000_s1064" style="position:absolute;left:8426;top:252;width:150;height:149" filled="f" strokeweight=".33869mm"/>
            <w10:wrap anchorx="page"/>
          </v:group>
        </w:pict>
      </w:r>
      <w:r w:rsidR="00F82C4F">
        <w:rPr>
          <w:rFonts w:ascii="Calibri"/>
          <w:b/>
          <w:spacing w:val="-2"/>
          <w:sz w:val="24"/>
        </w:rPr>
        <w:t>20,00%</w:t>
      </w:r>
    </w:p>
    <w:p w:rsidR="00747783" w:rsidRDefault="00F82C4F">
      <w:pPr>
        <w:spacing w:before="143"/>
        <w:ind w:left="521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10,00%</w:t>
      </w:r>
    </w:p>
    <w:p w:rsidR="00747783" w:rsidRDefault="00F82C4F">
      <w:pPr>
        <w:spacing w:before="145" w:line="283" w:lineRule="exact"/>
        <w:ind w:left="644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0,00%</w:t>
      </w:r>
    </w:p>
    <w:p w:rsidR="00747783" w:rsidRDefault="00F82C4F">
      <w:pPr>
        <w:spacing w:line="283" w:lineRule="exact"/>
        <w:ind w:left="211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Коммуникативные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компетенции</w:t>
      </w:r>
    </w:p>
    <w:p w:rsidR="00747783" w:rsidRDefault="00F82C4F">
      <w:pPr>
        <w:spacing w:before="90"/>
        <w:ind w:left="930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компетенций </w:t>
      </w:r>
      <w:r>
        <w:rPr>
          <w:spacing w:val="-2"/>
          <w:sz w:val="24"/>
        </w:rPr>
        <w:t>учителей</w:t>
      </w:r>
    </w:p>
    <w:p w:rsidR="00D20D9E" w:rsidRDefault="00D20D9E">
      <w:pPr>
        <w:pStyle w:val="a3"/>
        <w:spacing w:before="1" w:line="276" w:lineRule="auto"/>
        <w:ind w:left="222" w:right="684" w:firstLine="707"/>
        <w:jc w:val="both"/>
      </w:pPr>
    </w:p>
    <w:p w:rsidR="00747783" w:rsidRDefault="00F82C4F">
      <w:pPr>
        <w:pStyle w:val="a3"/>
        <w:spacing w:before="1" w:line="276" w:lineRule="auto"/>
        <w:ind w:left="222" w:right="684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1652147</wp:posOffset>
            </wp:positionV>
            <wp:extent cx="6067424" cy="292608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4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Педагоги-предметники показали достаточно высокий уровень коммуникативных компетенций (показатели высокого уровня превышают 60% учителей, выполнивших задания). Также обращает на себя внимание то, что практически по всем предметам прослеживается прямая корреляция низких и минимальных результатов по профессиональным компетенциям с низким уровнем коммуникативных навыков педагогов (13,73 %). Сравнительные данные даны в Рис 2.</w:t>
      </w:r>
    </w:p>
    <w:p w:rsidR="00747783" w:rsidRDefault="00F82C4F">
      <w:pPr>
        <w:ind w:left="750"/>
        <w:rPr>
          <w:sz w:val="24"/>
        </w:rPr>
      </w:pPr>
      <w:r>
        <w:rPr>
          <w:sz w:val="24"/>
        </w:rPr>
        <w:t>Рис.3.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компетенций</w:t>
      </w:r>
    </w:p>
    <w:p w:rsidR="00747783" w:rsidRDefault="00747783">
      <w:pPr>
        <w:pStyle w:val="a3"/>
        <w:spacing w:before="9"/>
        <w:rPr>
          <w:sz w:val="35"/>
        </w:rPr>
      </w:pPr>
    </w:p>
    <w:p w:rsidR="00747783" w:rsidRPr="00D20D9E" w:rsidRDefault="00F82C4F">
      <w:pPr>
        <w:pStyle w:val="a4"/>
        <w:numPr>
          <w:ilvl w:val="0"/>
          <w:numId w:val="4"/>
        </w:numPr>
        <w:tabs>
          <w:tab w:val="left" w:pos="1290"/>
        </w:tabs>
        <w:ind w:left="1290" w:hanging="360"/>
        <w:rPr>
          <w:b/>
          <w:sz w:val="28"/>
        </w:rPr>
      </w:pPr>
      <w:r w:rsidRPr="00D20D9E">
        <w:rPr>
          <w:b/>
          <w:sz w:val="28"/>
        </w:rPr>
        <w:t>Профессиональное</w:t>
      </w:r>
      <w:r w:rsidRPr="00D20D9E">
        <w:rPr>
          <w:b/>
          <w:spacing w:val="-15"/>
          <w:sz w:val="28"/>
        </w:rPr>
        <w:t xml:space="preserve"> </w:t>
      </w:r>
      <w:r w:rsidRPr="00D20D9E">
        <w:rPr>
          <w:b/>
          <w:spacing w:val="-2"/>
          <w:sz w:val="28"/>
        </w:rPr>
        <w:t>выгорание</w:t>
      </w:r>
    </w:p>
    <w:p w:rsidR="00D20D9E" w:rsidRPr="00D20D9E" w:rsidRDefault="00D20D9E" w:rsidP="00D20D9E">
      <w:pPr>
        <w:pStyle w:val="a4"/>
        <w:tabs>
          <w:tab w:val="left" w:pos="1290"/>
        </w:tabs>
        <w:ind w:left="1290" w:firstLine="0"/>
        <w:rPr>
          <w:b/>
          <w:sz w:val="28"/>
        </w:rPr>
      </w:pPr>
    </w:p>
    <w:p w:rsidR="00747783" w:rsidRDefault="00F82C4F">
      <w:pPr>
        <w:pStyle w:val="a3"/>
        <w:spacing w:before="67" w:line="278" w:lineRule="auto"/>
        <w:ind w:left="222" w:firstLine="707"/>
      </w:pPr>
      <w:r>
        <w:t>По</w:t>
      </w:r>
      <w:r>
        <w:rPr>
          <w:spacing w:val="40"/>
        </w:rPr>
        <w:t xml:space="preserve"> </w:t>
      </w:r>
      <w:r>
        <w:t>уровням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выгорания,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напряжения находятся</w:t>
      </w:r>
      <w:r>
        <w:rPr>
          <w:spacing w:val="14"/>
        </w:rPr>
        <w:t xml:space="preserve"> </w:t>
      </w:r>
      <w:r>
        <w:t>108</w:t>
      </w:r>
      <w:r>
        <w:rPr>
          <w:spacing w:val="16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(12,82%),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состоянии</w:t>
      </w:r>
      <w:r>
        <w:rPr>
          <w:spacing w:val="13"/>
        </w:rPr>
        <w:t xml:space="preserve"> </w:t>
      </w:r>
      <w:proofErr w:type="spellStart"/>
      <w:r>
        <w:t>резистенции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618</w:t>
      </w:r>
      <w:r>
        <w:rPr>
          <w:spacing w:val="14"/>
        </w:rPr>
        <w:t xml:space="preserve"> </w:t>
      </w:r>
      <w:r>
        <w:t>(73,4%),</w:t>
      </w:r>
      <w:r>
        <w:rPr>
          <w:spacing w:val="13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747783" w:rsidRDefault="00F82C4F">
      <w:pPr>
        <w:pStyle w:val="a3"/>
        <w:spacing w:line="317" w:lineRule="exact"/>
        <w:ind w:left="222"/>
      </w:pPr>
      <w:r>
        <w:t>состоянии</w:t>
      </w:r>
      <w:r>
        <w:rPr>
          <w:spacing w:val="-5"/>
        </w:rPr>
        <w:t xml:space="preserve"> </w:t>
      </w:r>
      <w:r>
        <w:t>истощения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116</w:t>
      </w:r>
      <w:r>
        <w:rPr>
          <w:spacing w:val="-3"/>
        </w:rPr>
        <w:t xml:space="preserve"> </w:t>
      </w:r>
      <w:r>
        <w:rPr>
          <w:spacing w:val="-2"/>
        </w:rPr>
        <w:t>(13,78%).</w:t>
      </w:r>
    </w:p>
    <w:p w:rsidR="00747783" w:rsidRDefault="00747783">
      <w:pPr>
        <w:pStyle w:val="a3"/>
        <w:rPr>
          <w:sz w:val="20"/>
        </w:rPr>
      </w:pPr>
    </w:p>
    <w:p w:rsidR="00D20D9E" w:rsidRDefault="00D20D9E">
      <w:pPr>
        <w:pStyle w:val="a3"/>
        <w:rPr>
          <w:sz w:val="20"/>
        </w:rPr>
      </w:pPr>
    </w:p>
    <w:p w:rsidR="00D20D9E" w:rsidRDefault="00D20D9E">
      <w:pPr>
        <w:pStyle w:val="a3"/>
        <w:rPr>
          <w:sz w:val="20"/>
        </w:rPr>
      </w:pPr>
    </w:p>
    <w:p w:rsidR="00747783" w:rsidRDefault="00747783">
      <w:pPr>
        <w:pStyle w:val="a3"/>
        <w:rPr>
          <w:sz w:val="20"/>
        </w:rPr>
      </w:pPr>
    </w:p>
    <w:p w:rsidR="00747783" w:rsidRDefault="00747783">
      <w:pPr>
        <w:pStyle w:val="a3"/>
        <w:spacing w:before="6"/>
        <w:rPr>
          <w:sz w:val="25"/>
        </w:rPr>
      </w:pPr>
    </w:p>
    <w:p w:rsidR="00747783" w:rsidRDefault="00BB7D2B">
      <w:pPr>
        <w:spacing w:before="57"/>
        <w:ind w:left="838"/>
        <w:rPr>
          <w:rFonts w:ascii="Calibri"/>
          <w:b/>
          <w:sz w:val="23"/>
        </w:rPr>
      </w:pPr>
      <w:r w:rsidRPr="00BB7D2B">
        <w:lastRenderedPageBreak/>
        <w:pict>
          <v:group id="docshapegroup89" o:spid="_x0000_s1036" style="position:absolute;left:0;text-align:left;margin-left:153.1pt;margin-top:-5.05pt;width:277.55pt;height:162.7pt;z-index:15736832;mso-position-horizontal-relative:page" coordorigin="3062,-101" coordsize="5551,3254">
            <v:shape id="docshape90" o:spid="_x0000_s1062" style="position:absolute;left:3112;top:2809;width:5491;height:293" coordorigin="3112,2810" coordsize="5491,293" path="m8602,2810r-5102,l3112,3102r5103,l8602,2810xe" fillcolor="gray" stroked="f">
              <v:path arrowok="t"/>
            </v:shape>
            <v:shape id="docshape91" o:spid="_x0000_s1061" style="position:absolute;left:3112;top:-91;width:5490;height:3194" coordorigin="3112,-91" coordsize="5490,3194" path="m8602,-91r-5102,l3112,202r,2900l3500,2810r5102,l8602,2637r,-2728xe" fillcolor="silver" stroked="f">
              <v:path arrowok="t"/>
            </v:shape>
            <v:shape id="docshape92" o:spid="_x0000_s1060" style="position:absolute;left:3112;top:-89;width:5491;height:3191" coordorigin="3112,-89" coordsize="5491,3191" o:spt="100" adj="0,,0" path="m3112,3102r388,-292l8602,2810m3112,2738r388,-292l8602,2446m3112,2376r388,-293l8602,2083m3112,2014r388,-292l8602,1722m3112,1652r388,-293l8602,1359m3112,1290l3500,998r5102,m3112,928l3500,635r5102,m3112,566l3500,274r5102,m3112,204l3500,-89r5102,e" filled="f" strokeweight=".33872mm">
              <v:stroke joinstyle="round"/>
              <v:formulas/>
              <v:path arrowok="t" o:connecttype="segments"/>
            </v:shape>
            <v:shape id="docshape93" o:spid="_x0000_s1059" style="position:absolute;left:3112;top:2809;width:5491;height:293" coordorigin="3112,2810" coordsize="5491,293" path="m8602,2810r-387,292l3112,3102r388,-292l8602,2810xe" filled="f" strokeweight=".33806mm">
              <v:path arrowok="t"/>
            </v:shape>
            <v:shape id="docshape94" o:spid="_x0000_s1058" style="position:absolute;left:3112;top:-91;width:5490;height:3194" coordorigin="3112,-91" coordsize="5490,3194" o:spt="100" adj="0,,0" path="m3112,3102r,-2900l3500,-91r,2901l3112,3102t388,-292l8602,2810r,-2901l3500,-91r,2901e" filled="f" strokecolor="gray" strokeweight=".33872mm">
              <v:stroke joinstyle="round"/>
              <v:formulas/>
              <v:path arrowok="t" o:connecttype="segments"/>
            </v:shape>
            <v:shape id="docshape95" o:spid="_x0000_s1057" style="position:absolute;left:5097;top:2344;width:388;height:758" coordorigin="5097,2345" coordsize="388,758" path="m5484,2345r-387,292l5097,3102r387,-292l5484,2345xe" fillcolor="#4d4d80" stroked="f">
              <v:path arrowok="t"/>
            </v:shape>
            <v:shape id="docshape96" o:spid="_x0000_s1056" style="position:absolute;left:5097;top:2344;width:388;height:758" coordorigin="5097,2345" coordsize="388,758" path="m5097,3102r,-465l5484,2345r,465l5097,3102xe" filled="f" strokeweight=".33911mm">
              <v:path arrowok="t"/>
            </v:shape>
            <v:rect id="docshape97" o:spid="_x0000_s1055" style="position:absolute;left:3961;top:2637;width:1136;height:466" fillcolor="#99f" stroked="f"/>
            <v:rect id="docshape98" o:spid="_x0000_s1054" style="position:absolute;left:3961;top:2637;width:1136;height:466" filled="f" strokeweight=".33825mm"/>
            <v:shape id="docshape99" o:spid="_x0000_s1053" style="position:absolute;left:3961;top:2344;width:1523;height:293" coordorigin="3961,2345" coordsize="1523,293" path="m5484,2345r-1133,l3961,2637r1136,l5484,2345xe" fillcolor="#7373be" stroked="f">
              <v:path arrowok="t"/>
            </v:shape>
            <v:shape id="docshape100" o:spid="_x0000_s1052" style="position:absolute;left:3961;top:2344;width:1523;height:293" coordorigin="3961,2345" coordsize="1523,293" path="m5097,2637r387,-292l4351,2345r-390,292l5097,2637xe" filled="f" strokeweight=".33808mm">
              <v:path arrowok="t"/>
            </v:shape>
            <v:shape id="docshape101" o:spid="_x0000_s1051" style="position:absolute;left:6230;top:149;width:388;height:2954" coordorigin="6230,149" coordsize="388,2954" path="m6618,149l6230,441r,2661l6618,2810r,-2661xe" fillcolor="#4d1a33" stroked="f">
              <v:path arrowok="t"/>
            </v:shape>
            <v:shape id="docshape102" o:spid="_x0000_s1050" style="position:absolute;left:6230;top:149;width:388;height:2954" coordorigin="6230,149" coordsize="388,2954" path="m6230,3102r,-2661l6618,149r,2661l6230,3102xe" filled="f" strokeweight=".33936mm">
              <v:path arrowok="t"/>
            </v:shape>
            <v:rect id="docshape103" o:spid="_x0000_s1049" style="position:absolute;left:5097;top:441;width:1134;height:2662" fillcolor="#936" stroked="f"/>
            <v:rect id="docshape104" o:spid="_x0000_s1048" style="position:absolute;left:5097;top:441;width:1134;height:2662" filled="f" strokeweight=".33919mm"/>
            <v:shape id="docshape105" o:spid="_x0000_s1047" style="position:absolute;left:5097;top:149;width:1521;height:293" coordorigin="5097,149" coordsize="1521,293" path="m6618,149r-1134,l5097,441r1133,l6618,149xe" fillcolor="#73254d" stroked="f">
              <v:path arrowok="t"/>
            </v:shape>
            <v:shape id="docshape106" o:spid="_x0000_s1046" style="position:absolute;left:5097;top:149;width:1521;height:293" coordorigin="5097,149" coordsize="1521,293" path="m6230,441l6618,149r-1134,l5097,441r1133,xe" filled="f" strokeweight=".33808mm">
              <v:path arrowok="t"/>
            </v:shape>
            <v:shape id="docshape107" o:spid="_x0000_s1045" style="position:absolute;left:7363;top:2310;width:391;height:792" coordorigin="7363,2311" coordsize="391,792" path="m7753,2311r-390,293l7363,3102r390,-292l7753,2311xe" fillcolor="#808066" stroked="f">
              <v:path arrowok="t"/>
            </v:shape>
            <v:shape id="docshape108" o:spid="_x0000_s1044" style="position:absolute;left:7363;top:2310;width:391;height:792" coordorigin="7363,2311" coordsize="391,792" path="m7363,3102r,-498l7753,2311r,499l7363,3102xe" filled="f" strokeweight=".33914mm">
              <v:path arrowok="t"/>
            </v:shape>
            <v:rect id="docshape109" o:spid="_x0000_s1043" style="position:absolute;left:6230;top:2603;width:1133;height:499" fillcolor="#ffc" stroked="f"/>
            <v:rect id="docshape110" o:spid="_x0000_s1042" style="position:absolute;left:6230;top:2603;width:1133;height:499" filled="f" strokeweight=".33825mm"/>
            <v:shape id="docshape111" o:spid="_x0000_s1041" style="position:absolute;left:6230;top:2310;width:1524;height:293" coordorigin="6230,2311" coordsize="1524,293" path="m7753,2311r-1135,l6230,2604r1133,l7753,2311xe" fillcolor="#bebe99" stroked="f">
              <v:path arrowok="t"/>
            </v:shape>
            <v:shape id="docshape112" o:spid="_x0000_s1040" style="position:absolute;left:3061;top:201;width:5154;height:2951" coordorigin="3062,202" coordsize="5154,2951" o:spt="100" adj="0,,0" path="m7363,2604r390,-293l6618,2311r-388,293l7363,2604xm3112,3102r,-2900m3112,3102r-50,m3112,2738r-50,m3112,2376r-50,m3112,2014r-50,m3112,1652r-50,m3112,1290r-50,m3112,928r-50,m3112,566r-50,m3112,204r-50,m3112,3102r5103,m3112,3102r,51m8215,3102r,51e" filled="f" strokeweight=".33872mm">
              <v:stroke joinstyle="round"/>
              <v:formulas/>
              <v:path arrowok="t" o:connecttype="segments"/>
            </v:shape>
            <v:shape id="docshape113" o:spid="_x0000_s1039" type="#_x0000_t202" style="position:absolute;left:5501;top:44;width:733;height:235" filled="f" stroked="f">
              <v:textbox inset="0,0,0,0">
                <w:txbxContent>
                  <w:p w:rsidR="00747783" w:rsidRDefault="00F82C4F">
                    <w:pPr>
                      <w:spacing w:line="235" w:lineRule="exac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3"/>
                      </w:rPr>
                      <w:t>73,40%</w:t>
                    </w:r>
                  </w:p>
                </w:txbxContent>
              </v:textbox>
            </v:shape>
            <v:shape id="docshape114" o:spid="_x0000_s1038" type="#_x0000_t202" style="position:absolute;left:4365;top:2240;width:733;height:235" filled="f" stroked="f">
              <v:textbox inset="0,0,0,0">
                <w:txbxContent>
                  <w:p w:rsidR="00747783" w:rsidRDefault="00F82C4F">
                    <w:pPr>
                      <w:spacing w:line="235" w:lineRule="exac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3"/>
                      </w:rPr>
                      <w:t>12,82%</w:t>
                    </w:r>
                  </w:p>
                </w:txbxContent>
              </v:textbox>
            </v:shape>
            <v:shape id="docshape115" o:spid="_x0000_s1037" type="#_x0000_t202" style="position:absolute;left:6631;top:2207;width:733;height:235" filled="f" stroked="f">
              <v:textbox inset="0,0,0,0">
                <w:txbxContent>
                  <w:p w:rsidR="00747783" w:rsidRDefault="00F82C4F">
                    <w:pPr>
                      <w:spacing w:line="235" w:lineRule="exac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3"/>
                      </w:rPr>
                      <w:t>13,73%</w:t>
                    </w:r>
                  </w:p>
                </w:txbxContent>
              </v:textbox>
            </v:shape>
            <w10:wrap anchorx="page"/>
          </v:group>
        </w:pict>
      </w:r>
      <w:r w:rsidR="00F82C4F">
        <w:rPr>
          <w:rFonts w:ascii="Calibri"/>
          <w:b/>
          <w:spacing w:val="-2"/>
          <w:sz w:val="23"/>
        </w:rPr>
        <w:t>80,00%</w:t>
      </w:r>
    </w:p>
    <w:p w:rsidR="00747783" w:rsidRDefault="00F82C4F">
      <w:pPr>
        <w:spacing w:before="81"/>
        <w:ind w:left="838"/>
        <w:rPr>
          <w:rFonts w:ascii="Calibri"/>
          <w:b/>
          <w:sz w:val="23"/>
        </w:rPr>
      </w:pPr>
      <w:r>
        <w:rPr>
          <w:rFonts w:ascii="Calibri"/>
          <w:b/>
          <w:spacing w:val="-2"/>
          <w:sz w:val="23"/>
        </w:rPr>
        <w:t>70,00%</w:t>
      </w:r>
    </w:p>
    <w:p w:rsidR="00747783" w:rsidRDefault="00F82C4F">
      <w:pPr>
        <w:spacing w:before="82"/>
        <w:ind w:left="838"/>
        <w:rPr>
          <w:rFonts w:ascii="Calibri"/>
          <w:b/>
          <w:sz w:val="23"/>
        </w:rPr>
      </w:pPr>
      <w:r>
        <w:rPr>
          <w:rFonts w:ascii="Calibri"/>
          <w:b/>
          <w:spacing w:val="-2"/>
          <w:sz w:val="23"/>
        </w:rPr>
        <w:t>60,00%</w:t>
      </w:r>
    </w:p>
    <w:p w:rsidR="00747783" w:rsidRDefault="00BB7D2B">
      <w:pPr>
        <w:spacing w:before="81"/>
        <w:ind w:left="838"/>
        <w:rPr>
          <w:rFonts w:ascii="Calibri"/>
          <w:b/>
          <w:sz w:val="23"/>
        </w:rPr>
      </w:pPr>
      <w:r w:rsidRPr="00BB7D2B">
        <w:pict>
          <v:group id="docshapegroup116" o:spid="_x0000_s1033" style="position:absolute;left:0;text-align:left;margin-left:444.65pt;margin-top:12.7pt;width:8.3pt;height:8.3pt;z-index:15737344;mso-position-horizontal-relative:page" coordorigin="8893,254" coordsize="166,166">
            <v:rect id="docshape117" o:spid="_x0000_s1035" style="position:absolute;left:8903;top:264;width:147;height:147" fillcolor="#99f" stroked="f"/>
            <v:rect id="docshape118" o:spid="_x0000_s1034" style="position:absolute;left:8903;top:264;width:147;height:147" filled="f" strokeweight=".33872mm"/>
            <w10:wrap anchorx="page"/>
          </v:group>
        </w:pict>
      </w:r>
      <w:r w:rsidRPr="00BB7D2B">
        <w:pict>
          <v:shape id="docshape119" o:spid="_x0000_s1032" type="#_x0000_t202" style="position:absolute;left:0;text-align:left;margin-left:441.3pt;margin-top:7.8pt;width:83.15pt;height:52.85pt;z-index:15738880;mso-position-horizontal-relative:page" filled="f" strokeweight=".33844mm">
            <v:textbox inset="0,0,0,0">
              <w:txbxContent>
                <w:p w:rsidR="00747783" w:rsidRDefault="00F82C4F">
                  <w:pPr>
                    <w:spacing w:before="35"/>
                    <w:ind w:left="271"/>
                    <w:rPr>
                      <w:rFonts w:ascii="Calibri" w:hAnsi="Calibri"/>
                      <w:b/>
                      <w:sz w:val="23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sz w:val="23"/>
                    </w:rPr>
                    <w:t>Напряжение</w:t>
                  </w:r>
                </w:p>
                <w:p w:rsidR="00747783" w:rsidRDefault="00F82C4F">
                  <w:pPr>
                    <w:spacing w:before="2" w:line="350" w:lineRule="atLeast"/>
                    <w:ind w:left="271"/>
                    <w:rPr>
                      <w:rFonts w:ascii="Calibri" w:hAnsi="Calibri"/>
                      <w:b/>
                      <w:sz w:val="23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pacing w:val="-2"/>
                      <w:sz w:val="23"/>
                    </w:rPr>
                    <w:t>Резистенция</w:t>
                  </w:r>
                  <w:proofErr w:type="spellEnd"/>
                  <w:r>
                    <w:rPr>
                      <w:rFonts w:ascii="Calibri" w:hAnsi="Calibri"/>
                      <w:b/>
                      <w:spacing w:val="-2"/>
                      <w:sz w:val="23"/>
                    </w:rPr>
                    <w:t xml:space="preserve"> Истощение</w:t>
                  </w:r>
                </w:p>
              </w:txbxContent>
            </v:textbox>
            <w10:wrap anchorx="page"/>
          </v:shape>
        </w:pict>
      </w:r>
      <w:r w:rsidR="00F82C4F">
        <w:rPr>
          <w:rFonts w:ascii="Calibri"/>
          <w:b/>
          <w:spacing w:val="-2"/>
          <w:sz w:val="23"/>
        </w:rPr>
        <w:t>50,00%</w:t>
      </w:r>
    </w:p>
    <w:p w:rsidR="00747783" w:rsidRDefault="00BB7D2B">
      <w:pPr>
        <w:spacing w:before="81"/>
        <w:ind w:left="838"/>
        <w:rPr>
          <w:rFonts w:ascii="Calibri"/>
          <w:b/>
          <w:sz w:val="23"/>
        </w:rPr>
      </w:pPr>
      <w:r w:rsidRPr="00BB7D2B">
        <w:pict>
          <v:group id="docshapegroup120" o:spid="_x0000_s1029" style="position:absolute;left:0;text-align:left;margin-left:444.65pt;margin-top:12.25pt;width:8.3pt;height:8.3pt;z-index:15737856;mso-position-horizontal-relative:page" coordorigin="8893,245" coordsize="166,166">
            <v:rect id="docshape121" o:spid="_x0000_s1031" style="position:absolute;left:8903;top:254;width:147;height:147" fillcolor="#936" stroked="f"/>
            <v:rect id="docshape122" o:spid="_x0000_s1030" style="position:absolute;left:8903;top:254;width:147;height:147" filled="f" strokeweight=".33872mm"/>
            <w10:wrap anchorx="page"/>
          </v:group>
        </w:pict>
      </w:r>
      <w:r w:rsidR="00F82C4F">
        <w:rPr>
          <w:rFonts w:ascii="Calibri"/>
          <w:b/>
          <w:spacing w:val="-2"/>
          <w:sz w:val="23"/>
        </w:rPr>
        <w:t>40,00%</w:t>
      </w:r>
    </w:p>
    <w:p w:rsidR="00747783" w:rsidRDefault="00BB7D2B">
      <w:pPr>
        <w:spacing w:before="81"/>
        <w:ind w:left="838"/>
        <w:rPr>
          <w:rFonts w:ascii="Calibri"/>
          <w:b/>
          <w:sz w:val="23"/>
        </w:rPr>
      </w:pPr>
      <w:r w:rsidRPr="00BB7D2B">
        <w:pict>
          <v:group id="docshapegroup123" o:spid="_x0000_s1026" style="position:absolute;left:0;text-align:left;margin-left:444.65pt;margin-top:11.75pt;width:8.3pt;height:8.3pt;z-index:15738368;mso-position-horizontal-relative:page" coordorigin="8893,235" coordsize="166,166">
            <v:rect id="docshape124" o:spid="_x0000_s1028" style="position:absolute;left:8903;top:244;width:147;height:147" fillcolor="#ffc" stroked="f"/>
            <v:rect id="docshape125" o:spid="_x0000_s1027" style="position:absolute;left:8903;top:244;width:147;height:147" filled="f" strokeweight=".33872mm"/>
            <w10:wrap anchorx="page"/>
          </v:group>
        </w:pict>
      </w:r>
      <w:r w:rsidR="00F82C4F">
        <w:rPr>
          <w:rFonts w:ascii="Calibri"/>
          <w:b/>
          <w:spacing w:val="-2"/>
          <w:sz w:val="23"/>
        </w:rPr>
        <w:t>30,00%</w:t>
      </w:r>
    </w:p>
    <w:p w:rsidR="00747783" w:rsidRDefault="00F82C4F">
      <w:pPr>
        <w:spacing w:before="82"/>
        <w:ind w:left="838"/>
        <w:rPr>
          <w:rFonts w:ascii="Calibri"/>
          <w:b/>
          <w:sz w:val="23"/>
        </w:rPr>
      </w:pPr>
      <w:r>
        <w:rPr>
          <w:rFonts w:ascii="Calibri"/>
          <w:b/>
          <w:spacing w:val="-2"/>
          <w:sz w:val="23"/>
        </w:rPr>
        <w:t>20,00%</w:t>
      </w:r>
    </w:p>
    <w:p w:rsidR="00747783" w:rsidRDefault="00F82C4F">
      <w:pPr>
        <w:spacing w:before="81"/>
        <w:ind w:left="838"/>
        <w:rPr>
          <w:rFonts w:ascii="Calibri"/>
          <w:b/>
          <w:sz w:val="23"/>
        </w:rPr>
      </w:pPr>
      <w:r>
        <w:rPr>
          <w:rFonts w:ascii="Calibri"/>
          <w:b/>
          <w:spacing w:val="-2"/>
          <w:sz w:val="23"/>
        </w:rPr>
        <w:t>10,00%</w:t>
      </w:r>
    </w:p>
    <w:p w:rsidR="00747783" w:rsidRDefault="00F82C4F">
      <w:pPr>
        <w:spacing w:before="83" w:line="272" w:lineRule="exact"/>
        <w:ind w:left="958"/>
        <w:rPr>
          <w:rFonts w:ascii="Calibri"/>
          <w:b/>
          <w:sz w:val="23"/>
        </w:rPr>
      </w:pPr>
      <w:r>
        <w:rPr>
          <w:rFonts w:ascii="Calibri"/>
          <w:b/>
          <w:spacing w:val="-2"/>
          <w:sz w:val="23"/>
        </w:rPr>
        <w:t>0,00%</w:t>
      </w:r>
    </w:p>
    <w:p w:rsidR="00747783" w:rsidRDefault="00F82C4F">
      <w:pPr>
        <w:spacing w:line="272" w:lineRule="exact"/>
        <w:ind w:left="2762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Эмоциональное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выгорание</w:t>
      </w:r>
    </w:p>
    <w:p w:rsidR="00747783" w:rsidRDefault="00747783">
      <w:pPr>
        <w:pStyle w:val="a3"/>
        <w:spacing w:before="6"/>
        <w:rPr>
          <w:rFonts w:ascii="Calibri"/>
          <w:b/>
          <w:sz w:val="22"/>
        </w:rPr>
      </w:pPr>
    </w:p>
    <w:p w:rsidR="00747783" w:rsidRDefault="00F82C4F">
      <w:pPr>
        <w:spacing w:before="90"/>
        <w:ind w:left="769" w:right="535"/>
        <w:jc w:val="center"/>
        <w:rPr>
          <w:sz w:val="24"/>
        </w:rPr>
      </w:pPr>
      <w:r>
        <w:rPr>
          <w:sz w:val="24"/>
        </w:rPr>
        <w:t>Рис.4.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</w:t>
      </w:r>
    </w:p>
    <w:p w:rsidR="00747783" w:rsidRDefault="00747783">
      <w:pPr>
        <w:pStyle w:val="a3"/>
        <w:spacing w:before="8"/>
        <w:rPr>
          <w:sz w:val="35"/>
        </w:rPr>
      </w:pPr>
    </w:p>
    <w:p w:rsidR="00747783" w:rsidRDefault="00F82C4F">
      <w:pPr>
        <w:pStyle w:val="a3"/>
        <w:tabs>
          <w:tab w:val="left" w:pos="5635"/>
          <w:tab w:val="left" w:pos="8441"/>
        </w:tabs>
        <w:spacing w:before="1" w:line="276" w:lineRule="auto"/>
        <w:ind w:left="222" w:right="686" w:firstLine="707"/>
        <w:jc w:val="both"/>
      </w:pPr>
      <w:r>
        <w:t>«Напряжение» – характеризуется ощущением эмоциональной усталости, вызванной собственной профессиональной деятельностью (71 % педагогов). «</w:t>
      </w:r>
      <w:proofErr w:type="spellStart"/>
      <w:r>
        <w:t>Резистенция</w:t>
      </w:r>
      <w:proofErr w:type="spellEnd"/>
      <w:r>
        <w:t>» (19,3 %</w:t>
      </w:r>
      <w:r>
        <w:rPr>
          <w:spacing w:val="80"/>
        </w:rPr>
        <w:t xml:space="preserve"> </w:t>
      </w:r>
      <w:r>
        <w:t>педагогов) – характеризуется</w:t>
      </w:r>
      <w:r>
        <w:rPr>
          <w:spacing w:val="40"/>
        </w:rPr>
        <w:t xml:space="preserve"> </w:t>
      </w:r>
      <w:r>
        <w:t>избыточным эмоциональным истощением, которое провоцирует развитие и возникновения защитных реакций, которые делают человека эмоционально закрытым, отстраненным, безразличным. «Истощение» (9,7 %</w:t>
      </w:r>
      <w:r>
        <w:rPr>
          <w:spacing w:val="40"/>
        </w:rPr>
        <w:t xml:space="preserve"> </w:t>
      </w:r>
      <w:r>
        <w:t>педагогов) – характеризуются психофизическим</w:t>
      </w:r>
      <w:r>
        <w:tab/>
      </w:r>
      <w:r>
        <w:rPr>
          <w:spacing w:val="-2"/>
        </w:rPr>
        <w:t>переутомлением</w:t>
      </w:r>
      <w:r>
        <w:tab/>
      </w:r>
      <w:r>
        <w:rPr>
          <w:spacing w:val="-2"/>
        </w:rPr>
        <w:t xml:space="preserve">человека, </w:t>
      </w:r>
      <w:r>
        <w:t xml:space="preserve">опустошенностью, нивелированием собственных профессиональных достижений, нарушением профессиональных коммуникаций. Таким образом, необходимо отметить высокий уровень профессионального выгорания </w:t>
      </w:r>
      <w:r>
        <w:rPr>
          <w:spacing w:val="-2"/>
        </w:rPr>
        <w:t>педагогов.</w:t>
      </w:r>
    </w:p>
    <w:p w:rsidR="00747783" w:rsidRDefault="00F82C4F">
      <w:pPr>
        <w:pStyle w:val="a3"/>
        <w:ind w:left="2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1728" cy="3408948"/>
            <wp:effectExtent l="19050" t="0" r="9022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813" cy="34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83" w:rsidRDefault="00747783">
      <w:pPr>
        <w:pStyle w:val="a3"/>
        <w:rPr>
          <w:sz w:val="20"/>
        </w:rPr>
      </w:pPr>
    </w:p>
    <w:p w:rsidR="00747783" w:rsidRDefault="00F82C4F">
      <w:pPr>
        <w:spacing w:before="229"/>
        <w:ind w:left="1258"/>
        <w:jc w:val="both"/>
        <w:rPr>
          <w:spacing w:val="-2"/>
          <w:sz w:val="24"/>
        </w:rPr>
      </w:pPr>
      <w:r>
        <w:rPr>
          <w:sz w:val="24"/>
        </w:rPr>
        <w:t>Рис.5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выгорания</w:t>
      </w:r>
    </w:p>
    <w:p w:rsidR="00D20D9E" w:rsidRDefault="00D20D9E">
      <w:pPr>
        <w:spacing w:before="229"/>
        <w:ind w:left="1258"/>
        <w:jc w:val="both"/>
        <w:rPr>
          <w:sz w:val="24"/>
        </w:rPr>
      </w:pPr>
    </w:p>
    <w:p w:rsidR="00747783" w:rsidRDefault="00F82C4F">
      <w:pPr>
        <w:pStyle w:val="a3"/>
        <w:spacing w:before="48" w:line="276" w:lineRule="auto"/>
        <w:ind w:left="222" w:right="690" w:firstLine="707"/>
        <w:jc w:val="both"/>
      </w:pPr>
      <w:r>
        <w:lastRenderedPageBreak/>
        <w:t>Высокий уровень эмоционального выгорания отмечается среди учителей русского языка, математики, информатики. Учителя биологии и английского языка отличается устойчивостью к эмоциям.</w:t>
      </w:r>
    </w:p>
    <w:p w:rsidR="00747783" w:rsidRDefault="00747783">
      <w:pPr>
        <w:pStyle w:val="a3"/>
        <w:spacing w:before="7"/>
        <w:rPr>
          <w:sz w:val="32"/>
        </w:rPr>
      </w:pPr>
    </w:p>
    <w:p w:rsidR="00747783" w:rsidRDefault="00F82C4F">
      <w:pPr>
        <w:ind w:left="93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выводы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рекомендации</w:t>
      </w:r>
    </w:p>
    <w:p w:rsidR="00747783" w:rsidRDefault="00F82C4F">
      <w:pPr>
        <w:pStyle w:val="a3"/>
        <w:tabs>
          <w:tab w:val="left" w:pos="2569"/>
          <w:tab w:val="left" w:pos="3754"/>
          <w:tab w:val="left" w:pos="6390"/>
          <w:tab w:val="left" w:pos="8300"/>
        </w:tabs>
        <w:spacing w:before="43" w:line="278" w:lineRule="auto"/>
        <w:ind w:left="222" w:right="685" w:firstLine="707"/>
      </w:pPr>
      <w:r>
        <w:rPr>
          <w:spacing w:val="-2"/>
        </w:rPr>
        <w:t>Процедура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профессиональных</w:t>
      </w:r>
      <w:r>
        <w:tab/>
      </w:r>
      <w:r>
        <w:rPr>
          <w:spacing w:val="-2"/>
        </w:rPr>
        <w:t>компетенций</w:t>
      </w:r>
      <w:r>
        <w:tab/>
      </w:r>
      <w:r>
        <w:rPr>
          <w:spacing w:val="-2"/>
        </w:rPr>
        <w:t xml:space="preserve">педагогов- </w:t>
      </w:r>
      <w:r>
        <w:t>предметников школ с низкими образовательными результатами показал, что:</w:t>
      </w:r>
    </w:p>
    <w:p w:rsidR="00747783" w:rsidRDefault="00F82C4F">
      <w:pPr>
        <w:pStyle w:val="a4"/>
        <w:numPr>
          <w:ilvl w:val="0"/>
          <w:numId w:val="3"/>
        </w:numPr>
        <w:tabs>
          <w:tab w:val="left" w:pos="1216"/>
        </w:tabs>
        <w:spacing w:line="276" w:lineRule="auto"/>
        <w:ind w:right="695" w:firstLine="707"/>
        <w:rPr>
          <w:sz w:val="28"/>
        </w:rPr>
      </w:pPr>
      <w:r>
        <w:rPr>
          <w:sz w:val="28"/>
        </w:rPr>
        <w:t>Большой процент педагогов с уровнем ниже среднего предметных и методических компетенций (19,25 %).</w:t>
      </w:r>
    </w:p>
    <w:p w:rsidR="00747783" w:rsidRDefault="00F82C4F">
      <w:pPr>
        <w:pStyle w:val="a4"/>
        <w:numPr>
          <w:ilvl w:val="0"/>
          <w:numId w:val="3"/>
        </w:numPr>
        <w:tabs>
          <w:tab w:val="left" w:pos="1216"/>
          <w:tab w:val="left" w:pos="2676"/>
          <w:tab w:val="left" w:pos="4038"/>
          <w:tab w:val="left" w:pos="5608"/>
          <w:tab w:val="left" w:pos="6119"/>
          <w:tab w:val="left" w:pos="7507"/>
          <w:tab w:val="left" w:pos="8510"/>
        </w:tabs>
        <w:spacing w:line="278" w:lineRule="auto"/>
        <w:ind w:right="694" w:firstLine="707"/>
        <w:rPr>
          <w:sz w:val="28"/>
        </w:rPr>
      </w:pPr>
      <w:r>
        <w:rPr>
          <w:spacing w:val="-2"/>
          <w:sz w:val="28"/>
        </w:rPr>
        <w:t>Большой</w:t>
      </w:r>
      <w:r>
        <w:rPr>
          <w:sz w:val="28"/>
        </w:rPr>
        <w:tab/>
      </w:r>
      <w:r>
        <w:rPr>
          <w:spacing w:val="-2"/>
          <w:sz w:val="28"/>
        </w:rPr>
        <w:t>процент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4"/>
          <w:sz w:val="28"/>
        </w:rPr>
        <w:t>ниже</w:t>
      </w:r>
      <w:r>
        <w:rPr>
          <w:sz w:val="28"/>
        </w:rPr>
        <w:tab/>
      </w:r>
      <w:r>
        <w:rPr>
          <w:spacing w:val="-2"/>
          <w:sz w:val="28"/>
        </w:rPr>
        <w:t xml:space="preserve">среднего </w:t>
      </w:r>
      <w:r>
        <w:rPr>
          <w:sz w:val="28"/>
        </w:rPr>
        <w:t>коммуникативных компетенций (14,85 %).</w:t>
      </w:r>
    </w:p>
    <w:p w:rsidR="00747783" w:rsidRDefault="00F82C4F">
      <w:pPr>
        <w:pStyle w:val="a4"/>
        <w:numPr>
          <w:ilvl w:val="0"/>
          <w:numId w:val="3"/>
        </w:numPr>
        <w:tabs>
          <w:tab w:val="left" w:pos="1216"/>
        </w:tabs>
        <w:spacing w:line="276" w:lineRule="auto"/>
        <w:ind w:right="693" w:firstLine="707"/>
        <w:rPr>
          <w:sz w:val="28"/>
        </w:rPr>
      </w:pPr>
      <w:r>
        <w:rPr>
          <w:sz w:val="28"/>
        </w:rPr>
        <w:t>Большой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выгорания (13,78 %).</w:t>
      </w:r>
    </w:p>
    <w:p w:rsidR="00747783" w:rsidRDefault="00747783">
      <w:pPr>
        <w:pStyle w:val="a3"/>
        <w:spacing w:before="2"/>
        <w:rPr>
          <w:sz w:val="31"/>
        </w:rPr>
      </w:pPr>
    </w:p>
    <w:p w:rsidR="00747783" w:rsidRDefault="00F82C4F">
      <w:pPr>
        <w:pStyle w:val="a3"/>
        <w:ind w:left="930"/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предложить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рекомендации:</w:t>
      </w:r>
    </w:p>
    <w:p w:rsidR="00747783" w:rsidRDefault="00F82C4F">
      <w:pPr>
        <w:spacing w:before="53"/>
        <w:ind w:left="222"/>
        <w:rPr>
          <w:b/>
          <w:sz w:val="28"/>
        </w:rPr>
      </w:pPr>
      <w:r>
        <w:rPr>
          <w:b/>
          <w:sz w:val="28"/>
        </w:rPr>
        <w:t>Руководителям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ШМО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РМО/ГМО</w:t>
      </w:r>
    </w:p>
    <w:p w:rsidR="00747783" w:rsidRDefault="00F82C4F">
      <w:pPr>
        <w:pStyle w:val="a4"/>
        <w:numPr>
          <w:ilvl w:val="0"/>
          <w:numId w:val="2"/>
        </w:numPr>
        <w:tabs>
          <w:tab w:val="left" w:pos="1216"/>
        </w:tabs>
        <w:spacing w:before="43" w:line="276" w:lineRule="auto"/>
        <w:ind w:right="685" w:firstLine="707"/>
        <w:jc w:val="both"/>
        <w:rPr>
          <w:sz w:val="28"/>
        </w:rPr>
      </w:pPr>
      <w:r>
        <w:rPr>
          <w:sz w:val="28"/>
        </w:rPr>
        <w:t>Проводить работу с педагогами, направленную на мониторинг профессиональных затруднений, проблем, возникающих у учителей в образовательной деятельности.</w:t>
      </w:r>
    </w:p>
    <w:p w:rsidR="00747783" w:rsidRDefault="00F82C4F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690" w:firstLine="707"/>
        <w:jc w:val="both"/>
        <w:rPr>
          <w:sz w:val="28"/>
        </w:rPr>
      </w:pPr>
      <w:r>
        <w:rPr>
          <w:sz w:val="28"/>
        </w:rPr>
        <w:t>Разработать методическими службами и методическими объединениями памяток, методических рекомендаций или организации мероприятий по обмену опытом, мастер-классов и т.д.</w:t>
      </w:r>
    </w:p>
    <w:p w:rsidR="00747783" w:rsidRDefault="00F82C4F">
      <w:pPr>
        <w:pStyle w:val="a4"/>
        <w:numPr>
          <w:ilvl w:val="0"/>
          <w:numId w:val="2"/>
        </w:numPr>
        <w:tabs>
          <w:tab w:val="left" w:pos="1216"/>
        </w:tabs>
        <w:spacing w:before="67" w:line="276" w:lineRule="auto"/>
        <w:ind w:right="690" w:firstLine="707"/>
        <w:jc w:val="both"/>
        <w:rPr>
          <w:sz w:val="28"/>
        </w:rPr>
      </w:pPr>
      <w:r>
        <w:rPr>
          <w:sz w:val="28"/>
        </w:rPr>
        <w:t>Совместно с ЦНППМПР составить 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образовательные маршруты по профессиональному развитию для педагогов, показавшие низкие результаты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профессиональной диагностики и отследить прохождение по ним.</w:t>
      </w:r>
    </w:p>
    <w:p w:rsidR="00747783" w:rsidRDefault="00F82C4F">
      <w:pPr>
        <w:pStyle w:val="a4"/>
        <w:numPr>
          <w:ilvl w:val="0"/>
          <w:numId w:val="2"/>
        </w:numPr>
        <w:tabs>
          <w:tab w:val="left" w:pos="1216"/>
        </w:tabs>
        <w:spacing w:before="3" w:line="276" w:lineRule="auto"/>
        <w:ind w:right="684" w:firstLine="707"/>
        <w:jc w:val="both"/>
        <w:rPr>
          <w:sz w:val="28"/>
        </w:rPr>
      </w:pPr>
      <w:r>
        <w:rPr>
          <w:sz w:val="28"/>
        </w:rPr>
        <w:t xml:space="preserve">Педагогам со средним и низкими уровнями профессиональных компетенций по результатам процедуры диагностики рекомендовать пройти курсы повышения квалификации на базе ЦНППМПР (г. </w:t>
      </w:r>
      <w:r w:rsidR="00D20D9E">
        <w:rPr>
          <w:sz w:val="28"/>
        </w:rPr>
        <w:t>Назрань</w:t>
      </w:r>
      <w:r>
        <w:rPr>
          <w:sz w:val="28"/>
        </w:rPr>
        <w:t>), Г</w:t>
      </w:r>
      <w:r w:rsidR="00D20D9E">
        <w:rPr>
          <w:sz w:val="28"/>
        </w:rPr>
        <w:t>БОУ ДПО «ИПК РО РИ»</w:t>
      </w:r>
      <w:r>
        <w:rPr>
          <w:sz w:val="28"/>
        </w:rPr>
        <w:t xml:space="preserve">, ФГАОУ ДПО Академии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, </w:t>
      </w:r>
      <w:r w:rsidR="00D20D9E">
        <w:rPr>
          <w:sz w:val="28"/>
        </w:rPr>
        <w:t xml:space="preserve">а также </w:t>
      </w:r>
      <w:r>
        <w:rPr>
          <w:sz w:val="28"/>
        </w:rPr>
        <w:t xml:space="preserve">принимать участие на семинарах и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.</w:t>
      </w:r>
    </w:p>
    <w:p w:rsidR="00747783" w:rsidRDefault="00747783">
      <w:pPr>
        <w:pStyle w:val="a3"/>
        <w:spacing w:before="5"/>
        <w:rPr>
          <w:sz w:val="32"/>
        </w:rPr>
      </w:pPr>
    </w:p>
    <w:p w:rsidR="00747783" w:rsidRDefault="00F82C4F">
      <w:pPr>
        <w:ind w:left="2113"/>
        <w:jc w:val="both"/>
        <w:rPr>
          <w:b/>
          <w:sz w:val="28"/>
        </w:rPr>
      </w:pPr>
      <w:r>
        <w:rPr>
          <w:b/>
          <w:sz w:val="28"/>
        </w:rPr>
        <w:t>Руководству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747783" w:rsidRDefault="00F82C4F">
      <w:pPr>
        <w:pStyle w:val="a4"/>
        <w:numPr>
          <w:ilvl w:val="0"/>
          <w:numId w:val="1"/>
        </w:numPr>
        <w:tabs>
          <w:tab w:val="left" w:pos="930"/>
        </w:tabs>
        <w:spacing w:before="45" w:line="276" w:lineRule="auto"/>
        <w:ind w:right="687" w:firstLine="0"/>
        <w:jc w:val="both"/>
        <w:rPr>
          <w:sz w:val="28"/>
        </w:rPr>
      </w:pPr>
      <w:r>
        <w:rPr>
          <w:sz w:val="28"/>
        </w:rPr>
        <w:t xml:space="preserve">Проанализировать результаты проведенной педагогической диагностики для повышения профессионального мастерства педагогов </w:t>
      </w:r>
      <w:r>
        <w:rPr>
          <w:spacing w:val="-2"/>
          <w:sz w:val="28"/>
        </w:rPr>
        <w:t>школы.</w:t>
      </w:r>
    </w:p>
    <w:p w:rsidR="00747783" w:rsidRDefault="00F82C4F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spacing w:line="278" w:lineRule="auto"/>
        <w:ind w:right="195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профессиональных компетенций педагогов.</w:t>
      </w:r>
    </w:p>
    <w:p w:rsidR="00747783" w:rsidRDefault="00F82C4F">
      <w:pPr>
        <w:pStyle w:val="a4"/>
        <w:numPr>
          <w:ilvl w:val="0"/>
          <w:numId w:val="1"/>
        </w:numPr>
        <w:tabs>
          <w:tab w:val="left" w:pos="503"/>
        </w:tabs>
        <w:spacing w:line="276" w:lineRule="auto"/>
        <w:ind w:right="180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процесса, отслеживать и устранять негативные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аспекты.</w:t>
      </w:r>
    </w:p>
    <w:p w:rsidR="00D20D9E" w:rsidRDefault="00D20D9E" w:rsidP="00D20D9E">
      <w:pPr>
        <w:pStyle w:val="a4"/>
        <w:tabs>
          <w:tab w:val="left" w:pos="503"/>
        </w:tabs>
        <w:spacing w:line="276" w:lineRule="auto"/>
        <w:ind w:right="1805" w:firstLine="0"/>
        <w:rPr>
          <w:sz w:val="28"/>
        </w:rPr>
      </w:pPr>
    </w:p>
    <w:p w:rsidR="00747783" w:rsidRDefault="00F82C4F" w:rsidP="00D20D9E">
      <w:pPr>
        <w:pStyle w:val="a4"/>
        <w:numPr>
          <w:ilvl w:val="0"/>
          <w:numId w:val="1"/>
        </w:numPr>
        <w:tabs>
          <w:tab w:val="left" w:pos="503"/>
        </w:tabs>
        <w:spacing w:line="276" w:lineRule="auto"/>
        <w:ind w:right="1036" w:firstLine="0"/>
        <w:jc w:val="both"/>
        <w:rPr>
          <w:sz w:val="28"/>
        </w:rPr>
      </w:pPr>
      <w:r>
        <w:rPr>
          <w:sz w:val="28"/>
        </w:rPr>
        <w:lastRenderedPageBreak/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 республики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определить комплекс мер по организации обмена опытом </w:t>
      </w:r>
      <w:r>
        <w:rPr>
          <w:spacing w:val="-2"/>
          <w:sz w:val="28"/>
        </w:rPr>
        <w:t>учителей.</w:t>
      </w:r>
    </w:p>
    <w:p w:rsidR="00747783" w:rsidRDefault="00F82C4F" w:rsidP="00D20D9E">
      <w:pPr>
        <w:pStyle w:val="a3"/>
        <w:spacing w:line="320" w:lineRule="exact"/>
        <w:ind w:left="222"/>
        <w:jc w:val="both"/>
      </w:pPr>
      <w:r>
        <w:t>6.</w:t>
      </w:r>
      <w:r>
        <w:rPr>
          <w:spacing w:val="-7"/>
        </w:rPr>
        <w:t xml:space="preserve"> </w:t>
      </w:r>
      <w:r>
        <w:t>Направлять</w:t>
      </w:r>
      <w:r>
        <w:rPr>
          <w:spacing w:val="-6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rPr>
          <w:spacing w:val="-2"/>
        </w:rPr>
        <w:t>профессиональных</w:t>
      </w:r>
    </w:p>
    <w:p w:rsidR="00D20D9E" w:rsidRDefault="00F82C4F" w:rsidP="00D20D9E">
      <w:pPr>
        <w:pStyle w:val="a3"/>
        <w:spacing w:before="45" w:line="276" w:lineRule="auto"/>
        <w:ind w:left="222"/>
        <w:jc w:val="both"/>
      </w:pPr>
      <w:r>
        <w:t>компетенций,</w:t>
      </w:r>
      <w:r>
        <w:rPr>
          <w:spacing w:val="-7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4"/>
        </w:rPr>
        <w:t xml:space="preserve"> </w:t>
      </w:r>
      <w:r w:rsidR="00D20D9E">
        <w:t xml:space="preserve">ЦНППМПР (г. Назрань), ГБОУ ДПО «ИПК </w:t>
      </w:r>
    </w:p>
    <w:p w:rsidR="00D20D9E" w:rsidRDefault="00D20D9E" w:rsidP="00D20D9E">
      <w:pPr>
        <w:pStyle w:val="a3"/>
        <w:spacing w:before="45" w:line="276" w:lineRule="auto"/>
        <w:ind w:left="222"/>
        <w:jc w:val="both"/>
      </w:pPr>
      <w:r>
        <w:t xml:space="preserve">РО РИ», ФГАОУ ДПО Академии </w:t>
      </w:r>
      <w:proofErr w:type="spellStart"/>
      <w:r>
        <w:t>Минпросвещения</w:t>
      </w:r>
      <w:proofErr w:type="spellEnd"/>
      <w:r>
        <w:t xml:space="preserve">, а также принимать участие </w:t>
      </w:r>
    </w:p>
    <w:p w:rsidR="00747783" w:rsidRDefault="00D20D9E" w:rsidP="00D20D9E">
      <w:pPr>
        <w:pStyle w:val="a3"/>
        <w:spacing w:before="45" w:line="276" w:lineRule="auto"/>
        <w:ind w:left="222"/>
        <w:jc w:val="both"/>
      </w:pPr>
      <w:r>
        <w:t xml:space="preserve">на семинарах и </w:t>
      </w:r>
      <w:proofErr w:type="spellStart"/>
      <w:r>
        <w:t>вебинарах</w:t>
      </w:r>
      <w:proofErr w:type="spellEnd"/>
      <w:r>
        <w:t>.</w:t>
      </w:r>
    </w:p>
    <w:sectPr w:rsidR="00747783" w:rsidSect="0002736F">
      <w:pgSz w:w="11910" w:h="16840"/>
      <w:pgMar w:top="104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0F3"/>
    <w:multiLevelType w:val="hybridMultilevel"/>
    <w:tmpl w:val="21F63CC4"/>
    <w:lvl w:ilvl="0" w:tplc="9E547D26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F20B270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1D9C2A18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299466DE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C2F4BBFA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094852E2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D688910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A4F283BE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B8FC2862">
      <w:numFmt w:val="bullet"/>
      <w:lvlText w:val="•"/>
      <w:lvlJc w:val="left"/>
      <w:pPr>
        <w:ind w:left="8257" w:hanging="310"/>
      </w:pPr>
      <w:rPr>
        <w:rFonts w:hint="default"/>
        <w:lang w:val="ru-RU" w:eastAsia="en-US" w:bidi="ar-SA"/>
      </w:rPr>
    </w:lvl>
  </w:abstractNum>
  <w:abstractNum w:abstractNumId="1">
    <w:nsid w:val="24C95D4D"/>
    <w:multiLevelType w:val="hybridMultilevel"/>
    <w:tmpl w:val="1B028E7C"/>
    <w:lvl w:ilvl="0" w:tplc="C6F2EA0E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6EDE10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85F6D72E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BB32E268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2AEC2796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F0FA41F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109466B0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EC201EE6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C6E8410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2">
    <w:nsid w:val="25A312F1"/>
    <w:multiLevelType w:val="hybridMultilevel"/>
    <w:tmpl w:val="BD6A3526"/>
    <w:lvl w:ilvl="0" w:tplc="60B681A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A4F3B8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8D8803FA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3" w:tplc="F0744ECA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4" w:tplc="211A444C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9B38300E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 w:tplc="1952B4B0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73FACF80">
      <w:numFmt w:val="bullet"/>
      <w:lvlText w:val="•"/>
      <w:lvlJc w:val="left"/>
      <w:pPr>
        <w:ind w:left="7678" w:hanging="708"/>
      </w:pPr>
      <w:rPr>
        <w:rFonts w:hint="default"/>
        <w:lang w:val="ru-RU" w:eastAsia="en-US" w:bidi="ar-SA"/>
      </w:rPr>
    </w:lvl>
    <w:lvl w:ilvl="8" w:tplc="08342942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abstractNum w:abstractNumId="3">
    <w:nsid w:val="3FA31753"/>
    <w:multiLevelType w:val="hybridMultilevel"/>
    <w:tmpl w:val="FC087E58"/>
    <w:lvl w:ilvl="0" w:tplc="8A80BD9E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E88D2C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4D2ABD20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18A61426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55528E9C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7FDEDE7E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1B7CC504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C234BE7C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44889010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4">
    <w:nsid w:val="441E6886"/>
    <w:multiLevelType w:val="hybridMultilevel"/>
    <w:tmpl w:val="4A482548"/>
    <w:lvl w:ilvl="0" w:tplc="8716CB1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0441E4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45ECD404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509261D0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DB56F6D4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C3F2CC9A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A52E78F4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9964F87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90A6AF82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5">
    <w:nsid w:val="66522890"/>
    <w:multiLevelType w:val="hybridMultilevel"/>
    <w:tmpl w:val="BC940604"/>
    <w:lvl w:ilvl="0" w:tplc="07A6C4B8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58851E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39B2C2F2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3" w:tplc="48D206A4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4" w:tplc="42588186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9308FC5A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 w:tplc="AA505A68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D9063580">
      <w:numFmt w:val="bullet"/>
      <w:lvlText w:val="•"/>
      <w:lvlJc w:val="left"/>
      <w:pPr>
        <w:ind w:left="7678" w:hanging="708"/>
      </w:pPr>
      <w:rPr>
        <w:rFonts w:hint="default"/>
        <w:lang w:val="ru-RU" w:eastAsia="en-US" w:bidi="ar-SA"/>
      </w:rPr>
    </w:lvl>
    <w:lvl w:ilvl="8" w:tplc="DE82B2C2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47783"/>
    <w:rsid w:val="0002736F"/>
    <w:rsid w:val="001977D6"/>
    <w:rsid w:val="00747783"/>
    <w:rsid w:val="00BB7D2B"/>
    <w:rsid w:val="00D20D9E"/>
    <w:rsid w:val="00DD4A45"/>
    <w:rsid w:val="00F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36F"/>
    <w:rPr>
      <w:sz w:val="28"/>
      <w:szCs w:val="28"/>
    </w:rPr>
  </w:style>
  <w:style w:type="paragraph" w:styleId="a4">
    <w:name w:val="List Paragraph"/>
    <w:basedOn w:val="a"/>
    <w:uiPriority w:val="1"/>
    <w:qFormat/>
    <w:rsid w:val="0002736F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02736F"/>
    <w:pPr>
      <w:spacing w:line="241" w:lineRule="exact"/>
      <w:ind w:left="107"/>
    </w:pPr>
  </w:style>
  <w:style w:type="character" w:styleId="a5">
    <w:name w:val="Hyperlink"/>
    <w:basedOn w:val="a0"/>
    <w:uiPriority w:val="99"/>
    <w:unhideWhenUsed/>
    <w:rsid w:val="001977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D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pko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</dc:creator>
  <cp:lastModifiedBy>Л</cp:lastModifiedBy>
  <cp:revision>4</cp:revision>
  <dcterms:created xsi:type="dcterms:W3CDTF">2022-06-07T09:00:00Z</dcterms:created>
  <dcterms:modified xsi:type="dcterms:W3CDTF">2022-06-07T09:59:00Z</dcterms:modified>
</cp:coreProperties>
</file>