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9E" w:rsidRDefault="00705802" w:rsidP="00705802">
      <w:pPr>
        <w:ind w:left="851" w:right="1208"/>
        <w:jc w:val="center"/>
        <w:rPr>
          <w:sz w:val="36"/>
          <w:szCs w:val="36"/>
        </w:rPr>
      </w:pPr>
      <w:r w:rsidRPr="00705802">
        <w:rPr>
          <w:sz w:val="36"/>
          <w:szCs w:val="36"/>
        </w:rPr>
        <w:t>Центр непрерывного повышения профессионального мастерства педагогических работников</w:t>
      </w:r>
      <w:r>
        <w:rPr>
          <w:sz w:val="36"/>
          <w:szCs w:val="36"/>
        </w:rPr>
        <w:t xml:space="preserve"> </w:t>
      </w:r>
      <w:r w:rsidRPr="00705802">
        <w:rPr>
          <w:sz w:val="36"/>
          <w:szCs w:val="36"/>
        </w:rPr>
        <w:t>Республики Ингушетия</w:t>
      </w:r>
    </w:p>
    <w:p w:rsidR="00705802" w:rsidRDefault="00705802" w:rsidP="00705802">
      <w:pPr>
        <w:ind w:left="851" w:right="1208"/>
        <w:jc w:val="center"/>
        <w:rPr>
          <w:sz w:val="36"/>
          <w:szCs w:val="36"/>
        </w:rPr>
      </w:pPr>
    </w:p>
    <w:p w:rsidR="00705802" w:rsidRDefault="00705802" w:rsidP="00705802">
      <w:pPr>
        <w:ind w:left="851" w:right="1208"/>
        <w:jc w:val="center"/>
        <w:rPr>
          <w:sz w:val="36"/>
          <w:szCs w:val="36"/>
        </w:rPr>
      </w:pPr>
    </w:p>
    <w:p w:rsidR="00705802" w:rsidRDefault="00705802" w:rsidP="00705802">
      <w:pPr>
        <w:ind w:left="851" w:right="1208"/>
        <w:jc w:val="center"/>
        <w:rPr>
          <w:sz w:val="36"/>
          <w:szCs w:val="36"/>
        </w:rPr>
      </w:pPr>
    </w:p>
    <w:p w:rsidR="00705802" w:rsidRPr="00705802" w:rsidRDefault="00705802" w:rsidP="00705802">
      <w:pPr>
        <w:spacing w:line="276" w:lineRule="auto"/>
        <w:ind w:left="851" w:right="1208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705802">
        <w:rPr>
          <w:sz w:val="28"/>
          <w:szCs w:val="28"/>
        </w:rPr>
        <w:t>Утверждаю</w:t>
      </w:r>
      <w:r>
        <w:rPr>
          <w:sz w:val="28"/>
          <w:szCs w:val="28"/>
        </w:rPr>
        <w:t>»</w:t>
      </w:r>
      <w:r w:rsidRPr="00705802">
        <w:rPr>
          <w:sz w:val="28"/>
          <w:szCs w:val="28"/>
        </w:rPr>
        <w:t>:</w:t>
      </w:r>
    </w:p>
    <w:p w:rsidR="00705802" w:rsidRDefault="00705802" w:rsidP="00705802">
      <w:pPr>
        <w:spacing w:line="276" w:lineRule="auto"/>
        <w:ind w:left="851" w:right="1208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Pr="00705802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ЦНППМПР</w:t>
      </w:r>
      <w:r w:rsidRPr="00705802">
        <w:rPr>
          <w:sz w:val="28"/>
          <w:szCs w:val="28"/>
        </w:rPr>
        <w:t xml:space="preserve">  </w:t>
      </w:r>
    </w:p>
    <w:p w:rsidR="00705802" w:rsidRPr="00705802" w:rsidRDefault="00705802" w:rsidP="00705802">
      <w:pPr>
        <w:spacing w:line="276" w:lineRule="auto"/>
        <w:ind w:left="851" w:right="1208"/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705802">
        <w:rPr>
          <w:sz w:val="28"/>
          <w:szCs w:val="28"/>
        </w:rPr>
        <w:t>Р.Х.Полонкоев</w:t>
      </w:r>
    </w:p>
    <w:p w:rsidR="00705802" w:rsidRPr="00705802" w:rsidRDefault="00705802" w:rsidP="00705802">
      <w:pPr>
        <w:spacing w:line="276" w:lineRule="auto"/>
        <w:ind w:left="851" w:right="1208"/>
        <w:jc w:val="right"/>
        <w:rPr>
          <w:sz w:val="28"/>
          <w:szCs w:val="28"/>
        </w:rPr>
      </w:pPr>
    </w:p>
    <w:p w:rsidR="00705802" w:rsidRDefault="00705802" w:rsidP="00705802">
      <w:pPr>
        <w:spacing w:line="276" w:lineRule="auto"/>
        <w:ind w:left="851" w:right="1208"/>
        <w:jc w:val="right"/>
        <w:rPr>
          <w:sz w:val="28"/>
          <w:szCs w:val="28"/>
        </w:rPr>
      </w:pPr>
      <w:r w:rsidRPr="00705802">
        <w:rPr>
          <w:sz w:val="28"/>
          <w:szCs w:val="28"/>
        </w:rPr>
        <w:t>от 27.09.2021 г.</w:t>
      </w:r>
    </w:p>
    <w:p w:rsidR="00705802" w:rsidRDefault="00705802" w:rsidP="00705802">
      <w:pPr>
        <w:spacing w:line="276" w:lineRule="auto"/>
        <w:ind w:left="851" w:right="1208"/>
        <w:jc w:val="right"/>
        <w:rPr>
          <w:sz w:val="28"/>
          <w:szCs w:val="28"/>
        </w:rPr>
      </w:pPr>
    </w:p>
    <w:p w:rsidR="00705802" w:rsidRDefault="00705802" w:rsidP="00705802">
      <w:pPr>
        <w:spacing w:line="276" w:lineRule="auto"/>
        <w:ind w:left="851" w:right="1208"/>
        <w:jc w:val="right"/>
        <w:rPr>
          <w:sz w:val="28"/>
          <w:szCs w:val="28"/>
        </w:rPr>
      </w:pPr>
    </w:p>
    <w:p w:rsidR="00705802" w:rsidRDefault="00705802" w:rsidP="00705802">
      <w:pPr>
        <w:spacing w:line="276" w:lineRule="auto"/>
        <w:ind w:left="851" w:right="1208"/>
        <w:jc w:val="right"/>
        <w:rPr>
          <w:sz w:val="28"/>
          <w:szCs w:val="28"/>
        </w:rPr>
      </w:pPr>
    </w:p>
    <w:p w:rsidR="00705802" w:rsidRDefault="00705802" w:rsidP="00705802">
      <w:pPr>
        <w:spacing w:line="276" w:lineRule="auto"/>
        <w:ind w:left="851" w:right="1208"/>
        <w:jc w:val="right"/>
        <w:rPr>
          <w:sz w:val="28"/>
          <w:szCs w:val="28"/>
        </w:rPr>
      </w:pPr>
    </w:p>
    <w:p w:rsidR="00705802" w:rsidRDefault="00705802" w:rsidP="00705802">
      <w:pPr>
        <w:spacing w:line="276" w:lineRule="auto"/>
        <w:ind w:left="851" w:right="1208"/>
        <w:jc w:val="right"/>
        <w:rPr>
          <w:sz w:val="28"/>
          <w:szCs w:val="28"/>
        </w:rPr>
      </w:pPr>
    </w:p>
    <w:p w:rsidR="00705802" w:rsidRDefault="00705802" w:rsidP="00705802">
      <w:pPr>
        <w:spacing w:line="276" w:lineRule="auto"/>
        <w:ind w:left="851" w:right="1208"/>
        <w:jc w:val="right"/>
        <w:rPr>
          <w:sz w:val="28"/>
          <w:szCs w:val="28"/>
        </w:rPr>
      </w:pPr>
    </w:p>
    <w:p w:rsidR="00705802" w:rsidRDefault="00705802" w:rsidP="00705802">
      <w:pPr>
        <w:spacing w:line="276" w:lineRule="auto"/>
        <w:ind w:left="851" w:right="1208"/>
        <w:jc w:val="right"/>
        <w:rPr>
          <w:sz w:val="28"/>
          <w:szCs w:val="28"/>
        </w:rPr>
      </w:pPr>
    </w:p>
    <w:p w:rsidR="00705802" w:rsidRDefault="00705802" w:rsidP="00705802">
      <w:pPr>
        <w:spacing w:line="276" w:lineRule="auto"/>
        <w:ind w:left="851" w:right="1208"/>
        <w:jc w:val="right"/>
        <w:rPr>
          <w:sz w:val="28"/>
          <w:szCs w:val="28"/>
        </w:rPr>
      </w:pPr>
    </w:p>
    <w:p w:rsidR="00705802" w:rsidRPr="00705802" w:rsidRDefault="00705802" w:rsidP="00705802">
      <w:pPr>
        <w:spacing w:line="360" w:lineRule="auto"/>
        <w:ind w:left="851" w:right="1208"/>
        <w:jc w:val="center"/>
        <w:rPr>
          <w:sz w:val="32"/>
          <w:szCs w:val="32"/>
        </w:rPr>
      </w:pPr>
      <w:bookmarkStart w:id="0" w:name="_GoBack"/>
      <w:r w:rsidRPr="00705802">
        <w:rPr>
          <w:sz w:val="32"/>
          <w:szCs w:val="32"/>
        </w:rPr>
        <w:t xml:space="preserve">ПОЛОЖЕНИЕ </w:t>
      </w:r>
    </w:p>
    <w:p w:rsidR="00705802" w:rsidRDefault="00705802" w:rsidP="00705802">
      <w:pPr>
        <w:spacing w:line="360" w:lineRule="auto"/>
        <w:ind w:left="851" w:right="1208"/>
        <w:jc w:val="center"/>
        <w:rPr>
          <w:sz w:val="32"/>
          <w:szCs w:val="32"/>
        </w:rPr>
      </w:pPr>
      <w:r w:rsidRPr="00705802">
        <w:rPr>
          <w:sz w:val="32"/>
          <w:szCs w:val="32"/>
        </w:rPr>
        <w:t>о диагностике профессиональных (педагогических) компетенций педагогических работников  образовательных организаций Республики  Ингушетия</w:t>
      </w:r>
    </w:p>
    <w:bookmarkEnd w:id="0"/>
    <w:p w:rsidR="00705802" w:rsidRDefault="00705802" w:rsidP="00705802">
      <w:pPr>
        <w:spacing w:line="360" w:lineRule="auto"/>
        <w:ind w:left="851" w:right="1208"/>
        <w:jc w:val="center"/>
        <w:rPr>
          <w:sz w:val="32"/>
          <w:szCs w:val="32"/>
        </w:rPr>
      </w:pPr>
    </w:p>
    <w:p w:rsidR="00705802" w:rsidRDefault="00705802" w:rsidP="00705802">
      <w:pPr>
        <w:spacing w:line="360" w:lineRule="auto"/>
        <w:ind w:left="851" w:right="1208"/>
        <w:jc w:val="center"/>
        <w:rPr>
          <w:sz w:val="32"/>
          <w:szCs w:val="32"/>
        </w:rPr>
      </w:pPr>
    </w:p>
    <w:p w:rsidR="00705802" w:rsidRDefault="00705802" w:rsidP="00705802">
      <w:pPr>
        <w:spacing w:line="360" w:lineRule="auto"/>
        <w:ind w:left="851" w:right="1208"/>
        <w:jc w:val="center"/>
        <w:rPr>
          <w:sz w:val="32"/>
          <w:szCs w:val="32"/>
        </w:rPr>
      </w:pPr>
    </w:p>
    <w:p w:rsidR="00705802" w:rsidRDefault="00705802" w:rsidP="00705802">
      <w:pPr>
        <w:spacing w:line="360" w:lineRule="auto"/>
        <w:ind w:left="851" w:right="1208"/>
        <w:jc w:val="center"/>
        <w:rPr>
          <w:sz w:val="32"/>
          <w:szCs w:val="32"/>
        </w:rPr>
      </w:pPr>
    </w:p>
    <w:p w:rsidR="00705802" w:rsidRDefault="00705802" w:rsidP="00705802">
      <w:pPr>
        <w:spacing w:line="360" w:lineRule="auto"/>
        <w:ind w:left="851" w:right="1208"/>
        <w:jc w:val="center"/>
        <w:rPr>
          <w:sz w:val="32"/>
          <w:szCs w:val="32"/>
        </w:rPr>
      </w:pPr>
    </w:p>
    <w:p w:rsidR="00705802" w:rsidRDefault="00705802" w:rsidP="00705802">
      <w:pPr>
        <w:spacing w:line="360" w:lineRule="auto"/>
        <w:ind w:left="851" w:right="1208"/>
        <w:jc w:val="center"/>
        <w:rPr>
          <w:sz w:val="32"/>
          <w:szCs w:val="32"/>
        </w:rPr>
      </w:pPr>
    </w:p>
    <w:p w:rsidR="00705802" w:rsidRDefault="00705802" w:rsidP="00705802">
      <w:pPr>
        <w:spacing w:line="360" w:lineRule="auto"/>
        <w:ind w:left="851" w:right="1208"/>
        <w:jc w:val="center"/>
        <w:rPr>
          <w:sz w:val="32"/>
          <w:szCs w:val="32"/>
        </w:rPr>
      </w:pPr>
    </w:p>
    <w:p w:rsidR="00705802" w:rsidRDefault="00705802" w:rsidP="00705802">
      <w:pPr>
        <w:spacing w:line="360" w:lineRule="auto"/>
        <w:ind w:left="851" w:right="1208"/>
        <w:jc w:val="center"/>
        <w:rPr>
          <w:sz w:val="32"/>
          <w:szCs w:val="32"/>
        </w:rPr>
      </w:pPr>
    </w:p>
    <w:p w:rsidR="009B6E9E" w:rsidRDefault="00705802" w:rsidP="00705802">
      <w:pPr>
        <w:spacing w:line="360" w:lineRule="auto"/>
        <w:ind w:left="851" w:right="1208"/>
        <w:jc w:val="center"/>
        <w:rPr>
          <w:sz w:val="20"/>
        </w:rPr>
      </w:pPr>
      <w:r>
        <w:rPr>
          <w:sz w:val="32"/>
          <w:szCs w:val="32"/>
        </w:rPr>
        <w:t>Назрань, 2021 г.</w:t>
      </w:r>
    </w:p>
    <w:p w:rsidR="009B6E9E" w:rsidRDefault="009B6E9E">
      <w:pPr>
        <w:pStyle w:val="a3"/>
        <w:ind w:left="0" w:firstLine="0"/>
        <w:rPr>
          <w:sz w:val="20"/>
        </w:rPr>
      </w:pPr>
    </w:p>
    <w:p w:rsidR="009B6E9E" w:rsidRDefault="009B6E9E">
      <w:pPr>
        <w:jc w:val="center"/>
        <w:sectPr w:rsidR="009B6E9E">
          <w:pgSz w:w="11900" w:h="16820"/>
          <w:pgMar w:top="1600" w:right="0" w:bottom="280" w:left="60" w:header="720" w:footer="720" w:gutter="0"/>
          <w:cols w:space="720"/>
        </w:sectPr>
      </w:pPr>
    </w:p>
    <w:p w:rsidR="009B6E9E" w:rsidRDefault="00552C20">
      <w:pPr>
        <w:pStyle w:val="1"/>
        <w:spacing w:before="75"/>
        <w:ind w:left="2365" w:firstLine="0"/>
      </w:pPr>
      <w:r>
        <w:rPr>
          <w:spacing w:val="-2"/>
        </w:rPr>
        <w:lastRenderedPageBreak/>
        <w:t>СОДЕРЖАНИЕ</w:t>
      </w:r>
    </w:p>
    <w:p w:rsidR="009B6E9E" w:rsidRDefault="009B6E9E">
      <w:pPr>
        <w:pStyle w:val="a3"/>
        <w:ind w:left="0" w:firstLine="0"/>
        <w:rPr>
          <w:b/>
          <w:sz w:val="20"/>
        </w:rPr>
      </w:pPr>
    </w:p>
    <w:p w:rsidR="009B6E9E" w:rsidRDefault="009B6E9E">
      <w:pPr>
        <w:pStyle w:val="a3"/>
        <w:ind w:left="0" w:firstLine="0"/>
        <w:rPr>
          <w:b/>
          <w:sz w:val="20"/>
        </w:rPr>
      </w:pPr>
    </w:p>
    <w:p w:rsidR="009B6E9E" w:rsidRDefault="009B6E9E">
      <w:pPr>
        <w:pStyle w:val="a3"/>
        <w:spacing w:before="9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733" w:type="dxa"/>
        <w:tblLayout w:type="fixed"/>
        <w:tblLook w:val="01E0" w:firstRow="1" w:lastRow="1" w:firstColumn="1" w:lastColumn="1" w:noHBand="0" w:noVBand="0"/>
      </w:tblPr>
      <w:tblGrid>
        <w:gridCol w:w="414"/>
        <w:gridCol w:w="7731"/>
      </w:tblGrid>
      <w:tr w:rsidR="009766BC">
        <w:trPr>
          <w:trHeight w:val="393"/>
        </w:trPr>
        <w:tc>
          <w:tcPr>
            <w:tcW w:w="414" w:type="dxa"/>
          </w:tcPr>
          <w:p w:rsidR="009766BC" w:rsidRDefault="009766BC">
            <w:pPr>
              <w:pStyle w:val="TableParagraph"/>
              <w:spacing w:before="0" w:line="310" w:lineRule="exact"/>
              <w:ind w:left="50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731" w:type="dxa"/>
          </w:tcPr>
          <w:p w:rsidR="009766BC" w:rsidRDefault="009766BC">
            <w:pPr>
              <w:pStyle w:val="TableParagraph"/>
              <w:spacing w:before="0" w:line="310" w:lineRule="exact"/>
              <w:ind w:right="306"/>
              <w:jc w:val="right"/>
              <w:rPr>
                <w:sz w:val="28"/>
              </w:rPr>
            </w:pPr>
          </w:p>
        </w:tc>
      </w:tr>
      <w:tr w:rsidR="009766BC">
        <w:trPr>
          <w:trHeight w:val="476"/>
        </w:trPr>
        <w:tc>
          <w:tcPr>
            <w:tcW w:w="414" w:type="dxa"/>
          </w:tcPr>
          <w:p w:rsidR="009766BC" w:rsidRDefault="009766BC">
            <w:pPr>
              <w:pStyle w:val="TableParagraph"/>
              <w:ind w:left="50" w:right="-15"/>
              <w:rPr>
                <w:sz w:val="28"/>
              </w:rPr>
            </w:pPr>
            <w:r>
              <w:rPr>
                <w:spacing w:val="-5"/>
                <w:sz w:val="28"/>
              </w:rPr>
              <w:t>п/п</w:t>
            </w:r>
          </w:p>
        </w:tc>
        <w:tc>
          <w:tcPr>
            <w:tcW w:w="7731" w:type="dxa"/>
          </w:tcPr>
          <w:p w:rsidR="009766BC" w:rsidRDefault="009766BC">
            <w:pPr>
              <w:pStyle w:val="TableParagraph"/>
              <w:spacing w:before="0"/>
              <w:rPr>
                <w:sz w:val="26"/>
              </w:rPr>
            </w:pPr>
          </w:p>
        </w:tc>
      </w:tr>
      <w:tr w:rsidR="009766BC">
        <w:trPr>
          <w:trHeight w:val="482"/>
        </w:trPr>
        <w:tc>
          <w:tcPr>
            <w:tcW w:w="414" w:type="dxa"/>
          </w:tcPr>
          <w:p w:rsidR="009766BC" w:rsidRDefault="009766BC">
            <w:pPr>
              <w:pStyle w:val="TableParagraph"/>
              <w:ind w:left="50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7731" w:type="dxa"/>
          </w:tcPr>
          <w:p w:rsidR="009766BC" w:rsidRDefault="009766BC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положения</w:t>
            </w:r>
          </w:p>
        </w:tc>
      </w:tr>
      <w:tr w:rsidR="009766BC">
        <w:trPr>
          <w:trHeight w:val="764"/>
        </w:trPr>
        <w:tc>
          <w:tcPr>
            <w:tcW w:w="414" w:type="dxa"/>
          </w:tcPr>
          <w:p w:rsidR="009766BC" w:rsidRDefault="009766BC">
            <w:pPr>
              <w:pStyle w:val="TableParagraph"/>
              <w:spacing w:before="77"/>
              <w:ind w:left="50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7731" w:type="dxa"/>
          </w:tcPr>
          <w:p w:rsidR="009766BC" w:rsidRDefault="009766BC">
            <w:pPr>
              <w:pStyle w:val="TableParagraph"/>
              <w:spacing w:before="77"/>
              <w:ind w:left="96" w:right="531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профессиональных </w:t>
            </w:r>
            <w:r>
              <w:rPr>
                <w:spacing w:val="-2"/>
                <w:sz w:val="28"/>
              </w:rPr>
              <w:t>компетенций</w:t>
            </w:r>
          </w:p>
        </w:tc>
      </w:tr>
      <w:tr w:rsidR="009766BC">
        <w:trPr>
          <w:trHeight w:val="435"/>
        </w:trPr>
        <w:tc>
          <w:tcPr>
            <w:tcW w:w="414" w:type="dxa"/>
          </w:tcPr>
          <w:p w:rsidR="009766BC" w:rsidRDefault="009766BC">
            <w:pPr>
              <w:pStyle w:val="TableParagraph"/>
              <w:spacing w:before="33"/>
              <w:ind w:left="50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7731" w:type="dxa"/>
          </w:tcPr>
          <w:p w:rsidR="009766BC" w:rsidRDefault="009766BC">
            <w:pPr>
              <w:pStyle w:val="TableParagraph"/>
              <w:spacing w:before="33"/>
              <w:ind w:left="96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диагностики</w:t>
            </w:r>
          </w:p>
        </w:tc>
      </w:tr>
      <w:tr w:rsidR="009766BC">
        <w:trPr>
          <w:trHeight w:val="730"/>
        </w:trPr>
        <w:tc>
          <w:tcPr>
            <w:tcW w:w="414" w:type="dxa"/>
          </w:tcPr>
          <w:p w:rsidR="009766BC" w:rsidRDefault="009766BC">
            <w:pPr>
              <w:pStyle w:val="TableParagraph"/>
              <w:spacing w:before="241"/>
              <w:ind w:left="50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7731" w:type="dxa"/>
          </w:tcPr>
          <w:p w:rsidR="009766BC" w:rsidRDefault="009766BC">
            <w:pPr>
              <w:pStyle w:val="TableParagraph"/>
              <w:spacing w:before="66" w:line="320" w:lineRule="atLeast"/>
              <w:ind w:left="96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инструментария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проведения </w:t>
            </w:r>
            <w:r>
              <w:rPr>
                <w:spacing w:val="-2"/>
                <w:sz w:val="28"/>
              </w:rPr>
              <w:t>диагностики</w:t>
            </w:r>
          </w:p>
        </w:tc>
      </w:tr>
      <w:tr w:rsidR="009766BC">
        <w:trPr>
          <w:trHeight w:val="404"/>
        </w:trPr>
        <w:tc>
          <w:tcPr>
            <w:tcW w:w="414" w:type="dxa"/>
          </w:tcPr>
          <w:p w:rsidR="009766BC" w:rsidRDefault="009766BC">
            <w:pPr>
              <w:pStyle w:val="TableParagraph"/>
              <w:spacing w:before="3"/>
              <w:ind w:left="50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7731" w:type="dxa"/>
          </w:tcPr>
          <w:p w:rsidR="009766BC" w:rsidRDefault="009766BC">
            <w:pPr>
              <w:pStyle w:val="TableParagraph"/>
              <w:spacing w:before="3"/>
              <w:ind w:left="96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результатов</w:t>
            </w:r>
          </w:p>
        </w:tc>
      </w:tr>
      <w:tr w:rsidR="009766BC">
        <w:trPr>
          <w:trHeight w:val="472"/>
        </w:trPr>
        <w:tc>
          <w:tcPr>
            <w:tcW w:w="414" w:type="dxa"/>
          </w:tcPr>
          <w:p w:rsidR="009766BC" w:rsidRDefault="009766BC">
            <w:pPr>
              <w:pStyle w:val="TableParagraph"/>
              <w:spacing w:before="67"/>
              <w:ind w:left="50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7731" w:type="dxa"/>
          </w:tcPr>
          <w:p w:rsidR="009766BC" w:rsidRDefault="009766BC">
            <w:pPr>
              <w:pStyle w:val="TableParagraph"/>
              <w:spacing w:before="67"/>
              <w:ind w:left="96"/>
              <w:rPr>
                <w:sz w:val="28"/>
              </w:rPr>
            </w:pPr>
            <w:r>
              <w:rPr>
                <w:sz w:val="28"/>
              </w:rPr>
              <w:t>Посткурсовой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мониторинг</w:t>
            </w:r>
          </w:p>
        </w:tc>
      </w:tr>
      <w:tr w:rsidR="009766BC">
        <w:trPr>
          <w:trHeight w:val="393"/>
        </w:trPr>
        <w:tc>
          <w:tcPr>
            <w:tcW w:w="414" w:type="dxa"/>
          </w:tcPr>
          <w:p w:rsidR="009766BC" w:rsidRDefault="009766BC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7731" w:type="dxa"/>
          </w:tcPr>
          <w:p w:rsidR="009766BC" w:rsidRDefault="009766BC">
            <w:pPr>
              <w:pStyle w:val="TableParagraph"/>
              <w:spacing w:line="302" w:lineRule="exact"/>
              <w:ind w:left="96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диагностики</w:t>
            </w:r>
          </w:p>
        </w:tc>
      </w:tr>
    </w:tbl>
    <w:p w:rsidR="009B6E9E" w:rsidRDefault="009B6E9E">
      <w:pPr>
        <w:spacing w:line="302" w:lineRule="exact"/>
        <w:jc w:val="right"/>
        <w:rPr>
          <w:sz w:val="28"/>
        </w:rPr>
        <w:sectPr w:rsidR="009B6E9E">
          <w:footerReference w:type="default" r:id="rId7"/>
          <w:pgSz w:w="11920" w:h="16840"/>
          <w:pgMar w:top="1040" w:right="680" w:bottom="1160" w:left="1300" w:header="0" w:footer="964" w:gutter="0"/>
          <w:pgNumType w:start="2"/>
          <w:cols w:space="720"/>
        </w:sectPr>
      </w:pPr>
    </w:p>
    <w:p w:rsidR="009B6E9E" w:rsidRDefault="00552C20">
      <w:pPr>
        <w:pStyle w:val="a4"/>
        <w:numPr>
          <w:ilvl w:val="0"/>
          <w:numId w:val="9"/>
        </w:numPr>
        <w:tabs>
          <w:tab w:val="left" w:pos="4254"/>
        </w:tabs>
        <w:spacing w:before="75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9B6E9E" w:rsidRDefault="009B6E9E">
      <w:pPr>
        <w:pStyle w:val="a3"/>
        <w:spacing w:before="7"/>
        <w:ind w:left="0" w:firstLine="0"/>
        <w:rPr>
          <w:b/>
          <w:sz w:val="26"/>
        </w:rPr>
      </w:pPr>
    </w:p>
    <w:p w:rsidR="009B6E9E" w:rsidRDefault="00552C20">
      <w:pPr>
        <w:pStyle w:val="a4"/>
        <w:numPr>
          <w:ilvl w:val="1"/>
          <w:numId w:val="8"/>
        </w:numPr>
        <w:tabs>
          <w:tab w:val="left" w:pos="1533"/>
        </w:tabs>
        <w:ind w:right="184" w:firstLine="568"/>
        <w:jc w:val="both"/>
        <w:rPr>
          <w:sz w:val="28"/>
        </w:rPr>
      </w:pPr>
      <w:r>
        <w:rPr>
          <w:sz w:val="28"/>
        </w:rPr>
        <w:t>Настоящее Положение о диагностике профессиональных (педагогических) компетенций педагогических работников образовательных организаций (далее – диагностика, Положение) определяет: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spacing w:before="2"/>
        <w:ind w:right="185" w:firstLine="568"/>
        <w:rPr>
          <w:sz w:val="28"/>
        </w:rPr>
      </w:pPr>
      <w:r>
        <w:rPr>
          <w:sz w:val="28"/>
        </w:rPr>
        <w:t>цели и задачи диагностики, принципы и подходы к организации процедуры диагностики профессиональных (педагогических) компетенций;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ind w:right="174" w:firstLine="568"/>
        <w:rPr>
          <w:sz w:val="28"/>
        </w:rPr>
      </w:pPr>
      <w:r>
        <w:rPr>
          <w:sz w:val="28"/>
        </w:rPr>
        <w:t>требования к процедуре проведения диагностики профессиональных (педагогических) компетенций педагогических работников (предметных, методических, психолого-педагогических, коммуникативных) для последующего выстраивания индивидуальной (персонализированной) программы их профессионального развития;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spacing w:line="242" w:lineRule="auto"/>
        <w:ind w:right="192" w:firstLine="568"/>
        <w:rPr>
          <w:sz w:val="28"/>
        </w:rPr>
      </w:pPr>
      <w:r>
        <w:rPr>
          <w:sz w:val="28"/>
        </w:rPr>
        <w:t>общие требования к разработке и использованию инструментария для диагностики профессиональных компетенций педагогических работников;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spacing w:before="1"/>
        <w:ind w:right="181" w:firstLine="568"/>
        <w:rPr>
          <w:sz w:val="28"/>
        </w:rPr>
      </w:pPr>
      <w:r>
        <w:rPr>
          <w:sz w:val="28"/>
        </w:rPr>
        <w:t xml:space="preserve">основные направления использования результатов диагностики профессиональных компетенций педагогических работников в рамках системы научно-методического сопровождения педагогических работников и управленческих кадров Республики </w:t>
      </w:r>
      <w:r w:rsidR="00DF0738">
        <w:rPr>
          <w:sz w:val="28"/>
        </w:rPr>
        <w:t>Ингушетия</w:t>
      </w:r>
      <w:r>
        <w:rPr>
          <w:sz w:val="28"/>
        </w:rPr>
        <w:t>.</w:t>
      </w:r>
    </w:p>
    <w:p w:rsidR="009B6E9E" w:rsidRDefault="00552C20">
      <w:pPr>
        <w:pStyle w:val="a4"/>
        <w:numPr>
          <w:ilvl w:val="1"/>
          <w:numId w:val="8"/>
        </w:numPr>
        <w:tabs>
          <w:tab w:val="left" w:pos="1533"/>
        </w:tabs>
        <w:ind w:right="177" w:firstLine="568"/>
        <w:jc w:val="both"/>
        <w:rPr>
          <w:sz w:val="28"/>
        </w:rPr>
      </w:pPr>
      <w:r>
        <w:rPr>
          <w:sz w:val="28"/>
        </w:rPr>
        <w:t>Положение разработано в рамках реализации мероприятий национального проекта «Образование» и решает задачи по организации диагностики профессиональных (педагогических) компетенций</w:t>
      </w:r>
      <w:r>
        <w:rPr>
          <w:spacing w:val="-18"/>
          <w:sz w:val="28"/>
        </w:rPr>
        <w:t xml:space="preserve"> </w:t>
      </w:r>
      <w:r>
        <w:rPr>
          <w:sz w:val="28"/>
        </w:rPr>
        <w:t>педагогических работников и созданию условий для выстраивания путей их</w:t>
      </w:r>
      <w:r>
        <w:rPr>
          <w:spacing w:val="80"/>
          <w:sz w:val="28"/>
        </w:rPr>
        <w:t xml:space="preserve"> </w:t>
      </w:r>
      <w:r>
        <w:rPr>
          <w:sz w:val="28"/>
        </w:rPr>
        <w:t>профессионального развития.</w:t>
      </w:r>
    </w:p>
    <w:p w:rsidR="009B6E9E" w:rsidRDefault="00552C20">
      <w:pPr>
        <w:pStyle w:val="a4"/>
        <w:numPr>
          <w:ilvl w:val="1"/>
          <w:numId w:val="8"/>
        </w:numPr>
        <w:tabs>
          <w:tab w:val="left" w:pos="1533"/>
        </w:tabs>
        <w:ind w:right="182" w:firstLine="568"/>
        <w:jc w:val="both"/>
        <w:rPr>
          <w:sz w:val="28"/>
        </w:rPr>
      </w:pPr>
      <w:r>
        <w:rPr>
          <w:sz w:val="28"/>
        </w:rPr>
        <w:t>Объектами диагностики являются профессиональные компетенции педагогических работников и трудовые функции, выполняемые ими</w:t>
      </w:r>
      <w:r w:rsidR="00DF0738">
        <w:rPr>
          <w:sz w:val="28"/>
        </w:rPr>
        <w:t xml:space="preserve"> </w:t>
      </w:r>
      <w:r>
        <w:rPr>
          <w:sz w:val="28"/>
        </w:rPr>
        <w:t>в соответствии с профессиональным стандартом педагога.</w:t>
      </w:r>
    </w:p>
    <w:p w:rsidR="009B6E9E" w:rsidRDefault="00552C20">
      <w:pPr>
        <w:pStyle w:val="a4"/>
        <w:numPr>
          <w:ilvl w:val="1"/>
          <w:numId w:val="8"/>
        </w:numPr>
        <w:tabs>
          <w:tab w:val="left" w:pos="1533"/>
        </w:tabs>
        <w:spacing w:before="1"/>
        <w:ind w:right="185" w:firstLine="568"/>
        <w:jc w:val="both"/>
        <w:rPr>
          <w:sz w:val="28"/>
        </w:rPr>
      </w:pPr>
      <w:r>
        <w:rPr>
          <w:sz w:val="28"/>
        </w:rPr>
        <w:t xml:space="preserve">Субъектами диагностики являются педагогические работники образовательных организаций и управленческие кадры Республики </w:t>
      </w:r>
      <w:r w:rsidR="00DF0738">
        <w:rPr>
          <w:sz w:val="28"/>
        </w:rPr>
        <w:t>Ингушетия</w:t>
      </w:r>
      <w:r>
        <w:rPr>
          <w:sz w:val="28"/>
        </w:rPr>
        <w:t>.</w:t>
      </w:r>
    </w:p>
    <w:p w:rsidR="009B6E9E" w:rsidRDefault="00552C20">
      <w:pPr>
        <w:pStyle w:val="a4"/>
        <w:numPr>
          <w:ilvl w:val="1"/>
          <w:numId w:val="8"/>
        </w:numPr>
        <w:tabs>
          <w:tab w:val="left" w:pos="1533"/>
        </w:tabs>
        <w:spacing w:line="242" w:lineRule="auto"/>
        <w:ind w:right="193" w:firstLine="568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 </w:t>
      </w:r>
      <w:r>
        <w:rPr>
          <w:sz w:val="28"/>
        </w:rPr>
        <w:t>основе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80"/>
          <w:sz w:val="28"/>
        </w:rPr>
        <w:t xml:space="preserve">  </w:t>
      </w:r>
      <w:r>
        <w:rPr>
          <w:sz w:val="28"/>
        </w:rPr>
        <w:t>нормативных и правовых документов: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spacing w:line="242" w:lineRule="auto"/>
        <w:ind w:right="178" w:firstLine="568"/>
        <w:rPr>
          <w:sz w:val="28"/>
        </w:rPr>
      </w:pPr>
      <w:r>
        <w:rPr>
          <w:sz w:val="28"/>
        </w:rPr>
        <w:t>Федеральный закон от</w:t>
      </w:r>
      <w:r>
        <w:rPr>
          <w:spacing w:val="40"/>
          <w:sz w:val="28"/>
        </w:rPr>
        <w:t xml:space="preserve"> </w:t>
      </w:r>
      <w:r>
        <w:rPr>
          <w:sz w:val="28"/>
        </w:rPr>
        <w:t>29.12.2012 № 273-ФЗ «Об</w:t>
      </w:r>
      <w:r>
        <w:rPr>
          <w:spacing w:val="40"/>
          <w:sz w:val="28"/>
        </w:rPr>
        <w:t xml:space="preserve"> </w:t>
      </w:r>
      <w:r w:rsidR="00DF0738">
        <w:rPr>
          <w:sz w:val="28"/>
        </w:rPr>
        <w:t>образовании в</w:t>
      </w:r>
      <w:r>
        <w:rPr>
          <w:sz w:val="28"/>
        </w:rPr>
        <w:t xml:space="preserve"> Российской Федерации»;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ind w:right="179" w:firstLine="568"/>
        <w:rPr>
          <w:sz w:val="28"/>
        </w:rPr>
      </w:pPr>
      <w:r>
        <w:rPr>
          <w:sz w:val="28"/>
        </w:rPr>
        <w:t>Федеральный государственный образовательный</w:t>
      </w:r>
      <w:r>
        <w:rPr>
          <w:spacing w:val="40"/>
          <w:sz w:val="28"/>
        </w:rPr>
        <w:t xml:space="preserve"> </w:t>
      </w:r>
      <w:r>
        <w:rPr>
          <w:sz w:val="28"/>
        </w:rPr>
        <w:t>стандарт дошкольного 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-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и</w:t>
      </w:r>
      <w:r>
        <w:rPr>
          <w:spacing w:val="-5"/>
          <w:sz w:val="28"/>
        </w:rPr>
        <w:t xml:space="preserve"> </w:t>
      </w:r>
      <w:r>
        <w:rPr>
          <w:sz w:val="28"/>
        </w:rPr>
        <w:t>науки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 от 17.10.2013 № 1155);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spacing w:before="66"/>
        <w:ind w:right="190" w:firstLine="568"/>
        <w:rPr>
          <w:sz w:val="28"/>
        </w:rPr>
      </w:pPr>
      <w:r>
        <w:rPr>
          <w:sz w:val="28"/>
        </w:rPr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17.12.2010 № 1897);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ind w:right="175" w:firstLine="568"/>
        <w:rPr>
          <w:sz w:val="28"/>
        </w:rPr>
      </w:pPr>
      <w:r>
        <w:rPr>
          <w:sz w:val="28"/>
        </w:rPr>
        <w:t>Федеральный государственный образовательный стандарт среднего общего образования (приказ Министерства образования и науки Российской Федерации от 17.05.2012 № 413);</w:t>
      </w:r>
    </w:p>
    <w:p w:rsidR="009B6E9E" w:rsidRDefault="00552C20">
      <w:pPr>
        <w:pStyle w:val="a3"/>
        <w:spacing w:before="1"/>
        <w:ind w:right="186"/>
        <w:jc w:val="both"/>
      </w:pPr>
      <w:r>
        <w:t>44.03.01</w:t>
      </w:r>
      <w:r>
        <w:rPr>
          <w:spacing w:val="40"/>
        </w:rPr>
        <w:t xml:space="preserve"> </w:t>
      </w:r>
      <w:r>
        <w:t>Федеральный государственный образовательный стандарт высшего</w:t>
      </w:r>
      <w:r>
        <w:rPr>
          <w:spacing w:val="66"/>
          <w:w w:val="150"/>
        </w:rPr>
        <w:t xml:space="preserve">  </w:t>
      </w:r>
      <w:r>
        <w:t>образования</w:t>
      </w:r>
      <w:r>
        <w:rPr>
          <w:spacing w:val="57"/>
        </w:rPr>
        <w:t xml:space="preserve">   </w:t>
      </w:r>
      <w:r>
        <w:t>–</w:t>
      </w:r>
      <w:r>
        <w:rPr>
          <w:spacing w:val="57"/>
        </w:rPr>
        <w:t xml:space="preserve">   </w:t>
      </w:r>
      <w:r>
        <w:t>бакалавриат</w:t>
      </w:r>
      <w:r>
        <w:rPr>
          <w:spacing w:val="58"/>
        </w:rPr>
        <w:t xml:space="preserve">   </w:t>
      </w:r>
      <w:r>
        <w:t>по</w:t>
      </w:r>
      <w:r>
        <w:rPr>
          <w:spacing w:val="58"/>
        </w:rPr>
        <w:t xml:space="preserve">   </w:t>
      </w:r>
      <w:r>
        <w:t>направлению</w:t>
      </w:r>
      <w:r>
        <w:rPr>
          <w:spacing w:val="58"/>
        </w:rPr>
        <w:t xml:space="preserve">   </w:t>
      </w:r>
      <w:r>
        <w:rPr>
          <w:spacing w:val="-2"/>
        </w:rPr>
        <w:t>подготовки</w:t>
      </w:r>
    </w:p>
    <w:p w:rsidR="009B6E9E" w:rsidRDefault="00552C20">
      <w:pPr>
        <w:pStyle w:val="a3"/>
        <w:spacing w:before="4"/>
        <w:ind w:firstLine="0"/>
        <w:jc w:val="both"/>
      </w:pPr>
      <w:r>
        <w:t>«Педагогическое</w:t>
      </w:r>
      <w:r>
        <w:rPr>
          <w:spacing w:val="49"/>
          <w:w w:val="150"/>
        </w:rPr>
        <w:t xml:space="preserve"> </w:t>
      </w:r>
      <w:r>
        <w:t>образование»</w:t>
      </w:r>
      <w:r>
        <w:rPr>
          <w:spacing w:val="48"/>
          <w:w w:val="150"/>
        </w:rPr>
        <w:t xml:space="preserve"> </w:t>
      </w:r>
      <w:r>
        <w:t>(Приказ</w:t>
      </w:r>
      <w:r>
        <w:rPr>
          <w:spacing w:val="62"/>
          <w:w w:val="150"/>
        </w:rPr>
        <w:t xml:space="preserve"> </w:t>
      </w:r>
      <w:r>
        <w:t>Министерства</w:t>
      </w:r>
      <w:r>
        <w:rPr>
          <w:spacing w:val="46"/>
        </w:rPr>
        <w:t xml:space="preserve">  </w:t>
      </w:r>
      <w:r>
        <w:t>образования</w:t>
      </w:r>
      <w:r>
        <w:rPr>
          <w:spacing w:val="28"/>
        </w:rPr>
        <w:t xml:space="preserve"> </w:t>
      </w:r>
      <w:r>
        <w:t>и</w:t>
      </w:r>
      <w:r>
        <w:rPr>
          <w:spacing w:val="51"/>
          <w:w w:val="150"/>
        </w:rPr>
        <w:t xml:space="preserve"> </w:t>
      </w:r>
      <w:r>
        <w:rPr>
          <w:spacing w:val="-2"/>
        </w:rPr>
        <w:t>науки</w:t>
      </w:r>
    </w:p>
    <w:p w:rsidR="009B6E9E" w:rsidRDefault="009B6E9E">
      <w:pPr>
        <w:jc w:val="both"/>
        <w:sectPr w:rsidR="009B6E9E">
          <w:pgSz w:w="11920" w:h="16840"/>
          <w:pgMar w:top="1040" w:right="680" w:bottom="1180" w:left="1300" w:header="0" w:footer="964" w:gutter="0"/>
          <w:cols w:space="720"/>
        </w:sectPr>
      </w:pPr>
    </w:p>
    <w:p w:rsidR="009B6E9E" w:rsidRDefault="00552C20">
      <w:pPr>
        <w:pStyle w:val="a3"/>
        <w:spacing w:before="71"/>
        <w:ind w:firstLine="0"/>
        <w:jc w:val="both"/>
      </w:pP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22.02.2018</w:t>
      </w:r>
      <w:r>
        <w:rPr>
          <w:spacing w:val="-5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rPr>
          <w:spacing w:val="-2"/>
        </w:rPr>
        <w:t>121);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spacing w:before="2"/>
        <w:ind w:right="179" w:firstLine="568"/>
        <w:rPr>
          <w:sz w:val="28"/>
        </w:rPr>
      </w:pPr>
      <w:r>
        <w:rPr>
          <w:sz w:val="28"/>
        </w:rPr>
        <w:t>Профессиональный стандарт «Педагог (педагогическая деятельность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в сфере дошкольного, начального общего, основного общего, среднего общего образования) (воспитатель, учитель)» (приказ Министерства труда Российской Федерации от 18.10.2013 № 544н);</w:t>
      </w:r>
    </w:p>
    <w:p w:rsidR="009B6E9E" w:rsidRDefault="00552C20">
      <w:pPr>
        <w:pStyle w:val="a4"/>
        <w:numPr>
          <w:ilvl w:val="1"/>
          <w:numId w:val="8"/>
        </w:numPr>
        <w:tabs>
          <w:tab w:val="left" w:pos="1465"/>
        </w:tabs>
        <w:spacing w:before="7" w:line="319" w:lineRule="exact"/>
        <w:ind w:left="1465" w:hanging="797"/>
        <w:jc w:val="both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понятия: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ind w:right="174" w:firstLine="568"/>
        <w:rPr>
          <w:sz w:val="28"/>
        </w:rPr>
      </w:pPr>
      <w:r>
        <w:rPr>
          <w:sz w:val="28"/>
        </w:rPr>
        <w:t xml:space="preserve">образовательная организация дополнительного профессионального педагогического образования (далее - образовательная организация ДППО) –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соответствиис законодательством в сфере дополнительного профессионального </w:t>
      </w:r>
      <w:r>
        <w:rPr>
          <w:spacing w:val="-2"/>
          <w:sz w:val="28"/>
        </w:rPr>
        <w:t>образования;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ind w:right="168" w:firstLine="568"/>
        <w:rPr>
          <w:sz w:val="28"/>
        </w:rPr>
      </w:pPr>
      <w:r>
        <w:rPr>
          <w:sz w:val="28"/>
        </w:rPr>
        <w:t xml:space="preserve">педагогический работник Республики </w:t>
      </w:r>
      <w:r w:rsidR="00DF0738">
        <w:rPr>
          <w:sz w:val="28"/>
        </w:rPr>
        <w:t>Ингушетия</w:t>
      </w:r>
      <w:r>
        <w:rPr>
          <w:sz w:val="28"/>
        </w:rPr>
        <w:t xml:space="preserve"> – физическое лицо, которое состоит в трудовых, служебных отношениях с организацией, осуществляющей образовательную деятельность, и выполняет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обязанности по обучению, воспитанию обучающихся и (или) организации образовательной </w:t>
      </w:r>
      <w:r>
        <w:rPr>
          <w:spacing w:val="-2"/>
          <w:sz w:val="28"/>
        </w:rPr>
        <w:t>деятельности;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  <w:tab w:val="left" w:pos="3557"/>
          <w:tab w:val="left" w:pos="6434"/>
          <w:tab w:val="left" w:pos="8334"/>
        </w:tabs>
        <w:ind w:right="180" w:firstLine="568"/>
        <w:rPr>
          <w:sz w:val="28"/>
        </w:rPr>
      </w:pPr>
      <w:r>
        <w:rPr>
          <w:sz w:val="28"/>
        </w:rPr>
        <w:t xml:space="preserve">дополнительное профессиональное образование педагогических работников – реализация дополнительных профессиональных программ повышения квалификации и дополнительных профессиональных программ </w:t>
      </w:r>
      <w:r>
        <w:rPr>
          <w:spacing w:val="-2"/>
          <w:sz w:val="28"/>
        </w:rPr>
        <w:t>профессиональной</w:t>
      </w:r>
      <w:r>
        <w:rPr>
          <w:sz w:val="28"/>
        </w:rPr>
        <w:tab/>
      </w:r>
      <w:r>
        <w:rPr>
          <w:spacing w:val="-2"/>
          <w:sz w:val="28"/>
        </w:rPr>
        <w:t>переподготовки,</w:t>
      </w:r>
      <w:r>
        <w:rPr>
          <w:sz w:val="28"/>
        </w:rPr>
        <w:tab/>
      </w:r>
      <w:r>
        <w:rPr>
          <w:spacing w:val="-2"/>
          <w:sz w:val="28"/>
        </w:rPr>
        <w:t>которые</w:t>
      </w:r>
      <w:r>
        <w:rPr>
          <w:sz w:val="28"/>
        </w:rPr>
        <w:tab/>
      </w:r>
      <w:r>
        <w:rPr>
          <w:spacing w:val="-2"/>
          <w:sz w:val="28"/>
        </w:rPr>
        <w:t>направлены</w:t>
      </w:r>
    </w:p>
    <w:p w:rsidR="009B6E9E" w:rsidRDefault="00552C20">
      <w:pPr>
        <w:pStyle w:val="a3"/>
        <w:spacing w:before="64"/>
        <w:ind w:right="181"/>
        <w:jc w:val="both"/>
      </w:pPr>
      <w:r>
        <w:t>на совершенствование и (или) получение новой компетенции,</w:t>
      </w:r>
      <w:r>
        <w:rPr>
          <w:spacing w:val="40"/>
        </w:rPr>
        <w:t xml:space="preserve"> </w:t>
      </w:r>
      <w:r>
        <w:t>необходимой для профессиональной деятельности, и (или) повышение профессионального уровня в рамках имеющейся квалификации, заявленной в соответствующей программе;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ind w:right="178" w:firstLine="568"/>
        <w:rPr>
          <w:sz w:val="28"/>
        </w:rPr>
      </w:pPr>
      <w:r>
        <w:rPr>
          <w:sz w:val="28"/>
        </w:rPr>
        <w:t>дополнительная профессиональная программа повышения</w:t>
      </w:r>
      <w:r>
        <w:rPr>
          <w:spacing w:val="40"/>
          <w:sz w:val="28"/>
        </w:rPr>
        <w:t xml:space="preserve"> </w:t>
      </w:r>
      <w:r>
        <w:rPr>
          <w:sz w:val="28"/>
        </w:rPr>
        <w:t>квалификации (далее – дополнительная профессиональная программа) – образовательная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не</w:t>
      </w:r>
      <w:r>
        <w:rPr>
          <w:spacing w:val="80"/>
          <w:sz w:val="28"/>
        </w:rPr>
        <w:t xml:space="preserve"> </w:t>
      </w:r>
      <w:r>
        <w:rPr>
          <w:sz w:val="28"/>
        </w:rPr>
        <w:t>менее</w:t>
      </w:r>
      <w:r>
        <w:rPr>
          <w:spacing w:val="80"/>
          <w:sz w:val="28"/>
        </w:rPr>
        <w:t xml:space="preserve"> </w:t>
      </w:r>
      <w:r>
        <w:rPr>
          <w:sz w:val="28"/>
        </w:rPr>
        <w:t>16</w:t>
      </w:r>
      <w:r>
        <w:rPr>
          <w:spacing w:val="80"/>
          <w:sz w:val="28"/>
        </w:rPr>
        <w:t xml:space="preserve">  </w:t>
      </w:r>
      <w:r>
        <w:rPr>
          <w:sz w:val="28"/>
        </w:rPr>
        <w:t>часов,</w:t>
      </w:r>
      <w:r>
        <w:rPr>
          <w:spacing w:val="40"/>
          <w:sz w:val="28"/>
        </w:rPr>
        <w:t xml:space="preserve"> </w:t>
      </w:r>
      <w:r>
        <w:rPr>
          <w:sz w:val="28"/>
        </w:rPr>
        <w:t>но</w:t>
      </w:r>
      <w:r>
        <w:rPr>
          <w:spacing w:val="80"/>
          <w:sz w:val="28"/>
        </w:rPr>
        <w:t xml:space="preserve">  </w:t>
      </w:r>
      <w:r>
        <w:rPr>
          <w:sz w:val="28"/>
        </w:rPr>
        <w:t>не</w:t>
      </w:r>
      <w:r>
        <w:rPr>
          <w:spacing w:val="80"/>
          <w:sz w:val="28"/>
        </w:rPr>
        <w:t xml:space="preserve"> </w:t>
      </w:r>
      <w:r>
        <w:rPr>
          <w:sz w:val="28"/>
        </w:rPr>
        <w:t>более 250 часов, реализуемая образовательной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организацией, и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направленная на качественное изменение профессиональных компетенций педагогического работника образовательной организации;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spacing w:before="1"/>
        <w:ind w:right="177" w:firstLine="568"/>
        <w:rPr>
          <w:sz w:val="28"/>
        </w:rPr>
      </w:pPr>
      <w:r>
        <w:rPr>
          <w:sz w:val="28"/>
        </w:rPr>
        <w:t xml:space="preserve">индивидуальная программа повышения квалификации педагогического работника (далее – индивидуальная программа) – программа, самостоятельно формируемая педагогическим работником образовательной </w:t>
      </w:r>
      <w:r w:rsidR="00DF0738">
        <w:rPr>
          <w:sz w:val="28"/>
        </w:rPr>
        <w:t>организации в</w:t>
      </w:r>
      <w:r>
        <w:rPr>
          <w:sz w:val="28"/>
        </w:rPr>
        <w:t xml:space="preserve"> рамках повышения квалификации из дополнительных профессиональных программ или модулей дополнительной профессиональной программы, включенных в реестр дополнительных профессиональных программ на соответствующий год;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spacing w:before="3"/>
        <w:ind w:right="177" w:firstLine="568"/>
        <w:rPr>
          <w:sz w:val="28"/>
        </w:rPr>
      </w:pPr>
      <w:r>
        <w:rPr>
          <w:sz w:val="28"/>
        </w:rPr>
        <w:t>индивидуальный образовательный маршрут педагогического работника (далее – ИОМ) – комплекс мероприятий, включающий описание цели, задач, содержания,</w:t>
      </w:r>
      <w:r>
        <w:rPr>
          <w:spacing w:val="-8"/>
          <w:sz w:val="28"/>
        </w:rPr>
        <w:t xml:space="preserve"> </w:t>
      </w:r>
      <w:r>
        <w:rPr>
          <w:sz w:val="28"/>
        </w:rPr>
        <w:t>форм организации, технологий, темпа и общего</w:t>
      </w:r>
      <w:r>
        <w:rPr>
          <w:spacing w:val="-18"/>
          <w:sz w:val="28"/>
        </w:rPr>
        <w:t xml:space="preserve"> </w:t>
      </w:r>
      <w:r>
        <w:rPr>
          <w:sz w:val="28"/>
        </w:rPr>
        <w:t>времени освоения педагогическим</w:t>
      </w:r>
      <w:r>
        <w:rPr>
          <w:spacing w:val="40"/>
          <w:sz w:val="28"/>
        </w:rPr>
        <w:t xml:space="preserve">  </w:t>
      </w:r>
      <w:r>
        <w:rPr>
          <w:sz w:val="28"/>
        </w:rPr>
        <w:t>работником</w:t>
      </w:r>
      <w:r>
        <w:rPr>
          <w:spacing w:val="40"/>
          <w:sz w:val="28"/>
        </w:rPr>
        <w:t xml:space="preserve">  </w:t>
      </w:r>
      <w:r>
        <w:rPr>
          <w:sz w:val="28"/>
        </w:rPr>
        <w:t>необходимых</w:t>
      </w:r>
      <w:r>
        <w:rPr>
          <w:spacing w:val="40"/>
          <w:sz w:val="28"/>
        </w:rPr>
        <w:t xml:space="preserve">  </w:t>
      </w:r>
      <w:r>
        <w:rPr>
          <w:sz w:val="28"/>
        </w:rPr>
        <w:t>знаний,</w:t>
      </w:r>
      <w:r>
        <w:rPr>
          <w:spacing w:val="40"/>
          <w:sz w:val="28"/>
        </w:rPr>
        <w:t xml:space="preserve">  </w:t>
      </w:r>
      <w:r>
        <w:rPr>
          <w:sz w:val="28"/>
        </w:rPr>
        <w:t>умений,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практических</w:t>
      </w:r>
    </w:p>
    <w:p w:rsidR="009B6E9E" w:rsidRDefault="009B6E9E">
      <w:pPr>
        <w:jc w:val="both"/>
        <w:rPr>
          <w:sz w:val="28"/>
        </w:rPr>
        <w:sectPr w:rsidR="009B6E9E">
          <w:pgSz w:w="11920" w:h="16840"/>
          <w:pgMar w:top="960" w:right="680" w:bottom="1160" w:left="1300" w:header="0" w:footer="964" w:gutter="0"/>
          <w:cols w:space="720"/>
        </w:sectPr>
      </w:pPr>
    </w:p>
    <w:p w:rsidR="009B6E9E" w:rsidRDefault="00552C20">
      <w:pPr>
        <w:pStyle w:val="a3"/>
        <w:spacing w:before="71"/>
        <w:ind w:right="176" w:firstLine="0"/>
        <w:jc w:val="both"/>
      </w:pPr>
      <w:r>
        <w:t xml:space="preserve">навыков и опыта, основанный на </w:t>
      </w:r>
      <w:r w:rsidR="00DF0738">
        <w:t>персонифицированном подходе</w:t>
      </w:r>
      <w:r>
        <w:rPr>
          <w:spacing w:val="-2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организации дополнительного</w:t>
      </w:r>
      <w:r>
        <w:rPr>
          <w:spacing w:val="40"/>
        </w:rPr>
        <w:t xml:space="preserve"> </w:t>
      </w:r>
      <w:r>
        <w:t>профессионального</w:t>
      </w:r>
      <w:r>
        <w:rPr>
          <w:spacing w:val="40"/>
        </w:rPr>
        <w:t xml:space="preserve"> </w:t>
      </w:r>
      <w:r>
        <w:t>образования,</w:t>
      </w:r>
      <w:r>
        <w:rPr>
          <w:spacing w:val="-18"/>
        </w:rPr>
        <w:t xml:space="preserve"> </w:t>
      </w:r>
      <w:r>
        <w:t>в том числе учитывающем актуальные дефициты профессиональных компетенций педагога, его личные ресурсы, педагогический контекст образовательной организации, в которой он работает, а также возможности и ресурсы системы дополнительных профессиональных программ;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ind w:right="175" w:firstLine="568"/>
        <w:rPr>
          <w:sz w:val="28"/>
        </w:rPr>
      </w:pPr>
      <w:r>
        <w:rPr>
          <w:sz w:val="28"/>
        </w:rPr>
        <w:t>дефицит профессиональных (педагогических) компетенций – отсутствие или недостаточное развитие профессиональных компетенций педагогических работников, определенные затруднения в реализации трудовых функций;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spacing w:before="3"/>
        <w:ind w:right="174" w:firstLine="568"/>
        <w:rPr>
          <w:sz w:val="28"/>
        </w:rPr>
      </w:pPr>
      <w:r>
        <w:rPr>
          <w:sz w:val="28"/>
        </w:rPr>
        <w:t xml:space="preserve">региональный реестр дополнительных профессиональных программ – перечень дополнительных профессиональных программ повышения квалификации, прошедших отбор и предлагаемых на выбор педагогическим </w:t>
      </w:r>
      <w:r>
        <w:rPr>
          <w:spacing w:val="-2"/>
          <w:sz w:val="28"/>
        </w:rPr>
        <w:t>работникам;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ind w:right="171" w:firstLine="568"/>
        <w:rPr>
          <w:sz w:val="28"/>
        </w:rPr>
      </w:pPr>
      <w:r>
        <w:rPr>
          <w:sz w:val="28"/>
        </w:rPr>
        <w:t>персонифицированная система повышения квалификации – повышение квалификации работников образования по дополнительным профессиональным программам, включенным в реестр дополнительных профессиональных программ на соответствующий год;</w:t>
      </w:r>
    </w:p>
    <w:p w:rsidR="009B6E9E" w:rsidRDefault="009B6E9E">
      <w:pPr>
        <w:pStyle w:val="a3"/>
        <w:spacing w:before="2"/>
        <w:ind w:left="0" w:firstLine="0"/>
        <w:rPr>
          <w:sz w:val="35"/>
        </w:rPr>
      </w:pPr>
    </w:p>
    <w:p w:rsidR="009B6E9E" w:rsidRDefault="00552C20">
      <w:pPr>
        <w:pStyle w:val="1"/>
        <w:numPr>
          <w:ilvl w:val="0"/>
          <w:numId w:val="9"/>
        </w:numPr>
        <w:tabs>
          <w:tab w:val="left" w:pos="1549"/>
        </w:tabs>
        <w:ind w:left="1549" w:hanging="284"/>
        <w:jc w:val="left"/>
      </w:pPr>
      <w:r>
        <w:t>Цели</w:t>
      </w:r>
      <w:r>
        <w:rPr>
          <w:spacing w:val="-1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диагностики</w:t>
      </w:r>
      <w:r>
        <w:rPr>
          <w:spacing w:val="-10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rPr>
          <w:spacing w:val="-2"/>
        </w:rPr>
        <w:t>компетенций</w:t>
      </w:r>
    </w:p>
    <w:p w:rsidR="009B6E9E" w:rsidRDefault="009B6E9E">
      <w:pPr>
        <w:pStyle w:val="a3"/>
        <w:spacing w:before="7"/>
        <w:ind w:left="0" w:firstLine="0"/>
        <w:rPr>
          <w:b/>
          <w:sz w:val="26"/>
        </w:rPr>
      </w:pPr>
    </w:p>
    <w:p w:rsidR="009B6E9E" w:rsidRDefault="00552C20">
      <w:pPr>
        <w:pStyle w:val="a4"/>
        <w:numPr>
          <w:ilvl w:val="1"/>
          <w:numId w:val="6"/>
        </w:numPr>
        <w:tabs>
          <w:tab w:val="left" w:pos="1233"/>
        </w:tabs>
        <w:ind w:right="180" w:firstLine="568"/>
        <w:jc w:val="both"/>
        <w:rPr>
          <w:sz w:val="28"/>
        </w:rPr>
      </w:pPr>
      <w:r>
        <w:rPr>
          <w:sz w:val="28"/>
        </w:rPr>
        <w:t>Целью диагностики профессиональных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8"/>
          <w:sz w:val="28"/>
        </w:rPr>
        <w:t xml:space="preserve"> </w:t>
      </w:r>
      <w:r>
        <w:rPr>
          <w:sz w:val="28"/>
        </w:rPr>
        <w:t>педагогических работников является получение актуальной информации о профессиональных затруднениях (дефицитах) педагогов для дальнейшей разработки индивидуальных образовательных маршрутов и совершенствования дополнительного профессионального образования и иных форм сопровождения непрерывного профессионального развития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работников.</w:t>
      </w:r>
    </w:p>
    <w:p w:rsidR="009B6E9E" w:rsidRDefault="00552C20">
      <w:pPr>
        <w:pStyle w:val="a4"/>
        <w:numPr>
          <w:ilvl w:val="1"/>
          <w:numId w:val="6"/>
        </w:numPr>
        <w:tabs>
          <w:tab w:val="left" w:pos="1465"/>
        </w:tabs>
        <w:spacing w:before="1"/>
        <w:ind w:left="1465" w:hanging="797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диагностики: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spacing w:before="2"/>
        <w:ind w:right="181" w:firstLine="568"/>
        <w:rPr>
          <w:sz w:val="28"/>
        </w:rPr>
      </w:pPr>
      <w:r>
        <w:rPr>
          <w:sz w:val="28"/>
        </w:rPr>
        <w:t>выявление массовых и индивидуальных профессиональных дефицитов (затруднений) педагогических работников и управленческих кадров в части владения соответствующими знаниями, умениями, навыками, составляющими содержание профессиональных (предметной, методической, психолого- педагогической и коммуникативной и др.) компетенций;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spacing w:before="3"/>
        <w:ind w:right="175" w:firstLine="568"/>
        <w:rPr>
          <w:sz w:val="28"/>
        </w:rPr>
      </w:pPr>
      <w:r>
        <w:rPr>
          <w:sz w:val="28"/>
        </w:rPr>
        <w:t>обеспечение информационной основы для принятия эффективных решений по совершенствованию содержания дополнительных профессиональных программ, методической работы, научно-методического обеспечения профессионального развития педагогических работников Республики Татарстан;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ind w:right="181" w:firstLine="568"/>
        <w:rPr>
          <w:sz w:val="28"/>
        </w:rPr>
      </w:pPr>
      <w:r>
        <w:rPr>
          <w:sz w:val="28"/>
        </w:rPr>
        <w:t>отработка методических подходов к разработке и использованию инструментария для диагностики профессиональных компетенций педагогических работников.</w:t>
      </w:r>
    </w:p>
    <w:p w:rsidR="009B6E9E" w:rsidRDefault="009B6E9E">
      <w:pPr>
        <w:jc w:val="both"/>
        <w:rPr>
          <w:sz w:val="28"/>
        </w:rPr>
        <w:sectPr w:rsidR="009B6E9E">
          <w:pgSz w:w="11920" w:h="16840"/>
          <w:pgMar w:top="960" w:right="680" w:bottom="1180" w:left="1300" w:header="0" w:footer="964" w:gutter="0"/>
          <w:cols w:space="720"/>
        </w:sectPr>
      </w:pPr>
    </w:p>
    <w:p w:rsidR="009B6E9E" w:rsidRDefault="00552C20">
      <w:pPr>
        <w:pStyle w:val="1"/>
        <w:numPr>
          <w:ilvl w:val="0"/>
          <w:numId w:val="9"/>
        </w:numPr>
        <w:tabs>
          <w:tab w:val="left" w:pos="3810"/>
        </w:tabs>
        <w:spacing w:before="59"/>
        <w:ind w:left="3809"/>
        <w:jc w:val="left"/>
      </w:pPr>
      <w:r>
        <w:t>Содержание</w:t>
      </w:r>
      <w:r>
        <w:rPr>
          <w:spacing w:val="-11"/>
        </w:rPr>
        <w:t xml:space="preserve"> </w:t>
      </w:r>
      <w:r>
        <w:rPr>
          <w:spacing w:val="-2"/>
        </w:rPr>
        <w:t>диагностики</w:t>
      </w:r>
    </w:p>
    <w:p w:rsidR="009B6E9E" w:rsidRDefault="009B6E9E">
      <w:pPr>
        <w:pStyle w:val="a3"/>
        <w:spacing w:before="7"/>
        <w:ind w:left="0" w:firstLine="0"/>
        <w:rPr>
          <w:b/>
          <w:sz w:val="26"/>
        </w:rPr>
      </w:pPr>
    </w:p>
    <w:p w:rsidR="009B6E9E" w:rsidRDefault="00552C20">
      <w:pPr>
        <w:pStyle w:val="a4"/>
        <w:numPr>
          <w:ilvl w:val="1"/>
          <w:numId w:val="5"/>
        </w:numPr>
        <w:tabs>
          <w:tab w:val="left" w:pos="1233"/>
        </w:tabs>
        <w:ind w:right="180" w:firstLine="568"/>
        <w:jc w:val="both"/>
        <w:rPr>
          <w:sz w:val="28"/>
        </w:rPr>
      </w:pPr>
      <w:r>
        <w:rPr>
          <w:sz w:val="28"/>
        </w:rPr>
        <w:t xml:space="preserve">Диагностика строится на анализе и выделении ключевых (базовых) компетенций педагогических работников и управленческих кадров, необходимых для выполнения трудовых функций, в том числе знаний, умений, трудовых действий в соответствии с положениями профессионального </w:t>
      </w:r>
      <w:r>
        <w:rPr>
          <w:spacing w:val="-2"/>
          <w:sz w:val="28"/>
        </w:rPr>
        <w:t>стандарта.</w:t>
      </w:r>
    </w:p>
    <w:p w:rsidR="009B6E9E" w:rsidRDefault="00552C20">
      <w:pPr>
        <w:pStyle w:val="a4"/>
        <w:numPr>
          <w:ilvl w:val="1"/>
          <w:numId w:val="5"/>
        </w:numPr>
        <w:tabs>
          <w:tab w:val="left" w:pos="1233"/>
        </w:tabs>
        <w:spacing w:line="242" w:lineRule="auto"/>
        <w:ind w:right="182" w:firstLine="568"/>
        <w:jc w:val="both"/>
        <w:rPr>
          <w:sz w:val="28"/>
        </w:rPr>
      </w:pPr>
      <w:r>
        <w:rPr>
          <w:sz w:val="28"/>
        </w:rPr>
        <w:t>В рамках диагностики предметных компетенций оценивается знание учебного предмета (в рамках школьной программы);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spacing w:line="242" w:lineRule="auto"/>
        <w:ind w:right="179" w:firstLine="568"/>
        <w:rPr>
          <w:sz w:val="28"/>
        </w:rPr>
      </w:pPr>
      <w:r>
        <w:rPr>
          <w:sz w:val="28"/>
        </w:rPr>
        <w:t>в рамках диагностики методических компетенций оценивается владение методикой преподавания предмета;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spacing w:before="66"/>
        <w:ind w:right="176" w:firstLine="568"/>
        <w:rPr>
          <w:sz w:val="28"/>
        </w:rPr>
      </w:pPr>
      <w:r>
        <w:rPr>
          <w:sz w:val="28"/>
        </w:rPr>
        <w:t>в рамках диагностики коммуникативных компетенций оцениваются: способность к реализации воспитательных аспектов учебной деятельности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и способность к обеспечению мотивации учебной деятельности;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ind w:right="173" w:firstLine="568"/>
        <w:rPr>
          <w:sz w:val="28"/>
        </w:rPr>
      </w:pPr>
      <w:r>
        <w:rPr>
          <w:sz w:val="28"/>
        </w:rPr>
        <w:t>в рамках диагностики психолого-педагогических компетенций оцениваются способность формировать универсальные учебные действия обучающихся; способность обеспечивать индивидуализацию учебной деятельности с учетом образовательных потребностей и интересов учащихся;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spacing w:before="3"/>
        <w:ind w:right="174" w:firstLine="568"/>
        <w:rPr>
          <w:sz w:val="28"/>
        </w:rPr>
      </w:pPr>
      <w:r>
        <w:rPr>
          <w:sz w:val="28"/>
        </w:rPr>
        <w:t>в рамках диагностики управленческих компетенций оцениваются способность</w:t>
      </w:r>
      <w:r>
        <w:rPr>
          <w:spacing w:val="80"/>
          <w:sz w:val="28"/>
        </w:rPr>
        <w:t xml:space="preserve"> </w:t>
      </w:r>
      <w:r>
        <w:rPr>
          <w:sz w:val="28"/>
        </w:rPr>
        <w:t>стратегического</w:t>
      </w:r>
      <w:r>
        <w:rPr>
          <w:spacing w:val="80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80"/>
          <w:sz w:val="28"/>
        </w:rPr>
        <w:t xml:space="preserve"> </w:t>
      </w:r>
      <w:r w:rsidR="00DF0738">
        <w:rPr>
          <w:sz w:val="28"/>
        </w:rPr>
        <w:t>взаимодействия со</w:t>
      </w:r>
      <w:r>
        <w:rPr>
          <w:spacing w:val="40"/>
          <w:sz w:val="28"/>
        </w:rPr>
        <w:t xml:space="preserve"> </w:t>
      </w:r>
      <w:r>
        <w:rPr>
          <w:sz w:val="28"/>
        </w:rPr>
        <w:t>всеми участниками образовательного процесса.</w:t>
      </w:r>
    </w:p>
    <w:p w:rsidR="009B6E9E" w:rsidRDefault="00552C20">
      <w:pPr>
        <w:pStyle w:val="a4"/>
        <w:numPr>
          <w:ilvl w:val="1"/>
          <w:numId w:val="5"/>
        </w:numPr>
        <w:tabs>
          <w:tab w:val="left" w:pos="1233"/>
        </w:tabs>
        <w:spacing w:line="320" w:lineRule="exact"/>
        <w:ind w:left="1233"/>
        <w:jc w:val="both"/>
        <w:rPr>
          <w:sz w:val="28"/>
        </w:rPr>
      </w:pPr>
      <w:r>
        <w:rPr>
          <w:sz w:val="28"/>
        </w:rPr>
        <w:t>Диагностика</w:t>
      </w:r>
      <w:r>
        <w:rPr>
          <w:spacing w:val="-9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направлениям: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spacing w:line="320" w:lineRule="exact"/>
        <w:ind w:left="952" w:hanging="285"/>
        <w:rPr>
          <w:sz w:val="28"/>
        </w:rPr>
      </w:pPr>
      <w:r>
        <w:rPr>
          <w:spacing w:val="-2"/>
          <w:sz w:val="28"/>
        </w:rPr>
        <w:t>математика;</w:t>
      </w:r>
    </w:p>
    <w:p w:rsidR="00DF0738" w:rsidRDefault="00552C20">
      <w:pPr>
        <w:pStyle w:val="a4"/>
        <w:numPr>
          <w:ilvl w:val="0"/>
          <w:numId w:val="7"/>
        </w:numPr>
        <w:tabs>
          <w:tab w:val="left" w:pos="953"/>
        </w:tabs>
        <w:spacing w:line="320" w:lineRule="exact"/>
        <w:ind w:left="952" w:hanging="285"/>
        <w:rPr>
          <w:sz w:val="28"/>
        </w:rPr>
      </w:pPr>
      <w:r>
        <w:rPr>
          <w:sz w:val="28"/>
        </w:rPr>
        <w:t>русский</w:t>
      </w:r>
      <w:r>
        <w:rPr>
          <w:spacing w:val="-9"/>
          <w:sz w:val="28"/>
        </w:rPr>
        <w:t xml:space="preserve"> </w:t>
      </w:r>
      <w:r w:rsidR="00DF0738">
        <w:rPr>
          <w:sz w:val="28"/>
        </w:rPr>
        <w:t xml:space="preserve">язык, </w:t>
      </w:r>
    </w:p>
    <w:p w:rsidR="009B6E9E" w:rsidRDefault="00DF0738">
      <w:pPr>
        <w:pStyle w:val="a4"/>
        <w:numPr>
          <w:ilvl w:val="0"/>
          <w:numId w:val="7"/>
        </w:numPr>
        <w:tabs>
          <w:tab w:val="left" w:pos="953"/>
        </w:tabs>
        <w:spacing w:line="320" w:lineRule="exact"/>
        <w:ind w:left="952" w:hanging="285"/>
        <w:rPr>
          <w:sz w:val="28"/>
        </w:rPr>
      </w:pPr>
      <w:r>
        <w:rPr>
          <w:sz w:val="28"/>
        </w:rPr>
        <w:t>литература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spacing w:line="244" w:lineRule="auto"/>
        <w:ind w:right="613" w:firstLine="568"/>
        <w:jc w:val="left"/>
        <w:rPr>
          <w:sz w:val="28"/>
        </w:rPr>
      </w:pPr>
      <w:r>
        <w:rPr>
          <w:sz w:val="28"/>
        </w:rPr>
        <w:t>естественно-математический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цикл</w:t>
      </w:r>
      <w:r>
        <w:rPr>
          <w:spacing w:val="-7"/>
          <w:sz w:val="28"/>
        </w:rPr>
        <w:t xml:space="preserve"> </w:t>
      </w:r>
      <w:r>
        <w:rPr>
          <w:sz w:val="28"/>
        </w:rPr>
        <w:t>(химия,</w:t>
      </w:r>
      <w:r>
        <w:rPr>
          <w:spacing w:val="-6"/>
          <w:sz w:val="28"/>
        </w:rPr>
        <w:t xml:space="preserve"> </w:t>
      </w:r>
      <w:r>
        <w:rPr>
          <w:sz w:val="28"/>
        </w:rPr>
        <w:t>математика,</w:t>
      </w:r>
      <w:r>
        <w:rPr>
          <w:spacing w:val="-6"/>
          <w:sz w:val="28"/>
        </w:rPr>
        <w:t xml:space="preserve"> </w:t>
      </w:r>
      <w:r>
        <w:rPr>
          <w:sz w:val="28"/>
        </w:rPr>
        <w:t>география, биология);</w:t>
      </w:r>
    </w:p>
    <w:p w:rsidR="009B6E9E" w:rsidRDefault="00DF0738">
      <w:pPr>
        <w:pStyle w:val="a4"/>
        <w:numPr>
          <w:ilvl w:val="0"/>
          <w:numId w:val="7"/>
        </w:numPr>
        <w:tabs>
          <w:tab w:val="left" w:pos="953"/>
        </w:tabs>
        <w:ind w:right="177" w:firstLine="568"/>
        <w:rPr>
          <w:sz w:val="28"/>
        </w:rPr>
      </w:pPr>
      <w:r>
        <w:rPr>
          <w:sz w:val="28"/>
        </w:rPr>
        <w:t>история, обществознание</w:t>
      </w:r>
    </w:p>
    <w:p w:rsidR="009B6E9E" w:rsidRDefault="009B6E9E">
      <w:pPr>
        <w:pStyle w:val="a3"/>
        <w:spacing w:before="11"/>
        <w:ind w:left="0" w:firstLine="0"/>
      </w:pPr>
    </w:p>
    <w:p w:rsidR="009B6E9E" w:rsidRDefault="00552C20">
      <w:pPr>
        <w:pStyle w:val="1"/>
        <w:numPr>
          <w:ilvl w:val="0"/>
          <w:numId w:val="9"/>
        </w:numPr>
        <w:tabs>
          <w:tab w:val="left" w:pos="1909"/>
        </w:tabs>
        <w:spacing w:line="242" w:lineRule="auto"/>
        <w:ind w:left="3129" w:right="2133" w:hanging="1505"/>
        <w:jc w:val="left"/>
      </w:pPr>
      <w:r>
        <w:t>Требования</w:t>
      </w:r>
      <w:r>
        <w:rPr>
          <w:spacing w:val="-15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разработке</w:t>
      </w:r>
      <w:r>
        <w:rPr>
          <w:spacing w:val="-15"/>
        </w:rPr>
        <w:t xml:space="preserve"> </w:t>
      </w:r>
      <w:r>
        <w:t>инструментария</w:t>
      </w:r>
      <w:r>
        <w:rPr>
          <w:spacing w:val="-9"/>
        </w:rPr>
        <w:t xml:space="preserve"> </w:t>
      </w:r>
      <w:r>
        <w:t>для проведения диагностики</w:t>
      </w:r>
    </w:p>
    <w:p w:rsidR="009B6E9E" w:rsidRDefault="009B6E9E">
      <w:pPr>
        <w:pStyle w:val="a3"/>
        <w:spacing w:before="3"/>
        <w:ind w:left="0" w:firstLine="0"/>
        <w:rPr>
          <w:b/>
          <w:sz w:val="26"/>
        </w:rPr>
      </w:pPr>
    </w:p>
    <w:p w:rsidR="009B6E9E" w:rsidRDefault="00552C20">
      <w:pPr>
        <w:pStyle w:val="a4"/>
        <w:numPr>
          <w:ilvl w:val="1"/>
          <w:numId w:val="4"/>
        </w:numPr>
        <w:tabs>
          <w:tab w:val="left" w:pos="1233"/>
        </w:tabs>
        <w:ind w:right="186" w:firstLine="568"/>
        <w:jc w:val="both"/>
        <w:rPr>
          <w:sz w:val="28"/>
        </w:rPr>
      </w:pPr>
      <w:r>
        <w:rPr>
          <w:sz w:val="28"/>
        </w:rPr>
        <w:t>Организационную, методическую и экспертно-аналитическую поддержку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40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4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40"/>
          <w:sz w:val="28"/>
        </w:rPr>
        <w:t xml:space="preserve"> </w:t>
      </w:r>
      <w:r w:rsidR="00DF0738">
        <w:rPr>
          <w:sz w:val="28"/>
        </w:rPr>
        <w:t>ЦНППМР</w:t>
      </w:r>
    </w:p>
    <w:p w:rsidR="009B6E9E" w:rsidRDefault="00DF0738" w:rsidP="00DF0738">
      <w:pPr>
        <w:pStyle w:val="a4"/>
        <w:numPr>
          <w:ilvl w:val="1"/>
          <w:numId w:val="4"/>
        </w:numPr>
        <w:tabs>
          <w:tab w:val="left" w:pos="1233"/>
        </w:tabs>
        <w:ind w:right="194" w:firstLine="467"/>
        <w:jc w:val="both"/>
        <w:rPr>
          <w:sz w:val="28"/>
        </w:rPr>
      </w:pPr>
      <w:r>
        <w:rPr>
          <w:sz w:val="28"/>
        </w:rPr>
        <w:t xml:space="preserve"> </w:t>
      </w:r>
      <w:r w:rsidR="00552C20">
        <w:rPr>
          <w:sz w:val="28"/>
        </w:rPr>
        <w:t xml:space="preserve">Персональный состав разработчиков оценочных средств и экспертов утверждается приказом </w:t>
      </w:r>
      <w:r w:rsidRPr="00DF0738">
        <w:rPr>
          <w:sz w:val="28"/>
        </w:rPr>
        <w:t>ГБОУ ДПО «ИПК РО РИ»</w:t>
      </w:r>
    </w:p>
    <w:p w:rsidR="009B6E9E" w:rsidRDefault="00552C20">
      <w:pPr>
        <w:pStyle w:val="a4"/>
        <w:numPr>
          <w:ilvl w:val="1"/>
          <w:numId w:val="4"/>
        </w:numPr>
        <w:tabs>
          <w:tab w:val="left" w:pos="1233"/>
        </w:tabs>
        <w:ind w:right="185" w:firstLine="568"/>
        <w:jc w:val="both"/>
        <w:rPr>
          <w:sz w:val="28"/>
        </w:rPr>
      </w:pPr>
      <w:r>
        <w:rPr>
          <w:sz w:val="28"/>
        </w:rPr>
        <w:t>К разработке и экспертизе (обсуждению) оценочных средств привлекаются специалисты, имеющие соответствующее образование, опыт работы и компетенции (далее - разработчики оценочных средств, эксперты) и организации, имеющие таких специалистов.</w:t>
      </w:r>
    </w:p>
    <w:p w:rsidR="009B6E9E" w:rsidRDefault="00552C20">
      <w:pPr>
        <w:pStyle w:val="a4"/>
        <w:numPr>
          <w:ilvl w:val="1"/>
          <w:numId w:val="4"/>
        </w:numPr>
        <w:tabs>
          <w:tab w:val="left" w:pos="1233"/>
        </w:tabs>
        <w:spacing w:before="1"/>
        <w:ind w:right="177" w:firstLine="568"/>
        <w:jc w:val="both"/>
        <w:rPr>
          <w:sz w:val="28"/>
        </w:rPr>
      </w:pPr>
      <w:r>
        <w:rPr>
          <w:sz w:val="28"/>
        </w:rPr>
        <w:t xml:space="preserve">При разработке инструментария для проведения диагностики учитывается содержание типичных затруднений учащихся образовательных организаций Республики </w:t>
      </w:r>
      <w:r w:rsidR="00DF0738">
        <w:rPr>
          <w:sz w:val="28"/>
        </w:rPr>
        <w:t>Ингушетия</w:t>
      </w:r>
      <w:r>
        <w:rPr>
          <w:sz w:val="28"/>
        </w:rPr>
        <w:t>, выявляемых в ходе международных российских, республиканских исследований качества образования (ГИА, ВПР, НИКО, PISA).</w:t>
      </w:r>
    </w:p>
    <w:p w:rsidR="009B6E9E" w:rsidRDefault="00552C20">
      <w:pPr>
        <w:pStyle w:val="a4"/>
        <w:numPr>
          <w:ilvl w:val="1"/>
          <w:numId w:val="4"/>
        </w:numPr>
        <w:tabs>
          <w:tab w:val="left" w:pos="1233"/>
        </w:tabs>
        <w:ind w:right="178" w:firstLine="568"/>
        <w:jc w:val="both"/>
        <w:rPr>
          <w:sz w:val="28"/>
        </w:rPr>
      </w:pPr>
      <w:r>
        <w:rPr>
          <w:sz w:val="28"/>
        </w:rPr>
        <w:t>Инструментарий</w:t>
      </w:r>
      <w:r>
        <w:rPr>
          <w:spacing w:val="40"/>
          <w:sz w:val="28"/>
        </w:rPr>
        <w:t xml:space="preserve">  </w:t>
      </w:r>
      <w:r>
        <w:rPr>
          <w:sz w:val="28"/>
        </w:rPr>
        <w:t>для</w:t>
      </w:r>
      <w:r>
        <w:rPr>
          <w:spacing w:val="40"/>
          <w:sz w:val="28"/>
        </w:rPr>
        <w:t xml:space="preserve">  </w:t>
      </w:r>
      <w:r>
        <w:rPr>
          <w:sz w:val="28"/>
        </w:rPr>
        <w:t>проведения</w:t>
      </w:r>
      <w:r>
        <w:rPr>
          <w:spacing w:val="40"/>
          <w:sz w:val="28"/>
        </w:rPr>
        <w:t xml:space="preserve">  </w:t>
      </w:r>
      <w:r>
        <w:rPr>
          <w:sz w:val="28"/>
        </w:rPr>
        <w:t>диагностики</w:t>
      </w:r>
      <w:r>
        <w:rPr>
          <w:spacing w:val="40"/>
          <w:sz w:val="28"/>
        </w:rPr>
        <w:t xml:space="preserve">  </w:t>
      </w:r>
      <w:r>
        <w:rPr>
          <w:sz w:val="28"/>
        </w:rPr>
        <w:t>представляет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собой комплексную диагностическую работу, содержащую следующие типы </w:t>
      </w:r>
      <w:r>
        <w:rPr>
          <w:spacing w:val="-2"/>
          <w:sz w:val="28"/>
        </w:rPr>
        <w:t>заданий: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833"/>
        </w:tabs>
        <w:spacing w:before="1" w:line="321" w:lineRule="exact"/>
        <w:ind w:left="832" w:hanging="165"/>
        <w:jc w:val="left"/>
        <w:rPr>
          <w:sz w:val="28"/>
        </w:rPr>
      </w:pPr>
      <w:r>
        <w:rPr>
          <w:sz w:val="28"/>
        </w:rPr>
        <w:t>задания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выбором</w:t>
      </w:r>
      <w:r>
        <w:rPr>
          <w:spacing w:val="-1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ответов;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833"/>
        </w:tabs>
        <w:spacing w:line="320" w:lineRule="exact"/>
        <w:ind w:left="832" w:hanging="165"/>
        <w:jc w:val="left"/>
        <w:rPr>
          <w:sz w:val="28"/>
        </w:rPr>
      </w:pP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соответствия;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833"/>
        </w:tabs>
        <w:spacing w:line="321" w:lineRule="exact"/>
        <w:ind w:left="832" w:hanging="165"/>
        <w:jc w:val="left"/>
        <w:rPr>
          <w:sz w:val="28"/>
        </w:rPr>
      </w:pP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последовательности;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833"/>
        </w:tabs>
        <w:spacing w:before="2" w:line="321" w:lineRule="exact"/>
        <w:ind w:left="832" w:hanging="165"/>
        <w:jc w:val="left"/>
        <w:rPr>
          <w:sz w:val="28"/>
        </w:rPr>
      </w:pP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формулирование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краткого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ответа;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833"/>
        </w:tabs>
        <w:spacing w:line="321" w:lineRule="exact"/>
        <w:ind w:left="832" w:hanging="165"/>
        <w:jc w:val="left"/>
        <w:rPr>
          <w:sz w:val="28"/>
        </w:rPr>
      </w:pPr>
      <w:r>
        <w:rPr>
          <w:spacing w:val="-2"/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задач.</w:t>
      </w:r>
    </w:p>
    <w:p w:rsidR="009B6E9E" w:rsidRDefault="00552C20">
      <w:pPr>
        <w:pStyle w:val="a4"/>
        <w:numPr>
          <w:ilvl w:val="1"/>
          <w:numId w:val="4"/>
        </w:numPr>
        <w:tabs>
          <w:tab w:val="left" w:pos="1233"/>
        </w:tabs>
        <w:spacing w:before="3" w:line="242" w:lineRule="auto"/>
        <w:ind w:right="174" w:firstLine="568"/>
        <w:rPr>
          <w:sz w:val="28"/>
        </w:rPr>
      </w:pPr>
      <w:r>
        <w:rPr>
          <w:sz w:val="28"/>
        </w:rPr>
        <w:t>Задания</w:t>
      </w:r>
      <w:r>
        <w:rPr>
          <w:spacing w:val="80"/>
          <w:sz w:val="28"/>
        </w:rPr>
        <w:t xml:space="preserve"> </w:t>
      </w:r>
      <w:r>
        <w:rPr>
          <w:sz w:val="28"/>
        </w:rPr>
        <w:t>могут</w:t>
      </w:r>
      <w:r>
        <w:rPr>
          <w:spacing w:val="80"/>
          <w:sz w:val="28"/>
        </w:rPr>
        <w:t xml:space="preserve"> </w:t>
      </w:r>
      <w:r>
        <w:rPr>
          <w:sz w:val="28"/>
        </w:rPr>
        <w:t>носить</w:t>
      </w:r>
      <w:r>
        <w:rPr>
          <w:spacing w:val="80"/>
          <w:sz w:val="28"/>
        </w:rPr>
        <w:t xml:space="preserve"> </w:t>
      </w:r>
      <w:r>
        <w:rPr>
          <w:sz w:val="28"/>
        </w:rPr>
        <w:t>составной</w:t>
      </w:r>
      <w:r>
        <w:rPr>
          <w:spacing w:val="80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80"/>
          <w:sz w:val="28"/>
        </w:rPr>
        <w:t xml:space="preserve"> </w:t>
      </w:r>
      <w:r>
        <w:rPr>
          <w:sz w:val="28"/>
        </w:rPr>
        <w:t>(несколько</w:t>
      </w:r>
      <w:r>
        <w:rPr>
          <w:spacing w:val="80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80"/>
          <w:sz w:val="28"/>
        </w:rPr>
        <w:t xml:space="preserve"> </w:t>
      </w:r>
      <w:r>
        <w:rPr>
          <w:sz w:val="28"/>
        </w:rPr>
        <w:t>– заданий, объединенных общей тематикой и логикой).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spacing w:before="1" w:line="242" w:lineRule="auto"/>
        <w:ind w:right="183" w:firstLine="568"/>
        <w:jc w:val="left"/>
        <w:rPr>
          <w:sz w:val="28"/>
        </w:rPr>
      </w:pPr>
      <w:r>
        <w:rPr>
          <w:sz w:val="28"/>
        </w:rPr>
        <w:t>Структура</w:t>
      </w:r>
      <w:r>
        <w:rPr>
          <w:spacing w:val="80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80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80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80"/>
          <w:sz w:val="28"/>
        </w:rPr>
        <w:t xml:space="preserve"> </w:t>
      </w:r>
      <w:r>
        <w:rPr>
          <w:sz w:val="28"/>
        </w:rPr>
        <w:t>распределение разработанных диагностических заданий по следующим блокам: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spacing w:line="315" w:lineRule="exact"/>
        <w:ind w:left="952" w:hanging="285"/>
        <w:jc w:val="left"/>
        <w:rPr>
          <w:sz w:val="28"/>
        </w:rPr>
      </w:pPr>
      <w:r>
        <w:rPr>
          <w:sz w:val="28"/>
        </w:rPr>
        <w:t>нормативно-правовой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блок;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spacing w:line="320" w:lineRule="exact"/>
        <w:ind w:left="952" w:hanging="285"/>
        <w:jc w:val="left"/>
        <w:rPr>
          <w:sz w:val="28"/>
        </w:rPr>
      </w:pPr>
      <w:r>
        <w:rPr>
          <w:sz w:val="28"/>
        </w:rPr>
        <w:t>предметный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блок;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spacing w:line="321" w:lineRule="exact"/>
        <w:ind w:left="952" w:hanging="285"/>
        <w:jc w:val="left"/>
        <w:rPr>
          <w:sz w:val="28"/>
        </w:rPr>
      </w:pPr>
      <w:r>
        <w:rPr>
          <w:sz w:val="28"/>
        </w:rPr>
        <w:t>методический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блок;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spacing w:before="3" w:line="319" w:lineRule="exact"/>
        <w:ind w:left="952" w:hanging="285"/>
        <w:jc w:val="left"/>
        <w:rPr>
          <w:sz w:val="28"/>
        </w:rPr>
      </w:pPr>
      <w:r>
        <w:rPr>
          <w:sz w:val="28"/>
        </w:rPr>
        <w:t>психолого-педагогический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блок,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коммуникация.</w:t>
      </w:r>
    </w:p>
    <w:p w:rsidR="009B6E9E" w:rsidRDefault="00552C20" w:rsidP="00902E43">
      <w:pPr>
        <w:pStyle w:val="a4"/>
        <w:numPr>
          <w:ilvl w:val="1"/>
          <w:numId w:val="4"/>
        </w:numPr>
        <w:tabs>
          <w:tab w:val="left" w:pos="1233"/>
        </w:tabs>
        <w:spacing w:before="71" w:line="321" w:lineRule="exact"/>
        <w:ind w:right="179" w:firstLine="0"/>
        <w:jc w:val="both"/>
      </w:pPr>
      <w:r w:rsidRPr="00DF0738">
        <w:rPr>
          <w:sz w:val="28"/>
        </w:rPr>
        <w:t>Структура</w:t>
      </w:r>
      <w:r w:rsidRPr="00DF0738">
        <w:rPr>
          <w:spacing w:val="32"/>
          <w:sz w:val="28"/>
        </w:rPr>
        <w:t xml:space="preserve"> </w:t>
      </w:r>
      <w:r w:rsidRPr="00DF0738">
        <w:rPr>
          <w:sz w:val="28"/>
        </w:rPr>
        <w:t>диагностических</w:t>
      </w:r>
      <w:r w:rsidRPr="00DF0738">
        <w:rPr>
          <w:spacing w:val="32"/>
          <w:sz w:val="28"/>
        </w:rPr>
        <w:t xml:space="preserve"> </w:t>
      </w:r>
      <w:r w:rsidRPr="00DF0738">
        <w:rPr>
          <w:sz w:val="28"/>
        </w:rPr>
        <w:t>материалов</w:t>
      </w:r>
      <w:r w:rsidRPr="00DF0738">
        <w:rPr>
          <w:spacing w:val="80"/>
          <w:sz w:val="28"/>
        </w:rPr>
        <w:t xml:space="preserve"> </w:t>
      </w:r>
      <w:r w:rsidRPr="00DF0738">
        <w:rPr>
          <w:sz w:val="28"/>
        </w:rPr>
        <w:t>предполагает</w:t>
      </w:r>
      <w:r w:rsidRPr="00DF0738">
        <w:rPr>
          <w:spacing w:val="33"/>
          <w:sz w:val="28"/>
        </w:rPr>
        <w:t xml:space="preserve"> </w:t>
      </w:r>
      <w:r w:rsidRPr="00DF0738">
        <w:rPr>
          <w:sz w:val="28"/>
        </w:rPr>
        <w:t>распределение разработанных</w:t>
      </w:r>
      <w:r w:rsidRPr="00DF0738">
        <w:rPr>
          <w:spacing w:val="40"/>
          <w:sz w:val="28"/>
        </w:rPr>
        <w:t xml:space="preserve"> </w:t>
      </w:r>
      <w:r w:rsidRPr="00DF0738">
        <w:rPr>
          <w:sz w:val="28"/>
        </w:rPr>
        <w:t>диагностических</w:t>
      </w:r>
      <w:r w:rsidRPr="00DF0738">
        <w:rPr>
          <w:spacing w:val="73"/>
          <w:sz w:val="28"/>
        </w:rPr>
        <w:t xml:space="preserve"> </w:t>
      </w:r>
      <w:r w:rsidRPr="00DF0738">
        <w:rPr>
          <w:sz w:val="28"/>
        </w:rPr>
        <w:t>заданий</w:t>
      </w:r>
      <w:r w:rsidRPr="00DF0738">
        <w:rPr>
          <w:spacing w:val="40"/>
          <w:sz w:val="28"/>
        </w:rPr>
        <w:t xml:space="preserve"> </w:t>
      </w:r>
      <w:r w:rsidRPr="00DF0738">
        <w:rPr>
          <w:sz w:val="28"/>
        </w:rPr>
        <w:t>по</w:t>
      </w:r>
      <w:r w:rsidRPr="00DF0738">
        <w:rPr>
          <w:spacing w:val="40"/>
          <w:sz w:val="28"/>
        </w:rPr>
        <w:t xml:space="preserve"> </w:t>
      </w:r>
      <w:r w:rsidRPr="00DF0738">
        <w:rPr>
          <w:sz w:val="28"/>
        </w:rPr>
        <w:t>уровням</w:t>
      </w:r>
      <w:r w:rsidRPr="00DF0738">
        <w:rPr>
          <w:spacing w:val="40"/>
          <w:sz w:val="28"/>
        </w:rPr>
        <w:t xml:space="preserve"> </w:t>
      </w:r>
      <w:r w:rsidRPr="00DF0738">
        <w:rPr>
          <w:sz w:val="28"/>
        </w:rPr>
        <w:t>трудности</w:t>
      </w:r>
      <w:r w:rsidRPr="00DF0738">
        <w:rPr>
          <w:spacing w:val="40"/>
          <w:sz w:val="28"/>
        </w:rPr>
        <w:t xml:space="preserve"> </w:t>
      </w:r>
      <w:r w:rsidRPr="00DF0738">
        <w:rPr>
          <w:sz w:val="28"/>
        </w:rPr>
        <w:t>(</w:t>
      </w:r>
      <w:r w:rsidRPr="00DF0738">
        <w:rPr>
          <w:sz w:val="28"/>
          <w:szCs w:val="28"/>
        </w:rPr>
        <w:t>сложности)(базовый,</w:t>
      </w:r>
      <w:r w:rsidRPr="00DF0738">
        <w:rPr>
          <w:spacing w:val="-1"/>
          <w:sz w:val="28"/>
          <w:szCs w:val="28"/>
        </w:rPr>
        <w:t xml:space="preserve"> </w:t>
      </w:r>
      <w:r w:rsidRPr="00DF0738">
        <w:rPr>
          <w:sz w:val="28"/>
          <w:szCs w:val="28"/>
        </w:rPr>
        <w:t>повышенный,</w:t>
      </w:r>
      <w:r w:rsidRPr="00DF0738">
        <w:rPr>
          <w:spacing w:val="-1"/>
          <w:sz w:val="28"/>
          <w:szCs w:val="28"/>
        </w:rPr>
        <w:t xml:space="preserve"> </w:t>
      </w:r>
      <w:r w:rsidRPr="00DF0738">
        <w:rPr>
          <w:spacing w:val="-2"/>
          <w:sz w:val="28"/>
          <w:szCs w:val="28"/>
        </w:rPr>
        <w:t>эффективный).</w:t>
      </w:r>
    </w:p>
    <w:p w:rsidR="009B6E9E" w:rsidRDefault="00552C20">
      <w:pPr>
        <w:pStyle w:val="a4"/>
        <w:numPr>
          <w:ilvl w:val="1"/>
          <w:numId w:val="4"/>
        </w:numPr>
        <w:tabs>
          <w:tab w:val="left" w:pos="1233"/>
        </w:tabs>
        <w:spacing w:line="321" w:lineRule="exact"/>
        <w:ind w:left="1233"/>
        <w:jc w:val="both"/>
        <w:rPr>
          <w:sz w:val="28"/>
        </w:rPr>
      </w:pPr>
      <w:r>
        <w:rPr>
          <w:sz w:val="28"/>
        </w:rPr>
        <w:t>Инструментарий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содержит:</w:t>
      </w:r>
    </w:p>
    <w:p w:rsidR="009B6E9E" w:rsidRDefault="00552C20">
      <w:pPr>
        <w:pStyle w:val="a3"/>
        <w:spacing w:before="2"/>
        <w:ind w:right="175"/>
        <w:jc w:val="both"/>
      </w:pPr>
      <w:r>
        <w:t xml:space="preserve">а) наименование профессионального стандарта или наименование и реквизиты федеральных законов и иных нормативных правовых актов Российской Федерации, на соответствие положениям которых проводится </w:t>
      </w:r>
      <w:r>
        <w:rPr>
          <w:spacing w:val="-2"/>
        </w:rPr>
        <w:t>диагностика;</w:t>
      </w:r>
    </w:p>
    <w:p w:rsidR="009B6E9E" w:rsidRDefault="00552C20">
      <w:pPr>
        <w:pStyle w:val="a3"/>
      </w:pPr>
      <w:r>
        <w:t>б) знания, умения, трудовые действия, трудовые функции в соответствии с положениями профессионального стандарта;</w:t>
      </w:r>
    </w:p>
    <w:p w:rsidR="009B6E9E" w:rsidRDefault="00552C20">
      <w:pPr>
        <w:pStyle w:val="a3"/>
        <w:tabs>
          <w:tab w:val="left" w:pos="1144"/>
          <w:tab w:val="left" w:pos="2499"/>
          <w:tab w:val="left" w:pos="5972"/>
          <w:tab w:val="left" w:pos="7714"/>
          <w:tab w:val="left" w:pos="8374"/>
        </w:tabs>
        <w:ind w:right="175"/>
      </w:pPr>
      <w:r>
        <w:rPr>
          <w:spacing w:val="-6"/>
        </w:rPr>
        <w:t>в)</w:t>
      </w:r>
      <w:r>
        <w:tab/>
      </w:r>
      <w:r>
        <w:rPr>
          <w:spacing w:val="-2"/>
        </w:rPr>
        <w:t>описание</w:t>
      </w:r>
      <w:r>
        <w:tab/>
      </w:r>
      <w:r>
        <w:rPr>
          <w:spacing w:val="-2"/>
        </w:rPr>
        <w:t>материально-технического</w:t>
      </w:r>
      <w:r>
        <w:tab/>
      </w:r>
      <w:r>
        <w:rPr>
          <w:spacing w:val="-2"/>
        </w:rPr>
        <w:t>обеспечения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 xml:space="preserve">проведения </w:t>
      </w:r>
      <w:r>
        <w:t>профессионального экзамена;</w:t>
      </w:r>
    </w:p>
    <w:p w:rsidR="009B6E9E" w:rsidRDefault="00552C20">
      <w:pPr>
        <w:pStyle w:val="a3"/>
        <w:spacing w:before="1"/>
      </w:pPr>
      <w:r>
        <w:t>г) задания для теоретического</w:t>
      </w:r>
      <w:r>
        <w:rPr>
          <w:spacing w:val="-2"/>
        </w:rPr>
        <w:t xml:space="preserve"> </w:t>
      </w:r>
      <w:r>
        <w:t>и практического</w:t>
      </w:r>
      <w:r>
        <w:rPr>
          <w:spacing w:val="-2"/>
        </w:rPr>
        <w:t xml:space="preserve"> </w:t>
      </w:r>
      <w:r>
        <w:t xml:space="preserve">этапов диагностики (далее - </w:t>
      </w:r>
      <w:r>
        <w:rPr>
          <w:spacing w:val="-2"/>
        </w:rPr>
        <w:t>задание);</w:t>
      </w:r>
    </w:p>
    <w:p w:rsidR="009B6E9E" w:rsidRDefault="00552C20">
      <w:pPr>
        <w:pStyle w:val="a3"/>
      </w:pPr>
      <w:r>
        <w:t>д)</w:t>
      </w:r>
      <w:r>
        <w:rPr>
          <w:spacing w:val="40"/>
        </w:rPr>
        <w:t xml:space="preserve"> </w:t>
      </w:r>
      <w:r>
        <w:t>указания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оцениванию</w:t>
      </w:r>
      <w:r>
        <w:rPr>
          <w:spacing w:val="40"/>
        </w:rPr>
        <w:t xml:space="preserve"> </w:t>
      </w:r>
      <w:r>
        <w:t>выполнения</w:t>
      </w:r>
      <w:r>
        <w:rPr>
          <w:spacing w:val="40"/>
        </w:rPr>
        <w:t xml:space="preserve"> </w:t>
      </w:r>
      <w:r>
        <w:t>заданий</w:t>
      </w:r>
      <w:r>
        <w:rPr>
          <w:spacing w:val="40"/>
        </w:rPr>
        <w:t xml:space="preserve"> </w:t>
      </w:r>
      <w:r>
        <w:t>диагностики</w:t>
      </w:r>
      <w:r>
        <w:rPr>
          <w:spacing w:val="40"/>
        </w:rPr>
        <w:t xml:space="preserve"> </w:t>
      </w:r>
      <w:r>
        <w:t>(правила</w:t>
      </w:r>
      <w:r>
        <w:rPr>
          <w:spacing w:val="40"/>
        </w:rPr>
        <w:t xml:space="preserve"> </w:t>
      </w:r>
      <w:r>
        <w:t>обработки результатов);</w:t>
      </w:r>
    </w:p>
    <w:p w:rsidR="009B6E9E" w:rsidRDefault="00552C20">
      <w:pPr>
        <w:pStyle w:val="a3"/>
      </w:pPr>
      <w:r>
        <w:t>е)</w:t>
      </w:r>
      <w:r>
        <w:rPr>
          <w:spacing w:val="40"/>
        </w:rPr>
        <w:t xml:space="preserve"> </w:t>
      </w:r>
      <w:r>
        <w:t>перечень</w:t>
      </w:r>
      <w:r>
        <w:rPr>
          <w:spacing w:val="40"/>
        </w:rPr>
        <w:t xml:space="preserve"> </w:t>
      </w:r>
      <w:r>
        <w:t>нормативных</w:t>
      </w:r>
      <w:r>
        <w:rPr>
          <w:spacing w:val="40"/>
        </w:rPr>
        <w:t xml:space="preserve"> </w:t>
      </w:r>
      <w:r>
        <w:t>правовых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иных</w:t>
      </w:r>
      <w:r>
        <w:rPr>
          <w:spacing w:val="40"/>
        </w:rPr>
        <w:t xml:space="preserve"> </w:t>
      </w:r>
      <w:r>
        <w:t>документов,</w:t>
      </w:r>
      <w:r>
        <w:rPr>
          <w:spacing w:val="40"/>
        </w:rPr>
        <w:t xml:space="preserve"> </w:t>
      </w:r>
      <w:r>
        <w:t>использованных при подготовке комплекта оценочных средств (при наличии).</w:t>
      </w:r>
    </w:p>
    <w:p w:rsidR="009B6E9E" w:rsidRDefault="00552C20">
      <w:pPr>
        <w:pStyle w:val="a4"/>
        <w:numPr>
          <w:ilvl w:val="1"/>
          <w:numId w:val="4"/>
        </w:numPr>
        <w:tabs>
          <w:tab w:val="left" w:pos="1305"/>
        </w:tabs>
        <w:ind w:right="172" w:firstLine="568"/>
        <w:jc w:val="both"/>
        <w:rPr>
          <w:sz w:val="28"/>
        </w:rPr>
      </w:pPr>
      <w:r>
        <w:rPr>
          <w:sz w:val="28"/>
        </w:rPr>
        <w:t>Инструментарий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7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обязательную экспертизу (обсуждение).</w:t>
      </w:r>
    </w:p>
    <w:p w:rsidR="009B6E9E" w:rsidRDefault="00552C20">
      <w:pPr>
        <w:pStyle w:val="a4"/>
        <w:numPr>
          <w:ilvl w:val="1"/>
          <w:numId w:val="4"/>
        </w:numPr>
        <w:tabs>
          <w:tab w:val="left" w:pos="1305"/>
        </w:tabs>
        <w:ind w:right="176" w:firstLine="568"/>
        <w:jc w:val="both"/>
        <w:rPr>
          <w:sz w:val="28"/>
        </w:rPr>
      </w:pPr>
      <w:r>
        <w:rPr>
          <w:sz w:val="28"/>
        </w:rPr>
        <w:t>При необходимости лицами, осуществлявшими разработку инструментария, осуществляется его доработка (корректировка) с учетом замечаний, полученных в ходе экспертизы.</w:t>
      </w:r>
    </w:p>
    <w:p w:rsidR="009B6E9E" w:rsidRDefault="00552C20">
      <w:pPr>
        <w:pStyle w:val="a4"/>
        <w:numPr>
          <w:ilvl w:val="1"/>
          <w:numId w:val="4"/>
        </w:numPr>
        <w:tabs>
          <w:tab w:val="left" w:pos="1305"/>
        </w:tabs>
        <w:ind w:right="176" w:firstLine="568"/>
        <w:jc w:val="both"/>
        <w:rPr>
          <w:sz w:val="28"/>
        </w:rPr>
      </w:pPr>
      <w:r>
        <w:rPr>
          <w:sz w:val="28"/>
        </w:rPr>
        <w:t>Разглашение информации о содержании диагностического инструментария лицами, участвующими в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его разработке и экспертизе, не </w:t>
      </w:r>
      <w:r>
        <w:rPr>
          <w:spacing w:val="-2"/>
          <w:sz w:val="28"/>
        </w:rPr>
        <w:t>допускается.</w:t>
      </w:r>
    </w:p>
    <w:p w:rsidR="009B6E9E" w:rsidRDefault="00552C20">
      <w:pPr>
        <w:pStyle w:val="a4"/>
        <w:numPr>
          <w:ilvl w:val="1"/>
          <w:numId w:val="4"/>
        </w:numPr>
        <w:tabs>
          <w:tab w:val="left" w:pos="1305"/>
        </w:tabs>
        <w:spacing w:line="242" w:lineRule="auto"/>
        <w:ind w:right="179" w:firstLine="568"/>
        <w:jc w:val="both"/>
        <w:rPr>
          <w:sz w:val="28"/>
        </w:rPr>
      </w:pPr>
      <w:r>
        <w:rPr>
          <w:sz w:val="28"/>
        </w:rPr>
        <w:t>Инструментарий для проведения диагностики подлежит</w:t>
      </w:r>
      <w:r>
        <w:rPr>
          <w:spacing w:val="-18"/>
          <w:sz w:val="28"/>
        </w:rPr>
        <w:t xml:space="preserve"> </w:t>
      </w:r>
      <w:r>
        <w:rPr>
          <w:sz w:val="28"/>
        </w:rPr>
        <w:t>ежегодному обновлению (полностью или частично).</w:t>
      </w:r>
    </w:p>
    <w:p w:rsidR="009B6E9E" w:rsidRDefault="009B6E9E">
      <w:pPr>
        <w:pStyle w:val="a3"/>
        <w:ind w:left="0" w:firstLine="0"/>
        <w:rPr>
          <w:sz w:val="30"/>
        </w:rPr>
      </w:pPr>
    </w:p>
    <w:p w:rsidR="009B6E9E" w:rsidRDefault="00552C20">
      <w:pPr>
        <w:pStyle w:val="1"/>
        <w:numPr>
          <w:ilvl w:val="0"/>
          <w:numId w:val="9"/>
        </w:numPr>
        <w:tabs>
          <w:tab w:val="left" w:pos="1649"/>
        </w:tabs>
        <w:ind w:left="1649" w:hanging="284"/>
        <w:jc w:val="left"/>
      </w:pPr>
      <w:r>
        <w:t>Порядок</w:t>
      </w:r>
      <w:r>
        <w:rPr>
          <w:spacing w:val="-9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диагностики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rPr>
          <w:spacing w:val="-2"/>
        </w:rPr>
        <w:t>результатов</w:t>
      </w:r>
    </w:p>
    <w:p w:rsidR="009B6E9E" w:rsidRDefault="009B6E9E">
      <w:pPr>
        <w:pStyle w:val="a3"/>
        <w:spacing w:before="6"/>
        <w:ind w:left="0" w:firstLine="0"/>
        <w:rPr>
          <w:b/>
          <w:sz w:val="26"/>
        </w:rPr>
      </w:pPr>
    </w:p>
    <w:p w:rsidR="009B6E9E" w:rsidRDefault="00552C20">
      <w:pPr>
        <w:pStyle w:val="a4"/>
        <w:numPr>
          <w:ilvl w:val="1"/>
          <w:numId w:val="3"/>
        </w:numPr>
        <w:tabs>
          <w:tab w:val="left" w:pos="1460"/>
          <w:tab w:val="left" w:pos="1461"/>
        </w:tabs>
        <w:spacing w:line="242" w:lineRule="auto"/>
        <w:ind w:right="184" w:firstLine="568"/>
        <w:rPr>
          <w:sz w:val="28"/>
        </w:rPr>
      </w:pPr>
      <w:r>
        <w:rPr>
          <w:sz w:val="28"/>
        </w:rPr>
        <w:t>Диагностическая работа для педагогических работников состоит из следующих блоков:</w:t>
      </w:r>
    </w:p>
    <w:p w:rsidR="00DF0738" w:rsidRPr="00DF0738" w:rsidRDefault="00552C20" w:rsidP="00DF2F5C">
      <w:pPr>
        <w:pStyle w:val="a4"/>
        <w:numPr>
          <w:ilvl w:val="0"/>
          <w:numId w:val="7"/>
        </w:numPr>
        <w:tabs>
          <w:tab w:val="left" w:pos="953"/>
        </w:tabs>
        <w:spacing w:before="71"/>
        <w:ind w:left="952" w:hanging="285"/>
        <w:jc w:val="left"/>
        <w:rPr>
          <w:sz w:val="28"/>
        </w:rPr>
      </w:pPr>
      <w:r w:rsidRPr="00DF0738">
        <w:rPr>
          <w:sz w:val="28"/>
        </w:rPr>
        <w:t>нормативно-правовой</w:t>
      </w:r>
      <w:r w:rsidRPr="00DF0738">
        <w:rPr>
          <w:spacing w:val="-11"/>
          <w:sz w:val="28"/>
        </w:rPr>
        <w:t xml:space="preserve"> </w:t>
      </w:r>
      <w:r w:rsidRPr="00DF0738">
        <w:rPr>
          <w:spacing w:val="-4"/>
          <w:sz w:val="28"/>
        </w:rPr>
        <w:t>блок;</w:t>
      </w:r>
    </w:p>
    <w:p w:rsidR="009B6E9E" w:rsidRPr="00DF0738" w:rsidRDefault="00552C20" w:rsidP="00DF2F5C">
      <w:pPr>
        <w:pStyle w:val="a4"/>
        <w:numPr>
          <w:ilvl w:val="0"/>
          <w:numId w:val="7"/>
        </w:numPr>
        <w:tabs>
          <w:tab w:val="left" w:pos="953"/>
        </w:tabs>
        <w:spacing w:before="71"/>
        <w:ind w:left="952" w:hanging="285"/>
        <w:jc w:val="left"/>
        <w:rPr>
          <w:sz w:val="28"/>
        </w:rPr>
      </w:pPr>
      <w:r w:rsidRPr="00DF0738">
        <w:rPr>
          <w:sz w:val="28"/>
        </w:rPr>
        <w:t>предметный</w:t>
      </w:r>
      <w:r w:rsidRPr="00DF0738">
        <w:rPr>
          <w:spacing w:val="-13"/>
          <w:sz w:val="28"/>
        </w:rPr>
        <w:t xml:space="preserve"> </w:t>
      </w:r>
      <w:r w:rsidRPr="00DF0738">
        <w:rPr>
          <w:spacing w:val="-4"/>
          <w:sz w:val="28"/>
        </w:rPr>
        <w:t>блок;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spacing w:before="2" w:line="321" w:lineRule="exact"/>
        <w:ind w:left="952" w:hanging="285"/>
        <w:jc w:val="left"/>
        <w:rPr>
          <w:sz w:val="28"/>
        </w:rPr>
      </w:pPr>
      <w:r>
        <w:rPr>
          <w:sz w:val="28"/>
        </w:rPr>
        <w:t>методический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блок;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spacing w:line="320" w:lineRule="exact"/>
        <w:ind w:left="952" w:hanging="285"/>
        <w:jc w:val="left"/>
        <w:rPr>
          <w:sz w:val="28"/>
        </w:rPr>
      </w:pPr>
      <w:r>
        <w:rPr>
          <w:sz w:val="28"/>
        </w:rPr>
        <w:t>психолого-педагогический</w:t>
      </w:r>
      <w:r>
        <w:rPr>
          <w:spacing w:val="-14"/>
          <w:sz w:val="28"/>
        </w:rPr>
        <w:t xml:space="preserve"> </w:t>
      </w:r>
      <w:r>
        <w:rPr>
          <w:sz w:val="28"/>
        </w:rPr>
        <w:t>блок</w:t>
      </w:r>
      <w:r>
        <w:rPr>
          <w:spacing w:val="-4"/>
          <w:sz w:val="28"/>
        </w:rPr>
        <w:t xml:space="preserve"> </w:t>
      </w:r>
      <w:r>
        <w:rPr>
          <w:sz w:val="28"/>
        </w:rPr>
        <w:t>+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коммуникация.</w:t>
      </w:r>
    </w:p>
    <w:p w:rsidR="009B6E9E" w:rsidRDefault="00552C20">
      <w:pPr>
        <w:pStyle w:val="a4"/>
        <w:numPr>
          <w:ilvl w:val="1"/>
          <w:numId w:val="3"/>
        </w:numPr>
        <w:tabs>
          <w:tab w:val="left" w:pos="1233"/>
        </w:tabs>
        <w:ind w:right="179" w:firstLine="568"/>
        <w:jc w:val="both"/>
        <w:rPr>
          <w:sz w:val="28"/>
        </w:rPr>
      </w:pPr>
      <w:r>
        <w:rPr>
          <w:sz w:val="28"/>
        </w:rPr>
        <w:t xml:space="preserve">Результаты выполнения диагностической работы должны быть представлены в разделе «Результат диагностики» вкладки «Диагностика выявления профессиональных дефицитов педагогов» </w:t>
      </w:r>
      <w:r w:rsidR="00DF0738">
        <w:rPr>
          <w:sz w:val="28"/>
        </w:rPr>
        <w:t xml:space="preserve">ЦНППМР </w:t>
      </w:r>
      <w:r>
        <w:rPr>
          <w:sz w:val="28"/>
        </w:rPr>
        <w:t>и включать следующую информацию: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spacing w:before="4"/>
        <w:ind w:left="952" w:hanging="285"/>
        <w:rPr>
          <w:sz w:val="28"/>
        </w:rPr>
      </w:pPr>
      <w:r>
        <w:rPr>
          <w:spacing w:val="-4"/>
          <w:sz w:val="28"/>
        </w:rPr>
        <w:t>блок;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spacing w:before="2" w:line="321" w:lineRule="exact"/>
        <w:ind w:left="952" w:hanging="285"/>
        <w:rPr>
          <w:sz w:val="28"/>
        </w:rPr>
      </w:pPr>
      <w:r>
        <w:rPr>
          <w:spacing w:val="-2"/>
          <w:sz w:val="28"/>
        </w:rPr>
        <w:t>критерии;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spacing w:line="321" w:lineRule="exact"/>
        <w:ind w:left="952" w:hanging="285"/>
        <w:rPr>
          <w:sz w:val="28"/>
        </w:rPr>
      </w:pP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завершения;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spacing w:before="2" w:line="321" w:lineRule="exact"/>
        <w:ind w:left="952" w:hanging="285"/>
        <w:rPr>
          <w:sz w:val="28"/>
        </w:rPr>
      </w:pPr>
      <w:r>
        <w:rPr>
          <w:sz w:val="28"/>
        </w:rPr>
        <w:t>результат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процентах);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spacing w:line="320" w:lineRule="exact"/>
        <w:ind w:left="952" w:hanging="285"/>
        <w:rPr>
          <w:sz w:val="28"/>
        </w:rPr>
      </w:pPr>
      <w:r>
        <w:rPr>
          <w:spacing w:val="-2"/>
          <w:sz w:val="28"/>
        </w:rPr>
        <w:t>подробно.</w:t>
      </w:r>
    </w:p>
    <w:p w:rsidR="009B6E9E" w:rsidRDefault="00552C20">
      <w:pPr>
        <w:pStyle w:val="a4"/>
        <w:numPr>
          <w:ilvl w:val="1"/>
          <w:numId w:val="3"/>
        </w:numPr>
        <w:tabs>
          <w:tab w:val="left" w:pos="1233"/>
        </w:tabs>
        <w:spacing w:line="242" w:lineRule="auto"/>
        <w:ind w:right="183" w:firstLine="568"/>
        <w:jc w:val="both"/>
        <w:rPr>
          <w:sz w:val="28"/>
        </w:rPr>
      </w:pPr>
      <w:r>
        <w:rPr>
          <w:sz w:val="28"/>
        </w:rPr>
        <w:t>Результаты выполнения диагностической работы должны</w:t>
      </w:r>
      <w:r>
        <w:rPr>
          <w:spacing w:val="80"/>
          <w:sz w:val="28"/>
        </w:rPr>
        <w:t xml:space="preserve"> </w:t>
      </w:r>
      <w:r>
        <w:rPr>
          <w:sz w:val="28"/>
        </w:rPr>
        <w:t>быть представлены в процентах:</w:t>
      </w:r>
    </w:p>
    <w:p w:rsidR="009B6E9E" w:rsidRDefault="00552C20">
      <w:pPr>
        <w:pStyle w:val="a3"/>
        <w:spacing w:line="242" w:lineRule="auto"/>
        <w:ind w:left="668" w:right="4777" w:firstLine="0"/>
        <w:jc w:val="both"/>
      </w:pPr>
      <w:r>
        <w:t>0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24%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ниже</w:t>
      </w:r>
      <w:r>
        <w:rPr>
          <w:spacing w:val="-13"/>
        </w:rPr>
        <w:t xml:space="preserve"> </w:t>
      </w:r>
      <w:r>
        <w:t>критического</w:t>
      </w:r>
      <w:r>
        <w:rPr>
          <w:spacing w:val="-4"/>
        </w:rPr>
        <w:t xml:space="preserve"> </w:t>
      </w:r>
      <w:r>
        <w:t>уровня; 25 – 49 % – критический уровень;</w:t>
      </w:r>
    </w:p>
    <w:p w:rsidR="009B6E9E" w:rsidRDefault="00552C20">
      <w:pPr>
        <w:pStyle w:val="a3"/>
        <w:spacing w:before="3"/>
        <w:ind w:left="668" w:firstLine="0"/>
        <w:jc w:val="both"/>
      </w:pPr>
      <w:r>
        <w:t>50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74%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допустимый</w:t>
      </w:r>
      <w:r>
        <w:rPr>
          <w:spacing w:val="3"/>
        </w:rPr>
        <w:t xml:space="preserve"> </w:t>
      </w:r>
      <w:r>
        <w:rPr>
          <w:spacing w:val="-2"/>
        </w:rPr>
        <w:t>уровень;</w:t>
      </w:r>
    </w:p>
    <w:p w:rsidR="009B6E9E" w:rsidRDefault="00552C20">
      <w:pPr>
        <w:pStyle w:val="a3"/>
        <w:spacing w:before="75" w:line="321" w:lineRule="exact"/>
        <w:ind w:left="668" w:firstLine="0"/>
        <w:jc w:val="both"/>
      </w:pPr>
      <w:r>
        <w:t>90– 89</w:t>
      </w:r>
      <w:r>
        <w:rPr>
          <w:spacing w:val="1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базовый</w:t>
      </w:r>
      <w:r>
        <w:rPr>
          <w:spacing w:val="4"/>
        </w:rPr>
        <w:t xml:space="preserve"> </w:t>
      </w:r>
      <w:r>
        <w:rPr>
          <w:spacing w:val="-2"/>
        </w:rPr>
        <w:t>уровень;</w:t>
      </w:r>
    </w:p>
    <w:p w:rsidR="009B6E9E" w:rsidRDefault="00552C20">
      <w:pPr>
        <w:pStyle w:val="a3"/>
        <w:spacing w:line="320" w:lineRule="exact"/>
        <w:ind w:left="668" w:firstLine="0"/>
        <w:jc w:val="both"/>
      </w:pPr>
      <w:r>
        <w:t>90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100%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rPr>
          <w:spacing w:val="-2"/>
        </w:rPr>
        <w:t>уровень.</w:t>
      </w:r>
    </w:p>
    <w:p w:rsidR="009B6E9E" w:rsidRDefault="009B6E9E">
      <w:pPr>
        <w:pStyle w:val="a3"/>
        <w:spacing w:before="8"/>
        <w:ind w:left="0" w:firstLine="0"/>
        <w:rPr>
          <w:sz w:val="26"/>
        </w:rPr>
      </w:pPr>
    </w:p>
    <w:p w:rsidR="009B6E9E" w:rsidRDefault="00552C20">
      <w:pPr>
        <w:pStyle w:val="1"/>
        <w:numPr>
          <w:ilvl w:val="0"/>
          <w:numId w:val="9"/>
        </w:numPr>
        <w:tabs>
          <w:tab w:val="left" w:pos="3446"/>
        </w:tabs>
        <w:ind w:left="3445"/>
        <w:jc w:val="left"/>
      </w:pPr>
      <w:r>
        <w:t>Посткурсовой</w:t>
      </w:r>
      <w:r>
        <w:rPr>
          <w:spacing w:val="-14"/>
        </w:rPr>
        <w:t xml:space="preserve"> </w:t>
      </w:r>
      <w:r>
        <w:rPr>
          <w:spacing w:val="-2"/>
        </w:rPr>
        <w:t>мониторинг</w:t>
      </w:r>
    </w:p>
    <w:p w:rsidR="009B6E9E" w:rsidRDefault="009B6E9E">
      <w:pPr>
        <w:pStyle w:val="a3"/>
        <w:ind w:left="0" w:firstLine="0"/>
        <w:rPr>
          <w:b/>
          <w:sz w:val="27"/>
        </w:rPr>
      </w:pPr>
    </w:p>
    <w:p w:rsidR="009B6E9E" w:rsidRDefault="00552C20">
      <w:pPr>
        <w:pStyle w:val="a4"/>
        <w:numPr>
          <w:ilvl w:val="1"/>
          <w:numId w:val="2"/>
        </w:numPr>
        <w:tabs>
          <w:tab w:val="left" w:pos="1233"/>
        </w:tabs>
        <w:ind w:right="178" w:firstLine="568"/>
        <w:jc w:val="both"/>
        <w:rPr>
          <w:sz w:val="28"/>
        </w:rPr>
      </w:pPr>
      <w:r>
        <w:rPr>
          <w:sz w:val="28"/>
        </w:rPr>
        <w:t xml:space="preserve">Проведение посткурсового мониторинга педагогических работников Республики </w:t>
      </w:r>
      <w:r w:rsidR="00DF0738">
        <w:rPr>
          <w:sz w:val="28"/>
        </w:rPr>
        <w:t>Ингушетия</w:t>
      </w:r>
      <w:r>
        <w:rPr>
          <w:sz w:val="28"/>
        </w:rPr>
        <w:t xml:space="preserve"> осуществляется в </w:t>
      </w:r>
      <w:r w:rsidR="00DF0738">
        <w:rPr>
          <w:sz w:val="28"/>
        </w:rPr>
        <w:t>ЦНППМР</w:t>
      </w:r>
      <w:r>
        <w:rPr>
          <w:sz w:val="28"/>
        </w:rPr>
        <w:t xml:space="preserve"> в модуле «Посткурсовой </w:t>
      </w:r>
      <w:r>
        <w:rPr>
          <w:spacing w:val="-2"/>
          <w:sz w:val="28"/>
        </w:rPr>
        <w:t>мониторинг».</w:t>
      </w:r>
    </w:p>
    <w:p w:rsidR="009B6E9E" w:rsidRDefault="00552C20">
      <w:pPr>
        <w:pStyle w:val="a4"/>
        <w:numPr>
          <w:ilvl w:val="1"/>
          <w:numId w:val="2"/>
        </w:numPr>
        <w:tabs>
          <w:tab w:val="left" w:pos="1233"/>
        </w:tabs>
        <w:spacing w:line="242" w:lineRule="auto"/>
        <w:ind w:right="185" w:firstLine="568"/>
        <w:jc w:val="both"/>
        <w:rPr>
          <w:sz w:val="28"/>
        </w:rPr>
      </w:pPr>
      <w:r>
        <w:rPr>
          <w:sz w:val="28"/>
        </w:rPr>
        <w:t>Структура диагностической работы посткурсового мониторинга предполагает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распределение заданий по трем блокам:</w:t>
      </w:r>
    </w:p>
    <w:p w:rsidR="009B6E9E" w:rsidRDefault="00552C20">
      <w:pPr>
        <w:pStyle w:val="a3"/>
        <w:spacing w:line="242" w:lineRule="auto"/>
        <w:ind w:left="668" w:right="4656" w:firstLine="0"/>
      </w:pPr>
      <w:r>
        <w:t>Блок 1 - «Нормативно-правовой»; Блок 2 - «Предметно-методический»; Блок</w:t>
      </w:r>
      <w:r>
        <w:rPr>
          <w:spacing w:val="-18"/>
        </w:rPr>
        <w:t xml:space="preserve"> </w:t>
      </w:r>
      <w:r>
        <w:t>3</w:t>
      </w:r>
      <w:r>
        <w:rPr>
          <w:spacing w:val="-17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«Психолого-педагогический».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spacing w:line="242" w:lineRule="auto"/>
        <w:ind w:right="185" w:firstLine="568"/>
        <w:rPr>
          <w:sz w:val="28"/>
        </w:rPr>
      </w:pPr>
      <w:r>
        <w:rPr>
          <w:sz w:val="28"/>
        </w:rPr>
        <w:t>Задания</w:t>
      </w:r>
      <w:r>
        <w:rPr>
          <w:spacing w:val="40"/>
          <w:sz w:val="28"/>
        </w:rPr>
        <w:t xml:space="preserve"> </w:t>
      </w:r>
      <w:r>
        <w:rPr>
          <w:sz w:val="28"/>
        </w:rPr>
        <w:t>Блоков</w:t>
      </w:r>
      <w:r>
        <w:rPr>
          <w:spacing w:val="40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1,</w:t>
      </w:r>
      <w:r>
        <w:rPr>
          <w:spacing w:val="80"/>
          <w:sz w:val="28"/>
        </w:rPr>
        <w:t xml:space="preserve"> </w:t>
      </w:r>
      <w:r>
        <w:rPr>
          <w:sz w:val="28"/>
        </w:rPr>
        <w:t>2,</w:t>
      </w:r>
      <w:r>
        <w:rPr>
          <w:spacing w:val="80"/>
          <w:sz w:val="28"/>
        </w:rPr>
        <w:t xml:space="preserve"> </w:t>
      </w:r>
      <w:r>
        <w:rPr>
          <w:sz w:val="28"/>
        </w:rPr>
        <w:t>3</w:t>
      </w:r>
      <w:r>
        <w:rPr>
          <w:spacing w:val="80"/>
          <w:sz w:val="28"/>
        </w:rPr>
        <w:t xml:space="preserve"> </w:t>
      </w:r>
      <w:r>
        <w:rPr>
          <w:sz w:val="28"/>
        </w:rPr>
        <w:t>автоматически</w:t>
      </w:r>
      <w:r>
        <w:rPr>
          <w:spacing w:val="80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80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40"/>
          <w:sz w:val="28"/>
        </w:rPr>
        <w:t xml:space="preserve"> </w:t>
      </w:r>
      <w:r>
        <w:rPr>
          <w:sz w:val="28"/>
        </w:rPr>
        <w:t>из темы</w:t>
      </w:r>
      <w:r>
        <w:rPr>
          <w:spacing w:val="40"/>
          <w:sz w:val="28"/>
        </w:rPr>
        <w:t xml:space="preserve"> </w:t>
      </w:r>
      <w:r>
        <w:rPr>
          <w:sz w:val="28"/>
        </w:rPr>
        <w:t>дополнительной профессиональной программы.</w:t>
      </w:r>
    </w:p>
    <w:p w:rsidR="009B6E9E" w:rsidRDefault="00552C20">
      <w:pPr>
        <w:pStyle w:val="a4"/>
        <w:numPr>
          <w:ilvl w:val="1"/>
          <w:numId w:val="2"/>
        </w:numPr>
        <w:tabs>
          <w:tab w:val="left" w:pos="1233"/>
        </w:tabs>
        <w:spacing w:line="242" w:lineRule="auto"/>
        <w:ind w:right="182" w:firstLine="568"/>
        <w:jc w:val="both"/>
        <w:rPr>
          <w:sz w:val="28"/>
        </w:rPr>
      </w:pPr>
      <w:r>
        <w:rPr>
          <w:sz w:val="28"/>
        </w:rPr>
        <w:t>Блок</w:t>
      </w:r>
      <w:r>
        <w:rPr>
          <w:spacing w:val="80"/>
          <w:sz w:val="28"/>
        </w:rPr>
        <w:t xml:space="preserve"> </w:t>
      </w:r>
      <w:r>
        <w:rPr>
          <w:sz w:val="28"/>
        </w:rPr>
        <w:t>№ 4 автоматически формируется из заданий диагностики профессиональных (педагогических) компетенций, по результатам выполнения которых педагогический работник набрал самый низкий процент: 0 – 24% – ниже критического уровня; 25 – 49 % – критический уровень.</w:t>
      </w:r>
    </w:p>
    <w:p w:rsidR="009B6E9E" w:rsidRDefault="00552C20">
      <w:pPr>
        <w:pStyle w:val="a3"/>
        <w:spacing w:line="242" w:lineRule="auto"/>
        <w:ind w:right="179"/>
        <w:jc w:val="both"/>
      </w:pPr>
      <w:r>
        <w:t>Если по результатам прохождения диагностики не было получено</w:t>
      </w:r>
      <w:r>
        <w:rPr>
          <w:spacing w:val="40"/>
        </w:rPr>
        <w:t xml:space="preserve"> </w:t>
      </w:r>
      <w:r>
        <w:t>значений 0 – 24% и 25 – 49 %, то</w:t>
      </w:r>
      <w:r>
        <w:rPr>
          <w:spacing w:val="-3"/>
        </w:rPr>
        <w:t xml:space="preserve"> </w:t>
      </w:r>
      <w:r>
        <w:t>Блок № 4 не формируется.</w:t>
      </w:r>
    </w:p>
    <w:p w:rsidR="009B6E9E" w:rsidRDefault="00552C20">
      <w:pPr>
        <w:pStyle w:val="a4"/>
        <w:numPr>
          <w:ilvl w:val="1"/>
          <w:numId w:val="2"/>
        </w:numPr>
        <w:tabs>
          <w:tab w:val="left" w:pos="1465"/>
        </w:tabs>
        <w:spacing w:line="242" w:lineRule="auto"/>
        <w:ind w:right="175" w:firstLine="568"/>
        <w:jc w:val="both"/>
        <w:rPr>
          <w:sz w:val="28"/>
        </w:rPr>
      </w:pPr>
      <w:r>
        <w:rPr>
          <w:sz w:val="28"/>
        </w:rPr>
        <w:t>Задания</w:t>
      </w:r>
      <w:r>
        <w:rPr>
          <w:spacing w:val="71"/>
          <w:sz w:val="28"/>
        </w:rPr>
        <w:t xml:space="preserve">  </w:t>
      </w:r>
      <w:r>
        <w:rPr>
          <w:sz w:val="28"/>
        </w:rPr>
        <w:t>Блока</w:t>
      </w:r>
      <w:r>
        <w:rPr>
          <w:spacing w:val="71"/>
          <w:sz w:val="28"/>
        </w:rPr>
        <w:t xml:space="preserve">  </w:t>
      </w:r>
      <w:r>
        <w:rPr>
          <w:sz w:val="28"/>
        </w:rPr>
        <w:t>№</w:t>
      </w:r>
      <w:r>
        <w:rPr>
          <w:spacing w:val="74"/>
          <w:sz w:val="28"/>
        </w:rPr>
        <w:t xml:space="preserve">  </w:t>
      </w:r>
      <w:r>
        <w:rPr>
          <w:sz w:val="28"/>
        </w:rPr>
        <w:t>4</w:t>
      </w:r>
      <w:r>
        <w:rPr>
          <w:spacing w:val="80"/>
          <w:sz w:val="28"/>
        </w:rPr>
        <w:t xml:space="preserve">  </w:t>
      </w:r>
      <w:r>
        <w:rPr>
          <w:sz w:val="28"/>
        </w:rPr>
        <w:t>автоматически</w:t>
      </w:r>
      <w:r>
        <w:rPr>
          <w:spacing w:val="80"/>
          <w:sz w:val="28"/>
        </w:rPr>
        <w:t xml:space="preserve">  </w:t>
      </w:r>
      <w:r>
        <w:rPr>
          <w:sz w:val="28"/>
        </w:rPr>
        <w:t>формируются</w:t>
      </w:r>
      <w:r>
        <w:rPr>
          <w:spacing w:val="80"/>
          <w:sz w:val="28"/>
        </w:rPr>
        <w:t xml:space="preserve">  </w:t>
      </w:r>
      <w:r>
        <w:rPr>
          <w:sz w:val="28"/>
        </w:rPr>
        <w:t>исходя из следующих показателей: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spacing w:line="319" w:lineRule="exact"/>
        <w:ind w:left="952" w:hanging="285"/>
        <w:rPr>
          <w:sz w:val="28"/>
        </w:rPr>
      </w:pPr>
      <w:r>
        <w:rPr>
          <w:spacing w:val="-2"/>
          <w:sz w:val="28"/>
        </w:rPr>
        <w:t>должность;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spacing w:line="320" w:lineRule="exact"/>
        <w:ind w:left="952" w:hanging="285"/>
        <w:rPr>
          <w:sz w:val="28"/>
        </w:rPr>
      </w:pPr>
      <w:r>
        <w:rPr>
          <w:sz w:val="28"/>
        </w:rPr>
        <w:t>преподаваемый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предмет.</w:t>
      </w:r>
    </w:p>
    <w:p w:rsidR="009B6E9E" w:rsidRDefault="00552C20">
      <w:pPr>
        <w:pStyle w:val="a4"/>
        <w:numPr>
          <w:ilvl w:val="1"/>
          <w:numId w:val="2"/>
        </w:numPr>
        <w:tabs>
          <w:tab w:val="left" w:pos="1461"/>
        </w:tabs>
        <w:ind w:right="175" w:firstLine="568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40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Блокам</w:t>
      </w:r>
      <w:r>
        <w:rPr>
          <w:spacing w:val="40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1,</w:t>
      </w:r>
      <w:r>
        <w:rPr>
          <w:spacing w:val="40"/>
          <w:sz w:val="28"/>
        </w:rPr>
        <w:t xml:space="preserve"> </w:t>
      </w:r>
      <w:r>
        <w:rPr>
          <w:sz w:val="28"/>
        </w:rPr>
        <w:t>2,</w:t>
      </w:r>
      <w:r>
        <w:rPr>
          <w:spacing w:val="40"/>
          <w:sz w:val="28"/>
        </w:rPr>
        <w:t xml:space="preserve"> </w:t>
      </w:r>
      <w:r>
        <w:rPr>
          <w:sz w:val="28"/>
        </w:rPr>
        <w:t>3,</w:t>
      </w:r>
      <w:r>
        <w:rPr>
          <w:spacing w:val="40"/>
          <w:sz w:val="28"/>
        </w:rPr>
        <w:t xml:space="preserve"> </w:t>
      </w:r>
      <w:r>
        <w:rPr>
          <w:sz w:val="28"/>
        </w:rPr>
        <w:t>4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доступны в разделе «Результат посткурсового мониторинга» модуля «Повышение квалификации» </w:t>
      </w:r>
      <w:r w:rsidR="00DF0738">
        <w:rPr>
          <w:sz w:val="28"/>
        </w:rPr>
        <w:t>ЦНППМР</w:t>
      </w:r>
      <w:r>
        <w:rPr>
          <w:sz w:val="28"/>
        </w:rPr>
        <w:t>.</w:t>
      </w:r>
    </w:p>
    <w:p w:rsidR="009B6E9E" w:rsidRDefault="00552C20">
      <w:pPr>
        <w:pStyle w:val="a4"/>
        <w:numPr>
          <w:ilvl w:val="1"/>
          <w:numId w:val="2"/>
        </w:numPr>
        <w:tabs>
          <w:tab w:val="left" w:pos="1460"/>
          <w:tab w:val="left" w:pos="1461"/>
          <w:tab w:val="left" w:pos="3125"/>
          <w:tab w:val="left" w:pos="4877"/>
          <w:tab w:val="left" w:pos="6138"/>
          <w:tab w:val="left" w:pos="8186"/>
        </w:tabs>
        <w:ind w:right="183" w:firstLine="568"/>
        <w:rPr>
          <w:sz w:val="28"/>
        </w:rPr>
      </w:pPr>
      <w:r>
        <w:rPr>
          <w:spacing w:val="-2"/>
          <w:sz w:val="28"/>
        </w:rPr>
        <w:t>Результаты</w:t>
      </w:r>
      <w:r>
        <w:rPr>
          <w:sz w:val="28"/>
        </w:rPr>
        <w:tab/>
      </w:r>
      <w:r>
        <w:rPr>
          <w:spacing w:val="-2"/>
          <w:sz w:val="28"/>
        </w:rPr>
        <w:t>выполнения</w:t>
      </w:r>
      <w:r>
        <w:rPr>
          <w:sz w:val="28"/>
        </w:rPr>
        <w:tab/>
      </w:r>
      <w:r>
        <w:rPr>
          <w:spacing w:val="-2"/>
          <w:sz w:val="28"/>
        </w:rPr>
        <w:t>заданий</w:t>
      </w:r>
      <w:r>
        <w:rPr>
          <w:sz w:val="28"/>
        </w:rPr>
        <w:tab/>
      </w:r>
      <w:r>
        <w:rPr>
          <w:spacing w:val="-2"/>
          <w:sz w:val="28"/>
        </w:rPr>
        <w:t>посткурсового</w:t>
      </w:r>
      <w:r>
        <w:rPr>
          <w:sz w:val="28"/>
        </w:rPr>
        <w:tab/>
      </w:r>
      <w:r>
        <w:rPr>
          <w:spacing w:val="-2"/>
          <w:sz w:val="28"/>
        </w:rPr>
        <w:t xml:space="preserve">мониторинга </w:t>
      </w:r>
      <w:r>
        <w:rPr>
          <w:sz w:val="28"/>
        </w:rPr>
        <w:t>доступны следующим пользователям: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spacing w:line="321" w:lineRule="exact"/>
        <w:ind w:left="952" w:hanging="285"/>
        <w:jc w:val="left"/>
        <w:rPr>
          <w:sz w:val="28"/>
        </w:rPr>
      </w:pPr>
      <w:r>
        <w:rPr>
          <w:sz w:val="28"/>
        </w:rPr>
        <w:t>педагогическому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-14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 w:rsidR="00DF0738">
        <w:rPr>
          <w:spacing w:val="-2"/>
          <w:sz w:val="28"/>
        </w:rPr>
        <w:t>Ингушетия</w:t>
      </w:r>
      <w:r>
        <w:rPr>
          <w:spacing w:val="-2"/>
          <w:sz w:val="28"/>
        </w:rPr>
        <w:t>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spacing w:line="321" w:lineRule="exact"/>
        <w:ind w:left="952" w:hanging="285"/>
        <w:jc w:val="left"/>
        <w:rPr>
          <w:sz w:val="28"/>
        </w:rPr>
      </w:pPr>
      <w:r>
        <w:rPr>
          <w:sz w:val="28"/>
        </w:rPr>
        <w:t>региональному</w:t>
      </w:r>
      <w:r>
        <w:rPr>
          <w:spacing w:val="-9"/>
          <w:sz w:val="28"/>
        </w:rPr>
        <w:t xml:space="preserve"> </w:t>
      </w:r>
      <w:r>
        <w:rPr>
          <w:sz w:val="28"/>
        </w:rPr>
        <w:t>оператору</w:t>
      </w:r>
      <w:r>
        <w:rPr>
          <w:spacing w:val="-16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квалификации;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spacing w:line="321" w:lineRule="exact"/>
        <w:ind w:left="952" w:hanging="285"/>
        <w:jc w:val="left"/>
        <w:rPr>
          <w:sz w:val="28"/>
        </w:rPr>
      </w:pPr>
      <w:r>
        <w:rPr>
          <w:sz w:val="28"/>
        </w:rPr>
        <w:t>оператору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района;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spacing w:line="318" w:lineRule="exact"/>
        <w:ind w:left="952" w:hanging="285"/>
        <w:jc w:val="left"/>
        <w:rPr>
          <w:sz w:val="28"/>
        </w:rPr>
      </w:pPr>
      <w:r>
        <w:rPr>
          <w:sz w:val="28"/>
        </w:rPr>
        <w:t>оператору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организации;</w:t>
      </w:r>
    </w:p>
    <w:p w:rsidR="00DF0738" w:rsidRPr="00DF0738" w:rsidRDefault="00552C20" w:rsidP="00A5086F">
      <w:pPr>
        <w:pStyle w:val="a4"/>
        <w:numPr>
          <w:ilvl w:val="1"/>
          <w:numId w:val="2"/>
        </w:numPr>
        <w:tabs>
          <w:tab w:val="left" w:pos="953"/>
        </w:tabs>
        <w:spacing w:before="75" w:line="319" w:lineRule="exact"/>
        <w:ind w:left="1461" w:right="177" w:hanging="793"/>
        <w:jc w:val="both"/>
        <w:rPr>
          <w:sz w:val="28"/>
        </w:rPr>
      </w:pPr>
      <w:r w:rsidRPr="00DF0738">
        <w:rPr>
          <w:sz w:val="28"/>
        </w:rPr>
        <w:t>региональному оператору вкладок «Диагностика выявления профессиональных</w:t>
      </w:r>
      <w:r w:rsidRPr="00DF0738">
        <w:rPr>
          <w:spacing w:val="40"/>
          <w:sz w:val="28"/>
        </w:rPr>
        <w:t xml:space="preserve"> </w:t>
      </w:r>
      <w:r w:rsidRPr="00DF0738">
        <w:rPr>
          <w:sz w:val="28"/>
        </w:rPr>
        <w:t>дефицитов</w:t>
      </w:r>
      <w:r w:rsidRPr="00DF0738">
        <w:rPr>
          <w:spacing w:val="40"/>
          <w:sz w:val="28"/>
        </w:rPr>
        <w:t xml:space="preserve"> </w:t>
      </w:r>
      <w:r w:rsidRPr="00DF0738">
        <w:rPr>
          <w:sz w:val="28"/>
        </w:rPr>
        <w:t>педагогов»,</w:t>
      </w:r>
      <w:r w:rsidRPr="00DF0738">
        <w:rPr>
          <w:spacing w:val="40"/>
          <w:sz w:val="28"/>
        </w:rPr>
        <w:t xml:space="preserve"> </w:t>
      </w:r>
      <w:r w:rsidRPr="00DF0738">
        <w:rPr>
          <w:sz w:val="28"/>
        </w:rPr>
        <w:t>«Посткурсовой</w:t>
      </w:r>
      <w:r w:rsidRPr="00DF0738">
        <w:rPr>
          <w:spacing w:val="40"/>
          <w:sz w:val="28"/>
        </w:rPr>
        <w:t xml:space="preserve"> </w:t>
      </w:r>
      <w:r w:rsidRPr="00DF0738">
        <w:rPr>
          <w:sz w:val="28"/>
        </w:rPr>
        <w:t>мониторинг»</w:t>
      </w:r>
      <w:r w:rsidRPr="00DF0738">
        <w:rPr>
          <w:spacing w:val="40"/>
          <w:sz w:val="28"/>
        </w:rPr>
        <w:t xml:space="preserve"> </w:t>
      </w:r>
      <w:r w:rsidR="00DF0738">
        <w:rPr>
          <w:spacing w:val="40"/>
          <w:sz w:val="28"/>
        </w:rPr>
        <w:t xml:space="preserve"> </w:t>
      </w:r>
    </w:p>
    <w:p w:rsidR="009B6E9E" w:rsidRPr="00DF0738" w:rsidRDefault="00552C20" w:rsidP="00DF0738">
      <w:pPr>
        <w:tabs>
          <w:tab w:val="left" w:pos="953"/>
        </w:tabs>
        <w:spacing w:before="75" w:line="319" w:lineRule="exact"/>
        <w:ind w:right="177"/>
        <w:jc w:val="both"/>
        <w:rPr>
          <w:sz w:val="28"/>
        </w:rPr>
      </w:pPr>
      <w:r w:rsidRPr="00DF0738">
        <w:rPr>
          <w:sz w:val="28"/>
        </w:rPr>
        <w:t>Результаты</w:t>
      </w:r>
      <w:r w:rsidRPr="00DF0738">
        <w:rPr>
          <w:spacing w:val="55"/>
          <w:sz w:val="28"/>
        </w:rPr>
        <w:t xml:space="preserve"> </w:t>
      </w:r>
      <w:r w:rsidRPr="00DF0738">
        <w:rPr>
          <w:sz w:val="28"/>
        </w:rPr>
        <w:t>прохождения</w:t>
      </w:r>
      <w:r w:rsidRPr="00DF0738">
        <w:rPr>
          <w:spacing w:val="27"/>
          <w:sz w:val="28"/>
        </w:rPr>
        <w:t xml:space="preserve">  </w:t>
      </w:r>
      <w:r w:rsidRPr="00DF0738">
        <w:rPr>
          <w:sz w:val="28"/>
        </w:rPr>
        <w:t>посткурсового</w:t>
      </w:r>
      <w:r w:rsidRPr="00DF0738">
        <w:rPr>
          <w:spacing w:val="22"/>
          <w:sz w:val="28"/>
        </w:rPr>
        <w:t xml:space="preserve">  </w:t>
      </w:r>
      <w:r w:rsidRPr="00DF0738">
        <w:rPr>
          <w:sz w:val="28"/>
        </w:rPr>
        <w:t>мониторинга</w:t>
      </w:r>
      <w:r w:rsidRPr="00DF0738">
        <w:rPr>
          <w:spacing w:val="27"/>
          <w:sz w:val="28"/>
        </w:rPr>
        <w:t xml:space="preserve">  </w:t>
      </w:r>
      <w:r w:rsidRPr="00DF0738">
        <w:rPr>
          <w:sz w:val="28"/>
        </w:rPr>
        <w:t>в</w:t>
      </w:r>
      <w:r w:rsidRPr="00DF0738">
        <w:rPr>
          <w:spacing w:val="26"/>
          <w:sz w:val="28"/>
        </w:rPr>
        <w:t xml:space="preserve">  </w:t>
      </w:r>
      <w:r w:rsidRPr="00DF0738">
        <w:rPr>
          <w:spacing w:val="-2"/>
          <w:sz w:val="28"/>
        </w:rPr>
        <w:t>разделе</w:t>
      </w:r>
    </w:p>
    <w:p w:rsidR="009B6E9E" w:rsidRDefault="00552C20">
      <w:pPr>
        <w:pStyle w:val="a3"/>
        <w:ind w:right="182"/>
        <w:jc w:val="both"/>
      </w:pPr>
      <w:r>
        <w:t>«Результат посткурсового мониторинга» вкладки «Посткурсовой мониторинг» модуля «Повышение квалификации» представлены в следующих пунктах: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spacing w:before="3" w:line="321" w:lineRule="exact"/>
        <w:ind w:left="952" w:hanging="285"/>
        <w:rPr>
          <w:sz w:val="28"/>
        </w:rPr>
      </w:pPr>
      <w:r>
        <w:rPr>
          <w:spacing w:val="-4"/>
          <w:sz w:val="28"/>
        </w:rPr>
        <w:t>блок;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spacing w:line="321" w:lineRule="exact"/>
        <w:ind w:left="952" w:hanging="285"/>
        <w:rPr>
          <w:sz w:val="28"/>
        </w:rPr>
      </w:pPr>
      <w:r>
        <w:rPr>
          <w:sz w:val="28"/>
        </w:rPr>
        <w:t>время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завершения;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spacing w:before="2" w:line="321" w:lineRule="exact"/>
        <w:ind w:left="952" w:hanging="285"/>
        <w:rPr>
          <w:sz w:val="28"/>
        </w:rPr>
      </w:pPr>
      <w:r>
        <w:rPr>
          <w:sz w:val="28"/>
        </w:rPr>
        <w:t>результат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процентах);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spacing w:line="320" w:lineRule="exact"/>
        <w:ind w:left="952" w:hanging="285"/>
        <w:rPr>
          <w:sz w:val="28"/>
        </w:rPr>
      </w:pPr>
      <w:r>
        <w:rPr>
          <w:spacing w:val="-2"/>
          <w:sz w:val="28"/>
        </w:rPr>
        <w:t>подробно.</w:t>
      </w:r>
    </w:p>
    <w:p w:rsidR="009B6E9E" w:rsidRDefault="00552C20">
      <w:pPr>
        <w:pStyle w:val="a4"/>
        <w:numPr>
          <w:ilvl w:val="1"/>
          <w:numId w:val="2"/>
        </w:numPr>
        <w:tabs>
          <w:tab w:val="left" w:pos="1461"/>
        </w:tabs>
        <w:spacing w:line="242" w:lineRule="auto"/>
        <w:ind w:right="189" w:firstLine="568"/>
        <w:jc w:val="both"/>
        <w:rPr>
          <w:sz w:val="28"/>
        </w:rPr>
      </w:pPr>
      <w:r>
        <w:rPr>
          <w:sz w:val="28"/>
        </w:rPr>
        <w:t>Результаты прохождения посткурсового мониторинга представлены в процентах: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spacing w:before="1" w:line="319" w:lineRule="exact"/>
        <w:ind w:left="952" w:hanging="285"/>
        <w:jc w:val="left"/>
        <w:rPr>
          <w:sz w:val="28"/>
        </w:rPr>
      </w:pPr>
      <w:r>
        <w:rPr>
          <w:sz w:val="28"/>
        </w:rPr>
        <w:t>0 –</w:t>
      </w:r>
      <w:r>
        <w:rPr>
          <w:spacing w:val="1"/>
          <w:sz w:val="28"/>
        </w:rPr>
        <w:t xml:space="preserve"> </w:t>
      </w:r>
      <w:r>
        <w:rPr>
          <w:sz w:val="28"/>
        </w:rPr>
        <w:t>24%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ниже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критического </w:t>
      </w:r>
      <w:r>
        <w:rPr>
          <w:spacing w:val="-2"/>
          <w:sz w:val="28"/>
        </w:rPr>
        <w:t>уровня;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spacing w:line="319" w:lineRule="exact"/>
        <w:ind w:left="952" w:hanging="285"/>
        <w:jc w:val="left"/>
        <w:rPr>
          <w:sz w:val="28"/>
        </w:rPr>
      </w:pPr>
      <w:r>
        <w:rPr>
          <w:sz w:val="28"/>
        </w:rPr>
        <w:t>25 –</w:t>
      </w:r>
      <w:r>
        <w:rPr>
          <w:spacing w:val="-3"/>
          <w:sz w:val="28"/>
        </w:rPr>
        <w:t xml:space="preserve"> </w:t>
      </w:r>
      <w:r>
        <w:rPr>
          <w:sz w:val="28"/>
        </w:rPr>
        <w:t>49</w:t>
      </w:r>
      <w:r>
        <w:rPr>
          <w:spacing w:val="-3"/>
          <w:sz w:val="28"/>
        </w:rPr>
        <w:t xml:space="preserve"> </w:t>
      </w:r>
      <w:r>
        <w:rPr>
          <w:sz w:val="28"/>
        </w:rPr>
        <w:t>%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критический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уровень;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spacing w:before="2" w:line="319" w:lineRule="exact"/>
        <w:ind w:left="952" w:hanging="285"/>
        <w:jc w:val="left"/>
        <w:rPr>
          <w:sz w:val="28"/>
        </w:rPr>
      </w:pPr>
      <w:r>
        <w:rPr>
          <w:sz w:val="28"/>
        </w:rPr>
        <w:t>50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74%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допустимый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уровень;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spacing w:line="319" w:lineRule="exact"/>
        <w:ind w:left="952" w:hanging="285"/>
        <w:jc w:val="left"/>
        <w:rPr>
          <w:sz w:val="28"/>
        </w:rPr>
      </w:pPr>
      <w:r>
        <w:rPr>
          <w:sz w:val="28"/>
        </w:rPr>
        <w:t>75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89</w:t>
      </w:r>
      <w:r>
        <w:rPr>
          <w:spacing w:val="-3"/>
          <w:sz w:val="28"/>
        </w:rPr>
        <w:t xml:space="preserve"> </w:t>
      </w:r>
      <w:r>
        <w:rPr>
          <w:sz w:val="28"/>
        </w:rPr>
        <w:t>%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уровень;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spacing w:before="70" w:line="321" w:lineRule="exact"/>
        <w:ind w:left="952" w:hanging="285"/>
        <w:jc w:val="left"/>
        <w:rPr>
          <w:sz w:val="28"/>
        </w:rPr>
      </w:pPr>
      <w:r>
        <w:rPr>
          <w:sz w:val="28"/>
        </w:rPr>
        <w:t>90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100%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эффективный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уровень.</w:t>
      </w:r>
    </w:p>
    <w:p w:rsidR="009B6E9E" w:rsidRDefault="00552C20">
      <w:pPr>
        <w:pStyle w:val="a3"/>
        <w:spacing w:line="242" w:lineRule="auto"/>
        <w:ind w:right="180"/>
        <w:jc w:val="both"/>
      </w:pPr>
      <w:r>
        <w:t xml:space="preserve">Результаты 0 – 24% и 25 – 49 % являются основанием для разработки индивидуального образовательного маршрута педагога ЦНППМПР </w:t>
      </w:r>
    </w:p>
    <w:p w:rsidR="009B6E9E" w:rsidRDefault="00552C20">
      <w:pPr>
        <w:pStyle w:val="a4"/>
        <w:numPr>
          <w:ilvl w:val="1"/>
          <w:numId w:val="2"/>
        </w:numPr>
        <w:tabs>
          <w:tab w:val="left" w:pos="1605"/>
        </w:tabs>
        <w:ind w:right="175" w:firstLine="568"/>
        <w:jc w:val="both"/>
        <w:rPr>
          <w:sz w:val="28"/>
        </w:rPr>
      </w:pPr>
      <w:r>
        <w:rPr>
          <w:sz w:val="28"/>
        </w:rPr>
        <w:t>Выгрузка результатов диагностики профессиональных компетенций для пользователей представлена в виде сводных таблиц E</w:t>
      </w:r>
      <w:r w:rsidR="00A576D1">
        <w:rPr>
          <w:sz w:val="28"/>
        </w:rPr>
        <w:t xml:space="preserve">xcel. Каждому из пользователей </w:t>
      </w:r>
      <w:r>
        <w:rPr>
          <w:sz w:val="28"/>
        </w:rPr>
        <w:t>доступна выгрузка только тех данных, которые необходимы ему для работы.</w:t>
      </w:r>
    </w:p>
    <w:p w:rsidR="009B6E9E" w:rsidRDefault="00552C20">
      <w:pPr>
        <w:pStyle w:val="a4"/>
        <w:numPr>
          <w:ilvl w:val="1"/>
          <w:numId w:val="2"/>
        </w:numPr>
        <w:tabs>
          <w:tab w:val="left" w:pos="1601"/>
        </w:tabs>
        <w:ind w:right="170" w:firstLine="568"/>
        <w:jc w:val="both"/>
        <w:rPr>
          <w:sz w:val="28"/>
        </w:rPr>
      </w:pPr>
      <w:r>
        <w:rPr>
          <w:sz w:val="28"/>
        </w:rPr>
        <w:t>ЦНППМПР доступна выгрузка с информацией о педагогических работниках, прошедших посткурсовой мониторинг и</w:t>
      </w:r>
      <w:r>
        <w:rPr>
          <w:spacing w:val="40"/>
          <w:sz w:val="28"/>
        </w:rPr>
        <w:t xml:space="preserve"> </w:t>
      </w:r>
      <w:r>
        <w:rPr>
          <w:sz w:val="28"/>
        </w:rPr>
        <w:t>набравших</w:t>
      </w:r>
      <w:r>
        <w:rPr>
          <w:spacing w:val="80"/>
          <w:sz w:val="28"/>
        </w:rPr>
        <w:t xml:space="preserve"> </w:t>
      </w:r>
      <w:r>
        <w:rPr>
          <w:sz w:val="28"/>
        </w:rPr>
        <w:t>самый</w:t>
      </w:r>
      <w:r>
        <w:rPr>
          <w:spacing w:val="80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80"/>
          <w:sz w:val="28"/>
        </w:rPr>
        <w:t xml:space="preserve"> </w:t>
      </w:r>
      <w:r>
        <w:rPr>
          <w:sz w:val="28"/>
        </w:rPr>
        <w:t>процент:</w:t>
      </w:r>
      <w:r>
        <w:rPr>
          <w:spacing w:val="75"/>
          <w:sz w:val="28"/>
        </w:rPr>
        <w:t xml:space="preserve"> </w:t>
      </w:r>
      <w:r>
        <w:rPr>
          <w:sz w:val="28"/>
        </w:rPr>
        <w:t>0</w:t>
      </w:r>
      <w:r>
        <w:rPr>
          <w:spacing w:val="80"/>
          <w:sz w:val="28"/>
        </w:rPr>
        <w:t xml:space="preserve"> </w:t>
      </w:r>
      <w:r>
        <w:rPr>
          <w:sz w:val="28"/>
        </w:rPr>
        <w:t>–</w:t>
      </w:r>
      <w:r>
        <w:rPr>
          <w:spacing w:val="80"/>
          <w:sz w:val="28"/>
        </w:rPr>
        <w:t xml:space="preserve"> </w:t>
      </w:r>
      <w:r>
        <w:rPr>
          <w:sz w:val="28"/>
        </w:rPr>
        <w:t>24%</w:t>
      </w:r>
      <w:r>
        <w:rPr>
          <w:spacing w:val="80"/>
          <w:sz w:val="28"/>
        </w:rPr>
        <w:t xml:space="preserve"> </w:t>
      </w:r>
      <w:r>
        <w:rPr>
          <w:sz w:val="28"/>
        </w:rPr>
        <w:t>–</w:t>
      </w:r>
      <w:r>
        <w:rPr>
          <w:spacing w:val="80"/>
          <w:sz w:val="28"/>
        </w:rPr>
        <w:t xml:space="preserve"> </w:t>
      </w:r>
      <w:r>
        <w:rPr>
          <w:sz w:val="28"/>
        </w:rPr>
        <w:t>ниже</w:t>
      </w:r>
      <w:r>
        <w:rPr>
          <w:spacing w:val="80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80"/>
          <w:sz w:val="28"/>
        </w:rPr>
        <w:t xml:space="preserve"> </w:t>
      </w:r>
      <w:r>
        <w:rPr>
          <w:sz w:val="28"/>
        </w:rPr>
        <w:t>уровня; 25 – 49 % – критический уровень.</w:t>
      </w:r>
    </w:p>
    <w:p w:rsidR="009B6E9E" w:rsidRDefault="009B6E9E">
      <w:pPr>
        <w:pStyle w:val="a3"/>
        <w:spacing w:before="5"/>
        <w:ind w:left="0" w:firstLine="0"/>
        <w:rPr>
          <w:sz w:val="26"/>
        </w:rPr>
      </w:pPr>
    </w:p>
    <w:p w:rsidR="009B6E9E" w:rsidRDefault="00552C20">
      <w:pPr>
        <w:pStyle w:val="1"/>
        <w:numPr>
          <w:ilvl w:val="0"/>
          <w:numId w:val="9"/>
        </w:numPr>
        <w:tabs>
          <w:tab w:val="left" w:pos="2810"/>
        </w:tabs>
        <w:ind w:left="2809"/>
        <w:jc w:val="left"/>
      </w:pPr>
      <w:r>
        <w:t>Использование</w:t>
      </w:r>
      <w:r>
        <w:rPr>
          <w:spacing w:val="-8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rPr>
          <w:spacing w:val="-2"/>
        </w:rPr>
        <w:t>диагностики</w:t>
      </w:r>
    </w:p>
    <w:p w:rsidR="009B6E9E" w:rsidRDefault="009B6E9E">
      <w:pPr>
        <w:pStyle w:val="a3"/>
        <w:spacing w:before="8"/>
        <w:ind w:left="0" w:firstLine="0"/>
        <w:rPr>
          <w:b/>
          <w:sz w:val="26"/>
        </w:rPr>
      </w:pPr>
    </w:p>
    <w:p w:rsidR="009B6E9E" w:rsidRDefault="00552C20">
      <w:pPr>
        <w:pStyle w:val="a4"/>
        <w:numPr>
          <w:ilvl w:val="1"/>
          <w:numId w:val="1"/>
        </w:numPr>
        <w:tabs>
          <w:tab w:val="left" w:pos="1461"/>
        </w:tabs>
        <w:ind w:right="178" w:firstLine="568"/>
        <w:jc w:val="both"/>
        <w:rPr>
          <w:sz w:val="28"/>
        </w:rPr>
      </w:pPr>
      <w:r>
        <w:rPr>
          <w:sz w:val="28"/>
        </w:rPr>
        <w:t>Результаты профессиональной диагностики являются предметом регулярного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рассмотрения и обсуждения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специалистов управления образования и науки области, органов местного самоуправления, осуществляющих управление</w:t>
      </w:r>
      <w:r>
        <w:rPr>
          <w:spacing w:val="40"/>
          <w:sz w:val="28"/>
        </w:rPr>
        <w:t xml:space="preserve">  </w:t>
      </w:r>
      <w:r>
        <w:rPr>
          <w:sz w:val="28"/>
        </w:rPr>
        <w:t>в</w:t>
      </w:r>
      <w:r>
        <w:rPr>
          <w:spacing w:val="40"/>
          <w:sz w:val="28"/>
        </w:rPr>
        <w:t xml:space="preserve">  </w:t>
      </w:r>
      <w:r>
        <w:rPr>
          <w:sz w:val="28"/>
        </w:rPr>
        <w:t>сфере</w:t>
      </w:r>
      <w:r>
        <w:rPr>
          <w:spacing w:val="40"/>
          <w:sz w:val="28"/>
        </w:rPr>
        <w:t xml:space="preserve">  </w:t>
      </w:r>
      <w:r>
        <w:rPr>
          <w:sz w:val="28"/>
        </w:rPr>
        <w:t>образования, муниципальных и школьных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методических служб,</w:t>
      </w:r>
      <w:r>
        <w:rPr>
          <w:spacing w:val="40"/>
          <w:sz w:val="28"/>
        </w:rPr>
        <w:t xml:space="preserve"> </w:t>
      </w:r>
      <w:r>
        <w:rPr>
          <w:sz w:val="28"/>
        </w:rPr>
        <w:t>наиболее квалифицированных</w:t>
      </w:r>
      <w:r>
        <w:rPr>
          <w:spacing w:val="40"/>
          <w:sz w:val="28"/>
        </w:rPr>
        <w:t xml:space="preserve"> </w:t>
      </w:r>
      <w:r>
        <w:rPr>
          <w:sz w:val="28"/>
        </w:rPr>
        <w:t>учителей, в том числе – руководителей муниципальных, школьных методических объединений, учителей - тьюторов.</w:t>
      </w:r>
    </w:p>
    <w:p w:rsidR="009B6E9E" w:rsidRDefault="00552C20">
      <w:pPr>
        <w:pStyle w:val="a4"/>
        <w:numPr>
          <w:ilvl w:val="1"/>
          <w:numId w:val="1"/>
        </w:numPr>
        <w:tabs>
          <w:tab w:val="left" w:pos="1461"/>
        </w:tabs>
        <w:spacing w:before="3" w:line="242" w:lineRule="auto"/>
        <w:ind w:right="176" w:firstLine="568"/>
        <w:jc w:val="both"/>
        <w:rPr>
          <w:sz w:val="28"/>
        </w:rPr>
      </w:pPr>
      <w:r>
        <w:rPr>
          <w:sz w:val="28"/>
        </w:rPr>
        <w:t>Анализ результатов диагностики, после соответствующего обсуждения, является основанием для принятия решений: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  <w:tab w:val="left" w:pos="3225"/>
        </w:tabs>
        <w:ind w:right="179" w:firstLine="568"/>
        <w:rPr>
          <w:sz w:val="28"/>
        </w:rPr>
      </w:pPr>
      <w:r>
        <w:rPr>
          <w:sz w:val="28"/>
        </w:rPr>
        <w:t>о разработке</w:t>
      </w:r>
      <w:r>
        <w:rPr>
          <w:spacing w:val="-3"/>
          <w:sz w:val="28"/>
        </w:rPr>
        <w:t xml:space="preserve"> </w:t>
      </w:r>
      <w:r>
        <w:rPr>
          <w:sz w:val="28"/>
        </w:rPr>
        <w:t>и реализации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дополнительных профессиональных программ, отдельных учебных модулей, направленных на преодоление </w:t>
      </w:r>
      <w:r>
        <w:rPr>
          <w:spacing w:val="-2"/>
          <w:sz w:val="28"/>
        </w:rPr>
        <w:t>профессиональных</w:t>
      </w:r>
      <w:r>
        <w:rPr>
          <w:sz w:val="28"/>
        </w:rPr>
        <w:tab/>
        <w:t>дефицитов педагогических работников и управленческих кадров;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ind w:right="181" w:firstLine="568"/>
        <w:rPr>
          <w:sz w:val="28"/>
        </w:rPr>
      </w:pPr>
      <w:r>
        <w:rPr>
          <w:sz w:val="28"/>
        </w:rPr>
        <w:t>о корректировке содержания реализуемых дополнительных профессиональных программ, а также о формировании учебных групп слушателей с учетом выявленных профессиональных дефицитов;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spacing w:before="71" w:line="242" w:lineRule="auto"/>
        <w:ind w:right="180" w:firstLine="568"/>
        <w:rPr>
          <w:sz w:val="28"/>
        </w:rPr>
      </w:pP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40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8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80"/>
          <w:sz w:val="28"/>
        </w:rPr>
        <w:t xml:space="preserve"> </w:t>
      </w:r>
      <w:r>
        <w:rPr>
          <w:sz w:val="28"/>
        </w:rPr>
        <w:t>программ и</w:t>
      </w:r>
      <w:r>
        <w:rPr>
          <w:spacing w:val="40"/>
          <w:sz w:val="28"/>
        </w:rPr>
        <w:t xml:space="preserve"> </w:t>
      </w:r>
      <w:r>
        <w:rPr>
          <w:sz w:val="28"/>
        </w:rPr>
        <w:t>маршрутов для отдельных педагогических работников;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ind w:right="179" w:firstLine="568"/>
        <w:rPr>
          <w:sz w:val="28"/>
        </w:rPr>
      </w:pPr>
      <w:r>
        <w:rPr>
          <w:sz w:val="28"/>
        </w:rPr>
        <w:t xml:space="preserve">о планировании методических мероприятий, направленных на развитие профессиональных компетенций педагогических работников Республики </w:t>
      </w:r>
      <w:r w:rsidR="00B3106C">
        <w:rPr>
          <w:sz w:val="28"/>
        </w:rPr>
        <w:t>Ингушетия</w:t>
      </w:r>
      <w:r>
        <w:rPr>
          <w:sz w:val="28"/>
        </w:rPr>
        <w:t xml:space="preserve"> с учетом выявленных в ходе диагностики профессиональных </w:t>
      </w:r>
      <w:r>
        <w:rPr>
          <w:spacing w:val="-2"/>
          <w:sz w:val="28"/>
        </w:rPr>
        <w:t>дефицитов;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ind w:right="176" w:firstLine="568"/>
        <w:rPr>
          <w:sz w:val="28"/>
        </w:rPr>
      </w:pPr>
      <w:r>
        <w:rPr>
          <w:sz w:val="28"/>
        </w:rPr>
        <w:t>о подготовке ежегодных методических рекомендаций для органов местного</w:t>
      </w:r>
      <w:r>
        <w:rPr>
          <w:spacing w:val="40"/>
          <w:sz w:val="28"/>
        </w:rPr>
        <w:t xml:space="preserve"> </w:t>
      </w:r>
      <w:r>
        <w:rPr>
          <w:sz w:val="28"/>
        </w:rPr>
        <w:t>самоуправления, муниципальных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служб по организации методической работы с педагогическими работниками;</w:t>
      </w:r>
    </w:p>
    <w:p w:rsidR="009B6E9E" w:rsidRDefault="00552C20">
      <w:pPr>
        <w:pStyle w:val="a4"/>
        <w:numPr>
          <w:ilvl w:val="0"/>
          <w:numId w:val="7"/>
        </w:numPr>
        <w:tabs>
          <w:tab w:val="left" w:pos="953"/>
        </w:tabs>
        <w:spacing w:before="68"/>
        <w:ind w:right="185" w:firstLine="568"/>
        <w:rPr>
          <w:sz w:val="28"/>
        </w:rPr>
      </w:pPr>
      <w:r>
        <w:rPr>
          <w:sz w:val="28"/>
        </w:rPr>
        <w:t>о подготовке методических материалов для педагогических работников, направленных на преодоление выявленных профессиональных дефицитов.</w:t>
      </w:r>
    </w:p>
    <w:sectPr w:rsidR="009B6E9E">
      <w:pgSz w:w="11920" w:h="16840"/>
      <w:pgMar w:top="960" w:right="680" w:bottom="1180" w:left="130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81F" w:rsidRDefault="00CE581F">
      <w:r>
        <w:separator/>
      </w:r>
    </w:p>
  </w:endnote>
  <w:endnote w:type="continuationSeparator" w:id="0">
    <w:p w:rsidR="00CE581F" w:rsidRDefault="00CE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E9E" w:rsidRDefault="00CE581F">
    <w:pPr>
      <w:pStyle w:val="a3"/>
      <w:spacing w:line="14" w:lineRule="auto"/>
      <w:ind w:left="0" w:firstLine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0.5pt;margin-top:781.35pt;width:18.2pt;height:13pt;z-index:-251658752;mso-position-horizontal-relative:page;mso-position-vertical-relative:page" filled="f" stroked="f">
          <v:textbox inset="0,0,0,0">
            <w:txbxContent>
              <w:p w:rsidR="009B6E9E" w:rsidRDefault="00552C20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9766BC">
                  <w:rPr>
                    <w:rFonts w:ascii="Calibri"/>
                    <w:noProof/>
                    <w:spacing w:val="-5"/>
                  </w:rPr>
                  <w:t>3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81F" w:rsidRDefault="00CE581F">
      <w:r>
        <w:separator/>
      </w:r>
    </w:p>
  </w:footnote>
  <w:footnote w:type="continuationSeparator" w:id="0">
    <w:p w:rsidR="00CE581F" w:rsidRDefault="00CE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DE"/>
    <w:multiLevelType w:val="hybridMultilevel"/>
    <w:tmpl w:val="8DE8831E"/>
    <w:lvl w:ilvl="0" w:tplc="B94C4CFA">
      <w:start w:val="1"/>
      <w:numFmt w:val="decimal"/>
      <w:lvlText w:val="%1."/>
      <w:lvlJc w:val="left"/>
      <w:pPr>
        <w:ind w:left="4254" w:hanging="28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8062921C">
      <w:numFmt w:val="bullet"/>
      <w:lvlText w:val="•"/>
      <w:lvlJc w:val="left"/>
      <w:pPr>
        <w:ind w:left="4827" w:hanging="285"/>
      </w:pPr>
      <w:rPr>
        <w:rFonts w:hint="default"/>
        <w:lang w:val="ru-RU" w:eastAsia="en-US" w:bidi="ar-SA"/>
      </w:rPr>
    </w:lvl>
    <w:lvl w:ilvl="2" w:tplc="CA5840D6">
      <w:numFmt w:val="bullet"/>
      <w:lvlText w:val="•"/>
      <w:lvlJc w:val="left"/>
      <w:pPr>
        <w:ind w:left="5394" w:hanging="285"/>
      </w:pPr>
      <w:rPr>
        <w:rFonts w:hint="default"/>
        <w:lang w:val="ru-RU" w:eastAsia="en-US" w:bidi="ar-SA"/>
      </w:rPr>
    </w:lvl>
    <w:lvl w:ilvl="3" w:tplc="CB0ABAF8">
      <w:numFmt w:val="bullet"/>
      <w:lvlText w:val="•"/>
      <w:lvlJc w:val="left"/>
      <w:pPr>
        <w:ind w:left="5961" w:hanging="285"/>
      </w:pPr>
      <w:rPr>
        <w:rFonts w:hint="default"/>
        <w:lang w:val="ru-RU" w:eastAsia="en-US" w:bidi="ar-SA"/>
      </w:rPr>
    </w:lvl>
    <w:lvl w:ilvl="4" w:tplc="6EA2C888">
      <w:numFmt w:val="bullet"/>
      <w:lvlText w:val="•"/>
      <w:lvlJc w:val="left"/>
      <w:pPr>
        <w:ind w:left="6528" w:hanging="285"/>
      </w:pPr>
      <w:rPr>
        <w:rFonts w:hint="default"/>
        <w:lang w:val="ru-RU" w:eastAsia="en-US" w:bidi="ar-SA"/>
      </w:rPr>
    </w:lvl>
    <w:lvl w:ilvl="5" w:tplc="BECC16D6">
      <w:numFmt w:val="bullet"/>
      <w:lvlText w:val="•"/>
      <w:lvlJc w:val="left"/>
      <w:pPr>
        <w:ind w:left="7096" w:hanging="285"/>
      </w:pPr>
      <w:rPr>
        <w:rFonts w:hint="default"/>
        <w:lang w:val="ru-RU" w:eastAsia="en-US" w:bidi="ar-SA"/>
      </w:rPr>
    </w:lvl>
    <w:lvl w:ilvl="6" w:tplc="7C7E72F8">
      <w:numFmt w:val="bullet"/>
      <w:lvlText w:val="•"/>
      <w:lvlJc w:val="left"/>
      <w:pPr>
        <w:ind w:left="7663" w:hanging="285"/>
      </w:pPr>
      <w:rPr>
        <w:rFonts w:hint="default"/>
        <w:lang w:val="ru-RU" w:eastAsia="en-US" w:bidi="ar-SA"/>
      </w:rPr>
    </w:lvl>
    <w:lvl w:ilvl="7" w:tplc="F9DAE176">
      <w:numFmt w:val="bullet"/>
      <w:lvlText w:val="•"/>
      <w:lvlJc w:val="left"/>
      <w:pPr>
        <w:ind w:left="8230" w:hanging="285"/>
      </w:pPr>
      <w:rPr>
        <w:rFonts w:hint="default"/>
        <w:lang w:val="ru-RU" w:eastAsia="en-US" w:bidi="ar-SA"/>
      </w:rPr>
    </w:lvl>
    <w:lvl w:ilvl="8" w:tplc="2AF8BF16">
      <w:numFmt w:val="bullet"/>
      <w:lvlText w:val="•"/>
      <w:lvlJc w:val="left"/>
      <w:pPr>
        <w:ind w:left="8797" w:hanging="285"/>
      </w:pPr>
      <w:rPr>
        <w:rFonts w:hint="default"/>
        <w:lang w:val="ru-RU" w:eastAsia="en-US" w:bidi="ar-SA"/>
      </w:rPr>
    </w:lvl>
  </w:abstractNum>
  <w:abstractNum w:abstractNumId="1" w15:restartNumberingAfterBreak="0">
    <w:nsid w:val="09342EB2"/>
    <w:multiLevelType w:val="multilevel"/>
    <w:tmpl w:val="046E5BB2"/>
    <w:lvl w:ilvl="0">
      <w:start w:val="2"/>
      <w:numFmt w:val="decimal"/>
      <w:lvlText w:val="%1"/>
      <w:lvlJc w:val="left"/>
      <w:pPr>
        <w:ind w:left="100" w:hanging="5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6" w:hanging="5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5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2" w:hanging="5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6" w:hanging="5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9" w:hanging="5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5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565"/>
      </w:pPr>
      <w:rPr>
        <w:rFonts w:hint="default"/>
        <w:lang w:val="ru-RU" w:eastAsia="en-US" w:bidi="ar-SA"/>
      </w:rPr>
    </w:lvl>
  </w:abstractNum>
  <w:abstractNum w:abstractNumId="2" w15:restartNumberingAfterBreak="0">
    <w:nsid w:val="2BE23D59"/>
    <w:multiLevelType w:val="multilevel"/>
    <w:tmpl w:val="20B4F74E"/>
    <w:lvl w:ilvl="0">
      <w:start w:val="6"/>
      <w:numFmt w:val="decimal"/>
      <w:lvlText w:val="%1"/>
      <w:lvlJc w:val="left"/>
      <w:pPr>
        <w:ind w:left="100" w:hanging="5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6" w:hanging="5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5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2" w:hanging="5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6" w:hanging="5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9" w:hanging="5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5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565"/>
      </w:pPr>
      <w:rPr>
        <w:rFonts w:hint="default"/>
        <w:lang w:val="ru-RU" w:eastAsia="en-US" w:bidi="ar-SA"/>
      </w:rPr>
    </w:lvl>
  </w:abstractNum>
  <w:abstractNum w:abstractNumId="3" w15:restartNumberingAfterBreak="0">
    <w:nsid w:val="50A47AC1"/>
    <w:multiLevelType w:val="multilevel"/>
    <w:tmpl w:val="FA6C8428"/>
    <w:lvl w:ilvl="0">
      <w:start w:val="5"/>
      <w:numFmt w:val="decimal"/>
      <w:lvlText w:val="%1"/>
      <w:lvlJc w:val="left"/>
      <w:pPr>
        <w:ind w:left="100" w:hanging="5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6" w:hanging="5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5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2" w:hanging="5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6" w:hanging="5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9" w:hanging="5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5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565"/>
      </w:pPr>
      <w:rPr>
        <w:rFonts w:hint="default"/>
        <w:lang w:val="ru-RU" w:eastAsia="en-US" w:bidi="ar-SA"/>
      </w:rPr>
    </w:lvl>
  </w:abstractNum>
  <w:abstractNum w:abstractNumId="4" w15:restartNumberingAfterBreak="0">
    <w:nsid w:val="5E2746E9"/>
    <w:multiLevelType w:val="multilevel"/>
    <w:tmpl w:val="876CE4D8"/>
    <w:lvl w:ilvl="0">
      <w:start w:val="1"/>
      <w:numFmt w:val="decimal"/>
      <w:lvlText w:val="%1"/>
      <w:lvlJc w:val="left"/>
      <w:pPr>
        <w:ind w:left="100" w:hanging="8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8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6" w:hanging="8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8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2" w:hanging="8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6" w:hanging="8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9" w:hanging="8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8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865"/>
      </w:pPr>
      <w:rPr>
        <w:rFonts w:hint="default"/>
        <w:lang w:val="ru-RU" w:eastAsia="en-US" w:bidi="ar-SA"/>
      </w:rPr>
    </w:lvl>
  </w:abstractNum>
  <w:abstractNum w:abstractNumId="5" w15:restartNumberingAfterBreak="0">
    <w:nsid w:val="67696D67"/>
    <w:multiLevelType w:val="multilevel"/>
    <w:tmpl w:val="EE1A152C"/>
    <w:lvl w:ilvl="0">
      <w:start w:val="3"/>
      <w:numFmt w:val="decimal"/>
      <w:lvlText w:val="%1"/>
      <w:lvlJc w:val="left"/>
      <w:pPr>
        <w:ind w:left="100" w:hanging="5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6" w:hanging="5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5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2" w:hanging="5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6" w:hanging="5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9" w:hanging="5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5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565"/>
      </w:pPr>
      <w:rPr>
        <w:rFonts w:hint="default"/>
        <w:lang w:val="ru-RU" w:eastAsia="en-US" w:bidi="ar-SA"/>
      </w:rPr>
    </w:lvl>
  </w:abstractNum>
  <w:abstractNum w:abstractNumId="6" w15:restartNumberingAfterBreak="0">
    <w:nsid w:val="68321DBC"/>
    <w:multiLevelType w:val="multilevel"/>
    <w:tmpl w:val="B7360F6A"/>
    <w:lvl w:ilvl="0">
      <w:start w:val="7"/>
      <w:numFmt w:val="decimal"/>
      <w:lvlText w:val="%1"/>
      <w:lvlJc w:val="left"/>
      <w:pPr>
        <w:ind w:left="100" w:hanging="7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6" w:hanging="7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7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2" w:hanging="7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6" w:hanging="7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9" w:hanging="7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7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793"/>
      </w:pPr>
      <w:rPr>
        <w:rFonts w:hint="default"/>
        <w:lang w:val="ru-RU" w:eastAsia="en-US" w:bidi="ar-SA"/>
      </w:rPr>
    </w:lvl>
  </w:abstractNum>
  <w:abstractNum w:abstractNumId="7" w15:restartNumberingAfterBreak="0">
    <w:nsid w:val="69924361"/>
    <w:multiLevelType w:val="multilevel"/>
    <w:tmpl w:val="BC38622A"/>
    <w:lvl w:ilvl="0">
      <w:start w:val="4"/>
      <w:numFmt w:val="decimal"/>
      <w:lvlText w:val="%1"/>
      <w:lvlJc w:val="left"/>
      <w:pPr>
        <w:ind w:left="100" w:hanging="5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6" w:hanging="5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5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2" w:hanging="5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6" w:hanging="5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9" w:hanging="5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5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565"/>
      </w:pPr>
      <w:rPr>
        <w:rFonts w:hint="default"/>
        <w:lang w:val="ru-RU" w:eastAsia="en-US" w:bidi="ar-SA"/>
      </w:rPr>
    </w:lvl>
  </w:abstractNum>
  <w:abstractNum w:abstractNumId="8" w15:restartNumberingAfterBreak="0">
    <w:nsid w:val="6BDC197B"/>
    <w:multiLevelType w:val="hybridMultilevel"/>
    <w:tmpl w:val="58A29476"/>
    <w:lvl w:ilvl="0" w:tplc="D86655A6">
      <w:numFmt w:val="bullet"/>
      <w:lvlText w:val="-"/>
      <w:lvlJc w:val="left"/>
      <w:pPr>
        <w:ind w:left="1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2E9C8CA6">
      <w:numFmt w:val="bullet"/>
      <w:lvlText w:val="•"/>
      <w:lvlJc w:val="left"/>
      <w:pPr>
        <w:ind w:left="1083" w:hanging="284"/>
      </w:pPr>
      <w:rPr>
        <w:rFonts w:hint="default"/>
        <w:lang w:val="ru-RU" w:eastAsia="en-US" w:bidi="ar-SA"/>
      </w:rPr>
    </w:lvl>
    <w:lvl w:ilvl="2" w:tplc="2F3EC412">
      <w:numFmt w:val="bullet"/>
      <w:lvlText w:val="•"/>
      <w:lvlJc w:val="left"/>
      <w:pPr>
        <w:ind w:left="2066" w:hanging="284"/>
      </w:pPr>
      <w:rPr>
        <w:rFonts w:hint="default"/>
        <w:lang w:val="ru-RU" w:eastAsia="en-US" w:bidi="ar-SA"/>
      </w:rPr>
    </w:lvl>
    <w:lvl w:ilvl="3" w:tplc="8BAE1C2A">
      <w:numFmt w:val="bullet"/>
      <w:lvlText w:val="•"/>
      <w:lvlJc w:val="left"/>
      <w:pPr>
        <w:ind w:left="3049" w:hanging="284"/>
      </w:pPr>
      <w:rPr>
        <w:rFonts w:hint="default"/>
        <w:lang w:val="ru-RU" w:eastAsia="en-US" w:bidi="ar-SA"/>
      </w:rPr>
    </w:lvl>
    <w:lvl w:ilvl="4" w:tplc="B942913C">
      <w:numFmt w:val="bullet"/>
      <w:lvlText w:val="•"/>
      <w:lvlJc w:val="left"/>
      <w:pPr>
        <w:ind w:left="4032" w:hanging="284"/>
      </w:pPr>
      <w:rPr>
        <w:rFonts w:hint="default"/>
        <w:lang w:val="ru-RU" w:eastAsia="en-US" w:bidi="ar-SA"/>
      </w:rPr>
    </w:lvl>
    <w:lvl w:ilvl="5" w:tplc="3BB4FBD4">
      <w:numFmt w:val="bullet"/>
      <w:lvlText w:val="•"/>
      <w:lvlJc w:val="left"/>
      <w:pPr>
        <w:ind w:left="5016" w:hanging="284"/>
      </w:pPr>
      <w:rPr>
        <w:rFonts w:hint="default"/>
        <w:lang w:val="ru-RU" w:eastAsia="en-US" w:bidi="ar-SA"/>
      </w:rPr>
    </w:lvl>
    <w:lvl w:ilvl="6" w:tplc="B1DE2530">
      <w:numFmt w:val="bullet"/>
      <w:lvlText w:val="•"/>
      <w:lvlJc w:val="left"/>
      <w:pPr>
        <w:ind w:left="5999" w:hanging="284"/>
      </w:pPr>
      <w:rPr>
        <w:rFonts w:hint="default"/>
        <w:lang w:val="ru-RU" w:eastAsia="en-US" w:bidi="ar-SA"/>
      </w:rPr>
    </w:lvl>
    <w:lvl w:ilvl="7" w:tplc="1B04E874">
      <w:numFmt w:val="bullet"/>
      <w:lvlText w:val="•"/>
      <w:lvlJc w:val="left"/>
      <w:pPr>
        <w:ind w:left="6982" w:hanging="284"/>
      </w:pPr>
      <w:rPr>
        <w:rFonts w:hint="default"/>
        <w:lang w:val="ru-RU" w:eastAsia="en-US" w:bidi="ar-SA"/>
      </w:rPr>
    </w:lvl>
    <w:lvl w:ilvl="8" w:tplc="6CBA8C32">
      <w:numFmt w:val="bullet"/>
      <w:lvlText w:val="•"/>
      <w:lvlJc w:val="left"/>
      <w:pPr>
        <w:ind w:left="7965" w:hanging="28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B6E9E"/>
    <w:rsid w:val="00552C20"/>
    <w:rsid w:val="00705802"/>
    <w:rsid w:val="009766BC"/>
    <w:rsid w:val="009B6E9E"/>
    <w:rsid w:val="00A576D1"/>
    <w:rsid w:val="00B3106C"/>
    <w:rsid w:val="00CE581F"/>
    <w:rsid w:val="00D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DA7A98"/>
  <w15:docId w15:val="{8336E852-A7B0-4754-B2E9-2D9E8B0C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49" w:hanging="28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6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56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71"/>
    </w:pPr>
  </w:style>
  <w:style w:type="paragraph" w:styleId="a5">
    <w:name w:val="header"/>
    <w:basedOn w:val="a"/>
    <w:link w:val="a6"/>
    <w:uiPriority w:val="99"/>
    <w:unhideWhenUsed/>
    <w:rsid w:val="007058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580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058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580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лидья точиева</cp:lastModifiedBy>
  <cp:revision>6</cp:revision>
  <dcterms:created xsi:type="dcterms:W3CDTF">2022-07-29T06:29:00Z</dcterms:created>
  <dcterms:modified xsi:type="dcterms:W3CDTF">2022-07-29T20:30:00Z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2022-07-29T00:00:00Z</vt:filetime>
  </property>
</Properties>
</file>