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70" w:rsidRDefault="00525DCF">
      <w:pPr>
        <w:pStyle w:val="a3"/>
        <w:spacing w:before="80"/>
        <w:ind w:left="5794" w:right="120" w:firstLine="3010"/>
        <w:jc w:val="right"/>
      </w:pPr>
      <w:r>
        <w:t>Приложение</w:t>
      </w:r>
      <w:r>
        <w:rPr>
          <w:spacing w:val="-15"/>
        </w:rPr>
        <w:t xml:space="preserve"> </w:t>
      </w:r>
      <w:r>
        <w:t>7 к</w:t>
      </w:r>
      <w:r>
        <w:rPr>
          <w:spacing w:val="-4"/>
        </w:rPr>
        <w:t xml:space="preserve"> </w:t>
      </w:r>
      <w:r>
        <w:t>отчету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 xml:space="preserve">мониторинга системы обеспечения профессионального развития педагогических работников Республики </w:t>
      </w:r>
      <w:r w:rsidR="001E4BC4">
        <w:t xml:space="preserve">Ингушетия </w:t>
      </w:r>
      <w:r>
        <w:t xml:space="preserve">в 1 полугодии 2022 г. (утвержден Протоколом расширенного заседания научно-методического совета </w:t>
      </w:r>
      <w:r w:rsidR="001E4BC4">
        <w:t>ГБОУ ДПО ИПК РО РИ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23.05.2022 г.</w:t>
      </w:r>
      <w:r>
        <w:rPr>
          <w:spacing w:val="-1"/>
        </w:rPr>
        <w:t xml:space="preserve"> </w:t>
      </w:r>
      <w:r>
        <w:rPr>
          <w:spacing w:val="-5"/>
        </w:rPr>
        <w:t>№5)</w:t>
      </w:r>
    </w:p>
    <w:p w:rsidR="00D66A70" w:rsidRDefault="00D66A70">
      <w:pPr>
        <w:pStyle w:val="a3"/>
        <w:rPr>
          <w:sz w:val="26"/>
        </w:rPr>
      </w:pPr>
    </w:p>
    <w:p w:rsidR="00D66A70" w:rsidRDefault="00D66A70">
      <w:pPr>
        <w:pStyle w:val="a3"/>
        <w:rPr>
          <w:sz w:val="26"/>
        </w:rPr>
      </w:pPr>
    </w:p>
    <w:p w:rsidR="00D66A70" w:rsidRDefault="00525DCF">
      <w:pPr>
        <w:pStyle w:val="a4"/>
        <w:ind w:left="1468" w:right="1517" w:firstLine="417"/>
      </w:pPr>
      <w:r>
        <w:t>РЕЗУЛЬТАТЫ МОНИТОРИНГА ПОКАЗАТЕЛЕЙ ПО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ПОВЫШЕНИЯ</w:t>
      </w:r>
      <w:r>
        <w:rPr>
          <w:spacing w:val="-12"/>
        </w:rPr>
        <w:t xml:space="preserve"> </w:t>
      </w:r>
      <w:r>
        <w:t>КВАЛИФИКАЦИИ</w:t>
      </w:r>
    </w:p>
    <w:p w:rsidR="00D66A70" w:rsidRDefault="00525DCF">
      <w:pPr>
        <w:pStyle w:val="a4"/>
        <w:spacing w:before="3"/>
      </w:pP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 ОБРАЗОВАНИЯ В ОБРАЗОВАТЕЛЬНОЙ ОРГАНИЗАЦИИ</w:t>
      </w:r>
    </w:p>
    <w:p w:rsidR="00D66A70" w:rsidRDefault="00D66A70">
      <w:pPr>
        <w:pStyle w:val="a3"/>
        <w:spacing w:before="8"/>
        <w:rPr>
          <w:b/>
          <w:sz w:val="25"/>
        </w:rPr>
      </w:pPr>
    </w:p>
    <w:p w:rsidR="00D66A70" w:rsidRDefault="00525DCF">
      <w:pPr>
        <w:pStyle w:val="a3"/>
        <w:spacing w:line="259" w:lineRule="auto"/>
        <w:ind w:left="2858" w:right="2317" w:firstLine="823"/>
      </w:pPr>
      <w:r>
        <w:t>Сроки проведения мониторинга: 11.01.2022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20.05.2022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динамике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года)</w:t>
      </w:r>
    </w:p>
    <w:p w:rsidR="00D66A70" w:rsidRDefault="00D66A7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1419"/>
        <w:gridCol w:w="1277"/>
        <w:gridCol w:w="1844"/>
      </w:tblGrid>
      <w:tr w:rsidR="00D66A70">
        <w:trPr>
          <w:trHeight w:val="914"/>
        </w:trPr>
        <w:tc>
          <w:tcPr>
            <w:tcW w:w="5511" w:type="dxa"/>
          </w:tcPr>
          <w:p w:rsidR="00D66A70" w:rsidRDefault="00525DCF">
            <w:pPr>
              <w:pStyle w:val="TableParagraph"/>
              <w:spacing w:before="227" w:line="240" w:lineRule="auto"/>
              <w:ind w:left="2105" w:right="20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D66A70" w:rsidRDefault="00525DCF">
            <w:pPr>
              <w:pStyle w:val="TableParagraph"/>
              <w:ind w:left="446" w:right="4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  <w:p w:rsidR="00D66A70" w:rsidRDefault="00525DCF">
            <w:pPr>
              <w:pStyle w:val="TableParagraph"/>
              <w:spacing w:before="180" w:line="240" w:lineRule="auto"/>
              <w:ind w:left="445" w:right="4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1277" w:type="dxa"/>
          </w:tcPr>
          <w:p w:rsidR="00D66A70" w:rsidRDefault="00525DCF">
            <w:pPr>
              <w:pStyle w:val="TableParagraph"/>
              <w:ind w:left="376" w:right="3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</w:p>
          <w:p w:rsidR="00D66A70" w:rsidRDefault="00525DCF">
            <w:pPr>
              <w:pStyle w:val="TableParagraph"/>
              <w:spacing w:before="180" w:line="240" w:lineRule="auto"/>
              <w:ind w:left="375" w:right="3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1844" w:type="dxa"/>
          </w:tcPr>
          <w:p w:rsidR="00D66A70" w:rsidRDefault="00525DCF">
            <w:pPr>
              <w:pStyle w:val="TableParagraph"/>
              <w:spacing w:before="78" w:line="240" w:lineRule="auto"/>
              <w:ind w:left="186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2022 </w:t>
            </w:r>
            <w:r>
              <w:rPr>
                <w:b/>
                <w:spacing w:val="-5"/>
                <w:sz w:val="24"/>
              </w:rPr>
              <w:t>год</w:t>
            </w:r>
          </w:p>
          <w:p w:rsidR="00D66A70" w:rsidRDefault="00525DCF">
            <w:pPr>
              <w:pStyle w:val="TableParagraph"/>
              <w:spacing w:before="21" w:line="240" w:lineRule="auto"/>
              <w:ind w:left="186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r>
              <w:rPr>
                <w:b/>
                <w:spacing w:val="-2"/>
                <w:sz w:val="24"/>
              </w:rPr>
              <w:t>полугодие)</w:t>
            </w:r>
          </w:p>
        </w:tc>
      </w:tr>
      <w:tr w:rsidR="00D66A70">
        <w:trPr>
          <w:trHeight w:val="1557"/>
        </w:trPr>
        <w:tc>
          <w:tcPr>
            <w:tcW w:w="5511" w:type="dxa"/>
          </w:tcPr>
          <w:p w:rsidR="00D66A70" w:rsidRDefault="00D66A70">
            <w:pPr>
              <w:pStyle w:val="TableParagraph"/>
              <w:spacing w:before="10" w:line="240" w:lineRule="auto"/>
              <w:ind w:left="0"/>
              <w:jc w:val="left"/>
              <w:rPr>
                <w:sz w:val="28"/>
              </w:rPr>
            </w:pPr>
          </w:p>
          <w:p w:rsidR="00D66A70" w:rsidRDefault="00525DCF">
            <w:pPr>
              <w:pStyle w:val="TableParagraph"/>
              <w:spacing w:before="1" w:line="259" w:lineRule="auto"/>
              <w:ind w:righ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семинаров, </w:t>
            </w:r>
            <w:proofErr w:type="spellStart"/>
            <w:r>
              <w:rPr>
                <w:b/>
                <w:sz w:val="24"/>
              </w:rPr>
              <w:t>вебинаров</w:t>
            </w:r>
            <w:proofErr w:type="spellEnd"/>
            <w:r>
              <w:rPr>
                <w:b/>
                <w:sz w:val="24"/>
              </w:rPr>
              <w:t>, конференций по вопросам оценки качества образования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419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D66A70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:rsidR="00D66A70" w:rsidRDefault="00525DCF">
            <w:pPr>
              <w:pStyle w:val="TableParagraph"/>
              <w:spacing w:line="240" w:lineRule="auto"/>
              <w:ind w:left="446" w:right="43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277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D66A70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:rsidR="00D66A70" w:rsidRDefault="00525DCF">
            <w:pPr>
              <w:pStyle w:val="TableParagraph"/>
              <w:spacing w:line="240" w:lineRule="auto"/>
              <w:ind w:left="376" w:right="36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844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D66A70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:rsidR="00D66A70" w:rsidRDefault="00525DCF">
            <w:pPr>
              <w:pStyle w:val="TableParagraph"/>
              <w:spacing w:line="240" w:lineRule="auto"/>
              <w:ind w:left="186" w:right="17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D66A70">
        <w:trPr>
          <w:trHeight w:val="2085"/>
        </w:trPr>
        <w:tc>
          <w:tcPr>
            <w:tcW w:w="5511" w:type="dxa"/>
          </w:tcPr>
          <w:p w:rsidR="001E4BC4" w:rsidRDefault="00525DCF" w:rsidP="001E4BC4">
            <w:pPr>
              <w:pStyle w:val="TableParagraph"/>
              <w:spacing w:line="259" w:lineRule="auto"/>
              <w:ind w:righ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Доля руководителей общеобразовательных организаций,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повысивших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 вопросам оценки качества образования</w:t>
            </w:r>
            <w:r w:rsidR="001E4BC4">
              <w:rPr>
                <w:b/>
                <w:sz w:val="24"/>
              </w:rPr>
              <w:t xml:space="preserve"> в образовательной организации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от общего количества руководителей общеобразовательных организаций </w:t>
            </w:r>
          </w:p>
          <w:p w:rsidR="00D66A70" w:rsidRDefault="00D66A70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525DCF">
            <w:pPr>
              <w:pStyle w:val="TableParagraph"/>
              <w:spacing w:before="214" w:line="240" w:lineRule="auto"/>
              <w:ind w:left="446" w:right="436"/>
              <w:rPr>
                <w:sz w:val="24"/>
              </w:rPr>
            </w:pPr>
            <w:r>
              <w:rPr>
                <w:spacing w:val="-5"/>
                <w:sz w:val="24"/>
              </w:rPr>
              <w:t>26%</w:t>
            </w:r>
          </w:p>
        </w:tc>
        <w:tc>
          <w:tcPr>
            <w:tcW w:w="1277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525DCF">
            <w:pPr>
              <w:pStyle w:val="TableParagraph"/>
              <w:spacing w:before="214" w:line="240" w:lineRule="auto"/>
              <w:ind w:left="374" w:right="366"/>
              <w:rPr>
                <w:sz w:val="24"/>
              </w:rPr>
            </w:pPr>
            <w:r>
              <w:rPr>
                <w:spacing w:val="-5"/>
                <w:sz w:val="24"/>
              </w:rPr>
              <w:t>31%</w:t>
            </w:r>
          </w:p>
        </w:tc>
        <w:tc>
          <w:tcPr>
            <w:tcW w:w="1844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525DCF">
            <w:pPr>
              <w:pStyle w:val="TableParagraph"/>
              <w:spacing w:before="214" w:line="240" w:lineRule="auto"/>
              <w:ind w:left="186" w:right="178"/>
              <w:rPr>
                <w:sz w:val="24"/>
              </w:rPr>
            </w:pPr>
            <w:r>
              <w:rPr>
                <w:spacing w:val="-5"/>
                <w:sz w:val="24"/>
              </w:rPr>
              <w:t>19%</w:t>
            </w:r>
          </w:p>
        </w:tc>
      </w:tr>
      <w:tr w:rsidR="00D66A70">
        <w:trPr>
          <w:trHeight w:val="1490"/>
        </w:trPr>
        <w:tc>
          <w:tcPr>
            <w:tcW w:w="5511" w:type="dxa"/>
          </w:tcPr>
          <w:p w:rsidR="001E4BC4" w:rsidRDefault="00525DCF" w:rsidP="001E4BC4">
            <w:pPr>
              <w:pStyle w:val="TableParagraph"/>
              <w:spacing w:before="1" w:line="259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Доля педагогических работников, повысивших квалификацию по вопросам оценки качества образования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1E4BC4">
              <w:rPr>
                <w:b/>
                <w:sz w:val="24"/>
              </w:rPr>
              <w:t xml:space="preserve">организации </w:t>
            </w:r>
            <w:r>
              <w:rPr>
                <w:b/>
                <w:sz w:val="24"/>
              </w:rPr>
              <w:t xml:space="preserve">от общего количества педагогов </w:t>
            </w:r>
          </w:p>
          <w:p w:rsidR="00D66A70" w:rsidRDefault="00D66A70"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525DCF">
            <w:pPr>
              <w:pStyle w:val="TableParagraph"/>
              <w:spacing w:before="216" w:line="240" w:lineRule="auto"/>
              <w:ind w:left="446" w:right="436"/>
              <w:rPr>
                <w:sz w:val="24"/>
              </w:rPr>
            </w:pPr>
            <w:r>
              <w:rPr>
                <w:spacing w:val="-5"/>
                <w:sz w:val="24"/>
              </w:rPr>
              <w:t>31%</w:t>
            </w:r>
          </w:p>
        </w:tc>
        <w:tc>
          <w:tcPr>
            <w:tcW w:w="1277" w:type="dxa"/>
          </w:tcPr>
          <w:p w:rsidR="00D66A70" w:rsidRDefault="00D66A7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D66A70" w:rsidRDefault="00525DCF">
            <w:pPr>
              <w:pStyle w:val="TableParagraph"/>
              <w:spacing w:before="216" w:line="240" w:lineRule="auto"/>
              <w:ind w:left="374" w:right="366"/>
              <w:rPr>
                <w:sz w:val="24"/>
              </w:rPr>
            </w:pPr>
            <w:r>
              <w:rPr>
                <w:spacing w:val="-5"/>
                <w:sz w:val="24"/>
              </w:rPr>
              <w:t>34%</w:t>
            </w:r>
          </w:p>
        </w:tc>
        <w:tc>
          <w:tcPr>
            <w:tcW w:w="1844" w:type="dxa"/>
          </w:tcPr>
          <w:p w:rsidR="00D66A70" w:rsidRDefault="00D66A70">
            <w:pPr>
              <w:pStyle w:val="TableParagraph"/>
              <w:spacing w:before="216" w:line="240" w:lineRule="auto"/>
              <w:ind w:left="701"/>
              <w:jc w:val="left"/>
              <w:rPr>
                <w:sz w:val="24"/>
              </w:rPr>
            </w:pPr>
          </w:p>
        </w:tc>
      </w:tr>
    </w:tbl>
    <w:p w:rsidR="00525DCF" w:rsidRDefault="00525DCF"/>
    <w:sectPr w:rsidR="00525DCF">
      <w:headerReference w:type="default" r:id="rId6"/>
      <w:pgSz w:w="11910" w:h="16840"/>
      <w:pgMar w:top="1560" w:right="580" w:bottom="280" w:left="9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CF" w:rsidRDefault="00525DCF">
      <w:r>
        <w:separator/>
      </w:r>
    </w:p>
  </w:endnote>
  <w:endnote w:type="continuationSeparator" w:id="0">
    <w:p w:rsidR="00525DCF" w:rsidRDefault="0052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CF" w:rsidRDefault="00525DCF">
      <w:r>
        <w:separator/>
      </w:r>
    </w:p>
  </w:footnote>
  <w:footnote w:type="continuationSeparator" w:id="0">
    <w:p w:rsidR="00525DCF" w:rsidRDefault="0052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70" w:rsidRDefault="00525D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.7pt;margin-top:34.9pt;width:501.3pt;height:35.95pt;z-index:-251658752;mso-position-horizontal-relative:page;mso-position-vertical-relative:page" filled="f" stroked="f">
          <v:textbox inset="0,0,0,0">
            <w:txbxContent>
              <w:p w:rsidR="00D66A70" w:rsidRDefault="00525DCF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Система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обеспечения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профессионального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развития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педагогических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работников</w:t>
                </w:r>
              </w:p>
              <w:p w:rsidR="00D66A70" w:rsidRDefault="00525DCF">
                <w:pPr>
                  <w:spacing w:before="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Мониторинг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показателей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организации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повышения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квалификации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педагогических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работников</w:t>
                </w:r>
                <w:r>
                  <w:rPr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вопросам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оценки</w:t>
                </w:r>
                <w:r>
                  <w:rPr>
                    <w:i/>
                    <w:sz w:val="20"/>
                  </w:rPr>
                  <w:t xml:space="preserve"> качества образования в образовательной организации (периодичность – 1 раз в полугодие)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6A70"/>
    <w:rsid w:val="001E4BC4"/>
    <w:rsid w:val="00525DCF"/>
    <w:rsid w:val="00D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2E504D"/>
  <w15:docId w15:val="{E3F71262-71D1-46CE-AEA9-6836E9B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14" w:hanging="11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3</cp:revision>
  <dcterms:created xsi:type="dcterms:W3CDTF">2022-07-29T05:19:00Z</dcterms:created>
  <dcterms:modified xsi:type="dcterms:W3CDTF">2022-07-30T10:19:00Z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