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C4" w:rsidRPr="00BB52D4" w:rsidRDefault="00C31BC4" w:rsidP="00BB52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2D4">
        <w:rPr>
          <w:rFonts w:ascii="Times New Roman" w:hAnsi="Times New Roman" w:cs="Times New Roman"/>
          <w:b/>
          <w:sz w:val="24"/>
          <w:szCs w:val="24"/>
        </w:rPr>
        <w:t>ГОСУДАРСТВЕННОЕ БЮДЖЕТНОЕ ОБРАЗОВАТЕЛЬНОЕ УЧРЕЖДЕНИЕ</w:t>
      </w:r>
    </w:p>
    <w:p w:rsidR="00C31BC4" w:rsidRPr="00BB52D4" w:rsidRDefault="00C31BC4" w:rsidP="00BB52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2D4">
        <w:rPr>
          <w:rFonts w:ascii="Times New Roman" w:hAnsi="Times New Roman" w:cs="Times New Roman"/>
          <w:b/>
          <w:sz w:val="24"/>
          <w:szCs w:val="24"/>
        </w:rPr>
        <w:t>ДОПОЛНИТЕЛЬНОГО ПРОФЕССИОНАЛЬНОГО ОБРАЗОВАНИЯ</w:t>
      </w:r>
    </w:p>
    <w:p w:rsidR="00C31BC4" w:rsidRPr="00BB52D4" w:rsidRDefault="00C31BC4" w:rsidP="00BB52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2D4">
        <w:rPr>
          <w:rFonts w:ascii="Times New Roman" w:hAnsi="Times New Roman" w:cs="Times New Roman"/>
          <w:b/>
          <w:sz w:val="24"/>
          <w:szCs w:val="24"/>
        </w:rPr>
        <w:t>«ИНСТИТУТ ПОВЫШЕНИЯ КВАЛИФИКАЦИИ</w:t>
      </w:r>
    </w:p>
    <w:p w:rsidR="00C31BC4" w:rsidRPr="00BB52D4" w:rsidRDefault="00C31BC4" w:rsidP="00BB52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2D4">
        <w:rPr>
          <w:rFonts w:ascii="Times New Roman" w:hAnsi="Times New Roman" w:cs="Times New Roman"/>
          <w:b/>
          <w:sz w:val="24"/>
          <w:szCs w:val="24"/>
        </w:rPr>
        <w:t>РАБОТНИКОВ ОБРАЗОВАНИЯ РЕСПУБЛИКИ ИНГУШЕТИЯ»</w:t>
      </w:r>
    </w:p>
    <w:p w:rsidR="00C31BC4" w:rsidRPr="008B24E5" w:rsidRDefault="00C31BC4" w:rsidP="008B24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2AB" w:rsidRPr="008B24E5" w:rsidRDefault="00FB12AB" w:rsidP="008B24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D16" w:rsidRPr="00BB52D4" w:rsidRDefault="00774D16" w:rsidP="008B2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AE7" w:rsidRPr="00BB52D4" w:rsidRDefault="006B0AE7" w:rsidP="00BB52D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2D4">
        <w:rPr>
          <w:rFonts w:ascii="Times New Roman" w:hAnsi="Times New Roman" w:cs="Times New Roman"/>
          <w:sz w:val="24"/>
          <w:szCs w:val="24"/>
        </w:rPr>
        <w:t>УТВЕРЖДАЮ</w:t>
      </w:r>
    </w:p>
    <w:p w:rsidR="006B0AE7" w:rsidRPr="00BB52D4" w:rsidRDefault="00774D16" w:rsidP="00BB52D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2D4">
        <w:rPr>
          <w:rFonts w:ascii="Times New Roman" w:hAnsi="Times New Roman" w:cs="Times New Roman"/>
          <w:sz w:val="24"/>
          <w:szCs w:val="24"/>
        </w:rPr>
        <w:t>ректор ГБОУ ДПО «ИПК РО РИ»</w:t>
      </w:r>
    </w:p>
    <w:p w:rsidR="00774D16" w:rsidRPr="00BB52D4" w:rsidRDefault="00774D16" w:rsidP="00BB52D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B52D4">
        <w:rPr>
          <w:rFonts w:ascii="Times New Roman" w:hAnsi="Times New Roman" w:cs="Times New Roman"/>
          <w:sz w:val="24"/>
          <w:szCs w:val="24"/>
        </w:rPr>
        <w:t>______________Мальсагова</w:t>
      </w:r>
      <w:proofErr w:type="spellEnd"/>
      <w:r w:rsidRPr="00BB52D4">
        <w:rPr>
          <w:rFonts w:ascii="Times New Roman" w:hAnsi="Times New Roman" w:cs="Times New Roman"/>
          <w:sz w:val="24"/>
          <w:szCs w:val="24"/>
        </w:rPr>
        <w:t xml:space="preserve"> И.Я.</w:t>
      </w:r>
    </w:p>
    <w:p w:rsidR="006B0AE7" w:rsidRPr="00BB52D4" w:rsidRDefault="006B0AE7" w:rsidP="00BB52D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2D4">
        <w:rPr>
          <w:rFonts w:ascii="Times New Roman" w:hAnsi="Times New Roman" w:cs="Times New Roman"/>
          <w:sz w:val="24"/>
          <w:szCs w:val="24"/>
        </w:rPr>
        <w:t>Приказ №</w:t>
      </w:r>
      <w:proofErr w:type="spellStart"/>
      <w:r w:rsidRPr="00BB52D4">
        <w:rPr>
          <w:rFonts w:ascii="Times New Roman" w:hAnsi="Times New Roman" w:cs="Times New Roman"/>
          <w:sz w:val="24"/>
          <w:szCs w:val="24"/>
        </w:rPr>
        <w:t>______от</w:t>
      </w:r>
      <w:proofErr w:type="spellEnd"/>
      <w:r w:rsidRPr="00BB52D4">
        <w:rPr>
          <w:rFonts w:ascii="Times New Roman" w:hAnsi="Times New Roman" w:cs="Times New Roman"/>
          <w:sz w:val="24"/>
          <w:szCs w:val="24"/>
        </w:rPr>
        <w:t xml:space="preserve"> «__</w:t>
      </w:r>
      <w:r w:rsidR="00774D16" w:rsidRPr="00BB52D4">
        <w:rPr>
          <w:rFonts w:ascii="Times New Roman" w:hAnsi="Times New Roman" w:cs="Times New Roman"/>
          <w:sz w:val="24"/>
          <w:szCs w:val="24"/>
        </w:rPr>
        <w:t>__</w:t>
      </w:r>
      <w:r w:rsidRPr="00BB52D4">
        <w:rPr>
          <w:rFonts w:ascii="Times New Roman" w:hAnsi="Times New Roman" w:cs="Times New Roman"/>
          <w:sz w:val="24"/>
          <w:szCs w:val="24"/>
        </w:rPr>
        <w:t>» ______ 20__</w:t>
      </w:r>
      <w:r w:rsidR="00774D16" w:rsidRPr="00BB52D4">
        <w:rPr>
          <w:rFonts w:ascii="Times New Roman" w:hAnsi="Times New Roman" w:cs="Times New Roman"/>
          <w:sz w:val="24"/>
          <w:szCs w:val="24"/>
        </w:rPr>
        <w:t>___</w:t>
      </w:r>
      <w:r w:rsidRPr="00BB52D4">
        <w:rPr>
          <w:rFonts w:ascii="Times New Roman" w:hAnsi="Times New Roman" w:cs="Times New Roman"/>
          <w:sz w:val="24"/>
          <w:szCs w:val="24"/>
        </w:rPr>
        <w:t>г.</w:t>
      </w:r>
    </w:p>
    <w:p w:rsidR="006B0AE7" w:rsidRPr="008B24E5" w:rsidRDefault="006B0AE7" w:rsidP="008B24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AE7" w:rsidRPr="008B24E5" w:rsidRDefault="006B0AE7" w:rsidP="008B24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AE7" w:rsidRPr="008B24E5" w:rsidRDefault="006B0AE7" w:rsidP="008B24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CD8" w:rsidRDefault="00C31BC4" w:rsidP="00BB52D4">
      <w:pPr>
        <w:spacing w:after="0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Программа научно-методического и методического обеспечения образовательной деятельности по реализации основных образовательных программ в соответствии с федеральными государственными образовательными стандартами общего образования</w:t>
      </w:r>
    </w:p>
    <w:p w:rsidR="006B0AE7" w:rsidRPr="008B24E5" w:rsidRDefault="00C31BC4" w:rsidP="00BB52D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197F3A" w:rsidRPr="008B24E5">
        <w:rPr>
          <w:rStyle w:val="markedcontent"/>
          <w:rFonts w:ascii="Times New Roman" w:hAnsi="Times New Roman" w:cs="Times New Roman"/>
          <w:sz w:val="28"/>
          <w:szCs w:val="28"/>
        </w:rPr>
        <w:t>Республики Ингушетия</w:t>
      </w:r>
      <w:r w:rsidR="003B4CD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на 2022-2024 гг.</w:t>
      </w:r>
    </w:p>
    <w:p w:rsidR="006B0AE7" w:rsidRPr="008B24E5" w:rsidRDefault="006B0AE7" w:rsidP="008B24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AE7" w:rsidRPr="008B24E5" w:rsidRDefault="006B0AE7" w:rsidP="008B24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AE7" w:rsidRDefault="006B0AE7" w:rsidP="008B24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3C07" w:rsidRDefault="00193C07" w:rsidP="008B24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3C07" w:rsidRDefault="00193C07" w:rsidP="008B24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3C07" w:rsidRPr="008B24E5" w:rsidRDefault="00193C07" w:rsidP="008B24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AE7" w:rsidRPr="008B24E5" w:rsidRDefault="006B0AE7" w:rsidP="008B24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E27" w:rsidRDefault="00614C9F" w:rsidP="00EC26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Составители</w:t>
      </w:r>
      <w:r w:rsidR="00EC2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EC2682" w:rsidRDefault="00EC2682" w:rsidP="00EC26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Мальсагова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Якубовна</w:t>
      </w:r>
      <w:proofErr w:type="spellEnd"/>
      <w:r w:rsidR="00702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ректор</w:t>
      </w:r>
      <w:r w:rsidR="00702E27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4C9F" w:rsidRDefault="00614C9F" w:rsidP="00EC26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Кузьгова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Лидия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Хаджимуратовна</w:t>
      </w:r>
      <w:proofErr w:type="spellEnd"/>
      <w:r w:rsidR="00702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(проректор по УМР),</w:t>
      </w:r>
    </w:p>
    <w:p w:rsidR="00702E27" w:rsidRDefault="00702E27" w:rsidP="00EC26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Абадиев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Ахмед Михайлович (проректор по НМР)</w:t>
      </w:r>
    </w:p>
    <w:p w:rsidR="006B0AE7" w:rsidRPr="008B24E5" w:rsidRDefault="006B0AE7" w:rsidP="008B24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AE7" w:rsidRPr="008B24E5" w:rsidRDefault="006B0AE7" w:rsidP="008B24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AE7" w:rsidRPr="008B24E5" w:rsidRDefault="006B0AE7" w:rsidP="008B24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6E9B" w:rsidRDefault="00B46E9B" w:rsidP="008B24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3C07" w:rsidRPr="008B24E5" w:rsidRDefault="00193C07" w:rsidP="008B24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60CC" w:rsidRPr="008B24E5" w:rsidRDefault="00624141" w:rsidP="00BB52D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8B24E5">
        <w:rPr>
          <w:rFonts w:ascii="Times New Roman" w:eastAsia="Times New Roman" w:hAnsi="Times New Roman" w:cs="Times New Roman"/>
          <w:color w:val="000000"/>
          <w:sz w:val="28"/>
          <w:szCs w:val="28"/>
        </w:rPr>
        <w:t>Назрань, 2022 г.</w:t>
      </w:r>
      <w:r w:rsidR="001160CC" w:rsidRPr="008B24E5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1C0519" w:rsidRDefault="00BB52D4" w:rsidP="008B24E5">
      <w:pPr>
        <w:pStyle w:val="a7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1C0519" w:rsidRPr="008B24E5">
        <w:rPr>
          <w:rFonts w:ascii="Times New Roman" w:hAnsi="Times New Roman" w:cs="Times New Roman"/>
          <w:b/>
          <w:sz w:val="28"/>
          <w:szCs w:val="28"/>
        </w:rPr>
        <w:t>.</w:t>
      </w:r>
    </w:p>
    <w:p w:rsidR="00B46E9B" w:rsidRPr="008B24E5" w:rsidRDefault="00B46E9B" w:rsidP="00B46E9B">
      <w:pPr>
        <w:pStyle w:val="a7"/>
        <w:spacing w:after="0" w:line="360" w:lineRule="auto"/>
        <w:ind w:left="153"/>
        <w:rPr>
          <w:rFonts w:ascii="Times New Roman" w:hAnsi="Times New Roman" w:cs="Times New Roman"/>
          <w:b/>
          <w:sz w:val="28"/>
          <w:szCs w:val="28"/>
        </w:rPr>
      </w:pPr>
    </w:p>
    <w:p w:rsidR="008128AA" w:rsidRPr="008B24E5" w:rsidRDefault="00C31BC4" w:rsidP="00BB52D4">
      <w:pPr>
        <w:spacing w:after="0"/>
        <w:ind w:left="-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   </w:t>
      </w:r>
      <w:r w:rsidR="006154B1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  <w:r w:rsidR="00624141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  <w:r w:rsidR="002F6CC7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Настоящая Программа научно</w:t>
      </w:r>
      <w:r w:rsidR="00624141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- методического и методического обеспечения образовательной деятельности по реализации основных образовательных программ в соответствии с федеральными государственными образовательными</w:t>
      </w:r>
      <w:r w:rsidR="00DB3A7A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стандартами общего образования, в том числе повышени</w:t>
      </w:r>
      <w:r w:rsidR="00876016" w:rsidRPr="008B24E5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квалификации</w:t>
      </w:r>
      <w:r w:rsidR="00DB3A7A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2F6CC7" w:rsidRPr="008B24E5">
        <w:rPr>
          <w:rStyle w:val="markedcontent"/>
          <w:rFonts w:ascii="Times New Roman" w:hAnsi="Times New Roman" w:cs="Times New Roman"/>
          <w:sz w:val="28"/>
          <w:szCs w:val="28"/>
        </w:rPr>
        <w:t>Республики Ингушетия,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определяет цели, задачи и направления совершенствования существующих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форм </w:t>
      </w:r>
      <w:r w:rsidR="002F6CC7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научно - методического и </w:t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методического сопровождения повышения квалификации</w:t>
      </w:r>
      <w:r w:rsidR="002F6CC7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2F6CC7" w:rsidRPr="008B24E5">
        <w:rPr>
          <w:rStyle w:val="markedcontent"/>
          <w:rFonts w:ascii="Times New Roman" w:hAnsi="Times New Roman" w:cs="Times New Roman"/>
          <w:sz w:val="28"/>
          <w:szCs w:val="28"/>
        </w:rPr>
        <w:t>субъекта</w:t>
      </w:r>
      <w:r w:rsidR="0012778F" w:rsidRPr="008B24E5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="0012778F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Программа </w:t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представляет систему актуальных мер и механизмов</w:t>
      </w:r>
      <w:r w:rsidR="0012778F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, обеспечивающих 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профессиональн</w:t>
      </w:r>
      <w:r w:rsidR="0012778F" w:rsidRPr="008B24E5">
        <w:rPr>
          <w:rStyle w:val="markedcontent"/>
          <w:rFonts w:ascii="Times New Roman" w:hAnsi="Times New Roman" w:cs="Times New Roman"/>
          <w:sz w:val="28"/>
          <w:szCs w:val="28"/>
        </w:rPr>
        <w:t>ый р</w:t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ост и развити</w:t>
      </w:r>
      <w:r w:rsidR="0012778F" w:rsidRPr="008B24E5">
        <w:rPr>
          <w:rStyle w:val="markedcontent"/>
          <w:rFonts w:ascii="Times New Roman" w:hAnsi="Times New Roman" w:cs="Times New Roman"/>
          <w:sz w:val="28"/>
          <w:szCs w:val="28"/>
        </w:rPr>
        <w:t>е профессиональных компетенций</w:t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педагогов.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="002F6CC7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     </w:t>
      </w:r>
      <w:r w:rsidR="006154B1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2F6CC7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="00C276D8" w:rsidRPr="008B24E5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 w:rsidR="0012778F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условиях модернизации системы образования, диктующей н</w:t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овые вызовы и </w:t>
      </w:r>
      <w:r w:rsidR="00C276D8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создающей новые тренды в образовательной деятельности, процесс преподавания выходит на новый более высокий уровень. </w:t>
      </w:r>
      <w:r w:rsidR="008128AA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Соответственно, усложняется не только работа педагога, но она требует от него максимальной </w:t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социальной ответственности за </w:t>
      </w:r>
      <w:r w:rsidR="00C276D8" w:rsidRPr="008B24E5">
        <w:rPr>
          <w:rStyle w:val="markedcontent"/>
          <w:rFonts w:ascii="Times New Roman" w:hAnsi="Times New Roman" w:cs="Times New Roman"/>
          <w:sz w:val="28"/>
          <w:szCs w:val="28"/>
        </w:rPr>
        <w:t>конечный результат</w:t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, прежде</w:t>
      </w:r>
      <w:r w:rsidR="00C276D8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всего, за успешную социализацию обучающихся и выпускников с разными</w:t>
      </w:r>
      <w:r w:rsidR="00C276D8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образовательными потребностями и возможностями. </w:t>
      </w:r>
    </w:p>
    <w:p w:rsidR="002F6CC7" w:rsidRDefault="00BB52D4" w:rsidP="00BB52D4">
      <w:pPr>
        <w:spacing w:after="0"/>
        <w:ind w:left="-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</w:t>
      </w:r>
      <w:r w:rsidR="008128AA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Все это влечет за собой не только выработку нового подхода к требованиям, касающимся квалификации учителя, но выводит на первый план необходимость </w:t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создания системы непрерывного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8128AA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роста </w:t>
      </w:r>
      <w:r w:rsidR="008B24E5" w:rsidRPr="008B24E5">
        <w:rPr>
          <w:rStyle w:val="markedcontent"/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с учетом происходящих изменений.</w:t>
      </w:r>
      <w:r w:rsidR="002F6CC7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BB52D4" w:rsidRPr="008B24E5" w:rsidRDefault="00BB52D4" w:rsidP="00BB52D4">
      <w:pPr>
        <w:spacing w:after="0"/>
        <w:ind w:left="-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46E9B" w:rsidRPr="00B46E9B" w:rsidRDefault="00BB52D4" w:rsidP="00BB52D4">
      <w:pPr>
        <w:pStyle w:val="a7"/>
        <w:numPr>
          <w:ilvl w:val="0"/>
          <w:numId w:val="4"/>
        </w:num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</w:pPr>
      <w:r w:rsidRPr="00BB52D4">
        <w:rPr>
          <w:rStyle w:val="markedcontent"/>
          <w:rFonts w:ascii="Times New Roman" w:hAnsi="Times New Roman" w:cs="Times New Roman"/>
          <w:b/>
          <w:sz w:val="28"/>
          <w:szCs w:val="28"/>
        </w:rPr>
        <w:t>Общая характеристика программы</w:t>
      </w:r>
    </w:p>
    <w:p w:rsidR="00BB52D4" w:rsidRPr="00BB52D4" w:rsidRDefault="00BB52D4" w:rsidP="00B46E9B">
      <w:pPr>
        <w:pStyle w:val="a7"/>
        <w:spacing w:after="0"/>
        <w:ind w:left="153"/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</w:pPr>
      <w:r w:rsidRPr="00BB52D4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6CC7" w:rsidRPr="008B24E5" w:rsidRDefault="00BB52D4" w:rsidP="00BB52D4">
      <w:pPr>
        <w:spacing w:after="0"/>
        <w:ind w:left="-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</w:t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Актуальность разработки Программы обусловлена необходимостью</w:t>
      </w:r>
      <w:r w:rsidR="00C31BC4" w:rsidRPr="008B24E5">
        <w:rPr>
          <w:rFonts w:ascii="Times New Roman" w:hAnsi="Times New Roman" w:cs="Times New Roman"/>
          <w:sz w:val="28"/>
          <w:szCs w:val="28"/>
        </w:rPr>
        <w:br/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обеспечения непрерывного профессионального развития педагогических</w:t>
      </w:r>
      <w:r w:rsidR="00C31BC4" w:rsidRPr="008B24E5">
        <w:rPr>
          <w:rFonts w:ascii="Times New Roman" w:hAnsi="Times New Roman" w:cs="Times New Roman"/>
          <w:sz w:val="28"/>
          <w:szCs w:val="28"/>
        </w:rPr>
        <w:br/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кадров в условиях системных изменений в образовании. В условиях</w:t>
      </w:r>
      <w:r w:rsidR="00C31BC4" w:rsidRPr="008B24E5">
        <w:rPr>
          <w:rFonts w:ascii="Times New Roman" w:hAnsi="Times New Roman" w:cs="Times New Roman"/>
          <w:sz w:val="28"/>
          <w:szCs w:val="28"/>
        </w:rPr>
        <w:br/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обновления содержания образования возросла потребность в учителе,</w:t>
      </w:r>
      <w:r w:rsidR="00C31BC4" w:rsidRPr="008B24E5">
        <w:rPr>
          <w:rFonts w:ascii="Times New Roman" w:hAnsi="Times New Roman" w:cs="Times New Roman"/>
          <w:sz w:val="28"/>
          <w:szCs w:val="28"/>
        </w:rPr>
        <w:br/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способном модернизировать содержание своей деятельности посредством</w:t>
      </w:r>
      <w:r w:rsidR="00C31BC4" w:rsidRPr="008B24E5">
        <w:rPr>
          <w:rFonts w:ascii="Times New Roman" w:hAnsi="Times New Roman" w:cs="Times New Roman"/>
          <w:sz w:val="28"/>
          <w:szCs w:val="28"/>
        </w:rPr>
        <w:br/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критического, творческого ее освоения и применения достижений науки и</w:t>
      </w:r>
      <w:r w:rsidR="00C31BC4" w:rsidRPr="008B24E5">
        <w:rPr>
          <w:rFonts w:ascii="Times New Roman" w:hAnsi="Times New Roman" w:cs="Times New Roman"/>
          <w:sz w:val="28"/>
          <w:szCs w:val="28"/>
        </w:rPr>
        <w:br/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передового педагогического опыта. В связи с этим изменяются и функции</w:t>
      </w:r>
      <w:r w:rsidR="00C31BC4" w:rsidRPr="008B24E5">
        <w:rPr>
          <w:rFonts w:ascii="Times New Roman" w:hAnsi="Times New Roman" w:cs="Times New Roman"/>
          <w:sz w:val="28"/>
          <w:szCs w:val="28"/>
        </w:rPr>
        <w:br/>
      </w:r>
      <w:r w:rsidR="002F6CC7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научно - методического и </w:t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методического сопровождения, обеспечивающего деятельность учителя.</w:t>
      </w:r>
      <w:r w:rsidR="002F6CC7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ED2DCC" w:rsidRPr="008B24E5" w:rsidRDefault="002F6CC7" w:rsidP="00BB52D4">
      <w:pPr>
        <w:spacing w:after="0"/>
        <w:ind w:left="-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      </w:t>
      </w:r>
      <w:r w:rsidR="006154B1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Актуальность проблемы обновления образования объясняется</w:t>
      </w:r>
      <w:r w:rsidR="00C31BC4" w:rsidRPr="008B24E5">
        <w:rPr>
          <w:rFonts w:ascii="Times New Roman" w:hAnsi="Times New Roman" w:cs="Times New Roman"/>
          <w:sz w:val="28"/>
          <w:szCs w:val="28"/>
        </w:rPr>
        <w:br/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стремительным распространением различных инноваций, в том числе новых</w:t>
      </w:r>
      <w:r w:rsidR="00C31BC4" w:rsidRPr="008B24E5">
        <w:rPr>
          <w:rFonts w:ascii="Times New Roman" w:hAnsi="Times New Roman" w:cs="Times New Roman"/>
          <w:sz w:val="28"/>
          <w:szCs w:val="28"/>
        </w:rPr>
        <w:br/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педагогических технологий, с одной стороны, и недостаточным владением</w:t>
      </w:r>
      <w:r w:rsidR="00C31BC4" w:rsidRPr="008B24E5">
        <w:rPr>
          <w:rFonts w:ascii="Times New Roman" w:hAnsi="Times New Roman" w:cs="Times New Roman"/>
          <w:sz w:val="28"/>
          <w:szCs w:val="28"/>
        </w:rPr>
        <w:br/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ими педагогами, с другой. Использование же в педагогической деятельности</w:t>
      </w:r>
      <w:r w:rsidR="00C31BC4" w:rsidRPr="008B24E5">
        <w:rPr>
          <w:rFonts w:ascii="Times New Roman" w:hAnsi="Times New Roman" w:cs="Times New Roman"/>
          <w:sz w:val="28"/>
          <w:szCs w:val="28"/>
        </w:rPr>
        <w:br/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различных образовательных технологий позволяет педагогам повысить</w:t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мотивацию учащихся, профессионально-практическую направленность</w:t>
      </w:r>
      <w:r w:rsidR="00C31BC4" w:rsidRPr="008B24E5">
        <w:rPr>
          <w:rFonts w:ascii="Times New Roman" w:hAnsi="Times New Roman" w:cs="Times New Roman"/>
          <w:sz w:val="28"/>
          <w:szCs w:val="28"/>
        </w:rPr>
        <w:br/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занятий, добиваться более запланированных результатов в своей</w:t>
      </w:r>
      <w:r w:rsidR="00C31BC4" w:rsidRPr="008B24E5">
        <w:rPr>
          <w:rFonts w:ascii="Times New Roman" w:hAnsi="Times New Roman" w:cs="Times New Roman"/>
          <w:sz w:val="28"/>
          <w:szCs w:val="28"/>
        </w:rPr>
        <w:br/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профессиональной педагогической деятельности.</w:t>
      </w:r>
      <w:r w:rsidR="00C31BC4"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     </w:t>
      </w:r>
      <w:r w:rsidR="00ED2DCC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6154B1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Обновление образования требует от педагогов знания тенденций</w:t>
      </w:r>
      <w:r w:rsidR="00C31BC4" w:rsidRPr="008B24E5">
        <w:rPr>
          <w:rFonts w:ascii="Times New Roman" w:hAnsi="Times New Roman" w:cs="Times New Roman"/>
          <w:sz w:val="28"/>
          <w:szCs w:val="28"/>
        </w:rPr>
        <w:br/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инновационных изменений в системе современного образования, отличий</w:t>
      </w:r>
      <w:r w:rsidR="00C31BC4" w:rsidRPr="008B24E5">
        <w:rPr>
          <w:rFonts w:ascii="Times New Roman" w:hAnsi="Times New Roman" w:cs="Times New Roman"/>
          <w:sz w:val="28"/>
          <w:szCs w:val="28"/>
        </w:rPr>
        <w:br/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традиционной, развивающей и личностно-ориентированной систем</w:t>
      </w:r>
      <w:r w:rsidR="00C31BC4" w:rsidRPr="008B24E5">
        <w:rPr>
          <w:rFonts w:ascii="Times New Roman" w:hAnsi="Times New Roman" w:cs="Times New Roman"/>
          <w:sz w:val="28"/>
          <w:szCs w:val="28"/>
        </w:rPr>
        <w:br/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обучения; понимания сущности педагогической технологии; знания</w:t>
      </w:r>
      <w:r w:rsidR="00C31BC4" w:rsidRPr="008B24E5">
        <w:rPr>
          <w:rFonts w:ascii="Times New Roman" w:hAnsi="Times New Roman" w:cs="Times New Roman"/>
          <w:sz w:val="28"/>
          <w:szCs w:val="28"/>
        </w:rPr>
        <w:br/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интерактивных форм и методов обучения, критериев технологичности;</w:t>
      </w:r>
      <w:r w:rsidR="00C31BC4" w:rsidRPr="008B24E5">
        <w:rPr>
          <w:rFonts w:ascii="Times New Roman" w:hAnsi="Times New Roman" w:cs="Times New Roman"/>
          <w:sz w:val="28"/>
          <w:szCs w:val="28"/>
        </w:rPr>
        <w:br/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владения технологиями </w:t>
      </w:r>
      <w:proofErr w:type="spellStart"/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, проектирования, диагностирования,</w:t>
      </w:r>
      <w:r w:rsidR="00C31BC4" w:rsidRPr="008B24E5">
        <w:rPr>
          <w:rFonts w:ascii="Times New Roman" w:hAnsi="Times New Roman" w:cs="Times New Roman"/>
          <w:sz w:val="28"/>
          <w:szCs w:val="28"/>
        </w:rPr>
        <w:br/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построения оптимальной авторской методической системы, развитых</w:t>
      </w:r>
      <w:r w:rsidR="00C31BC4" w:rsidRPr="008B24E5">
        <w:rPr>
          <w:rFonts w:ascii="Times New Roman" w:hAnsi="Times New Roman" w:cs="Times New Roman"/>
          <w:sz w:val="28"/>
          <w:szCs w:val="28"/>
        </w:rPr>
        <w:br/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дидактических, рефлексивных, проектировочных, диагностических умений;</w:t>
      </w:r>
      <w:r w:rsidR="00C31BC4" w:rsidRPr="008B24E5">
        <w:rPr>
          <w:rFonts w:ascii="Times New Roman" w:hAnsi="Times New Roman" w:cs="Times New Roman"/>
          <w:sz w:val="28"/>
          <w:szCs w:val="28"/>
        </w:rPr>
        <w:br/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умения анализировать и оценивать свой индивидуальный педагогический</w:t>
      </w:r>
      <w:r w:rsidR="00C31BC4" w:rsidRPr="008B24E5">
        <w:rPr>
          <w:rFonts w:ascii="Times New Roman" w:hAnsi="Times New Roman" w:cs="Times New Roman"/>
          <w:sz w:val="28"/>
          <w:szCs w:val="28"/>
        </w:rPr>
        <w:br/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стиль, а также особенности и эффективность применяемых педагогических</w:t>
      </w:r>
      <w:r w:rsidR="00C31BC4" w:rsidRPr="008B24E5">
        <w:rPr>
          <w:rFonts w:ascii="Times New Roman" w:hAnsi="Times New Roman" w:cs="Times New Roman"/>
          <w:sz w:val="28"/>
          <w:szCs w:val="28"/>
        </w:rPr>
        <w:br/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технологий и собственной педагогической деятельности в целом.</w:t>
      </w:r>
      <w:r w:rsidR="00C31BC4" w:rsidRPr="008B24E5">
        <w:rPr>
          <w:rFonts w:ascii="Times New Roman" w:hAnsi="Times New Roman" w:cs="Times New Roman"/>
          <w:sz w:val="28"/>
          <w:szCs w:val="28"/>
        </w:rPr>
        <w:br/>
      </w:r>
      <w:r w:rsidR="00ED2DCC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     </w:t>
      </w:r>
      <w:r w:rsidR="006154B1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Среди проблем, которые возникают в образовании, следует выделить</w:t>
      </w:r>
      <w:r w:rsidR="00C31BC4" w:rsidRPr="008B24E5">
        <w:rPr>
          <w:rFonts w:ascii="Times New Roman" w:hAnsi="Times New Roman" w:cs="Times New Roman"/>
          <w:sz w:val="28"/>
          <w:szCs w:val="28"/>
        </w:rPr>
        <w:br/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две основные для решения программным способом:</w:t>
      </w:r>
    </w:p>
    <w:p w:rsidR="00ED2DCC" w:rsidRPr="008B24E5" w:rsidRDefault="00C31BC4" w:rsidP="00BB52D4">
      <w:pPr>
        <w:pStyle w:val="a7"/>
        <w:numPr>
          <w:ilvl w:val="0"/>
          <w:numId w:val="2"/>
        </w:num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проблема мотивации обучения и адаптация образовательных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технологий к индивидуальным особенностям учащихся;</w:t>
      </w:r>
    </w:p>
    <w:p w:rsidR="00ED2DCC" w:rsidRPr="008B24E5" w:rsidRDefault="00C31BC4" w:rsidP="00BB52D4">
      <w:pPr>
        <w:pStyle w:val="a7"/>
        <w:numPr>
          <w:ilvl w:val="0"/>
          <w:numId w:val="2"/>
        </w:num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отношений учителя и ученика, </w:t>
      </w:r>
      <w:proofErr w:type="spellStart"/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о</w:t>
      </w:r>
      <w:proofErr w:type="spellEnd"/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proofErr w:type="gramEnd"/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педагогической поддержки учителем учащихся при решении жизненно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важных проблем, развитие функциональной грамотности ученика, помощи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ученику в социализации в современном обществе.</w:t>
      </w:r>
    </w:p>
    <w:p w:rsidR="003B606D" w:rsidRPr="008B24E5" w:rsidRDefault="003B606D" w:rsidP="00BB52D4">
      <w:pPr>
        <w:spacing w:after="0"/>
        <w:ind w:left="-567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       </w:t>
      </w:r>
      <w:r w:rsidR="006154B1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При реализации федеральных государственных образовательных</w:t>
      </w:r>
      <w:r w:rsidR="00C31BC4" w:rsidRPr="008B24E5">
        <w:rPr>
          <w:rFonts w:ascii="Times New Roman" w:hAnsi="Times New Roman" w:cs="Times New Roman"/>
          <w:sz w:val="28"/>
          <w:szCs w:val="28"/>
        </w:rPr>
        <w:br/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стандартов педагогическая деятельность учителя должна быть направлена на</w:t>
      </w:r>
      <w:r w:rsidR="00C31BC4" w:rsidRPr="008B24E5">
        <w:rPr>
          <w:rFonts w:ascii="Times New Roman" w:hAnsi="Times New Roman" w:cs="Times New Roman"/>
          <w:sz w:val="28"/>
          <w:szCs w:val="28"/>
        </w:rPr>
        <w:br/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развитие личностных качеств учащихся. Решение данной проблемы видится</w:t>
      </w:r>
      <w:r w:rsidR="00C31BC4" w:rsidRPr="008B24E5">
        <w:rPr>
          <w:rFonts w:ascii="Times New Roman" w:hAnsi="Times New Roman" w:cs="Times New Roman"/>
          <w:sz w:val="28"/>
          <w:szCs w:val="28"/>
        </w:rPr>
        <w:br/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в освоении учителями в активных формах новых образовательных</w:t>
      </w:r>
      <w:r w:rsidR="00C31BC4" w:rsidRPr="008B24E5">
        <w:rPr>
          <w:rFonts w:ascii="Times New Roman" w:hAnsi="Times New Roman" w:cs="Times New Roman"/>
          <w:sz w:val="28"/>
          <w:szCs w:val="28"/>
        </w:rPr>
        <w:br/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технологий, постоянное повышение профессионального мастерства.</w:t>
      </w:r>
      <w:r w:rsidR="00C31BC4"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        </w:t>
      </w:r>
      <w:r w:rsidR="008B24E5" w:rsidRPr="008B24E5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Нормативно-правовое обеспечение </w:t>
      </w:r>
      <w:r w:rsidR="00C31BC4" w:rsidRPr="008B24E5">
        <w:rPr>
          <w:rStyle w:val="markedcontent"/>
          <w:rFonts w:ascii="Times New Roman" w:hAnsi="Times New Roman" w:cs="Times New Roman"/>
          <w:b/>
          <w:sz w:val="28"/>
          <w:szCs w:val="28"/>
        </w:rPr>
        <w:t>разработки Программы:</w:t>
      </w:r>
    </w:p>
    <w:p w:rsidR="003B606D" w:rsidRPr="008B24E5" w:rsidRDefault="00C31BC4" w:rsidP="00BB52D4">
      <w:pPr>
        <w:pStyle w:val="a7"/>
        <w:numPr>
          <w:ilvl w:val="0"/>
          <w:numId w:val="3"/>
        </w:numPr>
        <w:spacing w:after="0"/>
        <w:jc w:val="both"/>
        <w:rPr>
          <w:rStyle w:val="markedcontent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Федеральный закон от 29 декабря 2012 г. </w:t>
      </w:r>
      <w:proofErr w:type="spellStart"/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No</w:t>
      </w:r>
      <w:proofErr w:type="spellEnd"/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273-ФЗ «Об образовании в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Российской Федерации»;</w:t>
      </w:r>
      <w:r w:rsidR="003B606D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3B606D" w:rsidRPr="008B24E5" w:rsidRDefault="00C31BC4" w:rsidP="00BB52D4">
      <w:pPr>
        <w:pStyle w:val="a7"/>
        <w:numPr>
          <w:ilvl w:val="0"/>
          <w:numId w:val="3"/>
        </w:numPr>
        <w:spacing w:after="0"/>
        <w:jc w:val="both"/>
        <w:rPr>
          <w:rStyle w:val="markedcontent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7 мая 2018 г. </w:t>
      </w:r>
      <w:proofErr w:type="spellStart"/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No</w:t>
      </w:r>
      <w:proofErr w:type="spellEnd"/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204 «О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национальных целях и стратегических задачах развития Российской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Федерации на период до 2024 года»;</w:t>
      </w:r>
    </w:p>
    <w:p w:rsidR="003B606D" w:rsidRPr="008B24E5" w:rsidRDefault="008B24E5" w:rsidP="00BB52D4">
      <w:pPr>
        <w:pStyle w:val="a7"/>
        <w:numPr>
          <w:ilvl w:val="0"/>
          <w:numId w:val="3"/>
        </w:numPr>
        <w:spacing w:after="0"/>
        <w:jc w:val="both"/>
        <w:rPr>
          <w:rStyle w:val="markedcontent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26 декабря 2017</w:t>
      </w:r>
      <w:r w:rsidR="00C31BC4" w:rsidRPr="008B24E5">
        <w:rPr>
          <w:rFonts w:ascii="Times New Roman" w:hAnsi="Times New Roman" w:cs="Times New Roman"/>
          <w:sz w:val="28"/>
          <w:szCs w:val="28"/>
        </w:rPr>
        <w:br/>
      </w:r>
      <w:r w:rsidR="003B606D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г. № </w:t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1642 «Об утверждении государственной программы Российской</w:t>
      </w:r>
      <w:r w:rsidR="00C31BC4" w:rsidRPr="008B24E5">
        <w:rPr>
          <w:rFonts w:ascii="Times New Roman" w:hAnsi="Times New Roman" w:cs="Times New Roman"/>
          <w:sz w:val="28"/>
          <w:szCs w:val="28"/>
        </w:rPr>
        <w:br/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Федерации «Развитие образования»;</w:t>
      </w:r>
    </w:p>
    <w:p w:rsidR="003B606D" w:rsidRPr="008B24E5" w:rsidRDefault="008B24E5" w:rsidP="00BB52D4">
      <w:pPr>
        <w:pStyle w:val="a7"/>
        <w:numPr>
          <w:ilvl w:val="0"/>
          <w:numId w:val="3"/>
        </w:numPr>
        <w:spacing w:after="0"/>
        <w:jc w:val="both"/>
        <w:rPr>
          <w:rStyle w:val="markedcontent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Н</w:t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ациональный проект «Образование», утвержденный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резидиумом</w:t>
      </w:r>
      <w:r w:rsidR="00C31BC4" w:rsidRPr="008B24E5">
        <w:rPr>
          <w:rFonts w:ascii="Times New Roman" w:hAnsi="Times New Roman" w:cs="Times New Roman"/>
          <w:sz w:val="28"/>
          <w:szCs w:val="28"/>
        </w:rPr>
        <w:br/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Совета при Президенте Российской Федерации по стратегическому развитию</w:t>
      </w:r>
      <w:r w:rsidR="003B606D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и национальным проектам, протокол от 24 декабря 2018 г.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№</w:t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16;</w:t>
      </w:r>
    </w:p>
    <w:p w:rsidR="003B606D" w:rsidRPr="008B24E5" w:rsidRDefault="008B24E5" w:rsidP="00BB52D4">
      <w:pPr>
        <w:pStyle w:val="a7"/>
        <w:numPr>
          <w:ilvl w:val="0"/>
          <w:numId w:val="3"/>
        </w:numPr>
        <w:spacing w:after="0"/>
        <w:jc w:val="both"/>
        <w:rPr>
          <w:rStyle w:val="markedcontent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Р</w:t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аспоряжение Правительства Российской Федерации от 31 декабря 2019</w:t>
      </w:r>
      <w:r w:rsidR="00C31BC4" w:rsidRPr="008B24E5">
        <w:rPr>
          <w:rFonts w:ascii="Times New Roman" w:hAnsi="Times New Roman" w:cs="Times New Roman"/>
          <w:sz w:val="28"/>
          <w:szCs w:val="28"/>
        </w:rPr>
        <w:br/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г. </w:t>
      </w:r>
      <w:r w:rsidR="003B606D" w:rsidRPr="008B24E5">
        <w:rPr>
          <w:rStyle w:val="markedcontent"/>
          <w:rFonts w:ascii="Times New Roman" w:hAnsi="Times New Roman" w:cs="Times New Roman"/>
          <w:sz w:val="28"/>
          <w:szCs w:val="28"/>
        </w:rPr>
        <w:t>№</w:t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3273-р </w:t>
      </w:r>
      <w:r w:rsidR="003B606D" w:rsidRPr="008B24E5">
        <w:rPr>
          <w:rStyle w:val="markedcontent"/>
          <w:rFonts w:ascii="Times New Roman" w:hAnsi="Times New Roman" w:cs="Times New Roman"/>
          <w:sz w:val="28"/>
          <w:szCs w:val="28"/>
        </w:rPr>
        <w:t>«О</w:t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б утверждении основных принципов национальной системы</w:t>
      </w:r>
      <w:r w:rsidR="00C31BC4" w:rsidRPr="008B24E5">
        <w:rPr>
          <w:rFonts w:ascii="Times New Roman" w:hAnsi="Times New Roman" w:cs="Times New Roman"/>
          <w:sz w:val="28"/>
          <w:szCs w:val="28"/>
        </w:rPr>
        <w:br/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профессионального роста педагогических работников Российской</w:t>
      </w:r>
      <w:r w:rsidR="00C31BC4" w:rsidRPr="008B24E5">
        <w:rPr>
          <w:rFonts w:ascii="Times New Roman" w:hAnsi="Times New Roman" w:cs="Times New Roman"/>
          <w:sz w:val="28"/>
          <w:szCs w:val="28"/>
        </w:rPr>
        <w:br/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Федерации, включая национальную систему учительского роста</w:t>
      </w:r>
      <w:r w:rsidR="003B606D" w:rsidRPr="008B24E5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3B606D" w:rsidRPr="008B24E5" w:rsidRDefault="008B24E5" w:rsidP="00BB52D4">
      <w:pPr>
        <w:pStyle w:val="a7"/>
        <w:numPr>
          <w:ilvl w:val="0"/>
          <w:numId w:val="3"/>
        </w:numPr>
        <w:spacing w:after="0"/>
        <w:jc w:val="both"/>
        <w:rPr>
          <w:rStyle w:val="markedcontent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Ф</w:t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едеральные проекты «Современная школа», «Цифровая</w:t>
      </w:r>
      <w:r w:rsidR="00C31BC4" w:rsidRPr="008B24E5">
        <w:rPr>
          <w:rFonts w:ascii="Times New Roman" w:hAnsi="Times New Roman" w:cs="Times New Roman"/>
          <w:sz w:val="28"/>
          <w:szCs w:val="28"/>
        </w:rPr>
        <w:br/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образовательная среда», «Новые возможности для каждого» национального</w:t>
      </w:r>
      <w:r w:rsidR="00C31BC4" w:rsidRPr="008B24E5">
        <w:rPr>
          <w:rFonts w:ascii="Times New Roman" w:hAnsi="Times New Roman" w:cs="Times New Roman"/>
          <w:sz w:val="28"/>
          <w:szCs w:val="28"/>
        </w:rPr>
        <w:br/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проекта «Образование»;</w:t>
      </w:r>
    </w:p>
    <w:p w:rsidR="003B606D" w:rsidRPr="008B24E5" w:rsidRDefault="008B24E5" w:rsidP="00BB52D4">
      <w:pPr>
        <w:pStyle w:val="a7"/>
        <w:numPr>
          <w:ilvl w:val="0"/>
          <w:numId w:val="3"/>
        </w:numPr>
        <w:spacing w:after="0"/>
        <w:jc w:val="both"/>
        <w:rPr>
          <w:rStyle w:val="markedcontent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Р</w:t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аспоряжение от 4 февраля 2021 г. </w:t>
      </w:r>
      <w:r w:rsidR="003B606D" w:rsidRPr="008B24E5">
        <w:rPr>
          <w:rStyle w:val="markedcontent"/>
          <w:rFonts w:ascii="Times New Roman" w:hAnsi="Times New Roman" w:cs="Times New Roman"/>
          <w:sz w:val="28"/>
          <w:szCs w:val="28"/>
        </w:rPr>
        <w:t>№</w:t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Р-33 «Об утверждении</w:t>
      </w:r>
      <w:r w:rsidR="00C31BC4" w:rsidRPr="008B24E5">
        <w:rPr>
          <w:rFonts w:ascii="Times New Roman" w:hAnsi="Times New Roman" w:cs="Times New Roman"/>
          <w:sz w:val="28"/>
          <w:szCs w:val="28"/>
        </w:rPr>
        <w:br/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методических рекомендаций по реализации мероприятий по формированию</w:t>
      </w:r>
      <w:r w:rsidR="00C31BC4" w:rsidRPr="008B24E5">
        <w:rPr>
          <w:rFonts w:ascii="Times New Roman" w:hAnsi="Times New Roman" w:cs="Times New Roman"/>
          <w:sz w:val="28"/>
          <w:szCs w:val="28"/>
        </w:rPr>
        <w:br/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и обеспечению функционирования единой федеральной системы научн</w:t>
      </w:r>
      <w:proofErr w:type="gramStart"/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о</w:t>
      </w:r>
      <w:r w:rsidR="003B606D" w:rsidRPr="008B24E5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proofErr w:type="gramEnd"/>
      <w:r w:rsidR="00C31BC4" w:rsidRPr="008B24E5">
        <w:rPr>
          <w:rFonts w:ascii="Times New Roman" w:hAnsi="Times New Roman" w:cs="Times New Roman"/>
          <w:sz w:val="28"/>
          <w:szCs w:val="28"/>
        </w:rPr>
        <w:br/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методического сопровождения педагогических работников и управленческих</w:t>
      </w:r>
      <w:r w:rsidR="003B606D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кадров»;</w:t>
      </w:r>
    </w:p>
    <w:p w:rsidR="00DA746F" w:rsidRPr="008B24E5" w:rsidRDefault="00C31BC4" w:rsidP="00BB52D4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дошкольного, начального, основного и среднего общего образования.</w:t>
      </w:r>
    </w:p>
    <w:p w:rsidR="00C31BC4" w:rsidRPr="008B24E5" w:rsidRDefault="001C0519" w:rsidP="00BB52D4">
      <w:pPr>
        <w:spacing w:after="0"/>
        <w:ind w:left="-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   </w:t>
      </w:r>
      <w:r w:rsidR="006154B1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Программа исходит из необходимости обеспечения преемственности</w:t>
      </w:r>
      <w:r w:rsidR="00C31BC4" w:rsidRPr="008B24E5">
        <w:rPr>
          <w:rFonts w:ascii="Times New Roman" w:hAnsi="Times New Roman" w:cs="Times New Roman"/>
          <w:sz w:val="28"/>
          <w:szCs w:val="28"/>
        </w:rPr>
        <w:br/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подходов и мер по повышению профессионального уровня педагогических</w:t>
      </w:r>
      <w:r w:rsidR="00C31BC4" w:rsidRPr="008B24E5">
        <w:rPr>
          <w:rFonts w:ascii="Times New Roman" w:hAnsi="Times New Roman" w:cs="Times New Roman"/>
          <w:sz w:val="28"/>
          <w:szCs w:val="28"/>
        </w:rPr>
        <w:br/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работников на всех этапах выполнения поручений Президента Российской</w:t>
      </w:r>
      <w:r w:rsidR="00C31BC4" w:rsidRPr="008B24E5">
        <w:rPr>
          <w:rFonts w:ascii="Times New Roman" w:hAnsi="Times New Roman" w:cs="Times New Roman"/>
          <w:sz w:val="28"/>
          <w:szCs w:val="28"/>
        </w:rPr>
        <w:br/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Федерации с учетом постановки новых задач и целевых ориентиров,</w:t>
      </w:r>
      <w:r w:rsidR="00C31BC4" w:rsidRPr="008B24E5">
        <w:rPr>
          <w:rFonts w:ascii="Times New Roman" w:hAnsi="Times New Roman" w:cs="Times New Roman"/>
          <w:sz w:val="28"/>
          <w:szCs w:val="28"/>
        </w:rPr>
        <w:br/>
      </w:r>
      <w:r w:rsidR="00C31BC4" w:rsidRPr="008B24E5">
        <w:rPr>
          <w:rStyle w:val="markedcontent"/>
          <w:rFonts w:ascii="Times New Roman" w:hAnsi="Times New Roman" w:cs="Times New Roman"/>
          <w:sz w:val="28"/>
          <w:szCs w:val="28"/>
        </w:rPr>
        <w:t>уточнения стратегических приоритетов.</w:t>
      </w:r>
    </w:p>
    <w:p w:rsidR="001C0519" w:rsidRPr="008B24E5" w:rsidRDefault="001C0519" w:rsidP="00BB52D4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509D" w:rsidRPr="00B46E9B" w:rsidRDefault="001C0519" w:rsidP="00BB52D4">
      <w:pPr>
        <w:pStyle w:val="a7"/>
        <w:numPr>
          <w:ilvl w:val="0"/>
          <w:numId w:val="4"/>
        </w:numPr>
        <w:spacing w:after="0"/>
        <w:ind w:left="-567"/>
        <w:jc w:val="center"/>
        <w:rPr>
          <w:rStyle w:val="markedcontent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b/>
          <w:sz w:val="28"/>
          <w:szCs w:val="28"/>
        </w:rPr>
        <w:t>Цели и задачи обеспечения</w:t>
      </w:r>
      <w:r w:rsidR="00BB52D4">
        <w:rPr>
          <w:rStyle w:val="markedcontent"/>
          <w:rFonts w:ascii="Times New Roman" w:hAnsi="Times New Roman" w:cs="Times New Roman"/>
          <w:b/>
          <w:sz w:val="28"/>
          <w:szCs w:val="28"/>
        </w:rPr>
        <w:t>.</w:t>
      </w:r>
    </w:p>
    <w:p w:rsidR="00B46E9B" w:rsidRPr="008B24E5" w:rsidRDefault="00B46E9B" w:rsidP="00B46E9B">
      <w:pPr>
        <w:pStyle w:val="a7"/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519" w:rsidRPr="008B24E5" w:rsidRDefault="001C0519" w:rsidP="00BB52D4">
      <w:pPr>
        <w:spacing w:after="0"/>
        <w:ind w:left="-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      Целями реализации Программы являются создание условий и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формирование комплекса взаимосвязанных механизмов, обеспечивающих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непрерывное профессиональное развитие педагогических работников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Республики Ингушетия, с учетом выявления и анализа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их потребностей в развитии профессиональных компетенций.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      В рамках реализации Программы предполагается решение следующих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задач по вопросам ФГОС: </w:t>
      </w:r>
    </w:p>
    <w:p w:rsidR="001C0519" w:rsidRPr="008B24E5" w:rsidRDefault="001C0519" w:rsidP="00BB52D4">
      <w:pPr>
        <w:pStyle w:val="a7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выявление профессиональных дефицитов педагогических работников;</w:t>
      </w:r>
    </w:p>
    <w:p w:rsidR="001C0519" w:rsidRPr="008B24E5" w:rsidRDefault="001C0519" w:rsidP="00BB52D4">
      <w:pPr>
        <w:pStyle w:val="a7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построение индивидуальных маршрутов непрерывного развития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профессионального мастерства педагогических работников; </w:t>
      </w:r>
    </w:p>
    <w:p w:rsidR="001C0519" w:rsidRPr="008B24E5" w:rsidRDefault="001C0519" w:rsidP="00BB52D4">
      <w:pPr>
        <w:pStyle w:val="a7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выстраивание системы научно – методического и методического сопровождения педагогических работников;</w:t>
      </w:r>
    </w:p>
    <w:p w:rsidR="001C0519" w:rsidRPr="008B24E5" w:rsidRDefault="001C0519" w:rsidP="00BB52D4">
      <w:pPr>
        <w:pStyle w:val="a7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поддержка молодых педагогов и реализация программ наставничества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педагогических работников; </w:t>
      </w:r>
    </w:p>
    <w:p w:rsidR="0048509D" w:rsidRDefault="001C0519" w:rsidP="00BB52D4">
      <w:pPr>
        <w:pStyle w:val="a7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организация сетевых форм взаимодействия педагогов на окружном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уровне, диссеминации опыта образовательных организаций.</w:t>
      </w:r>
    </w:p>
    <w:p w:rsidR="00B46E9B" w:rsidRDefault="00B46E9B" w:rsidP="00B46E9B">
      <w:pPr>
        <w:pStyle w:val="a7"/>
        <w:spacing w:after="0"/>
        <w:ind w:left="-20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46E9B" w:rsidRPr="008B24E5" w:rsidRDefault="00B46E9B" w:rsidP="00B46E9B">
      <w:pPr>
        <w:pStyle w:val="a7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0D1ECD" w:rsidRDefault="000D1ECD" w:rsidP="00BB52D4">
      <w:pPr>
        <w:pStyle w:val="a7"/>
        <w:numPr>
          <w:ilvl w:val="0"/>
          <w:numId w:val="4"/>
        </w:num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Программы.</w:t>
      </w:r>
    </w:p>
    <w:p w:rsidR="00BB52D4" w:rsidRPr="008B24E5" w:rsidRDefault="00BB52D4" w:rsidP="00BB52D4">
      <w:pPr>
        <w:pStyle w:val="a7"/>
        <w:spacing w:after="0"/>
        <w:ind w:left="153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0D1ECD" w:rsidRPr="008B24E5" w:rsidRDefault="000D1ECD" w:rsidP="00BB52D4">
      <w:pPr>
        <w:spacing w:after="0"/>
        <w:ind w:left="-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   Реализация Программы предусматривается в три этапа: </w:t>
      </w:r>
    </w:p>
    <w:p w:rsidR="008B24E5" w:rsidRPr="008B24E5" w:rsidRDefault="008B24E5" w:rsidP="00BB52D4">
      <w:pPr>
        <w:spacing w:after="0"/>
        <w:ind w:left="-567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D1ECD" w:rsidRPr="008B24E5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этап (2022</w:t>
      </w:r>
      <w:r w:rsidRPr="008B24E5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="000D1ECD" w:rsidRPr="008B24E5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г.) – организационный: </w:t>
      </w:r>
    </w:p>
    <w:p w:rsidR="008B24E5" w:rsidRDefault="008B24E5" w:rsidP="00BB52D4">
      <w:pPr>
        <w:spacing w:after="0"/>
        <w:ind w:left="-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="000D1ECD" w:rsidRPr="008B24E5">
        <w:rPr>
          <w:rStyle w:val="markedcontent"/>
          <w:rFonts w:ascii="Times New Roman" w:hAnsi="Times New Roman" w:cs="Times New Roman"/>
          <w:sz w:val="28"/>
          <w:szCs w:val="28"/>
        </w:rPr>
        <w:t>проектирование и апробация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0D1ECD" w:rsidRPr="008B24E5">
        <w:rPr>
          <w:rStyle w:val="markedcontent"/>
          <w:rFonts w:ascii="Times New Roman" w:hAnsi="Times New Roman" w:cs="Times New Roman"/>
          <w:sz w:val="28"/>
          <w:szCs w:val="28"/>
        </w:rPr>
        <w:t>устойчивой модели системы профессионального и личностного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0D1ECD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совершенствования педагогических работников Республики Ингушетия в условиях непрерывного повышения профессионального мастерства педагогических кадров;  </w:t>
      </w:r>
    </w:p>
    <w:p w:rsidR="008B24E5" w:rsidRPr="00FF35CC" w:rsidRDefault="008B24E5" w:rsidP="00BB52D4">
      <w:pPr>
        <w:spacing w:after="0"/>
        <w:ind w:left="-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="000D1ECD" w:rsidRPr="008B24E5">
        <w:rPr>
          <w:rStyle w:val="markedcontent"/>
          <w:rFonts w:ascii="Times New Roman" w:hAnsi="Times New Roman" w:cs="Times New Roman"/>
          <w:sz w:val="28"/>
          <w:szCs w:val="28"/>
        </w:rPr>
        <w:t>актуализации профессиональных компетенций с учетом развития цифровой образовательной среды ДПО, профессионального стандарта педагога, основных положений федерального проекта «Учитель будущего»;</w:t>
      </w:r>
      <w:r w:rsidR="000D1ECD" w:rsidRPr="008B24E5">
        <w:rPr>
          <w:rFonts w:ascii="Times New Roman" w:hAnsi="Times New Roman" w:cs="Times New Roman"/>
          <w:sz w:val="28"/>
          <w:szCs w:val="28"/>
        </w:rPr>
        <w:br/>
      </w:r>
      <w:r w:rsidR="000D1ECD" w:rsidRPr="008B24E5">
        <w:rPr>
          <w:rStyle w:val="markedcontent"/>
          <w:rFonts w:ascii="Times New Roman" w:hAnsi="Times New Roman" w:cs="Times New Roman"/>
          <w:sz w:val="28"/>
          <w:szCs w:val="28"/>
        </w:rPr>
        <w:t>сопровождения и поддержки молодых педагогов;</w:t>
      </w:r>
      <w:r w:rsidR="000D1ECD"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D1ECD" w:rsidRPr="008B24E5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этап (2023-2024 гг.) – технологический</w:t>
      </w:r>
      <w:r w:rsidR="000D1ECD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: </w:t>
      </w:r>
    </w:p>
    <w:p w:rsidR="003C5657" w:rsidRPr="008B24E5" w:rsidRDefault="008B24E5" w:rsidP="00BB52D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="000D1ECD" w:rsidRPr="008B24E5">
        <w:rPr>
          <w:rStyle w:val="markedcontent"/>
          <w:rFonts w:ascii="Times New Roman" w:hAnsi="Times New Roman" w:cs="Times New Roman"/>
          <w:sz w:val="28"/>
          <w:szCs w:val="28"/>
        </w:rPr>
        <w:t>отработка методов, приемов,</w:t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0D1ECD" w:rsidRPr="008B24E5">
        <w:rPr>
          <w:rStyle w:val="markedcontent"/>
          <w:rFonts w:ascii="Times New Roman" w:hAnsi="Times New Roman" w:cs="Times New Roman"/>
          <w:sz w:val="28"/>
          <w:szCs w:val="28"/>
        </w:rPr>
        <w:t>критериев, управленческих подходов в реализации Программы.</w:t>
      </w:r>
      <w:r w:rsidR="003C5657" w:rsidRPr="008B2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4E5" w:rsidRPr="00FF35CC" w:rsidRDefault="008B24E5" w:rsidP="00BB52D4">
      <w:pPr>
        <w:spacing w:after="0"/>
        <w:ind w:left="-567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9012A5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C5657" w:rsidRPr="009012A5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этап (2024 г.) – рефлексивный: </w:t>
      </w:r>
    </w:p>
    <w:p w:rsidR="000D1ECD" w:rsidRPr="008B24E5" w:rsidRDefault="008B24E5" w:rsidP="00BB52D4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="003C5657" w:rsidRPr="008B24E5">
        <w:rPr>
          <w:rStyle w:val="markedcontent"/>
          <w:rFonts w:ascii="Times New Roman" w:hAnsi="Times New Roman" w:cs="Times New Roman"/>
          <w:sz w:val="28"/>
          <w:szCs w:val="28"/>
        </w:rPr>
        <w:t>анализ реализации целей, задач и</w:t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C5657" w:rsidRPr="008B24E5">
        <w:rPr>
          <w:rStyle w:val="markedcontent"/>
          <w:rFonts w:ascii="Times New Roman" w:hAnsi="Times New Roman" w:cs="Times New Roman"/>
          <w:sz w:val="28"/>
          <w:szCs w:val="28"/>
        </w:rPr>
        <w:t>результатов Программы, определение перспектив дальнейшего развития,</w:t>
      </w:r>
      <w:r w:rsidR="009012A5" w:rsidRPr="009012A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C5657" w:rsidRPr="008B24E5">
        <w:rPr>
          <w:rStyle w:val="markedcontent"/>
          <w:rFonts w:ascii="Times New Roman" w:hAnsi="Times New Roman" w:cs="Times New Roman"/>
          <w:sz w:val="28"/>
          <w:szCs w:val="28"/>
        </w:rPr>
        <w:t>диссеминация эффективной модели системы профессионального и</w:t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C5657" w:rsidRPr="008B24E5">
        <w:rPr>
          <w:rStyle w:val="markedcontent"/>
          <w:rFonts w:ascii="Times New Roman" w:hAnsi="Times New Roman" w:cs="Times New Roman"/>
          <w:sz w:val="28"/>
          <w:szCs w:val="28"/>
        </w:rPr>
        <w:t>личностного совершенствования работников Республики Ингушетия в условиях непрерывного повышения профессионального мастерства педагогических кадров.</w:t>
      </w:r>
    </w:p>
    <w:p w:rsidR="0048509D" w:rsidRPr="008B24E5" w:rsidRDefault="0048509D" w:rsidP="00BB52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BFB" w:rsidRPr="009012A5" w:rsidRDefault="00B25BFB" w:rsidP="00BB52D4">
      <w:pPr>
        <w:pStyle w:val="a7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2A5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и методы </w:t>
      </w:r>
      <w:r w:rsidR="00BB52D4">
        <w:rPr>
          <w:rFonts w:ascii="Times New Roman" w:eastAsia="Times New Roman" w:hAnsi="Times New Roman" w:cs="Times New Roman"/>
          <w:b/>
          <w:sz w:val="28"/>
          <w:szCs w:val="28"/>
        </w:rPr>
        <w:t>программы.</w:t>
      </w:r>
    </w:p>
    <w:p w:rsidR="00BB52D4" w:rsidRDefault="00BB52D4" w:rsidP="00BB52D4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B25BFB" w:rsidRPr="009012A5" w:rsidRDefault="00B25BFB" w:rsidP="00BB52D4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9012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9012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Диагностико-прогностическое</w:t>
      </w:r>
      <w:proofErr w:type="spellEnd"/>
      <w:r w:rsidRPr="009012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направление.</w:t>
      </w:r>
    </w:p>
    <w:p w:rsidR="00B25BFB" w:rsidRPr="008B24E5" w:rsidRDefault="00B25BFB" w:rsidP="00BB52D4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E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012A5">
        <w:rPr>
          <w:rFonts w:ascii="Times New Roman" w:eastAsia="Times New Roman" w:hAnsi="Times New Roman" w:cs="Times New Roman"/>
          <w:sz w:val="28"/>
          <w:szCs w:val="28"/>
        </w:rPr>
        <w:t xml:space="preserve">Данное направление 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t xml:space="preserve">связано с изучением состояния процессов развития </w:t>
      </w:r>
      <w:r w:rsidR="00DB3A7A" w:rsidRPr="008B24E5">
        <w:rPr>
          <w:rFonts w:ascii="Times New Roman" w:eastAsia="Times New Roman" w:hAnsi="Times New Roman" w:cs="Times New Roman"/>
          <w:sz w:val="28"/>
          <w:szCs w:val="28"/>
        </w:rPr>
        <w:t>региональной</w:t>
      </w:r>
      <w:r w:rsidR="00901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t>системы образования, способствующих реализации мониторинговых</w:t>
      </w:r>
      <w:r w:rsidR="00901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t>исследований, определяющих качество образования и инновационной</w:t>
      </w:r>
      <w:r w:rsidR="00901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образовательных учреждений. С </w:t>
      </w:r>
      <w:r w:rsidR="009012A5">
        <w:rPr>
          <w:rFonts w:ascii="Times New Roman" w:eastAsia="Times New Roman" w:hAnsi="Times New Roman" w:cs="Times New Roman"/>
          <w:sz w:val="28"/>
          <w:szCs w:val="28"/>
        </w:rPr>
        <w:t>этим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t xml:space="preserve"> направлением связана разработка рекомендаций по совершенствованию управления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br/>
        <w:t>качеством образования и развития профессионализма педагогов. Кроме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br/>
        <w:t xml:space="preserve">этого, в </w:t>
      </w:r>
      <w:r w:rsidR="009012A5">
        <w:rPr>
          <w:rFonts w:ascii="Times New Roman" w:eastAsia="Times New Roman" w:hAnsi="Times New Roman" w:cs="Times New Roman"/>
          <w:sz w:val="28"/>
          <w:szCs w:val="28"/>
        </w:rPr>
        <w:t xml:space="preserve">его задачи 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t>входит прогнозирование тенденций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br/>
        <w:t>изменения ситуации в образовании, потребностей педагогических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br/>
        <w:t xml:space="preserve">работников в новом знании. </w:t>
      </w:r>
    </w:p>
    <w:p w:rsidR="009012A5" w:rsidRDefault="00B25BFB" w:rsidP="00BB52D4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9012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     </w:t>
      </w:r>
    </w:p>
    <w:p w:rsidR="00B25BFB" w:rsidRPr="009012A5" w:rsidRDefault="00B25BFB" w:rsidP="00BB52D4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9012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Информационно-аналитическое</w:t>
      </w:r>
      <w:r w:rsidRPr="009012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9012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направление.</w:t>
      </w:r>
    </w:p>
    <w:p w:rsidR="00DB3A7A" w:rsidRPr="008B24E5" w:rsidRDefault="00B25BFB" w:rsidP="00BB52D4">
      <w:pPr>
        <w:spacing w:after="0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24E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012A5">
        <w:rPr>
          <w:rFonts w:ascii="Times New Roman" w:eastAsia="Times New Roman" w:hAnsi="Times New Roman" w:cs="Times New Roman"/>
          <w:sz w:val="28"/>
          <w:szCs w:val="28"/>
        </w:rPr>
        <w:t xml:space="preserve">Направление 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t>ориентировано на объективную оценку результатов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br/>
        <w:t>педагогической деятельности и выработку регулирующих механизмов ее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br/>
        <w:t xml:space="preserve">совершенствования. </w:t>
      </w:r>
      <w:r w:rsidR="009012A5">
        <w:rPr>
          <w:rFonts w:ascii="Times New Roman" w:eastAsia="Times New Roman" w:hAnsi="Times New Roman" w:cs="Times New Roman"/>
          <w:sz w:val="28"/>
          <w:szCs w:val="28"/>
        </w:rPr>
        <w:t xml:space="preserve">Его содержание предусматривает: 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t>разработк</w:t>
      </w:r>
      <w:r w:rsidR="009012A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t xml:space="preserve"> аналитических материалов по результатам изучения</w:t>
      </w:r>
      <w:r w:rsidR="00901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t xml:space="preserve">состояния методической работы и кадрового 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lastRenderedPageBreak/>
        <w:t>потенциала,</w:t>
      </w:r>
      <w:r w:rsidR="00901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t>разработк</w:t>
      </w:r>
      <w:r w:rsidR="009012A5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t>рекомендаций по совершенствованию управления системой образования</w:t>
      </w:r>
      <w:r w:rsidR="00901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A7A" w:rsidRPr="008B24E5">
        <w:rPr>
          <w:rFonts w:ascii="Times New Roman" w:eastAsia="Times New Roman" w:hAnsi="Times New Roman" w:cs="Times New Roman"/>
          <w:sz w:val="28"/>
          <w:szCs w:val="28"/>
        </w:rPr>
        <w:t>региона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t xml:space="preserve"> и планирование приоритетных направлений научно-методической</w:t>
      </w:r>
      <w:r w:rsidR="00901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t>работы.</w:t>
      </w:r>
      <w:r w:rsidRPr="008B24E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</w:p>
    <w:p w:rsidR="00DB3A7A" w:rsidRPr="008B24E5" w:rsidRDefault="00DB3A7A" w:rsidP="00BB52D4">
      <w:pPr>
        <w:spacing w:after="0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25BFB" w:rsidRPr="009012A5" w:rsidRDefault="00B25BFB" w:rsidP="00BB52D4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012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Учебно-методическое направление.</w:t>
      </w:r>
      <w:r w:rsidRPr="009012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012A5" w:rsidRDefault="00B25BFB" w:rsidP="00BB52D4">
      <w:pPr>
        <w:spacing w:after="0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24E5">
        <w:rPr>
          <w:rFonts w:ascii="Times New Roman" w:eastAsia="Times New Roman" w:hAnsi="Times New Roman" w:cs="Times New Roman"/>
          <w:sz w:val="28"/>
          <w:szCs w:val="28"/>
        </w:rPr>
        <w:t xml:space="preserve">        Главным содержанием этого направления является повышение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br/>
        <w:t xml:space="preserve">квалификации педагогов республики, вооружение их актуальными </w:t>
      </w:r>
      <w:proofErr w:type="spellStart"/>
      <w:r w:rsidRPr="008B24E5">
        <w:rPr>
          <w:rFonts w:ascii="Times New Roman" w:eastAsia="Times New Roman" w:hAnsi="Times New Roman" w:cs="Times New Roman"/>
          <w:sz w:val="28"/>
          <w:szCs w:val="28"/>
        </w:rPr>
        <w:t>психолог</w:t>
      </w:r>
      <w:proofErr w:type="gramStart"/>
      <w:r w:rsidRPr="008B24E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8B24E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8B24E5">
        <w:rPr>
          <w:rFonts w:ascii="Times New Roman" w:eastAsia="Times New Roman" w:hAnsi="Times New Roman" w:cs="Times New Roman"/>
          <w:sz w:val="28"/>
          <w:szCs w:val="28"/>
        </w:rPr>
        <w:br/>
        <w:t>педагогическими знаниями, современными образовательными технологиями.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br/>
      </w:r>
      <w:r w:rsidRPr="008B24E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</w:p>
    <w:p w:rsidR="00B25BFB" w:rsidRPr="009012A5" w:rsidRDefault="00B25BFB" w:rsidP="00BB52D4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9012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Информационно-экспертное направление.</w:t>
      </w:r>
    </w:p>
    <w:p w:rsidR="009012A5" w:rsidRDefault="00B25BFB" w:rsidP="00BB52D4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E5">
        <w:rPr>
          <w:rFonts w:ascii="Times New Roman" w:eastAsia="Times New Roman" w:hAnsi="Times New Roman" w:cs="Times New Roman"/>
          <w:sz w:val="28"/>
          <w:szCs w:val="28"/>
        </w:rPr>
        <w:t xml:space="preserve">        В его функции входит экспертиза инновационных программ, программ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br/>
        <w:t xml:space="preserve">учебных курсов, внеурочной и воспитательной деятельности, </w:t>
      </w:r>
      <w:r w:rsidR="009012A5">
        <w:rPr>
          <w:rFonts w:ascii="Times New Roman" w:eastAsia="Times New Roman" w:hAnsi="Times New Roman" w:cs="Times New Roman"/>
          <w:sz w:val="28"/>
          <w:szCs w:val="28"/>
        </w:rPr>
        <w:t xml:space="preserve">различных 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t>проектов,</w:t>
      </w:r>
      <w:r w:rsidR="00901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t>выявление, поддержка и оценка педагогического опыта.</w:t>
      </w:r>
      <w:r w:rsidR="00901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5BFB" w:rsidRPr="008B24E5" w:rsidRDefault="009012A5" w:rsidP="00BB52D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25BFB" w:rsidRPr="008B24E5">
        <w:rPr>
          <w:rFonts w:ascii="Times New Roman" w:eastAsia="Times New Roman" w:hAnsi="Times New Roman" w:cs="Times New Roman"/>
          <w:sz w:val="28"/>
          <w:szCs w:val="28"/>
        </w:rPr>
        <w:t xml:space="preserve">рамках данного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планируется </w:t>
      </w:r>
      <w:r w:rsidR="00B25BFB" w:rsidRPr="008B24E5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BFB" w:rsidRPr="008B24E5">
        <w:rPr>
          <w:rFonts w:ascii="Times New Roman" w:eastAsia="Times New Roman" w:hAnsi="Times New Roman" w:cs="Times New Roman"/>
          <w:sz w:val="28"/>
          <w:szCs w:val="28"/>
        </w:rPr>
        <w:t>банков данных о педагогических кадрах, педагогическом опыте, инновациях,</w:t>
      </w:r>
      <w:r w:rsidR="00B25BFB" w:rsidRPr="008B24E5">
        <w:rPr>
          <w:rFonts w:ascii="Times New Roman" w:eastAsia="Times New Roman" w:hAnsi="Times New Roman" w:cs="Times New Roman"/>
          <w:sz w:val="28"/>
          <w:szCs w:val="28"/>
        </w:rPr>
        <w:br/>
        <w:t>информирование педагогов республики и общественности о процессах,</w:t>
      </w:r>
      <w:r w:rsidR="00B25BFB" w:rsidRPr="008B24E5">
        <w:rPr>
          <w:rFonts w:ascii="Times New Roman" w:eastAsia="Times New Roman" w:hAnsi="Times New Roman" w:cs="Times New Roman"/>
          <w:sz w:val="28"/>
          <w:szCs w:val="28"/>
        </w:rPr>
        <w:br/>
        <w:t xml:space="preserve">происходящих в системе образования. </w:t>
      </w:r>
    </w:p>
    <w:p w:rsidR="009012A5" w:rsidRDefault="00B25BFB" w:rsidP="00BB52D4">
      <w:pPr>
        <w:spacing w:after="0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24E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</w:p>
    <w:p w:rsidR="00B25BFB" w:rsidRPr="009012A5" w:rsidRDefault="00B25BFB" w:rsidP="00BB52D4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9012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Организационно-координационное направление. </w:t>
      </w:r>
    </w:p>
    <w:p w:rsidR="0025300C" w:rsidRDefault="00B25BFB" w:rsidP="00BB52D4">
      <w:pPr>
        <w:spacing w:after="0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24E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012A5">
        <w:rPr>
          <w:rFonts w:ascii="Times New Roman" w:eastAsia="Times New Roman" w:hAnsi="Times New Roman" w:cs="Times New Roman"/>
          <w:sz w:val="28"/>
          <w:szCs w:val="28"/>
        </w:rPr>
        <w:t xml:space="preserve">Направление 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t>связано с планированием и организацией повышения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br/>
        <w:t>квалификации педагогов с учетом результатов диагностики и перспектив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br/>
        <w:t xml:space="preserve">развития образовательной практики в регионе, </w:t>
      </w:r>
      <w:r w:rsidR="009012A5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br/>
        <w:t>педагогических и руководящих кадров, создани</w:t>
      </w:r>
      <w:r w:rsidR="0025300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t xml:space="preserve"> в этой связи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br/>
        <w:t>методич</w:t>
      </w:r>
      <w:r w:rsidR="0025300C">
        <w:rPr>
          <w:rFonts w:ascii="Times New Roman" w:eastAsia="Times New Roman" w:hAnsi="Times New Roman" w:cs="Times New Roman"/>
          <w:sz w:val="28"/>
          <w:szCs w:val="28"/>
        </w:rPr>
        <w:t>еского сопровождения, а также, реализацие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t>й взаимодействия образовательных и иных учреждений, участвующих в повышении квалификации педагогических кадров.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br/>
      </w:r>
      <w:r w:rsidRPr="008B24E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</w:t>
      </w:r>
    </w:p>
    <w:p w:rsidR="00A64828" w:rsidRDefault="00B25BFB" w:rsidP="00BB52D4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00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Методы методического обеспечения образовательной деятельности.</w:t>
      </w:r>
      <w:r w:rsidRPr="002530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8B24E5">
        <w:rPr>
          <w:rFonts w:ascii="Times New Roman" w:eastAsia="Times New Roman" w:hAnsi="Times New Roman" w:cs="Times New Roman"/>
          <w:sz w:val="28"/>
          <w:szCs w:val="28"/>
        </w:rPr>
        <w:t xml:space="preserve">       В деятельности учреждения дополнительного профессионального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br/>
        <w:t>образования педагогических работников можно выделить как ведущие</w:t>
      </w:r>
      <w:r w:rsidR="0025300C">
        <w:rPr>
          <w:rFonts w:ascii="Times New Roman" w:eastAsia="Times New Roman" w:hAnsi="Times New Roman" w:cs="Times New Roman"/>
          <w:sz w:val="28"/>
          <w:szCs w:val="28"/>
        </w:rPr>
        <w:t xml:space="preserve"> следующие 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t xml:space="preserve"> виды</w:t>
      </w:r>
      <w:r w:rsidR="00253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t>деятельности: обучение (реализация дополнительных профессиональных</w:t>
      </w:r>
      <w:r w:rsidR="00253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t>образовательных программ); методический сервис (оказание спектра</w:t>
      </w:r>
      <w:r w:rsidR="00253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t>методических услуг); инновационная и опытно-экспериментальная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br/>
        <w:t>деятельность (разработка и освоение новых профессиональных практик).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Каждый из </w:t>
      </w:r>
      <w:r w:rsidR="0025300C">
        <w:rPr>
          <w:rFonts w:ascii="Times New Roman" w:eastAsia="Times New Roman" w:hAnsi="Times New Roman" w:cs="Times New Roman"/>
          <w:sz w:val="28"/>
          <w:szCs w:val="28"/>
        </w:rPr>
        <w:t xml:space="preserve">них 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t>оказывает свое влияние на качество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br/>
        <w:t>результата деятельности учреждения с позиций организации процесса,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br/>
        <w:t>содержания образования и приращений профессиональной компетентности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br/>
        <w:t>педагога (таблица).</w:t>
      </w:r>
    </w:p>
    <w:p w:rsidR="00B46E9B" w:rsidRPr="008B24E5" w:rsidRDefault="00B46E9B" w:rsidP="00BB52D4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553" w:rsidRPr="008B24E5" w:rsidRDefault="009E4553" w:rsidP="00BB52D4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923" w:type="dxa"/>
        <w:tblInd w:w="-459" w:type="dxa"/>
        <w:tblLook w:val="04A0"/>
      </w:tblPr>
      <w:tblGrid>
        <w:gridCol w:w="3828"/>
        <w:gridCol w:w="3011"/>
        <w:gridCol w:w="3084"/>
      </w:tblGrid>
      <w:tr w:rsidR="00AB6873" w:rsidRPr="0025300C" w:rsidTr="006154B1">
        <w:tc>
          <w:tcPr>
            <w:tcW w:w="9923" w:type="dxa"/>
            <w:gridSpan w:val="3"/>
          </w:tcPr>
          <w:p w:rsidR="00AB6873" w:rsidRPr="0025300C" w:rsidRDefault="00AB6873" w:rsidP="00BB52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0C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Дополнительное профессиональное образование педагога</w:t>
            </w:r>
          </w:p>
        </w:tc>
      </w:tr>
      <w:tr w:rsidR="00AB6873" w:rsidRPr="0025300C" w:rsidTr="006154B1">
        <w:tc>
          <w:tcPr>
            <w:tcW w:w="3828" w:type="dxa"/>
          </w:tcPr>
          <w:p w:rsidR="00AB6873" w:rsidRPr="0025300C" w:rsidRDefault="00AB6873" w:rsidP="00BB52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25300C">
              <w:rPr>
                <w:rStyle w:val="markedcontent"/>
                <w:rFonts w:ascii="Times New Roman" w:hAnsi="Times New Roman" w:cs="Times New Roman"/>
                <w:b/>
                <w:i/>
                <w:sz w:val="28"/>
                <w:szCs w:val="28"/>
              </w:rPr>
              <w:t>Обучение по программам</w:t>
            </w:r>
            <w:proofErr w:type="gramEnd"/>
            <w:r w:rsidRPr="0025300C">
              <w:rPr>
                <w:rStyle w:val="markedcontent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дополнительного профессионального</w:t>
            </w:r>
            <w:r w:rsidRPr="002530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25300C">
              <w:rPr>
                <w:rStyle w:val="markedcontent"/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образования</w:t>
            </w:r>
          </w:p>
        </w:tc>
        <w:tc>
          <w:tcPr>
            <w:tcW w:w="3011" w:type="dxa"/>
          </w:tcPr>
          <w:p w:rsidR="00AB6873" w:rsidRPr="0025300C" w:rsidRDefault="00AB6873" w:rsidP="00BB52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300C">
              <w:rPr>
                <w:rStyle w:val="markedcontent"/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Методический сервис</w:t>
            </w:r>
          </w:p>
        </w:tc>
        <w:tc>
          <w:tcPr>
            <w:tcW w:w="3084" w:type="dxa"/>
          </w:tcPr>
          <w:p w:rsidR="00AB6873" w:rsidRPr="0025300C" w:rsidRDefault="00AB6873" w:rsidP="00BB52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300C">
              <w:rPr>
                <w:rStyle w:val="markedcontent"/>
                <w:rFonts w:ascii="Times New Roman" w:hAnsi="Times New Roman" w:cs="Times New Roman"/>
                <w:b/>
                <w:i/>
                <w:sz w:val="28"/>
                <w:szCs w:val="28"/>
              </w:rPr>
              <w:t>Инновационная,</w:t>
            </w:r>
            <w:r w:rsidRPr="002530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25300C">
              <w:rPr>
                <w:rStyle w:val="markedcontent"/>
                <w:rFonts w:ascii="Times New Roman" w:hAnsi="Times New Roman" w:cs="Times New Roman"/>
                <w:b/>
                <w:i/>
                <w:sz w:val="28"/>
                <w:szCs w:val="28"/>
              </w:rPr>
              <w:t>опытно-экспериментальная</w:t>
            </w:r>
            <w:r w:rsidRPr="002530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25300C">
              <w:rPr>
                <w:rStyle w:val="markedcontent"/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</w:t>
            </w:r>
          </w:p>
        </w:tc>
      </w:tr>
      <w:tr w:rsidR="00AB6873" w:rsidRPr="008B24E5" w:rsidTr="006154B1">
        <w:tc>
          <w:tcPr>
            <w:tcW w:w="3828" w:type="dxa"/>
          </w:tcPr>
          <w:p w:rsidR="00AB6873" w:rsidRPr="008B24E5" w:rsidRDefault="00AB6873" w:rsidP="00B46E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0C">
              <w:rPr>
                <w:rStyle w:val="markedcontent"/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  <w:r w:rsidRPr="008B24E5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8B24E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восполнение</w:t>
            </w:r>
            <w:r w:rsidRPr="008B24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24E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профессиональных дефицитов в знаниях и умениях осуществления новых трудовых функций и</w:t>
            </w:r>
            <w:r w:rsidRPr="008B24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24E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профессиональных задач.</w:t>
            </w:r>
          </w:p>
        </w:tc>
        <w:tc>
          <w:tcPr>
            <w:tcW w:w="3011" w:type="dxa"/>
          </w:tcPr>
          <w:p w:rsidR="00AB6873" w:rsidRPr="008B24E5" w:rsidRDefault="00AB6873" w:rsidP="00B46E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0C">
              <w:rPr>
                <w:rStyle w:val="markedcontent"/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  <w:r w:rsidRPr="008B24E5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8B24E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методическое</w:t>
            </w:r>
            <w:r w:rsidRPr="008B24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24E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8B24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24E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r w:rsidRPr="008B24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24E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3084" w:type="dxa"/>
          </w:tcPr>
          <w:p w:rsidR="00AB6873" w:rsidRPr="008B24E5" w:rsidRDefault="00AB6873" w:rsidP="00B46E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0C">
              <w:rPr>
                <w:rStyle w:val="markedcontent"/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  <w:r w:rsidRPr="008B24E5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8B24E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выявление новых</w:t>
            </w:r>
            <w:r w:rsidRPr="008B24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24E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эффективных средств и</w:t>
            </w:r>
            <w:r w:rsidRPr="008B24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24E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методов дополнительного</w:t>
            </w:r>
            <w:r w:rsidRPr="008B24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24E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r w:rsidRPr="008B24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24E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образования педагогов.</w:t>
            </w:r>
          </w:p>
        </w:tc>
      </w:tr>
      <w:tr w:rsidR="00AB6873" w:rsidRPr="008B24E5" w:rsidTr="006154B1">
        <w:tc>
          <w:tcPr>
            <w:tcW w:w="3828" w:type="dxa"/>
          </w:tcPr>
          <w:p w:rsidR="00AB6873" w:rsidRPr="008B24E5" w:rsidRDefault="00AB6873" w:rsidP="00B46E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0C">
              <w:rPr>
                <w:rStyle w:val="markedcontent"/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  <w:r w:rsidRPr="008B24E5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8B24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24E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r w:rsidR="00B46E9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4E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педагогами</w:t>
            </w:r>
            <w:r w:rsidR="00B46E9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4E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приобретены новые</w:t>
            </w:r>
            <w:r w:rsidR="00B46E9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4E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профессиональные</w:t>
            </w:r>
            <w:r w:rsidRPr="008B24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24E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компетенции.</w:t>
            </w:r>
          </w:p>
        </w:tc>
        <w:tc>
          <w:tcPr>
            <w:tcW w:w="3011" w:type="dxa"/>
          </w:tcPr>
          <w:p w:rsidR="00AB6873" w:rsidRPr="008B24E5" w:rsidRDefault="00AB6873" w:rsidP="00B46E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0C">
              <w:rPr>
                <w:rStyle w:val="markedcontent"/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  <w:r w:rsidRPr="008B24E5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8B24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24E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педагогами освоены</w:t>
            </w:r>
            <w:r w:rsidRPr="008B24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24E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средства, способы,</w:t>
            </w:r>
            <w:r w:rsidRPr="008B24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24E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методы,</w:t>
            </w:r>
            <w:r w:rsidR="00B46E9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4E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способствующие</w:t>
            </w:r>
            <w:r w:rsidRPr="008B24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24E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обогащению</w:t>
            </w:r>
            <w:r w:rsidRPr="008B24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24E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r w:rsidRPr="008B24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24E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практики и</w:t>
            </w:r>
            <w:r w:rsidR="00B46E9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4E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достижению</w:t>
            </w:r>
            <w:r w:rsidR="00B46E9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4E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новых образовательных</w:t>
            </w:r>
            <w:r w:rsidRPr="008B24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24E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результатов.</w:t>
            </w:r>
          </w:p>
        </w:tc>
        <w:tc>
          <w:tcPr>
            <w:tcW w:w="3084" w:type="dxa"/>
          </w:tcPr>
          <w:p w:rsidR="00AB6873" w:rsidRPr="008B24E5" w:rsidRDefault="00AB6873" w:rsidP="00B46E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0C">
              <w:rPr>
                <w:rStyle w:val="markedcontent"/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  <w:r w:rsidRPr="008B24E5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8B24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24E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специалистами</w:t>
            </w:r>
            <w:r w:rsidR="00B46E9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4E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="00B46E9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4E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ДПО приобретены</w:t>
            </w:r>
            <w:r w:rsidR="00B46E9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4E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новые</w:t>
            </w:r>
            <w:r w:rsidRPr="008B24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24E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профессиональные</w:t>
            </w:r>
            <w:r w:rsidRPr="008B24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24E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компетенции.</w:t>
            </w:r>
          </w:p>
        </w:tc>
      </w:tr>
    </w:tbl>
    <w:p w:rsidR="00B25BFB" w:rsidRPr="008B24E5" w:rsidRDefault="00B25BFB" w:rsidP="00BB52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BFB" w:rsidRPr="008B24E5" w:rsidRDefault="00AB6873" w:rsidP="00BB52D4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      Формы работы с педагогами: методические и </w:t>
      </w:r>
      <w:proofErr w:type="spellStart"/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практик</w:t>
      </w:r>
      <w:proofErr w:type="gramStart"/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о</w:t>
      </w:r>
      <w:proofErr w:type="spellEnd"/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proofErr w:type="gramEnd"/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ориентированные семинары, научно-практические конференции, стажерская практика, консультации, курсовые мероприятия, «круглые столы», психологические тренинги и практикумы, </w:t>
      </w:r>
      <w:proofErr w:type="spellStart"/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тьюторские</w:t>
      </w:r>
      <w:proofErr w:type="spellEnd"/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консультации, «педагогические марафоны», педагогические чтения, мастер-классы,</w:t>
      </w:r>
      <w:r w:rsidRPr="008B24E5">
        <w:rPr>
          <w:rFonts w:ascii="Times New Roman" w:hAnsi="Times New Roman" w:cs="Times New Roman"/>
          <w:sz w:val="28"/>
          <w:szCs w:val="28"/>
        </w:rPr>
        <w:t xml:space="preserve"> </w:t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презентации, рефлексивные практикумы, фестивали, методический аудит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школ, методические дни и др.</w:t>
      </w:r>
    </w:p>
    <w:p w:rsidR="00B25BFB" w:rsidRPr="008B24E5" w:rsidRDefault="00B25BFB" w:rsidP="00BB5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4B1" w:rsidRPr="0025300C" w:rsidRDefault="006154B1" w:rsidP="00BB52D4">
      <w:pPr>
        <w:pStyle w:val="a7"/>
        <w:numPr>
          <w:ilvl w:val="0"/>
          <w:numId w:val="4"/>
        </w:num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25300C">
        <w:rPr>
          <w:rStyle w:val="markedcontent"/>
          <w:rFonts w:ascii="Times New Roman" w:hAnsi="Times New Roman" w:cs="Times New Roman"/>
          <w:b/>
          <w:sz w:val="28"/>
          <w:szCs w:val="28"/>
        </w:rPr>
        <w:t>Мероприятия, сроки проведения и прогнозируемые результаты</w:t>
      </w:r>
      <w:r w:rsidRPr="0025300C">
        <w:rPr>
          <w:rFonts w:ascii="Times New Roman" w:hAnsi="Times New Roman" w:cs="Times New Roman"/>
          <w:b/>
          <w:sz w:val="28"/>
          <w:szCs w:val="28"/>
        </w:rPr>
        <w:br/>
      </w:r>
      <w:r w:rsidR="00B46E9B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научно-методического и </w:t>
      </w:r>
      <w:r w:rsidRPr="0025300C">
        <w:rPr>
          <w:rStyle w:val="markedcontent"/>
          <w:rFonts w:ascii="Times New Roman" w:hAnsi="Times New Roman" w:cs="Times New Roman"/>
          <w:b/>
          <w:sz w:val="28"/>
          <w:szCs w:val="28"/>
        </w:rPr>
        <w:t>методического обеспечения образовательной деятельности.</w:t>
      </w:r>
    </w:p>
    <w:p w:rsidR="006154B1" w:rsidRPr="008B24E5" w:rsidRDefault="006154B1" w:rsidP="00BB52D4">
      <w:pPr>
        <w:spacing w:after="0"/>
        <w:ind w:left="-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     Решение </w:t>
      </w:r>
      <w:proofErr w:type="gramStart"/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задач развития системы обеспечения профессионального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развития педагогических работников Республики</w:t>
      </w:r>
      <w:proofErr w:type="gramEnd"/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Ингушетия предполагает реализацию </w:t>
      </w:r>
      <w:r w:rsidR="0025300C">
        <w:rPr>
          <w:rStyle w:val="markedcontent"/>
          <w:rFonts w:ascii="Times New Roman" w:hAnsi="Times New Roman" w:cs="Times New Roman"/>
          <w:sz w:val="28"/>
          <w:szCs w:val="28"/>
        </w:rPr>
        <w:t xml:space="preserve">следующих </w:t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направлений: </w:t>
      </w:r>
    </w:p>
    <w:p w:rsidR="006154B1" w:rsidRPr="00A138A8" w:rsidRDefault="006B3A5B" w:rsidP="00BB52D4">
      <w:pPr>
        <w:pStyle w:val="a7"/>
        <w:numPr>
          <w:ilvl w:val="0"/>
          <w:numId w:val="9"/>
        </w:numPr>
        <w:spacing w:after="0"/>
        <w:ind w:left="-426" w:hanging="425"/>
        <w:jc w:val="both"/>
        <w:rPr>
          <w:rStyle w:val="markedcontent"/>
          <w:rFonts w:ascii="Times New Roman" w:hAnsi="Times New Roman" w:cs="Times New Roman"/>
          <w:b/>
          <w:i/>
          <w:sz w:val="28"/>
          <w:szCs w:val="28"/>
        </w:rPr>
      </w:pPr>
      <w:r w:rsidRPr="00A138A8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2F3FB1" w:rsidRPr="00A138A8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A138A8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38A8" w:rsidRPr="00A138A8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В</w:t>
      </w:r>
      <w:r w:rsidR="006154B1" w:rsidRPr="00A138A8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ыявлени</w:t>
      </w:r>
      <w:r w:rsidR="00A138A8" w:rsidRPr="00A138A8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е</w:t>
      </w:r>
      <w:r w:rsidR="006154B1" w:rsidRPr="00A138A8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 xml:space="preserve"> профессиональных дефицитов педагогических</w:t>
      </w:r>
      <w:r w:rsidR="006154B1" w:rsidRPr="00A138A8">
        <w:rPr>
          <w:rFonts w:ascii="Times New Roman" w:hAnsi="Times New Roman" w:cs="Times New Roman"/>
          <w:b/>
          <w:i/>
          <w:sz w:val="28"/>
          <w:szCs w:val="28"/>
        </w:rPr>
        <w:br/>
      </w:r>
      <w:r w:rsidR="006154B1" w:rsidRPr="00A138A8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работников</w:t>
      </w:r>
      <w:r w:rsidR="002F3FB1" w:rsidRPr="00A138A8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.</w:t>
      </w:r>
      <w:r w:rsidR="006154B1" w:rsidRPr="00A138A8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154B1" w:rsidRPr="008B24E5" w:rsidRDefault="009E4553" w:rsidP="00BB52D4">
      <w:pPr>
        <w:pStyle w:val="a7"/>
        <w:spacing w:after="0"/>
        <w:ind w:left="-426" w:firstLine="142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154B1" w:rsidRPr="008B24E5">
        <w:rPr>
          <w:rStyle w:val="markedcontent"/>
          <w:rFonts w:ascii="Times New Roman" w:hAnsi="Times New Roman" w:cs="Times New Roman"/>
          <w:sz w:val="28"/>
          <w:szCs w:val="28"/>
        </w:rPr>
        <w:t>Получение объективной и достоверной информации об уровне</w:t>
      </w:r>
      <w:r w:rsidR="006154B1" w:rsidRPr="008B24E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154B1" w:rsidRPr="008B24E5">
        <w:rPr>
          <w:rStyle w:val="markedcontent"/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6154B1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профессиональных компетентностей педагогических</w:t>
      </w:r>
      <w:r w:rsidR="006154B1" w:rsidRPr="008B24E5">
        <w:rPr>
          <w:rFonts w:ascii="Times New Roman" w:hAnsi="Times New Roman" w:cs="Times New Roman"/>
          <w:sz w:val="28"/>
          <w:szCs w:val="28"/>
        </w:rPr>
        <w:br/>
      </w:r>
      <w:r w:rsidR="006154B1" w:rsidRPr="008B24E5">
        <w:rPr>
          <w:rStyle w:val="markedcontent"/>
          <w:rFonts w:ascii="Times New Roman" w:hAnsi="Times New Roman" w:cs="Times New Roman"/>
          <w:sz w:val="28"/>
          <w:szCs w:val="28"/>
        </w:rPr>
        <w:t>работников образовательных организаций Республики Ингушетия, в частности: методических, психолого-педагогических, универсальных, коммуникативных и др.</w:t>
      </w:r>
    </w:p>
    <w:p w:rsidR="00E318A2" w:rsidRPr="008B24E5" w:rsidRDefault="00E318A2" w:rsidP="00BB52D4">
      <w:pPr>
        <w:pStyle w:val="a7"/>
        <w:spacing w:after="0"/>
        <w:ind w:left="-426" w:firstLine="142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A138A8" w:rsidRDefault="002F3FB1" w:rsidP="00BB52D4">
      <w:pPr>
        <w:spacing w:after="0"/>
        <w:ind w:left="-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i/>
          <w:sz w:val="28"/>
          <w:szCs w:val="28"/>
        </w:rPr>
        <w:t xml:space="preserve"> 2.</w:t>
      </w:r>
      <w:r w:rsidR="006154B1" w:rsidRPr="008B24E5">
        <w:rPr>
          <w:rStyle w:val="markedcontent"/>
          <w:rFonts w:ascii="Times New Roman" w:hAnsi="Times New Roman" w:cs="Times New Roman"/>
          <w:i/>
          <w:sz w:val="28"/>
          <w:szCs w:val="28"/>
        </w:rPr>
        <w:t xml:space="preserve"> </w:t>
      </w:r>
      <w:r w:rsidR="006B3A5B" w:rsidRPr="008B24E5">
        <w:rPr>
          <w:rStyle w:val="markedcontent"/>
          <w:rFonts w:ascii="Times New Roman" w:hAnsi="Times New Roman" w:cs="Times New Roman"/>
          <w:i/>
          <w:sz w:val="28"/>
          <w:szCs w:val="28"/>
        </w:rPr>
        <w:t xml:space="preserve">    </w:t>
      </w:r>
      <w:r w:rsidRPr="008B24E5">
        <w:rPr>
          <w:rStyle w:val="markedcontent"/>
          <w:rFonts w:ascii="Times New Roman" w:hAnsi="Times New Roman" w:cs="Times New Roman"/>
          <w:i/>
          <w:sz w:val="28"/>
          <w:szCs w:val="28"/>
        </w:rPr>
        <w:t xml:space="preserve"> </w:t>
      </w:r>
      <w:r w:rsidR="006B3A5B" w:rsidRPr="008B24E5">
        <w:rPr>
          <w:rStyle w:val="markedcontent"/>
          <w:rFonts w:ascii="Times New Roman" w:hAnsi="Times New Roman" w:cs="Times New Roman"/>
          <w:i/>
          <w:sz w:val="28"/>
          <w:szCs w:val="28"/>
        </w:rPr>
        <w:t xml:space="preserve"> </w:t>
      </w:r>
      <w:r w:rsidR="00A138A8" w:rsidRPr="00A138A8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 xml:space="preserve">Построение </w:t>
      </w:r>
      <w:r w:rsidR="006154B1" w:rsidRPr="00A138A8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индивидуальных маршрутов непрерывного развития</w:t>
      </w:r>
      <w:r w:rsidR="006154B1" w:rsidRPr="00A138A8">
        <w:rPr>
          <w:rFonts w:ascii="Times New Roman" w:hAnsi="Times New Roman" w:cs="Times New Roman"/>
          <w:b/>
          <w:i/>
          <w:sz w:val="28"/>
          <w:szCs w:val="28"/>
        </w:rPr>
        <w:br/>
      </w:r>
      <w:r w:rsidR="006154B1" w:rsidRPr="00A138A8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профессионального мастерства педагогических работников</w:t>
      </w:r>
      <w:r w:rsidR="00A138A8">
        <w:rPr>
          <w:rStyle w:val="markedcontent"/>
          <w:rFonts w:ascii="Times New Roman" w:hAnsi="Times New Roman" w:cs="Times New Roman"/>
          <w:i/>
          <w:sz w:val="28"/>
          <w:szCs w:val="28"/>
        </w:rPr>
        <w:t xml:space="preserve">, </w:t>
      </w:r>
      <w:r w:rsidR="00A138A8" w:rsidRPr="00A138A8">
        <w:rPr>
          <w:rStyle w:val="markedcontent"/>
          <w:rFonts w:ascii="Times New Roman" w:hAnsi="Times New Roman" w:cs="Times New Roman"/>
          <w:sz w:val="28"/>
          <w:szCs w:val="28"/>
        </w:rPr>
        <w:t>в рамках которого предусматривается</w:t>
      </w:r>
      <w:r w:rsidR="006154B1" w:rsidRPr="008B24E5">
        <w:rPr>
          <w:rStyle w:val="markedcontent"/>
          <w:rFonts w:ascii="Times New Roman" w:hAnsi="Times New Roman" w:cs="Times New Roman"/>
          <w:i/>
          <w:sz w:val="28"/>
          <w:szCs w:val="28"/>
        </w:rPr>
        <w:t>:</w:t>
      </w:r>
      <w:r w:rsidR="006154B1" w:rsidRPr="008B24E5">
        <w:rPr>
          <w:rFonts w:ascii="Times New Roman" w:hAnsi="Times New Roman" w:cs="Times New Roman"/>
          <w:sz w:val="28"/>
          <w:szCs w:val="28"/>
        </w:rPr>
        <w:br/>
      </w:r>
      <w:r w:rsidR="006154B1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2.1. Разработка адресных рекомендаций по итогам </w:t>
      </w:r>
      <w:proofErr w:type="gramStart"/>
      <w:r w:rsidR="006154B1" w:rsidRPr="008B24E5">
        <w:rPr>
          <w:rStyle w:val="markedcontent"/>
          <w:rFonts w:ascii="Times New Roman" w:hAnsi="Times New Roman" w:cs="Times New Roman"/>
          <w:sz w:val="28"/>
          <w:szCs w:val="28"/>
        </w:rPr>
        <w:t>анализа результатов</w:t>
      </w:r>
      <w:r w:rsidR="006154B1" w:rsidRPr="008B24E5">
        <w:rPr>
          <w:rFonts w:ascii="Times New Roman" w:hAnsi="Times New Roman" w:cs="Times New Roman"/>
          <w:sz w:val="28"/>
          <w:szCs w:val="28"/>
        </w:rPr>
        <w:br/>
      </w:r>
      <w:r w:rsidR="006154B1" w:rsidRPr="008B24E5">
        <w:rPr>
          <w:rStyle w:val="markedcontent"/>
          <w:rFonts w:ascii="Times New Roman" w:hAnsi="Times New Roman" w:cs="Times New Roman"/>
          <w:sz w:val="28"/>
          <w:szCs w:val="28"/>
        </w:rPr>
        <w:t>выявления профессиональных дефицитов педагогических работников</w:t>
      </w:r>
      <w:r w:rsidR="006154B1" w:rsidRPr="008B24E5">
        <w:rPr>
          <w:rFonts w:ascii="Times New Roman" w:hAnsi="Times New Roman" w:cs="Times New Roman"/>
          <w:sz w:val="28"/>
          <w:szCs w:val="28"/>
        </w:rPr>
        <w:br/>
      </w:r>
      <w:r w:rsidR="006154B1" w:rsidRPr="008B24E5">
        <w:rPr>
          <w:rStyle w:val="markedcontent"/>
          <w:rFonts w:ascii="Times New Roman" w:hAnsi="Times New Roman" w:cs="Times New Roman"/>
          <w:sz w:val="28"/>
          <w:szCs w:val="28"/>
        </w:rPr>
        <w:t>образовательных организаций Республики</w:t>
      </w:r>
      <w:proofErr w:type="gramEnd"/>
      <w:r w:rsidR="006154B1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Ингушетия</w:t>
      </w:r>
      <w:r w:rsidR="00A138A8">
        <w:rPr>
          <w:rStyle w:val="markedcontent"/>
          <w:rFonts w:ascii="Times New Roman" w:hAnsi="Times New Roman" w:cs="Times New Roman"/>
          <w:sz w:val="28"/>
          <w:szCs w:val="28"/>
        </w:rPr>
        <w:t>;</w:t>
      </w:r>
      <w:r w:rsidR="006154B1" w:rsidRPr="008B24E5">
        <w:rPr>
          <w:rFonts w:ascii="Times New Roman" w:hAnsi="Times New Roman" w:cs="Times New Roman"/>
          <w:sz w:val="28"/>
          <w:szCs w:val="28"/>
        </w:rPr>
        <w:br/>
      </w:r>
      <w:r w:rsidR="006154B1" w:rsidRPr="008B24E5">
        <w:rPr>
          <w:rStyle w:val="markedcontent"/>
          <w:rFonts w:ascii="Times New Roman" w:hAnsi="Times New Roman" w:cs="Times New Roman"/>
          <w:sz w:val="28"/>
          <w:szCs w:val="28"/>
        </w:rPr>
        <w:t>2.2.</w:t>
      </w:r>
      <w:r w:rsidR="00E318A2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6154B1" w:rsidRPr="008B24E5">
        <w:rPr>
          <w:rStyle w:val="markedcontent"/>
          <w:rFonts w:ascii="Times New Roman" w:hAnsi="Times New Roman" w:cs="Times New Roman"/>
          <w:sz w:val="28"/>
          <w:szCs w:val="28"/>
        </w:rPr>
        <w:t>Содействие в построении индивидуальных маршрутов</w:t>
      </w:r>
      <w:r w:rsidR="006154B1" w:rsidRPr="008B24E5">
        <w:rPr>
          <w:rFonts w:ascii="Times New Roman" w:hAnsi="Times New Roman" w:cs="Times New Roman"/>
          <w:sz w:val="28"/>
          <w:szCs w:val="28"/>
        </w:rPr>
        <w:br/>
      </w:r>
      <w:r w:rsidR="006154B1" w:rsidRPr="008B24E5">
        <w:rPr>
          <w:rStyle w:val="markedcontent"/>
          <w:rFonts w:ascii="Times New Roman" w:hAnsi="Times New Roman" w:cs="Times New Roman"/>
          <w:sz w:val="28"/>
          <w:szCs w:val="28"/>
        </w:rPr>
        <w:t>профессионального развития и совершенствования профессиональных</w:t>
      </w:r>
      <w:r w:rsidR="006154B1" w:rsidRPr="008B24E5">
        <w:rPr>
          <w:rFonts w:ascii="Times New Roman" w:hAnsi="Times New Roman" w:cs="Times New Roman"/>
          <w:sz w:val="28"/>
          <w:szCs w:val="28"/>
        </w:rPr>
        <w:br/>
      </w:r>
      <w:r w:rsidR="006154B1" w:rsidRPr="008B24E5">
        <w:rPr>
          <w:rStyle w:val="markedcontent"/>
          <w:rFonts w:ascii="Times New Roman" w:hAnsi="Times New Roman" w:cs="Times New Roman"/>
          <w:sz w:val="28"/>
          <w:szCs w:val="28"/>
        </w:rPr>
        <w:t>компетенций педагогических работников образовательных организаций</w:t>
      </w:r>
      <w:r w:rsidR="006154B1" w:rsidRPr="008B24E5">
        <w:rPr>
          <w:rFonts w:ascii="Times New Roman" w:hAnsi="Times New Roman" w:cs="Times New Roman"/>
          <w:sz w:val="28"/>
          <w:szCs w:val="28"/>
        </w:rPr>
        <w:br/>
      </w:r>
      <w:r w:rsidR="00A138A8">
        <w:rPr>
          <w:rStyle w:val="markedcontent"/>
          <w:rFonts w:ascii="Times New Roman" w:hAnsi="Times New Roman" w:cs="Times New Roman"/>
          <w:sz w:val="28"/>
          <w:szCs w:val="28"/>
        </w:rPr>
        <w:t>Республики Ингушетия;</w:t>
      </w:r>
    </w:p>
    <w:p w:rsidR="006154B1" w:rsidRPr="00A138A8" w:rsidRDefault="00504D60" w:rsidP="00BB52D4">
      <w:pPr>
        <w:spacing w:after="0"/>
        <w:ind w:left="-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2.3. </w:t>
      </w:r>
      <w:r w:rsidR="006154B1" w:rsidRPr="00A138A8">
        <w:rPr>
          <w:rStyle w:val="markedcontent"/>
          <w:rFonts w:ascii="Times New Roman" w:hAnsi="Times New Roman" w:cs="Times New Roman"/>
          <w:sz w:val="28"/>
          <w:szCs w:val="28"/>
        </w:rPr>
        <w:t>Корректировка программ курсов повышения квалификации, семинаров</w:t>
      </w:r>
      <w:r w:rsidR="006154B1" w:rsidRPr="00A138A8">
        <w:rPr>
          <w:rFonts w:ascii="Times New Roman" w:hAnsi="Times New Roman" w:cs="Times New Roman"/>
          <w:sz w:val="28"/>
          <w:szCs w:val="28"/>
        </w:rPr>
        <w:br/>
      </w:r>
      <w:r w:rsidR="006154B1" w:rsidRPr="00A138A8">
        <w:rPr>
          <w:rStyle w:val="markedcontent"/>
          <w:rFonts w:ascii="Times New Roman" w:hAnsi="Times New Roman" w:cs="Times New Roman"/>
          <w:sz w:val="28"/>
          <w:szCs w:val="28"/>
        </w:rPr>
        <w:t xml:space="preserve">и пр. методических мероприятий на основе </w:t>
      </w:r>
      <w:proofErr w:type="gramStart"/>
      <w:r w:rsidR="006154B1" w:rsidRPr="00A138A8">
        <w:rPr>
          <w:rStyle w:val="markedcontent"/>
          <w:rFonts w:ascii="Times New Roman" w:hAnsi="Times New Roman" w:cs="Times New Roman"/>
          <w:sz w:val="28"/>
          <w:szCs w:val="28"/>
        </w:rPr>
        <w:t>изучения профессиональных</w:t>
      </w:r>
      <w:r w:rsidR="006154B1" w:rsidRPr="00A138A8">
        <w:rPr>
          <w:rFonts w:ascii="Times New Roman" w:hAnsi="Times New Roman" w:cs="Times New Roman"/>
          <w:sz w:val="28"/>
          <w:szCs w:val="28"/>
        </w:rPr>
        <w:br/>
      </w:r>
      <w:r w:rsidR="006154B1" w:rsidRPr="00A138A8">
        <w:rPr>
          <w:rStyle w:val="markedcontent"/>
          <w:rFonts w:ascii="Times New Roman" w:hAnsi="Times New Roman" w:cs="Times New Roman"/>
          <w:sz w:val="28"/>
          <w:szCs w:val="28"/>
        </w:rPr>
        <w:t>компетенций педагогических работников образовательных организаций Республики</w:t>
      </w:r>
      <w:proofErr w:type="gramEnd"/>
      <w:r w:rsidR="006154B1" w:rsidRPr="00A138A8">
        <w:rPr>
          <w:rStyle w:val="markedcontent"/>
          <w:rFonts w:ascii="Times New Roman" w:hAnsi="Times New Roman" w:cs="Times New Roman"/>
          <w:sz w:val="28"/>
          <w:szCs w:val="28"/>
        </w:rPr>
        <w:t xml:space="preserve"> Ингушетия</w:t>
      </w:r>
      <w:r w:rsidR="0016103D" w:rsidRPr="00A138A8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E318A2" w:rsidRPr="008B24E5" w:rsidRDefault="00E318A2" w:rsidP="00BB52D4">
      <w:pPr>
        <w:pStyle w:val="a7"/>
        <w:spacing w:after="0"/>
        <w:ind w:left="294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B3A5B" w:rsidRPr="00504D60" w:rsidRDefault="002F3FB1" w:rsidP="00BB52D4">
      <w:pPr>
        <w:spacing w:after="0"/>
        <w:ind w:left="-567" w:firstLine="283"/>
        <w:jc w:val="both"/>
        <w:rPr>
          <w:rStyle w:val="markedcontent"/>
          <w:rFonts w:ascii="Times New Roman" w:hAnsi="Times New Roman" w:cs="Times New Roman"/>
          <w:b/>
          <w:i/>
          <w:sz w:val="28"/>
          <w:szCs w:val="28"/>
        </w:rPr>
      </w:pPr>
      <w:r w:rsidRPr="00504D60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6B3A5B" w:rsidRPr="00504D60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504D60" w:rsidRPr="00504D60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 xml:space="preserve">Осуществление </w:t>
      </w:r>
      <w:r w:rsidR="006B3A5B" w:rsidRPr="00504D60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методического сопровождения педагогических</w:t>
      </w:r>
      <w:r w:rsidR="006B3A5B" w:rsidRPr="00504D60">
        <w:rPr>
          <w:rFonts w:ascii="Times New Roman" w:hAnsi="Times New Roman" w:cs="Times New Roman"/>
          <w:b/>
          <w:i/>
          <w:sz w:val="28"/>
          <w:szCs w:val="28"/>
        </w:rPr>
        <w:br/>
      </w:r>
      <w:r w:rsidR="006B3A5B" w:rsidRPr="00504D60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работников с целью совершенствования предметных компетенций</w:t>
      </w:r>
      <w:r w:rsidR="006B3A5B" w:rsidRPr="00504D60">
        <w:rPr>
          <w:rFonts w:ascii="Times New Roman" w:hAnsi="Times New Roman" w:cs="Times New Roman"/>
          <w:b/>
          <w:i/>
          <w:sz w:val="28"/>
          <w:szCs w:val="28"/>
        </w:rPr>
        <w:br/>
      </w:r>
      <w:r w:rsidR="006B3A5B" w:rsidRPr="00504D60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педагогических</w:t>
      </w:r>
      <w:r w:rsidR="006B3A5B" w:rsidRPr="00504D60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="006B3A5B" w:rsidRPr="00504D60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работников</w:t>
      </w:r>
      <w:r w:rsidR="00504D60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504D60" w:rsidRPr="00504D60">
        <w:rPr>
          <w:rStyle w:val="markedcontent"/>
          <w:rFonts w:ascii="Times New Roman" w:hAnsi="Times New Roman" w:cs="Times New Roman"/>
          <w:sz w:val="28"/>
          <w:szCs w:val="28"/>
        </w:rPr>
        <w:t>в рамках данного направления предусмотрено</w:t>
      </w:r>
      <w:r w:rsidR="006B3A5B" w:rsidRPr="00504D60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:</w:t>
      </w:r>
    </w:p>
    <w:p w:rsidR="006154B1" w:rsidRPr="008B24E5" w:rsidRDefault="006B3A5B" w:rsidP="00BB52D4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3.1. Разработка методических рекомендаций по преподаванию учебных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предметов, новым образовательным технологиям и методикам,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воспитательной работе, внеурочной деятельности, по организации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дополнительного образования, методической работы и т.д.</w:t>
      </w:r>
      <w:r w:rsidR="00504D60">
        <w:rPr>
          <w:rStyle w:val="markedcontent"/>
          <w:rFonts w:ascii="Times New Roman" w:hAnsi="Times New Roman" w:cs="Times New Roman"/>
          <w:sz w:val="28"/>
          <w:szCs w:val="28"/>
        </w:rPr>
        <w:t>;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3.2. Стимулирование педагогических работников к участию в конкурсах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профессионального мастерства, к диссеминации опыта на региональных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конференциях, форумах, семинарах, круглых столах и т.д.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3.3. Совершенствование методической деятельности школьных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методических служб</w:t>
      </w:r>
      <w:r w:rsidR="00504D60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E318A2" w:rsidRDefault="00E318A2" w:rsidP="00BB52D4">
      <w:pPr>
        <w:spacing w:after="0"/>
        <w:ind w:left="-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3.4.  Повышение активности образовательных организаций в участии в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заявочной кампании на признание организаций Республики Ингушетия региональными инновационными площадками, привлечение педагогических работников к участию в реализации образовательных проектов и программ.</w:t>
      </w:r>
    </w:p>
    <w:p w:rsidR="00B46E9B" w:rsidRDefault="00B46E9B" w:rsidP="00BB52D4">
      <w:pPr>
        <w:spacing w:after="0"/>
        <w:ind w:left="-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46E9B" w:rsidRPr="008B24E5" w:rsidRDefault="00B46E9B" w:rsidP="00BB52D4">
      <w:pPr>
        <w:spacing w:after="0"/>
        <w:ind w:left="-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318A2" w:rsidRPr="00504D60" w:rsidRDefault="002F3FB1" w:rsidP="00BB52D4">
      <w:pPr>
        <w:spacing w:after="0"/>
        <w:ind w:left="-567"/>
        <w:jc w:val="both"/>
        <w:rPr>
          <w:rStyle w:val="markedcontent"/>
          <w:rFonts w:ascii="Times New Roman" w:hAnsi="Times New Roman" w:cs="Times New Roman"/>
          <w:b/>
          <w:i/>
          <w:sz w:val="28"/>
          <w:szCs w:val="28"/>
        </w:rPr>
      </w:pPr>
      <w:r w:rsidRPr="00504D60">
        <w:rPr>
          <w:rStyle w:val="markedcontent"/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E318A2" w:rsidRPr="00504D60">
        <w:rPr>
          <w:rStyle w:val="markedcontent"/>
          <w:rFonts w:ascii="Times New Roman" w:hAnsi="Times New Roman" w:cs="Times New Roman"/>
          <w:b/>
          <w:sz w:val="28"/>
          <w:szCs w:val="28"/>
        </w:rPr>
        <w:t>4</w:t>
      </w:r>
      <w:r w:rsidR="00E318A2" w:rsidRPr="00504D60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04D60" w:rsidRPr="00504D60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 xml:space="preserve">Поддержка </w:t>
      </w:r>
      <w:r w:rsidR="00E318A2" w:rsidRPr="00504D60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молодых педагогов и реализации программ</w:t>
      </w:r>
      <w:r w:rsidR="00E318A2" w:rsidRPr="00504D60">
        <w:rPr>
          <w:rFonts w:ascii="Times New Roman" w:hAnsi="Times New Roman" w:cs="Times New Roman"/>
          <w:b/>
          <w:i/>
          <w:sz w:val="28"/>
          <w:szCs w:val="28"/>
        </w:rPr>
        <w:br/>
      </w:r>
      <w:r w:rsidR="00E318A2" w:rsidRPr="00504D60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наставничества педагогических работников</w:t>
      </w:r>
      <w:r w:rsidR="00504D60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504D60" w:rsidRPr="00504D60">
        <w:rPr>
          <w:rStyle w:val="markedcontent"/>
          <w:rFonts w:ascii="Times New Roman" w:hAnsi="Times New Roman" w:cs="Times New Roman"/>
          <w:sz w:val="28"/>
          <w:szCs w:val="28"/>
        </w:rPr>
        <w:t>в рамках которого предусмотрено</w:t>
      </w:r>
      <w:r w:rsidR="00E318A2" w:rsidRPr="00504D60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:</w:t>
      </w:r>
    </w:p>
    <w:p w:rsidR="00E318A2" w:rsidRPr="008B24E5" w:rsidRDefault="00E318A2" w:rsidP="00BB52D4">
      <w:pPr>
        <w:spacing w:after="0"/>
        <w:ind w:left="-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4.1. Создание и совершенствование системы наставничества с целью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поддержки молодых педагогов в образовательных организациях Республики Ингушетия</w:t>
      </w:r>
      <w:r w:rsidR="00504D60">
        <w:rPr>
          <w:rStyle w:val="markedcontent"/>
          <w:rFonts w:ascii="Times New Roman" w:hAnsi="Times New Roman" w:cs="Times New Roman"/>
          <w:sz w:val="28"/>
          <w:szCs w:val="28"/>
        </w:rPr>
        <w:t>;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4.2. Вовлечение молодых педагогов в жизнь профессионального сообщества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Республики Ингушетия (курсы ПК, конкурсы,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конференции, семинары, заседания муниципальных УМО и т.д.)</w:t>
      </w:r>
      <w:r w:rsidR="00504D60">
        <w:rPr>
          <w:rStyle w:val="markedcontent"/>
          <w:rFonts w:ascii="Times New Roman" w:hAnsi="Times New Roman" w:cs="Times New Roman"/>
          <w:sz w:val="28"/>
          <w:szCs w:val="28"/>
        </w:rPr>
        <w:t>;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4.3. Создание и активное участие молодых педагогов в работе Школы молодых учителей Республики Ингушетия.</w:t>
      </w:r>
    </w:p>
    <w:p w:rsidR="00E318A2" w:rsidRPr="008B24E5" w:rsidRDefault="00E318A2" w:rsidP="00BB52D4">
      <w:pPr>
        <w:spacing w:after="0"/>
        <w:ind w:left="-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318A2" w:rsidRDefault="002F3FB1" w:rsidP="00BB52D4">
      <w:pPr>
        <w:spacing w:after="0"/>
        <w:ind w:left="-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04D60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       </w:t>
      </w:r>
      <w:r w:rsidR="00E318A2" w:rsidRPr="00504D60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5. </w:t>
      </w:r>
      <w:r w:rsidR="00504D60" w:rsidRPr="00504D60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 xml:space="preserve">Организация </w:t>
      </w:r>
      <w:r w:rsidR="00E318A2" w:rsidRPr="00504D60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сетевого взаимодействия педагогов (методических</w:t>
      </w:r>
      <w:r w:rsidR="00E318A2" w:rsidRPr="00504D60">
        <w:rPr>
          <w:rFonts w:ascii="Times New Roman" w:hAnsi="Times New Roman" w:cs="Times New Roman"/>
          <w:b/>
          <w:i/>
          <w:sz w:val="28"/>
          <w:szCs w:val="28"/>
        </w:rPr>
        <w:br/>
      </w:r>
      <w:r w:rsidR="00E318A2" w:rsidRPr="00504D60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 xml:space="preserve">объединений, профессиональных сообществ педагогов) на </w:t>
      </w:r>
      <w:r w:rsidR="00C81557" w:rsidRPr="00504D60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 xml:space="preserve">муниципальном </w:t>
      </w:r>
      <w:r w:rsidR="00E318A2" w:rsidRPr="00504D60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уровне</w:t>
      </w:r>
      <w:r w:rsidR="00504D60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504D60" w:rsidRPr="00504D60">
        <w:rPr>
          <w:rStyle w:val="markedcontent"/>
          <w:rFonts w:ascii="Times New Roman" w:hAnsi="Times New Roman" w:cs="Times New Roman"/>
          <w:sz w:val="28"/>
          <w:szCs w:val="28"/>
        </w:rPr>
        <w:t>в рамках которого предусмотрено</w:t>
      </w:r>
      <w:r w:rsidR="00E318A2" w:rsidRPr="00504D60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:</w:t>
      </w:r>
      <w:r w:rsidR="00E318A2" w:rsidRPr="00504D60">
        <w:rPr>
          <w:rFonts w:ascii="Times New Roman" w:hAnsi="Times New Roman" w:cs="Times New Roman"/>
          <w:b/>
          <w:sz w:val="28"/>
          <w:szCs w:val="28"/>
        </w:rPr>
        <w:br/>
      </w:r>
      <w:r w:rsidR="00E318A2" w:rsidRPr="008B24E5">
        <w:rPr>
          <w:rStyle w:val="markedcontent"/>
          <w:rFonts w:ascii="Times New Roman" w:hAnsi="Times New Roman" w:cs="Times New Roman"/>
          <w:sz w:val="28"/>
          <w:szCs w:val="28"/>
        </w:rPr>
        <w:t>5.1. Организация деятельности учебно-методических объединений и</w:t>
      </w:r>
      <w:r w:rsidR="00E318A2" w:rsidRPr="008B24E5">
        <w:rPr>
          <w:rFonts w:ascii="Times New Roman" w:hAnsi="Times New Roman" w:cs="Times New Roman"/>
          <w:sz w:val="28"/>
          <w:szCs w:val="28"/>
        </w:rPr>
        <w:br/>
      </w:r>
      <w:r w:rsidR="00E318A2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профессиональных сообществ педагогов </w:t>
      </w:r>
      <w:r w:rsidR="00C81557" w:rsidRPr="008B24E5">
        <w:rPr>
          <w:rStyle w:val="markedcontent"/>
          <w:rFonts w:ascii="Times New Roman" w:hAnsi="Times New Roman" w:cs="Times New Roman"/>
          <w:sz w:val="28"/>
          <w:szCs w:val="28"/>
        </w:rPr>
        <w:t>Республики Ингушетия</w:t>
      </w:r>
      <w:r w:rsidR="00504D60">
        <w:rPr>
          <w:rStyle w:val="markedcontent"/>
          <w:rFonts w:ascii="Times New Roman" w:hAnsi="Times New Roman" w:cs="Times New Roman"/>
          <w:sz w:val="28"/>
          <w:szCs w:val="28"/>
        </w:rPr>
        <w:t>;</w:t>
      </w:r>
      <w:r w:rsidR="00E318A2" w:rsidRPr="008B24E5">
        <w:rPr>
          <w:rFonts w:ascii="Times New Roman" w:hAnsi="Times New Roman" w:cs="Times New Roman"/>
          <w:sz w:val="28"/>
          <w:szCs w:val="28"/>
        </w:rPr>
        <w:br/>
      </w:r>
      <w:r w:rsidR="00E318A2" w:rsidRPr="008B24E5">
        <w:rPr>
          <w:rStyle w:val="markedcontent"/>
          <w:rFonts w:ascii="Times New Roman" w:hAnsi="Times New Roman" w:cs="Times New Roman"/>
          <w:sz w:val="28"/>
          <w:szCs w:val="28"/>
        </w:rPr>
        <w:t>5.2. Увеличение числа и расширение тематики массовых</w:t>
      </w:r>
      <w:r w:rsidR="00C81557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научно-методических и </w:t>
      </w:r>
      <w:r w:rsidR="00E318A2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методических</w:t>
      </w:r>
      <w:r w:rsidR="00C81557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E318A2" w:rsidRPr="008B24E5">
        <w:rPr>
          <w:rStyle w:val="markedcontent"/>
          <w:rFonts w:ascii="Times New Roman" w:hAnsi="Times New Roman" w:cs="Times New Roman"/>
          <w:sz w:val="28"/>
          <w:szCs w:val="28"/>
        </w:rPr>
        <w:t>мероприятий, организованных в форме сетевого взаимодействия.</w:t>
      </w:r>
    </w:p>
    <w:p w:rsidR="00B46E9B" w:rsidRDefault="00B46E9B" w:rsidP="00BB52D4">
      <w:pPr>
        <w:spacing w:after="0"/>
        <w:ind w:left="-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46E9B" w:rsidRPr="00935E4B" w:rsidRDefault="00B46E9B" w:rsidP="00B46E9B">
      <w:pPr>
        <w:pStyle w:val="a7"/>
        <w:spacing w:after="0"/>
        <w:ind w:left="-426"/>
        <w:jc w:val="both"/>
        <w:rPr>
          <w:rStyle w:val="markedcontent"/>
          <w:rFonts w:ascii="Times New Roman" w:hAnsi="Times New Roman" w:cs="Times New Roman"/>
          <w:b/>
          <w:i/>
          <w:sz w:val="28"/>
          <w:szCs w:val="28"/>
        </w:rPr>
      </w:pPr>
      <w:r w:rsidRPr="00935E4B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 xml:space="preserve">В результате реализации Программы </w:t>
      </w:r>
      <w:r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планируется достижение следующих целей</w:t>
      </w:r>
      <w:r w:rsidRPr="00935E4B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:</w:t>
      </w:r>
    </w:p>
    <w:p w:rsidR="00B46E9B" w:rsidRPr="008B24E5" w:rsidRDefault="00B46E9B" w:rsidP="00B46E9B">
      <w:pPr>
        <w:pStyle w:val="a7"/>
        <w:numPr>
          <w:ilvl w:val="0"/>
          <w:numId w:val="11"/>
        </w:numPr>
        <w:spacing w:after="0"/>
        <w:ind w:left="-426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развитие профессиональных компетенций и приобретение педагогами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новых профессиональных возможностей, повышение трудовой мобильности за счет компенсации профессиональных дефицитов;</w:t>
      </w:r>
    </w:p>
    <w:p w:rsidR="00B46E9B" w:rsidRPr="008B24E5" w:rsidRDefault="00B46E9B" w:rsidP="00B46E9B">
      <w:pPr>
        <w:pStyle w:val="a7"/>
        <w:numPr>
          <w:ilvl w:val="0"/>
          <w:numId w:val="11"/>
        </w:numPr>
        <w:spacing w:after="0"/>
        <w:ind w:left="-426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удовлетворенность педагогов качеством реализованных адресных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программ ДПО; </w:t>
      </w:r>
    </w:p>
    <w:p w:rsidR="00B46E9B" w:rsidRPr="008B24E5" w:rsidRDefault="00B46E9B" w:rsidP="00B46E9B">
      <w:pPr>
        <w:pStyle w:val="a7"/>
        <w:numPr>
          <w:ilvl w:val="0"/>
          <w:numId w:val="11"/>
        </w:numPr>
        <w:spacing w:after="0"/>
        <w:ind w:left="-426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конструирование нового, актуального и востребованного содержания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дополнительных профессиональных программ, прошедших внешнюю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экспертизу;</w:t>
      </w:r>
    </w:p>
    <w:p w:rsidR="00B46E9B" w:rsidRPr="008B24E5" w:rsidRDefault="00B46E9B" w:rsidP="00B46E9B">
      <w:pPr>
        <w:pStyle w:val="a7"/>
        <w:numPr>
          <w:ilvl w:val="0"/>
          <w:numId w:val="11"/>
        </w:numPr>
        <w:spacing w:after="0"/>
        <w:ind w:left="-426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широкое внедрение сетевых форм профессионального взаимодействия,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в том числе повышения квалификации;</w:t>
      </w:r>
    </w:p>
    <w:p w:rsidR="00B46E9B" w:rsidRPr="008B24E5" w:rsidRDefault="00B46E9B" w:rsidP="00B46E9B">
      <w:pPr>
        <w:pStyle w:val="a7"/>
        <w:numPr>
          <w:ilvl w:val="0"/>
          <w:numId w:val="11"/>
        </w:numPr>
        <w:spacing w:after="0"/>
        <w:ind w:left="-426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увеличение числа педагогических работников, вовлеченных в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методическую деятельность, в том числе молодых педагогов;</w:t>
      </w:r>
    </w:p>
    <w:p w:rsidR="00B46E9B" w:rsidRPr="008B24E5" w:rsidRDefault="00B46E9B" w:rsidP="00B46E9B">
      <w:pPr>
        <w:pStyle w:val="a7"/>
        <w:numPr>
          <w:ilvl w:val="0"/>
          <w:numId w:val="11"/>
        </w:numPr>
        <w:spacing w:after="0"/>
        <w:ind w:left="-426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организация профессиональной помощи и поддержки развития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молодых педагогов, различных форм наставничества.</w:t>
      </w:r>
    </w:p>
    <w:p w:rsidR="00E318A2" w:rsidRDefault="00E318A2" w:rsidP="00BB52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E9B" w:rsidRDefault="00B46E9B" w:rsidP="00BB52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E9B" w:rsidRDefault="00B46E9B" w:rsidP="00BB52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E9B" w:rsidRPr="008B24E5" w:rsidRDefault="00B46E9B" w:rsidP="00BB52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828" w:rsidRPr="00504D60" w:rsidRDefault="00B46E9B" w:rsidP="00B46E9B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504D60">
        <w:rPr>
          <w:rStyle w:val="markedcontent"/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1A7875" w:rsidRPr="00504D60">
        <w:rPr>
          <w:rStyle w:val="markedcontent"/>
          <w:rFonts w:ascii="Times New Roman" w:hAnsi="Times New Roman" w:cs="Times New Roman"/>
          <w:b/>
          <w:sz w:val="28"/>
          <w:szCs w:val="28"/>
        </w:rPr>
        <w:t>ероприяти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я </w:t>
      </w:r>
      <w:r w:rsidR="001A7875" w:rsidRPr="00504D60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Программы в 2022- 2024 годах.</w:t>
      </w:r>
    </w:p>
    <w:p w:rsidR="001A7875" w:rsidRPr="008B24E5" w:rsidRDefault="001A7875" w:rsidP="00BB52D4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774" w:type="dxa"/>
        <w:tblInd w:w="-885" w:type="dxa"/>
        <w:tblLook w:val="04A0"/>
      </w:tblPr>
      <w:tblGrid>
        <w:gridCol w:w="458"/>
        <w:gridCol w:w="3989"/>
        <w:gridCol w:w="1765"/>
        <w:gridCol w:w="1910"/>
        <w:gridCol w:w="2652"/>
      </w:tblGrid>
      <w:tr w:rsidR="003F712E" w:rsidRPr="00935E4B" w:rsidTr="00F362FE">
        <w:tc>
          <w:tcPr>
            <w:tcW w:w="445" w:type="dxa"/>
          </w:tcPr>
          <w:p w:rsidR="003F712E" w:rsidRPr="00B46E9B" w:rsidRDefault="003F712E" w:rsidP="00BB52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97" w:type="dxa"/>
          </w:tcPr>
          <w:p w:rsidR="003F712E" w:rsidRPr="00B46E9B" w:rsidRDefault="003F712E" w:rsidP="00BB52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68" w:type="dxa"/>
          </w:tcPr>
          <w:p w:rsidR="003F712E" w:rsidRPr="00B46E9B" w:rsidRDefault="003F712E" w:rsidP="00BB52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10" w:type="dxa"/>
          </w:tcPr>
          <w:p w:rsidR="003F712E" w:rsidRPr="00B46E9B" w:rsidRDefault="003F712E" w:rsidP="00BB52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654" w:type="dxa"/>
          </w:tcPr>
          <w:p w:rsidR="003F712E" w:rsidRPr="00B46E9B" w:rsidRDefault="003F712E" w:rsidP="00BB52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3F712E" w:rsidRPr="008B24E5" w:rsidTr="00F362FE">
        <w:tc>
          <w:tcPr>
            <w:tcW w:w="445" w:type="dxa"/>
          </w:tcPr>
          <w:p w:rsidR="003F712E" w:rsidRPr="00B46E9B" w:rsidRDefault="003F712E" w:rsidP="00BB52D4">
            <w:pPr>
              <w:pStyle w:val="a7"/>
              <w:numPr>
                <w:ilvl w:val="5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3F712E" w:rsidRPr="00B46E9B" w:rsidRDefault="003F712E" w:rsidP="00BB52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Создание рабочей группы по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разработке управленческих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механизмов управления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качеством образования в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6541C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Республике Ингушетия</w:t>
            </w:r>
          </w:p>
        </w:tc>
        <w:tc>
          <w:tcPr>
            <w:tcW w:w="1768" w:type="dxa"/>
          </w:tcPr>
          <w:p w:rsidR="0016541C" w:rsidRPr="00B46E9B" w:rsidRDefault="003F712E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F712E" w:rsidRPr="00B46E9B" w:rsidRDefault="003F712E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10" w:type="dxa"/>
          </w:tcPr>
          <w:p w:rsidR="003F712E" w:rsidRPr="00B46E9B" w:rsidRDefault="0016541C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Ингушетия</w:t>
            </w:r>
          </w:p>
          <w:p w:rsidR="0016541C" w:rsidRPr="00B46E9B" w:rsidRDefault="0016541C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F712E" w:rsidRPr="00B46E9B" w:rsidRDefault="003F712E" w:rsidP="00A47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механизмов и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управления качеством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образования в </w:t>
            </w:r>
            <w:r w:rsidR="0016541C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Республике Ингушетия</w:t>
            </w:r>
          </w:p>
        </w:tc>
      </w:tr>
      <w:tr w:rsidR="003F712E" w:rsidRPr="008B24E5" w:rsidTr="00F362FE">
        <w:tc>
          <w:tcPr>
            <w:tcW w:w="445" w:type="dxa"/>
          </w:tcPr>
          <w:p w:rsidR="003F712E" w:rsidRPr="00B46E9B" w:rsidRDefault="003F712E" w:rsidP="00BB52D4">
            <w:pPr>
              <w:pStyle w:val="a7"/>
              <w:numPr>
                <w:ilvl w:val="5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3F712E" w:rsidRPr="00B46E9B" w:rsidRDefault="003F712E" w:rsidP="00BB52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Заседание рабочей группы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: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выявление уровня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16541C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компетентности и</w:t>
            </w:r>
            <w:r w:rsidR="0016541C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методической подготовки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учителей через диагностику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="0016541C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затруднений</w:t>
            </w:r>
          </w:p>
        </w:tc>
        <w:tc>
          <w:tcPr>
            <w:tcW w:w="1768" w:type="dxa"/>
          </w:tcPr>
          <w:p w:rsidR="003F712E" w:rsidRPr="00B46E9B" w:rsidRDefault="003F712E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Январь,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0" w:type="dxa"/>
          </w:tcPr>
          <w:p w:rsidR="0016541C" w:rsidRPr="00B46E9B" w:rsidRDefault="0016541C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Ингушетия,</w:t>
            </w:r>
          </w:p>
          <w:p w:rsidR="003F712E" w:rsidRPr="00B46E9B" w:rsidRDefault="0016541C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2654" w:type="dxa"/>
          </w:tcPr>
          <w:p w:rsidR="003F712E" w:rsidRPr="00B46E9B" w:rsidRDefault="003F712E" w:rsidP="00A47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3F712E" w:rsidRPr="008B24E5" w:rsidTr="00F362FE">
        <w:tc>
          <w:tcPr>
            <w:tcW w:w="445" w:type="dxa"/>
          </w:tcPr>
          <w:p w:rsidR="003F712E" w:rsidRPr="00B46E9B" w:rsidRDefault="003F712E" w:rsidP="00BB52D4">
            <w:pPr>
              <w:pStyle w:val="a7"/>
              <w:numPr>
                <w:ilvl w:val="5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3F712E" w:rsidRPr="00B46E9B" w:rsidRDefault="003F712E" w:rsidP="00BB52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Заседание рабочей группы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: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обсуждение и утверждение программы методического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аудита школ</w:t>
            </w:r>
          </w:p>
        </w:tc>
        <w:tc>
          <w:tcPr>
            <w:tcW w:w="1768" w:type="dxa"/>
          </w:tcPr>
          <w:p w:rsidR="003F712E" w:rsidRPr="00B46E9B" w:rsidRDefault="003F712E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Февраль, ежегодно</w:t>
            </w:r>
          </w:p>
        </w:tc>
        <w:tc>
          <w:tcPr>
            <w:tcW w:w="1910" w:type="dxa"/>
          </w:tcPr>
          <w:p w:rsidR="003F712E" w:rsidRPr="00B46E9B" w:rsidRDefault="0016541C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2654" w:type="dxa"/>
          </w:tcPr>
          <w:p w:rsidR="003F712E" w:rsidRPr="00B46E9B" w:rsidRDefault="003F712E" w:rsidP="00A47E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Экспертные листы,</w:t>
            </w:r>
            <w:r w:rsidRPr="00B46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программа проведения</w:t>
            </w:r>
          </w:p>
          <w:p w:rsidR="003F712E" w:rsidRPr="00B46E9B" w:rsidRDefault="003F712E" w:rsidP="00A47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методического аудита,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график проведения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методического аудита</w:t>
            </w:r>
          </w:p>
        </w:tc>
      </w:tr>
      <w:tr w:rsidR="003F712E" w:rsidRPr="008B24E5" w:rsidTr="00F362FE">
        <w:tc>
          <w:tcPr>
            <w:tcW w:w="445" w:type="dxa"/>
          </w:tcPr>
          <w:p w:rsidR="003F712E" w:rsidRPr="00B46E9B" w:rsidRDefault="003F712E" w:rsidP="00BB52D4">
            <w:pPr>
              <w:pStyle w:val="a7"/>
              <w:numPr>
                <w:ilvl w:val="5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3F712E" w:rsidRPr="00B46E9B" w:rsidRDefault="003F712E" w:rsidP="00BB52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Закрепление опорных шко</w:t>
            </w:r>
            <w:proofErr w:type="gramStart"/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1768" w:type="dxa"/>
          </w:tcPr>
          <w:p w:rsidR="003F712E" w:rsidRPr="00B46E9B" w:rsidRDefault="003F712E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910" w:type="dxa"/>
          </w:tcPr>
          <w:p w:rsidR="003F712E" w:rsidRPr="00B46E9B" w:rsidRDefault="0016541C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Ингушетия</w:t>
            </w:r>
          </w:p>
        </w:tc>
        <w:tc>
          <w:tcPr>
            <w:tcW w:w="2654" w:type="dxa"/>
          </w:tcPr>
          <w:p w:rsidR="003F712E" w:rsidRPr="00B46E9B" w:rsidRDefault="003F712E" w:rsidP="00A47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сетевого и</w:t>
            </w:r>
            <w:r w:rsidR="0016541C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партнѐрского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взаимодействия, обмен</w:t>
            </w:r>
            <w:r w:rsidR="0016541C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опытом</w:t>
            </w:r>
          </w:p>
        </w:tc>
      </w:tr>
      <w:tr w:rsidR="003F712E" w:rsidRPr="008B24E5" w:rsidTr="00F362FE">
        <w:tc>
          <w:tcPr>
            <w:tcW w:w="445" w:type="dxa"/>
          </w:tcPr>
          <w:p w:rsidR="003F712E" w:rsidRPr="00B46E9B" w:rsidRDefault="003F712E" w:rsidP="00BB52D4">
            <w:pPr>
              <w:pStyle w:val="a7"/>
              <w:numPr>
                <w:ilvl w:val="5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3F712E" w:rsidRPr="00B46E9B" w:rsidRDefault="003F712E" w:rsidP="00BB52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тематических обучающих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семинаров (</w:t>
            </w:r>
            <w:proofErr w:type="spellStart"/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 для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управленческих команд на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основе выявленных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="0016541C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дефицитов</w:t>
            </w:r>
          </w:p>
        </w:tc>
        <w:tc>
          <w:tcPr>
            <w:tcW w:w="1768" w:type="dxa"/>
          </w:tcPr>
          <w:p w:rsidR="003F712E" w:rsidRPr="00B46E9B" w:rsidRDefault="003F712E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0" w:type="dxa"/>
          </w:tcPr>
          <w:p w:rsidR="003F712E" w:rsidRPr="00B46E9B" w:rsidRDefault="0016541C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2654" w:type="dxa"/>
          </w:tcPr>
          <w:p w:rsidR="003F712E" w:rsidRPr="00B46E9B" w:rsidRDefault="003F712E" w:rsidP="00A47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Доля педагогических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работников,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повысивших свою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квалификацию</w:t>
            </w:r>
          </w:p>
        </w:tc>
      </w:tr>
      <w:tr w:rsidR="003F712E" w:rsidRPr="008B24E5" w:rsidTr="00F362FE">
        <w:tc>
          <w:tcPr>
            <w:tcW w:w="445" w:type="dxa"/>
          </w:tcPr>
          <w:p w:rsidR="003F712E" w:rsidRPr="00B46E9B" w:rsidRDefault="003F712E" w:rsidP="00BB52D4">
            <w:pPr>
              <w:pStyle w:val="a7"/>
              <w:numPr>
                <w:ilvl w:val="5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3F712E" w:rsidRPr="00B46E9B" w:rsidRDefault="003F712E" w:rsidP="00BB52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 семинаров</w:t>
            </w:r>
            <w:r w:rsidR="0016541C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оказание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адресной методической</w:t>
            </w:r>
            <w:r w:rsidR="0016541C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16541C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педагогическим</w:t>
            </w:r>
            <w:r w:rsidR="0016541C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командам на основе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r w:rsidR="0016541C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дефицитов</w:t>
            </w:r>
          </w:p>
        </w:tc>
        <w:tc>
          <w:tcPr>
            <w:tcW w:w="1768" w:type="dxa"/>
          </w:tcPr>
          <w:p w:rsidR="003F712E" w:rsidRPr="00B46E9B" w:rsidRDefault="0016541C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0" w:type="dxa"/>
          </w:tcPr>
          <w:p w:rsidR="003F712E" w:rsidRPr="00B46E9B" w:rsidRDefault="0016541C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2654" w:type="dxa"/>
          </w:tcPr>
          <w:p w:rsidR="003F712E" w:rsidRPr="00B46E9B" w:rsidRDefault="0016541C" w:rsidP="00A47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</w:t>
            </w:r>
            <w:r w:rsidR="003F712E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оля педагогов,</w:t>
            </w:r>
            <w:r w:rsidR="003F712E"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712E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получивших адресную</w:t>
            </w:r>
            <w:r w:rsidR="003F712E"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712E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методическую помощь</w:t>
            </w:r>
          </w:p>
        </w:tc>
      </w:tr>
      <w:tr w:rsidR="003F712E" w:rsidRPr="008B24E5" w:rsidTr="00F362FE">
        <w:tc>
          <w:tcPr>
            <w:tcW w:w="445" w:type="dxa"/>
          </w:tcPr>
          <w:p w:rsidR="003F712E" w:rsidRPr="00B46E9B" w:rsidRDefault="003F712E" w:rsidP="00BB52D4">
            <w:pPr>
              <w:pStyle w:val="a7"/>
              <w:numPr>
                <w:ilvl w:val="5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3F712E" w:rsidRPr="00B46E9B" w:rsidRDefault="003F712E" w:rsidP="00BB52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выездного "методического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аудита" школ</w:t>
            </w:r>
          </w:p>
        </w:tc>
        <w:tc>
          <w:tcPr>
            <w:tcW w:w="1768" w:type="dxa"/>
          </w:tcPr>
          <w:p w:rsidR="003F712E" w:rsidRPr="00B46E9B" w:rsidRDefault="00965CB5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года,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0" w:type="dxa"/>
          </w:tcPr>
          <w:p w:rsidR="00965CB5" w:rsidRPr="00B46E9B" w:rsidRDefault="00965CB5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Ингушетия,</w:t>
            </w:r>
          </w:p>
          <w:p w:rsidR="003F712E" w:rsidRPr="00B46E9B" w:rsidRDefault="00965CB5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2654" w:type="dxa"/>
          </w:tcPr>
          <w:p w:rsidR="003F712E" w:rsidRPr="00B46E9B" w:rsidRDefault="003F712E" w:rsidP="00A47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Доля управленческих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команд и педагогов,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методическую помощь</w:t>
            </w:r>
          </w:p>
        </w:tc>
      </w:tr>
      <w:tr w:rsidR="003F712E" w:rsidRPr="008B24E5" w:rsidTr="00F362FE">
        <w:tc>
          <w:tcPr>
            <w:tcW w:w="445" w:type="dxa"/>
          </w:tcPr>
          <w:p w:rsidR="003F712E" w:rsidRPr="00B46E9B" w:rsidRDefault="003F712E" w:rsidP="00BB52D4">
            <w:pPr>
              <w:pStyle w:val="a7"/>
              <w:numPr>
                <w:ilvl w:val="5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965CB5" w:rsidRPr="00B46E9B" w:rsidRDefault="00E670A5" w:rsidP="00BB52D4">
            <w:pPr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  <w:r w:rsidR="00965CB5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сопровождение (адресная</w:t>
            </w:r>
            <w:r w:rsidR="00965CB5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работа с педагогами):</w:t>
            </w:r>
          </w:p>
          <w:p w:rsidR="00965CB5" w:rsidRPr="00B46E9B" w:rsidRDefault="00965CB5" w:rsidP="00BB52D4">
            <w:pPr>
              <w:pStyle w:val="a7"/>
              <w:numPr>
                <w:ilvl w:val="0"/>
                <w:numId w:val="23"/>
              </w:numPr>
              <w:spacing w:line="276" w:lineRule="auto"/>
              <w:ind w:left="29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670A5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Психологические тренинги</w:t>
            </w:r>
            <w:r w:rsidR="00E670A5"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670A5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для педагогов по</w:t>
            </w:r>
            <w:r w:rsidR="00E670A5"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взаимодействию, сотрудничества и коллективной работы.</w:t>
            </w:r>
          </w:p>
          <w:p w:rsidR="003F712E" w:rsidRPr="00B46E9B" w:rsidRDefault="00E670A5" w:rsidP="00BB52D4">
            <w:pPr>
              <w:pStyle w:val="a7"/>
              <w:numPr>
                <w:ilvl w:val="0"/>
                <w:numId w:val="23"/>
              </w:numPr>
              <w:spacing w:line="276" w:lineRule="auto"/>
              <w:ind w:left="156" w:hanging="156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Психологические тренинги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для педагогов по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 w:rsidR="00965CB5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выгорания</w:t>
            </w:r>
            <w:r w:rsidR="00965CB5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</w:tcPr>
          <w:p w:rsidR="003F712E" w:rsidRPr="00B46E9B" w:rsidRDefault="00E670A5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года,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0" w:type="dxa"/>
          </w:tcPr>
          <w:p w:rsidR="003F712E" w:rsidRPr="00B46E9B" w:rsidRDefault="006A130E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2654" w:type="dxa"/>
          </w:tcPr>
          <w:p w:rsidR="003F712E" w:rsidRPr="00B46E9B" w:rsidRDefault="00E670A5" w:rsidP="00A47E5F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коммуникации и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сплочения педагогов.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362FE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Улучшение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между педагогами.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362FE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гибкости</w:t>
            </w:r>
            <w:r w:rsidR="00F362FE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мышления,</w:t>
            </w:r>
            <w:r w:rsidR="00F362FE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увеличение скорости</w:t>
            </w:r>
            <w:r w:rsidR="00F362FE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принятия командного</w:t>
            </w:r>
            <w:r w:rsidR="00F362FE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решения.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362FE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позитивного взгляда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 возможности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команды.</w:t>
            </w:r>
          </w:p>
        </w:tc>
      </w:tr>
      <w:tr w:rsidR="003F712E" w:rsidRPr="008B24E5" w:rsidTr="00F362FE">
        <w:tc>
          <w:tcPr>
            <w:tcW w:w="445" w:type="dxa"/>
          </w:tcPr>
          <w:p w:rsidR="003F712E" w:rsidRPr="00B46E9B" w:rsidRDefault="003F712E" w:rsidP="00BB52D4">
            <w:pPr>
              <w:pStyle w:val="a7"/>
              <w:numPr>
                <w:ilvl w:val="5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3F712E" w:rsidRPr="00B46E9B" w:rsidRDefault="00E670A5" w:rsidP="00BB52D4">
            <w:pPr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Обучение педагогов по</w:t>
            </w:r>
            <w:proofErr w:type="gramEnd"/>
            <w:r w:rsidR="00C75023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целевым программам</w:t>
            </w:r>
            <w:r w:rsidR="00C75023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="00C75023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C75023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C75023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(ГЗ и т.д.)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</w:tcPr>
          <w:p w:rsidR="003F712E" w:rsidRPr="00B46E9B" w:rsidRDefault="00E670A5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года,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0" w:type="dxa"/>
          </w:tcPr>
          <w:p w:rsidR="003F712E" w:rsidRPr="00B46E9B" w:rsidRDefault="00C75023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2654" w:type="dxa"/>
          </w:tcPr>
          <w:p w:rsidR="003F712E" w:rsidRPr="00B46E9B" w:rsidRDefault="00E670A5" w:rsidP="00A47E5F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Доля педагогических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работников,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повысивших свою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квалификацию</w:t>
            </w:r>
          </w:p>
        </w:tc>
      </w:tr>
      <w:tr w:rsidR="003F712E" w:rsidRPr="008B24E5" w:rsidTr="00F362FE">
        <w:tc>
          <w:tcPr>
            <w:tcW w:w="445" w:type="dxa"/>
          </w:tcPr>
          <w:p w:rsidR="003F712E" w:rsidRPr="00B46E9B" w:rsidRDefault="003F712E" w:rsidP="00BB52D4">
            <w:pPr>
              <w:pStyle w:val="a7"/>
              <w:numPr>
                <w:ilvl w:val="5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3F712E" w:rsidRPr="00B46E9B" w:rsidRDefault="00E670A5" w:rsidP="00BB52D4">
            <w:pPr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Разработка и реализация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программам</w:t>
            </w:r>
            <w:r w:rsidR="00C75023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C75023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образования (на основе выявленных типичных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затруднений обучающихся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75023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школ по результатам внешних оценочных процедур качества образования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68" w:type="dxa"/>
          </w:tcPr>
          <w:p w:rsidR="003F712E" w:rsidRPr="00B46E9B" w:rsidRDefault="00E670A5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года,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0" w:type="dxa"/>
          </w:tcPr>
          <w:p w:rsidR="003F712E" w:rsidRPr="00B46E9B" w:rsidRDefault="00C75023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2654" w:type="dxa"/>
          </w:tcPr>
          <w:p w:rsidR="003F712E" w:rsidRPr="00B46E9B" w:rsidRDefault="00E670A5" w:rsidP="00A47E5F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Доля педагогических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работников,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повысивших свою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квалификацию</w:t>
            </w:r>
          </w:p>
        </w:tc>
      </w:tr>
      <w:tr w:rsidR="003F712E" w:rsidRPr="008B24E5" w:rsidTr="00F362FE">
        <w:tc>
          <w:tcPr>
            <w:tcW w:w="445" w:type="dxa"/>
          </w:tcPr>
          <w:p w:rsidR="003F712E" w:rsidRPr="00B46E9B" w:rsidRDefault="003F712E" w:rsidP="00BB52D4">
            <w:pPr>
              <w:pStyle w:val="a7"/>
              <w:numPr>
                <w:ilvl w:val="5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3F712E" w:rsidRPr="00B46E9B" w:rsidRDefault="00E670A5" w:rsidP="00BB52D4">
            <w:pPr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Групповые и</w:t>
            </w:r>
            <w:r w:rsidR="00C75023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консультации для</w:t>
            </w:r>
            <w:r w:rsidR="00C75023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 w:rsidR="00C75023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 актуальным проблемам</w:t>
            </w:r>
            <w:r w:rsidR="00C75023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педагогической практики</w:t>
            </w:r>
          </w:p>
        </w:tc>
        <w:tc>
          <w:tcPr>
            <w:tcW w:w="1768" w:type="dxa"/>
          </w:tcPr>
          <w:p w:rsidR="003F712E" w:rsidRPr="00B46E9B" w:rsidRDefault="00E670A5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года,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0" w:type="dxa"/>
          </w:tcPr>
          <w:p w:rsidR="003F712E" w:rsidRPr="00B46E9B" w:rsidRDefault="00C75023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2654" w:type="dxa"/>
          </w:tcPr>
          <w:p w:rsidR="003F712E" w:rsidRPr="00B46E9B" w:rsidRDefault="00E670A5" w:rsidP="00A47E5F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Доля педагогов,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методическую помощь</w:t>
            </w:r>
          </w:p>
        </w:tc>
      </w:tr>
      <w:tr w:rsidR="003F712E" w:rsidRPr="008B24E5" w:rsidTr="00F362FE">
        <w:tc>
          <w:tcPr>
            <w:tcW w:w="445" w:type="dxa"/>
          </w:tcPr>
          <w:p w:rsidR="003F712E" w:rsidRPr="00B46E9B" w:rsidRDefault="003F712E" w:rsidP="00BB52D4">
            <w:pPr>
              <w:pStyle w:val="a7"/>
              <w:numPr>
                <w:ilvl w:val="5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3F712E" w:rsidRPr="00B46E9B" w:rsidRDefault="00E670A5" w:rsidP="00BB52D4">
            <w:pPr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эффективности реализуемых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методических систем</w:t>
            </w:r>
          </w:p>
        </w:tc>
        <w:tc>
          <w:tcPr>
            <w:tcW w:w="1768" w:type="dxa"/>
          </w:tcPr>
          <w:p w:rsidR="003F712E" w:rsidRPr="00B46E9B" w:rsidRDefault="00E670A5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года,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0" w:type="dxa"/>
          </w:tcPr>
          <w:p w:rsidR="003F712E" w:rsidRPr="00B46E9B" w:rsidRDefault="00C75023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2654" w:type="dxa"/>
          </w:tcPr>
          <w:p w:rsidR="003F712E" w:rsidRPr="00B46E9B" w:rsidRDefault="00E670A5" w:rsidP="00A47E5F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Зафиксировано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преподавания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E03563" w:rsidRPr="008B24E5" w:rsidTr="00F362FE">
        <w:tc>
          <w:tcPr>
            <w:tcW w:w="445" w:type="dxa"/>
          </w:tcPr>
          <w:p w:rsidR="00E03563" w:rsidRPr="00B46E9B" w:rsidRDefault="00E03563" w:rsidP="00BB52D4">
            <w:pPr>
              <w:pStyle w:val="a7"/>
              <w:numPr>
                <w:ilvl w:val="5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E03563" w:rsidRPr="00B46E9B" w:rsidRDefault="00E03563" w:rsidP="00BB52D4">
            <w:pPr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деятельности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учебно-методических объединений педагогов региона, сориентированных на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работу по следующим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направлениям: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достижение результатов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освоения образовательной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программы дошкольного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образования;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личностных,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обязательных для изучения предметных областей и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учебных предметов в рамках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освоения образовательных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программ начального, основного и среднего общего образования;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рассмотрение лучших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педагогических и воспитательных практик;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- рассмотрение </w:t>
            </w:r>
            <w:proofErr w:type="spellStart"/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модифицировнных</w:t>
            </w:r>
            <w:proofErr w:type="spellEnd"/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рабочих программ;</w:t>
            </w:r>
          </w:p>
          <w:p w:rsidR="00E03563" w:rsidRPr="00B46E9B" w:rsidRDefault="00E03563" w:rsidP="00BB52D4">
            <w:pPr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консультационная поддержка;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экспертное сопровождение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апробации примерных рабочих программ по учебным предметам НОО, ООО; </w:t>
            </w:r>
          </w:p>
          <w:p w:rsidR="00E03563" w:rsidRPr="00B46E9B" w:rsidRDefault="00E03563" w:rsidP="00BB52D4">
            <w:pPr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посещение и анализ уроков.</w:t>
            </w:r>
          </w:p>
        </w:tc>
        <w:tc>
          <w:tcPr>
            <w:tcW w:w="1768" w:type="dxa"/>
          </w:tcPr>
          <w:p w:rsidR="00E03563" w:rsidRPr="00B46E9B" w:rsidRDefault="00E03563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года,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0" w:type="dxa"/>
          </w:tcPr>
          <w:p w:rsidR="00E03563" w:rsidRPr="00B46E9B" w:rsidRDefault="00E03563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2654" w:type="dxa"/>
          </w:tcPr>
          <w:p w:rsidR="00E03563" w:rsidRPr="00B46E9B" w:rsidRDefault="00E03563" w:rsidP="00A47E5F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Партнерское и сетевое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взаимодействие, обмен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опытом, повышение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E03563" w:rsidRPr="008B24E5" w:rsidTr="00F362FE">
        <w:tc>
          <w:tcPr>
            <w:tcW w:w="445" w:type="dxa"/>
          </w:tcPr>
          <w:p w:rsidR="00E03563" w:rsidRPr="00B46E9B" w:rsidRDefault="00E03563" w:rsidP="00BB52D4">
            <w:pPr>
              <w:pStyle w:val="a7"/>
              <w:numPr>
                <w:ilvl w:val="5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E03563" w:rsidRPr="00B46E9B" w:rsidRDefault="00E03563" w:rsidP="00BB52D4">
            <w:pPr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методических дней в школах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(открытые уроки, мастер-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классы и т.д.)</w:t>
            </w:r>
          </w:p>
        </w:tc>
        <w:tc>
          <w:tcPr>
            <w:tcW w:w="1768" w:type="dxa"/>
          </w:tcPr>
          <w:p w:rsidR="00E03563" w:rsidRPr="00B46E9B" w:rsidRDefault="00E03563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года по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графику,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0" w:type="dxa"/>
          </w:tcPr>
          <w:p w:rsidR="00E03563" w:rsidRPr="00B46E9B" w:rsidRDefault="00A6042B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2654" w:type="dxa"/>
          </w:tcPr>
          <w:p w:rsidR="00E03563" w:rsidRPr="00B46E9B" w:rsidRDefault="00E03563" w:rsidP="00A47E5F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Партнерское и сетевое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взаимодействие, обмен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опытом</w:t>
            </w:r>
          </w:p>
        </w:tc>
      </w:tr>
      <w:tr w:rsidR="00E03563" w:rsidRPr="008B24E5" w:rsidTr="00F362FE">
        <w:tc>
          <w:tcPr>
            <w:tcW w:w="445" w:type="dxa"/>
          </w:tcPr>
          <w:p w:rsidR="00E03563" w:rsidRPr="00B46E9B" w:rsidRDefault="00E03563" w:rsidP="00BB52D4">
            <w:pPr>
              <w:pStyle w:val="a7"/>
              <w:numPr>
                <w:ilvl w:val="5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E03563" w:rsidRPr="00B46E9B" w:rsidRDefault="00E03563" w:rsidP="00BB52D4">
            <w:pPr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единых методических дней в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42B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муниципалитетах Республики Ингушетия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по актуальным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вопросам образования</w:t>
            </w:r>
          </w:p>
        </w:tc>
        <w:tc>
          <w:tcPr>
            <w:tcW w:w="1768" w:type="dxa"/>
          </w:tcPr>
          <w:p w:rsidR="00E03563" w:rsidRPr="00B46E9B" w:rsidRDefault="00E03563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Август,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декабрь, ежегодно</w:t>
            </w:r>
          </w:p>
        </w:tc>
        <w:tc>
          <w:tcPr>
            <w:tcW w:w="1910" w:type="dxa"/>
          </w:tcPr>
          <w:p w:rsidR="00E03563" w:rsidRPr="00B46E9B" w:rsidRDefault="00A6042B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2654" w:type="dxa"/>
          </w:tcPr>
          <w:p w:rsidR="00E03563" w:rsidRPr="00B46E9B" w:rsidRDefault="00E03563" w:rsidP="00A47E5F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мастерства педагогов</w:t>
            </w:r>
          </w:p>
        </w:tc>
      </w:tr>
      <w:tr w:rsidR="00E03563" w:rsidRPr="008B24E5" w:rsidTr="00F362FE">
        <w:tc>
          <w:tcPr>
            <w:tcW w:w="445" w:type="dxa"/>
          </w:tcPr>
          <w:p w:rsidR="00E03563" w:rsidRPr="00B46E9B" w:rsidRDefault="00E03563" w:rsidP="00BB52D4">
            <w:pPr>
              <w:pStyle w:val="a7"/>
              <w:numPr>
                <w:ilvl w:val="5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E03563" w:rsidRPr="00B46E9B" w:rsidRDefault="00E03563" w:rsidP="00BB52D4">
            <w:pPr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методических недель в ДОУ</w:t>
            </w:r>
          </w:p>
        </w:tc>
        <w:tc>
          <w:tcPr>
            <w:tcW w:w="1768" w:type="dxa"/>
          </w:tcPr>
          <w:p w:rsidR="00E03563" w:rsidRPr="00B46E9B" w:rsidRDefault="00E03563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Ноябрь,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0" w:type="dxa"/>
          </w:tcPr>
          <w:p w:rsidR="00E03563" w:rsidRPr="00B46E9B" w:rsidRDefault="00A6042B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2654" w:type="dxa"/>
          </w:tcPr>
          <w:p w:rsidR="00E03563" w:rsidRPr="00B46E9B" w:rsidRDefault="00E03563" w:rsidP="00A47E5F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мастерства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воспитателей</w:t>
            </w:r>
          </w:p>
        </w:tc>
      </w:tr>
      <w:tr w:rsidR="00E03563" w:rsidRPr="008B24E5" w:rsidTr="00F362FE">
        <w:tc>
          <w:tcPr>
            <w:tcW w:w="445" w:type="dxa"/>
          </w:tcPr>
          <w:p w:rsidR="00E03563" w:rsidRPr="00B46E9B" w:rsidRDefault="00E03563" w:rsidP="00BB52D4">
            <w:pPr>
              <w:pStyle w:val="a7"/>
              <w:numPr>
                <w:ilvl w:val="5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E03563" w:rsidRPr="00B46E9B" w:rsidRDefault="00E03563" w:rsidP="00BB52D4">
            <w:pPr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Стажировка "Лучшие</w:t>
            </w:r>
            <w:r w:rsidR="00A6042B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практики по сопровождению</w:t>
            </w:r>
            <w:r w:rsidR="00A6042B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самоопределения</w:t>
            </w:r>
            <w:r w:rsidR="00A6042B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42B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A6042B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работе"</w:t>
            </w:r>
          </w:p>
        </w:tc>
        <w:tc>
          <w:tcPr>
            <w:tcW w:w="1768" w:type="dxa"/>
          </w:tcPr>
          <w:p w:rsidR="00E03563" w:rsidRPr="00B46E9B" w:rsidRDefault="00E03563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2024 г</w:t>
            </w:r>
          </w:p>
        </w:tc>
        <w:tc>
          <w:tcPr>
            <w:tcW w:w="1910" w:type="dxa"/>
          </w:tcPr>
          <w:p w:rsidR="00E03563" w:rsidRPr="00B46E9B" w:rsidRDefault="00A6042B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2654" w:type="dxa"/>
          </w:tcPr>
          <w:p w:rsidR="00E03563" w:rsidRPr="00B46E9B" w:rsidRDefault="00E03563" w:rsidP="00A47E5F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мастерства педагогов,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диссеминация опыта</w:t>
            </w:r>
          </w:p>
        </w:tc>
      </w:tr>
      <w:tr w:rsidR="00A6042B" w:rsidRPr="008B24E5" w:rsidTr="00F362FE">
        <w:tc>
          <w:tcPr>
            <w:tcW w:w="445" w:type="dxa"/>
          </w:tcPr>
          <w:p w:rsidR="00A6042B" w:rsidRPr="00B46E9B" w:rsidRDefault="00A6042B" w:rsidP="00BB52D4">
            <w:pPr>
              <w:pStyle w:val="a7"/>
              <w:numPr>
                <w:ilvl w:val="5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A6042B" w:rsidRPr="00B46E9B" w:rsidRDefault="00A6042B" w:rsidP="00BB52D4">
            <w:pPr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Выявление и информационная поддержка практик по направлениям воспитательной работы.</w:t>
            </w:r>
          </w:p>
        </w:tc>
        <w:tc>
          <w:tcPr>
            <w:tcW w:w="1768" w:type="dxa"/>
          </w:tcPr>
          <w:p w:rsidR="00A6042B" w:rsidRPr="00B46E9B" w:rsidRDefault="00A6042B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2024 г.,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10" w:type="dxa"/>
          </w:tcPr>
          <w:p w:rsidR="00A6042B" w:rsidRPr="00B46E9B" w:rsidRDefault="00A6042B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2654" w:type="dxa"/>
          </w:tcPr>
          <w:p w:rsidR="00A6042B" w:rsidRPr="00B46E9B" w:rsidRDefault="00A6042B" w:rsidP="00A47E5F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мастерства педагогов,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диссеминация опыта</w:t>
            </w:r>
          </w:p>
        </w:tc>
      </w:tr>
      <w:tr w:rsidR="00A6042B" w:rsidRPr="008B24E5" w:rsidTr="00F362FE">
        <w:tc>
          <w:tcPr>
            <w:tcW w:w="445" w:type="dxa"/>
          </w:tcPr>
          <w:p w:rsidR="00A6042B" w:rsidRPr="00B46E9B" w:rsidRDefault="00A6042B" w:rsidP="00BB52D4">
            <w:pPr>
              <w:pStyle w:val="a7"/>
              <w:numPr>
                <w:ilvl w:val="5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A6042B" w:rsidRPr="00B46E9B" w:rsidRDefault="00A6042B" w:rsidP="00BB52D4">
            <w:pPr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Сопровождение реализации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региональной программы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многофункционального наставничества.</w:t>
            </w:r>
          </w:p>
        </w:tc>
        <w:tc>
          <w:tcPr>
            <w:tcW w:w="1768" w:type="dxa"/>
          </w:tcPr>
          <w:p w:rsidR="00A6042B" w:rsidRPr="00B46E9B" w:rsidRDefault="00A6042B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года,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0" w:type="dxa"/>
          </w:tcPr>
          <w:p w:rsidR="00A6042B" w:rsidRPr="00B46E9B" w:rsidRDefault="00A6042B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2654" w:type="dxa"/>
          </w:tcPr>
          <w:p w:rsidR="00A6042B" w:rsidRPr="00B46E9B" w:rsidRDefault="00A6042B" w:rsidP="00A47E5F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мастерства педагогов</w:t>
            </w:r>
          </w:p>
        </w:tc>
      </w:tr>
      <w:tr w:rsidR="00A6042B" w:rsidRPr="008B24E5" w:rsidTr="00F362FE">
        <w:tc>
          <w:tcPr>
            <w:tcW w:w="445" w:type="dxa"/>
          </w:tcPr>
          <w:p w:rsidR="00A6042B" w:rsidRPr="00B46E9B" w:rsidRDefault="00A6042B" w:rsidP="00BB52D4">
            <w:pPr>
              <w:pStyle w:val="a7"/>
              <w:numPr>
                <w:ilvl w:val="5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A6042B" w:rsidRPr="00B46E9B" w:rsidRDefault="00A6042B" w:rsidP="00BB52D4">
            <w:pPr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Мониторинг программ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многофункционального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наставничества в ОО </w:t>
            </w:r>
            <w:r w:rsidR="00080AC9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региона.</w:t>
            </w:r>
          </w:p>
        </w:tc>
        <w:tc>
          <w:tcPr>
            <w:tcW w:w="1768" w:type="dxa"/>
          </w:tcPr>
          <w:p w:rsidR="00A6042B" w:rsidRPr="00B46E9B" w:rsidRDefault="00A6042B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года,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0" w:type="dxa"/>
          </w:tcPr>
          <w:p w:rsidR="00A6042B" w:rsidRPr="00B46E9B" w:rsidRDefault="00A6042B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2654" w:type="dxa"/>
          </w:tcPr>
          <w:p w:rsidR="00A6042B" w:rsidRPr="00B46E9B" w:rsidRDefault="00A6042B" w:rsidP="00A47E5F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Анализ деятельности</w:t>
            </w:r>
          </w:p>
        </w:tc>
      </w:tr>
      <w:tr w:rsidR="00E03563" w:rsidRPr="008B24E5" w:rsidTr="00F362FE">
        <w:tc>
          <w:tcPr>
            <w:tcW w:w="445" w:type="dxa"/>
          </w:tcPr>
          <w:p w:rsidR="00E03563" w:rsidRPr="00B46E9B" w:rsidRDefault="00E03563" w:rsidP="00BB52D4">
            <w:pPr>
              <w:pStyle w:val="a7"/>
              <w:numPr>
                <w:ilvl w:val="5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E03563" w:rsidRPr="00B46E9B" w:rsidRDefault="00E03563" w:rsidP="00BB52D4">
            <w:pPr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Анализ лучших практик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наставничества в </w:t>
            </w:r>
            <w:r w:rsidR="00080AC9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регионе.</w:t>
            </w:r>
          </w:p>
        </w:tc>
        <w:tc>
          <w:tcPr>
            <w:tcW w:w="1768" w:type="dxa"/>
          </w:tcPr>
          <w:p w:rsidR="00E03563" w:rsidRPr="00B46E9B" w:rsidRDefault="00E03563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2024 г.,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10" w:type="dxa"/>
          </w:tcPr>
          <w:p w:rsidR="00E03563" w:rsidRPr="00B46E9B" w:rsidRDefault="00080AC9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2654" w:type="dxa"/>
          </w:tcPr>
          <w:p w:rsidR="00E03563" w:rsidRPr="00B46E9B" w:rsidRDefault="00E03563" w:rsidP="00A47E5F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Анализ деятельности,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диссеминация опыта</w:t>
            </w:r>
          </w:p>
        </w:tc>
      </w:tr>
      <w:tr w:rsidR="00E03563" w:rsidRPr="008B24E5" w:rsidTr="00F362FE">
        <w:tc>
          <w:tcPr>
            <w:tcW w:w="445" w:type="dxa"/>
          </w:tcPr>
          <w:p w:rsidR="00E03563" w:rsidRPr="00B46E9B" w:rsidRDefault="00E03563" w:rsidP="00BB52D4">
            <w:pPr>
              <w:pStyle w:val="a7"/>
              <w:numPr>
                <w:ilvl w:val="5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E03563" w:rsidRPr="00B46E9B" w:rsidRDefault="00E03563" w:rsidP="00BB52D4">
            <w:pPr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Семинары, совещания по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методическим вопросам</w:t>
            </w:r>
            <w:r w:rsidR="00D529AD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r w:rsidR="00C62370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1768" w:type="dxa"/>
          </w:tcPr>
          <w:p w:rsidR="00E03563" w:rsidRPr="00B46E9B" w:rsidRDefault="00E03563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года,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0" w:type="dxa"/>
          </w:tcPr>
          <w:p w:rsidR="00E03563" w:rsidRPr="00B46E9B" w:rsidRDefault="00C62370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2654" w:type="dxa"/>
          </w:tcPr>
          <w:p w:rsidR="00E03563" w:rsidRPr="00B46E9B" w:rsidRDefault="00E03563" w:rsidP="00A47E5F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мастерства педагогов</w:t>
            </w:r>
          </w:p>
        </w:tc>
      </w:tr>
      <w:tr w:rsidR="00E03563" w:rsidRPr="008B24E5" w:rsidTr="00F362FE">
        <w:tc>
          <w:tcPr>
            <w:tcW w:w="445" w:type="dxa"/>
          </w:tcPr>
          <w:p w:rsidR="00E03563" w:rsidRPr="00B46E9B" w:rsidRDefault="00E03563" w:rsidP="00BB52D4">
            <w:pPr>
              <w:pStyle w:val="a7"/>
              <w:numPr>
                <w:ilvl w:val="5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E03563" w:rsidRPr="00B46E9B" w:rsidRDefault="00D529AD" w:rsidP="00BB52D4">
            <w:pPr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Площадка</w:t>
            </w:r>
            <w:r w:rsidR="00E03563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"Школа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563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заместителей директоров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563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E03563"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3563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организаций" (ГБУ ДПО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563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"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ИПК РО РИ</w:t>
            </w:r>
            <w:r w:rsidR="00E03563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"):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563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представление опыта работы</w:t>
            </w:r>
            <w:r w:rsidR="00E03563"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3563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 формированию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563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563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грамотности обучающихся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563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(управленческий,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563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организационный и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563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методический аспекты)</w:t>
            </w:r>
          </w:p>
        </w:tc>
        <w:tc>
          <w:tcPr>
            <w:tcW w:w="1768" w:type="dxa"/>
          </w:tcPr>
          <w:p w:rsidR="00E03563" w:rsidRPr="00B46E9B" w:rsidRDefault="00E03563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года,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0" w:type="dxa"/>
          </w:tcPr>
          <w:p w:rsidR="00E03563" w:rsidRPr="00B46E9B" w:rsidRDefault="00E03563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Управленческие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команды школ,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529AD" w:rsidRPr="00B46E9B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2654" w:type="dxa"/>
          </w:tcPr>
          <w:p w:rsidR="00E03563" w:rsidRPr="00B46E9B" w:rsidRDefault="00E03563" w:rsidP="00A47E5F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мастерства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управленческих команд</w:t>
            </w:r>
          </w:p>
        </w:tc>
      </w:tr>
      <w:tr w:rsidR="00E03563" w:rsidRPr="008B24E5" w:rsidTr="00F362FE">
        <w:tc>
          <w:tcPr>
            <w:tcW w:w="445" w:type="dxa"/>
          </w:tcPr>
          <w:p w:rsidR="00E03563" w:rsidRPr="00B46E9B" w:rsidRDefault="00E03563" w:rsidP="00BB52D4">
            <w:pPr>
              <w:pStyle w:val="a7"/>
              <w:numPr>
                <w:ilvl w:val="5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E03563" w:rsidRPr="00B46E9B" w:rsidRDefault="00E03563" w:rsidP="00BB52D4">
            <w:pPr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управленческих команд и</w:t>
            </w:r>
            <w:r w:rsidR="00355210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педагогов в региональном</w:t>
            </w:r>
            <w:r w:rsidR="00355210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форуме «Повышение</w:t>
            </w:r>
            <w:r w:rsidR="00355210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качества образования: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эффективные</w:t>
            </w:r>
            <w:r w:rsidR="00355210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управленческие и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педагогические практики»</w:t>
            </w:r>
          </w:p>
        </w:tc>
        <w:tc>
          <w:tcPr>
            <w:tcW w:w="1768" w:type="dxa"/>
          </w:tcPr>
          <w:p w:rsidR="00E03563" w:rsidRPr="00B46E9B" w:rsidRDefault="00E03563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Сентябрь,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0" w:type="dxa"/>
          </w:tcPr>
          <w:p w:rsidR="00E03563" w:rsidRPr="00B46E9B" w:rsidRDefault="00355210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2654" w:type="dxa"/>
          </w:tcPr>
          <w:p w:rsidR="00E03563" w:rsidRPr="00B46E9B" w:rsidRDefault="00E03563" w:rsidP="00A47E5F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сетевого и</w:t>
            </w:r>
            <w:r w:rsidR="00355210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партнѐрского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взаимодействия, обмен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опытом</w:t>
            </w:r>
          </w:p>
        </w:tc>
      </w:tr>
      <w:tr w:rsidR="00E03563" w:rsidRPr="008B24E5" w:rsidTr="00F362FE">
        <w:tc>
          <w:tcPr>
            <w:tcW w:w="445" w:type="dxa"/>
          </w:tcPr>
          <w:p w:rsidR="00E03563" w:rsidRPr="00B46E9B" w:rsidRDefault="00E03563" w:rsidP="00BB52D4">
            <w:pPr>
              <w:pStyle w:val="a7"/>
              <w:numPr>
                <w:ilvl w:val="5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E03563" w:rsidRPr="00B46E9B" w:rsidRDefault="00E03563" w:rsidP="00BB52D4">
            <w:pPr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конкурсов</w:t>
            </w:r>
            <w:r w:rsidR="00355210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мастерства. Подготовка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участников к региональному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 федеральному этапам</w:t>
            </w:r>
          </w:p>
        </w:tc>
        <w:tc>
          <w:tcPr>
            <w:tcW w:w="1768" w:type="dxa"/>
          </w:tcPr>
          <w:p w:rsidR="00E03563" w:rsidRPr="00B46E9B" w:rsidRDefault="00E03563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0" w:type="dxa"/>
          </w:tcPr>
          <w:p w:rsidR="00355210" w:rsidRPr="00B46E9B" w:rsidRDefault="00355210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Ингушетия,</w:t>
            </w:r>
          </w:p>
          <w:p w:rsidR="00E03563" w:rsidRPr="00B46E9B" w:rsidRDefault="00355210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2654" w:type="dxa"/>
          </w:tcPr>
          <w:p w:rsidR="00E03563" w:rsidRPr="00B46E9B" w:rsidRDefault="00E03563" w:rsidP="00A47E5F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мастерства педагогов</w:t>
            </w:r>
          </w:p>
        </w:tc>
      </w:tr>
      <w:tr w:rsidR="00E03563" w:rsidRPr="008B24E5" w:rsidTr="00F362FE">
        <w:tc>
          <w:tcPr>
            <w:tcW w:w="445" w:type="dxa"/>
          </w:tcPr>
          <w:p w:rsidR="00E03563" w:rsidRPr="00B46E9B" w:rsidRDefault="00E03563" w:rsidP="00BB52D4">
            <w:pPr>
              <w:pStyle w:val="a7"/>
              <w:numPr>
                <w:ilvl w:val="5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E03563" w:rsidRPr="00B46E9B" w:rsidRDefault="00E03563" w:rsidP="00BB52D4">
            <w:pPr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Мастер-классы ведущих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педагогов (победителей</w:t>
            </w:r>
            <w:r w:rsidR="00355210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региональных конкурсов)</w:t>
            </w:r>
          </w:p>
        </w:tc>
        <w:tc>
          <w:tcPr>
            <w:tcW w:w="1768" w:type="dxa"/>
          </w:tcPr>
          <w:p w:rsidR="00E03563" w:rsidRPr="00B46E9B" w:rsidRDefault="00E03563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0" w:type="dxa"/>
          </w:tcPr>
          <w:p w:rsidR="00E03563" w:rsidRPr="00B46E9B" w:rsidRDefault="00355210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2654" w:type="dxa"/>
          </w:tcPr>
          <w:p w:rsidR="00E03563" w:rsidRPr="00B46E9B" w:rsidRDefault="00E03563" w:rsidP="00A47E5F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мастерства педагогов</w:t>
            </w:r>
          </w:p>
        </w:tc>
      </w:tr>
      <w:tr w:rsidR="00E03563" w:rsidRPr="008B24E5" w:rsidTr="00F362FE">
        <w:tc>
          <w:tcPr>
            <w:tcW w:w="445" w:type="dxa"/>
          </w:tcPr>
          <w:p w:rsidR="00E03563" w:rsidRPr="00B46E9B" w:rsidRDefault="00E03563" w:rsidP="00BB52D4">
            <w:pPr>
              <w:pStyle w:val="a7"/>
              <w:numPr>
                <w:ilvl w:val="5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E03563" w:rsidRPr="00B46E9B" w:rsidRDefault="00E03563" w:rsidP="00BB52D4">
            <w:pPr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Развитие сетевых форм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="00355210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педагогических работников и</w:t>
            </w:r>
            <w:r w:rsidR="00355210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руководителей ОУ (круглые</w:t>
            </w:r>
            <w:r w:rsidR="00355210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столы, семинары и др.)</w:t>
            </w:r>
          </w:p>
        </w:tc>
        <w:tc>
          <w:tcPr>
            <w:tcW w:w="1768" w:type="dxa"/>
          </w:tcPr>
          <w:p w:rsidR="00E03563" w:rsidRPr="00B46E9B" w:rsidRDefault="00E03563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0" w:type="dxa"/>
          </w:tcPr>
          <w:p w:rsidR="00E03563" w:rsidRPr="00B46E9B" w:rsidRDefault="00355210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2654" w:type="dxa"/>
          </w:tcPr>
          <w:p w:rsidR="00E03563" w:rsidRPr="00B46E9B" w:rsidRDefault="00E03563" w:rsidP="00A47E5F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мастерства педагогов</w:t>
            </w:r>
          </w:p>
        </w:tc>
      </w:tr>
      <w:tr w:rsidR="00E03563" w:rsidRPr="008B24E5" w:rsidTr="00F362FE">
        <w:tc>
          <w:tcPr>
            <w:tcW w:w="445" w:type="dxa"/>
          </w:tcPr>
          <w:p w:rsidR="00E03563" w:rsidRPr="00B46E9B" w:rsidRDefault="00E03563" w:rsidP="00BB52D4">
            <w:pPr>
              <w:pStyle w:val="a7"/>
              <w:numPr>
                <w:ilvl w:val="5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E03563" w:rsidRPr="00B46E9B" w:rsidRDefault="00355210" w:rsidP="00BB52D4">
            <w:pPr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E03563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по работе с</w:t>
            </w:r>
            <w:r w:rsidR="00E03563"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3563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молодыми педагогами :</w:t>
            </w:r>
            <w:r w:rsidR="00E03563"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3563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мероприятие для молодых</w:t>
            </w:r>
            <w:r w:rsidR="00E03563"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3563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педагогов "Неделя успеха";</w:t>
            </w:r>
            <w:proofErr w:type="gramStart"/>
            <w:r w:rsidR="00E03563"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3563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03563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педагогические чтения для</w:t>
            </w:r>
            <w:r w:rsidR="00E03563"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3563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молодых педагогов;</w:t>
            </w:r>
            <w:r w:rsidR="00E03563"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3563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марафон открытых уроков</w:t>
            </w:r>
            <w:r w:rsidR="00E03563"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3563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молодых педагогов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</w:tcPr>
          <w:p w:rsidR="00E03563" w:rsidRPr="00B46E9B" w:rsidRDefault="00E03563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года,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0" w:type="dxa"/>
          </w:tcPr>
          <w:p w:rsidR="00E03563" w:rsidRPr="00B46E9B" w:rsidRDefault="00355210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2654" w:type="dxa"/>
          </w:tcPr>
          <w:p w:rsidR="00E03563" w:rsidRPr="00B46E9B" w:rsidRDefault="00E03563" w:rsidP="00A47E5F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мастерства педагогов</w:t>
            </w:r>
          </w:p>
        </w:tc>
      </w:tr>
      <w:tr w:rsidR="00355210" w:rsidRPr="008B24E5" w:rsidTr="00F362FE">
        <w:tc>
          <w:tcPr>
            <w:tcW w:w="445" w:type="dxa"/>
          </w:tcPr>
          <w:p w:rsidR="00355210" w:rsidRPr="00B46E9B" w:rsidRDefault="00355210" w:rsidP="00BB52D4">
            <w:pPr>
              <w:pStyle w:val="a7"/>
              <w:numPr>
                <w:ilvl w:val="5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355210" w:rsidRPr="00B46E9B" w:rsidRDefault="00355210" w:rsidP="00BB52D4">
            <w:pPr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достижения показателей системы обеспечения профессионального развития педагогических кадров</w:t>
            </w:r>
            <w:proofErr w:type="gramEnd"/>
          </w:p>
        </w:tc>
        <w:tc>
          <w:tcPr>
            <w:tcW w:w="1768" w:type="dxa"/>
          </w:tcPr>
          <w:p w:rsidR="00355210" w:rsidRPr="00B46E9B" w:rsidRDefault="00355210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года,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0" w:type="dxa"/>
          </w:tcPr>
          <w:p w:rsidR="00355210" w:rsidRPr="00B46E9B" w:rsidRDefault="00355210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2654" w:type="dxa"/>
          </w:tcPr>
          <w:p w:rsidR="00355210" w:rsidRPr="00B46E9B" w:rsidRDefault="00355210" w:rsidP="00A47E5F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Анализ целевых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</w:tr>
      <w:tr w:rsidR="00355210" w:rsidRPr="008B24E5" w:rsidTr="00F362FE">
        <w:tc>
          <w:tcPr>
            <w:tcW w:w="445" w:type="dxa"/>
          </w:tcPr>
          <w:p w:rsidR="00355210" w:rsidRPr="00B46E9B" w:rsidRDefault="00355210" w:rsidP="00BB52D4">
            <w:pPr>
              <w:pStyle w:val="a7"/>
              <w:numPr>
                <w:ilvl w:val="5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355210" w:rsidRPr="00B46E9B" w:rsidRDefault="00355210" w:rsidP="00BB52D4">
            <w:pPr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Сопровождение системы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оценки качества подготовки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(ВПР). Мониторинг предметной </w:t>
            </w:r>
            <w:proofErr w:type="spellStart"/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 4-8 классах общеобразовательных организаций Республики Ингушетия.</w:t>
            </w:r>
          </w:p>
        </w:tc>
        <w:tc>
          <w:tcPr>
            <w:tcW w:w="1768" w:type="dxa"/>
          </w:tcPr>
          <w:p w:rsidR="00355210" w:rsidRPr="00B46E9B" w:rsidRDefault="00355210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март-июль,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0" w:type="dxa"/>
          </w:tcPr>
          <w:p w:rsidR="00355210" w:rsidRPr="00B46E9B" w:rsidRDefault="00355210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2654" w:type="dxa"/>
          </w:tcPr>
          <w:p w:rsidR="00355210" w:rsidRPr="00B46E9B" w:rsidRDefault="00355210" w:rsidP="00A47E5F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Анализ качества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8C0B3C" w:rsidRPr="008B24E5" w:rsidTr="00F362FE">
        <w:tc>
          <w:tcPr>
            <w:tcW w:w="445" w:type="dxa"/>
          </w:tcPr>
          <w:p w:rsidR="008C0B3C" w:rsidRPr="00B46E9B" w:rsidRDefault="008C0B3C" w:rsidP="00BB52D4">
            <w:pPr>
              <w:pStyle w:val="a7"/>
              <w:numPr>
                <w:ilvl w:val="5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8C0B3C" w:rsidRPr="00B46E9B" w:rsidRDefault="008C0B3C" w:rsidP="00BB52D4">
            <w:pPr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Экспертиза рабочих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программ по отдельным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предметам в соответствии с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требованиями ФГОС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начального и основного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общего образования.</w:t>
            </w:r>
          </w:p>
        </w:tc>
        <w:tc>
          <w:tcPr>
            <w:tcW w:w="1768" w:type="dxa"/>
          </w:tcPr>
          <w:p w:rsidR="008C0B3C" w:rsidRPr="00B46E9B" w:rsidRDefault="008C0B3C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года,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0" w:type="dxa"/>
          </w:tcPr>
          <w:p w:rsidR="008C0B3C" w:rsidRPr="00B46E9B" w:rsidRDefault="008C0B3C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2654" w:type="dxa"/>
          </w:tcPr>
          <w:p w:rsidR="008C0B3C" w:rsidRPr="00B46E9B" w:rsidRDefault="008C0B3C" w:rsidP="00A47E5F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Анализ условий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8C0B3C" w:rsidRPr="008B24E5" w:rsidTr="00F362FE">
        <w:tc>
          <w:tcPr>
            <w:tcW w:w="445" w:type="dxa"/>
          </w:tcPr>
          <w:p w:rsidR="008C0B3C" w:rsidRPr="00B46E9B" w:rsidRDefault="008C0B3C" w:rsidP="00BB52D4">
            <w:pPr>
              <w:pStyle w:val="a7"/>
              <w:numPr>
                <w:ilvl w:val="5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8C0B3C" w:rsidRPr="00B46E9B" w:rsidRDefault="008C0B3C" w:rsidP="00BB52D4">
            <w:pPr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Экспертиза соответствия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структуры и содержания</w:t>
            </w:r>
            <w:r w:rsidR="00E83FA4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ООП ДОО требованиям</w:t>
            </w:r>
            <w:r w:rsidR="00E83FA4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ФГОС ДОО с учетом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требований примерной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768" w:type="dxa"/>
          </w:tcPr>
          <w:p w:rsidR="008C0B3C" w:rsidRPr="00B46E9B" w:rsidRDefault="008C0B3C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года,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0" w:type="dxa"/>
          </w:tcPr>
          <w:p w:rsidR="008C0B3C" w:rsidRPr="00B46E9B" w:rsidRDefault="008C0B3C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2654" w:type="dxa"/>
          </w:tcPr>
          <w:p w:rsidR="008C0B3C" w:rsidRPr="00B46E9B" w:rsidRDefault="008C0B3C" w:rsidP="00A47E5F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Анализ качества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E83FA4" w:rsidRPr="008B24E5" w:rsidTr="00F362FE">
        <w:tc>
          <w:tcPr>
            <w:tcW w:w="445" w:type="dxa"/>
          </w:tcPr>
          <w:p w:rsidR="00E83FA4" w:rsidRPr="00B46E9B" w:rsidRDefault="00E83FA4" w:rsidP="00BB52D4">
            <w:pPr>
              <w:pStyle w:val="a7"/>
              <w:numPr>
                <w:ilvl w:val="5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E83FA4" w:rsidRPr="00B46E9B" w:rsidRDefault="00E83FA4" w:rsidP="00BB52D4">
            <w:pPr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Мониторинг качества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дошкольного образования в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ДОО Республики Ингушетия</w:t>
            </w:r>
          </w:p>
        </w:tc>
        <w:tc>
          <w:tcPr>
            <w:tcW w:w="1768" w:type="dxa"/>
          </w:tcPr>
          <w:p w:rsidR="00E83FA4" w:rsidRPr="00B46E9B" w:rsidRDefault="00E83FA4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года,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0" w:type="dxa"/>
          </w:tcPr>
          <w:p w:rsidR="00E83FA4" w:rsidRPr="00B46E9B" w:rsidRDefault="00E83FA4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2654" w:type="dxa"/>
          </w:tcPr>
          <w:p w:rsidR="00E83FA4" w:rsidRPr="00B46E9B" w:rsidRDefault="00E83FA4" w:rsidP="00A47E5F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Анализ качества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E83FA4" w:rsidRPr="008B24E5" w:rsidTr="00F362FE">
        <w:tc>
          <w:tcPr>
            <w:tcW w:w="445" w:type="dxa"/>
          </w:tcPr>
          <w:p w:rsidR="00E83FA4" w:rsidRPr="00B46E9B" w:rsidRDefault="00E83FA4" w:rsidP="00BB52D4">
            <w:pPr>
              <w:pStyle w:val="a7"/>
              <w:numPr>
                <w:ilvl w:val="5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E83FA4" w:rsidRPr="00B46E9B" w:rsidRDefault="00E83FA4" w:rsidP="00BB52D4">
            <w:pPr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муниципальных 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</w:p>
        </w:tc>
        <w:tc>
          <w:tcPr>
            <w:tcW w:w="1768" w:type="dxa"/>
          </w:tcPr>
          <w:p w:rsidR="00E83FA4" w:rsidRPr="00B46E9B" w:rsidRDefault="00E83FA4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Апрель,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0" w:type="dxa"/>
          </w:tcPr>
          <w:p w:rsidR="00E83FA4" w:rsidRPr="00B46E9B" w:rsidRDefault="00E83FA4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2654" w:type="dxa"/>
          </w:tcPr>
          <w:p w:rsidR="00E83FA4" w:rsidRPr="00B46E9B" w:rsidRDefault="00E83FA4" w:rsidP="00A47E5F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Анализ качества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E83FA4" w:rsidRPr="008B24E5" w:rsidTr="00F362FE">
        <w:tc>
          <w:tcPr>
            <w:tcW w:w="445" w:type="dxa"/>
          </w:tcPr>
          <w:p w:rsidR="00E83FA4" w:rsidRPr="00B46E9B" w:rsidRDefault="00E83FA4" w:rsidP="00BB52D4">
            <w:pPr>
              <w:pStyle w:val="a7"/>
              <w:numPr>
                <w:ilvl w:val="5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E83FA4" w:rsidRPr="00B46E9B" w:rsidRDefault="00E83FA4" w:rsidP="00BB52D4">
            <w:pPr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Мониторинг степени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</w:t>
            </w:r>
            <w:r w:rsidR="00761BBC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</w:tcPr>
          <w:p w:rsidR="00E83FA4" w:rsidRPr="00B46E9B" w:rsidRDefault="00E83FA4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1,4 квартал,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0" w:type="dxa"/>
          </w:tcPr>
          <w:p w:rsidR="00E83FA4" w:rsidRPr="00B46E9B" w:rsidRDefault="00E83FA4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2654" w:type="dxa"/>
          </w:tcPr>
          <w:p w:rsidR="00E83FA4" w:rsidRPr="00B46E9B" w:rsidRDefault="00E83FA4" w:rsidP="00A47E5F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Анализ качества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E83FA4" w:rsidRPr="008B24E5" w:rsidTr="00F362FE">
        <w:tc>
          <w:tcPr>
            <w:tcW w:w="445" w:type="dxa"/>
          </w:tcPr>
          <w:p w:rsidR="00E83FA4" w:rsidRPr="00B46E9B" w:rsidRDefault="00E83FA4" w:rsidP="00BB52D4">
            <w:pPr>
              <w:pStyle w:val="a7"/>
              <w:numPr>
                <w:ilvl w:val="5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E83FA4" w:rsidRPr="00B46E9B" w:rsidRDefault="00E83FA4" w:rsidP="00BB52D4">
            <w:pPr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Мониторинговое</w:t>
            </w:r>
            <w:r w:rsidR="00761BBC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исследование качества</w:t>
            </w:r>
            <w:r w:rsidR="00761BBC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proofErr w:type="gramStart"/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BBC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ОО РИ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</w:t>
            </w:r>
            <w:r w:rsidR="00761BBC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уровне основного общего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образования (математика</w:t>
            </w:r>
            <w:r w:rsidR="00761BBC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русский язык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 9</w:t>
            </w:r>
            <w:r w:rsidR="00761BBC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761BBC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</w:tcPr>
          <w:p w:rsidR="00E83FA4" w:rsidRPr="00B46E9B" w:rsidRDefault="00E83FA4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Февраль,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0" w:type="dxa"/>
          </w:tcPr>
          <w:p w:rsidR="00E83FA4" w:rsidRPr="00B46E9B" w:rsidRDefault="00E83FA4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2654" w:type="dxa"/>
          </w:tcPr>
          <w:p w:rsidR="00E83FA4" w:rsidRPr="00B46E9B" w:rsidRDefault="00E83FA4" w:rsidP="00A47E5F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Анализ качества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761BBC" w:rsidRPr="008B24E5" w:rsidTr="00F362FE">
        <w:tc>
          <w:tcPr>
            <w:tcW w:w="445" w:type="dxa"/>
          </w:tcPr>
          <w:p w:rsidR="00761BBC" w:rsidRPr="00B46E9B" w:rsidRDefault="00761BBC" w:rsidP="00BB52D4">
            <w:pPr>
              <w:pStyle w:val="a7"/>
              <w:numPr>
                <w:ilvl w:val="5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61BBC" w:rsidRPr="00B46E9B" w:rsidRDefault="00761BBC" w:rsidP="00BB52D4">
            <w:pPr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Мониторинг уровня освоения ООП по предметам углубленного изучения  (10 класс)</w:t>
            </w:r>
          </w:p>
        </w:tc>
        <w:tc>
          <w:tcPr>
            <w:tcW w:w="1768" w:type="dxa"/>
          </w:tcPr>
          <w:p w:rsidR="00761BBC" w:rsidRPr="00B46E9B" w:rsidRDefault="00761BBC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Апрель,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0" w:type="dxa"/>
          </w:tcPr>
          <w:p w:rsidR="00761BBC" w:rsidRPr="00B46E9B" w:rsidRDefault="00761BBC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2654" w:type="dxa"/>
          </w:tcPr>
          <w:p w:rsidR="00761BBC" w:rsidRPr="00B46E9B" w:rsidRDefault="00761BBC" w:rsidP="00A47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Анализ качества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761BBC" w:rsidRPr="008B24E5" w:rsidTr="00F362FE">
        <w:tc>
          <w:tcPr>
            <w:tcW w:w="445" w:type="dxa"/>
          </w:tcPr>
          <w:p w:rsidR="00761BBC" w:rsidRPr="00B46E9B" w:rsidRDefault="00761BBC" w:rsidP="00BB52D4">
            <w:pPr>
              <w:pStyle w:val="a7"/>
              <w:numPr>
                <w:ilvl w:val="5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61BBC" w:rsidRPr="00B46E9B" w:rsidRDefault="00761BBC" w:rsidP="00BB52D4">
            <w:pPr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Мониторинговое исследование качества подготовки </w:t>
            </w:r>
            <w:proofErr w:type="gramStart"/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на уровне среднего общего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образования (математика, русский язык) 11 класс</w:t>
            </w:r>
          </w:p>
        </w:tc>
        <w:tc>
          <w:tcPr>
            <w:tcW w:w="1768" w:type="dxa"/>
          </w:tcPr>
          <w:p w:rsidR="00761BBC" w:rsidRPr="00B46E9B" w:rsidRDefault="00761BBC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Февраль,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0" w:type="dxa"/>
          </w:tcPr>
          <w:p w:rsidR="00761BBC" w:rsidRPr="00B46E9B" w:rsidRDefault="00761BBC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2654" w:type="dxa"/>
          </w:tcPr>
          <w:p w:rsidR="00761BBC" w:rsidRPr="00B46E9B" w:rsidRDefault="00761BBC" w:rsidP="00A47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Анализ качества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761BBC" w:rsidRPr="008B24E5" w:rsidTr="00F362FE">
        <w:tc>
          <w:tcPr>
            <w:tcW w:w="445" w:type="dxa"/>
          </w:tcPr>
          <w:p w:rsidR="00761BBC" w:rsidRPr="00B46E9B" w:rsidRDefault="00761BBC" w:rsidP="00BB52D4">
            <w:pPr>
              <w:pStyle w:val="a7"/>
              <w:numPr>
                <w:ilvl w:val="5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61BBC" w:rsidRPr="00B46E9B" w:rsidRDefault="00761BBC" w:rsidP="00BB52D4">
            <w:pPr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Анализ результатов ВПР,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ОГЭ, ЕГЭ</w:t>
            </w:r>
          </w:p>
        </w:tc>
        <w:tc>
          <w:tcPr>
            <w:tcW w:w="1768" w:type="dxa"/>
          </w:tcPr>
          <w:p w:rsidR="00761BBC" w:rsidRPr="00B46E9B" w:rsidRDefault="00761BBC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Август –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сентябрь,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0" w:type="dxa"/>
          </w:tcPr>
          <w:p w:rsidR="00761BBC" w:rsidRPr="00B46E9B" w:rsidRDefault="00761BBC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Ингушетия,</w:t>
            </w:r>
          </w:p>
          <w:p w:rsidR="00761BBC" w:rsidRPr="00B46E9B" w:rsidRDefault="00761BBC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2654" w:type="dxa"/>
          </w:tcPr>
          <w:p w:rsidR="00761BBC" w:rsidRPr="00B46E9B" w:rsidRDefault="00761BBC" w:rsidP="00A47E5F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Достижение целевых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</w:tr>
      <w:tr w:rsidR="00761BBC" w:rsidRPr="008B24E5" w:rsidTr="00F362FE">
        <w:tc>
          <w:tcPr>
            <w:tcW w:w="445" w:type="dxa"/>
          </w:tcPr>
          <w:p w:rsidR="00761BBC" w:rsidRPr="00B46E9B" w:rsidRDefault="00761BBC" w:rsidP="00BB52D4">
            <w:pPr>
              <w:pStyle w:val="a7"/>
              <w:numPr>
                <w:ilvl w:val="5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61BBC" w:rsidRPr="00B46E9B" w:rsidRDefault="00761BBC" w:rsidP="00BB52D4">
            <w:pPr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Проведение анализа и оценки комплекса мер, направленных на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преодоления факторов академической </w:t>
            </w:r>
            <w:proofErr w:type="spellStart"/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  <w:proofErr w:type="gramEnd"/>
          </w:p>
        </w:tc>
        <w:tc>
          <w:tcPr>
            <w:tcW w:w="1768" w:type="dxa"/>
          </w:tcPr>
          <w:p w:rsidR="00761BBC" w:rsidRPr="00B46E9B" w:rsidRDefault="00761BBC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декабрь,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0" w:type="dxa"/>
          </w:tcPr>
          <w:p w:rsidR="00761BBC" w:rsidRPr="00B46E9B" w:rsidRDefault="00761BBC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Ингушетия,</w:t>
            </w:r>
          </w:p>
          <w:p w:rsidR="00761BBC" w:rsidRPr="00B46E9B" w:rsidRDefault="00761BBC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2654" w:type="dxa"/>
          </w:tcPr>
          <w:p w:rsidR="00761BBC" w:rsidRPr="00B46E9B" w:rsidRDefault="00761BBC" w:rsidP="00A47E5F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Достижение целевых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</w:tr>
      <w:tr w:rsidR="00761BBC" w:rsidRPr="008B24E5" w:rsidTr="00F362FE">
        <w:tc>
          <w:tcPr>
            <w:tcW w:w="445" w:type="dxa"/>
          </w:tcPr>
          <w:p w:rsidR="00761BBC" w:rsidRPr="00B46E9B" w:rsidRDefault="00761BBC" w:rsidP="00BB52D4">
            <w:pPr>
              <w:pStyle w:val="a7"/>
              <w:numPr>
                <w:ilvl w:val="5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61BBC" w:rsidRPr="00B46E9B" w:rsidRDefault="00761BBC" w:rsidP="00BB52D4">
            <w:pPr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Проведение анкетирования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педагогических работников: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удовлетворенность методической помощью специалистами 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1768" w:type="dxa"/>
          </w:tcPr>
          <w:p w:rsidR="00761BBC" w:rsidRPr="00B46E9B" w:rsidRDefault="00761BBC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Ноябрь,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0" w:type="dxa"/>
          </w:tcPr>
          <w:p w:rsidR="00761BBC" w:rsidRPr="00B46E9B" w:rsidRDefault="00761BBC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2654" w:type="dxa"/>
          </w:tcPr>
          <w:p w:rsidR="00761BBC" w:rsidRPr="00B46E9B" w:rsidRDefault="00761BBC" w:rsidP="00A47E5F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Зафиксирована степень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удовлетворѐнности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педагогов методической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помощью</w:t>
            </w:r>
          </w:p>
        </w:tc>
      </w:tr>
      <w:tr w:rsidR="00761BBC" w:rsidRPr="008B24E5" w:rsidTr="00F362FE">
        <w:tc>
          <w:tcPr>
            <w:tcW w:w="445" w:type="dxa"/>
          </w:tcPr>
          <w:p w:rsidR="00761BBC" w:rsidRPr="00B46E9B" w:rsidRDefault="00761BBC" w:rsidP="00BB52D4">
            <w:pPr>
              <w:pStyle w:val="a7"/>
              <w:numPr>
                <w:ilvl w:val="5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61BBC" w:rsidRPr="00B46E9B" w:rsidRDefault="00761BBC" w:rsidP="00BB52D4">
            <w:pPr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Проведение анализа и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оценки повышения образовательных результатов обучающихся</w:t>
            </w:r>
          </w:p>
        </w:tc>
        <w:tc>
          <w:tcPr>
            <w:tcW w:w="1768" w:type="dxa"/>
          </w:tcPr>
          <w:p w:rsidR="00761BBC" w:rsidRPr="00B46E9B" w:rsidRDefault="00761BBC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декабрь,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0" w:type="dxa"/>
          </w:tcPr>
          <w:p w:rsidR="00761BBC" w:rsidRPr="00B46E9B" w:rsidRDefault="00761BBC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Ингушетия,</w:t>
            </w:r>
          </w:p>
          <w:p w:rsidR="00761BBC" w:rsidRPr="00B46E9B" w:rsidRDefault="00761BBC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2654" w:type="dxa"/>
          </w:tcPr>
          <w:p w:rsidR="00761BBC" w:rsidRPr="00B46E9B" w:rsidRDefault="00761BBC" w:rsidP="00A47E5F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Достижение целевых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</w:tr>
      <w:tr w:rsidR="00E03563" w:rsidRPr="008B24E5" w:rsidTr="00F362FE">
        <w:tc>
          <w:tcPr>
            <w:tcW w:w="445" w:type="dxa"/>
          </w:tcPr>
          <w:p w:rsidR="00E03563" w:rsidRPr="00B46E9B" w:rsidRDefault="00E03563" w:rsidP="00BB52D4">
            <w:pPr>
              <w:pStyle w:val="a7"/>
              <w:numPr>
                <w:ilvl w:val="5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E03563" w:rsidRPr="00B46E9B" w:rsidRDefault="00E03563" w:rsidP="00BB52D4">
            <w:pPr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Профессиональный диалог с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руководителями школ</w:t>
            </w:r>
            <w:r w:rsidR="00761BBC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Республики Ингушетия.</w:t>
            </w:r>
          </w:p>
        </w:tc>
        <w:tc>
          <w:tcPr>
            <w:tcW w:w="1768" w:type="dxa"/>
          </w:tcPr>
          <w:p w:rsidR="00E03563" w:rsidRPr="00B46E9B" w:rsidRDefault="00E03563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декабрь,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0" w:type="dxa"/>
          </w:tcPr>
          <w:p w:rsidR="00761BBC" w:rsidRPr="00B46E9B" w:rsidRDefault="00761BBC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Ингушетия,</w:t>
            </w:r>
          </w:p>
          <w:p w:rsidR="00E03563" w:rsidRPr="00B46E9B" w:rsidRDefault="00761BBC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2654" w:type="dxa"/>
          </w:tcPr>
          <w:p w:rsidR="00E03563" w:rsidRPr="00B46E9B" w:rsidRDefault="00E03563" w:rsidP="00A47E5F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Проект Плана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мероприятий по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повышению качества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образования в школах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61BBC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Республики Ингушетия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на следующий</w:t>
            </w:r>
            <w:r w:rsidR="00761BBC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03563" w:rsidRPr="008B24E5" w:rsidTr="00F362FE">
        <w:tc>
          <w:tcPr>
            <w:tcW w:w="445" w:type="dxa"/>
          </w:tcPr>
          <w:p w:rsidR="00E03563" w:rsidRPr="00B46E9B" w:rsidRDefault="00E03563" w:rsidP="00BB52D4">
            <w:pPr>
              <w:pStyle w:val="a7"/>
              <w:numPr>
                <w:ilvl w:val="5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E03563" w:rsidRPr="00B46E9B" w:rsidRDefault="00E03563" w:rsidP="00BB52D4">
            <w:pPr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Заседание рабочей группы: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анализ реализации целей,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задач и подведение итогов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реализации Программы и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утверждение плана на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следующий год</w:t>
            </w:r>
            <w:r w:rsidR="00761BBC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</w:tcPr>
          <w:p w:rsidR="00E03563" w:rsidRPr="00B46E9B" w:rsidRDefault="00E03563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декабрь,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0" w:type="dxa"/>
          </w:tcPr>
          <w:p w:rsidR="00761BBC" w:rsidRPr="00B46E9B" w:rsidRDefault="00761BBC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Ингушетия,</w:t>
            </w:r>
          </w:p>
          <w:p w:rsidR="00E03563" w:rsidRPr="00B46E9B" w:rsidRDefault="00761BBC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2654" w:type="dxa"/>
          </w:tcPr>
          <w:p w:rsidR="00E03563" w:rsidRPr="00B46E9B" w:rsidRDefault="00E03563" w:rsidP="00A47E5F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Реализация целей и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задач Программы</w:t>
            </w:r>
          </w:p>
        </w:tc>
      </w:tr>
      <w:tr w:rsidR="00E03563" w:rsidRPr="008B24E5" w:rsidTr="00F362FE">
        <w:tc>
          <w:tcPr>
            <w:tcW w:w="445" w:type="dxa"/>
          </w:tcPr>
          <w:p w:rsidR="00E03563" w:rsidRPr="00B46E9B" w:rsidRDefault="00E03563" w:rsidP="00BB52D4">
            <w:pPr>
              <w:pStyle w:val="a7"/>
              <w:numPr>
                <w:ilvl w:val="5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E03563" w:rsidRPr="00B46E9B" w:rsidRDefault="00E03563" w:rsidP="00BB52D4">
            <w:pPr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Обобщение и презентация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опыта работы по</w:t>
            </w:r>
            <w:r w:rsidR="00761BBC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использованию новых</w:t>
            </w:r>
            <w:r w:rsidR="00761BBC"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технологий в достижении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нового качества образования</w:t>
            </w:r>
          </w:p>
        </w:tc>
        <w:tc>
          <w:tcPr>
            <w:tcW w:w="1768" w:type="dxa"/>
          </w:tcPr>
          <w:p w:rsidR="00E03563" w:rsidRPr="00B46E9B" w:rsidRDefault="00E03563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2024 г.,</w:t>
            </w:r>
            <w:r w:rsidRPr="00B4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0" w:type="dxa"/>
          </w:tcPr>
          <w:p w:rsidR="00761BBC" w:rsidRPr="00B46E9B" w:rsidRDefault="00761BBC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Ингушетия,</w:t>
            </w:r>
          </w:p>
          <w:p w:rsidR="00E03563" w:rsidRPr="00B46E9B" w:rsidRDefault="00761BBC" w:rsidP="00EC2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2654" w:type="dxa"/>
          </w:tcPr>
          <w:p w:rsidR="00E03563" w:rsidRPr="00B46E9B" w:rsidRDefault="00E03563" w:rsidP="00A47E5F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6E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Диссеминация опыта</w:t>
            </w:r>
          </w:p>
        </w:tc>
      </w:tr>
    </w:tbl>
    <w:p w:rsidR="001A7875" w:rsidRPr="008B24E5" w:rsidRDefault="001A7875" w:rsidP="00BB5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48A" w:rsidRDefault="00C3548A" w:rsidP="00BB52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E4B" w:rsidRPr="008B24E5" w:rsidRDefault="00935E4B" w:rsidP="00BB52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48A" w:rsidRPr="00935E4B" w:rsidRDefault="00C3548A" w:rsidP="00614C9F">
      <w:pPr>
        <w:pStyle w:val="a7"/>
        <w:spacing w:after="0"/>
        <w:ind w:left="-426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C3548A" w:rsidRPr="008B24E5" w:rsidRDefault="00C3548A" w:rsidP="00B46E9B">
      <w:pPr>
        <w:pStyle w:val="a7"/>
        <w:spacing w:after="0"/>
        <w:ind w:left="-426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B24E5">
        <w:rPr>
          <w:rFonts w:ascii="Times New Roman" w:hAnsi="Times New Roman" w:cs="Times New Roman"/>
          <w:sz w:val="28"/>
          <w:szCs w:val="28"/>
        </w:rPr>
        <w:br/>
      </w:r>
      <w:r w:rsidRPr="00935E4B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076EA9" w:rsidRPr="00935E4B" w:rsidRDefault="00076EA9" w:rsidP="00BB52D4">
      <w:pPr>
        <w:pStyle w:val="a7"/>
        <w:numPr>
          <w:ilvl w:val="0"/>
          <w:numId w:val="4"/>
        </w:num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935E4B">
        <w:rPr>
          <w:rStyle w:val="markedcontent"/>
          <w:rFonts w:ascii="Times New Roman" w:hAnsi="Times New Roman" w:cs="Times New Roman"/>
          <w:b/>
          <w:sz w:val="28"/>
          <w:szCs w:val="28"/>
        </w:rPr>
        <w:lastRenderedPageBreak/>
        <w:t>Условия организации деятельности.</w:t>
      </w:r>
    </w:p>
    <w:p w:rsidR="00076EA9" w:rsidRPr="008B24E5" w:rsidRDefault="00076EA9" w:rsidP="00BB52D4">
      <w:pPr>
        <w:pStyle w:val="a7"/>
        <w:spacing w:after="0"/>
        <w:ind w:left="153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076EA9" w:rsidRPr="00935E4B" w:rsidRDefault="00935E4B" w:rsidP="00BB52D4">
      <w:pPr>
        <w:pStyle w:val="a7"/>
        <w:spacing w:after="0"/>
        <w:ind w:left="-567"/>
        <w:jc w:val="both"/>
        <w:rPr>
          <w:rStyle w:val="markedcontent"/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5E4B">
        <w:rPr>
          <w:rStyle w:val="markedcontent"/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076EA9" w:rsidRPr="00935E4B">
        <w:rPr>
          <w:rStyle w:val="markedcontent"/>
          <w:rFonts w:ascii="Times New Roman" w:hAnsi="Times New Roman" w:cs="Times New Roman"/>
          <w:b/>
          <w:i/>
          <w:sz w:val="28"/>
          <w:szCs w:val="28"/>
          <w:u w:val="single"/>
        </w:rPr>
        <w:t>Обучение по программам</w:t>
      </w:r>
      <w:proofErr w:type="gramEnd"/>
      <w:r w:rsidR="00076EA9" w:rsidRPr="00935E4B">
        <w:rPr>
          <w:rStyle w:val="markedcontent"/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повышения квалификации.</w:t>
      </w:r>
    </w:p>
    <w:p w:rsidR="00FC6301" w:rsidRPr="008B24E5" w:rsidRDefault="00076EA9" w:rsidP="00BB52D4">
      <w:pPr>
        <w:pStyle w:val="a7"/>
        <w:spacing w:after="0"/>
        <w:ind w:left="-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Специфические факторы для обеспечения качества результата:</w:t>
      </w:r>
    </w:p>
    <w:p w:rsidR="00FC6301" w:rsidRPr="008B24E5" w:rsidRDefault="00076EA9" w:rsidP="00BB52D4">
      <w:pPr>
        <w:pStyle w:val="a7"/>
        <w:numPr>
          <w:ilvl w:val="0"/>
          <w:numId w:val="12"/>
        </w:numPr>
        <w:spacing w:after="0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достоверность учебного материала;</w:t>
      </w:r>
    </w:p>
    <w:p w:rsidR="00FC6301" w:rsidRPr="008B24E5" w:rsidRDefault="00076EA9" w:rsidP="00BB52D4">
      <w:pPr>
        <w:pStyle w:val="a7"/>
        <w:numPr>
          <w:ilvl w:val="0"/>
          <w:numId w:val="12"/>
        </w:numPr>
        <w:spacing w:after="0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доступность содержания программ пониманию обучающихся;</w:t>
      </w:r>
    </w:p>
    <w:p w:rsidR="00076EA9" w:rsidRPr="008B24E5" w:rsidRDefault="00076EA9" w:rsidP="00BB52D4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наличие </w:t>
      </w:r>
      <w:r w:rsidR="00935E4B">
        <w:rPr>
          <w:rStyle w:val="markedcontent"/>
          <w:rFonts w:ascii="Times New Roman" w:hAnsi="Times New Roman" w:cs="Times New Roman"/>
          <w:sz w:val="28"/>
          <w:szCs w:val="28"/>
        </w:rPr>
        <w:t>положительной</w:t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мотивации со стороны </w:t>
      </w:r>
      <w:proofErr w:type="gramStart"/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5910A3" w:rsidRPr="008B24E5" w:rsidRDefault="005910A3" w:rsidP="00BB52D4">
      <w:pPr>
        <w:spacing w:after="0"/>
        <w:ind w:left="-426" w:hanging="28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5910A3" w:rsidRPr="00935E4B" w:rsidRDefault="00935E4B" w:rsidP="00BB52D4">
      <w:pPr>
        <w:spacing w:after="0"/>
        <w:ind w:left="-426" w:hanging="283"/>
        <w:jc w:val="both"/>
        <w:rPr>
          <w:rStyle w:val="markedcontent"/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5E4B">
        <w:rPr>
          <w:rStyle w:val="markedcontent"/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5910A3" w:rsidRPr="00935E4B">
        <w:rPr>
          <w:rStyle w:val="markedcontent"/>
          <w:rFonts w:ascii="Times New Roman" w:hAnsi="Times New Roman" w:cs="Times New Roman"/>
          <w:b/>
          <w:i/>
          <w:sz w:val="28"/>
          <w:szCs w:val="28"/>
          <w:u w:val="single"/>
        </w:rPr>
        <w:t>Методический сервис.</w:t>
      </w:r>
    </w:p>
    <w:p w:rsidR="005910A3" w:rsidRPr="008B24E5" w:rsidRDefault="005910A3" w:rsidP="00BB52D4">
      <w:pPr>
        <w:spacing w:after="0"/>
        <w:ind w:left="-426" w:hanging="283"/>
        <w:jc w:val="both"/>
        <w:rPr>
          <w:rStyle w:val="markedcontent"/>
          <w:rFonts w:ascii="Times New Roman" w:hAnsi="Times New Roman" w:cs="Times New Roman"/>
          <w:i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 Специфические факторы для обеспечения качества результата:</w:t>
      </w:r>
    </w:p>
    <w:p w:rsidR="005910A3" w:rsidRPr="008B24E5" w:rsidRDefault="005910A3" w:rsidP="00BB52D4">
      <w:pPr>
        <w:pStyle w:val="a7"/>
        <w:numPr>
          <w:ilvl w:val="0"/>
          <w:numId w:val="13"/>
        </w:numPr>
        <w:spacing w:after="0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выявление профессиональных дефицитов и запросов;</w:t>
      </w:r>
    </w:p>
    <w:p w:rsidR="005910A3" w:rsidRPr="008B24E5" w:rsidRDefault="005910A3" w:rsidP="00BB52D4">
      <w:pPr>
        <w:pStyle w:val="a7"/>
        <w:numPr>
          <w:ilvl w:val="0"/>
          <w:numId w:val="13"/>
        </w:numPr>
        <w:spacing w:after="0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разнообразие и возможность </w:t>
      </w:r>
      <w:proofErr w:type="gramStart"/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выбора способов повышения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профессиональных компетенций педагогов</w:t>
      </w:r>
      <w:proofErr w:type="gramEnd"/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5910A3" w:rsidRPr="008B24E5" w:rsidRDefault="005910A3" w:rsidP="00BB52D4">
      <w:pPr>
        <w:pStyle w:val="a7"/>
        <w:numPr>
          <w:ilvl w:val="0"/>
          <w:numId w:val="13"/>
        </w:numPr>
        <w:spacing w:after="0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активное взаимодействие участников, их </w:t>
      </w:r>
      <w:proofErr w:type="spellStart"/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и инициативность.</w:t>
      </w:r>
      <w:r w:rsidRPr="008B24E5">
        <w:rPr>
          <w:rFonts w:ascii="Times New Roman" w:hAnsi="Times New Roman" w:cs="Times New Roman"/>
          <w:sz w:val="28"/>
          <w:szCs w:val="28"/>
        </w:rPr>
        <w:br/>
      </w:r>
    </w:p>
    <w:p w:rsidR="005910A3" w:rsidRPr="00935E4B" w:rsidRDefault="005910A3" w:rsidP="00BB52D4">
      <w:pPr>
        <w:spacing w:after="0"/>
        <w:ind w:left="-349"/>
        <w:jc w:val="both"/>
        <w:rPr>
          <w:rStyle w:val="markedcontent"/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5E4B">
        <w:rPr>
          <w:rStyle w:val="markedcontent"/>
          <w:rFonts w:ascii="Times New Roman" w:hAnsi="Times New Roman" w:cs="Times New Roman"/>
          <w:b/>
          <w:i/>
          <w:sz w:val="28"/>
          <w:szCs w:val="28"/>
          <w:u w:val="single"/>
        </w:rPr>
        <w:t>Инновационная, опытно-экспериментальная деятельность.</w:t>
      </w:r>
    </w:p>
    <w:p w:rsidR="005910A3" w:rsidRPr="008B24E5" w:rsidRDefault="005910A3" w:rsidP="00BB52D4">
      <w:pPr>
        <w:pStyle w:val="a7"/>
        <w:spacing w:after="0"/>
        <w:ind w:left="-567"/>
        <w:jc w:val="both"/>
        <w:rPr>
          <w:rStyle w:val="markedcontent"/>
          <w:rFonts w:ascii="Times New Roman" w:hAnsi="Times New Roman" w:cs="Times New Roman"/>
          <w:i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i/>
          <w:sz w:val="28"/>
          <w:szCs w:val="28"/>
        </w:rPr>
        <w:t xml:space="preserve">  </w:t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Специфические факторы для обеспечения качества результата:</w:t>
      </w:r>
    </w:p>
    <w:p w:rsidR="005910A3" w:rsidRPr="008B24E5" w:rsidRDefault="005910A3" w:rsidP="00BB52D4">
      <w:pPr>
        <w:pStyle w:val="a7"/>
        <w:numPr>
          <w:ilvl w:val="0"/>
          <w:numId w:val="14"/>
        </w:num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наличие опережающего запроса на новые компетенции педагогов;</w:t>
      </w:r>
    </w:p>
    <w:p w:rsidR="005910A3" w:rsidRPr="008B24E5" w:rsidRDefault="005910A3" w:rsidP="00BB52D4">
      <w:pPr>
        <w:pStyle w:val="a7"/>
        <w:numPr>
          <w:ilvl w:val="0"/>
          <w:numId w:val="14"/>
        </w:num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формирование спроса на новые образовательные и методические услуги;</w:t>
      </w:r>
    </w:p>
    <w:p w:rsidR="00C3548A" w:rsidRDefault="005910A3" w:rsidP="00BB52D4">
      <w:pPr>
        <w:pStyle w:val="a7"/>
        <w:numPr>
          <w:ilvl w:val="0"/>
          <w:numId w:val="14"/>
        </w:num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взаимодействие с научными структурами.</w:t>
      </w:r>
    </w:p>
    <w:p w:rsidR="002E3064" w:rsidRPr="008B24E5" w:rsidRDefault="002E3064" w:rsidP="002E3064">
      <w:pPr>
        <w:pStyle w:val="a7"/>
        <w:spacing w:after="0"/>
        <w:ind w:left="228"/>
        <w:jc w:val="both"/>
        <w:rPr>
          <w:rFonts w:ascii="Times New Roman" w:hAnsi="Times New Roman" w:cs="Times New Roman"/>
          <w:sz w:val="28"/>
          <w:szCs w:val="28"/>
        </w:rPr>
      </w:pPr>
    </w:p>
    <w:p w:rsidR="002E3064" w:rsidRDefault="002E3064" w:rsidP="002E306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2E3064">
        <w:rPr>
          <w:rFonts w:ascii="Times New Roman" w:hAnsi="Times New Roman" w:cs="Times New Roman"/>
          <w:sz w:val="28"/>
          <w:szCs w:val="28"/>
        </w:rPr>
        <w:t>Системообразующей</w:t>
      </w:r>
      <w:proofErr w:type="spellEnd"/>
      <w:r w:rsidRPr="002E3064">
        <w:rPr>
          <w:rFonts w:ascii="Times New Roman" w:hAnsi="Times New Roman" w:cs="Times New Roman"/>
          <w:sz w:val="28"/>
          <w:szCs w:val="28"/>
        </w:rPr>
        <w:t xml:space="preserve"> основой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2E3064">
        <w:rPr>
          <w:rFonts w:ascii="Times New Roman" w:hAnsi="Times New Roman" w:cs="Times New Roman"/>
          <w:sz w:val="28"/>
          <w:szCs w:val="28"/>
        </w:rPr>
        <w:t xml:space="preserve">Программы по направлению </w:t>
      </w:r>
      <w:r>
        <w:rPr>
          <w:rFonts w:ascii="Times New Roman" w:hAnsi="Times New Roman" w:cs="Times New Roman"/>
          <w:sz w:val="28"/>
          <w:szCs w:val="28"/>
        </w:rPr>
        <w:t>научно-методического и методического обеспечения образовательной деятельности по реализации основных общеобразовательных программ в соответствии с федеральными государственными стандартами общего образования</w:t>
      </w:r>
      <w:r w:rsidRPr="002E3064">
        <w:rPr>
          <w:rFonts w:ascii="Times New Roman" w:hAnsi="Times New Roman" w:cs="Times New Roman"/>
          <w:sz w:val="28"/>
          <w:szCs w:val="28"/>
        </w:rPr>
        <w:t xml:space="preserve"> служит </w:t>
      </w:r>
      <w:r>
        <w:rPr>
          <w:rFonts w:ascii="Times New Roman" w:hAnsi="Times New Roman" w:cs="Times New Roman"/>
          <w:sz w:val="28"/>
          <w:szCs w:val="28"/>
        </w:rPr>
        <w:t>научно-преподавательский</w:t>
      </w:r>
      <w:r w:rsidRPr="002E3064">
        <w:rPr>
          <w:rFonts w:ascii="Times New Roman" w:hAnsi="Times New Roman" w:cs="Times New Roman"/>
          <w:sz w:val="28"/>
          <w:szCs w:val="28"/>
        </w:rPr>
        <w:t xml:space="preserve"> потенциал кадрового 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064">
        <w:rPr>
          <w:rFonts w:ascii="Times New Roman" w:hAnsi="Times New Roman" w:cs="Times New Roman"/>
          <w:sz w:val="28"/>
          <w:szCs w:val="28"/>
        </w:rPr>
        <w:t xml:space="preserve">8 методических отделов </w:t>
      </w:r>
      <w:r>
        <w:rPr>
          <w:rFonts w:ascii="Times New Roman" w:hAnsi="Times New Roman" w:cs="Times New Roman"/>
          <w:sz w:val="28"/>
          <w:szCs w:val="28"/>
        </w:rPr>
        <w:t>ГБОУ ДПО «ИПК РО РИ», а также кадровый состав Центра непрерывного профессионального педагогического мастерства Республики Ингушетия</w:t>
      </w:r>
      <w:r w:rsidR="00CF2BEE">
        <w:rPr>
          <w:rFonts w:ascii="Times New Roman" w:hAnsi="Times New Roman" w:cs="Times New Roman"/>
          <w:sz w:val="28"/>
          <w:szCs w:val="28"/>
        </w:rPr>
        <w:t>.</w:t>
      </w:r>
    </w:p>
    <w:p w:rsidR="00CF2BEE" w:rsidRPr="00B35208" w:rsidRDefault="00CF2BEE" w:rsidP="00CF2BEE">
      <w:pPr>
        <w:pStyle w:val="13125"/>
        <w:spacing w:line="276" w:lineRule="auto"/>
        <w:ind w:left="-567"/>
      </w:pPr>
      <w:r>
        <w:t>Процесс деятельности</w:t>
      </w:r>
      <w:r w:rsidRPr="0061669A">
        <w:t xml:space="preserve"> по реализуемым </w:t>
      </w:r>
      <w:r>
        <w:t>Институтом</w:t>
      </w:r>
      <w:r w:rsidRPr="0061669A">
        <w:t xml:space="preserve"> образовательным программам осуществляют </w:t>
      </w:r>
      <w:r w:rsidRPr="00D96C13">
        <w:t>68</w:t>
      </w:r>
      <w:r>
        <w:t xml:space="preserve"> сотрудников, </w:t>
      </w:r>
      <w:r w:rsidRPr="00D96C13">
        <w:t xml:space="preserve"> </w:t>
      </w:r>
      <w:r>
        <w:t xml:space="preserve">из них 8 имеют ученое звание кандидата наук. </w:t>
      </w:r>
    </w:p>
    <w:p w:rsidR="00CF2BEE" w:rsidRPr="00B35208" w:rsidRDefault="00CF2BEE" w:rsidP="00CF2BEE">
      <w:pPr>
        <w:pStyle w:val="131251"/>
        <w:spacing w:line="276" w:lineRule="auto"/>
        <w:ind w:left="-567"/>
      </w:pPr>
      <w:r w:rsidRPr="00B35208">
        <w:t>Преподаватели</w:t>
      </w:r>
      <w:r>
        <w:t xml:space="preserve">, методисты и </w:t>
      </w:r>
      <w:proofErr w:type="spellStart"/>
      <w:r>
        <w:t>тьюторы</w:t>
      </w:r>
      <w:proofErr w:type="spellEnd"/>
      <w:r>
        <w:t xml:space="preserve"> </w:t>
      </w:r>
      <w:r w:rsidRPr="00B35208">
        <w:t xml:space="preserve"> </w:t>
      </w:r>
      <w:r>
        <w:t>Института и ЦНППМ</w:t>
      </w:r>
      <w:r w:rsidRPr="00B35208">
        <w:t xml:space="preserve"> систематически повышают квалификацию в других учебных центрах, во время проведения семинаров, научных конференций, выставок и др.; овладевают современными методами организации учебного процесса и обучения, используют в преподавании современные коммуникационные технологии, компьютерные средства.</w:t>
      </w:r>
    </w:p>
    <w:p w:rsidR="00CF2BEE" w:rsidRPr="00B35208" w:rsidRDefault="00CF2BEE" w:rsidP="00CF2BEE">
      <w:pPr>
        <w:pStyle w:val="13125"/>
        <w:spacing w:line="276" w:lineRule="auto"/>
        <w:ind w:left="-567"/>
      </w:pPr>
      <w:r w:rsidRPr="00B35208">
        <w:lastRenderedPageBreak/>
        <w:t xml:space="preserve">В </w:t>
      </w:r>
      <w:r>
        <w:t>Институте</w:t>
      </w:r>
      <w:r w:rsidRPr="00B35208">
        <w:t xml:space="preserve"> действует и постоянно совершенствуется система контроля качества подготовки слушателей, основанная на анализе результатов итоговой аттестации, а также отзывов о пройденном обучении от слушателей.</w:t>
      </w:r>
    </w:p>
    <w:p w:rsidR="00CF2BEE" w:rsidRPr="00B35208" w:rsidRDefault="00CF2BEE" w:rsidP="00CF2BEE">
      <w:pPr>
        <w:pStyle w:val="13125"/>
        <w:spacing w:line="276" w:lineRule="auto"/>
        <w:ind w:left="-567"/>
      </w:pPr>
      <w:r w:rsidRPr="00B35208">
        <w:t>Теоретическое обучение слушателей провод</w:t>
      </w:r>
      <w:r>
        <w:t>и</w:t>
      </w:r>
      <w:r w:rsidRPr="00B35208">
        <w:t xml:space="preserve">тся в </w:t>
      </w:r>
      <w:r>
        <w:t xml:space="preserve">учебных классах по адресу: </w:t>
      </w:r>
      <w:r w:rsidRPr="00076144">
        <w:t>Республика Ингушетия, г.</w:t>
      </w:r>
      <w:r>
        <w:t xml:space="preserve"> </w:t>
      </w:r>
      <w:r w:rsidRPr="00076144">
        <w:t xml:space="preserve">Назрань ул. </w:t>
      </w:r>
      <w:proofErr w:type="spellStart"/>
      <w:r w:rsidRPr="00076144">
        <w:t>Насыр-Кортская</w:t>
      </w:r>
      <w:proofErr w:type="spellEnd"/>
      <w:r w:rsidRPr="00076144">
        <w:t xml:space="preserve"> 29 «б».</w:t>
      </w:r>
      <w:r>
        <w:t xml:space="preserve">, а также в помещениях структурного подразделения ГБОУ ДПО «ИПК РО РИ» - Центра непрерывного повышения профессионального мастерства (далее – ЦНППМ), по адресу </w:t>
      </w:r>
      <w:r w:rsidRPr="00776D51">
        <w:t xml:space="preserve">386132, Республика Ингушетия, г Назрань, </w:t>
      </w:r>
      <w:proofErr w:type="spellStart"/>
      <w:proofErr w:type="gramStart"/>
      <w:r w:rsidRPr="00776D51">
        <w:t>ул</w:t>
      </w:r>
      <w:proofErr w:type="spellEnd"/>
      <w:proofErr w:type="gramEnd"/>
      <w:r w:rsidRPr="00776D51">
        <w:t xml:space="preserve"> </w:t>
      </w:r>
      <w:proofErr w:type="spellStart"/>
      <w:r w:rsidRPr="00776D51">
        <w:t>Мартазанова</w:t>
      </w:r>
      <w:proofErr w:type="spellEnd"/>
      <w:r w:rsidRPr="00776D51">
        <w:t xml:space="preserve">, </w:t>
      </w:r>
      <w:proofErr w:type="spellStart"/>
      <w:r w:rsidRPr="00776D51">
        <w:t>д</w:t>
      </w:r>
      <w:proofErr w:type="spellEnd"/>
      <w:r w:rsidRPr="00776D51">
        <w:t xml:space="preserve"> 59</w:t>
      </w:r>
      <w:r>
        <w:t xml:space="preserve">.  </w:t>
      </w:r>
      <w:r w:rsidRPr="00B35208">
        <w:t>Помещени</w:t>
      </w:r>
      <w:r>
        <w:t>я</w:t>
      </w:r>
      <w:r w:rsidRPr="00B35208">
        <w:t xml:space="preserve"> отвеча</w:t>
      </w:r>
      <w:r>
        <w:t>ю</w:t>
      </w:r>
      <w:r w:rsidRPr="00B35208">
        <w:t xml:space="preserve">т установленным санитарным требованиям и требованиям пожарной безопасности. </w:t>
      </w:r>
    </w:p>
    <w:p w:rsidR="00CF2BEE" w:rsidRDefault="00CF2BEE" w:rsidP="00CF2BEE">
      <w:pPr>
        <w:pStyle w:val="13125"/>
        <w:spacing w:line="276" w:lineRule="auto"/>
        <w:ind w:left="-567"/>
      </w:pPr>
      <w:r>
        <w:t xml:space="preserve">Учебные аудитории </w:t>
      </w:r>
      <w:r w:rsidRPr="00B35208">
        <w:t>оборудован</w:t>
      </w:r>
      <w:r>
        <w:t>ы</w:t>
      </w:r>
      <w:r w:rsidRPr="00B35208">
        <w:t xml:space="preserve"> современными средствами визуализации:</w:t>
      </w:r>
      <w:r>
        <w:t xml:space="preserve"> интерактивные </w:t>
      </w:r>
      <w:r w:rsidRPr="00B35208">
        <w:t xml:space="preserve">доски, </w:t>
      </w:r>
      <w:r>
        <w:t xml:space="preserve">проекторы, ноутбуки. В состав оборудованных помещений ЦНППМ входят видеостудии, лаборатория робототехники,  </w:t>
      </w:r>
      <w:proofErr w:type="spellStart"/>
      <w:r>
        <w:t>коворкинг</w:t>
      </w:r>
      <w:proofErr w:type="spellEnd"/>
      <w:r>
        <w:t xml:space="preserve">, лекционные залы, комната отдыха </w:t>
      </w:r>
    </w:p>
    <w:p w:rsidR="00CF2BEE" w:rsidRDefault="00CF2BEE" w:rsidP="00CF2BEE">
      <w:pPr>
        <w:pStyle w:val="13131"/>
        <w:spacing w:line="276" w:lineRule="auto"/>
        <w:ind w:left="-567"/>
      </w:pPr>
      <w:r>
        <w:t>Учебно-методическая литература приобретается периодически.</w:t>
      </w:r>
    </w:p>
    <w:p w:rsidR="00CF2BEE" w:rsidRPr="006F1B30" w:rsidRDefault="00CF2BEE" w:rsidP="00CF2BEE">
      <w:pPr>
        <w:pStyle w:val="13131"/>
        <w:spacing w:line="276" w:lineRule="auto"/>
        <w:ind w:left="-567"/>
      </w:pPr>
      <w:proofErr w:type="gramStart"/>
      <w:r>
        <w:t>Обучающимся</w:t>
      </w:r>
      <w:proofErr w:type="gramEnd"/>
      <w:r>
        <w:t xml:space="preserve"> на время обучения предоставляются учебная литература, видеоматериалы.</w:t>
      </w:r>
    </w:p>
    <w:p w:rsidR="00CF2BEE" w:rsidRPr="00B35208" w:rsidRDefault="00CF2BEE" w:rsidP="00CF2BEE">
      <w:pPr>
        <w:pStyle w:val="13125"/>
        <w:spacing w:line="276" w:lineRule="auto"/>
        <w:ind w:left="-567"/>
      </w:pPr>
      <w:r w:rsidRPr="00B35208">
        <w:t xml:space="preserve">Учебно-материальная база </w:t>
      </w:r>
      <w:r>
        <w:t>Института</w:t>
      </w:r>
      <w:r w:rsidRPr="00B35208">
        <w:t xml:space="preserve"> включает все элементы, позволяющие в полной мере обеспечить учебный процесс по всем </w:t>
      </w:r>
      <w:r>
        <w:t xml:space="preserve">программам. </w:t>
      </w:r>
    </w:p>
    <w:p w:rsidR="005910A3" w:rsidRDefault="003162CF" w:rsidP="00CF2BE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Финансирование учреждения производится из средств бюджета Республики Ингушетия в рамках государственного задания.</w:t>
      </w:r>
    </w:p>
    <w:p w:rsidR="00067E78" w:rsidRPr="002E3064" w:rsidRDefault="00067E78" w:rsidP="00CF2BEE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D86" w:rsidRPr="00D70FA8" w:rsidRDefault="00703CD6" w:rsidP="00BB52D4">
      <w:pPr>
        <w:pStyle w:val="a7"/>
        <w:numPr>
          <w:ilvl w:val="0"/>
          <w:numId w:val="4"/>
        </w:num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FA8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Средства </w:t>
      </w:r>
      <w:proofErr w:type="gramStart"/>
      <w:r w:rsidRPr="00D70FA8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контроля </w:t>
      </w:r>
      <w:r w:rsidR="00614C9F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оценки качества результатов </w:t>
      </w:r>
      <w:r w:rsidRPr="00D70FA8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proofErr w:type="gramEnd"/>
    </w:p>
    <w:p w:rsidR="00802D86" w:rsidRPr="008B24E5" w:rsidRDefault="00703CD6" w:rsidP="00BB52D4">
      <w:pPr>
        <w:pStyle w:val="a7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E5">
        <w:rPr>
          <w:rFonts w:ascii="Times New Roman" w:eastAsia="Times New Roman" w:hAnsi="Times New Roman" w:cs="Times New Roman"/>
          <w:sz w:val="28"/>
          <w:szCs w:val="28"/>
        </w:rPr>
        <w:br/>
      </w:r>
      <w:r w:rsidR="00802D86" w:rsidRPr="008B24E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D05B1" w:rsidRPr="008B24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t>Эффективность обеспечения профессионального развития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br/>
        <w:t>педагогических работников определяется реализацией компонентов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br/>
        <w:t>управленческого цикла, который представляет собой завершѐнную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br/>
        <w:t>последовательность действий, направленных на достижение целей по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br/>
        <w:t>совершенствованию систем управления качеством образования, а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br/>
        <w:t>также на их результативность.</w:t>
      </w:r>
      <w:r w:rsidR="00802D86" w:rsidRPr="008B2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0FA8" w:rsidRDefault="00802D86" w:rsidP="00BB52D4">
      <w:pPr>
        <w:pStyle w:val="a7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E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>В соответствии с поставленными целями управленческий цикл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br/>
        <w:t>предполагает реализацию следующих этапов:</w:t>
      </w:r>
    </w:p>
    <w:p w:rsidR="00802D86" w:rsidRPr="008B24E5" w:rsidRDefault="00D70FA8" w:rsidP="00BB52D4">
      <w:pPr>
        <w:pStyle w:val="a7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Pr="00D70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>пределяются показатели – количественные или</w:t>
      </w:r>
      <w:r w:rsidR="00802D86" w:rsidRPr="008B2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>качественные оценки состояния системы профессионального развития</w:t>
      </w:r>
      <w:r w:rsidR="00806085" w:rsidRPr="008B2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2D86" w:rsidRPr="008B24E5" w:rsidRDefault="00D70FA8" w:rsidP="00BB52D4">
      <w:pPr>
        <w:pStyle w:val="a7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этап - о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>пределяются методы сбора информации – источники получения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br/>
        <w:t>информа</w:t>
      </w:r>
      <w:r>
        <w:rPr>
          <w:rFonts w:ascii="Times New Roman" w:eastAsia="Times New Roman" w:hAnsi="Times New Roman" w:cs="Times New Roman"/>
          <w:sz w:val="28"/>
          <w:szCs w:val="28"/>
        </w:rPr>
        <w:t>ции;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 - п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>роводится мониторинг по установленным показателям для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br/>
        <w:t>получения данных о состоянии системы профессионального развития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br/>
        <w:t>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включает в себя 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>сбор информации,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br/>
        <w:t>обработку, систематизацию и хранение полученной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и;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 - п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>о результатам мониторинга осуществляется анализ полученной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br/>
        <w:t>информации (</w:t>
      </w:r>
      <w:r>
        <w:rPr>
          <w:rFonts w:ascii="Times New Roman" w:eastAsia="Times New Roman" w:hAnsi="Times New Roman" w:cs="Times New Roman"/>
          <w:sz w:val="28"/>
          <w:szCs w:val="28"/>
        </w:rPr>
        <w:t>с использованием статистических методов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позволит 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 xml:space="preserve"> выявить и охарактеризовать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>особенности той или иной системы управления качеством образования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 xml:space="preserve">учетом специфики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муниципалитета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2D86" w:rsidRPr="008B2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623E" w:rsidRDefault="00D70FA8" w:rsidP="00BB52D4">
      <w:pPr>
        <w:pStyle w:val="a7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 - н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>а основе результатов проведенного анализа разрабатываются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br/>
        <w:t>адресные рекомендации</w:t>
      </w:r>
      <w:r>
        <w:rPr>
          <w:rFonts w:ascii="Times New Roman" w:eastAsia="Times New Roman" w:hAnsi="Times New Roman" w:cs="Times New Roman"/>
          <w:sz w:val="28"/>
          <w:szCs w:val="28"/>
        </w:rPr>
        <w:t>, а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>нализ и рекомендации размещаются на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br/>
        <w:t xml:space="preserve">официальном сайте </w:t>
      </w:r>
      <w:r w:rsidR="00802D86" w:rsidRPr="008B24E5">
        <w:rPr>
          <w:rFonts w:ascii="Times New Roman" w:eastAsia="Times New Roman" w:hAnsi="Times New Roman" w:cs="Times New Roman"/>
          <w:sz w:val="28"/>
          <w:szCs w:val="28"/>
        </w:rPr>
        <w:t>муниципальных Управлений образованием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 xml:space="preserve"> и ГБУ ДПО</w:t>
      </w:r>
      <w:r w:rsidR="00FB12AB" w:rsidRPr="008B2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02D86" w:rsidRPr="008B24E5">
        <w:rPr>
          <w:rFonts w:ascii="Times New Roman" w:eastAsia="Times New Roman" w:hAnsi="Times New Roman" w:cs="Times New Roman"/>
          <w:sz w:val="28"/>
          <w:szCs w:val="28"/>
        </w:rPr>
        <w:t>ИПК РО РИ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>», направляются письмами участникам образовательных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br/>
        <w:t>отношений.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 - н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 xml:space="preserve">а основе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полученных в ходе мониторинга и анализа 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 xml:space="preserve">данных, </w:t>
      </w:r>
      <w:r w:rsidR="00FB12AB" w:rsidRPr="008B24E5">
        <w:rPr>
          <w:rFonts w:ascii="Times New Roman" w:eastAsia="Times New Roman" w:hAnsi="Times New Roman" w:cs="Times New Roman"/>
          <w:sz w:val="28"/>
          <w:szCs w:val="28"/>
        </w:rPr>
        <w:t>Республикой Ингушетия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будут приняты 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>управленческие 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выработан комплекс </w:t>
      </w:r>
      <w:r w:rsidR="00CF623E">
        <w:rPr>
          <w:rFonts w:ascii="Times New Roman" w:eastAsia="Times New Roman" w:hAnsi="Times New Roman" w:cs="Times New Roman"/>
          <w:sz w:val="28"/>
          <w:szCs w:val="28"/>
        </w:rPr>
        <w:t xml:space="preserve">конкретных </w:t>
      </w:r>
      <w:r>
        <w:rPr>
          <w:rFonts w:ascii="Times New Roman" w:eastAsia="Times New Roman" w:hAnsi="Times New Roman" w:cs="Times New Roman"/>
          <w:sz w:val="28"/>
          <w:szCs w:val="28"/>
        </w:rPr>
        <w:t>мер</w:t>
      </w:r>
      <w:r w:rsidR="00CF623E" w:rsidRPr="00CF6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23E" w:rsidRPr="008B24E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F6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23E" w:rsidRPr="008B24E5">
        <w:rPr>
          <w:rFonts w:ascii="Times New Roman" w:eastAsia="Times New Roman" w:hAnsi="Times New Roman" w:cs="Times New Roman"/>
          <w:sz w:val="28"/>
          <w:szCs w:val="28"/>
        </w:rPr>
        <w:t>учетом выявленных проблемных областей</w:t>
      </w:r>
      <w:r w:rsidR="00CF623E">
        <w:rPr>
          <w:rFonts w:ascii="Times New Roman" w:eastAsia="Times New Roman" w:hAnsi="Times New Roman" w:cs="Times New Roman"/>
          <w:sz w:val="28"/>
          <w:szCs w:val="28"/>
        </w:rPr>
        <w:t>, направленных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 xml:space="preserve"> на достижение поставленных целей.</w:t>
      </w:r>
      <w:proofErr w:type="gramEnd"/>
    </w:p>
    <w:p w:rsidR="00CF623E" w:rsidRDefault="00CF623E" w:rsidP="00BB52D4">
      <w:pPr>
        <w:pStyle w:val="a7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 - п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 xml:space="preserve">о итогам </w:t>
      </w:r>
      <w:r>
        <w:rPr>
          <w:rFonts w:ascii="Times New Roman" w:eastAsia="Times New Roman" w:hAnsi="Times New Roman" w:cs="Times New Roman"/>
          <w:sz w:val="28"/>
          <w:szCs w:val="28"/>
        </w:rPr>
        <w:t>принятых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 xml:space="preserve"> мер и управленческих решений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будет проведен 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которого будут сформированы новые цели, определены 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 xml:space="preserve">и методы сбора информации,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 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>мониторинг этих показателей,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 xml:space="preserve">анализ,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разработаны 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>адресные рекомендации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приняты новые 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>меры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 xml:space="preserve">управленческие решения, то есть </w:t>
      </w:r>
      <w:r>
        <w:rPr>
          <w:rFonts w:ascii="Times New Roman" w:eastAsia="Times New Roman" w:hAnsi="Times New Roman" w:cs="Times New Roman"/>
          <w:sz w:val="28"/>
          <w:szCs w:val="28"/>
        </w:rPr>
        <w:t>будет выстроен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 xml:space="preserve"> новый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>управленческий цикл.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051E" w:rsidRPr="008B24E5" w:rsidRDefault="0004051E" w:rsidP="00BB52D4">
      <w:pPr>
        <w:pStyle w:val="a7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E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>Основным поставщиком образовательных услуг дополнительного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br/>
        <w:t xml:space="preserve">профессионального образования в 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t>Республике Ингушетия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 xml:space="preserve"> является ГБУ ДПО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br/>
        <w:t>«</w:t>
      </w:r>
      <w:r w:rsidR="00CF623E">
        <w:rPr>
          <w:rFonts w:ascii="Times New Roman" w:eastAsia="Times New Roman" w:hAnsi="Times New Roman" w:cs="Times New Roman"/>
          <w:sz w:val="28"/>
          <w:szCs w:val="28"/>
        </w:rPr>
        <w:t xml:space="preserve">Институт </w:t>
      </w:r>
      <w:proofErr w:type="gramStart"/>
      <w:r w:rsidR="00CF623E">
        <w:rPr>
          <w:rFonts w:ascii="Times New Roman" w:eastAsia="Times New Roman" w:hAnsi="Times New Roman" w:cs="Times New Roman"/>
          <w:sz w:val="28"/>
          <w:szCs w:val="28"/>
        </w:rPr>
        <w:t>повышения квалификации работников образования Республики</w:t>
      </w:r>
      <w:proofErr w:type="gramEnd"/>
      <w:r w:rsidR="00CF623E">
        <w:rPr>
          <w:rFonts w:ascii="Times New Roman" w:eastAsia="Times New Roman" w:hAnsi="Times New Roman" w:cs="Times New Roman"/>
          <w:sz w:val="28"/>
          <w:szCs w:val="28"/>
        </w:rPr>
        <w:t xml:space="preserve"> Ингушетия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t>», обеспечивающий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br/>
      </w:r>
      <w:r w:rsidRPr="008B24E5">
        <w:rPr>
          <w:rFonts w:ascii="Times New Roman" w:eastAsia="Times New Roman" w:hAnsi="Times New Roman" w:cs="Times New Roman"/>
          <w:sz w:val="28"/>
          <w:szCs w:val="28"/>
        </w:rPr>
        <w:t>государственного задания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 xml:space="preserve"> повышение квалификации педагогических кадров.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br/>
      </w:r>
      <w:r w:rsidRPr="008B24E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>Ежегодно ГБУ ДПО «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t>ИПК РО РИ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>» осуществляет мониторинг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br/>
        <w:t>потребности в дополнительном профессиональном образовании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br/>
        <w:t>педагогических кадров, анализирует поданные заявки от педагогов</w:t>
      </w:r>
      <w:r w:rsidR="00CF623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br/>
        <w:t>образовательных учреждений</w:t>
      </w:r>
      <w:r w:rsidR="00CF623E">
        <w:rPr>
          <w:rFonts w:ascii="Times New Roman" w:eastAsia="Times New Roman" w:hAnsi="Times New Roman" w:cs="Times New Roman"/>
          <w:sz w:val="28"/>
          <w:szCs w:val="28"/>
        </w:rPr>
        <w:t xml:space="preserve"> республики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623E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>с учетом приоритетных направлений развития</w:t>
      </w:r>
      <w:r w:rsidR="00CF6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и количественных показателей государственного </w:t>
      </w:r>
      <w:proofErr w:type="spellStart"/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>заданияформирует</w:t>
      </w:r>
      <w:proofErr w:type="spellEnd"/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 xml:space="preserve"> календарный учебный график.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7B3E" w:rsidRPr="008B24E5" w:rsidRDefault="00027B3E" w:rsidP="00BB52D4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4E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>Методами сбора первичной информации в рамках мониторинга в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br/>
        <w:t>системе дополнительного профессионального образования являются:</w:t>
      </w:r>
    </w:p>
    <w:p w:rsidR="00027B3E" w:rsidRPr="008B24E5" w:rsidRDefault="00703CD6" w:rsidP="00BB52D4">
      <w:pPr>
        <w:pStyle w:val="a7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4E5">
        <w:rPr>
          <w:rFonts w:ascii="Times New Roman" w:eastAsia="Times New Roman" w:hAnsi="Times New Roman" w:cs="Times New Roman"/>
          <w:sz w:val="28"/>
          <w:szCs w:val="28"/>
        </w:rPr>
        <w:t xml:space="preserve">данные </w:t>
      </w:r>
      <w:r w:rsidR="00027B3E" w:rsidRPr="008B24E5">
        <w:rPr>
          <w:rFonts w:ascii="Times New Roman" w:eastAsia="Times New Roman" w:hAnsi="Times New Roman" w:cs="Times New Roman"/>
          <w:sz w:val="28"/>
          <w:szCs w:val="28"/>
        </w:rPr>
        <w:t>работников общего образования Республики Ингушетия;</w:t>
      </w:r>
    </w:p>
    <w:p w:rsidR="00027B3E" w:rsidRPr="008B24E5" w:rsidRDefault="00703CD6" w:rsidP="00BB52D4">
      <w:pPr>
        <w:pStyle w:val="a7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4E5">
        <w:rPr>
          <w:rFonts w:ascii="Times New Roman" w:eastAsia="Times New Roman" w:hAnsi="Times New Roman" w:cs="Times New Roman"/>
          <w:sz w:val="28"/>
          <w:szCs w:val="28"/>
        </w:rPr>
        <w:t>анкетирование, тестирование руководителей, педагогических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br/>
        <w:t xml:space="preserve">работников образовательных организаций </w:t>
      </w:r>
      <w:r w:rsidR="00027B3E" w:rsidRPr="008B24E5">
        <w:rPr>
          <w:rFonts w:ascii="Times New Roman" w:eastAsia="Times New Roman" w:hAnsi="Times New Roman" w:cs="Times New Roman"/>
          <w:sz w:val="28"/>
          <w:szCs w:val="28"/>
        </w:rPr>
        <w:t>Республики Ингушетия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7B3E" w:rsidRPr="008B24E5" w:rsidRDefault="00703CD6" w:rsidP="00BB52D4">
      <w:pPr>
        <w:pStyle w:val="a7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4E5">
        <w:rPr>
          <w:rFonts w:ascii="Times New Roman" w:eastAsia="Times New Roman" w:hAnsi="Times New Roman" w:cs="Times New Roman"/>
          <w:sz w:val="28"/>
          <w:szCs w:val="28"/>
        </w:rPr>
        <w:t>запросы в образовательные организации;</w:t>
      </w:r>
    </w:p>
    <w:p w:rsidR="00027B3E" w:rsidRPr="008B24E5" w:rsidRDefault="00027B3E" w:rsidP="00BB52D4">
      <w:pPr>
        <w:pStyle w:val="a7"/>
        <w:numPr>
          <w:ilvl w:val="0"/>
          <w:numId w:val="15"/>
        </w:numPr>
        <w:tabs>
          <w:tab w:val="left" w:pos="142"/>
        </w:tabs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4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>ведение мониторинга участия педагогов в конкурсах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br/>
      </w:r>
      <w:r w:rsidRPr="008B24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>профессионального мастерства;</w:t>
      </w:r>
    </w:p>
    <w:p w:rsidR="00027B3E" w:rsidRPr="008B24E5" w:rsidRDefault="00027B3E" w:rsidP="00614C9F">
      <w:pPr>
        <w:pStyle w:val="a7"/>
        <w:numPr>
          <w:ilvl w:val="0"/>
          <w:numId w:val="1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E5">
        <w:rPr>
          <w:rFonts w:ascii="Times New Roman" w:eastAsia="Times New Roman" w:hAnsi="Times New Roman" w:cs="Times New Roman"/>
          <w:sz w:val="28"/>
          <w:szCs w:val="28"/>
        </w:rPr>
        <w:t>ведение мониторинга мероприятий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 xml:space="preserve"> сетевого взаимодействия;</w:t>
      </w:r>
    </w:p>
    <w:p w:rsidR="00027B3E" w:rsidRPr="008B24E5" w:rsidRDefault="00027B3E" w:rsidP="00614C9F">
      <w:pPr>
        <w:pStyle w:val="a7"/>
        <w:numPr>
          <w:ilvl w:val="0"/>
          <w:numId w:val="1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CD6" w:rsidRPr="008B24E5">
        <w:rPr>
          <w:rFonts w:ascii="Times New Roman" w:eastAsia="Times New Roman" w:hAnsi="Times New Roman" w:cs="Times New Roman"/>
          <w:sz w:val="28"/>
          <w:szCs w:val="28"/>
        </w:rPr>
        <w:t>ведение регистрационных списков участников мероприятий.</w:t>
      </w:r>
    </w:p>
    <w:p w:rsidR="005910A3" w:rsidRPr="008B24E5" w:rsidRDefault="00703CD6" w:rsidP="00BB52D4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E5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027B3E" w:rsidRPr="008B24E5">
        <w:rPr>
          <w:rFonts w:ascii="Times New Roman" w:eastAsia="Times New Roman" w:hAnsi="Times New Roman" w:cs="Times New Roman"/>
          <w:sz w:val="28"/>
          <w:szCs w:val="28"/>
        </w:rPr>
        <w:t xml:space="preserve">        М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t>етодами обработки информации являются количественный и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br/>
        <w:t>качественный анализ полученной информации.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br/>
      </w:r>
      <w:r w:rsidR="00027B3E" w:rsidRPr="008B24E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t>Система мониторинга встраивается в функционирующую систему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br/>
        <w:t>дополнительного профессионального образования и влияет на принятие</w:t>
      </w:r>
      <w:r w:rsidRPr="008B24E5">
        <w:rPr>
          <w:rFonts w:ascii="Times New Roman" w:eastAsia="Times New Roman" w:hAnsi="Times New Roman" w:cs="Times New Roman"/>
          <w:sz w:val="28"/>
          <w:szCs w:val="28"/>
        </w:rPr>
        <w:br/>
        <w:t>управленческих решен</w:t>
      </w:r>
      <w:r w:rsidR="00027B3E" w:rsidRPr="008B24E5"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D922E7" w:rsidRPr="008B24E5" w:rsidRDefault="00D922E7" w:rsidP="00BB52D4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22E7" w:rsidRPr="00CF623E" w:rsidRDefault="00D922E7" w:rsidP="00BB52D4">
      <w:pPr>
        <w:pStyle w:val="a7"/>
        <w:numPr>
          <w:ilvl w:val="0"/>
          <w:numId w:val="4"/>
        </w:num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CF623E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gramStart"/>
      <w:r w:rsidRPr="00CF623E">
        <w:rPr>
          <w:rStyle w:val="markedcontent"/>
          <w:rFonts w:ascii="Times New Roman" w:hAnsi="Times New Roman" w:cs="Times New Roman"/>
          <w:b/>
          <w:sz w:val="28"/>
          <w:szCs w:val="28"/>
        </w:rPr>
        <w:t>оценки качества результатов реализации Программы</w:t>
      </w:r>
      <w:proofErr w:type="gramEnd"/>
      <w:r w:rsidRPr="00CF623E">
        <w:rPr>
          <w:rStyle w:val="markedcontent"/>
          <w:rFonts w:ascii="Times New Roman" w:hAnsi="Times New Roman" w:cs="Times New Roman"/>
          <w:b/>
          <w:sz w:val="28"/>
          <w:szCs w:val="28"/>
        </w:rPr>
        <w:t>.</w:t>
      </w:r>
    </w:p>
    <w:p w:rsidR="00D922E7" w:rsidRPr="008B24E5" w:rsidRDefault="00D922E7" w:rsidP="00BB52D4">
      <w:pPr>
        <w:pStyle w:val="a7"/>
        <w:spacing w:after="0"/>
        <w:ind w:left="153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D922E7" w:rsidRPr="00CF623E" w:rsidRDefault="00CF623E" w:rsidP="00BB52D4">
      <w:pPr>
        <w:pStyle w:val="a7"/>
        <w:numPr>
          <w:ilvl w:val="0"/>
          <w:numId w:val="17"/>
        </w:numPr>
        <w:spacing w:after="0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623E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В</w:t>
      </w:r>
      <w:r w:rsidR="00D922E7" w:rsidRPr="00CF623E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ыявлени</w:t>
      </w:r>
      <w:r w:rsidRPr="00CF623E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е</w:t>
      </w:r>
      <w:r w:rsidR="00D922E7" w:rsidRPr="00CF623E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 xml:space="preserve"> профессиональных дефицитов педагогических</w:t>
      </w:r>
      <w:r w:rsidR="00D922E7" w:rsidRPr="00CF623E">
        <w:rPr>
          <w:rFonts w:ascii="Times New Roman" w:hAnsi="Times New Roman" w:cs="Times New Roman"/>
          <w:b/>
          <w:i/>
          <w:sz w:val="28"/>
          <w:szCs w:val="28"/>
        </w:rPr>
        <w:br/>
      </w:r>
      <w:r w:rsidR="00D922E7" w:rsidRPr="00CF623E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работников</w:t>
      </w:r>
      <w:r w:rsidRPr="00CF623E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:</w:t>
      </w:r>
    </w:p>
    <w:p w:rsidR="00A54A1D" w:rsidRPr="008B24E5" w:rsidRDefault="00D922E7" w:rsidP="00BB52D4">
      <w:pPr>
        <w:pStyle w:val="a7"/>
        <w:numPr>
          <w:ilvl w:val="0"/>
          <w:numId w:val="18"/>
        </w:numPr>
        <w:spacing w:after="0"/>
        <w:ind w:left="426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Доля педагогов (в разрезе учебных предметов), прошедших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диагностику профессиональных дефицитов, от общего числа педагогов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(в разрезе учебных предметов).</w:t>
      </w:r>
    </w:p>
    <w:p w:rsidR="00A54A1D" w:rsidRPr="008B24E5" w:rsidRDefault="00D922E7" w:rsidP="00BB52D4">
      <w:pPr>
        <w:pStyle w:val="a7"/>
        <w:numPr>
          <w:ilvl w:val="0"/>
          <w:numId w:val="18"/>
        </w:numPr>
        <w:spacing w:after="0"/>
        <w:ind w:left="426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Доля педагогов, имеющих профессиональные дефициты (в разрезе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групп </w:t>
      </w:r>
      <w:proofErr w:type="spellStart"/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компетенций: методические компетенции,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психолого-педагогические компетенции, универсальные компетенции,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коммуникативные компетенции) от общего числа прошедших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диагностику профессиональных дефицитов.</w:t>
      </w:r>
    </w:p>
    <w:p w:rsidR="00A54A1D" w:rsidRPr="00CF623E" w:rsidRDefault="00D922E7" w:rsidP="00BB52D4">
      <w:pPr>
        <w:pStyle w:val="a7"/>
        <w:spacing w:after="0"/>
        <w:ind w:left="-567"/>
        <w:jc w:val="both"/>
        <w:rPr>
          <w:rStyle w:val="markedcontent"/>
          <w:rFonts w:ascii="Times New Roman" w:hAnsi="Times New Roman" w:cs="Times New Roman"/>
          <w:b/>
          <w:i/>
          <w:sz w:val="28"/>
          <w:szCs w:val="28"/>
        </w:rPr>
      </w:pPr>
      <w:r w:rsidRPr="008B24E5">
        <w:rPr>
          <w:rFonts w:ascii="Times New Roman" w:hAnsi="Times New Roman" w:cs="Times New Roman"/>
          <w:i/>
          <w:sz w:val="28"/>
          <w:szCs w:val="28"/>
        </w:rPr>
        <w:br/>
      </w:r>
      <w:r w:rsidRPr="00CF623E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CF623E" w:rsidRPr="00CF623E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 xml:space="preserve">Построение </w:t>
      </w:r>
      <w:r w:rsidRPr="00CF623E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индивидуальных маршрутов непрерывного развития</w:t>
      </w:r>
      <w:r w:rsidRPr="00CF623E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CF623E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профессионального мастерства педагогических работников:</w:t>
      </w:r>
    </w:p>
    <w:p w:rsidR="00A54A1D" w:rsidRPr="008B24E5" w:rsidRDefault="00D922E7" w:rsidP="00BB52D4">
      <w:pPr>
        <w:pStyle w:val="a7"/>
        <w:numPr>
          <w:ilvl w:val="0"/>
          <w:numId w:val="19"/>
        </w:numPr>
        <w:spacing w:after="0"/>
        <w:ind w:left="426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Доля педагогических работников, охваченных адресными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программами повышения квалификации, разработанными на основе</w:t>
      </w:r>
      <w:r w:rsidR="00A54A1D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диагностики профессиональных дефицитов;</w:t>
      </w:r>
    </w:p>
    <w:p w:rsidR="00A54A1D" w:rsidRPr="008B24E5" w:rsidRDefault="00D922E7" w:rsidP="00BB52D4">
      <w:pPr>
        <w:pStyle w:val="a7"/>
        <w:numPr>
          <w:ilvl w:val="0"/>
          <w:numId w:val="19"/>
        </w:numPr>
        <w:spacing w:after="0"/>
        <w:ind w:left="426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Доля курсов повышения квалификации, организованных по заявкам</w:t>
      </w:r>
      <w:r w:rsidR="00A54A1D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A54A1D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Республики Ингушетия </w:t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от общего числа проведенных курсов</w:t>
      </w:r>
      <w:r w:rsidR="00A54A1D" w:rsidRPr="008B24E5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A54A1D" w:rsidRPr="00CF623E" w:rsidRDefault="00D922E7" w:rsidP="00BB52D4">
      <w:pPr>
        <w:pStyle w:val="a7"/>
        <w:spacing w:after="0"/>
        <w:ind w:left="-567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B24E5">
        <w:rPr>
          <w:rFonts w:ascii="Times New Roman" w:hAnsi="Times New Roman" w:cs="Times New Roman"/>
          <w:sz w:val="28"/>
          <w:szCs w:val="28"/>
        </w:rPr>
        <w:br/>
      </w:r>
      <w:r w:rsidRPr="00CF623E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3. </w:t>
      </w:r>
      <w:r w:rsidR="005F2AD9" w:rsidRPr="00CF623E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 </w:t>
      </w:r>
      <w:r w:rsidR="00CF623E" w:rsidRPr="00CF623E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 xml:space="preserve">Осуществление </w:t>
      </w:r>
      <w:r w:rsidRPr="00CF623E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методического сопровождения педагогических</w:t>
      </w:r>
      <w:r w:rsidR="00A54A1D" w:rsidRPr="00CF623E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623E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работников с целью совершенствования предметных компетенций</w:t>
      </w:r>
      <w:r w:rsidR="00A54A1D" w:rsidRPr="00CF623E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623E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педагогических работников:</w:t>
      </w:r>
    </w:p>
    <w:p w:rsidR="00A54A1D" w:rsidRPr="008B24E5" w:rsidRDefault="00D922E7" w:rsidP="00BB52D4">
      <w:pPr>
        <w:pStyle w:val="a7"/>
        <w:numPr>
          <w:ilvl w:val="0"/>
          <w:numId w:val="20"/>
        </w:numPr>
        <w:spacing w:after="0"/>
        <w:ind w:left="426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Доля педагогов, охваченных методическими мероприятиями</w:t>
      </w:r>
      <w:r w:rsidR="00A54A1D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(конференции, форумы, семинары, круглые столы и т.д.), участников</w:t>
      </w:r>
      <w:r w:rsidR="00A54A1D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конкурсов профессионального мастерства</w:t>
      </w:r>
      <w:r w:rsidR="00CF623E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A54A1D" w:rsidRPr="008B24E5" w:rsidRDefault="00D922E7" w:rsidP="00BB52D4">
      <w:pPr>
        <w:pStyle w:val="a7"/>
        <w:numPr>
          <w:ilvl w:val="0"/>
          <w:numId w:val="20"/>
        </w:numPr>
        <w:spacing w:after="0"/>
        <w:ind w:left="426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Доля ОО </w:t>
      </w:r>
      <w:r w:rsidR="005F2AD9" w:rsidRPr="008B24E5">
        <w:rPr>
          <w:rStyle w:val="markedcontent"/>
          <w:rFonts w:ascii="Times New Roman" w:hAnsi="Times New Roman" w:cs="Times New Roman"/>
          <w:sz w:val="28"/>
          <w:szCs w:val="28"/>
        </w:rPr>
        <w:t>республики</w:t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продуктивную систему методической</w:t>
      </w:r>
      <w:r w:rsidR="00A54A1D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деятельности</w:t>
      </w:r>
      <w:r w:rsidR="00C64805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A54A1D" w:rsidRPr="008B24E5" w:rsidRDefault="00D922E7" w:rsidP="00BB52D4">
      <w:pPr>
        <w:pStyle w:val="a7"/>
        <w:numPr>
          <w:ilvl w:val="0"/>
          <w:numId w:val="20"/>
        </w:numPr>
        <w:spacing w:after="0"/>
        <w:ind w:left="426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Доля образовательных организаций, имеющих статус региональных инновационных площадок, участников образовательных</w:t>
      </w:r>
      <w:r w:rsidR="00A54A1D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проектов.</w:t>
      </w:r>
    </w:p>
    <w:p w:rsidR="00A54A1D" w:rsidRPr="00C64805" w:rsidRDefault="00D922E7" w:rsidP="00BB52D4">
      <w:pPr>
        <w:pStyle w:val="a7"/>
        <w:spacing w:after="0"/>
        <w:ind w:left="-426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B24E5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C64805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4. </w:t>
      </w:r>
      <w:r w:rsidR="00C64805" w:rsidRPr="00C64805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 xml:space="preserve">Поддержка </w:t>
      </w:r>
      <w:r w:rsidRPr="00C64805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молодых педагогов и реализации программ</w:t>
      </w:r>
      <w:r w:rsidR="00A54A1D" w:rsidRPr="00C64805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64805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наставничества педагогических работников:</w:t>
      </w:r>
    </w:p>
    <w:p w:rsidR="00A54A1D" w:rsidRPr="008B24E5" w:rsidRDefault="00D922E7" w:rsidP="00BB52D4">
      <w:pPr>
        <w:pStyle w:val="a7"/>
        <w:numPr>
          <w:ilvl w:val="0"/>
          <w:numId w:val="21"/>
        </w:numPr>
        <w:spacing w:after="0"/>
        <w:ind w:left="426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Доля молодых педагогов, охваченных мероприятиями в рамках</w:t>
      </w:r>
      <w:r w:rsidR="00A54A1D"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проектов по поддержке молодых педагогов, от общего числа молодых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педагогов</w:t>
      </w:r>
      <w:r w:rsidR="00C64805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A54A1D" w:rsidRPr="008B24E5" w:rsidRDefault="00D922E7" w:rsidP="00BB52D4">
      <w:pPr>
        <w:pStyle w:val="a7"/>
        <w:numPr>
          <w:ilvl w:val="0"/>
          <w:numId w:val="21"/>
        </w:numPr>
        <w:spacing w:after="0"/>
        <w:ind w:left="426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Доля молодых педагогов, охваченных программами наставничества</w:t>
      </w:r>
      <w:r w:rsidR="00C64805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A54A1D" w:rsidRPr="008B24E5" w:rsidRDefault="00A54A1D" w:rsidP="00BB52D4">
      <w:pPr>
        <w:pStyle w:val="a7"/>
        <w:spacing w:after="0"/>
        <w:ind w:left="2880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A54A1D" w:rsidRPr="00C64805" w:rsidRDefault="00C64805" w:rsidP="00BB52D4">
      <w:pPr>
        <w:pStyle w:val="a7"/>
        <w:numPr>
          <w:ilvl w:val="0"/>
          <w:numId w:val="24"/>
        </w:numPr>
        <w:spacing w:after="0"/>
        <w:jc w:val="both"/>
        <w:rPr>
          <w:rStyle w:val="markedcontent"/>
          <w:rFonts w:ascii="Times New Roman" w:hAnsi="Times New Roman" w:cs="Times New Roman"/>
          <w:b/>
          <w:i/>
          <w:sz w:val="28"/>
          <w:szCs w:val="28"/>
        </w:rPr>
      </w:pPr>
      <w:r w:rsidRPr="00C64805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 xml:space="preserve">Организация </w:t>
      </w:r>
      <w:r w:rsidR="00D922E7" w:rsidRPr="00C64805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сетевого взаимодействия педагогов (методических</w:t>
      </w:r>
      <w:r w:rsidR="00A54A1D" w:rsidRPr="00C64805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22E7" w:rsidRPr="00C64805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 xml:space="preserve">объединений, профессиональных сообществ педагогов) на </w:t>
      </w:r>
      <w:r w:rsidR="00A54A1D" w:rsidRPr="00C64805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региональном</w:t>
      </w:r>
      <w:r w:rsidR="00D922E7" w:rsidRPr="00C64805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 xml:space="preserve"> уровне:</w:t>
      </w:r>
    </w:p>
    <w:p w:rsidR="00A54A1D" w:rsidRPr="008B24E5" w:rsidRDefault="00D922E7" w:rsidP="00BB52D4">
      <w:pPr>
        <w:pStyle w:val="a7"/>
        <w:numPr>
          <w:ilvl w:val="0"/>
          <w:numId w:val="22"/>
        </w:numPr>
        <w:spacing w:after="0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Доля педагогов, </w:t>
      </w:r>
      <w:r w:rsidR="00A54A1D" w:rsidRPr="008B24E5">
        <w:rPr>
          <w:rStyle w:val="markedcontent"/>
          <w:rFonts w:ascii="Times New Roman" w:hAnsi="Times New Roman" w:cs="Times New Roman"/>
          <w:sz w:val="28"/>
          <w:szCs w:val="28"/>
        </w:rPr>
        <w:t>включенных в сетевые сообщества</w:t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от общего числа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педагогов </w:t>
      </w:r>
      <w:r w:rsidR="00A54A1D" w:rsidRPr="008B24E5">
        <w:rPr>
          <w:rStyle w:val="markedcontent"/>
          <w:rFonts w:ascii="Times New Roman" w:hAnsi="Times New Roman" w:cs="Times New Roman"/>
          <w:sz w:val="28"/>
          <w:szCs w:val="28"/>
        </w:rPr>
        <w:t>Республики Ингушетия</w:t>
      </w:r>
      <w:r w:rsidR="00C64805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D922E7" w:rsidRPr="008B24E5" w:rsidRDefault="00D922E7" w:rsidP="00BB52D4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Количество методических мероприятий, организованных в форме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сетевого взаимодействия.</w:t>
      </w:r>
    </w:p>
    <w:p w:rsidR="00D922E7" w:rsidRPr="008B24E5" w:rsidRDefault="00D922E7" w:rsidP="00BB52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CB0" w:rsidRDefault="00D30CB0" w:rsidP="00BB52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7A7" w:rsidRDefault="00CE67A7" w:rsidP="00BB52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7A7" w:rsidRDefault="00CE67A7" w:rsidP="00BB52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7A7" w:rsidRDefault="00CE67A7" w:rsidP="00BB52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7A7" w:rsidRDefault="00CE67A7" w:rsidP="00BB52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7A7" w:rsidRDefault="00CE67A7" w:rsidP="00BB52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7A7" w:rsidRDefault="00CE67A7" w:rsidP="00BB52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7A7" w:rsidRDefault="00CE67A7" w:rsidP="00BB52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7A7" w:rsidRDefault="00CE67A7" w:rsidP="00BB52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7A7" w:rsidRDefault="00CE67A7" w:rsidP="00BB52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7A7" w:rsidRDefault="00CE67A7" w:rsidP="00BB52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7A7" w:rsidRDefault="00CE67A7" w:rsidP="00BB52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7A7" w:rsidRDefault="00CE67A7" w:rsidP="00BB52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7A7" w:rsidRDefault="00CE67A7" w:rsidP="00BB52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7A7" w:rsidRDefault="00CE67A7" w:rsidP="00BB52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7A7" w:rsidRDefault="00CE67A7" w:rsidP="00BB52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7A7" w:rsidRDefault="00CE67A7" w:rsidP="00BB52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7A7" w:rsidRDefault="00CE67A7" w:rsidP="00BB52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7A7" w:rsidRDefault="00CE67A7" w:rsidP="00BB52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7A7" w:rsidRDefault="00CE67A7" w:rsidP="00BB52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7A7" w:rsidRDefault="00CE67A7" w:rsidP="00BB52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7A7" w:rsidRDefault="00CE67A7" w:rsidP="00BB52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7A7" w:rsidRDefault="00CE67A7" w:rsidP="00BB52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7A7" w:rsidRPr="008B24E5" w:rsidRDefault="00CE67A7" w:rsidP="00BB52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2E7" w:rsidRDefault="00FF35CC" w:rsidP="00FF35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Источники:</w:t>
      </w:r>
    </w:p>
    <w:p w:rsidR="00FF35CC" w:rsidRDefault="00FF35CC" w:rsidP="00FF35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5CC" w:rsidRPr="008B24E5" w:rsidRDefault="00FF35CC" w:rsidP="00FF35CC">
      <w:pPr>
        <w:pStyle w:val="a7"/>
        <w:numPr>
          <w:ilvl w:val="0"/>
          <w:numId w:val="25"/>
        </w:numPr>
        <w:spacing w:after="0"/>
        <w:jc w:val="both"/>
        <w:rPr>
          <w:rStyle w:val="markedcontent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Федеральный закон от 29 декабря 2012 г. </w:t>
      </w:r>
      <w:proofErr w:type="spellStart"/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No</w:t>
      </w:r>
      <w:proofErr w:type="spellEnd"/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273-ФЗ «Об образовании в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Российской Федерации»; </w:t>
      </w:r>
    </w:p>
    <w:p w:rsidR="00FF35CC" w:rsidRPr="008B24E5" w:rsidRDefault="00FF35CC" w:rsidP="00FF35CC">
      <w:pPr>
        <w:pStyle w:val="a7"/>
        <w:numPr>
          <w:ilvl w:val="0"/>
          <w:numId w:val="25"/>
        </w:numPr>
        <w:spacing w:after="0"/>
        <w:jc w:val="both"/>
        <w:rPr>
          <w:rStyle w:val="markedcontent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7 мая 2018 г. </w:t>
      </w:r>
      <w:proofErr w:type="spellStart"/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No</w:t>
      </w:r>
      <w:proofErr w:type="spellEnd"/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204 «О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национальных целях и стратегических задачах развития Российской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Федерации на период до 2024 года»;</w:t>
      </w:r>
    </w:p>
    <w:p w:rsidR="00FF35CC" w:rsidRPr="008B24E5" w:rsidRDefault="00FF35CC" w:rsidP="00FF35CC">
      <w:pPr>
        <w:pStyle w:val="a7"/>
        <w:numPr>
          <w:ilvl w:val="0"/>
          <w:numId w:val="25"/>
        </w:numPr>
        <w:spacing w:after="0"/>
        <w:jc w:val="both"/>
        <w:rPr>
          <w:rStyle w:val="markedcontent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26 декабря 2017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г. № 1642 «Об утверждении государственной программы Российской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Федерации «Развитие образования»;</w:t>
      </w:r>
    </w:p>
    <w:p w:rsidR="00FF35CC" w:rsidRPr="008B24E5" w:rsidRDefault="00FF35CC" w:rsidP="00FF35CC">
      <w:pPr>
        <w:pStyle w:val="a7"/>
        <w:numPr>
          <w:ilvl w:val="0"/>
          <w:numId w:val="25"/>
        </w:numPr>
        <w:spacing w:after="0"/>
        <w:jc w:val="both"/>
        <w:rPr>
          <w:rStyle w:val="markedcontent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Н</w:t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ациональный проект «Образование», утвержденный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резидиумом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Совета при Президенте Российской Федерации по стратегическому развитию и национальным проектам, протокол от 24 декабря 2018 г.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№</w:t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 xml:space="preserve"> 16;</w:t>
      </w:r>
    </w:p>
    <w:p w:rsidR="00FF35CC" w:rsidRPr="008B24E5" w:rsidRDefault="00FF35CC" w:rsidP="00FF35CC">
      <w:pPr>
        <w:pStyle w:val="a7"/>
        <w:numPr>
          <w:ilvl w:val="0"/>
          <w:numId w:val="25"/>
        </w:numPr>
        <w:spacing w:after="0"/>
        <w:jc w:val="both"/>
        <w:rPr>
          <w:rStyle w:val="markedcontent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Р</w:t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аспоряжение Правительства Российской Федерации от 31 декабря 2019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г. № 3273-р «Об утверждении основных принципов национальной системы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профессионального роста педагогических работников Российской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Федерации, включая национальную систему учительского роста»;</w:t>
      </w:r>
    </w:p>
    <w:p w:rsidR="00FF35CC" w:rsidRPr="008B24E5" w:rsidRDefault="00FF35CC" w:rsidP="00FF35CC">
      <w:pPr>
        <w:pStyle w:val="a7"/>
        <w:numPr>
          <w:ilvl w:val="0"/>
          <w:numId w:val="25"/>
        </w:numPr>
        <w:spacing w:after="0"/>
        <w:jc w:val="both"/>
        <w:rPr>
          <w:rStyle w:val="markedcontent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Ф</w:t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едеральные проекты «Современная школа», «Цифровая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образовательная среда», «Новые возможности для каждого» национального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проекта «Образование»;</w:t>
      </w:r>
    </w:p>
    <w:p w:rsidR="00FF35CC" w:rsidRPr="008B24E5" w:rsidRDefault="00FF35CC" w:rsidP="00FF35CC">
      <w:pPr>
        <w:pStyle w:val="a7"/>
        <w:numPr>
          <w:ilvl w:val="0"/>
          <w:numId w:val="25"/>
        </w:numPr>
        <w:spacing w:after="0"/>
        <w:jc w:val="both"/>
        <w:rPr>
          <w:rStyle w:val="markedcontent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Р</w:t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аспоряжение от 4 февраля 2021 г. № Р-33 «Об утверждении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методических рекомендаций по реализации мероприятий по формированию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и обеспечению функционирования единой федеральной системы научн</w:t>
      </w:r>
      <w:proofErr w:type="gramStart"/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о-</w:t>
      </w:r>
      <w:proofErr w:type="gramEnd"/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методического сопровождения педагогических работников и управленческих кадров»;</w:t>
      </w:r>
    </w:p>
    <w:p w:rsidR="00FF35CC" w:rsidRPr="003162CF" w:rsidRDefault="00FF35CC" w:rsidP="00FF35CC">
      <w:pPr>
        <w:pStyle w:val="a7"/>
        <w:numPr>
          <w:ilvl w:val="0"/>
          <w:numId w:val="25"/>
        </w:numPr>
        <w:spacing w:after="0"/>
        <w:jc w:val="both"/>
        <w:rPr>
          <w:rStyle w:val="markedcontent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</w:t>
      </w:r>
      <w:r w:rsidRPr="008B24E5">
        <w:rPr>
          <w:rFonts w:ascii="Times New Roman" w:hAnsi="Times New Roman" w:cs="Times New Roman"/>
          <w:sz w:val="28"/>
          <w:szCs w:val="28"/>
        </w:rPr>
        <w:br/>
      </w:r>
      <w:r w:rsidRPr="008B24E5">
        <w:rPr>
          <w:rStyle w:val="markedcontent"/>
          <w:rFonts w:ascii="Times New Roman" w:hAnsi="Times New Roman" w:cs="Times New Roman"/>
          <w:sz w:val="28"/>
          <w:szCs w:val="28"/>
        </w:rPr>
        <w:t>дошкольного, начального, основного и среднего общего образования.</w:t>
      </w:r>
    </w:p>
    <w:p w:rsidR="003162CF" w:rsidRPr="003162CF" w:rsidRDefault="003162CF" w:rsidP="00FF35CC">
      <w:pPr>
        <w:pStyle w:val="a7"/>
        <w:numPr>
          <w:ilvl w:val="0"/>
          <w:numId w:val="25"/>
        </w:numPr>
        <w:spacing w:after="0"/>
        <w:jc w:val="both"/>
        <w:rPr>
          <w:rStyle w:val="markedcontent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62CF">
        <w:rPr>
          <w:rStyle w:val="markedcontent"/>
          <w:rFonts w:ascii="Times New Roman" w:hAnsi="Times New Roman" w:cs="Times New Roman"/>
          <w:sz w:val="28"/>
          <w:szCs w:val="28"/>
        </w:rPr>
        <w:t>Педагог как субъект профессиональной деятельности в</w:t>
      </w:r>
      <w:r w:rsidRPr="003162CF">
        <w:rPr>
          <w:rFonts w:ascii="Times New Roman" w:hAnsi="Times New Roman" w:cs="Times New Roman"/>
        </w:rPr>
        <w:br/>
      </w:r>
      <w:r w:rsidRPr="003162CF">
        <w:rPr>
          <w:rStyle w:val="markedcontent"/>
          <w:rFonts w:ascii="Times New Roman" w:hAnsi="Times New Roman" w:cs="Times New Roman"/>
          <w:sz w:val="28"/>
          <w:szCs w:val="28"/>
        </w:rPr>
        <w:t>поликультурной образовательной среде [Текст]: монография / Т.Н.</w:t>
      </w:r>
      <w:r w:rsidRPr="003162CF">
        <w:rPr>
          <w:rFonts w:ascii="Times New Roman" w:hAnsi="Times New Roman" w:cs="Times New Roman"/>
        </w:rPr>
        <w:br/>
      </w:r>
      <w:r w:rsidRPr="003162CF">
        <w:rPr>
          <w:rStyle w:val="markedcontent"/>
          <w:rFonts w:ascii="Times New Roman" w:hAnsi="Times New Roman" w:cs="Times New Roman"/>
          <w:sz w:val="28"/>
          <w:szCs w:val="28"/>
        </w:rPr>
        <w:t xml:space="preserve">Щербакова, С.Ф. </w:t>
      </w:r>
      <w:proofErr w:type="spellStart"/>
      <w:r w:rsidRPr="003162CF">
        <w:rPr>
          <w:rStyle w:val="markedcontent"/>
          <w:rFonts w:ascii="Times New Roman" w:hAnsi="Times New Roman" w:cs="Times New Roman"/>
          <w:sz w:val="28"/>
          <w:szCs w:val="28"/>
        </w:rPr>
        <w:t>Хлебунова</w:t>
      </w:r>
      <w:proofErr w:type="spellEnd"/>
      <w:r w:rsidRPr="003162CF">
        <w:rPr>
          <w:rStyle w:val="markedcontent"/>
          <w:rFonts w:ascii="Times New Roman" w:hAnsi="Times New Roman" w:cs="Times New Roman"/>
          <w:sz w:val="28"/>
          <w:szCs w:val="28"/>
        </w:rPr>
        <w:t xml:space="preserve">. – Ростов </w:t>
      </w:r>
      <w:proofErr w:type="spellStart"/>
      <w:r w:rsidRPr="003162CF">
        <w:rPr>
          <w:rStyle w:val="markedcontent"/>
          <w:rFonts w:ascii="Times New Roman" w:hAnsi="Times New Roman" w:cs="Times New Roman"/>
          <w:sz w:val="28"/>
          <w:szCs w:val="28"/>
        </w:rPr>
        <w:t>н</w:t>
      </w:r>
      <w:proofErr w:type="spellEnd"/>
      <w:r w:rsidRPr="003162CF">
        <w:rPr>
          <w:rStyle w:val="markedcontent"/>
          <w:rFonts w:ascii="Times New Roman" w:hAnsi="Times New Roman" w:cs="Times New Roman"/>
          <w:sz w:val="28"/>
          <w:szCs w:val="28"/>
        </w:rPr>
        <w:t xml:space="preserve">/Д.: Изд-во ГБУ ДПО РО РИПК и ППРО, 2018. – 316 </w:t>
      </w:r>
      <w:proofErr w:type="gramStart"/>
      <w:r w:rsidRPr="003162CF">
        <w:rPr>
          <w:rStyle w:val="markedcontent"/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386F6E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3162CF" w:rsidRPr="00386F6E" w:rsidRDefault="003162CF" w:rsidP="00FF35CC">
      <w:pPr>
        <w:pStyle w:val="a7"/>
        <w:numPr>
          <w:ilvl w:val="0"/>
          <w:numId w:val="25"/>
        </w:numPr>
        <w:spacing w:after="0"/>
        <w:jc w:val="both"/>
        <w:rPr>
          <w:rStyle w:val="markedcontent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62CF">
        <w:rPr>
          <w:rStyle w:val="markedcontent"/>
          <w:rFonts w:ascii="Times New Roman" w:hAnsi="Times New Roman" w:cs="Times New Roman"/>
          <w:sz w:val="28"/>
          <w:szCs w:val="28"/>
        </w:rPr>
        <w:t>Сетевое образовательное взаимодействие как условие</w:t>
      </w:r>
      <w:r w:rsidRPr="003162CF">
        <w:rPr>
          <w:rFonts w:ascii="Times New Roman" w:hAnsi="Times New Roman" w:cs="Times New Roman"/>
        </w:rPr>
        <w:br/>
      </w:r>
      <w:r w:rsidRPr="003162CF">
        <w:rPr>
          <w:rStyle w:val="markedcontent"/>
          <w:rFonts w:ascii="Times New Roman" w:hAnsi="Times New Roman" w:cs="Times New Roman"/>
          <w:sz w:val="28"/>
          <w:szCs w:val="28"/>
        </w:rPr>
        <w:t>профессионального роста учителей [Текст]: учебное</w:t>
      </w:r>
      <w:r w:rsidRPr="003162CF">
        <w:rPr>
          <w:rFonts w:ascii="Times New Roman" w:hAnsi="Times New Roman" w:cs="Times New Roman"/>
        </w:rPr>
        <w:br/>
      </w:r>
      <w:r w:rsidRPr="003162CF">
        <w:rPr>
          <w:rStyle w:val="markedcontent"/>
          <w:rFonts w:ascii="Times New Roman" w:hAnsi="Times New Roman" w:cs="Times New Roman"/>
          <w:sz w:val="28"/>
          <w:szCs w:val="28"/>
        </w:rPr>
        <w:t xml:space="preserve">пособие /А.Б. </w:t>
      </w:r>
      <w:proofErr w:type="spellStart"/>
      <w:r w:rsidRPr="003162CF">
        <w:rPr>
          <w:rStyle w:val="markedcontent"/>
          <w:rFonts w:ascii="Times New Roman" w:hAnsi="Times New Roman" w:cs="Times New Roman"/>
          <w:sz w:val="28"/>
          <w:szCs w:val="28"/>
        </w:rPr>
        <w:t>Эртель</w:t>
      </w:r>
      <w:proofErr w:type="spellEnd"/>
      <w:r w:rsidRPr="003162CF">
        <w:rPr>
          <w:rStyle w:val="markedcontent"/>
          <w:rFonts w:ascii="Times New Roman" w:hAnsi="Times New Roman" w:cs="Times New Roman"/>
          <w:sz w:val="28"/>
          <w:szCs w:val="28"/>
        </w:rPr>
        <w:t xml:space="preserve">. – Ростов </w:t>
      </w:r>
      <w:proofErr w:type="spellStart"/>
      <w:r w:rsidRPr="003162CF">
        <w:rPr>
          <w:rStyle w:val="markedcontent"/>
          <w:rFonts w:ascii="Times New Roman" w:hAnsi="Times New Roman" w:cs="Times New Roman"/>
          <w:sz w:val="28"/>
          <w:szCs w:val="28"/>
        </w:rPr>
        <w:t>н</w:t>
      </w:r>
      <w:proofErr w:type="spellEnd"/>
      <w:r w:rsidRPr="003162CF">
        <w:rPr>
          <w:rStyle w:val="markedcontent"/>
          <w:rFonts w:ascii="Times New Roman" w:hAnsi="Times New Roman" w:cs="Times New Roman"/>
          <w:sz w:val="28"/>
          <w:szCs w:val="28"/>
        </w:rPr>
        <w:t xml:space="preserve">/Д.: Изд-во ГБУ ДПО РО РИПК и ППРО, 2018. – 100 </w:t>
      </w:r>
      <w:proofErr w:type="gramStart"/>
      <w:r w:rsidRPr="003162CF">
        <w:rPr>
          <w:rStyle w:val="markedcontent"/>
          <w:rFonts w:ascii="Times New Roman" w:hAnsi="Times New Roman" w:cs="Times New Roman"/>
          <w:sz w:val="28"/>
          <w:szCs w:val="28"/>
        </w:rPr>
        <w:t>с</w:t>
      </w:r>
      <w:proofErr w:type="gramEnd"/>
      <w:r w:rsidRPr="003162CF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386F6E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386F6E" w:rsidRPr="00703B42" w:rsidRDefault="00386F6E" w:rsidP="00FF35CC">
      <w:pPr>
        <w:pStyle w:val="a7"/>
        <w:numPr>
          <w:ilvl w:val="0"/>
          <w:numId w:val="25"/>
        </w:numPr>
        <w:spacing w:after="0"/>
        <w:jc w:val="both"/>
        <w:rPr>
          <w:rStyle w:val="markedcontent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6F6E">
        <w:rPr>
          <w:rStyle w:val="markedcontent"/>
          <w:rFonts w:ascii="Times New Roman" w:hAnsi="Times New Roman" w:cs="Times New Roman"/>
          <w:sz w:val="28"/>
          <w:szCs w:val="28"/>
        </w:rPr>
        <w:t>Среда профессионального развития учителя российской школы,</w:t>
      </w:r>
      <w:r w:rsidRPr="00386F6E">
        <w:rPr>
          <w:rFonts w:ascii="Times New Roman" w:hAnsi="Times New Roman" w:cs="Times New Roman"/>
        </w:rPr>
        <w:br/>
      </w:r>
      <w:r w:rsidRPr="00386F6E">
        <w:rPr>
          <w:rStyle w:val="markedcontent"/>
          <w:rFonts w:ascii="Times New Roman" w:hAnsi="Times New Roman" w:cs="Times New Roman"/>
          <w:sz w:val="28"/>
          <w:szCs w:val="28"/>
        </w:rPr>
        <w:t>«устремлённой в будущее»: стратегии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, практики, перспективы [Текст]</w:t>
      </w:r>
      <w:r w:rsidRPr="00386F6E">
        <w:rPr>
          <w:rStyle w:val="markedcontent"/>
          <w:rFonts w:ascii="Times New Roman" w:hAnsi="Times New Roman" w:cs="Times New Roman"/>
          <w:sz w:val="28"/>
          <w:szCs w:val="28"/>
        </w:rPr>
        <w:t>:</w:t>
      </w:r>
      <w:r w:rsidRPr="00386F6E">
        <w:rPr>
          <w:rFonts w:ascii="Times New Roman" w:hAnsi="Times New Roman" w:cs="Times New Roman"/>
        </w:rPr>
        <w:br/>
      </w:r>
      <w:r w:rsidRPr="00386F6E">
        <w:rPr>
          <w:rStyle w:val="markedcontent"/>
          <w:rFonts w:ascii="Times New Roman" w:hAnsi="Times New Roman" w:cs="Times New Roman"/>
          <w:sz w:val="28"/>
          <w:szCs w:val="28"/>
        </w:rPr>
        <w:t xml:space="preserve">методическое пособие / Л.Н. Королёва, Т.А. </w:t>
      </w:r>
      <w:proofErr w:type="spellStart"/>
      <w:r w:rsidRPr="00386F6E">
        <w:rPr>
          <w:rStyle w:val="markedcontent"/>
          <w:rFonts w:ascii="Times New Roman" w:hAnsi="Times New Roman" w:cs="Times New Roman"/>
          <w:sz w:val="28"/>
          <w:szCs w:val="28"/>
        </w:rPr>
        <w:t>Безматерных</w:t>
      </w:r>
      <w:proofErr w:type="spellEnd"/>
      <w:r w:rsidRPr="00386F6E">
        <w:rPr>
          <w:rStyle w:val="markedcontent"/>
          <w:rFonts w:ascii="Times New Roman" w:hAnsi="Times New Roman" w:cs="Times New Roman"/>
          <w:sz w:val="28"/>
          <w:szCs w:val="28"/>
        </w:rPr>
        <w:t>, В.А.</w:t>
      </w:r>
      <w:r w:rsidRPr="00386F6E">
        <w:rPr>
          <w:rFonts w:ascii="Times New Roman" w:hAnsi="Times New Roman" w:cs="Times New Roman"/>
        </w:rPr>
        <w:br/>
      </w:r>
      <w:proofErr w:type="spellStart"/>
      <w:r w:rsidRPr="00386F6E">
        <w:rPr>
          <w:rStyle w:val="markedcontent"/>
          <w:rFonts w:ascii="Times New Roman" w:hAnsi="Times New Roman" w:cs="Times New Roman"/>
          <w:sz w:val="28"/>
          <w:szCs w:val="28"/>
        </w:rPr>
        <w:t>Протопопова</w:t>
      </w:r>
      <w:proofErr w:type="spellEnd"/>
      <w:r w:rsidRPr="00386F6E">
        <w:rPr>
          <w:rStyle w:val="markedcontent"/>
          <w:rFonts w:ascii="Times New Roman" w:hAnsi="Times New Roman" w:cs="Times New Roman"/>
          <w:sz w:val="28"/>
          <w:szCs w:val="28"/>
        </w:rPr>
        <w:t xml:space="preserve">. – Ростов </w:t>
      </w:r>
      <w:proofErr w:type="spellStart"/>
      <w:r w:rsidRPr="00386F6E">
        <w:rPr>
          <w:rStyle w:val="markedcontent"/>
          <w:rFonts w:ascii="Times New Roman" w:hAnsi="Times New Roman" w:cs="Times New Roman"/>
          <w:sz w:val="28"/>
          <w:szCs w:val="28"/>
        </w:rPr>
        <w:t>н</w:t>
      </w:r>
      <w:proofErr w:type="spellEnd"/>
      <w:r w:rsidRPr="00386F6E">
        <w:rPr>
          <w:rStyle w:val="markedcontent"/>
          <w:rFonts w:ascii="Times New Roman" w:hAnsi="Times New Roman" w:cs="Times New Roman"/>
          <w:sz w:val="28"/>
          <w:szCs w:val="28"/>
        </w:rPr>
        <w:t xml:space="preserve">/Д.: Изд-во ГБУ ДПО РО РИПК и ППРО, 2018. 168 </w:t>
      </w:r>
      <w:proofErr w:type="gramStart"/>
      <w:r w:rsidRPr="00386F6E">
        <w:rPr>
          <w:rStyle w:val="markedcontent"/>
          <w:rFonts w:ascii="Times New Roman" w:hAnsi="Times New Roman" w:cs="Times New Roman"/>
          <w:sz w:val="28"/>
          <w:szCs w:val="28"/>
        </w:rPr>
        <w:t>с</w:t>
      </w:r>
      <w:proofErr w:type="gramEnd"/>
      <w:r w:rsidRPr="00386F6E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703B42" w:rsidRPr="00703B42" w:rsidRDefault="00703B42" w:rsidP="00FF35CC">
      <w:pPr>
        <w:pStyle w:val="a7"/>
        <w:numPr>
          <w:ilvl w:val="0"/>
          <w:numId w:val="25"/>
        </w:numPr>
        <w:spacing w:after="0"/>
        <w:jc w:val="both"/>
        <w:rPr>
          <w:rStyle w:val="markedcontent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3B42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Инновационные педагогические технологии: активные и</w:t>
      </w:r>
      <w:r w:rsidRPr="00703B42">
        <w:rPr>
          <w:rFonts w:ascii="Times New Roman" w:hAnsi="Times New Roman" w:cs="Times New Roman"/>
        </w:rPr>
        <w:br/>
      </w:r>
      <w:r w:rsidRPr="00703B42">
        <w:rPr>
          <w:rStyle w:val="markedcontent"/>
          <w:rFonts w:ascii="Times New Roman" w:hAnsi="Times New Roman" w:cs="Times New Roman"/>
          <w:sz w:val="28"/>
          <w:szCs w:val="28"/>
        </w:rPr>
        <w:t xml:space="preserve">интерактивные методы обучения / С.А. </w:t>
      </w:r>
      <w:proofErr w:type="spellStart"/>
      <w:r w:rsidRPr="00703B42">
        <w:rPr>
          <w:rStyle w:val="markedcontent"/>
          <w:rFonts w:ascii="Times New Roman" w:hAnsi="Times New Roman" w:cs="Times New Roman"/>
          <w:sz w:val="28"/>
          <w:szCs w:val="28"/>
        </w:rPr>
        <w:t>Орешко</w:t>
      </w:r>
      <w:proofErr w:type="spellEnd"/>
      <w:r w:rsidRPr="00703B42">
        <w:rPr>
          <w:rStyle w:val="markedcontent"/>
          <w:rFonts w:ascii="Times New Roman" w:hAnsi="Times New Roman" w:cs="Times New Roman"/>
          <w:sz w:val="28"/>
          <w:szCs w:val="28"/>
        </w:rPr>
        <w:t xml:space="preserve"> // Проблемы науки. 2019. –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№ </w:t>
      </w:r>
      <w:r w:rsidRPr="00703B42">
        <w:rPr>
          <w:rStyle w:val="markedcontent"/>
          <w:rFonts w:ascii="Times New Roman" w:hAnsi="Times New Roman" w:cs="Times New Roman"/>
          <w:sz w:val="28"/>
          <w:szCs w:val="28"/>
        </w:rPr>
        <w:t xml:space="preserve">9.– (45). – </w:t>
      </w:r>
      <w:hyperlink r:id="rId7" w:history="1">
        <w:r w:rsidRPr="00703B42">
          <w:rPr>
            <w:rStyle w:val="a9"/>
            <w:rFonts w:ascii="Times New Roman" w:hAnsi="Times New Roman" w:cs="Times New Roman"/>
            <w:sz w:val="28"/>
            <w:szCs w:val="28"/>
          </w:rPr>
          <w:t>URL:https://cyberleninka.ru/article/n/innovatsionnye-pedagogicheskie-tehnologii-aktivnye-i-interaktivnye-metody-obucheniya</w:t>
        </w:r>
      </w:hyperlink>
      <w:r w:rsidRPr="00703B42"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</w:p>
    <w:p w:rsidR="00703B42" w:rsidRPr="00703B42" w:rsidRDefault="00703B42" w:rsidP="00CE67A7">
      <w:pPr>
        <w:pStyle w:val="a7"/>
        <w:numPr>
          <w:ilvl w:val="0"/>
          <w:numId w:val="25"/>
        </w:numPr>
        <w:spacing w:after="0"/>
        <w:jc w:val="both"/>
        <w:rPr>
          <w:rStyle w:val="markedcontent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3B42">
        <w:rPr>
          <w:rStyle w:val="markedcontent"/>
          <w:rFonts w:ascii="Times New Roman" w:hAnsi="Times New Roman" w:cs="Times New Roman"/>
          <w:sz w:val="28"/>
          <w:szCs w:val="28"/>
        </w:rPr>
        <w:t xml:space="preserve">Принцип индивидуализации и профессия </w:t>
      </w:r>
      <w:proofErr w:type="spellStart"/>
      <w:r w:rsidRPr="00703B42">
        <w:rPr>
          <w:rStyle w:val="markedcontent"/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703B42">
        <w:rPr>
          <w:rStyle w:val="markedcontent"/>
          <w:rFonts w:ascii="Times New Roman" w:hAnsi="Times New Roman" w:cs="Times New Roman"/>
          <w:sz w:val="28"/>
          <w:szCs w:val="28"/>
        </w:rPr>
        <w:t xml:space="preserve"> в</w:t>
      </w:r>
      <w:r w:rsidRPr="00703B42">
        <w:rPr>
          <w:rFonts w:ascii="Times New Roman" w:hAnsi="Times New Roman" w:cs="Times New Roman"/>
        </w:rPr>
        <w:br/>
      </w:r>
      <w:r w:rsidRPr="00703B42">
        <w:rPr>
          <w:rStyle w:val="markedcontent"/>
          <w:rFonts w:ascii="Times New Roman" w:hAnsi="Times New Roman" w:cs="Times New Roman"/>
          <w:sz w:val="28"/>
          <w:szCs w:val="28"/>
        </w:rPr>
        <w:t>российском образовании. Исторические истоки и теоретические основы</w:t>
      </w:r>
      <w:r w:rsidRPr="00703B42">
        <w:rPr>
          <w:rFonts w:ascii="Times New Roman" w:hAnsi="Times New Roman" w:cs="Times New Roman"/>
        </w:rPr>
        <w:br/>
      </w:r>
      <w:proofErr w:type="spellStart"/>
      <w:r w:rsidRPr="00703B42">
        <w:rPr>
          <w:rStyle w:val="markedcontent"/>
          <w:rFonts w:ascii="Times New Roman" w:hAnsi="Times New Roman" w:cs="Times New Roman"/>
          <w:sz w:val="28"/>
          <w:szCs w:val="28"/>
        </w:rPr>
        <w:t>тьюторства</w:t>
      </w:r>
      <w:proofErr w:type="spellEnd"/>
      <w:r w:rsidRPr="00703B42">
        <w:rPr>
          <w:rStyle w:val="markedcontent"/>
          <w:rFonts w:ascii="Times New Roman" w:hAnsi="Times New Roman" w:cs="Times New Roman"/>
          <w:sz w:val="28"/>
          <w:szCs w:val="28"/>
        </w:rPr>
        <w:t xml:space="preserve"> / Т.М. Ковалева // Исторические истоки и теоретические основы</w:t>
      </w:r>
      <w:r w:rsidRPr="00703B42">
        <w:rPr>
          <w:rFonts w:ascii="Times New Roman" w:hAnsi="Times New Roman" w:cs="Times New Roman"/>
        </w:rPr>
        <w:br/>
      </w:r>
      <w:proofErr w:type="spellStart"/>
      <w:r w:rsidRPr="00703B42">
        <w:rPr>
          <w:rStyle w:val="markedcontent"/>
          <w:rFonts w:ascii="Times New Roman" w:hAnsi="Times New Roman" w:cs="Times New Roman"/>
          <w:sz w:val="28"/>
          <w:szCs w:val="28"/>
        </w:rPr>
        <w:t>тьюторства</w:t>
      </w:r>
      <w:proofErr w:type="spellEnd"/>
      <w:r w:rsidRPr="00703B42">
        <w:rPr>
          <w:rStyle w:val="markedcontent"/>
          <w:rFonts w:ascii="Times New Roman" w:hAnsi="Times New Roman" w:cs="Times New Roman"/>
          <w:sz w:val="28"/>
          <w:szCs w:val="28"/>
        </w:rPr>
        <w:t>: Учебно-практическое издание / Дальневосточный федеральный</w:t>
      </w:r>
      <w:r w:rsidRPr="00703B42">
        <w:rPr>
          <w:rFonts w:ascii="Times New Roman" w:hAnsi="Times New Roman" w:cs="Times New Roman"/>
        </w:rPr>
        <w:br/>
      </w:r>
      <w:r w:rsidRPr="00703B42">
        <w:rPr>
          <w:rStyle w:val="markedcontent"/>
          <w:rFonts w:ascii="Times New Roman" w:hAnsi="Times New Roman" w:cs="Times New Roman"/>
          <w:sz w:val="28"/>
          <w:szCs w:val="28"/>
        </w:rPr>
        <w:t xml:space="preserve">университет, Школа педагогики; сост. А.В. Медведева, И.Б. </w:t>
      </w:r>
      <w:proofErr w:type="spellStart"/>
      <w:r w:rsidRPr="00703B42">
        <w:rPr>
          <w:rStyle w:val="markedcontent"/>
          <w:rFonts w:ascii="Times New Roman" w:hAnsi="Times New Roman" w:cs="Times New Roman"/>
          <w:sz w:val="28"/>
          <w:szCs w:val="28"/>
        </w:rPr>
        <w:t>Клюбина</w:t>
      </w:r>
      <w:proofErr w:type="spellEnd"/>
      <w:r w:rsidRPr="00703B42">
        <w:rPr>
          <w:rStyle w:val="markedcontent"/>
          <w:rFonts w:ascii="Times New Roman" w:hAnsi="Times New Roman" w:cs="Times New Roman"/>
          <w:sz w:val="28"/>
          <w:szCs w:val="28"/>
        </w:rPr>
        <w:t>. –</w:t>
      </w:r>
      <w:r w:rsidRPr="00703B42">
        <w:rPr>
          <w:rFonts w:ascii="Times New Roman" w:hAnsi="Times New Roman" w:cs="Times New Roman"/>
        </w:rPr>
        <w:br/>
      </w:r>
      <w:r w:rsidRPr="00703B42">
        <w:rPr>
          <w:rStyle w:val="markedcontent"/>
          <w:rFonts w:ascii="Times New Roman" w:hAnsi="Times New Roman" w:cs="Times New Roman"/>
          <w:sz w:val="28"/>
          <w:szCs w:val="28"/>
        </w:rPr>
        <w:t xml:space="preserve">Владивосток: Дальневосточный федеральный университет, 2014. </w:t>
      </w:r>
    </w:p>
    <w:p w:rsidR="00CE67A7" w:rsidRPr="00CE67A7" w:rsidRDefault="00703B42" w:rsidP="00CE67A7">
      <w:pPr>
        <w:pStyle w:val="a7"/>
        <w:numPr>
          <w:ilvl w:val="0"/>
          <w:numId w:val="25"/>
        </w:numPr>
        <w:spacing w:after="0"/>
        <w:jc w:val="both"/>
        <w:rPr>
          <w:rStyle w:val="markedcontent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03B42">
        <w:rPr>
          <w:rStyle w:val="markedcontent"/>
          <w:rFonts w:ascii="Times New Roman" w:hAnsi="Times New Roman" w:cs="Times New Roman"/>
          <w:sz w:val="28"/>
          <w:szCs w:val="28"/>
        </w:rPr>
        <w:t>Тьюторство</w:t>
      </w:r>
      <w:proofErr w:type="spellEnd"/>
      <w:r w:rsidRPr="00703B42">
        <w:rPr>
          <w:rStyle w:val="markedcontent"/>
          <w:rFonts w:ascii="Times New Roman" w:hAnsi="Times New Roman" w:cs="Times New Roman"/>
          <w:sz w:val="28"/>
          <w:szCs w:val="28"/>
        </w:rPr>
        <w:t xml:space="preserve"> в образовании: от исследований к практикам: монография /</w:t>
      </w:r>
      <w:r w:rsidRPr="00703B42">
        <w:rPr>
          <w:rFonts w:ascii="Times New Roman" w:hAnsi="Times New Roman" w:cs="Times New Roman"/>
        </w:rPr>
        <w:br/>
      </w:r>
      <w:r w:rsidRPr="00703B42">
        <w:rPr>
          <w:rStyle w:val="markedcontent"/>
          <w:rFonts w:ascii="Times New Roman" w:hAnsi="Times New Roman" w:cs="Times New Roman"/>
          <w:sz w:val="28"/>
          <w:szCs w:val="28"/>
        </w:rPr>
        <w:t xml:space="preserve">О.В. Астахова, Н.В. </w:t>
      </w:r>
      <w:proofErr w:type="spellStart"/>
      <w:r w:rsidRPr="00703B42">
        <w:rPr>
          <w:rStyle w:val="markedcontent"/>
          <w:rFonts w:ascii="Times New Roman" w:hAnsi="Times New Roman" w:cs="Times New Roman"/>
          <w:sz w:val="28"/>
          <w:szCs w:val="28"/>
        </w:rPr>
        <w:t>Белан</w:t>
      </w:r>
      <w:proofErr w:type="spellEnd"/>
      <w:r w:rsidRPr="00703B42">
        <w:rPr>
          <w:rStyle w:val="markedcontent"/>
          <w:rFonts w:ascii="Times New Roman" w:hAnsi="Times New Roman" w:cs="Times New Roman"/>
          <w:sz w:val="28"/>
          <w:szCs w:val="28"/>
        </w:rPr>
        <w:t xml:space="preserve">, Т.И. </w:t>
      </w:r>
      <w:proofErr w:type="spellStart"/>
      <w:r w:rsidRPr="00703B42">
        <w:rPr>
          <w:rStyle w:val="markedcontent"/>
          <w:rFonts w:ascii="Times New Roman" w:hAnsi="Times New Roman" w:cs="Times New Roman"/>
          <w:sz w:val="28"/>
          <w:szCs w:val="28"/>
        </w:rPr>
        <w:t>Боровкова</w:t>
      </w:r>
      <w:proofErr w:type="spellEnd"/>
      <w:r w:rsidRPr="00703B42">
        <w:rPr>
          <w:rStyle w:val="markedcontent"/>
          <w:rFonts w:ascii="Times New Roman" w:hAnsi="Times New Roman" w:cs="Times New Roman"/>
          <w:sz w:val="28"/>
          <w:szCs w:val="28"/>
        </w:rPr>
        <w:t xml:space="preserve">, А.В. Гончарова, Е.А. </w:t>
      </w:r>
      <w:proofErr w:type="spellStart"/>
      <w:r w:rsidRPr="00703B42">
        <w:rPr>
          <w:rStyle w:val="markedcontent"/>
          <w:rFonts w:ascii="Times New Roman" w:hAnsi="Times New Roman" w:cs="Times New Roman"/>
          <w:sz w:val="28"/>
          <w:szCs w:val="28"/>
        </w:rPr>
        <w:t>Горяченко</w:t>
      </w:r>
      <w:proofErr w:type="spellEnd"/>
      <w:r w:rsidRPr="00703B4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E67A7">
        <w:rPr>
          <w:rStyle w:val="markedcontent"/>
          <w:rFonts w:ascii="Times New Roman" w:hAnsi="Times New Roman" w:cs="Times New Roman"/>
          <w:sz w:val="28"/>
          <w:szCs w:val="28"/>
        </w:rPr>
        <w:t xml:space="preserve">и др. [Электронный ресурс] – 2020.: </w:t>
      </w:r>
      <w:hyperlink r:id="rId8" w:history="1">
        <w:r w:rsidRPr="00CE67A7">
          <w:rPr>
            <w:rStyle w:val="a9"/>
            <w:rFonts w:ascii="Times New Roman" w:hAnsi="Times New Roman" w:cs="Times New Roman"/>
            <w:sz w:val="28"/>
            <w:szCs w:val="28"/>
          </w:rPr>
          <w:t>http://scipro.ru/conf/tutoring.pdf</w:t>
        </w:r>
      </w:hyperlink>
      <w:r w:rsidRPr="00CE67A7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</w:p>
    <w:p w:rsidR="00CE67A7" w:rsidRPr="00CE67A7" w:rsidRDefault="00CE67A7" w:rsidP="00CE67A7">
      <w:pPr>
        <w:pStyle w:val="a7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7A7">
        <w:rPr>
          <w:rFonts w:ascii="Times New Roman" w:eastAsia="Times New Roman" w:hAnsi="Times New Roman" w:cs="Times New Roman"/>
          <w:sz w:val="28"/>
          <w:szCs w:val="28"/>
        </w:rPr>
        <w:t xml:space="preserve">Куркин, Е. Б.Управление инновационными проектами в образовании: </w:t>
      </w:r>
      <w:proofErr w:type="spellStart"/>
      <w:r w:rsidRPr="00CE67A7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 w:rsidRPr="00CE67A7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CE67A7">
        <w:rPr>
          <w:rFonts w:ascii="Times New Roman" w:eastAsia="Times New Roman" w:hAnsi="Times New Roman" w:cs="Times New Roman"/>
          <w:sz w:val="28"/>
          <w:szCs w:val="28"/>
        </w:rPr>
        <w:t>особие</w:t>
      </w:r>
      <w:proofErr w:type="spellEnd"/>
      <w:r w:rsidRPr="00CE67A7">
        <w:rPr>
          <w:rFonts w:ascii="Times New Roman" w:eastAsia="Times New Roman" w:hAnsi="Times New Roman" w:cs="Times New Roman"/>
          <w:sz w:val="28"/>
          <w:szCs w:val="28"/>
        </w:rPr>
        <w:t xml:space="preserve"> / Е. Б.Куркин. - Москва: Педагогика-Пресс, 2001</w:t>
      </w:r>
    </w:p>
    <w:p w:rsidR="00CE67A7" w:rsidRPr="00CE67A7" w:rsidRDefault="00CE67A7" w:rsidP="00CE67A7">
      <w:pPr>
        <w:pStyle w:val="a7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7A7">
        <w:rPr>
          <w:rFonts w:ascii="Times New Roman" w:eastAsia="Times New Roman" w:hAnsi="Times New Roman" w:cs="Times New Roman"/>
          <w:sz w:val="28"/>
          <w:szCs w:val="28"/>
        </w:rPr>
        <w:t xml:space="preserve">Поташник, М.М. Управление качеством образования: </w:t>
      </w:r>
      <w:proofErr w:type="spellStart"/>
      <w:r w:rsidRPr="00CE67A7">
        <w:rPr>
          <w:rFonts w:ascii="Times New Roman" w:eastAsia="Times New Roman" w:hAnsi="Times New Roman" w:cs="Times New Roman"/>
          <w:sz w:val="28"/>
          <w:szCs w:val="28"/>
        </w:rPr>
        <w:t>Практикоориентированная</w:t>
      </w:r>
      <w:proofErr w:type="spellEnd"/>
      <w:r w:rsidRPr="00CE67A7">
        <w:rPr>
          <w:rFonts w:ascii="Times New Roman" w:eastAsia="Times New Roman" w:hAnsi="Times New Roman" w:cs="Times New Roman"/>
          <w:sz w:val="28"/>
          <w:szCs w:val="28"/>
        </w:rPr>
        <w:t xml:space="preserve"> монография и методическое пособие / под ред. М.М. Поташника - М.: Педагогическое общество России, 2000</w:t>
      </w:r>
    </w:p>
    <w:p w:rsidR="00703B42" w:rsidRPr="00703B42" w:rsidRDefault="00703B42" w:rsidP="00CE67A7">
      <w:pPr>
        <w:pStyle w:val="a7"/>
        <w:spacing w:after="0"/>
        <w:ind w:left="15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3B42">
        <w:rPr>
          <w:rFonts w:ascii="Times New Roman" w:hAnsi="Times New Roman" w:cs="Times New Roman"/>
        </w:rPr>
        <w:br/>
      </w:r>
    </w:p>
    <w:p w:rsidR="00FF35CC" w:rsidRPr="008B24E5" w:rsidRDefault="00FF35CC" w:rsidP="00FF35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2E7" w:rsidRPr="008B24E5" w:rsidRDefault="00D922E7" w:rsidP="00BB52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2E7" w:rsidRPr="008B24E5" w:rsidRDefault="00D922E7" w:rsidP="00BB5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828" w:rsidRPr="008B24E5" w:rsidRDefault="00A64828" w:rsidP="00BB5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64828" w:rsidRPr="008B24E5" w:rsidSect="00BB52D4">
      <w:headerReference w:type="default" r:id="rId9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46E" w:rsidRDefault="0011246E" w:rsidP="001160CC">
      <w:pPr>
        <w:spacing w:after="0" w:line="240" w:lineRule="auto"/>
      </w:pPr>
      <w:r>
        <w:separator/>
      </w:r>
    </w:p>
  </w:endnote>
  <w:endnote w:type="continuationSeparator" w:id="0">
    <w:p w:rsidR="0011246E" w:rsidRDefault="0011246E" w:rsidP="0011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46E" w:rsidRDefault="0011246E" w:rsidP="001160CC">
      <w:pPr>
        <w:spacing w:after="0" w:line="240" w:lineRule="auto"/>
      </w:pPr>
      <w:r>
        <w:separator/>
      </w:r>
    </w:p>
  </w:footnote>
  <w:footnote w:type="continuationSeparator" w:id="0">
    <w:p w:rsidR="0011246E" w:rsidRDefault="0011246E" w:rsidP="0011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64" w:rsidRPr="001160CC" w:rsidRDefault="002E3064" w:rsidP="001160CC">
    <w:pPr>
      <w:pStyle w:val="a3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1FD4"/>
    <w:multiLevelType w:val="hybridMultilevel"/>
    <w:tmpl w:val="A0820B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0E1ECD"/>
    <w:multiLevelType w:val="hybridMultilevel"/>
    <w:tmpl w:val="D228FD36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A0D085A"/>
    <w:multiLevelType w:val="hybridMultilevel"/>
    <w:tmpl w:val="1E666F46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1D877B51"/>
    <w:multiLevelType w:val="hybridMultilevel"/>
    <w:tmpl w:val="772AE5D4"/>
    <w:lvl w:ilvl="0" w:tplc="8ECA3C72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20E641CB"/>
    <w:multiLevelType w:val="hybridMultilevel"/>
    <w:tmpl w:val="70783036"/>
    <w:lvl w:ilvl="0" w:tplc="0419000B">
      <w:start w:val="1"/>
      <w:numFmt w:val="bullet"/>
      <w:lvlText w:val=""/>
      <w:lvlJc w:val="left"/>
      <w:pPr>
        <w:ind w:left="9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>
    <w:nsid w:val="31F25954"/>
    <w:multiLevelType w:val="hybridMultilevel"/>
    <w:tmpl w:val="4E9638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D2474"/>
    <w:multiLevelType w:val="multilevel"/>
    <w:tmpl w:val="055AAA08"/>
    <w:lvl w:ilvl="0">
      <w:start w:val="1"/>
      <w:numFmt w:val="decimal"/>
      <w:lvlText w:val="%1."/>
      <w:lvlJc w:val="left"/>
      <w:pPr>
        <w:ind w:left="189" w:hanging="756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1" w:hanging="2160"/>
      </w:pPr>
      <w:rPr>
        <w:rFonts w:hint="default"/>
      </w:rPr>
    </w:lvl>
  </w:abstractNum>
  <w:abstractNum w:abstractNumId="7">
    <w:nsid w:val="34B012F7"/>
    <w:multiLevelType w:val="hybridMultilevel"/>
    <w:tmpl w:val="796ECD36"/>
    <w:lvl w:ilvl="0" w:tplc="0419000B">
      <w:start w:val="1"/>
      <w:numFmt w:val="bullet"/>
      <w:lvlText w:val=""/>
      <w:lvlJc w:val="left"/>
      <w:pPr>
        <w:ind w:left="2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8">
    <w:nsid w:val="3EB617CB"/>
    <w:multiLevelType w:val="hybridMultilevel"/>
    <w:tmpl w:val="ECBC9AE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40872EBB"/>
    <w:multiLevelType w:val="hybridMultilevel"/>
    <w:tmpl w:val="01D461A0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41D36BBA"/>
    <w:multiLevelType w:val="hybridMultilevel"/>
    <w:tmpl w:val="8A3A4B88"/>
    <w:lvl w:ilvl="0" w:tplc="2E8AD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648A0"/>
    <w:multiLevelType w:val="hybridMultilevel"/>
    <w:tmpl w:val="0BC0335A"/>
    <w:lvl w:ilvl="0" w:tplc="08A4C7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44C91E60"/>
    <w:multiLevelType w:val="hybridMultilevel"/>
    <w:tmpl w:val="E4227E02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4A931BFD"/>
    <w:multiLevelType w:val="hybridMultilevel"/>
    <w:tmpl w:val="D6F89F4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B066A53"/>
    <w:multiLevelType w:val="hybridMultilevel"/>
    <w:tmpl w:val="96769508"/>
    <w:lvl w:ilvl="0" w:tplc="2EB092AE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640E38EB"/>
    <w:multiLevelType w:val="hybridMultilevel"/>
    <w:tmpl w:val="8B48E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716B0"/>
    <w:multiLevelType w:val="hybridMultilevel"/>
    <w:tmpl w:val="F57C2AB2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662554ED"/>
    <w:multiLevelType w:val="hybridMultilevel"/>
    <w:tmpl w:val="E0EEBAFE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68613185"/>
    <w:multiLevelType w:val="hybridMultilevel"/>
    <w:tmpl w:val="E4F4E06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6904791F"/>
    <w:multiLevelType w:val="hybridMultilevel"/>
    <w:tmpl w:val="367A43DC"/>
    <w:lvl w:ilvl="0" w:tplc="04190013">
      <w:start w:val="1"/>
      <w:numFmt w:val="upperRoman"/>
      <w:lvlText w:val="%1."/>
      <w:lvlJc w:val="righ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>
    <w:nsid w:val="6BC23050"/>
    <w:multiLevelType w:val="hybridMultilevel"/>
    <w:tmpl w:val="4A062BF0"/>
    <w:lvl w:ilvl="0" w:tplc="0419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1">
    <w:nsid w:val="738D41F7"/>
    <w:multiLevelType w:val="multilevel"/>
    <w:tmpl w:val="7F28B93C"/>
    <w:lvl w:ilvl="0">
      <w:start w:val="1"/>
      <w:numFmt w:val="decimal"/>
      <w:lvlText w:val="%1."/>
      <w:lvlJc w:val="left"/>
      <w:pPr>
        <w:ind w:left="189" w:hanging="756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7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578" w:hanging="157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1" w:hanging="2160"/>
      </w:pPr>
      <w:rPr>
        <w:rFonts w:hint="default"/>
      </w:rPr>
    </w:lvl>
  </w:abstractNum>
  <w:abstractNum w:abstractNumId="22">
    <w:nsid w:val="7A2E1A2D"/>
    <w:multiLevelType w:val="hybridMultilevel"/>
    <w:tmpl w:val="E188CBE0"/>
    <w:lvl w:ilvl="0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7BA258C8"/>
    <w:multiLevelType w:val="hybridMultilevel"/>
    <w:tmpl w:val="C30C22F2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>
    <w:nsid w:val="7CAF1511"/>
    <w:multiLevelType w:val="hybridMultilevel"/>
    <w:tmpl w:val="994431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8"/>
  </w:num>
  <w:num w:numId="4">
    <w:abstractNumId w:val="17"/>
  </w:num>
  <w:num w:numId="5">
    <w:abstractNumId w:val="16"/>
  </w:num>
  <w:num w:numId="6">
    <w:abstractNumId w:val="11"/>
  </w:num>
  <w:num w:numId="7">
    <w:abstractNumId w:val="15"/>
  </w:num>
  <w:num w:numId="8">
    <w:abstractNumId w:val="1"/>
  </w:num>
  <w:num w:numId="9">
    <w:abstractNumId w:val="6"/>
  </w:num>
  <w:num w:numId="10">
    <w:abstractNumId w:val="21"/>
  </w:num>
  <w:num w:numId="11">
    <w:abstractNumId w:val="23"/>
  </w:num>
  <w:num w:numId="12">
    <w:abstractNumId w:val="9"/>
  </w:num>
  <w:num w:numId="13">
    <w:abstractNumId w:val="2"/>
  </w:num>
  <w:num w:numId="14">
    <w:abstractNumId w:val="7"/>
  </w:num>
  <w:num w:numId="15">
    <w:abstractNumId w:val="4"/>
  </w:num>
  <w:num w:numId="16">
    <w:abstractNumId w:val="19"/>
  </w:num>
  <w:num w:numId="17">
    <w:abstractNumId w:val="10"/>
  </w:num>
  <w:num w:numId="18">
    <w:abstractNumId w:val="24"/>
  </w:num>
  <w:num w:numId="19">
    <w:abstractNumId w:val="0"/>
  </w:num>
  <w:num w:numId="20">
    <w:abstractNumId w:val="13"/>
  </w:num>
  <w:num w:numId="21">
    <w:abstractNumId w:val="22"/>
  </w:num>
  <w:num w:numId="22">
    <w:abstractNumId w:val="20"/>
  </w:num>
  <w:num w:numId="23">
    <w:abstractNumId w:val="5"/>
  </w:num>
  <w:num w:numId="24">
    <w:abstractNumId w:val="14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FF4"/>
    <w:rsid w:val="00003E7F"/>
    <w:rsid w:val="00027B3E"/>
    <w:rsid w:val="00035FF4"/>
    <w:rsid w:val="0004051E"/>
    <w:rsid w:val="00067E78"/>
    <w:rsid w:val="00076EA9"/>
    <w:rsid w:val="00080AC9"/>
    <w:rsid w:val="000D1ECD"/>
    <w:rsid w:val="000D7E8D"/>
    <w:rsid w:val="00103D48"/>
    <w:rsid w:val="0011246E"/>
    <w:rsid w:val="001160CC"/>
    <w:rsid w:val="0012778F"/>
    <w:rsid w:val="0016103D"/>
    <w:rsid w:val="0016541C"/>
    <w:rsid w:val="00193C07"/>
    <w:rsid w:val="00197F3A"/>
    <w:rsid w:val="001A7875"/>
    <w:rsid w:val="001C0519"/>
    <w:rsid w:val="001D25FE"/>
    <w:rsid w:val="0025300C"/>
    <w:rsid w:val="00272AF5"/>
    <w:rsid w:val="002A5664"/>
    <w:rsid w:val="002E3064"/>
    <w:rsid w:val="002F3FB1"/>
    <w:rsid w:val="002F6CC7"/>
    <w:rsid w:val="00312CE4"/>
    <w:rsid w:val="003162CF"/>
    <w:rsid w:val="00355210"/>
    <w:rsid w:val="003638C5"/>
    <w:rsid w:val="00386F6E"/>
    <w:rsid w:val="00391E62"/>
    <w:rsid w:val="003B4CD8"/>
    <w:rsid w:val="003B606D"/>
    <w:rsid w:val="003C5657"/>
    <w:rsid w:val="003F712E"/>
    <w:rsid w:val="0048509D"/>
    <w:rsid w:val="004D01D2"/>
    <w:rsid w:val="00504D60"/>
    <w:rsid w:val="00564ACE"/>
    <w:rsid w:val="005910A3"/>
    <w:rsid w:val="005A50EF"/>
    <w:rsid w:val="005F2AD9"/>
    <w:rsid w:val="00614C9F"/>
    <w:rsid w:val="006154B1"/>
    <w:rsid w:val="00624141"/>
    <w:rsid w:val="006730D9"/>
    <w:rsid w:val="006979C0"/>
    <w:rsid w:val="006A130E"/>
    <w:rsid w:val="006B0AE7"/>
    <w:rsid w:val="006B3A5B"/>
    <w:rsid w:val="006B606E"/>
    <w:rsid w:val="006C2B30"/>
    <w:rsid w:val="006C4DE0"/>
    <w:rsid w:val="006D05B1"/>
    <w:rsid w:val="006D08F4"/>
    <w:rsid w:val="00702E27"/>
    <w:rsid w:val="00703B42"/>
    <w:rsid w:val="00703CD6"/>
    <w:rsid w:val="00761BBC"/>
    <w:rsid w:val="00774D16"/>
    <w:rsid w:val="007C2B0F"/>
    <w:rsid w:val="007D5C4E"/>
    <w:rsid w:val="00802D86"/>
    <w:rsid w:val="00806085"/>
    <w:rsid w:val="008128AA"/>
    <w:rsid w:val="00876016"/>
    <w:rsid w:val="008B24E5"/>
    <w:rsid w:val="008C0B3C"/>
    <w:rsid w:val="008C3F54"/>
    <w:rsid w:val="008E3839"/>
    <w:rsid w:val="008F75D7"/>
    <w:rsid w:val="009012A5"/>
    <w:rsid w:val="00935E4B"/>
    <w:rsid w:val="00965CB5"/>
    <w:rsid w:val="0096631B"/>
    <w:rsid w:val="0099581E"/>
    <w:rsid w:val="009E4553"/>
    <w:rsid w:val="00A122B0"/>
    <w:rsid w:val="00A138A8"/>
    <w:rsid w:val="00A47E5F"/>
    <w:rsid w:val="00A54A1D"/>
    <w:rsid w:val="00A6042B"/>
    <w:rsid w:val="00A64828"/>
    <w:rsid w:val="00AB6873"/>
    <w:rsid w:val="00B25BFB"/>
    <w:rsid w:val="00B31D07"/>
    <w:rsid w:val="00B46E9B"/>
    <w:rsid w:val="00BB483F"/>
    <w:rsid w:val="00BB52D4"/>
    <w:rsid w:val="00C276D8"/>
    <w:rsid w:val="00C31BC4"/>
    <w:rsid w:val="00C3548A"/>
    <w:rsid w:val="00C62370"/>
    <w:rsid w:val="00C64805"/>
    <w:rsid w:val="00C75023"/>
    <w:rsid w:val="00C81557"/>
    <w:rsid w:val="00CD0D38"/>
    <w:rsid w:val="00CE67A7"/>
    <w:rsid w:val="00CF2BEE"/>
    <w:rsid w:val="00CF623E"/>
    <w:rsid w:val="00D30CB0"/>
    <w:rsid w:val="00D311A5"/>
    <w:rsid w:val="00D529AD"/>
    <w:rsid w:val="00D70FA8"/>
    <w:rsid w:val="00D922E7"/>
    <w:rsid w:val="00D97B05"/>
    <w:rsid w:val="00DA746F"/>
    <w:rsid w:val="00DB3A7A"/>
    <w:rsid w:val="00E03563"/>
    <w:rsid w:val="00E318A2"/>
    <w:rsid w:val="00E670A5"/>
    <w:rsid w:val="00E83FA4"/>
    <w:rsid w:val="00EC2682"/>
    <w:rsid w:val="00ED2DCC"/>
    <w:rsid w:val="00EE6E11"/>
    <w:rsid w:val="00EF4313"/>
    <w:rsid w:val="00F362FE"/>
    <w:rsid w:val="00FB12AB"/>
    <w:rsid w:val="00FC6301"/>
    <w:rsid w:val="00FF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F4"/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1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2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60CC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116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60CC"/>
    <w:rPr>
      <w:rFonts w:ascii="Calibri" w:eastAsia="Calibri" w:hAnsi="Calibri" w:cs="Calibri"/>
      <w:lang w:eastAsia="ru-RU"/>
    </w:rPr>
  </w:style>
  <w:style w:type="character" w:customStyle="1" w:styleId="markedcontent">
    <w:name w:val="markedcontent"/>
    <w:basedOn w:val="a0"/>
    <w:rsid w:val="00C31BC4"/>
  </w:style>
  <w:style w:type="paragraph" w:styleId="a7">
    <w:name w:val="List Paragraph"/>
    <w:basedOn w:val="a"/>
    <w:uiPriority w:val="34"/>
    <w:qFormat/>
    <w:rsid w:val="00ED2DCC"/>
    <w:pPr>
      <w:ind w:left="720"/>
      <w:contextualSpacing/>
    </w:pPr>
  </w:style>
  <w:style w:type="table" w:styleId="a8">
    <w:name w:val="Table Grid"/>
    <w:basedOn w:val="a1"/>
    <w:uiPriority w:val="59"/>
    <w:rsid w:val="00AB6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012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12A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3125">
    <w:name w:val="Стиль 13 пт По ширине Первая строка:  125 см Междустр.интервал:..."/>
    <w:basedOn w:val="a"/>
    <w:rsid w:val="00CF2BE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31251">
    <w:name w:val="Стиль 13 пт По ширине Первая строка:  125 см Междустр.интервал:...1"/>
    <w:basedOn w:val="a"/>
    <w:rsid w:val="00CF2BEE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3131">
    <w:name w:val="Стиль 13 пт По ширине Первая строка:  131 см Междустр.интервал:..."/>
    <w:basedOn w:val="a"/>
    <w:rsid w:val="00CF2BEE"/>
    <w:pPr>
      <w:spacing w:after="0" w:line="360" w:lineRule="auto"/>
      <w:ind w:firstLine="74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basedOn w:val="a0"/>
    <w:uiPriority w:val="99"/>
    <w:unhideWhenUsed/>
    <w:rsid w:val="00703B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F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60CC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116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60CC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pro.ru/conf/tutoring.pdf" TargetMode="External"/><Relationship Id="rId3" Type="http://schemas.openxmlformats.org/officeDocument/2006/relationships/settings" Target="settings.xml"/><Relationship Id="rId7" Type="http://schemas.openxmlformats.org/officeDocument/2006/relationships/hyperlink" Target="URL:https://cyberleninka.ru/article/n/innovatsionnye-pedagogicheskie-tehnologii-aktivnye-i-interaktivnye-metody-obucheniy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22</Pages>
  <Words>6012</Words>
  <Characters>34271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Лагунова Людмила Викторовна</dc:creator>
  <cp:lastModifiedBy>Л</cp:lastModifiedBy>
  <cp:revision>21</cp:revision>
  <cp:lastPrinted>2022-01-21T11:22:00Z</cp:lastPrinted>
  <dcterms:created xsi:type="dcterms:W3CDTF">2022-01-21T08:19:00Z</dcterms:created>
  <dcterms:modified xsi:type="dcterms:W3CDTF">2022-01-21T12:31:00Z</dcterms:modified>
</cp:coreProperties>
</file>