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Pr="00700B0B" w:rsidRDefault="003B3449" w:rsidP="00FC6BBF">
      <w:pPr>
        <w:pStyle w:val="2"/>
        <w:jc w:val="center"/>
        <w:rPr>
          <w:rFonts w:ascii="Times New Roman" w:hAnsi="Times New Roman"/>
          <w:b/>
          <w:bCs/>
          <w:color w:val="auto"/>
          <w:sz w:val="28"/>
          <w:szCs w:val="28"/>
        </w:rPr>
      </w:pPr>
      <w:r w:rsidRPr="00700B0B">
        <w:rPr>
          <w:rFonts w:ascii="Times New Roman" w:hAnsi="Times New Roman"/>
          <w:b/>
          <w:bCs/>
          <w:color w:val="auto"/>
          <w:sz w:val="28"/>
          <w:szCs w:val="28"/>
        </w:rPr>
        <w:t xml:space="preserve">Раздел </w:t>
      </w:r>
      <w:r w:rsidR="008B3321" w:rsidRPr="00700B0B">
        <w:rPr>
          <w:rFonts w:ascii="Times New Roman" w:hAnsi="Times New Roman"/>
          <w:b/>
          <w:bCs/>
          <w:color w:val="auto"/>
          <w:sz w:val="28"/>
          <w:szCs w:val="28"/>
        </w:rPr>
        <w:t>3</w:t>
      </w:r>
      <w:r w:rsidR="005060D9" w:rsidRPr="00700B0B">
        <w:rPr>
          <w:rFonts w:ascii="Times New Roman" w:hAnsi="Times New Roman"/>
          <w:b/>
          <w:bCs/>
          <w:color w:val="auto"/>
          <w:sz w:val="28"/>
          <w:szCs w:val="28"/>
        </w:rPr>
        <w:t xml:space="preserve">. АНАЛИЗ РЕЗУЛЬТАТОВ ВЫПОЛНЕНИЯ </w:t>
      </w:r>
      <w:r w:rsidR="00695215" w:rsidRPr="00700B0B">
        <w:rPr>
          <w:rFonts w:ascii="Times New Roman" w:hAnsi="Times New Roman"/>
          <w:b/>
          <w:bCs/>
          <w:color w:val="auto"/>
          <w:sz w:val="28"/>
          <w:szCs w:val="28"/>
        </w:rPr>
        <w:t>ЗАДАНИЙ КИМ</w:t>
      </w:r>
      <w:r w:rsidR="00695E1F" w:rsidRPr="00700B0B">
        <w:rPr>
          <w:rStyle w:val="a6"/>
          <w:rFonts w:ascii="Times New Roman" w:hAnsi="Times New Roman"/>
          <w:b/>
          <w:bCs/>
          <w:color w:val="auto"/>
          <w:sz w:val="28"/>
          <w:szCs w:val="28"/>
        </w:rPr>
        <w:footnoteReference w:id="1"/>
      </w:r>
    </w:p>
    <w:p w:rsidR="00D26219" w:rsidRPr="00700B0B" w:rsidRDefault="00D26219" w:rsidP="0048357A">
      <w:pPr>
        <w:pStyle w:val="a3"/>
        <w:keepNext/>
        <w:keepLines/>
        <w:numPr>
          <w:ilvl w:val="0"/>
          <w:numId w:val="3"/>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00B0B" w:rsidRDefault="003E43F2" w:rsidP="0048357A">
      <w:pPr>
        <w:pStyle w:val="3"/>
        <w:numPr>
          <w:ilvl w:val="1"/>
          <w:numId w:val="18"/>
        </w:numPr>
        <w:tabs>
          <w:tab w:val="left" w:pos="567"/>
        </w:tabs>
        <w:rPr>
          <w:rFonts w:ascii="Times New Roman" w:hAnsi="Times New Roman"/>
        </w:rPr>
      </w:pPr>
      <w:r w:rsidRPr="00700B0B">
        <w:rPr>
          <w:rFonts w:ascii="Times New Roman" w:hAnsi="Times New Roman"/>
        </w:rPr>
        <w:t>Краткая характеристика КИМ по учебному предмету</w:t>
      </w:r>
    </w:p>
    <w:p w:rsidR="003E43F2" w:rsidRPr="00700B0B" w:rsidRDefault="00D26219" w:rsidP="003B3449">
      <w:pPr>
        <w:ind w:left="-426" w:firstLine="852"/>
        <w:contextualSpacing/>
        <w:jc w:val="both"/>
        <w:rPr>
          <w:i/>
          <w:iCs/>
        </w:rPr>
      </w:pPr>
      <w:r w:rsidRPr="00700B0B">
        <w:rPr>
          <w:i/>
          <w:iCs/>
        </w:rPr>
        <w:t>О</w:t>
      </w:r>
      <w:r w:rsidR="003E43F2" w:rsidRPr="00700B0B">
        <w:rPr>
          <w:i/>
          <w:iCs/>
        </w:rPr>
        <w:t xml:space="preserve">писываются содержательные особенности, которые можно выделить </w:t>
      </w:r>
      <w:r w:rsidR="003E43F2" w:rsidRPr="00700B0B">
        <w:rPr>
          <w:b/>
          <w:bCs/>
          <w:i/>
          <w:iCs/>
        </w:rPr>
        <w:t>на основе использованных в регионе вариантов КИМ</w:t>
      </w:r>
      <w:r w:rsidRPr="00700B0B">
        <w:rPr>
          <w:b/>
          <w:bCs/>
          <w:i/>
          <w:iCs/>
        </w:rPr>
        <w:t xml:space="preserve"> по учебному предмету</w:t>
      </w:r>
      <w:r w:rsidRPr="00700B0B">
        <w:rPr>
          <w:i/>
          <w:iCs/>
        </w:rPr>
        <w:t xml:space="preserve"> в 202</w:t>
      </w:r>
      <w:r w:rsidR="00B46154" w:rsidRPr="00700B0B">
        <w:rPr>
          <w:i/>
          <w:iCs/>
        </w:rPr>
        <w:t>2</w:t>
      </w:r>
      <w:r w:rsidRPr="00700B0B">
        <w:rPr>
          <w:i/>
          <w:iCs/>
        </w:rPr>
        <w:t xml:space="preserve"> году </w:t>
      </w:r>
      <w:r w:rsidR="00B253A1" w:rsidRPr="00700B0B">
        <w:rPr>
          <w:i/>
          <w:iCs/>
        </w:rPr>
        <w:br/>
      </w:r>
      <w:r w:rsidRPr="00700B0B">
        <w:rPr>
          <w:i/>
          <w:iCs/>
        </w:rPr>
        <w:t xml:space="preserve">(с учетом </w:t>
      </w:r>
      <w:r w:rsidR="000E718E" w:rsidRPr="00700B0B">
        <w:rPr>
          <w:i/>
          <w:iCs/>
        </w:rPr>
        <w:t xml:space="preserve">всех </w:t>
      </w:r>
      <w:r w:rsidRPr="00700B0B">
        <w:rPr>
          <w:i/>
          <w:iCs/>
        </w:rPr>
        <w:t>заданий</w:t>
      </w:r>
      <w:r w:rsidR="000E718E" w:rsidRPr="00700B0B">
        <w:rPr>
          <w:i/>
          <w:iCs/>
        </w:rPr>
        <w:t>,</w:t>
      </w:r>
      <w:r w:rsidRPr="00700B0B">
        <w:rPr>
          <w:i/>
          <w:iCs/>
        </w:rPr>
        <w:t xml:space="preserve"> всех типов</w:t>
      </w:r>
      <w:r w:rsidR="000E718E" w:rsidRPr="00700B0B">
        <w:rPr>
          <w:i/>
          <w:iCs/>
        </w:rPr>
        <w:t xml:space="preserve"> заданий</w:t>
      </w:r>
      <w:r w:rsidRPr="00700B0B">
        <w:rPr>
          <w:i/>
          <w:iCs/>
        </w:rPr>
        <w:t>)</w:t>
      </w:r>
      <w:r w:rsidR="002747E2" w:rsidRPr="00700B0B">
        <w:rPr>
          <w:i/>
          <w:iCs/>
        </w:rPr>
        <w:t xml:space="preserve"> в сравнении с КИМ по данному учебному предмету прошлых лет</w:t>
      </w:r>
      <w:r w:rsidR="003E43F2" w:rsidRPr="00700B0B">
        <w:rPr>
          <w:i/>
          <w:iCs/>
        </w:rPr>
        <w:t>.</w:t>
      </w:r>
    </w:p>
    <w:p w:rsidR="00433C3C" w:rsidRPr="00900554" w:rsidRDefault="00433C3C" w:rsidP="00433C3C">
      <w:pPr>
        <w:spacing w:line="276" w:lineRule="auto"/>
        <w:ind w:left="-17" w:right="91" w:firstLine="709"/>
        <w:jc w:val="both"/>
      </w:pPr>
      <w:r w:rsidRPr="00900554">
        <w:t>Целью</w:t>
      </w:r>
      <w:r w:rsidRPr="00900554">
        <w:rPr>
          <w:rFonts w:eastAsia="Times New Roman"/>
        </w:rPr>
        <w:t xml:space="preserve"> </w:t>
      </w:r>
      <w:r w:rsidRPr="00900554">
        <w:t>единого</w:t>
      </w:r>
      <w:r w:rsidRPr="00900554">
        <w:rPr>
          <w:rFonts w:eastAsia="Times New Roman"/>
        </w:rPr>
        <w:t xml:space="preserve"> </w:t>
      </w:r>
      <w:r w:rsidRPr="00900554">
        <w:t>государственного</w:t>
      </w:r>
      <w:r w:rsidRPr="00900554">
        <w:rPr>
          <w:rFonts w:eastAsia="Times New Roman"/>
        </w:rPr>
        <w:t xml:space="preserve"> </w:t>
      </w:r>
      <w:r w:rsidRPr="00900554">
        <w:t>экзамена</w:t>
      </w:r>
      <w:r w:rsidRPr="00900554">
        <w:rPr>
          <w:rFonts w:eastAsia="Times New Roman"/>
        </w:rPr>
        <w:t xml:space="preserve"> </w:t>
      </w:r>
      <w:r w:rsidRPr="00900554">
        <w:t>по</w:t>
      </w:r>
      <w:r w:rsidRPr="00900554">
        <w:rPr>
          <w:rFonts w:eastAsia="Times New Roman"/>
        </w:rPr>
        <w:t xml:space="preserve"> </w:t>
      </w:r>
      <w:r w:rsidRPr="00900554">
        <w:t>иностранным</w:t>
      </w:r>
      <w:r w:rsidRPr="00900554">
        <w:rPr>
          <w:rFonts w:eastAsia="Times New Roman"/>
        </w:rPr>
        <w:t xml:space="preserve"> </w:t>
      </w:r>
      <w:r w:rsidRPr="00900554">
        <w:t>языкам</w:t>
      </w:r>
      <w:r w:rsidRPr="00900554">
        <w:rPr>
          <w:rFonts w:eastAsia="Times New Roman"/>
        </w:rPr>
        <w:t xml:space="preserve"> </w:t>
      </w:r>
      <w:r w:rsidRPr="00900554">
        <w:t>является</w:t>
      </w:r>
      <w:r w:rsidRPr="00900554">
        <w:rPr>
          <w:rFonts w:eastAsia="Times New Roman"/>
        </w:rPr>
        <w:t xml:space="preserve"> </w:t>
      </w:r>
      <w:r w:rsidRPr="00900554">
        <w:t>определение</w:t>
      </w:r>
      <w:r w:rsidRPr="00900554">
        <w:rPr>
          <w:rFonts w:eastAsia="Times New Roman"/>
        </w:rPr>
        <w:t xml:space="preserve"> </w:t>
      </w:r>
      <w:r w:rsidRPr="00900554">
        <w:t>уровня</w:t>
      </w:r>
      <w:r w:rsidRPr="00900554">
        <w:rPr>
          <w:rFonts w:eastAsia="Times New Roman"/>
        </w:rPr>
        <w:t xml:space="preserve"> </w:t>
      </w:r>
      <w:r w:rsidRPr="00900554">
        <w:t>иноязычной</w:t>
      </w:r>
      <w:r w:rsidRPr="00900554">
        <w:rPr>
          <w:rFonts w:eastAsia="Times New Roman"/>
        </w:rPr>
        <w:t xml:space="preserve"> </w:t>
      </w:r>
      <w:r w:rsidRPr="00900554">
        <w:t>коммуникативной</w:t>
      </w:r>
      <w:r w:rsidRPr="00900554">
        <w:rPr>
          <w:rFonts w:eastAsia="Times New Roman"/>
        </w:rPr>
        <w:t xml:space="preserve"> </w:t>
      </w:r>
      <w:r w:rsidRPr="00900554">
        <w:t>компетенции</w:t>
      </w:r>
      <w:r w:rsidRPr="00900554">
        <w:rPr>
          <w:rFonts w:eastAsia="Times New Roman"/>
        </w:rPr>
        <w:t xml:space="preserve"> </w:t>
      </w:r>
      <w:r w:rsidRPr="00900554">
        <w:t>экзаменуемых</w:t>
      </w:r>
      <w:r w:rsidRPr="00900554">
        <w:rPr>
          <w:rFonts w:eastAsia="Times New Roman"/>
        </w:rPr>
        <w:t xml:space="preserve">. </w:t>
      </w:r>
      <w:r w:rsidRPr="00900554">
        <w:t>Основное</w:t>
      </w:r>
      <w:r w:rsidRPr="00900554">
        <w:rPr>
          <w:rFonts w:eastAsia="Times New Roman"/>
        </w:rPr>
        <w:t xml:space="preserve"> </w:t>
      </w:r>
      <w:r w:rsidRPr="00900554">
        <w:t>внимание</w:t>
      </w:r>
      <w:r w:rsidRPr="00900554">
        <w:rPr>
          <w:rFonts w:eastAsia="Times New Roman"/>
        </w:rPr>
        <w:t xml:space="preserve"> </w:t>
      </w:r>
      <w:r w:rsidRPr="00900554">
        <w:t>при</w:t>
      </w:r>
      <w:r w:rsidRPr="00900554">
        <w:rPr>
          <w:rFonts w:eastAsia="Times New Roman"/>
        </w:rPr>
        <w:t xml:space="preserve"> </w:t>
      </w:r>
      <w:r w:rsidRPr="00900554">
        <w:t>этом</w:t>
      </w:r>
      <w:r w:rsidRPr="00900554">
        <w:rPr>
          <w:rFonts w:eastAsia="Times New Roman"/>
        </w:rPr>
        <w:t xml:space="preserve"> </w:t>
      </w:r>
      <w:r w:rsidRPr="00900554">
        <w:t>уделяется</w:t>
      </w:r>
      <w:r w:rsidRPr="00900554">
        <w:rPr>
          <w:rFonts w:eastAsia="Times New Roman"/>
        </w:rPr>
        <w:t xml:space="preserve"> </w:t>
      </w:r>
      <w:r w:rsidRPr="00900554">
        <w:t>речевой</w:t>
      </w:r>
      <w:r w:rsidRPr="00900554">
        <w:rPr>
          <w:rFonts w:eastAsia="Times New Roman"/>
        </w:rPr>
        <w:t xml:space="preserve"> </w:t>
      </w:r>
      <w:r w:rsidRPr="00900554">
        <w:t>компетенции</w:t>
      </w:r>
      <w:r w:rsidRPr="00900554">
        <w:rPr>
          <w:rFonts w:eastAsia="Times New Roman"/>
        </w:rPr>
        <w:t xml:space="preserve">, </w:t>
      </w:r>
      <w:r w:rsidRPr="00900554">
        <w:t>т</w:t>
      </w:r>
      <w:r w:rsidRPr="00900554">
        <w:rPr>
          <w:rFonts w:eastAsia="Times New Roman"/>
        </w:rPr>
        <w:t>.</w:t>
      </w:r>
      <w:r w:rsidRPr="00900554">
        <w:t>е</w:t>
      </w:r>
      <w:r w:rsidRPr="00900554">
        <w:rPr>
          <w:rFonts w:eastAsia="Times New Roman"/>
        </w:rPr>
        <w:t xml:space="preserve">. </w:t>
      </w:r>
      <w:r w:rsidRPr="00900554">
        <w:t>коммуникативным</w:t>
      </w:r>
      <w:r w:rsidRPr="00900554">
        <w:rPr>
          <w:rFonts w:eastAsia="Times New Roman"/>
        </w:rPr>
        <w:t xml:space="preserve"> </w:t>
      </w:r>
      <w:r w:rsidRPr="00900554">
        <w:t>умениям</w:t>
      </w:r>
      <w:r w:rsidRPr="00900554">
        <w:rPr>
          <w:rFonts w:eastAsia="Times New Roman"/>
        </w:rPr>
        <w:t xml:space="preserve"> </w:t>
      </w:r>
      <w:r w:rsidRPr="00900554">
        <w:t>в</w:t>
      </w:r>
      <w:r w:rsidRPr="00900554">
        <w:rPr>
          <w:rFonts w:eastAsia="Times New Roman"/>
        </w:rPr>
        <w:t xml:space="preserve"> </w:t>
      </w:r>
      <w:r w:rsidRPr="00900554">
        <w:t>разных</w:t>
      </w:r>
      <w:r w:rsidRPr="00900554">
        <w:rPr>
          <w:rFonts w:eastAsia="Times New Roman"/>
        </w:rPr>
        <w:t xml:space="preserve"> </w:t>
      </w:r>
      <w:r w:rsidRPr="00900554">
        <w:t>видах</w:t>
      </w:r>
      <w:r w:rsidRPr="00900554">
        <w:rPr>
          <w:rFonts w:eastAsia="Times New Roman"/>
        </w:rPr>
        <w:t xml:space="preserve"> </w:t>
      </w:r>
      <w:r w:rsidRPr="00900554">
        <w:t>речевой</w:t>
      </w:r>
      <w:r w:rsidRPr="00900554">
        <w:rPr>
          <w:rFonts w:eastAsia="Times New Roman"/>
        </w:rPr>
        <w:t xml:space="preserve"> </w:t>
      </w:r>
      <w:r w:rsidRPr="00900554">
        <w:t>деятельности</w:t>
      </w:r>
      <w:r w:rsidRPr="00900554">
        <w:rPr>
          <w:rFonts w:eastAsia="Times New Roman"/>
        </w:rPr>
        <w:t xml:space="preserve">: </w:t>
      </w:r>
      <w:r w:rsidRPr="00900554">
        <w:t>аудировании</w:t>
      </w:r>
      <w:r w:rsidRPr="00900554">
        <w:rPr>
          <w:rFonts w:eastAsia="Times New Roman"/>
        </w:rPr>
        <w:t xml:space="preserve">, </w:t>
      </w:r>
      <w:r w:rsidRPr="00900554">
        <w:t>чтении</w:t>
      </w:r>
      <w:r w:rsidRPr="00900554">
        <w:rPr>
          <w:rFonts w:eastAsia="Times New Roman"/>
        </w:rPr>
        <w:t xml:space="preserve">, </w:t>
      </w:r>
      <w:r w:rsidRPr="00900554">
        <w:t>письме</w:t>
      </w:r>
      <w:r w:rsidRPr="00900554">
        <w:rPr>
          <w:rFonts w:eastAsia="Times New Roman"/>
        </w:rPr>
        <w:t xml:space="preserve">, </w:t>
      </w:r>
      <w:r w:rsidRPr="00900554">
        <w:t>говорении</w:t>
      </w:r>
      <w:r w:rsidRPr="00900554">
        <w:rPr>
          <w:rFonts w:eastAsia="Times New Roman"/>
        </w:rPr>
        <w:t xml:space="preserve">, </w:t>
      </w:r>
      <w:r w:rsidRPr="00900554">
        <w:t>а</w:t>
      </w:r>
      <w:r w:rsidRPr="00900554">
        <w:rPr>
          <w:rFonts w:eastAsia="Times New Roman"/>
        </w:rPr>
        <w:t xml:space="preserve"> </w:t>
      </w:r>
      <w:r w:rsidRPr="00900554">
        <w:t>также</w:t>
      </w:r>
      <w:r w:rsidRPr="00900554">
        <w:rPr>
          <w:rFonts w:eastAsia="Times New Roman"/>
        </w:rPr>
        <w:t xml:space="preserve"> </w:t>
      </w:r>
      <w:r w:rsidRPr="00900554">
        <w:t>в</w:t>
      </w:r>
      <w:r w:rsidRPr="00900554">
        <w:rPr>
          <w:rFonts w:eastAsia="Times New Roman"/>
        </w:rPr>
        <w:t xml:space="preserve"> </w:t>
      </w:r>
      <w:r w:rsidRPr="00900554">
        <w:t>языковой</w:t>
      </w:r>
      <w:r w:rsidRPr="00900554">
        <w:rPr>
          <w:rFonts w:eastAsia="Times New Roman"/>
        </w:rPr>
        <w:t xml:space="preserve"> </w:t>
      </w:r>
      <w:r w:rsidRPr="00900554">
        <w:t>компетенции</w:t>
      </w:r>
      <w:r w:rsidRPr="00900554">
        <w:rPr>
          <w:rFonts w:eastAsia="Times New Roman"/>
        </w:rPr>
        <w:t xml:space="preserve">, </w:t>
      </w:r>
      <w:r w:rsidRPr="00900554">
        <w:t>т</w:t>
      </w:r>
      <w:r w:rsidRPr="00900554">
        <w:rPr>
          <w:rFonts w:eastAsia="Times New Roman"/>
        </w:rPr>
        <w:t>.</w:t>
      </w:r>
      <w:r w:rsidRPr="00900554">
        <w:t>е</w:t>
      </w:r>
      <w:r w:rsidRPr="00900554">
        <w:rPr>
          <w:rFonts w:eastAsia="Times New Roman"/>
        </w:rPr>
        <w:t xml:space="preserve">. </w:t>
      </w:r>
      <w:r w:rsidRPr="00900554">
        <w:t>языковым</w:t>
      </w:r>
      <w:r w:rsidRPr="00900554">
        <w:rPr>
          <w:rFonts w:eastAsia="Times New Roman"/>
        </w:rPr>
        <w:t xml:space="preserve"> </w:t>
      </w:r>
      <w:r w:rsidRPr="00900554">
        <w:t>знаниям</w:t>
      </w:r>
      <w:r w:rsidRPr="00900554">
        <w:rPr>
          <w:rFonts w:eastAsia="Times New Roman"/>
        </w:rPr>
        <w:t xml:space="preserve"> </w:t>
      </w:r>
      <w:r w:rsidRPr="00900554">
        <w:t>и</w:t>
      </w:r>
      <w:r w:rsidRPr="00900554">
        <w:rPr>
          <w:rFonts w:eastAsia="Times New Roman"/>
        </w:rPr>
        <w:t xml:space="preserve"> </w:t>
      </w:r>
      <w:r w:rsidRPr="00900554">
        <w:t>навыкам</w:t>
      </w:r>
      <w:r w:rsidRPr="00900554">
        <w:rPr>
          <w:rFonts w:eastAsia="Times New Roman"/>
        </w:rPr>
        <w:t xml:space="preserve">. </w:t>
      </w:r>
      <w:r w:rsidRPr="00900554">
        <w:t>Социокультурные</w:t>
      </w:r>
      <w:r w:rsidRPr="00900554">
        <w:rPr>
          <w:rFonts w:eastAsia="Times New Roman"/>
        </w:rPr>
        <w:t xml:space="preserve"> </w:t>
      </w:r>
      <w:r w:rsidRPr="00900554">
        <w:t>знания</w:t>
      </w:r>
      <w:r w:rsidRPr="00900554">
        <w:rPr>
          <w:rFonts w:eastAsia="Times New Roman"/>
        </w:rPr>
        <w:t xml:space="preserve"> </w:t>
      </w:r>
      <w:r w:rsidRPr="00900554">
        <w:t>и</w:t>
      </w:r>
      <w:r w:rsidRPr="00900554">
        <w:rPr>
          <w:rFonts w:eastAsia="Times New Roman"/>
        </w:rPr>
        <w:t xml:space="preserve"> </w:t>
      </w:r>
      <w:r w:rsidRPr="00900554">
        <w:t>умения</w:t>
      </w:r>
      <w:r w:rsidRPr="00900554">
        <w:rPr>
          <w:rFonts w:eastAsia="Times New Roman"/>
        </w:rPr>
        <w:t xml:space="preserve"> </w:t>
      </w:r>
      <w:r w:rsidRPr="00900554">
        <w:t>проверяются</w:t>
      </w:r>
      <w:r w:rsidRPr="00900554">
        <w:rPr>
          <w:rFonts w:eastAsia="Times New Roman"/>
        </w:rPr>
        <w:t xml:space="preserve"> </w:t>
      </w:r>
      <w:r w:rsidRPr="00900554">
        <w:t>опосредованно</w:t>
      </w:r>
      <w:r w:rsidRPr="00900554">
        <w:rPr>
          <w:rFonts w:eastAsia="Times New Roman"/>
        </w:rPr>
        <w:t xml:space="preserve"> </w:t>
      </w:r>
      <w:r w:rsidRPr="00900554">
        <w:t>в</w:t>
      </w:r>
      <w:r w:rsidRPr="00900554">
        <w:rPr>
          <w:rFonts w:eastAsia="Times New Roman"/>
        </w:rPr>
        <w:t xml:space="preserve"> </w:t>
      </w:r>
      <w:r w:rsidRPr="00900554">
        <w:t>разделах</w:t>
      </w:r>
      <w:r w:rsidRPr="00900554">
        <w:rPr>
          <w:rFonts w:eastAsia="Times New Roman"/>
        </w:rPr>
        <w:t xml:space="preserve"> «</w:t>
      </w:r>
      <w:r w:rsidRPr="00900554">
        <w:t>Аудирование</w:t>
      </w:r>
      <w:r w:rsidRPr="00900554">
        <w:rPr>
          <w:rFonts w:eastAsia="Times New Roman"/>
        </w:rPr>
        <w:t>», «</w:t>
      </w:r>
      <w:r w:rsidRPr="00900554">
        <w:t>Чтение</w:t>
      </w:r>
      <w:r w:rsidRPr="00900554">
        <w:rPr>
          <w:rFonts w:eastAsia="Times New Roman"/>
        </w:rPr>
        <w:t xml:space="preserve">» </w:t>
      </w:r>
      <w:r w:rsidRPr="00900554">
        <w:t>и</w:t>
      </w:r>
      <w:r w:rsidRPr="00900554">
        <w:rPr>
          <w:rFonts w:eastAsia="Times New Roman"/>
        </w:rPr>
        <w:t xml:space="preserve"> </w:t>
      </w:r>
      <w:r w:rsidRPr="00900554">
        <w:t>являются</w:t>
      </w:r>
      <w:r w:rsidRPr="00900554">
        <w:rPr>
          <w:rFonts w:eastAsia="Times New Roman"/>
        </w:rPr>
        <w:t xml:space="preserve"> </w:t>
      </w:r>
      <w:r w:rsidRPr="00900554">
        <w:t>одним</w:t>
      </w:r>
      <w:r w:rsidRPr="00900554">
        <w:rPr>
          <w:rFonts w:eastAsia="Times New Roman"/>
        </w:rPr>
        <w:t xml:space="preserve"> </w:t>
      </w:r>
      <w:r w:rsidRPr="00900554">
        <w:t>из</w:t>
      </w:r>
      <w:r w:rsidRPr="00900554">
        <w:rPr>
          <w:rFonts w:eastAsia="Times New Roman"/>
        </w:rPr>
        <w:t xml:space="preserve"> </w:t>
      </w:r>
      <w:r w:rsidRPr="00900554">
        <w:t>объектов</w:t>
      </w:r>
      <w:r w:rsidRPr="00900554">
        <w:rPr>
          <w:rFonts w:eastAsia="Times New Roman"/>
        </w:rPr>
        <w:t xml:space="preserve"> </w:t>
      </w:r>
      <w:r w:rsidRPr="00900554">
        <w:t>измерения</w:t>
      </w:r>
      <w:r w:rsidRPr="00900554">
        <w:rPr>
          <w:rFonts w:eastAsia="Times New Roman"/>
        </w:rPr>
        <w:t xml:space="preserve"> </w:t>
      </w:r>
      <w:r w:rsidRPr="00900554">
        <w:t>в</w:t>
      </w:r>
      <w:r w:rsidRPr="00900554">
        <w:rPr>
          <w:rFonts w:eastAsia="Times New Roman"/>
        </w:rPr>
        <w:t xml:space="preserve"> </w:t>
      </w:r>
      <w:r w:rsidRPr="00900554">
        <w:t>разделе</w:t>
      </w:r>
      <w:r w:rsidRPr="00900554">
        <w:rPr>
          <w:rFonts w:eastAsia="Times New Roman"/>
        </w:rPr>
        <w:t xml:space="preserve"> «</w:t>
      </w:r>
      <w:r w:rsidRPr="00900554">
        <w:t>Письмо</w:t>
      </w:r>
      <w:r w:rsidRPr="00900554">
        <w:rPr>
          <w:rFonts w:eastAsia="Times New Roman"/>
        </w:rPr>
        <w:t xml:space="preserve">» </w:t>
      </w:r>
      <w:r w:rsidRPr="00900554">
        <w:t>и</w:t>
      </w:r>
      <w:r w:rsidRPr="00900554">
        <w:rPr>
          <w:rFonts w:eastAsia="Times New Roman"/>
        </w:rPr>
        <w:t xml:space="preserve"> </w:t>
      </w:r>
      <w:r w:rsidRPr="00900554">
        <w:t>в</w:t>
      </w:r>
      <w:r w:rsidRPr="00900554">
        <w:rPr>
          <w:rFonts w:eastAsia="Times New Roman"/>
        </w:rPr>
        <w:t xml:space="preserve"> </w:t>
      </w:r>
      <w:r w:rsidRPr="00900554">
        <w:t>устной</w:t>
      </w:r>
      <w:r w:rsidRPr="00900554">
        <w:rPr>
          <w:rFonts w:eastAsia="Times New Roman"/>
        </w:rPr>
        <w:t xml:space="preserve"> </w:t>
      </w:r>
      <w:r w:rsidRPr="00900554">
        <w:t>части</w:t>
      </w:r>
      <w:r w:rsidRPr="00900554">
        <w:rPr>
          <w:rFonts w:eastAsia="Times New Roman"/>
        </w:rPr>
        <w:t xml:space="preserve"> </w:t>
      </w:r>
      <w:r w:rsidRPr="00900554">
        <w:t>экзамена</w:t>
      </w:r>
      <w:r w:rsidRPr="00900554">
        <w:rPr>
          <w:rFonts w:eastAsia="Times New Roman"/>
        </w:rPr>
        <w:t xml:space="preserve">; </w:t>
      </w:r>
      <w:r w:rsidRPr="00900554">
        <w:t>компенсаторные</w:t>
      </w:r>
      <w:r w:rsidRPr="00900554">
        <w:rPr>
          <w:rFonts w:eastAsia="Times New Roman"/>
        </w:rPr>
        <w:t xml:space="preserve"> </w:t>
      </w:r>
      <w:r w:rsidRPr="00900554">
        <w:t>умения</w:t>
      </w:r>
      <w:r w:rsidRPr="00900554">
        <w:rPr>
          <w:rFonts w:eastAsia="Times New Roman"/>
        </w:rPr>
        <w:t xml:space="preserve"> </w:t>
      </w:r>
      <w:r w:rsidRPr="00900554">
        <w:t>проверяются</w:t>
      </w:r>
      <w:r w:rsidRPr="00900554">
        <w:rPr>
          <w:rFonts w:eastAsia="Times New Roman"/>
        </w:rPr>
        <w:t xml:space="preserve"> </w:t>
      </w:r>
      <w:r w:rsidRPr="00900554">
        <w:t>опосредованно</w:t>
      </w:r>
      <w:r w:rsidRPr="00900554">
        <w:rPr>
          <w:rFonts w:eastAsia="Times New Roman"/>
        </w:rPr>
        <w:t xml:space="preserve"> </w:t>
      </w:r>
      <w:r w:rsidRPr="00900554">
        <w:t>в</w:t>
      </w:r>
      <w:r w:rsidRPr="00900554">
        <w:rPr>
          <w:rFonts w:eastAsia="Times New Roman"/>
        </w:rPr>
        <w:t xml:space="preserve"> </w:t>
      </w:r>
      <w:r w:rsidRPr="00900554">
        <w:t>разделе</w:t>
      </w:r>
      <w:r w:rsidRPr="00900554">
        <w:rPr>
          <w:rFonts w:eastAsia="Times New Roman"/>
        </w:rPr>
        <w:t xml:space="preserve"> «</w:t>
      </w:r>
      <w:r w:rsidRPr="00900554">
        <w:t>Письмо</w:t>
      </w:r>
      <w:r w:rsidRPr="00900554">
        <w:rPr>
          <w:rFonts w:eastAsia="Times New Roman"/>
        </w:rPr>
        <w:t xml:space="preserve">» </w:t>
      </w:r>
      <w:r w:rsidRPr="00900554">
        <w:t>и</w:t>
      </w:r>
      <w:r w:rsidRPr="00900554">
        <w:rPr>
          <w:rFonts w:eastAsia="Times New Roman"/>
        </w:rPr>
        <w:t xml:space="preserve"> </w:t>
      </w:r>
      <w:r w:rsidRPr="00900554">
        <w:t>в</w:t>
      </w:r>
      <w:r w:rsidRPr="00900554">
        <w:rPr>
          <w:rFonts w:eastAsia="Times New Roman"/>
        </w:rPr>
        <w:t xml:space="preserve"> </w:t>
      </w:r>
      <w:r w:rsidRPr="00900554">
        <w:t>устной</w:t>
      </w:r>
      <w:r w:rsidRPr="00900554">
        <w:rPr>
          <w:rFonts w:eastAsia="Times New Roman"/>
        </w:rPr>
        <w:t xml:space="preserve"> </w:t>
      </w:r>
      <w:r w:rsidRPr="00900554">
        <w:t>части</w:t>
      </w:r>
      <w:r w:rsidRPr="00900554">
        <w:rPr>
          <w:rFonts w:eastAsia="Times New Roman"/>
        </w:rPr>
        <w:t xml:space="preserve"> </w:t>
      </w:r>
      <w:r w:rsidRPr="00900554">
        <w:t>экзамена</w:t>
      </w:r>
      <w:r w:rsidRPr="00900554">
        <w:rPr>
          <w:rFonts w:eastAsia="Times New Roman"/>
        </w:rPr>
        <w:t xml:space="preserve">. </w:t>
      </w:r>
    </w:p>
    <w:p w:rsidR="00433C3C" w:rsidRPr="00900554" w:rsidRDefault="00433C3C" w:rsidP="00433C3C">
      <w:pPr>
        <w:spacing w:line="276" w:lineRule="auto"/>
        <w:ind w:firstLine="709"/>
        <w:jc w:val="both"/>
      </w:pPr>
      <w:r w:rsidRPr="00900554">
        <w:t>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w:t>
      </w:r>
      <w:r w:rsidR="00A22A7C">
        <w:t>ого</w:t>
      </w:r>
      <w:r w:rsidRPr="00900554">
        <w:t xml:space="preserve"> уровн</w:t>
      </w:r>
      <w:r w:rsidR="00A22A7C">
        <w:t xml:space="preserve">я </w:t>
      </w:r>
      <w:r w:rsidRPr="00900554">
        <w:t>сложности.</w:t>
      </w:r>
    </w:p>
    <w:p w:rsidR="00433C3C" w:rsidRPr="00900554" w:rsidRDefault="00433C3C" w:rsidP="00433C3C">
      <w:pPr>
        <w:spacing w:line="276" w:lineRule="auto"/>
        <w:ind w:left="-5" w:right="318" w:firstLine="709"/>
        <w:jc w:val="both"/>
      </w:pPr>
      <w:r w:rsidRPr="00900554">
        <w:rPr>
          <w:rFonts w:eastAsia="Times New Roman"/>
          <w:b/>
        </w:rPr>
        <w:t>Письменная часть экзамена</w:t>
      </w:r>
      <w:r w:rsidRPr="00900554">
        <w:t xml:space="preserve"> состоит из четырёх разделов: «Аудирование», «Чтение», «Грамматика и лексика», «Письмо».  </w:t>
      </w:r>
    </w:p>
    <w:p w:rsidR="00433C3C" w:rsidRPr="00900554" w:rsidRDefault="00433C3C" w:rsidP="00433C3C">
      <w:pPr>
        <w:spacing w:line="276" w:lineRule="auto"/>
        <w:ind w:left="-5" w:right="318" w:firstLine="709"/>
        <w:jc w:val="both"/>
      </w:pPr>
      <w:r w:rsidRPr="00900554">
        <w:t xml:space="preserve">Раздел 1 – «Аудирование» – включает в себя 15 заданий трёх уровней сложности, проверяющих умения понимать основное содержание прослушанного текста, понимать запрашиваемую информацию в прослушанном тексте, а также полно/детально понимать прослушанный текст. Выполнение заданий раздела 1– 30 минут. </w:t>
      </w:r>
    </w:p>
    <w:p w:rsidR="00433C3C" w:rsidRPr="00900554" w:rsidRDefault="00433C3C" w:rsidP="00433C3C">
      <w:pPr>
        <w:spacing w:line="276" w:lineRule="auto"/>
        <w:ind w:left="-5" w:right="318" w:firstLine="709"/>
        <w:jc w:val="both"/>
      </w:pPr>
      <w:r w:rsidRPr="00900554">
        <w:t xml:space="preserve">Раздел 2 – «Чтение» – состоит из 9 заданий трёх уровней сложности, проверяющих умения понимать основное содержание прочитанного текста, понимать структурносмысловые связи в прочитанном тексте, а также полно/детально понимать прочитанный текст. Рекомендуемое время выполнения заданий раздела 2 – 30 минут. </w:t>
      </w:r>
    </w:p>
    <w:p w:rsidR="00433C3C" w:rsidRPr="00900554" w:rsidRDefault="00433C3C" w:rsidP="00433C3C">
      <w:pPr>
        <w:spacing w:line="276" w:lineRule="auto"/>
        <w:ind w:left="-5" w:right="318" w:firstLine="709"/>
        <w:jc w:val="both"/>
      </w:pPr>
      <w:r w:rsidRPr="00900554">
        <w:t xml:space="preserve">Раздел 3 – «Грамматика и лексика» – включает в себя 20 заданий двух уровней сложности (базового и высокого) на контроль языковых навыков: грамматических и лексико-грамматических. Рекомендуемое время выполнения заданий раздела 3 – 40 минут. </w:t>
      </w:r>
    </w:p>
    <w:p w:rsidR="00433C3C" w:rsidRPr="00900554" w:rsidRDefault="00433C3C" w:rsidP="00433C3C">
      <w:pPr>
        <w:spacing w:line="276" w:lineRule="auto"/>
        <w:ind w:left="-5" w:right="318" w:firstLine="709"/>
        <w:jc w:val="both"/>
      </w:pPr>
      <w:r w:rsidRPr="00900554">
        <w:t xml:space="preserve">Раздел 4 – «Письмо» – состоит из двух заданий (личное письмо и письменное высказывание с элементами рассуждения «Моё мнение), выполнение которых требует демонстрации разных умений письменной речи, относящихся к двум уровням сложности (базовому и высокому). Рекомендуемое время выполнения заданий раздела 4– 80 минут. </w:t>
      </w:r>
    </w:p>
    <w:p w:rsidR="00433C3C" w:rsidRPr="00900554" w:rsidRDefault="00433C3C" w:rsidP="00433C3C">
      <w:pPr>
        <w:spacing w:line="276" w:lineRule="auto"/>
        <w:ind w:left="-5" w:right="318" w:firstLine="709"/>
        <w:jc w:val="both"/>
      </w:pPr>
      <w:r w:rsidRPr="00900554">
        <w:rPr>
          <w:rFonts w:eastAsia="Times New Roman"/>
          <w:b/>
        </w:rPr>
        <w:t>Устная часть</w:t>
      </w:r>
      <w:r w:rsidRPr="00900554">
        <w:t xml:space="preserve"> экзамена состоит из четырёх заданий базового и высокого уровней со свободно конструируемым ответом:  </w:t>
      </w:r>
    </w:p>
    <w:p w:rsidR="00433C3C" w:rsidRPr="00900554" w:rsidRDefault="00433C3C" w:rsidP="0048357A">
      <w:pPr>
        <w:numPr>
          <w:ilvl w:val="0"/>
          <w:numId w:val="7"/>
        </w:numPr>
        <w:spacing w:after="12" w:line="276" w:lineRule="auto"/>
        <w:ind w:right="318" w:hanging="425"/>
        <w:jc w:val="both"/>
      </w:pPr>
      <w:r w:rsidRPr="00900554">
        <w:t xml:space="preserve">задание 1 базового уровня сложности проверяет осмысленное чтение вслух фрагмента информационного или научно-популярного стилистически нейтрального текста;  </w:t>
      </w:r>
    </w:p>
    <w:p w:rsidR="00433C3C" w:rsidRPr="00900554" w:rsidRDefault="00433C3C" w:rsidP="0048357A">
      <w:pPr>
        <w:numPr>
          <w:ilvl w:val="0"/>
          <w:numId w:val="7"/>
        </w:numPr>
        <w:spacing w:after="12" w:line="276" w:lineRule="auto"/>
        <w:ind w:right="318" w:hanging="425"/>
        <w:jc w:val="both"/>
      </w:pPr>
      <w:r w:rsidRPr="00900554">
        <w:t xml:space="preserve">задание 2 базового уровня сложности проверяет умение создавать условный диалог-расспрос на основе опорных слов;  </w:t>
      </w:r>
    </w:p>
    <w:p w:rsidR="00433C3C" w:rsidRPr="00900554" w:rsidRDefault="00433C3C" w:rsidP="0048357A">
      <w:pPr>
        <w:numPr>
          <w:ilvl w:val="0"/>
          <w:numId w:val="7"/>
        </w:numPr>
        <w:spacing w:after="12" w:line="276" w:lineRule="auto"/>
        <w:ind w:right="318" w:hanging="425"/>
        <w:jc w:val="both"/>
      </w:pPr>
      <w:r w:rsidRPr="00900554">
        <w:t xml:space="preserve">задание 3 базового уровня сложности проверяет умение создавать монологическое тематическое высказывание – описание фотографии на основе плана;  </w:t>
      </w:r>
    </w:p>
    <w:p w:rsidR="00433C3C" w:rsidRPr="00900554" w:rsidRDefault="00433C3C" w:rsidP="0048357A">
      <w:pPr>
        <w:numPr>
          <w:ilvl w:val="0"/>
          <w:numId w:val="7"/>
        </w:numPr>
        <w:spacing w:after="12" w:line="276" w:lineRule="auto"/>
        <w:ind w:right="318" w:hanging="425"/>
        <w:jc w:val="both"/>
      </w:pPr>
      <w:r w:rsidRPr="00900554">
        <w:lastRenderedPageBreak/>
        <w:t xml:space="preserve">задание 4 высокого уровня сложности проверяет умение создавать монологическое тематическое высказывание с элементами сопоставления и сравнения на основе плана (сравнение двух фотографий). </w:t>
      </w:r>
    </w:p>
    <w:p w:rsidR="00433C3C" w:rsidRPr="00900554" w:rsidRDefault="00433C3C" w:rsidP="00433C3C">
      <w:pPr>
        <w:spacing w:line="276" w:lineRule="auto"/>
        <w:ind w:left="709" w:right="318"/>
        <w:jc w:val="both"/>
      </w:pPr>
      <w:r w:rsidRPr="00900554">
        <w:t xml:space="preserve">На выполнение заданий раздела устной части отводится 15 минут. </w:t>
      </w:r>
    </w:p>
    <w:p w:rsidR="00433C3C" w:rsidRPr="00900554" w:rsidRDefault="00433C3C" w:rsidP="00433C3C">
      <w:pPr>
        <w:spacing w:line="276" w:lineRule="auto"/>
        <w:ind w:firstLine="709"/>
        <w:jc w:val="both"/>
      </w:pPr>
      <w:r w:rsidRPr="00900554">
        <w:t>В работу по иностранным языкам включены 38 заданий с кратким ответом и 6 заданий открытого типа с развернутым ответом. В экзаменационной работе предложены следующие разновидности заданий с кратким ответом:</w:t>
      </w:r>
    </w:p>
    <w:p w:rsidR="00433C3C" w:rsidRPr="00900554" w:rsidRDefault="00433C3C" w:rsidP="0048357A">
      <w:pPr>
        <w:pStyle w:val="a3"/>
        <w:numPr>
          <w:ilvl w:val="0"/>
          <w:numId w:val="5"/>
        </w:numPr>
        <w:jc w:val="both"/>
        <w:rPr>
          <w:rFonts w:ascii="Times New Roman" w:hAnsi="Times New Roman"/>
          <w:sz w:val="24"/>
          <w:szCs w:val="24"/>
        </w:rPr>
      </w:pPr>
      <w:r w:rsidRPr="00900554">
        <w:rPr>
          <w:rFonts w:ascii="Times New Roman" w:hAnsi="Times New Roman"/>
          <w:sz w:val="24"/>
          <w:szCs w:val="24"/>
        </w:rPr>
        <w:t>задания на выбор и запись одного или нескольких правильных ответов из предложенного перечня ответов;</w:t>
      </w:r>
    </w:p>
    <w:p w:rsidR="00433C3C" w:rsidRPr="00900554" w:rsidRDefault="00433C3C" w:rsidP="0048357A">
      <w:pPr>
        <w:pStyle w:val="a3"/>
        <w:numPr>
          <w:ilvl w:val="0"/>
          <w:numId w:val="5"/>
        </w:numPr>
        <w:jc w:val="both"/>
        <w:rPr>
          <w:rFonts w:ascii="Times New Roman" w:hAnsi="Times New Roman"/>
          <w:sz w:val="24"/>
          <w:szCs w:val="24"/>
        </w:rPr>
      </w:pPr>
      <w:r w:rsidRPr="00900554">
        <w:rPr>
          <w:rFonts w:ascii="Times New Roman" w:hAnsi="Times New Roman"/>
          <w:sz w:val="24"/>
          <w:szCs w:val="24"/>
        </w:rPr>
        <w:t>задания на установление соответствия позиций, представленных в двух множествах</w:t>
      </w:r>
    </w:p>
    <w:p w:rsidR="00433C3C" w:rsidRPr="00900554" w:rsidRDefault="00433C3C" w:rsidP="0048357A">
      <w:pPr>
        <w:pStyle w:val="a3"/>
        <w:numPr>
          <w:ilvl w:val="0"/>
          <w:numId w:val="5"/>
        </w:numPr>
        <w:jc w:val="both"/>
        <w:rPr>
          <w:rFonts w:ascii="Times New Roman" w:hAnsi="Times New Roman"/>
          <w:sz w:val="24"/>
          <w:szCs w:val="24"/>
        </w:rPr>
      </w:pPr>
      <w:r w:rsidRPr="00900554">
        <w:rPr>
          <w:rFonts w:ascii="Times New Roman" w:hAnsi="Times New Roman"/>
          <w:sz w:val="24"/>
          <w:szCs w:val="24"/>
        </w:rPr>
        <w:t>задания на заполнение пропуска в связном тексте путем образования родственного задания на заполнение пропуска в связном тексте путем преобразования предложенной начальной формы слова в нужную грамматическую форму;</w:t>
      </w:r>
    </w:p>
    <w:p w:rsidR="00433C3C" w:rsidRPr="00900554" w:rsidRDefault="00433C3C" w:rsidP="0048357A">
      <w:pPr>
        <w:pStyle w:val="a3"/>
        <w:numPr>
          <w:ilvl w:val="0"/>
          <w:numId w:val="5"/>
        </w:numPr>
        <w:jc w:val="both"/>
        <w:rPr>
          <w:rFonts w:ascii="Times New Roman" w:hAnsi="Times New Roman"/>
          <w:sz w:val="24"/>
          <w:szCs w:val="24"/>
        </w:rPr>
      </w:pPr>
      <w:r w:rsidRPr="00900554">
        <w:rPr>
          <w:rFonts w:ascii="Times New Roman" w:hAnsi="Times New Roman"/>
          <w:sz w:val="24"/>
          <w:szCs w:val="24"/>
        </w:rPr>
        <w:t>слова от предложенного опорного слова.</w:t>
      </w:r>
    </w:p>
    <w:p w:rsidR="00433C3C" w:rsidRPr="00900554" w:rsidRDefault="00433C3C" w:rsidP="00433C3C">
      <w:pPr>
        <w:spacing w:line="276" w:lineRule="auto"/>
        <w:ind w:firstLine="709"/>
        <w:jc w:val="both"/>
      </w:pPr>
      <w:r w:rsidRPr="00900554">
        <w:t>Базовый, повышенный и высокий уровни сложности заданий ЕГЭ соотносятся с уровнями владения иностранными языками, определенными в документах Совета Европы</w:t>
      </w:r>
      <w:r w:rsidRPr="00900554">
        <w:footnoteReference w:id="2"/>
      </w:r>
      <w:r w:rsidRPr="00900554">
        <w:t xml:space="preserve">, следующим образом: </w:t>
      </w:r>
    </w:p>
    <w:p w:rsidR="00433C3C" w:rsidRPr="00900554" w:rsidRDefault="00433C3C" w:rsidP="0048357A">
      <w:pPr>
        <w:numPr>
          <w:ilvl w:val="0"/>
          <w:numId w:val="6"/>
        </w:numPr>
        <w:spacing w:line="276" w:lineRule="auto"/>
        <w:jc w:val="both"/>
      </w:pPr>
      <w:r w:rsidRPr="00900554">
        <w:t>Базовый уровень           –  A2+</w:t>
      </w:r>
      <w:r w:rsidRPr="00900554">
        <w:footnoteReference w:id="3"/>
      </w:r>
      <w:r w:rsidRPr="00900554">
        <w:t xml:space="preserve"> </w:t>
      </w:r>
    </w:p>
    <w:p w:rsidR="00433C3C" w:rsidRPr="00900554" w:rsidRDefault="00433C3C" w:rsidP="0048357A">
      <w:pPr>
        <w:numPr>
          <w:ilvl w:val="0"/>
          <w:numId w:val="6"/>
        </w:numPr>
        <w:spacing w:line="276" w:lineRule="auto"/>
        <w:jc w:val="both"/>
      </w:pPr>
      <w:r w:rsidRPr="00900554">
        <w:t xml:space="preserve">Повышенный уровень  –  В1 </w:t>
      </w:r>
    </w:p>
    <w:p w:rsidR="00433C3C" w:rsidRPr="00900554" w:rsidRDefault="00433C3C" w:rsidP="0048357A">
      <w:pPr>
        <w:numPr>
          <w:ilvl w:val="0"/>
          <w:numId w:val="6"/>
        </w:numPr>
        <w:spacing w:line="276" w:lineRule="auto"/>
        <w:jc w:val="both"/>
      </w:pPr>
      <w:r w:rsidRPr="00900554">
        <w:t xml:space="preserve">Высокий уровень          –  В2 </w:t>
      </w:r>
    </w:p>
    <w:p w:rsidR="00D26219" w:rsidRPr="00700B0B" w:rsidRDefault="00D26219" w:rsidP="0048357A">
      <w:pPr>
        <w:pStyle w:val="3"/>
        <w:numPr>
          <w:ilvl w:val="1"/>
          <w:numId w:val="18"/>
        </w:numPr>
        <w:tabs>
          <w:tab w:val="left" w:pos="567"/>
        </w:tabs>
        <w:ind w:left="426" w:hanging="574"/>
        <w:jc w:val="center"/>
        <w:rPr>
          <w:rFonts w:ascii="Times New Roman" w:hAnsi="Times New Roman"/>
        </w:rPr>
      </w:pPr>
      <w:r w:rsidRPr="00700B0B">
        <w:rPr>
          <w:rFonts w:ascii="Times New Roman" w:hAnsi="Times New Roman"/>
        </w:rPr>
        <w:t>Анализ выполнения заданий КИМ</w:t>
      </w:r>
    </w:p>
    <w:p w:rsidR="008C725A" w:rsidRPr="00700B0B" w:rsidRDefault="008C725A" w:rsidP="00FC6BBF">
      <w:pPr>
        <w:ind w:left="-426" w:firstLine="852"/>
        <w:contextualSpacing/>
        <w:jc w:val="both"/>
        <w:rPr>
          <w:b/>
          <w:i/>
          <w:iCs/>
        </w:rPr>
      </w:pPr>
    </w:p>
    <w:p w:rsidR="00905127" w:rsidRPr="00700B0B" w:rsidRDefault="002A19D5" w:rsidP="00FC6BBF">
      <w:pPr>
        <w:ind w:left="-426" w:firstLine="852"/>
        <w:contextualSpacing/>
        <w:jc w:val="both"/>
        <w:rPr>
          <w:b/>
          <w:i/>
          <w:iCs/>
        </w:rPr>
      </w:pPr>
      <w:r w:rsidRPr="00700B0B">
        <w:rPr>
          <w:b/>
          <w:i/>
          <w:iCs/>
        </w:rPr>
        <w:t>Анализ выполнения КИМ в разделе 3.2</w:t>
      </w:r>
      <w:r w:rsidR="00CA3EB7" w:rsidRPr="00700B0B">
        <w:rPr>
          <w:b/>
          <w:i/>
          <w:iCs/>
        </w:rPr>
        <w:t xml:space="preserve"> </w:t>
      </w:r>
      <w:r w:rsidRPr="00700B0B">
        <w:rPr>
          <w:b/>
          <w:i/>
          <w:iCs/>
        </w:rPr>
        <w:t>выполняется</w:t>
      </w:r>
      <w:r w:rsidR="00CA3EB7" w:rsidRPr="00700B0B">
        <w:rPr>
          <w:b/>
          <w:i/>
          <w:iCs/>
        </w:rPr>
        <w:t xml:space="preserve"> на основе</w:t>
      </w:r>
      <w:r w:rsidR="00905127" w:rsidRPr="00700B0B">
        <w:rPr>
          <w:b/>
          <w:i/>
          <w:iCs/>
        </w:rPr>
        <w:t xml:space="preserve"> результатов </w:t>
      </w:r>
      <w:r w:rsidRPr="00700B0B">
        <w:rPr>
          <w:b/>
          <w:i/>
          <w:iCs/>
        </w:rPr>
        <w:t>всего массива</w:t>
      </w:r>
      <w:r w:rsidR="00905127" w:rsidRPr="00700B0B">
        <w:rPr>
          <w:b/>
          <w:i/>
          <w:iCs/>
        </w:rPr>
        <w:t xml:space="preserve"> участников основного </w:t>
      </w:r>
      <w:r w:rsidR="00A263F5" w:rsidRPr="00700B0B">
        <w:rPr>
          <w:b/>
          <w:i/>
          <w:iCs/>
        </w:rPr>
        <w:t>периода</w:t>
      </w:r>
      <w:r w:rsidR="00905127" w:rsidRPr="00700B0B">
        <w:rPr>
          <w:b/>
          <w:i/>
          <w:iCs/>
        </w:rPr>
        <w:t xml:space="preserve"> ЕГЭ по учебному предмету</w:t>
      </w:r>
      <w:r w:rsidR="00A263F5" w:rsidRPr="00700B0B">
        <w:rPr>
          <w:b/>
          <w:i/>
          <w:iCs/>
        </w:rPr>
        <w:t xml:space="preserve"> в субъекте Российской Федерации</w:t>
      </w:r>
      <w:r w:rsidR="00905127" w:rsidRPr="00700B0B">
        <w:rPr>
          <w:b/>
          <w:i/>
          <w:iCs/>
        </w:rPr>
        <w:t xml:space="preserve"> вне зависимости от выполненного</w:t>
      </w:r>
      <w:r w:rsidR="007825A6" w:rsidRPr="00700B0B">
        <w:rPr>
          <w:b/>
          <w:i/>
          <w:iCs/>
        </w:rPr>
        <w:t xml:space="preserve"> участником экзамена</w:t>
      </w:r>
      <w:r w:rsidR="00905127" w:rsidRPr="00700B0B">
        <w:rPr>
          <w:b/>
          <w:i/>
          <w:iCs/>
        </w:rPr>
        <w:t xml:space="preserve"> варианта КИМ.</w:t>
      </w:r>
    </w:p>
    <w:p w:rsidR="00CA3EB7" w:rsidRPr="00700B0B" w:rsidRDefault="005060D9" w:rsidP="00CA3EB7">
      <w:pPr>
        <w:ind w:left="-426" w:firstLine="965"/>
        <w:jc w:val="both"/>
        <w:rPr>
          <w:i/>
          <w:iCs/>
        </w:rPr>
      </w:pPr>
      <w:r w:rsidRPr="00700B0B">
        <w:rPr>
          <w:i/>
          <w:iCs/>
        </w:rPr>
        <w:t>Анализ проводится в соответствии с методическими традициями предмета и особенностями экзаменационной модели по предмету</w:t>
      </w:r>
      <w:r w:rsidR="003B3449" w:rsidRPr="00700B0B">
        <w:rPr>
          <w:i/>
          <w:iCs/>
        </w:rPr>
        <w:t xml:space="preserve"> </w:t>
      </w:r>
      <w:r w:rsidRPr="00700B0B">
        <w:rPr>
          <w:i/>
          <w:iCs/>
        </w:rPr>
        <w:t>(</w:t>
      </w:r>
      <w:r w:rsidR="006F67F1" w:rsidRPr="00700B0B">
        <w:rPr>
          <w:i/>
          <w:iCs/>
        </w:rPr>
        <w:t>н</w:t>
      </w:r>
      <w:r w:rsidRPr="00700B0B">
        <w:rPr>
          <w:i/>
          <w:iCs/>
        </w:rPr>
        <w:t>апример, по группам заданий одинаковой формы, по видам деятельности, по тематическим разделам и т.п.)</w:t>
      </w:r>
      <w:r w:rsidR="006F67F1" w:rsidRPr="00700B0B">
        <w:rPr>
          <w:i/>
          <w:iCs/>
        </w:rPr>
        <w:t>.</w:t>
      </w:r>
      <w:r w:rsidR="00CA3EB7" w:rsidRPr="00700B0B">
        <w:rPr>
          <w:i/>
          <w:iCs/>
        </w:rPr>
        <w:t xml:space="preserve"> </w:t>
      </w:r>
    </w:p>
    <w:p w:rsidR="00CA3EB7" w:rsidRDefault="00CA3EB7" w:rsidP="00CA3EB7">
      <w:pPr>
        <w:ind w:left="-426" w:firstLine="965"/>
        <w:jc w:val="both"/>
        <w:rPr>
          <w:i/>
        </w:rPr>
      </w:pPr>
      <w:r w:rsidRPr="00700B0B">
        <w:rPr>
          <w:i/>
          <w:iCs/>
        </w:rPr>
        <w:t xml:space="preserve">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т.б.). Рекомендуется рассматривать задания, проверяющие один и тот же элемент содержания / вид деятельности, в совокупности с учетом их уровней сложности. </w:t>
      </w:r>
      <w:r w:rsidRPr="00700B0B">
        <w:rPr>
          <w:i/>
        </w:rPr>
        <w:t>При статистическом анализе выполнения заданий, система оценивания которых предполагает оценивание по нескольким критериям (например, в КИМ по русскому языку задание с развернутым ответом предполагает оценивание по 12 критериям), следует считать единицами анализа отдельные критерии.</w:t>
      </w:r>
    </w:p>
    <w:p w:rsidR="00E27F84" w:rsidRDefault="00E27F84" w:rsidP="00CA3EB7">
      <w:pPr>
        <w:ind w:left="-426" w:firstLine="965"/>
        <w:jc w:val="both"/>
        <w:rPr>
          <w:i/>
        </w:rPr>
      </w:pPr>
    </w:p>
    <w:p w:rsidR="00E27F84" w:rsidRPr="00900554" w:rsidRDefault="00E27F84" w:rsidP="00E27F84">
      <w:pPr>
        <w:spacing w:line="276" w:lineRule="auto"/>
        <w:ind w:left="-425" w:firstLine="425"/>
        <w:jc w:val="both"/>
        <w:rPr>
          <w:szCs w:val="26"/>
        </w:rPr>
      </w:pPr>
      <w:r w:rsidRPr="00900554">
        <w:rPr>
          <w:szCs w:val="26"/>
        </w:rPr>
        <w:t>Анализ результатов экзамена дает возможность получить некоторое представление об особенностях освоения учащимися школьного курса по английскому языку. ЕГЭ по английскому языку в 202</w:t>
      </w:r>
      <w:r w:rsidR="00A22A7C">
        <w:rPr>
          <w:szCs w:val="26"/>
        </w:rPr>
        <w:t>2 г. сдавали 121</w:t>
      </w:r>
      <w:r w:rsidRPr="00900554">
        <w:rPr>
          <w:szCs w:val="26"/>
        </w:rPr>
        <w:t xml:space="preserve"> выпускников образовательных организа</w:t>
      </w:r>
      <w:r w:rsidR="00A22A7C">
        <w:rPr>
          <w:szCs w:val="26"/>
        </w:rPr>
        <w:t>ций Республики Ингушетия (в 2021</w:t>
      </w:r>
      <w:r w:rsidRPr="00900554">
        <w:rPr>
          <w:szCs w:val="26"/>
        </w:rPr>
        <w:t xml:space="preserve"> г.- 12</w:t>
      </w:r>
      <w:r w:rsidR="00A22A7C">
        <w:rPr>
          <w:szCs w:val="26"/>
        </w:rPr>
        <w:t>8</w:t>
      </w:r>
      <w:r w:rsidRPr="00900554">
        <w:rPr>
          <w:szCs w:val="26"/>
        </w:rPr>
        <w:t xml:space="preserve"> выпускников).</w:t>
      </w:r>
    </w:p>
    <w:p w:rsidR="00E27F84" w:rsidRPr="00900554" w:rsidRDefault="00E27F84" w:rsidP="00E27F84">
      <w:pPr>
        <w:spacing w:line="276" w:lineRule="auto"/>
        <w:ind w:left="-425" w:firstLine="425"/>
        <w:jc w:val="both"/>
        <w:rPr>
          <w:szCs w:val="26"/>
        </w:rPr>
      </w:pPr>
      <w:r w:rsidRPr="00900554">
        <w:rPr>
          <w:szCs w:val="26"/>
        </w:rPr>
        <w:t>В 202</w:t>
      </w:r>
      <w:r w:rsidR="00A22A7C">
        <w:rPr>
          <w:szCs w:val="26"/>
        </w:rPr>
        <w:t>2</w:t>
      </w:r>
      <w:r w:rsidRPr="00900554">
        <w:rPr>
          <w:szCs w:val="26"/>
        </w:rPr>
        <w:t xml:space="preserve"> году минимальный порог по английскому языку не преодолели </w:t>
      </w:r>
      <w:r w:rsidR="00261947">
        <w:rPr>
          <w:szCs w:val="26"/>
        </w:rPr>
        <w:t>26</w:t>
      </w:r>
      <w:r w:rsidRPr="00900554">
        <w:rPr>
          <w:szCs w:val="26"/>
        </w:rPr>
        <w:t xml:space="preserve"> выпускников ОО Республики Ингушетия (в 202</w:t>
      </w:r>
      <w:r w:rsidR="00261947">
        <w:rPr>
          <w:szCs w:val="26"/>
        </w:rPr>
        <w:t>2</w:t>
      </w:r>
      <w:r w:rsidRPr="00900554">
        <w:rPr>
          <w:szCs w:val="26"/>
        </w:rPr>
        <w:t xml:space="preserve"> - 1</w:t>
      </w:r>
      <w:r w:rsidR="00261947">
        <w:rPr>
          <w:szCs w:val="26"/>
        </w:rPr>
        <w:t>1</w:t>
      </w:r>
      <w:r w:rsidRPr="00900554">
        <w:rPr>
          <w:szCs w:val="26"/>
        </w:rPr>
        <w:t xml:space="preserve"> чел.)</w:t>
      </w:r>
    </w:p>
    <w:p w:rsidR="00E27F84" w:rsidRPr="00900554" w:rsidRDefault="00E27F84" w:rsidP="00E27F84">
      <w:pPr>
        <w:keepNext/>
        <w:keepLines/>
        <w:spacing w:before="200" w:line="276" w:lineRule="auto"/>
        <w:jc w:val="center"/>
        <w:outlineLvl w:val="2"/>
        <w:rPr>
          <w:rFonts w:eastAsia="Times New Roman"/>
          <w:b/>
          <w:bCs/>
        </w:rPr>
      </w:pPr>
      <w:r w:rsidRPr="00900554">
        <w:rPr>
          <w:rFonts w:eastAsia="Times New Roman"/>
          <w:b/>
          <w:bCs/>
        </w:rPr>
        <w:lastRenderedPageBreak/>
        <w:t>Задания раздела «Аудирование»</w:t>
      </w:r>
    </w:p>
    <w:p w:rsidR="00E27F84" w:rsidRDefault="00E27F84" w:rsidP="00E27F84">
      <w:pPr>
        <w:autoSpaceDE w:val="0"/>
        <w:autoSpaceDN w:val="0"/>
        <w:adjustRightInd w:val="0"/>
        <w:spacing w:line="276" w:lineRule="auto"/>
        <w:ind w:left="-567" w:firstLine="709"/>
        <w:jc w:val="both"/>
      </w:pPr>
      <w:r w:rsidRPr="00900554">
        <w:t xml:space="preserve">Раздел «Аудирование» включает 9 заданий с выбором ответа. Проверяемые в этом разделе умения и навыки, следующие: понимание основного содержания прослушанного текста </w:t>
      </w:r>
      <w:r w:rsidRPr="00900554">
        <w:rPr>
          <w:b/>
        </w:rPr>
        <w:t>(задание 1),</w:t>
      </w:r>
      <w:r w:rsidRPr="00900554">
        <w:t xml:space="preserve"> понимание в прослушанном тексте запрашиваемой информации </w:t>
      </w:r>
      <w:r w:rsidRPr="00900554">
        <w:rPr>
          <w:b/>
        </w:rPr>
        <w:t>(задание 2),</w:t>
      </w:r>
      <w:r w:rsidRPr="00900554">
        <w:t xml:space="preserve"> полное понимание прослушанного текста </w:t>
      </w:r>
      <w:r w:rsidRPr="00900554">
        <w:rPr>
          <w:b/>
        </w:rPr>
        <w:t>(задания 3–9).</w:t>
      </w:r>
      <w:r w:rsidRPr="00900554">
        <w:t xml:space="preserve"> </w:t>
      </w:r>
    </w:p>
    <w:p w:rsidR="00F15A14" w:rsidRDefault="00F15A14" w:rsidP="00E27F84">
      <w:pPr>
        <w:autoSpaceDE w:val="0"/>
        <w:autoSpaceDN w:val="0"/>
        <w:adjustRightInd w:val="0"/>
        <w:spacing w:line="276" w:lineRule="auto"/>
        <w:ind w:left="-567" w:firstLine="709"/>
        <w:jc w:val="both"/>
      </w:pPr>
    </w:p>
    <w:p w:rsidR="00E27F84" w:rsidRPr="00123D10" w:rsidRDefault="00E27F84" w:rsidP="00E27F84">
      <w:pPr>
        <w:autoSpaceDE w:val="0"/>
        <w:autoSpaceDN w:val="0"/>
        <w:adjustRightInd w:val="0"/>
        <w:spacing w:line="276" w:lineRule="auto"/>
        <w:jc w:val="both"/>
      </w:pPr>
      <w:r w:rsidRPr="00FB4F91">
        <w:rPr>
          <w:b/>
        </w:rPr>
        <w:t>Задание 1.</w:t>
      </w:r>
      <w:r>
        <w:t xml:space="preserve"> Вы услышите</w:t>
      </w:r>
      <w:r w:rsidRPr="00FB4F91">
        <w:t xml:space="preserve"> 6 высказываний. Установите соответствие между высказываниями каждого говорящего </w:t>
      </w:r>
      <w:r w:rsidRPr="00FB4F91">
        <w:rPr>
          <w:b/>
        </w:rPr>
        <w:t>A—F</w:t>
      </w:r>
      <w:r w:rsidRPr="00FB4F91">
        <w:t xml:space="preserve"> </w:t>
      </w:r>
      <w:r w:rsidRPr="00D8653C">
        <w:t xml:space="preserve"> </w:t>
      </w:r>
      <w:r w:rsidRPr="00FB4F91">
        <w:t xml:space="preserve">и утверждениями, данными в списке </w:t>
      </w:r>
      <w:r w:rsidRPr="00FB4F91">
        <w:rPr>
          <w:b/>
        </w:rPr>
        <w:t>1—7.</w:t>
      </w:r>
      <w:r>
        <w:t xml:space="preserve"> Используйте каждое утверждение, обозначенное соответствующей цифрой</w:t>
      </w:r>
      <w:r w:rsidRPr="00FB4F91">
        <w:t xml:space="preserve">, </w:t>
      </w:r>
      <w:r w:rsidRPr="00FB4F91">
        <w:rPr>
          <w:b/>
        </w:rPr>
        <w:t>только один раз</w:t>
      </w:r>
      <w:r w:rsidRPr="00FB4F91">
        <w:t xml:space="preserve">. </w:t>
      </w:r>
      <w:r w:rsidRPr="00FB4F91">
        <w:rPr>
          <w:b/>
        </w:rPr>
        <w:t>В задании есть одно лишнее утверждение.</w:t>
      </w:r>
      <w:r w:rsidRPr="00FB4F91">
        <w:t xml:space="preserve"> Вы услышите запись дважды. За</w:t>
      </w:r>
      <w:r>
        <w:t>несите</w:t>
      </w:r>
      <w:r w:rsidRPr="00123D10">
        <w:t xml:space="preserve"> </w:t>
      </w:r>
      <w:r>
        <w:t>свои</w:t>
      </w:r>
      <w:r w:rsidRPr="00123D10">
        <w:t xml:space="preserve"> </w:t>
      </w:r>
      <w:r>
        <w:t>ответы</w:t>
      </w:r>
      <w:r w:rsidRPr="00123D10">
        <w:t xml:space="preserve"> </w:t>
      </w:r>
      <w:r>
        <w:t>в</w:t>
      </w:r>
      <w:r w:rsidRPr="00123D10">
        <w:t xml:space="preserve"> </w:t>
      </w:r>
      <w:r>
        <w:t>таблицу</w:t>
      </w:r>
      <w:r w:rsidRPr="00123D10">
        <w:t>.</w:t>
      </w:r>
    </w:p>
    <w:p w:rsidR="00E27F84" w:rsidRPr="00123D10" w:rsidRDefault="00E27F84" w:rsidP="00E27F84">
      <w:pPr>
        <w:autoSpaceDE w:val="0"/>
        <w:autoSpaceDN w:val="0"/>
        <w:adjustRightInd w:val="0"/>
        <w:spacing w:line="276" w:lineRule="auto"/>
        <w:jc w:val="both"/>
      </w:pPr>
    </w:p>
    <w:p w:rsidR="0056249E" w:rsidRPr="00123D10" w:rsidRDefault="0056249E" w:rsidP="00E27F84">
      <w:pPr>
        <w:autoSpaceDE w:val="0"/>
        <w:autoSpaceDN w:val="0"/>
        <w:adjustRightInd w:val="0"/>
        <w:spacing w:line="276" w:lineRule="auto"/>
        <w:jc w:val="both"/>
      </w:pPr>
      <w:r w:rsidRPr="00123D10">
        <w:t xml:space="preserve">1. </w:t>
      </w:r>
      <w:r w:rsidRPr="0056249E">
        <w:rPr>
          <w:lang w:val="en-US"/>
        </w:rPr>
        <w:t>Knowing</w:t>
      </w:r>
      <w:r w:rsidRPr="00123D10">
        <w:t xml:space="preserve"> </w:t>
      </w:r>
      <w:r w:rsidRPr="0056249E">
        <w:rPr>
          <w:lang w:val="en-US"/>
        </w:rPr>
        <w:t>German</w:t>
      </w:r>
      <w:r w:rsidRPr="00123D10">
        <w:t xml:space="preserve"> </w:t>
      </w:r>
      <w:r w:rsidRPr="0056249E">
        <w:rPr>
          <w:lang w:val="en-US"/>
        </w:rPr>
        <w:t>offers</w:t>
      </w:r>
      <w:r w:rsidRPr="00123D10">
        <w:t xml:space="preserve"> </w:t>
      </w:r>
      <w:r w:rsidRPr="0056249E">
        <w:rPr>
          <w:lang w:val="en-US"/>
        </w:rPr>
        <w:t>you</w:t>
      </w:r>
      <w:r w:rsidRPr="00123D10">
        <w:t xml:space="preserve"> </w:t>
      </w:r>
      <w:r w:rsidRPr="0056249E">
        <w:rPr>
          <w:lang w:val="en-US"/>
        </w:rPr>
        <w:t>more</w:t>
      </w:r>
      <w:r w:rsidRPr="00123D10">
        <w:t xml:space="preserve"> </w:t>
      </w:r>
      <w:r w:rsidRPr="0056249E">
        <w:rPr>
          <w:lang w:val="en-US"/>
        </w:rPr>
        <w:t>career</w:t>
      </w:r>
      <w:r w:rsidRPr="00123D10">
        <w:t xml:space="preserve"> </w:t>
      </w:r>
      <w:r w:rsidRPr="0056249E">
        <w:rPr>
          <w:lang w:val="en-US"/>
        </w:rPr>
        <w:t>opportunities</w:t>
      </w:r>
      <w:r w:rsidRPr="00123D10">
        <w:t xml:space="preserve">. </w:t>
      </w:r>
    </w:p>
    <w:p w:rsidR="0056249E" w:rsidRDefault="0056249E" w:rsidP="00E27F84">
      <w:pPr>
        <w:autoSpaceDE w:val="0"/>
        <w:autoSpaceDN w:val="0"/>
        <w:adjustRightInd w:val="0"/>
        <w:spacing w:line="276" w:lineRule="auto"/>
        <w:jc w:val="both"/>
        <w:rPr>
          <w:lang w:val="en-US"/>
        </w:rPr>
      </w:pPr>
      <w:r w:rsidRPr="0056249E">
        <w:rPr>
          <w:lang w:val="en-US"/>
        </w:rPr>
        <w:t xml:space="preserve">2. German isn’t as difficult as you may think. </w:t>
      </w:r>
    </w:p>
    <w:p w:rsidR="0056249E" w:rsidRDefault="0056249E" w:rsidP="00E27F84">
      <w:pPr>
        <w:autoSpaceDE w:val="0"/>
        <w:autoSpaceDN w:val="0"/>
        <w:adjustRightInd w:val="0"/>
        <w:spacing w:line="276" w:lineRule="auto"/>
        <w:jc w:val="both"/>
        <w:rPr>
          <w:lang w:val="en-US"/>
        </w:rPr>
      </w:pPr>
      <w:r w:rsidRPr="0056249E">
        <w:rPr>
          <w:lang w:val="en-US"/>
        </w:rPr>
        <w:t xml:space="preserve">3. You can’t learn the German language quickly. </w:t>
      </w:r>
    </w:p>
    <w:p w:rsidR="0056249E" w:rsidRDefault="0056249E" w:rsidP="00E27F84">
      <w:pPr>
        <w:autoSpaceDE w:val="0"/>
        <w:autoSpaceDN w:val="0"/>
        <w:adjustRightInd w:val="0"/>
        <w:spacing w:line="276" w:lineRule="auto"/>
        <w:jc w:val="both"/>
        <w:rPr>
          <w:lang w:val="en-US"/>
        </w:rPr>
      </w:pPr>
      <w:r w:rsidRPr="0056249E">
        <w:rPr>
          <w:lang w:val="en-US"/>
        </w:rPr>
        <w:t xml:space="preserve">4. Writers, philosophers and scientists need to learn German. </w:t>
      </w:r>
    </w:p>
    <w:p w:rsidR="0056249E" w:rsidRDefault="0056249E" w:rsidP="00E27F84">
      <w:pPr>
        <w:autoSpaceDE w:val="0"/>
        <w:autoSpaceDN w:val="0"/>
        <w:adjustRightInd w:val="0"/>
        <w:spacing w:line="276" w:lineRule="auto"/>
        <w:jc w:val="both"/>
        <w:rPr>
          <w:lang w:val="en-US"/>
        </w:rPr>
      </w:pPr>
      <w:r w:rsidRPr="0056249E">
        <w:rPr>
          <w:lang w:val="en-US"/>
        </w:rPr>
        <w:t xml:space="preserve">5. I learn German because I’m attracted by the culture. </w:t>
      </w:r>
    </w:p>
    <w:p w:rsidR="0056249E" w:rsidRDefault="0056249E" w:rsidP="00E27F84">
      <w:pPr>
        <w:autoSpaceDE w:val="0"/>
        <w:autoSpaceDN w:val="0"/>
        <w:adjustRightInd w:val="0"/>
        <w:spacing w:line="276" w:lineRule="auto"/>
        <w:jc w:val="both"/>
        <w:rPr>
          <w:lang w:val="en-US"/>
        </w:rPr>
      </w:pPr>
      <w:r w:rsidRPr="0056249E">
        <w:rPr>
          <w:lang w:val="en-US"/>
        </w:rPr>
        <w:t xml:space="preserve">6. Some unique academic books exist only in German. </w:t>
      </w:r>
    </w:p>
    <w:p w:rsidR="0056249E" w:rsidRDefault="0056249E" w:rsidP="00E27F84">
      <w:pPr>
        <w:autoSpaceDE w:val="0"/>
        <w:autoSpaceDN w:val="0"/>
        <w:adjustRightInd w:val="0"/>
        <w:spacing w:line="276" w:lineRule="auto"/>
        <w:jc w:val="both"/>
        <w:rPr>
          <w:lang w:val="en-US"/>
        </w:rPr>
      </w:pPr>
      <w:r w:rsidRPr="0056249E">
        <w:rPr>
          <w:lang w:val="en-US"/>
        </w:rPr>
        <w:t>7. German is almost an impossible language to learn</w:t>
      </w:r>
    </w:p>
    <w:p w:rsidR="00E27F84" w:rsidRPr="00FB4F91" w:rsidRDefault="00E27F84" w:rsidP="00E27F84">
      <w:pPr>
        <w:autoSpaceDE w:val="0"/>
        <w:autoSpaceDN w:val="0"/>
        <w:adjustRightInd w:val="0"/>
        <w:spacing w:line="276" w:lineRule="auto"/>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8"/>
        <w:gridCol w:w="851"/>
        <w:gridCol w:w="850"/>
        <w:gridCol w:w="709"/>
        <w:gridCol w:w="709"/>
      </w:tblGrid>
      <w:tr w:rsidR="00E27F84" w:rsidRPr="001F14B6" w:rsidTr="009B14B3">
        <w:tc>
          <w:tcPr>
            <w:tcW w:w="1985" w:type="dxa"/>
            <w:shd w:val="clear" w:color="auto" w:fill="auto"/>
          </w:tcPr>
          <w:p w:rsidR="00E27F84" w:rsidRPr="00D8653C" w:rsidRDefault="00E27F84" w:rsidP="009B14B3">
            <w:pPr>
              <w:autoSpaceDE w:val="0"/>
              <w:autoSpaceDN w:val="0"/>
              <w:adjustRightInd w:val="0"/>
              <w:spacing w:line="276" w:lineRule="auto"/>
              <w:jc w:val="both"/>
            </w:pPr>
            <w:r>
              <w:t>Говорящий</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A</w:t>
            </w:r>
          </w:p>
        </w:tc>
        <w:tc>
          <w:tcPr>
            <w:tcW w:w="708"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B</w:t>
            </w:r>
          </w:p>
        </w:tc>
        <w:tc>
          <w:tcPr>
            <w:tcW w:w="851"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C</w:t>
            </w:r>
          </w:p>
        </w:tc>
        <w:tc>
          <w:tcPr>
            <w:tcW w:w="850"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D</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E</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F</w:t>
            </w:r>
          </w:p>
        </w:tc>
      </w:tr>
      <w:tr w:rsidR="00E27F84" w:rsidRPr="001F14B6" w:rsidTr="009B14B3">
        <w:tc>
          <w:tcPr>
            <w:tcW w:w="1985" w:type="dxa"/>
            <w:shd w:val="clear" w:color="auto" w:fill="auto"/>
          </w:tcPr>
          <w:p w:rsidR="00E27F84" w:rsidRPr="00D8653C" w:rsidRDefault="00E27F84" w:rsidP="009B14B3">
            <w:pPr>
              <w:autoSpaceDE w:val="0"/>
              <w:autoSpaceDN w:val="0"/>
              <w:adjustRightInd w:val="0"/>
              <w:spacing w:line="276" w:lineRule="auto"/>
              <w:jc w:val="both"/>
            </w:pPr>
            <w:r>
              <w:t>Утверждение</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8"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851"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850"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r>
    </w:tbl>
    <w:p w:rsidR="00E27F84" w:rsidRPr="00FB4F91" w:rsidRDefault="00E27F84" w:rsidP="00E27F84">
      <w:pPr>
        <w:autoSpaceDE w:val="0"/>
        <w:autoSpaceDN w:val="0"/>
        <w:adjustRightInd w:val="0"/>
        <w:spacing w:line="276" w:lineRule="auto"/>
        <w:jc w:val="both"/>
        <w:rPr>
          <w:lang w:val="en-US"/>
        </w:rPr>
      </w:pPr>
    </w:p>
    <w:p w:rsidR="00A163A4" w:rsidRDefault="00A163A4" w:rsidP="00A163A4">
      <w:pPr>
        <w:autoSpaceDE w:val="0"/>
        <w:autoSpaceDN w:val="0"/>
        <w:adjustRightInd w:val="0"/>
        <w:spacing w:line="276" w:lineRule="auto"/>
        <w:ind w:left="-567" w:firstLine="709"/>
        <w:jc w:val="both"/>
      </w:pPr>
      <w:r>
        <w:t>В</w:t>
      </w:r>
      <w:r w:rsidRPr="00900554">
        <w:t xml:space="preserve"> задании базового уровня</w:t>
      </w:r>
      <w:r w:rsidRPr="00900554">
        <w:rPr>
          <w:b/>
        </w:rPr>
        <w:t xml:space="preserve"> </w:t>
      </w:r>
      <w:r w:rsidRPr="00900554">
        <w:t>сложности</w:t>
      </w:r>
      <w:r w:rsidRPr="00900554">
        <w:rPr>
          <w:b/>
        </w:rPr>
        <w:t xml:space="preserve"> (задание 1)</w:t>
      </w:r>
      <w:r>
        <w:t xml:space="preserve"> п</w:t>
      </w:r>
      <w:r w:rsidRPr="00900554">
        <w:t>роцент правильны</w:t>
      </w:r>
      <w:r>
        <w:t>х ответов раздела «Аудирование»:</w:t>
      </w:r>
    </w:p>
    <w:p w:rsidR="00A163A4" w:rsidRPr="0056249E" w:rsidRDefault="00A163A4" w:rsidP="0048357A">
      <w:pPr>
        <w:pStyle w:val="a3"/>
        <w:numPr>
          <w:ilvl w:val="0"/>
          <w:numId w:val="13"/>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-25%;</w:t>
      </w:r>
    </w:p>
    <w:p w:rsidR="00A163A4" w:rsidRDefault="00A163A4" w:rsidP="0048357A">
      <w:pPr>
        <w:pStyle w:val="a3"/>
        <w:numPr>
          <w:ilvl w:val="0"/>
          <w:numId w:val="13"/>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70%</w:t>
      </w:r>
    </w:p>
    <w:p w:rsidR="00A163A4" w:rsidRPr="00A163A4" w:rsidRDefault="00A163A4" w:rsidP="0048357A">
      <w:pPr>
        <w:pStyle w:val="a3"/>
        <w:numPr>
          <w:ilvl w:val="0"/>
          <w:numId w:val="13"/>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93%;</w:t>
      </w:r>
    </w:p>
    <w:p w:rsidR="0056249E" w:rsidRPr="00A163A4" w:rsidRDefault="00A163A4" w:rsidP="0048357A">
      <w:pPr>
        <w:pStyle w:val="a3"/>
        <w:numPr>
          <w:ilvl w:val="0"/>
          <w:numId w:val="13"/>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92%.</w:t>
      </w:r>
    </w:p>
    <w:p w:rsidR="00E27F84" w:rsidRDefault="00E27F84" w:rsidP="00E27F84">
      <w:pPr>
        <w:autoSpaceDE w:val="0"/>
        <w:autoSpaceDN w:val="0"/>
        <w:adjustRightInd w:val="0"/>
        <w:spacing w:line="276" w:lineRule="auto"/>
        <w:jc w:val="both"/>
      </w:pPr>
      <w:r w:rsidRPr="00655A9D">
        <w:rPr>
          <w:b/>
        </w:rPr>
        <w:t>Задание 2.</w:t>
      </w:r>
      <w:r>
        <w:t xml:space="preserve"> </w:t>
      </w:r>
      <w:r w:rsidRPr="00FB4F91">
        <w:t xml:space="preserve">Вы услышите диалог. Определите, какие из приведенных утверждений </w:t>
      </w:r>
      <w:r w:rsidRPr="00FB4F91">
        <w:rPr>
          <w:b/>
        </w:rPr>
        <w:t>A—G</w:t>
      </w:r>
      <w:r w:rsidRPr="00FB4F91">
        <w:t xml:space="preserve"> соответствуют содержанию текста </w:t>
      </w:r>
      <w:r w:rsidRPr="00FB4F91">
        <w:rPr>
          <w:b/>
        </w:rPr>
        <w:t>(1 — True),</w:t>
      </w:r>
      <w:r w:rsidRPr="00FB4F91">
        <w:t xml:space="preserve"> какие не соответствуют </w:t>
      </w:r>
      <w:r w:rsidRPr="00FB4F91">
        <w:rPr>
          <w:b/>
        </w:rPr>
        <w:t>(2 — False)</w:t>
      </w:r>
      <w:r w:rsidRPr="00FB4F91">
        <w:t xml:space="preserve"> и о чем в тексте не сказано, то есть на основании текста нельзя дать ни положительного, ни отрицательного ответа (3 — Not stated).</w:t>
      </w:r>
      <w:r>
        <w:t xml:space="preserve"> Занесите номер выбранного Вами варианта ответа в таблицу.</w:t>
      </w:r>
      <w:r w:rsidRPr="00FB4F91">
        <w:t xml:space="preserve"> Вы услышите запись дважды.</w:t>
      </w:r>
    </w:p>
    <w:p w:rsidR="00A163A4" w:rsidRDefault="00A163A4" w:rsidP="00E27F84">
      <w:pPr>
        <w:autoSpaceDE w:val="0"/>
        <w:autoSpaceDN w:val="0"/>
        <w:adjustRightInd w:val="0"/>
        <w:spacing w:line="276" w:lineRule="auto"/>
        <w:jc w:val="both"/>
      </w:pPr>
    </w:p>
    <w:p w:rsidR="00A163A4" w:rsidRDefault="00A163A4" w:rsidP="00E27F84">
      <w:pPr>
        <w:autoSpaceDE w:val="0"/>
        <w:autoSpaceDN w:val="0"/>
        <w:adjustRightInd w:val="0"/>
        <w:spacing w:line="276" w:lineRule="auto"/>
        <w:jc w:val="both"/>
        <w:rPr>
          <w:lang w:val="en-US"/>
        </w:rPr>
      </w:pPr>
      <w:r w:rsidRPr="00A163A4">
        <w:rPr>
          <w:b/>
        </w:rPr>
        <w:t>А</w:t>
      </w:r>
      <w:r w:rsidRPr="00A163A4">
        <w:rPr>
          <w:lang w:val="en-US"/>
        </w:rPr>
        <w:t xml:space="preserve">. Greg studied in Russia for a year. </w:t>
      </w:r>
    </w:p>
    <w:p w:rsidR="00A163A4" w:rsidRDefault="00A163A4" w:rsidP="00E27F84">
      <w:pPr>
        <w:autoSpaceDE w:val="0"/>
        <w:autoSpaceDN w:val="0"/>
        <w:adjustRightInd w:val="0"/>
        <w:spacing w:line="276" w:lineRule="auto"/>
        <w:jc w:val="both"/>
        <w:rPr>
          <w:lang w:val="en-US"/>
        </w:rPr>
      </w:pPr>
      <w:r w:rsidRPr="00A163A4">
        <w:rPr>
          <w:b/>
          <w:lang w:val="en-US"/>
        </w:rPr>
        <w:t>B</w:t>
      </w:r>
      <w:r w:rsidRPr="00A163A4">
        <w:rPr>
          <w:lang w:val="en-US"/>
        </w:rPr>
        <w:t xml:space="preserve">. Mary wants Greg to give her some advice. </w:t>
      </w:r>
    </w:p>
    <w:p w:rsidR="00A163A4" w:rsidRDefault="00A163A4" w:rsidP="00E27F84">
      <w:pPr>
        <w:autoSpaceDE w:val="0"/>
        <w:autoSpaceDN w:val="0"/>
        <w:adjustRightInd w:val="0"/>
        <w:spacing w:line="276" w:lineRule="auto"/>
        <w:jc w:val="both"/>
        <w:rPr>
          <w:lang w:val="en-US"/>
        </w:rPr>
      </w:pPr>
      <w:r w:rsidRPr="00A163A4">
        <w:rPr>
          <w:b/>
          <w:lang w:val="en-US"/>
        </w:rPr>
        <w:t>C.</w:t>
      </w:r>
      <w:r w:rsidRPr="00A163A4">
        <w:rPr>
          <w:lang w:val="en-US"/>
        </w:rPr>
        <w:t xml:space="preserve"> Mary still needs to get a visa to Russia. </w:t>
      </w:r>
    </w:p>
    <w:p w:rsidR="00A163A4" w:rsidRDefault="00A163A4" w:rsidP="00E27F84">
      <w:pPr>
        <w:autoSpaceDE w:val="0"/>
        <w:autoSpaceDN w:val="0"/>
        <w:adjustRightInd w:val="0"/>
        <w:spacing w:line="276" w:lineRule="auto"/>
        <w:jc w:val="both"/>
        <w:rPr>
          <w:lang w:val="en-US"/>
        </w:rPr>
      </w:pPr>
      <w:r w:rsidRPr="00A163A4">
        <w:rPr>
          <w:b/>
          <w:lang w:val="en-US"/>
        </w:rPr>
        <w:t>D</w:t>
      </w:r>
      <w:r w:rsidRPr="00A163A4">
        <w:rPr>
          <w:lang w:val="en-US"/>
        </w:rPr>
        <w:t xml:space="preserve">. Greg thinks Mary shouldn’t take cash. </w:t>
      </w:r>
    </w:p>
    <w:p w:rsidR="00A163A4" w:rsidRDefault="00A163A4" w:rsidP="00E27F84">
      <w:pPr>
        <w:autoSpaceDE w:val="0"/>
        <w:autoSpaceDN w:val="0"/>
        <w:adjustRightInd w:val="0"/>
        <w:spacing w:line="276" w:lineRule="auto"/>
        <w:jc w:val="both"/>
        <w:rPr>
          <w:lang w:val="en-US"/>
        </w:rPr>
      </w:pPr>
      <w:r w:rsidRPr="00A163A4">
        <w:rPr>
          <w:b/>
          <w:lang w:val="en-US"/>
        </w:rPr>
        <w:t>E</w:t>
      </w:r>
      <w:r w:rsidRPr="00A163A4">
        <w:rPr>
          <w:lang w:val="en-US"/>
        </w:rPr>
        <w:t xml:space="preserve">. Greg and Mary live in London. </w:t>
      </w:r>
    </w:p>
    <w:p w:rsidR="00A163A4" w:rsidRDefault="00A163A4" w:rsidP="00E27F84">
      <w:pPr>
        <w:autoSpaceDE w:val="0"/>
        <w:autoSpaceDN w:val="0"/>
        <w:adjustRightInd w:val="0"/>
        <w:spacing w:line="276" w:lineRule="auto"/>
        <w:jc w:val="both"/>
        <w:rPr>
          <w:lang w:val="en-US"/>
        </w:rPr>
      </w:pPr>
      <w:r w:rsidRPr="00A163A4">
        <w:rPr>
          <w:b/>
          <w:lang w:val="en-US"/>
        </w:rPr>
        <w:t>F</w:t>
      </w:r>
      <w:r w:rsidRPr="00A163A4">
        <w:rPr>
          <w:lang w:val="en-US"/>
        </w:rPr>
        <w:t xml:space="preserve">. Mary always tips waiters in restaurants. </w:t>
      </w:r>
    </w:p>
    <w:p w:rsidR="00E27F84" w:rsidRPr="00A163A4" w:rsidRDefault="00A163A4" w:rsidP="00E27F84">
      <w:pPr>
        <w:autoSpaceDE w:val="0"/>
        <w:autoSpaceDN w:val="0"/>
        <w:adjustRightInd w:val="0"/>
        <w:spacing w:line="276" w:lineRule="auto"/>
        <w:jc w:val="both"/>
        <w:rPr>
          <w:lang w:val="en-US"/>
        </w:rPr>
      </w:pPr>
      <w:r w:rsidRPr="00A163A4">
        <w:rPr>
          <w:b/>
          <w:lang w:val="en-US"/>
        </w:rPr>
        <w:t>G</w:t>
      </w:r>
      <w:r w:rsidRPr="00A163A4">
        <w:rPr>
          <w:lang w:val="en-US"/>
        </w:rPr>
        <w:t>. Greg disliked Russian soups</w:t>
      </w:r>
    </w:p>
    <w:p w:rsidR="00E27F84" w:rsidRDefault="00E27F84" w:rsidP="00E27F84">
      <w:pPr>
        <w:autoSpaceDE w:val="0"/>
        <w:autoSpaceDN w:val="0"/>
        <w:adjustRightInd w:val="0"/>
        <w:spacing w:line="276" w:lineRule="auto"/>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567"/>
        <w:gridCol w:w="709"/>
        <w:gridCol w:w="567"/>
        <w:gridCol w:w="709"/>
        <w:gridCol w:w="709"/>
      </w:tblGrid>
      <w:tr w:rsidR="00E27F84" w:rsidRPr="001F14B6" w:rsidTr="009B14B3">
        <w:tc>
          <w:tcPr>
            <w:tcW w:w="2835" w:type="dxa"/>
            <w:shd w:val="clear" w:color="auto" w:fill="auto"/>
          </w:tcPr>
          <w:p w:rsidR="00E27F84" w:rsidRPr="00D8653C" w:rsidRDefault="00E27F84" w:rsidP="009B14B3">
            <w:pPr>
              <w:autoSpaceDE w:val="0"/>
              <w:autoSpaceDN w:val="0"/>
              <w:adjustRightInd w:val="0"/>
              <w:spacing w:line="276" w:lineRule="auto"/>
              <w:jc w:val="both"/>
            </w:pPr>
            <w:r>
              <w:t>Утверждение</w:t>
            </w: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A</w:t>
            </w: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B</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C</w:t>
            </w: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D</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E</w:t>
            </w: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r w:rsidRPr="001F14B6">
              <w:rPr>
                <w:lang w:val="en-US"/>
              </w:rPr>
              <w:t>F</w:t>
            </w:r>
          </w:p>
        </w:tc>
      </w:tr>
      <w:tr w:rsidR="00E27F84" w:rsidRPr="001F14B6" w:rsidTr="009B14B3">
        <w:tc>
          <w:tcPr>
            <w:tcW w:w="2835" w:type="dxa"/>
            <w:shd w:val="clear" w:color="auto" w:fill="auto"/>
          </w:tcPr>
          <w:p w:rsidR="00E27F84" w:rsidRPr="00655A9D" w:rsidRDefault="00E27F84" w:rsidP="009B14B3">
            <w:pPr>
              <w:autoSpaceDE w:val="0"/>
              <w:autoSpaceDN w:val="0"/>
              <w:adjustRightInd w:val="0"/>
              <w:spacing w:line="276" w:lineRule="auto"/>
              <w:jc w:val="both"/>
            </w:pPr>
            <w:r>
              <w:t>Соответствие диалогу</w:t>
            </w: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567"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c>
          <w:tcPr>
            <w:tcW w:w="709" w:type="dxa"/>
            <w:shd w:val="clear" w:color="auto" w:fill="auto"/>
          </w:tcPr>
          <w:p w:rsidR="00E27F84" w:rsidRPr="001F14B6" w:rsidRDefault="00E27F84" w:rsidP="009B14B3">
            <w:pPr>
              <w:autoSpaceDE w:val="0"/>
              <w:autoSpaceDN w:val="0"/>
              <w:adjustRightInd w:val="0"/>
              <w:spacing w:line="276" w:lineRule="auto"/>
              <w:jc w:val="both"/>
              <w:rPr>
                <w:lang w:val="en-US"/>
              </w:rPr>
            </w:pPr>
          </w:p>
        </w:tc>
      </w:tr>
    </w:tbl>
    <w:p w:rsidR="00E27F84" w:rsidRPr="00655A9D" w:rsidRDefault="00E27F84" w:rsidP="00E27F84">
      <w:pPr>
        <w:autoSpaceDE w:val="0"/>
        <w:autoSpaceDN w:val="0"/>
        <w:adjustRightInd w:val="0"/>
        <w:spacing w:line="276" w:lineRule="auto"/>
        <w:jc w:val="both"/>
        <w:rPr>
          <w:lang w:val="en-US"/>
        </w:rPr>
      </w:pPr>
    </w:p>
    <w:p w:rsidR="00A163A4" w:rsidRDefault="00A163A4" w:rsidP="00A163A4">
      <w:pPr>
        <w:autoSpaceDE w:val="0"/>
        <w:autoSpaceDN w:val="0"/>
        <w:adjustRightInd w:val="0"/>
        <w:spacing w:line="276" w:lineRule="auto"/>
        <w:ind w:left="-567" w:firstLine="709"/>
        <w:jc w:val="both"/>
      </w:pPr>
      <w:r>
        <w:lastRenderedPageBreak/>
        <w:t>В</w:t>
      </w:r>
      <w:r w:rsidRPr="00900554">
        <w:t xml:space="preserve"> задании </w:t>
      </w:r>
      <w:r>
        <w:t>повышенного</w:t>
      </w:r>
      <w:r w:rsidRPr="00900554">
        <w:t xml:space="preserve"> уровня</w:t>
      </w:r>
      <w:r w:rsidRPr="00900554">
        <w:rPr>
          <w:b/>
        </w:rPr>
        <w:t xml:space="preserve"> </w:t>
      </w:r>
      <w:r w:rsidRPr="00900554">
        <w:t>сложности</w:t>
      </w:r>
      <w:r w:rsidRPr="00900554">
        <w:rPr>
          <w:b/>
        </w:rPr>
        <w:t xml:space="preserve"> (задание </w:t>
      </w:r>
      <w:r>
        <w:rPr>
          <w:b/>
        </w:rPr>
        <w:t>2</w:t>
      </w:r>
      <w:r w:rsidRPr="00900554">
        <w:rPr>
          <w:b/>
        </w:rPr>
        <w:t>)</w:t>
      </w:r>
      <w:r>
        <w:t xml:space="preserve"> п</w:t>
      </w:r>
      <w:r w:rsidRPr="00900554">
        <w:t>роцент правильны</w:t>
      </w:r>
      <w:r>
        <w:t>х ответов раздела «Аудирование»:</w:t>
      </w:r>
    </w:p>
    <w:p w:rsidR="00A163A4" w:rsidRPr="0056249E" w:rsidRDefault="00A163A4"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- 46%;</w:t>
      </w:r>
    </w:p>
    <w:p w:rsidR="00A163A4" w:rsidRDefault="00A163A4"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67%</w:t>
      </w:r>
    </w:p>
    <w:p w:rsidR="00A163A4" w:rsidRPr="00A163A4" w:rsidRDefault="00A163A4"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82%;</w:t>
      </w:r>
    </w:p>
    <w:p w:rsidR="00A163A4" w:rsidRPr="00A163A4" w:rsidRDefault="00A163A4"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91%.</w:t>
      </w:r>
    </w:p>
    <w:p w:rsidR="00E27F84" w:rsidRPr="00E27F84" w:rsidRDefault="00E27F84" w:rsidP="00683CE0">
      <w:pPr>
        <w:autoSpaceDE w:val="0"/>
        <w:autoSpaceDN w:val="0"/>
        <w:adjustRightInd w:val="0"/>
        <w:spacing w:line="276" w:lineRule="auto"/>
        <w:ind w:firstLine="709"/>
        <w:jc w:val="both"/>
        <w:rPr>
          <w:lang w:val="en-US"/>
        </w:rPr>
      </w:pPr>
      <w:r w:rsidRPr="00972A65">
        <w:rPr>
          <w:b/>
        </w:rPr>
        <w:t>Задание 3-9.</w:t>
      </w:r>
      <w:r>
        <w:t xml:space="preserve"> Вы услышите интервью. В заданиях </w:t>
      </w:r>
      <w:r w:rsidRPr="00972A65">
        <w:rPr>
          <w:b/>
        </w:rPr>
        <w:t>3-9</w:t>
      </w:r>
      <w:r>
        <w:t xml:space="preserve"> запишите в поле ответа цифру </w:t>
      </w:r>
      <w:r w:rsidRPr="00972A65">
        <w:rPr>
          <w:b/>
        </w:rPr>
        <w:t>1, 2</w:t>
      </w:r>
      <w:r>
        <w:t xml:space="preserve"> или </w:t>
      </w:r>
      <w:r w:rsidRPr="00972A65">
        <w:rPr>
          <w:b/>
        </w:rPr>
        <w:t>3,</w:t>
      </w:r>
      <w:r>
        <w:t xml:space="preserve"> соответствующую выбранному Вами варианту ответа. Вы</w:t>
      </w:r>
      <w:r w:rsidRPr="00E27F84">
        <w:rPr>
          <w:lang w:val="en-US"/>
        </w:rPr>
        <w:t xml:space="preserve"> </w:t>
      </w:r>
      <w:r>
        <w:t>услышите</w:t>
      </w:r>
      <w:r w:rsidRPr="00E27F84">
        <w:rPr>
          <w:lang w:val="en-US"/>
        </w:rPr>
        <w:t xml:space="preserve"> </w:t>
      </w:r>
      <w:r>
        <w:t>запись</w:t>
      </w:r>
      <w:r w:rsidRPr="00E27F84">
        <w:rPr>
          <w:lang w:val="en-US"/>
        </w:rPr>
        <w:t xml:space="preserve"> </w:t>
      </w:r>
      <w:r>
        <w:t>дважды</w:t>
      </w:r>
      <w:r w:rsidRPr="00E27F84">
        <w:rPr>
          <w:lang w:val="en-US"/>
        </w:rPr>
        <w:t>.</w:t>
      </w:r>
    </w:p>
    <w:p w:rsidR="00E27F84" w:rsidRPr="00E27F84" w:rsidRDefault="00E27F84" w:rsidP="00683CE0">
      <w:pPr>
        <w:autoSpaceDE w:val="0"/>
        <w:autoSpaceDN w:val="0"/>
        <w:adjustRightInd w:val="0"/>
        <w:spacing w:line="276" w:lineRule="auto"/>
        <w:ind w:firstLine="709"/>
        <w:jc w:val="both"/>
        <w:rPr>
          <w:lang w:val="en-US"/>
        </w:rPr>
      </w:pPr>
    </w:p>
    <w:p w:rsidR="00683CE0" w:rsidRDefault="00E27F84" w:rsidP="00683CE0">
      <w:pPr>
        <w:autoSpaceDE w:val="0"/>
        <w:autoSpaceDN w:val="0"/>
        <w:adjustRightInd w:val="0"/>
        <w:spacing w:line="276" w:lineRule="auto"/>
        <w:ind w:firstLine="709"/>
        <w:jc w:val="both"/>
        <w:rPr>
          <w:lang w:val="en-US"/>
        </w:rPr>
      </w:pPr>
      <w:r w:rsidRPr="00972A65">
        <w:rPr>
          <w:b/>
          <w:lang w:val="en-US"/>
        </w:rPr>
        <w:t>3.</w:t>
      </w:r>
      <w:r w:rsidRPr="00972A65">
        <w:rPr>
          <w:lang w:val="en-US"/>
        </w:rPr>
        <w:t xml:space="preserve"> </w:t>
      </w:r>
      <w:r w:rsidR="00A163A4" w:rsidRPr="00A163A4">
        <w:rPr>
          <w:lang w:val="en-US"/>
        </w:rPr>
        <w:t xml:space="preserve">What do we learn about Maggie’s musical education? </w:t>
      </w:r>
    </w:p>
    <w:p w:rsidR="00683CE0" w:rsidRDefault="00A163A4" w:rsidP="00683CE0">
      <w:pPr>
        <w:autoSpaceDE w:val="0"/>
        <w:autoSpaceDN w:val="0"/>
        <w:adjustRightInd w:val="0"/>
        <w:spacing w:line="276" w:lineRule="auto"/>
        <w:ind w:firstLine="709"/>
        <w:jc w:val="both"/>
        <w:rPr>
          <w:lang w:val="en-US"/>
        </w:rPr>
      </w:pPr>
      <w:r w:rsidRPr="00A163A4">
        <w:rPr>
          <w:lang w:val="en-US"/>
        </w:rPr>
        <w:t xml:space="preserve">1) She didn’t have a special music talent. </w:t>
      </w:r>
    </w:p>
    <w:p w:rsidR="00683CE0" w:rsidRDefault="00A163A4" w:rsidP="00683CE0">
      <w:pPr>
        <w:autoSpaceDE w:val="0"/>
        <w:autoSpaceDN w:val="0"/>
        <w:adjustRightInd w:val="0"/>
        <w:spacing w:line="276" w:lineRule="auto"/>
        <w:ind w:firstLine="709"/>
        <w:jc w:val="both"/>
        <w:rPr>
          <w:lang w:val="en-US"/>
        </w:rPr>
      </w:pPr>
      <w:r w:rsidRPr="00A163A4">
        <w:rPr>
          <w:lang w:val="en-US"/>
        </w:rPr>
        <w:t xml:space="preserve">2) She attended a musical school for 9 years. </w:t>
      </w:r>
    </w:p>
    <w:p w:rsidR="00683CE0" w:rsidRDefault="00A163A4" w:rsidP="00683CE0">
      <w:pPr>
        <w:autoSpaceDE w:val="0"/>
        <w:autoSpaceDN w:val="0"/>
        <w:adjustRightInd w:val="0"/>
        <w:spacing w:line="276" w:lineRule="auto"/>
        <w:ind w:firstLine="709"/>
        <w:jc w:val="both"/>
        <w:rPr>
          <w:lang w:val="en-US"/>
        </w:rPr>
      </w:pPr>
      <w:r w:rsidRPr="00A163A4">
        <w:rPr>
          <w:lang w:val="en-US"/>
        </w:rPr>
        <w:t>3) She didn’t like playing the piano very much</w:t>
      </w:r>
    </w:p>
    <w:p w:rsidR="00683CE0" w:rsidRDefault="00683CE0" w:rsidP="00683CE0">
      <w:pPr>
        <w:autoSpaceDE w:val="0"/>
        <w:autoSpaceDN w:val="0"/>
        <w:adjustRightInd w:val="0"/>
        <w:spacing w:line="276" w:lineRule="auto"/>
        <w:ind w:firstLine="709"/>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4.</w:t>
      </w:r>
      <w:r w:rsidRPr="00683CE0">
        <w:rPr>
          <w:lang w:val="en-US"/>
        </w:rPr>
        <w:t xml:space="preserve"> Why did Maggie want to become an actress?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This profession runs in her family.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She wanted to overcome the stage fright. </w:t>
      </w:r>
    </w:p>
    <w:p w:rsidR="00683CE0" w:rsidRPr="00683CE0" w:rsidRDefault="00683CE0" w:rsidP="00683CE0">
      <w:pPr>
        <w:autoSpaceDE w:val="0"/>
        <w:autoSpaceDN w:val="0"/>
        <w:adjustRightInd w:val="0"/>
        <w:spacing w:line="276" w:lineRule="auto"/>
        <w:ind w:firstLine="709"/>
        <w:jc w:val="both"/>
        <w:rPr>
          <w:lang w:val="en-US"/>
        </w:rPr>
      </w:pPr>
      <w:r w:rsidRPr="00683CE0">
        <w:rPr>
          <w:lang w:val="en-US"/>
        </w:rPr>
        <w:t>3) Acting on stage felt natural to her.</w:t>
      </w:r>
    </w:p>
    <w:p w:rsidR="00683CE0" w:rsidRDefault="00683CE0" w:rsidP="00683CE0">
      <w:pPr>
        <w:autoSpaceDE w:val="0"/>
        <w:autoSpaceDN w:val="0"/>
        <w:adjustRightInd w:val="0"/>
        <w:spacing w:line="276" w:lineRule="auto"/>
        <w:ind w:firstLine="709"/>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5</w:t>
      </w:r>
      <w:r w:rsidRPr="00683CE0">
        <w:rPr>
          <w:lang w:val="en-US"/>
        </w:rPr>
        <w:t xml:space="preserve">. What does Maggie say about directors and directing?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She thinks David Lynch is the best director.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She feels she could herself direct a film one day. </w:t>
      </w:r>
    </w:p>
    <w:p w:rsidR="00683CE0" w:rsidRDefault="00683CE0" w:rsidP="00683CE0">
      <w:pPr>
        <w:autoSpaceDE w:val="0"/>
        <w:autoSpaceDN w:val="0"/>
        <w:adjustRightInd w:val="0"/>
        <w:spacing w:line="276" w:lineRule="auto"/>
        <w:ind w:firstLine="709"/>
        <w:jc w:val="both"/>
        <w:rPr>
          <w:lang w:val="en-US"/>
        </w:rPr>
      </w:pPr>
      <w:r w:rsidRPr="00683CE0">
        <w:rPr>
          <w:lang w:val="en-US"/>
        </w:rPr>
        <w:t>3) She thinks she was fortunate to work with many talented directors.</w:t>
      </w:r>
    </w:p>
    <w:p w:rsidR="00683CE0" w:rsidRDefault="00683CE0" w:rsidP="00683CE0">
      <w:pPr>
        <w:autoSpaceDE w:val="0"/>
        <w:autoSpaceDN w:val="0"/>
        <w:adjustRightInd w:val="0"/>
        <w:spacing w:line="276" w:lineRule="auto"/>
        <w:ind w:firstLine="709"/>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6.</w:t>
      </w:r>
      <w:r w:rsidRPr="00683CE0">
        <w:rPr>
          <w:lang w:val="en-US"/>
        </w:rPr>
        <w:t xml:space="preserve"> What does Maggie say is the most important thing for her about a film?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The story.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The screenplay. </w:t>
      </w:r>
    </w:p>
    <w:p w:rsidR="00683CE0" w:rsidRDefault="00683CE0" w:rsidP="00683CE0">
      <w:pPr>
        <w:autoSpaceDE w:val="0"/>
        <w:autoSpaceDN w:val="0"/>
        <w:adjustRightInd w:val="0"/>
        <w:spacing w:line="276" w:lineRule="auto"/>
        <w:ind w:firstLine="709"/>
        <w:jc w:val="both"/>
        <w:rPr>
          <w:lang w:val="en-US"/>
        </w:rPr>
      </w:pPr>
      <w:r w:rsidRPr="00683CE0">
        <w:rPr>
          <w:lang w:val="en-US"/>
        </w:rPr>
        <w:t>3) The partners.</w:t>
      </w:r>
    </w:p>
    <w:p w:rsidR="00683CE0" w:rsidRDefault="00683CE0" w:rsidP="00683CE0">
      <w:pPr>
        <w:autoSpaceDE w:val="0"/>
        <w:autoSpaceDN w:val="0"/>
        <w:adjustRightInd w:val="0"/>
        <w:spacing w:line="276" w:lineRule="auto"/>
        <w:ind w:firstLine="709"/>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7</w:t>
      </w:r>
      <w:r w:rsidRPr="00683CE0">
        <w:rPr>
          <w:lang w:val="en-US"/>
        </w:rPr>
        <w:t xml:space="preserve">. Maggie often plays mothers because…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such roles provide lots of opportunities to an actress.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people like her in such roles. </w:t>
      </w:r>
    </w:p>
    <w:p w:rsidR="00683CE0" w:rsidRDefault="00683CE0" w:rsidP="00683CE0">
      <w:pPr>
        <w:autoSpaceDE w:val="0"/>
        <w:autoSpaceDN w:val="0"/>
        <w:adjustRightInd w:val="0"/>
        <w:spacing w:line="276" w:lineRule="auto"/>
        <w:ind w:firstLine="709"/>
        <w:jc w:val="both"/>
        <w:rPr>
          <w:lang w:val="en-US"/>
        </w:rPr>
      </w:pPr>
      <w:r w:rsidRPr="00683CE0">
        <w:rPr>
          <w:lang w:val="en-US"/>
        </w:rPr>
        <w:t>3) she is a future mother herself</w:t>
      </w:r>
    </w:p>
    <w:p w:rsidR="00683CE0" w:rsidRDefault="00683CE0" w:rsidP="00683CE0">
      <w:pPr>
        <w:autoSpaceDE w:val="0"/>
        <w:autoSpaceDN w:val="0"/>
        <w:adjustRightInd w:val="0"/>
        <w:spacing w:line="276" w:lineRule="auto"/>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8.</w:t>
      </w:r>
      <w:r w:rsidRPr="00683CE0">
        <w:rPr>
          <w:lang w:val="en-US"/>
        </w:rPr>
        <w:t xml:space="preserve"> What does Maggie think of her appearance?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She thinks she should take care of the way she looks on screen.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She thinks her looks don’t interfere with her job. </w:t>
      </w:r>
    </w:p>
    <w:p w:rsidR="00683CE0" w:rsidRDefault="00683CE0" w:rsidP="00683CE0">
      <w:pPr>
        <w:autoSpaceDE w:val="0"/>
        <w:autoSpaceDN w:val="0"/>
        <w:adjustRightInd w:val="0"/>
        <w:spacing w:line="276" w:lineRule="auto"/>
        <w:ind w:firstLine="709"/>
        <w:jc w:val="both"/>
        <w:rPr>
          <w:lang w:val="en-US"/>
        </w:rPr>
      </w:pPr>
      <w:r w:rsidRPr="00683CE0">
        <w:rPr>
          <w:lang w:val="en-US"/>
        </w:rPr>
        <w:t>3) She thinks she’s very beautiful.</w:t>
      </w:r>
    </w:p>
    <w:p w:rsidR="00683CE0" w:rsidRDefault="00683CE0" w:rsidP="00683CE0">
      <w:pPr>
        <w:autoSpaceDE w:val="0"/>
        <w:autoSpaceDN w:val="0"/>
        <w:adjustRightInd w:val="0"/>
        <w:spacing w:line="276" w:lineRule="auto"/>
        <w:ind w:firstLine="709"/>
        <w:jc w:val="both"/>
        <w:rPr>
          <w:lang w:val="en-US"/>
        </w:rPr>
      </w:pPr>
    </w:p>
    <w:p w:rsidR="00683CE0" w:rsidRDefault="00683CE0" w:rsidP="00683CE0">
      <w:pPr>
        <w:autoSpaceDE w:val="0"/>
        <w:autoSpaceDN w:val="0"/>
        <w:adjustRightInd w:val="0"/>
        <w:spacing w:line="276" w:lineRule="auto"/>
        <w:ind w:firstLine="709"/>
        <w:jc w:val="both"/>
        <w:rPr>
          <w:lang w:val="en-US"/>
        </w:rPr>
      </w:pPr>
      <w:r w:rsidRPr="00683CE0">
        <w:rPr>
          <w:b/>
          <w:lang w:val="en-US"/>
        </w:rPr>
        <w:t>9.</w:t>
      </w:r>
      <w:r w:rsidRPr="00683CE0">
        <w:rPr>
          <w:lang w:val="en-US"/>
        </w:rPr>
        <w:t xml:space="preserve"> What does Maggie love about being an actress?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1) Being able to play both men and women. </w:t>
      </w:r>
    </w:p>
    <w:p w:rsidR="00683CE0" w:rsidRDefault="00683CE0" w:rsidP="00683CE0">
      <w:pPr>
        <w:autoSpaceDE w:val="0"/>
        <w:autoSpaceDN w:val="0"/>
        <w:adjustRightInd w:val="0"/>
        <w:spacing w:line="276" w:lineRule="auto"/>
        <w:ind w:firstLine="709"/>
        <w:jc w:val="both"/>
        <w:rPr>
          <w:lang w:val="en-US"/>
        </w:rPr>
      </w:pPr>
      <w:r w:rsidRPr="00683CE0">
        <w:rPr>
          <w:lang w:val="en-US"/>
        </w:rPr>
        <w:t xml:space="preserve">2) Being able to express complex characters. </w:t>
      </w:r>
    </w:p>
    <w:p w:rsidR="00E27F84" w:rsidRDefault="00683CE0" w:rsidP="00F15A14">
      <w:pPr>
        <w:autoSpaceDE w:val="0"/>
        <w:autoSpaceDN w:val="0"/>
        <w:adjustRightInd w:val="0"/>
        <w:spacing w:line="276" w:lineRule="auto"/>
        <w:ind w:firstLine="709"/>
        <w:jc w:val="both"/>
        <w:rPr>
          <w:lang w:val="en-US"/>
        </w:rPr>
      </w:pPr>
      <w:r w:rsidRPr="00683CE0">
        <w:rPr>
          <w:lang w:val="en-US"/>
        </w:rPr>
        <w:t>3) Being able to look beautiful on screen.</w:t>
      </w:r>
    </w:p>
    <w:p w:rsidR="00F15A14" w:rsidRDefault="00F15A14" w:rsidP="00F15A14">
      <w:pPr>
        <w:autoSpaceDE w:val="0"/>
        <w:autoSpaceDN w:val="0"/>
        <w:adjustRightInd w:val="0"/>
        <w:spacing w:line="276" w:lineRule="auto"/>
        <w:ind w:firstLine="709"/>
        <w:jc w:val="both"/>
        <w:rPr>
          <w:lang w:val="en-US"/>
        </w:rPr>
      </w:pPr>
    </w:p>
    <w:p w:rsidR="00B6122B" w:rsidRDefault="00E27F84" w:rsidP="00E27F84">
      <w:pPr>
        <w:autoSpaceDE w:val="0"/>
        <w:autoSpaceDN w:val="0"/>
        <w:adjustRightInd w:val="0"/>
        <w:spacing w:line="276" w:lineRule="auto"/>
        <w:ind w:left="-567" w:firstLine="709"/>
        <w:jc w:val="both"/>
      </w:pPr>
      <w:bookmarkStart w:id="0" w:name="_Toc489729063"/>
      <w:r w:rsidRPr="00900554">
        <w:t xml:space="preserve">Процент правильных ответов </w:t>
      </w:r>
      <w:r w:rsidR="00B6122B">
        <w:t>высокого уровня сложности</w:t>
      </w:r>
      <w:r w:rsidR="00B6122B" w:rsidRPr="00900554">
        <w:t xml:space="preserve"> </w:t>
      </w:r>
      <w:r w:rsidRPr="00900554">
        <w:t xml:space="preserve">раздела «Аудирование» </w:t>
      </w:r>
      <w:r w:rsidR="00B6122B">
        <w:t xml:space="preserve">в заданиях </w:t>
      </w:r>
      <w:r w:rsidR="00B6122B" w:rsidRPr="00B6122B">
        <w:rPr>
          <w:b/>
        </w:rPr>
        <w:t>3 – 9</w:t>
      </w:r>
      <w:r w:rsidR="00B6122B">
        <w:t>.</w:t>
      </w:r>
    </w:p>
    <w:p w:rsidR="00B6122B" w:rsidRPr="0056249E" w:rsidRDefault="00B6122B"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lastRenderedPageBreak/>
        <w:t>в группе н</w:t>
      </w:r>
      <w:r>
        <w:rPr>
          <w:rFonts w:ascii="Times New Roman" w:hAnsi="Times New Roman"/>
          <w:bCs/>
          <w:sz w:val="24"/>
          <w:szCs w:val="24"/>
        </w:rPr>
        <w:t>е преодолевших минимальный балл - 46%;</w:t>
      </w:r>
    </w:p>
    <w:p w:rsidR="00B6122B" w:rsidRDefault="00B6122B"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67%</w:t>
      </w:r>
    </w:p>
    <w:p w:rsidR="00B6122B" w:rsidRPr="00A163A4" w:rsidRDefault="00B6122B"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82%;</w:t>
      </w:r>
    </w:p>
    <w:p w:rsidR="00B6122B" w:rsidRPr="00B6122B" w:rsidRDefault="00B6122B"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91%.</w:t>
      </w:r>
    </w:p>
    <w:p w:rsidR="00E27F84" w:rsidRPr="00900554" w:rsidRDefault="00E27F84" w:rsidP="00E27F84">
      <w:pPr>
        <w:autoSpaceDE w:val="0"/>
        <w:autoSpaceDN w:val="0"/>
        <w:adjustRightInd w:val="0"/>
        <w:spacing w:line="276" w:lineRule="auto"/>
        <w:ind w:left="-567" w:firstLine="709"/>
        <w:jc w:val="both"/>
      </w:pPr>
      <w:r w:rsidRPr="00900554">
        <w:t>Лучш</w:t>
      </w:r>
      <w:r w:rsidR="00B6122B">
        <w:t>е всего учащиеся справились с 4</w:t>
      </w:r>
      <w:r w:rsidRPr="00900554">
        <w:t>-ым заданием.</w:t>
      </w:r>
    </w:p>
    <w:p w:rsidR="00E27F84" w:rsidRPr="00900554" w:rsidRDefault="00E27F84" w:rsidP="00E27F84">
      <w:pPr>
        <w:autoSpaceDE w:val="0"/>
        <w:autoSpaceDN w:val="0"/>
        <w:adjustRightInd w:val="0"/>
        <w:spacing w:line="276" w:lineRule="auto"/>
        <w:ind w:left="-567" w:firstLine="709"/>
        <w:jc w:val="both"/>
      </w:pPr>
      <w:r w:rsidRPr="00900554">
        <w:t xml:space="preserve">Итого, мы видим, что лучше всего учащиеся всех групп справились </w:t>
      </w:r>
      <w:r w:rsidR="00B6122B">
        <w:t>довольно хорошо справились с заданиями</w:t>
      </w:r>
      <w:r w:rsidRPr="00900554">
        <w:t xml:space="preserve"> повышенного уровня сложности.</w:t>
      </w:r>
    </w:p>
    <w:p w:rsidR="00E27F84" w:rsidRPr="00900554" w:rsidRDefault="00E27F84" w:rsidP="00E27F84">
      <w:pPr>
        <w:autoSpaceDE w:val="0"/>
        <w:autoSpaceDN w:val="0"/>
        <w:adjustRightInd w:val="0"/>
        <w:spacing w:line="276" w:lineRule="auto"/>
        <w:jc w:val="both"/>
        <w:rPr>
          <w:rFonts w:eastAsia="Times New Roman"/>
          <w:b/>
          <w:bCs/>
        </w:rPr>
      </w:pPr>
    </w:p>
    <w:p w:rsidR="00E27F84" w:rsidRPr="00900554" w:rsidRDefault="00E27F84" w:rsidP="00E27F84">
      <w:pPr>
        <w:autoSpaceDE w:val="0"/>
        <w:autoSpaceDN w:val="0"/>
        <w:adjustRightInd w:val="0"/>
        <w:spacing w:line="276" w:lineRule="auto"/>
        <w:ind w:left="-567" w:firstLine="709"/>
        <w:jc w:val="center"/>
      </w:pPr>
      <w:r w:rsidRPr="00900554">
        <w:rPr>
          <w:rFonts w:eastAsia="Times New Roman"/>
          <w:b/>
          <w:bCs/>
        </w:rPr>
        <w:t>Задания раздела «Чтение»</w:t>
      </w:r>
      <w:bookmarkEnd w:id="0"/>
    </w:p>
    <w:p w:rsidR="00E27F84" w:rsidRPr="00900554" w:rsidRDefault="00E27F84" w:rsidP="00E27F84">
      <w:pPr>
        <w:autoSpaceDE w:val="0"/>
        <w:autoSpaceDN w:val="0"/>
        <w:adjustRightInd w:val="0"/>
        <w:spacing w:line="276" w:lineRule="auto"/>
        <w:ind w:left="-567" w:firstLine="709"/>
        <w:jc w:val="both"/>
      </w:pPr>
      <w:r w:rsidRPr="00900554">
        <w:t xml:space="preserve">Раздел «Чтение» включает 9 заданий. Проверяемые в этом разделе умения и навыки следующие: понимание основного содержания текста </w:t>
      </w:r>
      <w:r w:rsidRPr="00900554">
        <w:rPr>
          <w:b/>
        </w:rPr>
        <w:t>(задание 10),</w:t>
      </w:r>
      <w:r w:rsidRPr="00900554">
        <w:t xml:space="preserve"> понимание структурно-смысловых связей в тексте </w:t>
      </w:r>
      <w:r w:rsidRPr="00900554">
        <w:rPr>
          <w:b/>
        </w:rPr>
        <w:t>(задание 11),</w:t>
      </w:r>
      <w:r w:rsidRPr="00900554">
        <w:t xml:space="preserve"> полное и точное понимание информации в тексте </w:t>
      </w:r>
      <w:r w:rsidRPr="00900554">
        <w:rPr>
          <w:b/>
        </w:rPr>
        <w:t>(задания 12</w:t>
      </w:r>
      <w:r w:rsidRPr="00900554">
        <w:rPr>
          <w:b/>
          <w:color w:val="000000"/>
        </w:rPr>
        <w:t>–</w:t>
      </w:r>
      <w:r w:rsidRPr="00900554">
        <w:rPr>
          <w:b/>
        </w:rPr>
        <w:t>18).</w:t>
      </w:r>
    </w:p>
    <w:p w:rsidR="00E27F84" w:rsidRPr="00900554" w:rsidRDefault="006426E8" w:rsidP="006426E8">
      <w:pPr>
        <w:autoSpaceDE w:val="0"/>
        <w:autoSpaceDN w:val="0"/>
        <w:adjustRightInd w:val="0"/>
        <w:spacing w:line="276" w:lineRule="auto"/>
        <w:ind w:left="-567" w:firstLine="709"/>
        <w:jc w:val="both"/>
      </w:pPr>
      <w:r>
        <w:t>Средний п</w:t>
      </w:r>
      <w:r w:rsidR="00E27F84" w:rsidRPr="00900554">
        <w:t xml:space="preserve">роцент </w:t>
      </w:r>
      <w:r w:rsidR="00EC77E6">
        <w:t xml:space="preserve">выполнения задания </w:t>
      </w:r>
      <w:r w:rsidR="00EC77E6" w:rsidRPr="00EC77E6">
        <w:rPr>
          <w:b/>
        </w:rPr>
        <w:t>10</w:t>
      </w:r>
      <w:r w:rsidR="00EC77E6">
        <w:t xml:space="preserve"> (базовый уровень)</w:t>
      </w:r>
      <w:r w:rsidR="00E27F84" w:rsidRPr="00900554">
        <w:t xml:space="preserve"> </w:t>
      </w:r>
      <w:r w:rsidR="00E27F84" w:rsidRPr="00900554">
        <w:rPr>
          <w:rFonts w:eastAsia="Times New Roman"/>
          <w:bCs/>
        </w:rPr>
        <w:t>раздела «Чтение»</w:t>
      </w:r>
      <w:r>
        <w:rPr>
          <w:bCs/>
        </w:rPr>
        <w:t xml:space="preserve"> в регионе составляет </w:t>
      </w:r>
      <w:r w:rsidRPr="00EC77E6">
        <w:rPr>
          <w:b/>
          <w:bCs/>
        </w:rPr>
        <w:t>69%.</w:t>
      </w:r>
    </w:p>
    <w:p w:rsidR="00EC77E6" w:rsidRPr="00900554" w:rsidRDefault="00EC77E6" w:rsidP="00EC77E6">
      <w:pPr>
        <w:autoSpaceDE w:val="0"/>
        <w:autoSpaceDN w:val="0"/>
        <w:adjustRightInd w:val="0"/>
        <w:spacing w:line="276" w:lineRule="auto"/>
        <w:ind w:left="-567" w:firstLine="709"/>
        <w:jc w:val="both"/>
      </w:pPr>
      <w:r>
        <w:t>Средний п</w:t>
      </w:r>
      <w:r w:rsidRPr="00900554">
        <w:t xml:space="preserve">роцент </w:t>
      </w:r>
      <w:r>
        <w:t xml:space="preserve">выполнения задания </w:t>
      </w:r>
      <w:r>
        <w:rPr>
          <w:b/>
        </w:rPr>
        <w:t>11</w:t>
      </w:r>
      <w:r>
        <w:t xml:space="preserve"> (повышенный уровень)</w:t>
      </w:r>
      <w:r w:rsidRPr="00900554">
        <w:t xml:space="preserve"> </w:t>
      </w:r>
      <w:r w:rsidRPr="00900554">
        <w:rPr>
          <w:rFonts w:eastAsia="Times New Roman"/>
          <w:bCs/>
        </w:rPr>
        <w:t>раздела «Чтение»</w:t>
      </w:r>
      <w:r>
        <w:rPr>
          <w:bCs/>
        </w:rPr>
        <w:t xml:space="preserve"> в регионе составляет </w:t>
      </w:r>
      <w:r w:rsidRPr="00EC77E6">
        <w:rPr>
          <w:b/>
          <w:bCs/>
        </w:rPr>
        <w:t>57%.</w:t>
      </w:r>
    </w:p>
    <w:p w:rsidR="00EC77E6" w:rsidRPr="00900554" w:rsidRDefault="00EC77E6" w:rsidP="00EC77E6">
      <w:pPr>
        <w:autoSpaceDE w:val="0"/>
        <w:autoSpaceDN w:val="0"/>
        <w:adjustRightInd w:val="0"/>
        <w:spacing w:line="276" w:lineRule="auto"/>
        <w:ind w:left="-567" w:firstLine="709"/>
        <w:jc w:val="both"/>
      </w:pPr>
      <w:r>
        <w:t>Средний п</w:t>
      </w:r>
      <w:r w:rsidRPr="00900554">
        <w:t xml:space="preserve">роцент </w:t>
      </w:r>
      <w:r>
        <w:t xml:space="preserve">выполнения заданий </w:t>
      </w:r>
      <w:r w:rsidRPr="00EC77E6">
        <w:rPr>
          <w:b/>
        </w:rPr>
        <w:t>12 - 18</w:t>
      </w:r>
      <w:r>
        <w:t xml:space="preserve"> (высокий уровень)</w:t>
      </w:r>
      <w:r w:rsidRPr="00900554">
        <w:t xml:space="preserve"> </w:t>
      </w:r>
      <w:r w:rsidRPr="00900554">
        <w:rPr>
          <w:rFonts w:eastAsia="Times New Roman"/>
          <w:bCs/>
        </w:rPr>
        <w:t>раздела «Чтение»</w:t>
      </w:r>
      <w:r>
        <w:rPr>
          <w:bCs/>
        </w:rPr>
        <w:t xml:space="preserve"> в регионе составляет </w:t>
      </w:r>
      <w:r w:rsidRPr="00F15A14">
        <w:rPr>
          <w:b/>
          <w:bCs/>
        </w:rPr>
        <w:t>36%.</w:t>
      </w:r>
    </w:p>
    <w:p w:rsidR="00EC77E6" w:rsidRPr="006426E8" w:rsidRDefault="00EC77E6" w:rsidP="00E27F84">
      <w:pPr>
        <w:autoSpaceDE w:val="0"/>
        <w:autoSpaceDN w:val="0"/>
        <w:adjustRightInd w:val="0"/>
        <w:spacing w:line="276" w:lineRule="auto"/>
        <w:jc w:val="both"/>
        <w:rPr>
          <w:b/>
        </w:rPr>
      </w:pPr>
    </w:p>
    <w:p w:rsidR="00B6122B" w:rsidRPr="006426E8" w:rsidRDefault="00B6122B" w:rsidP="00E27F84">
      <w:pPr>
        <w:autoSpaceDE w:val="0"/>
        <w:autoSpaceDN w:val="0"/>
        <w:adjustRightInd w:val="0"/>
        <w:spacing w:line="276" w:lineRule="auto"/>
        <w:jc w:val="both"/>
        <w:rPr>
          <w:b/>
          <w:lang w:val="en-US"/>
        </w:rPr>
      </w:pPr>
      <w:r w:rsidRPr="00123D10">
        <w:rPr>
          <w:b/>
          <w:lang w:val="en-US"/>
        </w:rPr>
        <w:t xml:space="preserve">1. </w:t>
      </w:r>
      <w:r w:rsidRPr="006426E8">
        <w:rPr>
          <w:b/>
          <w:lang w:val="en-US"/>
        </w:rPr>
        <w:t>Building</w:t>
      </w:r>
      <w:r w:rsidRPr="00123D10">
        <w:rPr>
          <w:b/>
          <w:lang w:val="en-US"/>
        </w:rPr>
        <w:t xml:space="preserve"> </w:t>
      </w:r>
      <w:r w:rsidRPr="006426E8">
        <w:rPr>
          <w:b/>
          <w:lang w:val="en-US"/>
        </w:rPr>
        <w:t>materials</w:t>
      </w:r>
      <w:r w:rsidRPr="00123D10">
        <w:rPr>
          <w:b/>
          <w:lang w:val="en-US"/>
        </w:rPr>
        <w:t xml:space="preserve">                              5. </w:t>
      </w:r>
      <w:r w:rsidRPr="006426E8">
        <w:rPr>
          <w:b/>
          <w:lang w:val="en-US"/>
        </w:rPr>
        <w:t>Invented by accident</w:t>
      </w:r>
    </w:p>
    <w:p w:rsidR="00B6122B" w:rsidRPr="00123D10" w:rsidRDefault="00B6122B" w:rsidP="00E27F84">
      <w:pPr>
        <w:autoSpaceDE w:val="0"/>
        <w:autoSpaceDN w:val="0"/>
        <w:adjustRightInd w:val="0"/>
        <w:spacing w:line="276" w:lineRule="auto"/>
        <w:jc w:val="both"/>
        <w:rPr>
          <w:b/>
          <w:lang w:val="en-US"/>
        </w:rPr>
      </w:pPr>
      <w:r w:rsidRPr="006426E8">
        <w:rPr>
          <w:b/>
          <w:lang w:val="en-US"/>
        </w:rPr>
        <w:t>2. The longest on Earth</w:t>
      </w:r>
      <w:r w:rsidRPr="00123D10">
        <w:rPr>
          <w:b/>
          <w:lang w:val="en-US"/>
        </w:rPr>
        <w:t xml:space="preserve">                          </w:t>
      </w:r>
      <w:r w:rsidRPr="006426E8">
        <w:rPr>
          <w:b/>
          <w:lang w:val="en-US"/>
        </w:rPr>
        <w:t>6. Comfortable living</w:t>
      </w:r>
    </w:p>
    <w:p w:rsidR="00B6122B" w:rsidRPr="006426E8" w:rsidRDefault="00B6122B" w:rsidP="00E27F84">
      <w:pPr>
        <w:autoSpaceDE w:val="0"/>
        <w:autoSpaceDN w:val="0"/>
        <w:adjustRightInd w:val="0"/>
        <w:spacing w:line="276" w:lineRule="auto"/>
        <w:jc w:val="both"/>
        <w:rPr>
          <w:b/>
          <w:lang w:val="en-US"/>
        </w:rPr>
      </w:pPr>
      <w:r w:rsidRPr="006426E8">
        <w:rPr>
          <w:b/>
          <w:lang w:val="en-US"/>
        </w:rPr>
        <w:t>3. Safe travel</w:t>
      </w:r>
      <w:r w:rsidRPr="00123D10">
        <w:rPr>
          <w:b/>
          <w:lang w:val="en-US"/>
        </w:rPr>
        <w:t xml:space="preserve">                                          </w:t>
      </w:r>
      <w:r w:rsidR="006426E8" w:rsidRPr="00123D10">
        <w:rPr>
          <w:b/>
          <w:lang w:val="en-US"/>
        </w:rPr>
        <w:t xml:space="preserve"> </w:t>
      </w:r>
      <w:r w:rsidRPr="006426E8">
        <w:rPr>
          <w:b/>
          <w:lang w:val="en-US"/>
        </w:rPr>
        <w:t>7. How did they do it?</w:t>
      </w:r>
    </w:p>
    <w:p w:rsidR="00B6122B" w:rsidRPr="006426E8" w:rsidRDefault="00B6122B" w:rsidP="00B6122B">
      <w:pPr>
        <w:autoSpaceDE w:val="0"/>
        <w:autoSpaceDN w:val="0"/>
        <w:adjustRightInd w:val="0"/>
        <w:spacing w:line="276" w:lineRule="auto"/>
        <w:jc w:val="both"/>
        <w:rPr>
          <w:b/>
          <w:lang w:val="en-US"/>
        </w:rPr>
      </w:pPr>
      <w:r w:rsidRPr="006426E8">
        <w:rPr>
          <w:b/>
          <w:lang w:val="en-US"/>
        </w:rPr>
        <w:t xml:space="preserve">4. Designing a building     </w:t>
      </w:r>
      <w:r w:rsidRPr="00123D10">
        <w:rPr>
          <w:b/>
          <w:lang w:val="en-US"/>
        </w:rPr>
        <w:t xml:space="preserve">                    </w:t>
      </w:r>
      <w:r w:rsidRPr="006426E8">
        <w:rPr>
          <w:b/>
          <w:lang w:val="en-US"/>
        </w:rPr>
        <w:t xml:space="preserve"> 8. Why seasons change</w:t>
      </w:r>
    </w:p>
    <w:p w:rsidR="00B6122B" w:rsidRPr="00B6122B" w:rsidRDefault="00B6122B" w:rsidP="00E27F84">
      <w:pPr>
        <w:autoSpaceDE w:val="0"/>
        <w:autoSpaceDN w:val="0"/>
        <w:adjustRightInd w:val="0"/>
        <w:spacing w:line="276" w:lineRule="auto"/>
        <w:jc w:val="both"/>
        <w:rPr>
          <w:lang w:val="en-US"/>
        </w:rPr>
      </w:pPr>
    </w:p>
    <w:p w:rsidR="00B6122B" w:rsidRPr="006426E8" w:rsidRDefault="006426E8" w:rsidP="00E27F84">
      <w:pPr>
        <w:autoSpaceDE w:val="0"/>
        <w:autoSpaceDN w:val="0"/>
        <w:adjustRightInd w:val="0"/>
        <w:spacing w:line="276" w:lineRule="auto"/>
        <w:jc w:val="both"/>
        <w:rPr>
          <w:lang w:val="en-US"/>
        </w:rPr>
      </w:pPr>
      <w:r>
        <w:rPr>
          <w:lang w:val="en-US"/>
        </w:rPr>
        <w:t xml:space="preserve">A. </w:t>
      </w:r>
      <w:r w:rsidRPr="006426E8">
        <w:rPr>
          <w:lang w:val="en-US"/>
        </w:rPr>
        <w:t>Most of Africa’s rural peoples use natural resources that are locally available for their homes. In grasslands, people typically use grass to cover the walls and roofs. In forested areas, they use hardwoods as well as bamboo and raffia palm. Earth and clay are also major resources used in construction. In areas with few natural resources, people often live as nomads, moving from place to place. Instead of making permanent homes, they usually use simple shelters or tents made of animal skins and woven hair.</w:t>
      </w:r>
    </w:p>
    <w:p w:rsidR="006426E8" w:rsidRDefault="006426E8" w:rsidP="00E27F84">
      <w:pPr>
        <w:autoSpaceDE w:val="0"/>
        <w:autoSpaceDN w:val="0"/>
        <w:adjustRightInd w:val="0"/>
        <w:spacing w:line="276" w:lineRule="auto"/>
        <w:jc w:val="both"/>
        <w:rPr>
          <w:lang w:val="en-US"/>
        </w:rPr>
      </w:pPr>
    </w:p>
    <w:p w:rsidR="00B6122B" w:rsidRPr="006426E8" w:rsidRDefault="006426E8" w:rsidP="00E27F84">
      <w:pPr>
        <w:autoSpaceDE w:val="0"/>
        <w:autoSpaceDN w:val="0"/>
        <w:adjustRightInd w:val="0"/>
        <w:spacing w:line="276" w:lineRule="auto"/>
        <w:jc w:val="both"/>
        <w:rPr>
          <w:lang w:val="en-US"/>
        </w:rPr>
      </w:pPr>
      <w:r w:rsidRPr="006426E8">
        <w:rPr>
          <w:b/>
          <w:lang w:val="en-US"/>
        </w:rPr>
        <w:t>B</w:t>
      </w:r>
      <w:r>
        <w:rPr>
          <w:lang w:val="en-US"/>
        </w:rPr>
        <w:t xml:space="preserve">. </w:t>
      </w:r>
      <w:r w:rsidRPr="006426E8">
        <w:rPr>
          <w:lang w:val="en-US"/>
        </w:rPr>
        <w:t>An architect must consider how a structure will be used and by whom. An apartment building, a palace, a hospital, a museum, an airport, and a sports arena all have different construction requirements. Another factor is the ideas the structure should communicate. For example, some buildings are made to impress people with a display of power and wealth; others – to make everyone feel welcome. Other things to consider are the location and surrounding environment, including weather, and the cost of materials.</w:t>
      </w:r>
    </w:p>
    <w:p w:rsidR="00B6122B" w:rsidRPr="00B6122B" w:rsidRDefault="00B6122B" w:rsidP="00E27F84">
      <w:pPr>
        <w:autoSpaceDE w:val="0"/>
        <w:autoSpaceDN w:val="0"/>
        <w:adjustRightInd w:val="0"/>
        <w:spacing w:line="276" w:lineRule="auto"/>
        <w:jc w:val="both"/>
        <w:rPr>
          <w:lang w:val="en-US"/>
        </w:rPr>
      </w:pPr>
    </w:p>
    <w:p w:rsidR="00B6122B" w:rsidRPr="006426E8" w:rsidRDefault="006426E8" w:rsidP="00E27F84">
      <w:pPr>
        <w:autoSpaceDE w:val="0"/>
        <w:autoSpaceDN w:val="0"/>
        <w:adjustRightInd w:val="0"/>
        <w:spacing w:line="276" w:lineRule="auto"/>
        <w:jc w:val="both"/>
        <w:rPr>
          <w:lang w:val="en-US"/>
        </w:rPr>
      </w:pPr>
      <w:r w:rsidRPr="006426E8">
        <w:rPr>
          <w:b/>
          <w:lang w:val="en-US"/>
        </w:rPr>
        <w:t>C</w:t>
      </w:r>
      <w:r>
        <w:rPr>
          <w:lang w:val="en-US"/>
        </w:rPr>
        <w:t xml:space="preserve">. </w:t>
      </w:r>
      <w:r w:rsidRPr="006426E8">
        <w:rPr>
          <w:lang w:val="en-US"/>
        </w:rPr>
        <w:t>Did you know that an eleven-year-old child first created the Popsicle? The boy’s name was Frank Epperson. In 1905, Frank left a mixture of water and powdered soda out on his porch by mistake. It also contained a stir stick. That night, fortunately for Frank, the temperatures fell to a record low. As a result, he discovered the substance had frozen to the stick, and a frozen fruit flavoured ice treat was created. He decided to call it the epsicle, which was later patented by him and named as Popsicle.</w:t>
      </w:r>
    </w:p>
    <w:p w:rsidR="006426E8" w:rsidRDefault="006426E8" w:rsidP="00E27F84">
      <w:pPr>
        <w:autoSpaceDE w:val="0"/>
        <w:autoSpaceDN w:val="0"/>
        <w:adjustRightInd w:val="0"/>
        <w:spacing w:line="276" w:lineRule="auto"/>
        <w:jc w:val="both"/>
        <w:rPr>
          <w:lang w:val="en-US"/>
        </w:rPr>
      </w:pPr>
    </w:p>
    <w:p w:rsidR="00E27F84" w:rsidRPr="006426E8" w:rsidRDefault="006426E8" w:rsidP="00E27F84">
      <w:pPr>
        <w:autoSpaceDE w:val="0"/>
        <w:autoSpaceDN w:val="0"/>
        <w:adjustRightInd w:val="0"/>
        <w:spacing w:line="276" w:lineRule="auto"/>
        <w:jc w:val="both"/>
        <w:rPr>
          <w:lang w:val="en-US"/>
        </w:rPr>
      </w:pPr>
      <w:r w:rsidRPr="006426E8">
        <w:rPr>
          <w:b/>
          <w:lang w:val="en-US"/>
        </w:rPr>
        <w:t>D.</w:t>
      </w:r>
      <w:r>
        <w:rPr>
          <w:lang w:val="en-US"/>
        </w:rPr>
        <w:t xml:space="preserve"> </w:t>
      </w:r>
      <w:r w:rsidRPr="006426E8">
        <w:rPr>
          <w:lang w:val="en-US"/>
        </w:rPr>
        <w:t xml:space="preserve">As Earth goes around the sun, the North Pole points to the same direction in space. For about six months every year, the North Pole is tilted towards the sun. During this time, the Northern Hemisphere gets more direct sunlight than the Southern Hemisphere and more hours of daylight. During the other six months, the North Pole is tilted away from the sun. When the Northern Hemisphere gets the most </w:t>
      </w:r>
      <w:r w:rsidRPr="006426E8">
        <w:rPr>
          <w:lang w:val="en-US"/>
        </w:rPr>
        <w:lastRenderedPageBreak/>
        <w:t>sunlight, it experiences spring and summer. At the same time, the Southern Hemisphere gets autumn and winter.</w:t>
      </w:r>
    </w:p>
    <w:p w:rsidR="006426E8" w:rsidRDefault="006426E8" w:rsidP="00E27F84">
      <w:pPr>
        <w:autoSpaceDE w:val="0"/>
        <w:autoSpaceDN w:val="0"/>
        <w:adjustRightInd w:val="0"/>
        <w:spacing w:line="276" w:lineRule="auto"/>
        <w:jc w:val="both"/>
        <w:rPr>
          <w:lang w:val="en-US"/>
        </w:rPr>
      </w:pPr>
    </w:p>
    <w:p w:rsidR="006426E8" w:rsidRDefault="006426E8" w:rsidP="00E27F84">
      <w:pPr>
        <w:autoSpaceDE w:val="0"/>
        <w:autoSpaceDN w:val="0"/>
        <w:adjustRightInd w:val="0"/>
        <w:spacing w:line="276" w:lineRule="auto"/>
        <w:jc w:val="both"/>
        <w:rPr>
          <w:lang w:val="en-US"/>
        </w:rPr>
      </w:pPr>
      <w:r w:rsidRPr="006426E8">
        <w:rPr>
          <w:b/>
          <w:lang w:val="en-US"/>
        </w:rPr>
        <w:t>E.</w:t>
      </w:r>
      <w:r w:rsidRPr="006426E8">
        <w:rPr>
          <w:lang w:val="en-US"/>
        </w:rPr>
        <w:t xml:space="preserve"> In southern Peru, there is an isolated plateau where the wind almost never blows. Here, around the year 400 to 650 AD, the people of the Nazca culture created the famous Nazca lines, by removing the red stones covering the ground so that the white earth beneath was visible. These Nazca lines are actually portraits of animals such as monkeys, birds or fish. It is a mystery how such a primitive civilization could create such artwork with precision when they had no means of viewing their work from the air.</w:t>
      </w:r>
    </w:p>
    <w:p w:rsidR="006426E8" w:rsidRDefault="006426E8" w:rsidP="00E27F84">
      <w:pPr>
        <w:autoSpaceDE w:val="0"/>
        <w:autoSpaceDN w:val="0"/>
        <w:adjustRightInd w:val="0"/>
        <w:spacing w:line="276" w:lineRule="auto"/>
        <w:jc w:val="both"/>
        <w:rPr>
          <w:lang w:val="en-US"/>
        </w:rPr>
      </w:pPr>
    </w:p>
    <w:p w:rsidR="006426E8" w:rsidRDefault="006426E8" w:rsidP="00E27F84">
      <w:pPr>
        <w:autoSpaceDE w:val="0"/>
        <w:autoSpaceDN w:val="0"/>
        <w:adjustRightInd w:val="0"/>
        <w:spacing w:line="276" w:lineRule="auto"/>
        <w:jc w:val="both"/>
        <w:rPr>
          <w:lang w:val="en-US"/>
        </w:rPr>
      </w:pPr>
      <w:r w:rsidRPr="006426E8">
        <w:rPr>
          <w:b/>
          <w:lang w:val="en-US"/>
        </w:rPr>
        <w:t>F.</w:t>
      </w:r>
      <w:r>
        <w:rPr>
          <w:lang w:val="en-US"/>
        </w:rPr>
        <w:t xml:space="preserve"> </w:t>
      </w:r>
      <w:r w:rsidRPr="006426E8">
        <w:rPr>
          <w:lang w:val="en-US"/>
        </w:rPr>
        <w:t xml:space="preserve">Antarctica, which is the southernmost and fifth largest continent, does not have twenty-four-hour periods divided into days and nights. In the South Pole, the sun rises on about September 21 and moves in a circular path until it sets on about March 22. This “day”, or summer, is six months long. During this period, if the weather conditions are good, the sun can be seen twenty-four hours a day. From March 22 until September 21, the South Pole is dark, and Antarctica has its “night”, or winter. </w:t>
      </w:r>
    </w:p>
    <w:p w:rsidR="006426E8" w:rsidRDefault="006426E8" w:rsidP="00E27F84">
      <w:pPr>
        <w:autoSpaceDE w:val="0"/>
        <w:autoSpaceDN w:val="0"/>
        <w:adjustRightInd w:val="0"/>
        <w:spacing w:line="276" w:lineRule="auto"/>
        <w:jc w:val="both"/>
        <w:rPr>
          <w:lang w:val="en-US"/>
        </w:rPr>
      </w:pPr>
    </w:p>
    <w:p w:rsidR="006426E8" w:rsidRDefault="006426E8" w:rsidP="00E27F84">
      <w:pPr>
        <w:autoSpaceDE w:val="0"/>
        <w:autoSpaceDN w:val="0"/>
        <w:adjustRightInd w:val="0"/>
        <w:spacing w:line="276" w:lineRule="auto"/>
        <w:jc w:val="both"/>
        <w:rPr>
          <w:lang w:val="en-US"/>
        </w:rPr>
      </w:pPr>
      <w:r w:rsidRPr="006426E8">
        <w:rPr>
          <w:b/>
          <w:lang w:val="en-US"/>
        </w:rPr>
        <w:t>G.</w:t>
      </w:r>
      <w:r w:rsidRPr="006426E8">
        <w:rPr>
          <w:lang w:val="en-US"/>
        </w:rPr>
        <w:t xml:space="preserve"> Any ship that hits an iceberg can be damaged. The most famous iceberg in history sank the “Titanic”, a ship travelling in the northern Atlantic Ocean, on April 15, 1912. The ship’s side scraped the iceberg, which tore holes in the hull. Within three hours, the ship was at the bottom of the ocean. After the loss of the “Titanic”, several nations worked together to establish the International Ice Patrol. Today the U.S. Coast Guard runs the patrol, which warns ships about icebergs floating in Atlantic shipping routes.</w:t>
      </w:r>
    </w:p>
    <w:p w:rsidR="00F15A14" w:rsidRDefault="00F15A14" w:rsidP="00E27F84">
      <w:pPr>
        <w:autoSpaceDE w:val="0"/>
        <w:autoSpaceDN w:val="0"/>
        <w:adjustRightInd w:val="0"/>
        <w:spacing w:line="276" w:lineRule="auto"/>
        <w:jc w:val="both"/>
        <w:rPr>
          <w:lang w:val="en-US"/>
        </w:rPr>
      </w:pPr>
    </w:p>
    <w:p w:rsidR="00A82C09" w:rsidRDefault="00A82C09" w:rsidP="00A82C09">
      <w:pPr>
        <w:autoSpaceDE w:val="0"/>
        <w:autoSpaceDN w:val="0"/>
        <w:adjustRightInd w:val="0"/>
        <w:spacing w:line="276" w:lineRule="auto"/>
        <w:ind w:left="-567" w:firstLine="709"/>
        <w:jc w:val="both"/>
      </w:pPr>
      <w:r w:rsidRPr="00900554">
        <w:t xml:space="preserve">Процент правильных ответов </w:t>
      </w:r>
      <w:r>
        <w:t>базового уровня сложности</w:t>
      </w:r>
      <w:r w:rsidRPr="00900554">
        <w:t xml:space="preserve"> </w:t>
      </w:r>
      <w:r>
        <w:t>раздела «Чтение</w:t>
      </w:r>
      <w:r w:rsidRPr="00900554">
        <w:t xml:space="preserve">» </w:t>
      </w:r>
      <w:r>
        <w:t xml:space="preserve">в задании </w:t>
      </w:r>
      <w:r w:rsidRPr="00A82C09">
        <w:rPr>
          <w:b/>
        </w:rPr>
        <w:t>10</w:t>
      </w:r>
      <w:r>
        <w:rPr>
          <w:b/>
        </w:rPr>
        <w:t>:</w:t>
      </w:r>
    </w:p>
    <w:p w:rsidR="00A82C09" w:rsidRPr="0056249E" w:rsidRDefault="00A82C09"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- 29%;</w:t>
      </w:r>
    </w:p>
    <w:p w:rsidR="00A82C09" w:rsidRDefault="00A82C09"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59%</w:t>
      </w:r>
    </w:p>
    <w:p w:rsidR="00A82C09" w:rsidRPr="00A163A4" w:rsidRDefault="00A82C09"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82%;</w:t>
      </w:r>
    </w:p>
    <w:p w:rsidR="00E27F84" w:rsidRPr="00A82C09" w:rsidRDefault="00A82C09"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97%.</w:t>
      </w:r>
    </w:p>
    <w:p w:rsidR="00E27F84" w:rsidRDefault="00A82C09" w:rsidP="00E27F84">
      <w:pPr>
        <w:autoSpaceDE w:val="0"/>
        <w:autoSpaceDN w:val="0"/>
        <w:adjustRightInd w:val="0"/>
        <w:spacing w:line="276" w:lineRule="auto"/>
        <w:jc w:val="both"/>
      </w:pPr>
      <w:r w:rsidRPr="00A82C09">
        <w:rPr>
          <w:b/>
        </w:rPr>
        <w:t>11.</w:t>
      </w:r>
      <w:r>
        <w:t xml:space="preserve"> </w:t>
      </w:r>
      <w:r w:rsidR="00E27F84">
        <w:t xml:space="preserve">Прочитайте текст и заполните пропуски </w:t>
      </w:r>
      <w:r w:rsidR="00E27F84" w:rsidRPr="00302AC3">
        <w:rPr>
          <w:b/>
          <w:lang w:val="en-US"/>
        </w:rPr>
        <w:t>A</w:t>
      </w:r>
      <w:r w:rsidR="00E27F84" w:rsidRPr="00302AC3">
        <w:rPr>
          <w:b/>
        </w:rPr>
        <w:t>-</w:t>
      </w:r>
      <w:r w:rsidR="00E27F84" w:rsidRPr="00302AC3">
        <w:rPr>
          <w:b/>
          <w:lang w:val="en-US"/>
        </w:rPr>
        <w:t>F</w:t>
      </w:r>
      <w:r w:rsidR="00E27F84">
        <w:t xml:space="preserve"> частями предложений, обозначенными цифрами 1-7. Одна из частей в списке </w:t>
      </w:r>
      <w:r w:rsidR="00E27F84" w:rsidRPr="00302AC3">
        <w:rPr>
          <w:b/>
        </w:rPr>
        <w:t>1-7</w:t>
      </w:r>
      <w:r w:rsidR="00E27F84">
        <w:t xml:space="preserve"> лишняя. Занесите цифры, обозначающие соответствующие части предложений, в таблицу.</w:t>
      </w:r>
    </w:p>
    <w:p w:rsidR="00A82C09" w:rsidRDefault="00A82C09" w:rsidP="00E27F84">
      <w:pPr>
        <w:autoSpaceDE w:val="0"/>
        <w:autoSpaceDN w:val="0"/>
        <w:adjustRightInd w:val="0"/>
        <w:spacing w:line="276" w:lineRule="auto"/>
        <w:jc w:val="both"/>
      </w:pPr>
    </w:p>
    <w:p w:rsidR="00A82C09" w:rsidRPr="00A82C09" w:rsidRDefault="00A82C09" w:rsidP="00A82C09">
      <w:pPr>
        <w:autoSpaceDE w:val="0"/>
        <w:autoSpaceDN w:val="0"/>
        <w:adjustRightInd w:val="0"/>
        <w:spacing w:line="276" w:lineRule="auto"/>
        <w:jc w:val="center"/>
        <w:rPr>
          <w:b/>
          <w:lang w:val="en-US"/>
        </w:rPr>
      </w:pPr>
      <w:r w:rsidRPr="00A82C09">
        <w:rPr>
          <w:b/>
          <w:lang w:val="en-US"/>
        </w:rPr>
        <w:t>Russian souvenirs</w:t>
      </w:r>
    </w:p>
    <w:p w:rsidR="00A82C09" w:rsidRPr="00A82C09" w:rsidRDefault="00A82C09" w:rsidP="00E27F84">
      <w:pPr>
        <w:autoSpaceDE w:val="0"/>
        <w:autoSpaceDN w:val="0"/>
        <w:adjustRightInd w:val="0"/>
        <w:spacing w:line="276" w:lineRule="auto"/>
        <w:jc w:val="both"/>
        <w:rPr>
          <w:lang w:val="en-US"/>
        </w:rPr>
      </w:pPr>
      <w:r w:rsidRPr="00A82C09">
        <w:rPr>
          <w:lang w:val="en-US"/>
        </w:rPr>
        <w:t xml:space="preserve"> Russia is famous for its diversity, as well as its hospitality. The best way to show Russia to someone is to bring home something special. Matryoshka and balalaika are quite stereotypical presents. There are many other goods </w:t>
      </w:r>
      <w:r w:rsidRPr="00A82C09">
        <w:rPr>
          <w:b/>
          <w:lang w:val="en-US"/>
        </w:rPr>
        <w:t>A</w:t>
      </w:r>
      <w:r>
        <w:rPr>
          <w:lang w:val="en-US"/>
        </w:rPr>
        <w:t>________________</w:t>
      </w:r>
      <w:r w:rsidRPr="00A82C09">
        <w:rPr>
          <w:lang w:val="en-US"/>
        </w:rPr>
        <w:t>_. Woolen shawls have always been popular in Russia because of cold winters. The shawls made in Pavlovsky</w:t>
      </w:r>
      <w:r>
        <w:rPr>
          <w:lang w:val="en-US"/>
        </w:rPr>
        <w:t xml:space="preserve"> Posad, </w:t>
      </w:r>
      <w:r w:rsidRPr="00A82C09">
        <w:rPr>
          <w:b/>
          <w:lang w:val="en-US"/>
        </w:rPr>
        <w:t>B _</w:t>
      </w:r>
      <w:r>
        <w:rPr>
          <w:lang w:val="en-US"/>
        </w:rPr>
        <w:t>______</w:t>
      </w:r>
      <w:r w:rsidRPr="00A82C09">
        <w:rPr>
          <w:lang w:val="en-US"/>
        </w:rPr>
        <w:t>_</w:t>
      </w:r>
      <w:r>
        <w:rPr>
          <w:lang w:val="en-US"/>
        </w:rPr>
        <w:t>____</w:t>
      </w:r>
      <w:r w:rsidRPr="00A82C09">
        <w:rPr>
          <w:lang w:val="en-US"/>
        </w:rPr>
        <w:t xml:space="preserve">, are considered to be a traditional Russian gift. Woolen shawls and scarves have been made there since 1795. A wide shawl with a beautiful original pattern on it may be used like a blanket. It is nice to cover oneself up with it sitting in the armchair, watching a movie, </w:t>
      </w:r>
      <w:r w:rsidRPr="00A82C09">
        <w:rPr>
          <w:b/>
          <w:lang w:val="en-US"/>
        </w:rPr>
        <w:t>C</w:t>
      </w:r>
      <w:r>
        <w:rPr>
          <w:lang w:val="en-US"/>
        </w:rPr>
        <w:t>_______________</w:t>
      </w:r>
      <w:r w:rsidRPr="00A82C09">
        <w:rPr>
          <w:lang w:val="en-US"/>
        </w:rPr>
        <w:t xml:space="preserve">_. The Pavlovsky Posad manufacture produces scarves for men as well. They can be bought through the Internet, or in brand stores, </w:t>
      </w:r>
      <w:r w:rsidRPr="00A82C09">
        <w:rPr>
          <w:b/>
          <w:lang w:val="en-US"/>
        </w:rPr>
        <w:t>D</w:t>
      </w:r>
      <w:r>
        <w:rPr>
          <w:lang w:val="en-US"/>
        </w:rPr>
        <w:t>_________________</w:t>
      </w:r>
      <w:r w:rsidRPr="00A82C09">
        <w:rPr>
          <w:lang w:val="en-US"/>
        </w:rPr>
        <w:t xml:space="preserve">_. Belyovskaya pastila is a souvenir </w:t>
      </w:r>
      <w:r w:rsidRPr="00A82C09">
        <w:rPr>
          <w:b/>
          <w:lang w:val="en-US"/>
        </w:rPr>
        <w:t>E</w:t>
      </w:r>
      <w:r>
        <w:rPr>
          <w:lang w:val="en-US"/>
        </w:rPr>
        <w:t>_______________</w:t>
      </w:r>
      <w:r w:rsidRPr="00A82C09">
        <w:rPr>
          <w:lang w:val="en-US"/>
        </w:rPr>
        <w:t xml:space="preserve">_. It has been made since the 19th century in the town of Belyov near Tula. This is a very special kind of Russian confection. Though it is called “pastila”, it is not a marshmallow style delicacy. Belyovskaya pastila is made of dried apples. After they have been dried, they are mixed with egg whites and sugar and whipped. Belyovskaya pastila is similar to a cake, </w:t>
      </w:r>
      <w:r w:rsidRPr="00A82C09">
        <w:rPr>
          <w:b/>
          <w:lang w:val="en-US"/>
        </w:rPr>
        <w:t>F</w:t>
      </w:r>
      <w:r>
        <w:rPr>
          <w:lang w:val="en-US"/>
        </w:rPr>
        <w:t>________</w:t>
      </w:r>
      <w:r w:rsidRPr="00A82C09">
        <w:rPr>
          <w:lang w:val="en-US"/>
        </w:rPr>
        <w:t>_______ of apples. It is considered to be a natural product, and it is not of average price. Tourists can buy this kind of sweet at some confectioner’s shops throughout Moscow.</w:t>
      </w:r>
    </w:p>
    <w:p w:rsidR="00A82C09" w:rsidRPr="00A82C09" w:rsidRDefault="00A82C09" w:rsidP="00E27F84">
      <w:pPr>
        <w:autoSpaceDE w:val="0"/>
        <w:autoSpaceDN w:val="0"/>
        <w:adjustRightInd w:val="0"/>
        <w:spacing w:line="276" w:lineRule="auto"/>
        <w:jc w:val="both"/>
        <w:rPr>
          <w:lang w:val="en-US"/>
        </w:rPr>
      </w:pPr>
    </w:p>
    <w:p w:rsidR="00123D10" w:rsidRDefault="00123D10" w:rsidP="00E27F84">
      <w:pPr>
        <w:autoSpaceDE w:val="0"/>
        <w:autoSpaceDN w:val="0"/>
        <w:adjustRightInd w:val="0"/>
        <w:spacing w:line="276" w:lineRule="auto"/>
        <w:jc w:val="both"/>
        <w:rPr>
          <w:lang w:val="en-US"/>
        </w:rPr>
      </w:pPr>
      <w:r w:rsidRPr="00123D10">
        <w:rPr>
          <w:b/>
          <w:lang w:val="en-US"/>
        </w:rPr>
        <w:lastRenderedPageBreak/>
        <w:t>1.</w:t>
      </w:r>
      <w:r w:rsidRPr="00123D10">
        <w:rPr>
          <w:lang w:val="en-US"/>
        </w:rPr>
        <w:t xml:space="preserve"> that one may buy in Moscow as a souvenir </w:t>
      </w:r>
    </w:p>
    <w:p w:rsidR="00123D10" w:rsidRDefault="00123D10" w:rsidP="00E27F84">
      <w:pPr>
        <w:autoSpaceDE w:val="0"/>
        <w:autoSpaceDN w:val="0"/>
        <w:adjustRightInd w:val="0"/>
        <w:spacing w:line="276" w:lineRule="auto"/>
        <w:jc w:val="both"/>
        <w:rPr>
          <w:lang w:val="en-US"/>
        </w:rPr>
      </w:pPr>
      <w:r w:rsidRPr="00123D10">
        <w:rPr>
          <w:b/>
          <w:lang w:val="en-US"/>
        </w:rPr>
        <w:t>2.</w:t>
      </w:r>
      <w:r w:rsidRPr="00123D10">
        <w:rPr>
          <w:lang w:val="en-US"/>
        </w:rPr>
        <w:t xml:space="preserve"> which are situated in the centre of Moscow </w:t>
      </w:r>
    </w:p>
    <w:p w:rsidR="00123D10" w:rsidRDefault="00123D10" w:rsidP="00E27F84">
      <w:pPr>
        <w:autoSpaceDE w:val="0"/>
        <w:autoSpaceDN w:val="0"/>
        <w:adjustRightInd w:val="0"/>
        <w:spacing w:line="276" w:lineRule="auto"/>
        <w:jc w:val="both"/>
        <w:rPr>
          <w:lang w:val="en-US"/>
        </w:rPr>
      </w:pPr>
      <w:r w:rsidRPr="00123D10">
        <w:rPr>
          <w:b/>
          <w:lang w:val="en-US"/>
        </w:rPr>
        <w:t>3.</w:t>
      </w:r>
      <w:r w:rsidRPr="00123D10">
        <w:rPr>
          <w:lang w:val="en-US"/>
        </w:rPr>
        <w:t xml:space="preserve"> that pleases the people with a sweet tooth </w:t>
      </w:r>
    </w:p>
    <w:p w:rsidR="00123D10" w:rsidRDefault="00123D10" w:rsidP="00E27F84">
      <w:pPr>
        <w:autoSpaceDE w:val="0"/>
        <w:autoSpaceDN w:val="0"/>
        <w:adjustRightInd w:val="0"/>
        <w:spacing w:line="276" w:lineRule="auto"/>
        <w:jc w:val="both"/>
        <w:rPr>
          <w:lang w:val="en-US"/>
        </w:rPr>
      </w:pPr>
      <w:r w:rsidRPr="00123D10">
        <w:rPr>
          <w:b/>
          <w:lang w:val="en-US"/>
        </w:rPr>
        <w:t>4.</w:t>
      </w:r>
      <w:r w:rsidRPr="00123D10">
        <w:rPr>
          <w:lang w:val="en-US"/>
        </w:rPr>
        <w:t xml:space="preserve"> although it has a slightly sour taste </w:t>
      </w:r>
    </w:p>
    <w:p w:rsidR="00123D10" w:rsidRDefault="00123D10" w:rsidP="00E27F84">
      <w:pPr>
        <w:autoSpaceDE w:val="0"/>
        <w:autoSpaceDN w:val="0"/>
        <w:adjustRightInd w:val="0"/>
        <w:spacing w:line="276" w:lineRule="auto"/>
        <w:jc w:val="both"/>
        <w:rPr>
          <w:lang w:val="en-US"/>
        </w:rPr>
      </w:pPr>
      <w:r w:rsidRPr="00123D10">
        <w:rPr>
          <w:b/>
          <w:lang w:val="en-US"/>
        </w:rPr>
        <w:t>5.</w:t>
      </w:r>
      <w:r w:rsidRPr="00123D10">
        <w:rPr>
          <w:lang w:val="en-US"/>
        </w:rPr>
        <w:t xml:space="preserve"> which is a town not very far from Moscow </w:t>
      </w:r>
    </w:p>
    <w:p w:rsidR="00123D10" w:rsidRDefault="00123D10" w:rsidP="00E27F84">
      <w:pPr>
        <w:autoSpaceDE w:val="0"/>
        <w:autoSpaceDN w:val="0"/>
        <w:adjustRightInd w:val="0"/>
        <w:spacing w:line="276" w:lineRule="auto"/>
        <w:jc w:val="both"/>
        <w:rPr>
          <w:lang w:val="en-US"/>
        </w:rPr>
      </w:pPr>
      <w:r w:rsidRPr="00123D10">
        <w:rPr>
          <w:b/>
          <w:lang w:val="en-US"/>
        </w:rPr>
        <w:t>6.</w:t>
      </w:r>
      <w:r w:rsidRPr="00123D10">
        <w:rPr>
          <w:lang w:val="en-US"/>
        </w:rPr>
        <w:t xml:space="preserve"> riding a bike around the villages in Russia </w:t>
      </w:r>
    </w:p>
    <w:p w:rsidR="00A82C09" w:rsidRPr="00123D10" w:rsidRDefault="00123D10" w:rsidP="00E27F84">
      <w:pPr>
        <w:autoSpaceDE w:val="0"/>
        <w:autoSpaceDN w:val="0"/>
        <w:adjustRightInd w:val="0"/>
        <w:spacing w:line="276" w:lineRule="auto"/>
        <w:jc w:val="both"/>
        <w:rPr>
          <w:lang w:val="en-US"/>
        </w:rPr>
      </w:pPr>
      <w:r w:rsidRPr="00123D10">
        <w:rPr>
          <w:b/>
          <w:lang w:val="en-US"/>
        </w:rPr>
        <w:t>7.</w:t>
      </w:r>
      <w:r w:rsidRPr="00123D10">
        <w:rPr>
          <w:lang w:val="en-US"/>
        </w:rPr>
        <w:t xml:space="preserve"> reading a book, or drinking coffee or tea</w:t>
      </w:r>
    </w:p>
    <w:p w:rsidR="00E27F84" w:rsidRPr="00265607" w:rsidRDefault="00E27F84" w:rsidP="00123D10">
      <w:pPr>
        <w:autoSpaceDE w:val="0"/>
        <w:autoSpaceDN w:val="0"/>
        <w:adjustRightInd w:val="0"/>
        <w:spacing w:line="276" w:lineRule="auto"/>
        <w:jc w:val="both"/>
        <w:rPr>
          <w:lang w:val="en-US"/>
        </w:rPr>
      </w:pPr>
    </w:p>
    <w:p w:rsidR="00123D10" w:rsidRDefault="00123D10" w:rsidP="00123D10">
      <w:pPr>
        <w:autoSpaceDE w:val="0"/>
        <w:autoSpaceDN w:val="0"/>
        <w:adjustRightInd w:val="0"/>
        <w:spacing w:line="276" w:lineRule="auto"/>
        <w:ind w:left="-567" w:firstLine="709"/>
        <w:jc w:val="both"/>
      </w:pPr>
      <w:r w:rsidRPr="00900554">
        <w:t xml:space="preserve">Процент правильных ответов </w:t>
      </w:r>
      <w:r>
        <w:t>повышенного уровня сложности</w:t>
      </w:r>
      <w:r w:rsidRPr="00900554">
        <w:t xml:space="preserve"> </w:t>
      </w:r>
      <w:r>
        <w:t>раздела «Чтение</w:t>
      </w:r>
      <w:r w:rsidRPr="00900554">
        <w:t xml:space="preserve">» </w:t>
      </w:r>
      <w:r>
        <w:t xml:space="preserve">в задании </w:t>
      </w:r>
      <w:r>
        <w:rPr>
          <w:b/>
        </w:rPr>
        <w:t>11:</w:t>
      </w:r>
    </w:p>
    <w:p w:rsidR="00123D10" w:rsidRPr="0056249E" w:rsidRDefault="00123D10"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- 7%;</w:t>
      </w:r>
    </w:p>
    <w:p w:rsidR="00123D10" w:rsidRDefault="00123D10"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38%</w:t>
      </w:r>
    </w:p>
    <w:p w:rsidR="00123D10" w:rsidRPr="00A163A4" w:rsidRDefault="00123D10"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81%;</w:t>
      </w:r>
    </w:p>
    <w:p w:rsidR="00123D10" w:rsidRPr="00A82C09" w:rsidRDefault="00123D10"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89%.</w:t>
      </w:r>
    </w:p>
    <w:p w:rsidR="00E27F84" w:rsidRDefault="00E27F84" w:rsidP="00E27F84">
      <w:pPr>
        <w:autoSpaceDE w:val="0"/>
        <w:autoSpaceDN w:val="0"/>
        <w:adjustRightInd w:val="0"/>
        <w:spacing w:line="276" w:lineRule="auto"/>
        <w:jc w:val="both"/>
      </w:pPr>
    </w:p>
    <w:p w:rsidR="00E27F84" w:rsidRDefault="00E27F84" w:rsidP="00E27F84">
      <w:pPr>
        <w:autoSpaceDE w:val="0"/>
        <w:autoSpaceDN w:val="0"/>
        <w:adjustRightInd w:val="0"/>
        <w:spacing w:line="276" w:lineRule="auto"/>
        <w:jc w:val="both"/>
      </w:pPr>
      <w:r>
        <w:t xml:space="preserve">Прочитайте текст и выполните задания </w:t>
      </w:r>
      <w:r w:rsidRPr="00801ABF">
        <w:rPr>
          <w:b/>
        </w:rPr>
        <w:t>12-18.</w:t>
      </w:r>
      <w:r>
        <w:t xml:space="preserve"> В каждом задании запишите в поле ответа цифру </w:t>
      </w:r>
      <w:r w:rsidRPr="00801ABF">
        <w:rPr>
          <w:b/>
        </w:rPr>
        <w:t>1, 2, 3</w:t>
      </w:r>
      <w:r>
        <w:t xml:space="preserve"> или </w:t>
      </w:r>
      <w:r w:rsidRPr="00801ABF">
        <w:rPr>
          <w:b/>
        </w:rPr>
        <w:t>4,</w:t>
      </w:r>
      <w:r>
        <w:t xml:space="preserve"> соответствующую выбранному Вами варианту.</w:t>
      </w:r>
    </w:p>
    <w:p w:rsidR="00E27F84" w:rsidRPr="00E27F84" w:rsidRDefault="00E27F84" w:rsidP="00E27F84">
      <w:pPr>
        <w:autoSpaceDE w:val="0"/>
        <w:autoSpaceDN w:val="0"/>
        <w:adjustRightInd w:val="0"/>
        <w:spacing w:line="276" w:lineRule="auto"/>
        <w:jc w:val="center"/>
      </w:pPr>
    </w:p>
    <w:p w:rsidR="008778DA" w:rsidRPr="008778DA" w:rsidRDefault="008778DA" w:rsidP="008778DA">
      <w:pPr>
        <w:autoSpaceDE w:val="0"/>
        <w:autoSpaceDN w:val="0"/>
        <w:adjustRightInd w:val="0"/>
        <w:spacing w:line="276" w:lineRule="auto"/>
        <w:jc w:val="center"/>
        <w:rPr>
          <w:b/>
          <w:lang w:val="en-US"/>
        </w:rPr>
      </w:pPr>
      <w:r w:rsidRPr="008778DA">
        <w:rPr>
          <w:b/>
          <w:lang w:val="en-US"/>
        </w:rPr>
        <w:t>Generation: teenagers affected by phones</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One day last summer, around noon, I called Athena, a 13-year-old who lives in Houston, Texas. She answered her phone – she has had an iPhone since she was 11 – sounding as if she’d just woken up. We chatted about her favorite songs and TV shows, and I asked her what she likes to do with her friends. “We go to the mall,” she said. “Do your parents drop you off?” I asked, recalling my own middleschool days, in the 1980s, when I’d enjoy a few parent-free hours shopping with my friends. “No – I go with my family,” she replied. “We’ll go with my mom and brothers and walk a little behind them. I just have to tell my mom where we are going. I have to check in every hour or every 30 minutes.”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Those mall trips are infrequent – about once a month. More often, Athena and her friends spend time together on their phones, unchaperoned. Unlike the teens of my generation, who might have spent an evening tying up the family landline with gossip, they talk on Snapchat, a smartphone app that allows users to send pictures and videos that quickly disappear. They make sure to keep up their Snapstreaks, which show how many days in a row they have Snapchatted with each other. She told me she had spent most of the summer hanging out alone in her room with her phone. That is just the way her generation is, she said. “We didn’t know any life other than with iPads or iPhones. I think we like our phones more than we like actual people.”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Some generational changes are positive, some are negative, and many are both. More comfortable in their bedrooms than in a car or at a party, today’s teens are physically safer than teens have ever been. They are markedly less likely to get into a car accident and, having less of a taste for alcohol than their predecessors, are less susceptible to drinking’s attendant ills.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Psychologically, however, they are more vulnerable than Millennials were: rates of teen depression and suicide have skyrocketed since 2011. It is not an exaggeration to describe iGen as being on the brink of the worst mental-health crisis in decades. Much of this deterioration can be traced to their phones.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However, in my conversations with teens, I saw hopeful signs that kids themselves are beginning to link some of their troubles to their ever-present phone. Athena told me that when she does spend time with her friends in person, they are often looking at their device instead of at her. “I’m trying to talk to them about something, and they don’t actually look at my face,” she said. “They’re looking at their phone, or they’re looking at their Apple Watch.” “What does that feel like, when you’re trying to talk to </w:t>
      </w:r>
      <w:r w:rsidRPr="008778DA">
        <w:rPr>
          <w:lang w:val="en-US"/>
        </w:rPr>
        <w:lastRenderedPageBreak/>
        <w:t xml:space="preserve">somebody face-to-face and they’re not looking at you?” I asked. “It kind of hurts,” she said. “It hurts. I know my parents’ generation didn’t do that. I could be talking about something super important to me, and they wouldn’t even be listening.” </w:t>
      </w:r>
    </w:p>
    <w:p w:rsidR="008778DA" w:rsidRDefault="008778DA" w:rsidP="008778DA">
      <w:pPr>
        <w:autoSpaceDE w:val="0"/>
        <w:autoSpaceDN w:val="0"/>
        <w:adjustRightInd w:val="0"/>
        <w:spacing w:line="276" w:lineRule="auto"/>
        <w:ind w:firstLine="709"/>
        <w:jc w:val="both"/>
        <w:rPr>
          <w:lang w:val="en-US"/>
        </w:rPr>
      </w:pPr>
      <w:r w:rsidRPr="008778DA">
        <w:rPr>
          <w:lang w:val="en-US"/>
        </w:rPr>
        <w:t>Once, she told me, she was hanging out with a friend who was texting her boyfriend. “I was trying to talk to her about my family, and what was going on, and she was like, ‘Uh-huh, yeah, whatever.’ So I took her phone out of her hands and I threw it at the wall.” Though it is aggressive behavior that I don’t support, on the other hand – it is a step towards a life with limited phone use. So, if I were going to give advice for a happy adolescence, it would be straightforward: put down the phone, turn off the laptop, and do something – anything – that does not involve a screen.</w:t>
      </w:r>
    </w:p>
    <w:p w:rsidR="008778DA" w:rsidRDefault="008778DA" w:rsidP="008778DA">
      <w:pPr>
        <w:autoSpaceDE w:val="0"/>
        <w:autoSpaceDN w:val="0"/>
        <w:adjustRightInd w:val="0"/>
        <w:spacing w:line="276" w:lineRule="auto"/>
        <w:ind w:firstLine="709"/>
        <w:jc w:val="both"/>
        <w:rPr>
          <w:lang w:val="en-US"/>
        </w:rPr>
      </w:pPr>
    </w:p>
    <w:p w:rsidR="008778DA" w:rsidRDefault="00E27F84" w:rsidP="008778DA">
      <w:pPr>
        <w:autoSpaceDE w:val="0"/>
        <w:autoSpaceDN w:val="0"/>
        <w:adjustRightInd w:val="0"/>
        <w:spacing w:line="276" w:lineRule="auto"/>
        <w:ind w:firstLine="709"/>
        <w:jc w:val="both"/>
        <w:rPr>
          <w:lang w:val="en-US"/>
        </w:rPr>
      </w:pPr>
      <w:r>
        <w:rPr>
          <w:lang w:val="en-US"/>
        </w:rPr>
        <w:t xml:space="preserve">12. </w:t>
      </w:r>
      <w:r w:rsidR="008778DA" w:rsidRPr="008778DA">
        <w:rPr>
          <w:lang w:val="en-US"/>
        </w:rPr>
        <w:t xml:space="preserve">According to the author, in her childhood she used to… </w:t>
      </w:r>
    </w:p>
    <w:p w:rsidR="008778DA" w:rsidRDefault="008778DA" w:rsidP="008778DA">
      <w:pPr>
        <w:autoSpaceDE w:val="0"/>
        <w:autoSpaceDN w:val="0"/>
        <w:adjustRightInd w:val="0"/>
        <w:spacing w:line="276" w:lineRule="auto"/>
        <w:ind w:firstLine="709"/>
        <w:jc w:val="both"/>
        <w:rPr>
          <w:lang w:val="en-US"/>
        </w:rPr>
      </w:pPr>
      <w:r w:rsidRPr="008778DA">
        <w:rPr>
          <w:lang w:val="en-US"/>
        </w:rPr>
        <w:t>1) watch TV a lot.</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2) call her mother every half an hour.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3) go to the mall with her family. </w:t>
      </w:r>
    </w:p>
    <w:p w:rsidR="008778DA" w:rsidRDefault="008778DA" w:rsidP="008778DA">
      <w:pPr>
        <w:autoSpaceDE w:val="0"/>
        <w:autoSpaceDN w:val="0"/>
        <w:adjustRightInd w:val="0"/>
        <w:spacing w:line="276" w:lineRule="auto"/>
        <w:ind w:firstLine="709"/>
        <w:jc w:val="both"/>
        <w:rPr>
          <w:lang w:val="en-US"/>
        </w:rPr>
      </w:pPr>
      <w:r w:rsidRPr="008778DA">
        <w:rPr>
          <w:lang w:val="en-US"/>
        </w:rPr>
        <w:t>4) do the shopping with her friends</w:t>
      </w:r>
      <w:r>
        <w:rPr>
          <w:lang w:val="en-US"/>
        </w:rPr>
        <w:t>.</w:t>
      </w:r>
      <w:r w:rsidR="00E27F84">
        <w:rPr>
          <w:lang w:val="en-US"/>
        </w:rPr>
        <w:t xml:space="preserve"> </w:t>
      </w:r>
    </w:p>
    <w:p w:rsidR="008778DA" w:rsidRDefault="008778DA" w:rsidP="008778DA">
      <w:pPr>
        <w:autoSpaceDE w:val="0"/>
        <w:autoSpaceDN w:val="0"/>
        <w:adjustRightInd w:val="0"/>
        <w:spacing w:line="276" w:lineRule="auto"/>
        <w:ind w:firstLine="709"/>
        <w:jc w:val="both"/>
        <w:rPr>
          <w:lang w:val="en-US"/>
        </w:rPr>
      </w:pPr>
    </w:p>
    <w:p w:rsidR="008778DA" w:rsidRDefault="008778DA" w:rsidP="008778DA">
      <w:pPr>
        <w:autoSpaceDE w:val="0"/>
        <w:autoSpaceDN w:val="0"/>
        <w:adjustRightInd w:val="0"/>
        <w:spacing w:line="276" w:lineRule="auto"/>
        <w:ind w:firstLine="709"/>
        <w:jc w:val="both"/>
        <w:rPr>
          <w:lang w:val="en-US"/>
        </w:rPr>
      </w:pPr>
      <w:r>
        <w:rPr>
          <w:lang w:val="en-US"/>
        </w:rPr>
        <w:t xml:space="preserve">13. </w:t>
      </w:r>
      <w:r w:rsidRPr="008778DA">
        <w:rPr>
          <w:lang w:val="en-US"/>
        </w:rPr>
        <w:t xml:space="preserve">Which of the following does Athena do monthly?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1) Goes to the mall with her family.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2) Uses the Snapchat.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3) Invites friends to her place. </w:t>
      </w:r>
    </w:p>
    <w:p w:rsidR="008778DA" w:rsidRDefault="008778DA" w:rsidP="008778DA">
      <w:pPr>
        <w:autoSpaceDE w:val="0"/>
        <w:autoSpaceDN w:val="0"/>
        <w:adjustRightInd w:val="0"/>
        <w:spacing w:line="276" w:lineRule="auto"/>
        <w:ind w:firstLine="709"/>
        <w:jc w:val="both"/>
        <w:rPr>
          <w:lang w:val="en-US"/>
        </w:rPr>
      </w:pPr>
      <w:r w:rsidRPr="008778DA">
        <w:rPr>
          <w:lang w:val="en-US"/>
        </w:rPr>
        <w:t>4) Changes her iPhone.</w:t>
      </w:r>
    </w:p>
    <w:p w:rsidR="008778DA" w:rsidRDefault="008778DA" w:rsidP="008778DA">
      <w:pPr>
        <w:autoSpaceDE w:val="0"/>
        <w:autoSpaceDN w:val="0"/>
        <w:adjustRightInd w:val="0"/>
        <w:spacing w:line="276" w:lineRule="auto"/>
        <w:ind w:firstLine="709"/>
        <w:jc w:val="both"/>
        <w:rPr>
          <w:lang w:val="en-US"/>
        </w:rPr>
      </w:pPr>
    </w:p>
    <w:p w:rsidR="008778DA" w:rsidRDefault="008778DA" w:rsidP="008778DA">
      <w:pPr>
        <w:autoSpaceDE w:val="0"/>
        <w:autoSpaceDN w:val="0"/>
        <w:adjustRightInd w:val="0"/>
        <w:spacing w:line="276" w:lineRule="auto"/>
        <w:ind w:firstLine="709"/>
        <w:jc w:val="both"/>
        <w:rPr>
          <w:lang w:val="en-US"/>
        </w:rPr>
      </w:pPr>
      <w:r>
        <w:rPr>
          <w:lang w:val="en-US"/>
        </w:rPr>
        <w:t xml:space="preserve">14. </w:t>
      </w:r>
      <w:r w:rsidRPr="008778DA">
        <w:rPr>
          <w:lang w:val="en-US"/>
        </w:rPr>
        <w:t xml:space="preserve">For Athena’s peers spending time alone in their rooms seems…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1) natural.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2) soothing. </w:t>
      </w:r>
    </w:p>
    <w:p w:rsidR="008778DA" w:rsidRDefault="008778DA" w:rsidP="008778DA">
      <w:pPr>
        <w:autoSpaceDE w:val="0"/>
        <w:autoSpaceDN w:val="0"/>
        <w:adjustRightInd w:val="0"/>
        <w:spacing w:line="276" w:lineRule="auto"/>
        <w:ind w:firstLine="709"/>
        <w:jc w:val="both"/>
        <w:rPr>
          <w:lang w:val="en-US"/>
        </w:rPr>
      </w:pPr>
      <w:r w:rsidRPr="008778DA">
        <w:rPr>
          <w:lang w:val="en-US"/>
        </w:rPr>
        <w:t xml:space="preserve">3) awkward. </w:t>
      </w:r>
    </w:p>
    <w:p w:rsidR="008778DA" w:rsidRDefault="008778DA" w:rsidP="008778DA">
      <w:pPr>
        <w:autoSpaceDE w:val="0"/>
        <w:autoSpaceDN w:val="0"/>
        <w:adjustRightInd w:val="0"/>
        <w:spacing w:line="276" w:lineRule="auto"/>
        <w:ind w:firstLine="709"/>
        <w:jc w:val="both"/>
        <w:rPr>
          <w:lang w:val="en-US"/>
        </w:rPr>
      </w:pPr>
      <w:r w:rsidRPr="008778DA">
        <w:rPr>
          <w:lang w:val="en-US"/>
        </w:rPr>
        <w:t>4) difficult.</w:t>
      </w:r>
    </w:p>
    <w:p w:rsidR="008778DA" w:rsidRDefault="008778DA" w:rsidP="008778DA">
      <w:pPr>
        <w:autoSpaceDE w:val="0"/>
        <w:autoSpaceDN w:val="0"/>
        <w:adjustRightInd w:val="0"/>
        <w:spacing w:line="276" w:lineRule="auto"/>
        <w:ind w:firstLine="709"/>
        <w:jc w:val="both"/>
        <w:rPr>
          <w:lang w:val="en-US"/>
        </w:rPr>
      </w:pPr>
    </w:p>
    <w:p w:rsidR="00903D1F" w:rsidRDefault="00903D1F" w:rsidP="008778DA">
      <w:pPr>
        <w:autoSpaceDE w:val="0"/>
        <w:autoSpaceDN w:val="0"/>
        <w:adjustRightInd w:val="0"/>
        <w:spacing w:line="276" w:lineRule="auto"/>
        <w:ind w:firstLine="709"/>
        <w:jc w:val="both"/>
        <w:rPr>
          <w:lang w:val="en-US"/>
        </w:rPr>
      </w:pPr>
      <w:r w:rsidRPr="00903D1F">
        <w:rPr>
          <w:lang w:val="en-US"/>
        </w:rPr>
        <w:t xml:space="preserve">15. </w:t>
      </w:r>
      <w:r w:rsidR="008778DA" w:rsidRPr="008778DA">
        <w:rPr>
          <w:lang w:val="en-US"/>
        </w:rPr>
        <w:t xml:space="preserve">Which of the following is NOT true about iGen teenagers, according to the author? </w:t>
      </w:r>
    </w:p>
    <w:p w:rsidR="00903D1F" w:rsidRDefault="008778DA" w:rsidP="008778DA">
      <w:pPr>
        <w:autoSpaceDE w:val="0"/>
        <w:autoSpaceDN w:val="0"/>
        <w:adjustRightInd w:val="0"/>
        <w:spacing w:line="276" w:lineRule="auto"/>
        <w:ind w:firstLine="709"/>
        <w:jc w:val="both"/>
        <w:rPr>
          <w:lang w:val="en-US"/>
        </w:rPr>
      </w:pPr>
      <w:r w:rsidRPr="008778DA">
        <w:rPr>
          <w:lang w:val="en-US"/>
        </w:rPr>
        <w:t xml:space="preserve">1) Most of them feel extremely unhappy. </w:t>
      </w:r>
    </w:p>
    <w:p w:rsidR="00903D1F" w:rsidRDefault="008778DA" w:rsidP="008778DA">
      <w:pPr>
        <w:autoSpaceDE w:val="0"/>
        <w:autoSpaceDN w:val="0"/>
        <w:adjustRightInd w:val="0"/>
        <w:spacing w:line="276" w:lineRule="auto"/>
        <w:ind w:firstLine="709"/>
        <w:jc w:val="both"/>
        <w:rPr>
          <w:lang w:val="en-US"/>
        </w:rPr>
      </w:pPr>
      <w:r w:rsidRPr="008778DA">
        <w:rPr>
          <w:lang w:val="en-US"/>
        </w:rPr>
        <w:t xml:space="preserve">2) It is easy to hurt them psychologically. </w:t>
      </w:r>
    </w:p>
    <w:p w:rsidR="00903D1F" w:rsidRDefault="008778DA" w:rsidP="008778DA">
      <w:pPr>
        <w:autoSpaceDE w:val="0"/>
        <w:autoSpaceDN w:val="0"/>
        <w:adjustRightInd w:val="0"/>
        <w:spacing w:line="276" w:lineRule="auto"/>
        <w:ind w:firstLine="709"/>
        <w:jc w:val="both"/>
        <w:rPr>
          <w:lang w:val="en-US"/>
        </w:rPr>
      </w:pPr>
      <w:r w:rsidRPr="008778DA">
        <w:rPr>
          <w:lang w:val="en-US"/>
        </w:rPr>
        <w:t xml:space="preserve">3) They prefer loneliness to company. </w:t>
      </w:r>
    </w:p>
    <w:p w:rsidR="008778DA" w:rsidRPr="008778DA" w:rsidRDefault="008778DA" w:rsidP="008778DA">
      <w:pPr>
        <w:autoSpaceDE w:val="0"/>
        <w:autoSpaceDN w:val="0"/>
        <w:adjustRightInd w:val="0"/>
        <w:spacing w:line="276" w:lineRule="auto"/>
        <w:ind w:firstLine="709"/>
        <w:jc w:val="both"/>
        <w:rPr>
          <w:lang w:val="en-US"/>
        </w:rPr>
      </w:pPr>
      <w:r w:rsidRPr="008778DA">
        <w:rPr>
          <w:lang w:val="en-US"/>
        </w:rPr>
        <w:t>4) They have more physical health problems</w:t>
      </w:r>
    </w:p>
    <w:p w:rsidR="008778DA" w:rsidRDefault="008778DA" w:rsidP="008778DA">
      <w:pPr>
        <w:autoSpaceDE w:val="0"/>
        <w:autoSpaceDN w:val="0"/>
        <w:adjustRightInd w:val="0"/>
        <w:spacing w:line="276" w:lineRule="auto"/>
        <w:ind w:firstLine="709"/>
        <w:jc w:val="both"/>
        <w:rPr>
          <w:lang w:val="en-US"/>
        </w:rPr>
      </w:pPr>
    </w:p>
    <w:p w:rsidR="00903D1F" w:rsidRDefault="00903D1F" w:rsidP="008778DA">
      <w:pPr>
        <w:autoSpaceDE w:val="0"/>
        <w:autoSpaceDN w:val="0"/>
        <w:adjustRightInd w:val="0"/>
        <w:spacing w:line="276" w:lineRule="auto"/>
        <w:ind w:firstLine="709"/>
        <w:jc w:val="both"/>
        <w:rPr>
          <w:lang w:val="en-US"/>
        </w:rPr>
      </w:pPr>
      <w:r w:rsidRPr="00903D1F">
        <w:rPr>
          <w:lang w:val="en-US"/>
        </w:rPr>
        <w:t xml:space="preserve">16. That in “I know my parents’ generation didn’t do that” (paragraph 5) refers to… </w:t>
      </w:r>
    </w:p>
    <w:p w:rsidR="00903D1F" w:rsidRDefault="00903D1F" w:rsidP="008778DA">
      <w:pPr>
        <w:autoSpaceDE w:val="0"/>
        <w:autoSpaceDN w:val="0"/>
        <w:adjustRightInd w:val="0"/>
        <w:spacing w:line="276" w:lineRule="auto"/>
        <w:ind w:firstLine="709"/>
        <w:jc w:val="both"/>
        <w:rPr>
          <w:lang w:val="en-US"/>
        </w:rPr>
      </w:pPr>
      <w:r w:rsidRPr="00903D1F">
        <w:rPr>
          <w:lang w:val="en-US"/>
        </w:rPr>
        <w:t xml:space="preserve">1) being glued to their phones. </w:t>
      </w:r>
    </w:p>
    <w:p w:rsidR="00903D1F" w:rsidRDefault="00903D1F" w:rsidP="008778DA">
      <w:pPr>
        <w:autoSpaceDE w:val="0"/>
        <w:autoSpaceDN w:val="0"/>
        <w:adjustRightInd w:val="0"/>
        <w:spacing w:line="276" w:lineRule="auto"/>
        <w:ind w:firstLine="709"/>
        <w:jc w:val="both"/>
        <w:rPr>
          <w:lang w:val="en-US"/>
        </w:rPr>
      </w:pPr>
      <w:r w:rsidRPr="00903D1F">
        <w:rPr>
          <w:lang w:val="en-US"/>
        </w:rPr>
        <w:t xml:space="preserve">2) behaving in a mean way. </w:t>
      </w:r>
    </w:p>
    <w:p w:rsidR="00903D1F" w:rsidRDefault="00903D1F" w:rsidP="008778DA">
      <w:pPr>
        <w:autoSpaceDE w:val="0"/>
        <w:autoSpaceDN w:val="0"/>
        <w:adjustRightInd w:val="0"/>
        <w:spacing w:line="276" w:lineRule="auto"/>
        <w:ind w:firstLine="709"/>
        <w:jc w:val="both"/>
        <w:rPr>
          <w:lang w:val="en-US"/>
        </w:rPr>
      </w:pPr>
      <w:r w:rsidRPr="00903D1F">
        <w:rPr>
          <w:lang w:val="en-US"/>
        </w:rPr>
        <w:t xml:space="preserve">3) listening attentively to friends. </w:t>
      </w:r>
    </w:p>
    <w:p w:rsidR="00903D1F" w:rsidRDefault="00903D1F" w:rsidP="00903D1F">
      <w:pPr>
        <w:autoSpaceDE w:val="0"/>
        <w:autoSpaceDN w:val="0"/>
        <w:adjustRightInd w:val="0"/>
        <w:spacing w:line="276" w:lineRule="auto"/>
        <w:ind w:firstLine="709"/>
        <w:jc w:val="both"/>
        <w:rPr>
          <w:lang w:val="en-US"/>
        </w:rPr>
      </w:pPr>
      <w:r w:rsidRPr="00903D1F">
        <w:rPr>
          <w:lang w:val="en-US"/>
        </w:rPr>
        <w:t>4) discussing their problems.</w:t>
      </w:r>
    </w:p>
    <w:p w:rsidR="00903D1F" w:rsidRDefault="00903D1F" w:rsidP="00903D1F">
      <w:pPr>
        <w:autoSpaceDE w:val="0"/>
        <w:autoSpaceDN w:val="0"/>
        <w:adjustRightInd w:val="0"/>
        <w:spacing w:line="276" w:lineRule="auto"/>
        <w:ind w:firstLine="709"/>
        <w:jc w:val="both"/>
        <w:rPr>
          <w:lang w:val="en-US"/>
        </w:rPr>
      </w:pP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17. The fact that Athena threw away her friend’s phone proves that… </w:t>
      </w: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1) smartphones can cause mental health problems. </w:t>
      </w: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2) teenagers know the problems caused by phones. </w:t>
      </w: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3) smartphones make teenagers more aggressive. </w:t>
      </w:r>
    </w:p>
    <w:p w:rsidR="00903D1F" w:rsidRDefault="00903D1F" w:rsidP="00903D1F">
      <w:pPr>
        <w:autoSpaceDE w:val="0"/>
        <w:autoSpaceDN w:val="0"/>
        <w:adjustRightInd w:val="0"/>
        <w:spacing w:line="276" w:lineRule="auto"/>
        <w:ind w:firstLine="709"/>
        <w:jc w:val="both"/>
        <w:rPr>
          <w:lang w:val="en-US"/>
        </w:rPr>
      </w:pPr>
      <w:r w:rsidRPr="00903D1F">
        <w:rPr>
          <w:lang w:val="en-US"/>
        </w:rPr>
        <w:t>4) her friend thought she was doing the right thing</w:t>
      </w:r>
    </w:p>
    <w:p w:rsidR="00903D1F" w:rsidRDefault="00903D1F" w:rsidP="00903D1F">
      <w:pPr>
        <w:autoSpaceDE w:val="0"/>
        <w:autoSpaceDN w:val="0"/>
        <w:adjustRightInd w:val="0"/>
        <w:spacing w:line="276" w:lineRule="auto"/>
        <w:ind w:firstLine="709"/>
        <w:jc w:val="both"/>
        <w:rPr>
          <w:lang w:val="en-US"/>
        </w:rPr>
      </w:pP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18. What does the author suggest in her article? </w:t>
      </w:r>
    </w:p>
    <w:p w:rsidR="00903D1F" w:rsidRDefault="00903D1F" w:rsidP="00903D1F">
      <w:pPr>
        <w:autoSpaceDE w:val="0"/>
        <w:autoSpaceDN w:val="0"/>
        <w:adjustRightInd w:val="0"/>
        <w:spacing w:line="276" w:lineRule="auto"/>
        <w:ind w:firstLine="709"/>
        <w:jc w:val="both"/>
        <w:rPr>
          <w:lang w:val="en-US"/>
        </w:rPr>
      </w:pPr>
      <w:r w:rsidRPr="00903D1F">
        <w:rPr>
          <w:lang w:val="en-US"/>
        </w:rPr>
        <w:lastRenderedPageBreak/>
        <w:t xml:space="preserve">1) Phone use by young people should be limited. </w:t>
      </w: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2) Smartphones cause violent behavior. </w:t>
      </w:r>
    </w:p>
    <w:p w:rsidR="00903D1F" w:rsidRDefault="00903D1F" w:rsidP="00903D1F">
      <w:pPr>
        <w:autoSpaceDE w:val="0"/>
        <w:autoSpaceDN w:val="0"/>
        <w:adjustRightInd w:val="0"/>
        <w:spacing w:line="276" w:lineRule="auto"/>
        <w:ind w:firstLine="709"/>
        <w:jc w:val="both"/>
        <w:rPr>
          <w:lang w:val="en-US"/>
        </w:rPr>
      </w:pPr>
      <w:r w:rsidRPr="00903D1F">
        <w:rPr>
          <w:lang w:val="en-US"/>
        </w:rPr>
        <w:t xml:space="preserve">3) Smartphones are not safe. </w:t>
      </w:r>
    </w:p>
    <w:p w:rsidR="00903D1F" w:rsidRPr="00903D1F" w:rsidRDefault="00903D1F" w:rsidP="00903D1F">
      <w:pPr>
        <w:autoSpaceDE w:val="0"/>
        <w:autoSpaceDN w:val="0"/>
        <w:adjustRightInd w:val="0"/>
        <w:spacing w:line="276" w:lineRule="auto"/>
        <w:ind w:firstLine="709"/>
        <w:jc w:val="both"/>
        <w:rPr>
          <w:lang w:val="en-US"/>
        </w:rPr>
      </w:pPr>
      <w:r w:rsidRPr="00903D1F">
        <w:rPr>
          <w:lang w:val="en-US"/>
        </w:rPr>
        <w:t>4) There are good and bad sides in using smartphones.</w:t>
      </w:r>
    </w:p>
    <w:p w:rsidR="00903D1F" w:rsidRDefault="00903D1F" w:rsidP="00E27F84">
      <w:pPr>
        <w:autoSpaceDE w:val="0"/>
        <w:autoSpaceDN w:val="0"/>
        <w:adjustRightInd w:val="0"/>
        <w:spacing w:line="276" w:lineRule="auto"/>
        <w:jc w:val="both"/>
        <w:rPr>
          <w:lang w:val="en-US"/>
        </w:rPr>
      </w:pPr>
    </w:p>
    <w:p w:rsidR="00BD4358" w:rsidRDefault="00BD4358" w:rsidP="00BD4358">
      <w:pPr>
        <w:autoSpaceDE w:val="0"/>
        <w:autoSpaceDN w:val="0"/>
        <w:adjustRightInd w:val="0"/>
        <w:spacing w:line="276" w:lineRule="auto"/>
        <w:ind w:left="-567" w:firstLine="709"/>
        <w:jc w:val="both"/>
      </w:pPr>
      <w:r>
        <w:t>Средний п</w:t>
      </w:r>
      <w:r w:rsidRPr="00900554">
        <w:t xml:space="preserve">роцент правильных ответов </w:t>
      </w:r>
      <w:r>
        <w:t>высокого уровня сложности</w:t>
      </w:r>
      <w:r w:rsidRPr="00900554">
        <w:t xml:space="preserve"> </w:t>
      </w:r>
      <w:r>
        <w:t>раздела «Чтение</w:t>
      </w:r>
      <w:r w:rsidRPr="00900554">
        <w:t xml:space="preserve">» </w:t>
      </w:r>
      <w:r>
        <w:t xml:space="preserve">в заданиях </w:t>
      </w:r>
      <w:r>
        <w:rPr>
          <w:b/>
        </w:rPr>
        <w:t>12-18:</w:t>
      </w:r>
    </w:p>
    <w:p w:rsidR="00BD4358" w:rsidRPr="0056249E" w:rsidRDefault="00BD4358"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- 16%;</w:t>
      </w:r>
    </w:p>
    <w:p w:rsidR="00BD4358" w:rsidRDefault="00BD4358"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28%</w:t>
      </w:r>
    </w:p>
    <w:p w:rsidR="00BD4358" w:rsidRPr="00A163A4" w:rsidRDefault="00BD4358"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45%;</w:t>
      </w:r>
    </w:p>
    <w:p w:rsidR="00903D1F" w:rsidRPr="00DC78C7" w:rsidRDefault="00BD4358"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49%.</w:t>
      </w:r>
    </w:p>
    <w:p w:rsidR="00E27F84" w:rsidRPr="00900554" w:rsidRDefault="00DC78C7" w:rsidP="00E27F84">
      <w:pPr>
        <w:autoSpaceDE w:val="0"/>
        <w:autoSpaceDN w:val="0"/>
        <w:adjustRightInd w:val="0"/>
        <w:spacing w:line="276" w:lineRule="auto"/>
        <w:ind w:left="-567" w:firstLine="709"/>
        <w:jc w:val="both"/>
      </w:pPr>
      <w:r>
        <w:t>Наибольшие затруднения у</w:t>
      </w:r>
      <w:r w:rsidR="00E27F84" w:rsidRPr="00900554">
        <w:t xml:space="preserve"> учащи</w:t>
      </w:r>
      <w:r>
        <w:t>хся</w:t>
      </w:r>
      <w:r w:rsidR="00E27F84" w:rsidRPr="00900554">
        <w:t xml:space="preserve"> </w:t>
      </w:r>
      <w:r>
        <w:t>возникли</w:t>
      </w:r>
      <w:r w:rsidR="00E27F84" w:rsidRPr="00900554">
        <w:t xml:space="preserve"> заданиями по</w:t>
      </w:r>
      <w:r w:rsidR="00DE363B">
        <w:t>вышенного</w:t>
      </w:r>
      <w:r w:rsidR="00E27F84" w:rsidRPr="00900554">
        <w:t xml:space="preserve"> уровню сложности,</w:t>
      </w:r>
      <w:r w:rsidR="00DE363B">
        <w:t xml:space="preserve"> а именно с </w:t>
      </w:r>
      <w:r w:rsidR="00DE363B" w:rsidRPr="00DE363B">
        <w:rPr>
          <w:b/>
        </w:rPr>
        <w:t>заданиями 14 и 16</w:t>
      </w:r>
      <w:r w:rsidR="00DE363B">
        <w:t>. Л</w:t>
      </w:r>
      <w:r w:rsidR="00E27F84" w:rsidRPr="00900554">
        <w:t xml:space="preserve">учше </w:t>
      </w:r>
      <w:r w:rsidR="00DE363B">
        <w:t xml:space="preserve">всего они справились с </w:t>
      </w:r>
      <w:r w:rsidR="00DE363B" w:rsidRPr="00DE363B">
        <w:rPr>
          <w:b/>
        </w:rPr>
        <w:t>заданием 10</w:t>
      </w:r>
      <w:r w:rsidR="00DE363B">
        <w:t xml:space="preserve"> базового</w:t>
      </w:r>
      <w:r w:rsidR="00E27F84" w:rsidRPr="00900554">
        <w:t xml:space="preserve"> уровня сложности.</w:t>
      </w:r>
    </w:p>
    <w:p w:rsidR="00E27F84" w:rsidRPr="00900554" w:rsidRDefault="00E27F84" w:rsidP="00E27F84">
      <w:pPr>
        <w:autoSpaceDE w:val="0"/>
        <w:autoSpaceDN w:val="0"/>
        <w:adjustRightInd w:val="0"/>
        <w:spacing w:line="276" w:lineRule="auto"/>
        <w:jc w:val="both"/>
        <w:rPr>
          <w:rFonts w:eastAsia="Times New Roman"/>
          <w:b/>
          <w:bCs/>
          <w:iCs/>
          <w:spacing w:val="15"/>
        </w:rPr>
      </w:pPr>
    </w:p>
    <w:p w:rsidR="00E27F84" w:rsidRPr="00900554" w:rsidRDefault="00E27F84" w:rsidP="00E27F84">
      <w:pPr>
        <w:autoSpaceDE w:val="0"/>
        <w:autoSpaceDN w:val="0"/>
        <w:adjustRightInd w:val="0"/>
        <w:spacing w:line="276" w:lineRule="auto"/>
        <w:ind w:left="-567" w:firstLine="709"/>
        <w:jc w:val="center"/>
      </w:pPr>
      <w:r w:rsidRPr="00900554">
        <w:rPr>
          <w:rFonts w:eastAsia="Times New Roman"/>
          <w:b/>
          <w:bCs/>
          <w:iCs/>
          <w:spacing w:val="15"/>
        </w:rPr>
        <w:t>Задания раздела «Грамматика и лексика»</w:t>
      </w:r>
    </w:p>
    <w:p w:rsidR="00E27F84" w:rsidRPr="00900554" w:rsidRDefault="00E27F84" w:rsidP="00E27F84">
      <w:pPr>
        <w:autoSpaceDE w:val="0"/>
        <w:autoSpaceDN w:val="0"/>
        <w:adjustRightInd w:val="0"/>
        <w:spacing w:line="276" w:lineRule="auto"/>
        <w:ind w:left="-567" w:firstLine="709"/>
        <w:jc w:val="both"/>
      </w:pPr>
      <w:r w:rsidRPr="00900554">
        <w:t xml:space="preserve">Раздел «Грамматика и лексика» включает 20 заданий. В этом разделе проверяются грамматические </w:t>
      </w:r>
      <w:r w:rsidRPr="00900554">
        <w:rPr>
          <w:b/>
        </w:rPr>
        <w:t xml:space="preserve">(задания 19-25) </w:t>
      </w:r>
      <w:r w:rsidRPr="00900554">
        <w:t xml:space="preserve">и лексико-грамматические навыки </w:t>
      </w:r>
      <w:r w:rsidRPr="00900554">
        <w:rPr>
          <w:b/>
        </w:rPr>
        <w:t>(задания 26-38</w:t>
      </w:r>
      <w:r w:rsidRPr="00900554">
        <w:t xml:space="preserve">).        </w:t>
      </w:r>
    </w:p>
    <w:p w:rsidR="00D0123E" w:rsidRDefault="00E27F84" w:rsidP="00E27F84">
      <w:pPr>
        <w:autoSpaceDE w:val="0"/>
        <w:autoSpaceDN w:val="0"/>
        <w:adjustRightInd w:val="0"/>
        <w:spacing w:line="276" w:lineRule="auto"/>
        <w:ind w:left="-567" w:firstLine="709"/>
        <w:jc w:val="both"/>
        <w:rPr>
          <w:bCs/>
        </w:rPr>
      </w:pPr>
      <w:r w:rsidRPr="00900554">
        <w:t xml:space="preserve">Средний процент правильных ответов </w:t>
      </w:r>
      <w:r w:rsidRPr="00900554">
        <w:rPr>
          <w:rFonts w:eastAsia="Times New Roman"/>
          <w:bCs/>
        </w:rPr>
        <w:t>раздела «</w:t>
      </w:r>
      <w:r w:rsidRPr="00900554">
        <w:rPr>
          <w:rFonts w:eastAsia="Times New Roman"/>
          <w:bCs/>
          <w:iCs/>
          <w:spacing w:val="15"/>
        </w:rPr>
        <w:t>Грамматика и лексика</w:t>
      </w:r>
      <w:r w:rsidRPr="00900554">
        <w:rPr>
          <w:rFonts w:eastAsia="Times New Roman"/>
          <w:bCs/>
        </w:rPr>
        <w:t xml:space="preserve">» </w:t>
      </w:r>
      <w:r w:rsidR="00D0123E" w:rsidRPr="00900554">
        <w:t xml:space="preserve">в </w:t>
      </w:r>
      <w:r w:rsidR="00D0123E" w:rsidRPr="00405658">
        <w:rPr>
          <w:b/>
        </w:rPr>
        <w:t>заданиях 19 – 25</w:t>
      </w:r>
      <w:r w:rsidR="00D0123E" w:rsidRPr="00900554">
        <w:t xml:space="preserve"> базового уровня сложности</w:t>
      </w:r>
      <w:r w:rsidR="00D0123E" w:rsidRPr="00900554">
        <w:rPr>
          <w:bCs/>
        </w:rPr>
        <w:t xml:space="preserve"> </w:t>
      </w:r>
    </w:p>
    <w:p w:rsidR="00D0123E" w:rsidRPr="0056249E" w:rsidRDefault="00D0123E"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 xml:space="preserve">е преодолевших минимальный балл - </w:t>
      </w:r>
      <w:r w:rsidR="00405658">
        <w:rPr>
          <w:rFonts w:ascii="Times New Roman" w:hAnsi="Times New Roman"/>
          <w:bCs/>
          <w:sz w:val="24"/>
          <w:szCs w:val="24"/>
        </w:rPr>
        <w:t>20</w:t>
      </w:r>
      <w:r>
        <w:rPr>
          <w:rFonts w:ascii="Times New Roman" w:hAnsi="Times New Roman"/>
          <w:bCs/>
          <w:sz w:val="24"/>
          <w:szCs w:val="24"/>
        </w:rPr>
        <w:t>%;</w:t>
      </w:r>
    </w:p>
    <w:p w:rsidR="00D0123E" w:rsidRDefault="00D0123E"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 xml:space="preserve">уппе от минимального до 60 т.б. – </w:t>
      </w:r>
      <w:r w:rsidR="00405658">
        <w:rPr>
          <w:rFonts w:ascii="Times New Roman" w:hAnsi="Times New Roman"/>
          <w:bCs/>
          <w:sz w:val="24"/>
          <w:szCs w:val="24"/>
        </w:rPr>
        <w:t>55</w:t>
      </w:r>
      <w:r>
        <w:rPr>
          <w:rFonts w:ascii="Times New Roman" w:hAnsi="Times New Roman"/>
          <w:bCs/>
          <w:sz w:val="24"/>
          <w:szCs w:val="24"/>
        </w:rPr>
        <w:t>%</w:t>
      </w:r>
    </w:p>
    <w:p w:rsidR="00D0123E" w:rsidRPr="00A163A4" w:rsidRDefault="00D0123E"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в группе от 61 до 80 т.б. – </w:t>
      </w:r>
      <w:r w:rsidR="00405658">
        <w:rPr>
          <w:rFonts w:ascii="Times New Roman" w:hAnsi="Times New Roman"/>
          <w:bCs/>
          <w:sz w:val="24"/>
          <w:szCs w:val="24"/>
        </w:rPr>
        <w:t>77</w:t>
      </w:r>
      <w:r>
        <w:rPr>
          <w:rFonts w:ascii="Times New Roman" w:hAnsi="Times New Roman"/>
          <w:bCs/>
          <w:sz w:val="24"/>
          <w:szCs w:val="24"/>
        </w:rPr>
        <w:t>%;</w:t>
      </w:r>
    </w:p>
    <w:p w:rsidR="00D0123E" w:rsidRPr="00DC78C7" w:rsidRDefault="00D0123E"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в группе от 81 до 100 т.б. – </w:t>
      </w:r>
      <w:r w:rsidR="00405658">
        <w:rPr>
          <w:rFonts w:ascii="Times New Roman" w:hAnsi="Times New Roman"/>
          <w:bCs/>
          <w:sz w:val="24"/>
          <w:szCs w:val="24"/>
        </w:rPr>
        <w:t>81</w:t>
      </w:r>
      <w:r>
        <w:rPr>
          <w:rFonts w:ascii="Times New Roman" w:hAnsi="Times New Roman"/>
          <w:bCs/>
          <w:sz w:val="24"/>
          <w:szCs w:val="24"/>
        </w:rPr>
        <w:t>%.</w:t>
      </w:r>
    </w:p>
    <w:p w:rsidR="00E27F84" w:rsidRDefault="00E27F84" w:rsidP="00E27F84">
      <w:pPr>
        <w:autoSpaceDE w:val="0"/>
        <w:autoSpaceDN w:val="0"/>
        <w:adjustRightInd w:val="0"/>
        <w:spacing w:line="276" w:lineRule="auto"/>
        <w:jc w:val="both"/>
        <w:rPr>
          <w:b/>
        </w:rPr>
      </w:pPr>
      <w:r>
        <w:t xml:space="preserve">Прочитайте приведенные ниже тексты. Преобразуйте, если необходимо, слова, напечатанные заглавными буквами в конце строк, обозначенных номерами </w:t>
      </w:r>
      <w:r w:rsidRPr="00644C81">
        <w:rPr>
          <w:b/>
        </w:rPr>
        <w:t>19-25</w:t>
      </w:r>
      <w: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644C81">
        <w:rPr>
          <w:b/>
        </w:rPr>
        <w:t>19-25.</w:t>
      </w:r>
    </w:p>
    <w:p w:rsidR="00903D1F" w:rsidRPr="00BD4358" w:rsidRDefault="00903D1F" w:rsidP="00E27F84">
      <w:pPr>
        <w:autoSpaceDE w:val="0"/>
        <w:autoSpaceDN w:val="0"/>
        <w:adjustRightInd w:val="0"/>
        <w:spacing w:line="276" w:lineRule="auto"/>
        <w:jc w:val="center"/>
        <w:rPr>
          <w:b/>
        </w:rPr>
      </w:pPr>
    </w:p>
    <w:p w:rsidR="00903D1F" w:rsidRPr="00903D1F" w:rsidRDefault="00903D1F" w:rsidP="00903D1F">
      <w:pPr>
        <w:autoSpaceDE w:val="0"/>
        <w:autoSpaceDN w:val="0"/>
        <w:adjustRightInd w:val="0"/>
        <w:spacing w:line="276" w:lineRule="auto"/>
        <w:jc w:val="center"/>
        <w:rPr>
          <w:b/>
          <w:lang w:val="en-US"/>
        </w:rPr>
      </w:pPr>
      <w:r w:rsidRPr="00903D1F">
        <w:rPr>
          <w:b/>
          <w:lang w:val="en-US"/>
        </w:rPr>
        <w:t>The Thorn Birds</w:t>
      </w:r>
    </w:p>
    <w:p w:rsidR="00903D1F" w:rsidRDefault="00903D1F" w:rsidP="00903D1F">
      <w:pPr>
        <w:autoSpaceDE w:val="0"/>
        <w:autoSpaceDN w:val="0"/>
        <w:adjustRightInd w:val="0"/>
        <w:spacing w:line="276" w:lineRule="auto"/>
        <w:jc w:val="both"/>
        <w:rPr>
          <w:lang w:val="en-US"/>
        </w:rPr>
      </w:pPr>
      <w:r w:rsidRPr="00903D1F">
        <w:rPr>
          <w:lang w:val="en-US"/>
        </w:rPr>
        <w:t xml:space="preserve">      The Thorn Birds is a 1977 bestselling novel by the Australian author Colin </w:t>
      </w:r>
    </w:p>
    <w:p w:rsidR="00903D1F" w:rsidRPr="00903D1F" w:rsidRDefault="00903D1F" w:rsidP="00903D1F">
      <w:pPr>
        <w:autoSpaceDE w:val="0"/>
        <w:autoSpaceDN w:val="0"/>
        <w:adjustRightInd w:val="0"/>
        <w:spacing w:line="276" w:lineRule="auto"/>
        <w:jc w:val="both"/>
        <w:rPr>
          <w:lang w:val="en-US"/>
        </w:rPr>
      </w:pPr>
      <w:r w:rsidRPr="00903D1F">
        <w:rPr>
          <w:b/>
          <w:lang w:val="en-US"/>
        </w:rPr>
        <w:t>19</w:t>
      </w:r>
      <w:r w:rsidRPr="00903D1F">
        <w:rPr>
          <w:lang w:val="en-US"/>
        </w:rPr>
        <w:t xml:space="preserve">    McCullough. </w:t>
      </w:r>
      <w:r w:rsidR="00A610A2">
        <w:rPr>
          <w:lang w:val="en-US"/>
        </w:rPr>
        <w:t>The story gives _____________</w:t>
      </w:r>
      <w:r w:rsidRPr="00903D1F">
        <w:rPr>
          <w:lang w:val="en-US"/>
        </w:rPr>
        <w:t xml:space="preserve">__ information about                    </w:t>
      </w:r>
      <w:r w:rsidR="00A610A2" w:rsidRPr="00A610A2">
        <w:rPr>
          <w:lang w:val="en-US"/>
        </w:rPr>
        <w:t xml:space="preserve">    </w:t>
      </w:r>
      <w:r w:rsidRPr="00903D1F">
        <w:rPr>
          <w:lang w:val="en-US"/>
        </w:rPr>
        <w:t xml:space="preserve">  WE </w:t>
      </w:r>
    </w:p>
    <w:p w:rsidR="00903D1F" w:rsidRDefault="00903D1F" w:rsidP="00903D1F">
      <w:pPr>
        <w:autoSpaceDE w:val="0"/>
        <w:autoSpaceDN w:val="0"/>
        <w:adjustRightInd w:val="0"/>
        <w:spacing w:line="276" w:lineRule="auto"/>
        <w:jc w:val="both"/>
        <w:rPr>
          <w:lang w:val="en-US"/>
        </w:rPr>
      </w:pPr>
      <w:r w:rsidRPr="00903D1F">
        <w:rPr>
          <w:lang w:val="en-US"/>
        </w:rPr>
        <w:t xml:space="preserve">        life on Australian sheep stations, but it also includes a dramatic </w:t>
      </w:r>
    </w:p>
    <w:p w:rsidR="00903D1F" w:rsidRPr="00903D1F" w:rsidRDefault="00A610A2" w:rsidP="00903D1F">
      <w:pPr>
        <w:autoSpaceDE w:val="0"/>
        <w:autoSpaceDN w:val="0"/>
        <w:adjustRightInd w:val="0"/>
        <w:spacing w:line="276" w:lineRule="auto"/>
        <w:jc w:val="both"/>
        <w:rPr>
          <w:lang w:val="en-US"/>
        </w:rPr>
      </w:pPr>
      <w:r w:rsidRPr="00A610A2">
        <w:rPr>
          <w:b/>
          <w:lang w:val="en-US"/>
        </w:rPr>
        <w:t>20</w:t>
      </w:r>
      <w:r w:rsidR="00903D1F" w:rsidRPr="00A610A2">
        <w:rPr>
          <w:b/>
          <w:lang w:val="en-US"/>
        </w:rPr>
        <w:t xml:space="preserve"> </w:t>
      </w:r>
      <w:r w:rsidR="00903D1F" w:rsidRPr="00903D1F">
        <w:rPr>
          <w:lang w:val="en-US"/>
        </w:rPr>
        <w:t xml:space="preserve">    love st</w:t>
      </w:r>
      <w:r>
        <w:rPr>
          <w:lang w:val="en-US"/>
        </w:rPr>
        <w:t>ory. The book _______________</w:t>
      </w:r>
      <w:r w:rsidR="00903D1F" w:rsidRPr="00903D1F">
        <w:rPr>
          <w:lang w:val="en-US"/>
        </w:rPr>
        <w:t xml:space="preserve"> the writer international fame </w:t>
      </w:r>
      <w:r w:rsidR="00903D1F">
        <w:rPr>
          <w:lang w:val="en-US"/>
        </w:rPr>
        <w:t xml:space="preserve">     </w:t>
      </w:r>
      <w:r w:rsidR="00903D1F" w:rsidRPr="00903D1F">
        <w:rPr>
          <w:lang w:val="en-US"/>
        </w:rPr>
        <w:t xml:space="preserve">             </w:t>
      </w:r>
      <w:r w:rsidRPr="00A610A2">
        <w:rPr>
          <w:lang w:val="en-US"/>
        </w:rPr>
        <w:t xml:space="preserve">   </w:t>
      </w:r>
      <w:r w:rsidR="00903D1F" w:rsidRPr="00903D1F">
        <w:rPr>
          <w:lang w:val="en-US"/>
        </w:rPr>
        <w:t>BRING</w:t>
      </w:r>
    </w:p>
    <w:p w:rsidR="00903D1F" w:rsidRDefault="00A610A2" w:rsidP="00903D1F">
      <w:pPr>
        <w:autoSpaceDE w:val="0"/>
        <w:autoSpaceDN w:val="0"/>
        <w:adjustRightInd w:val="0"/>
        <w:spacing w:line="276" w:lineRule="auto"/>
        <w:jc w:val="both"/>
        <w:rPr>
          <w:lang w:val="en-US"/>
        </w:rPr>
      </w:pPr>
      <w:r w:rsidRPr="00A610A2">
        <w:rPr>
          <w:lang w:val="en-US"/>
        </w:rPr>
        <w:t xml:space="preserve">        </w:t>
      </w:r>
      <w:r w:rsidR="00903D1F" w:rsidRPr="00903D1F">
        <w:rPr>
          <w:lang w:val="en-US"/>
        </w:rPr>
        <w:t xml:space="preserve">as soon as it was published. In 1983 it was adapted into a TV miniseries </w:t>
      </w:r>
    </w:p>
    <w:p w:rsidR="00903D1F" w:rsidRDefault="00A610A2" w:rsidP="00903D1F">
      <w:pPr>
        <w:autoSpaceDE w:val="0"/>
        <w:autoSpaceDN w:val="0"/>
        <w:adjustRightInd w:val="0"/>
        <w:spacing w:line="276" w:lineRule="auto"/>
        <w:jc w:val="both"/>
        <w:rPr>
          <w:b/>
          <w:lang w:val="en-US"/>
        </w:rPr>
      </w:pPr>
      <w:r w:rsidRPr="00A610A2">
        <w:rPr>
          <w:b/>
          <w:lang w:val="en-US"/>
        </w:rPr>
        <w:t>21</w:t>
      </w:r>
      <w:r>
        <w:rPr>
          <w:lang w:val="en-US"/>
        </w:rPr>
        <w:t xml:space="preserve">    _______________</w:t>
      </w:r>
      <w:r w:rsidR="00903D1F" w:rsidRPr="00903D1F">
        <w:rPr>
          <w:lang w:val="en-US"/>
        </w:rPr>
        <w:t xml:space="preserve">_ Richard Chamberlain and Rachel Ward.      </w:t>
      </w:r>
      <w:r>
        <w:rPr>
          <w:lang w:val="en-US"/>
        </w:rPr>
        <w:t xml:space="preserve">                          </w:t>
      </w:r>
      <w:r w:rsidR="00903D1F" w:rsidRPr="00903D1F">
        <w:rPr>
          <w:lang w:val="en-US"/>
        </w:rPr>
        <w:t xml:space="preserve">     STAR</w:t>
      </w:r>
    </w:p>
    <w:p w:rsidR="00903D1F" w:rsidRPr="00A610A2" w:rsidRDefault="00903D1F" w:rsidP="00E27F84">
      <w:pPr>
        <w:autoSpaceDE w:val="0"/>
        <w:autoSpaceDN w:val="0"/>
        <w:adjustRightInd w:val="0"/>
        <w:spacing w:line="276" w:lineRule="auto"/>
        <w:jc w:val="center"/>
        <w:rPr>
          <w:b/>
          <w:lang w:val="en-US"/>
        </w:rPr>
      </w:pPr>
    </w:p>
    <w:p w:rsidR="00A610A2" w:rsidRDefault="00A610A2" w:rsidP="00A610A2">
      <w:pPr>
        <w:autoSpaceDE w:val="0"/>
        <w:autoSpaceDN w:val="0"/>
        <w:adjustRightInd w:val="0"/>
        <w:spacing w:line="276" w:lineRule="auto"/>
        <w:jc w:val="center"/>
        <w:rPr>
          <w:b/>
          <w:lang w:val="en-US"/>
        </w:rPr>
      </w:pPr>
      <w:r w:rsidRPr="00A610A2">
        <w:rPr>
          <w:b/>
          <w:lang w:val="en-US"/>
        </w:rPr>
        <w:t>GPS functions</w:t>
      </w:r>
    </w:p>
    <w:p w:rsidR="00A610A2" w:rsidRPr="00A610A2" w:rsidRDefault="00A610A2" w:rsidP="00A610A2">
      <w:pPr>
        <w:autoSpaceDE w:val="0"/>
        <w:autoSpaceDN w:val="0"/>
        <w:adjustRightInd w:val="0"/>
        <w:spacing w:line="276" w:lineRule="auto"/>
        <w:rPr>
          <w:b/>
          <w:lang w:val="en-US"/>
        </w:rPr>
      </w:pPr>
      <w:r w:rsidRPr="00A610A2">
        <w:rPr>
          <w:b/>
          <w:lang w:val="en-US"/>
        </w:rPr>
        <w:t xml:space="preserve">  </w:t>
      </w:r>
      <w:r w:rsidRPr="00A610A2">
        <w:rPr>
          <w:lang w:val="en-US"/>
        </w:rPr>
        <w:t xml:space="preserve">    Car GPS Tracking appears a lot in new vehicles, offering drivers tracking </w:t>
      </w:r>
    </w:p>
    <w:p w:rsidR="00A610A2" w:rsidRDefault="00A610A2" w:rsidP="00A610A2">
      <w:pPr>
        <w:autoSpaceDE w:val="0"/>
        <w:autoSpaceDN w:val="0"/>
        <w:adjustRightInd w:val="0"/>
        <w:spacing w:line="276" w:lineRule="auto"/>
        <w:rPr>
          <w:lang w:val="en-US"/>
        </w:rPr>
      </w:pPr>
      <w:r w:rsidRPr="00A610A2">
        <w:rPr>
          <w:b/>
          <w:lang w:val="en-US"/>
        </w:rPr>
        <w:t xml:space="preserve">22  </w:t>
      </w:r>
      <w:r w:rsidRPr="00A610A2">
        <w:rPr>
          <w:lang w:val="en-US"/>
        </w:rPr>
        <w:t>and navigation. Yet, the __________________ inventions are even more                    LATE</w:t>
      </w:r>
    </w:p>
    <w:p w:rsidR="00A610A2" w:rsidRDefault="00A610A2" w:rsidP="00A610A2">
      <w:pPr>
        <w:autoSpaceDE w:val="0"/>
        <w:autoSpaceDN w:val="0"/>
        <w:adjustRightInd w:val="0"/>
        <w:spacing w:line="276" w:lineRule="auto"/>
        <w:rPr>
          <w:lang w:val="en-US"/>
        </w:rPr>
      </w:pPr>
      <w:r w:rsidRPr="00A610A2">
        <w:rPr>
          <w:lang w:val="en-US"/>
        </w:rPr>
        <w:t xml:space="preserve">      modern and sophisticated, offering extra opportunities to people. </w:t>
      </w:r>
    </w:p>
    <w:p w:rsidR="00A610A2" w:rsidRDefault="00A610A2" w:rsidP="00A610A2">
      <w:pPr>
        <w:autoSpaceDE w:val="0"/>
        <w:autoSpaceDN w:val="0"/>
        <w:adjustRightInd w:val="0"/>
        <w:spacing w:line="276" w:lineRule="auto"/>
        <w:rPr>
          <w:lang w:val="en-US"/>
        </w:rPr>
      </w:pPr>
      <w:r w:rsidRPr="00A610A2">
        <w:rPr>
          <w:lang w:val="en-US"/>
        </w:rPr>
        <w:t xml:space="preserve">      Smart box technology is one example of how car GPS tracking systems</w:t>
      </w:r>
    </w:p>
    <w:p w:rsidR="00A610A2" w:rsidRPr="00A610A2" w:rsidRDefault="00A610A2" w:rsidP="00A610A2">
      <w:pPr>
        <w:autoSpaceDE w:val="0"/>
        <w:autoSpaceDN w:val="0"/>
        <w:adjustRightInd w:val="0"/>
        <w:spacing w:line="276" w:lineRule="auto"/>
        <w:rPr>
          <w:lang w:val="en-US"/>
        </w:rPr>
      </w:pPr>
      <w:r w:rsidRPr="00A610A2">
        <w:rPr>
          <w:lang w:val="en-US"/>
        </w:rPr>
        <w:t xml:space="preserve"> </w:t>
      </w:r>
      <w:r w:rsidRPr="00A610A2">
        <w:rPr>
          <w:b/>
          <w:lang w:val="en-US"/>
        </w:rPr>
        <w:t>23</w:t>
      </w:r>
      <w:r w:rsidRPr="00A610A2">
        <w:rPr>
          <w:lang w:val="en-US"/>
        </w:rPr>
        <w:t xml:space="preserve">   </w:t>
      </w:r>
      <w:r>
        <w:rPr>
          <w:lang w:val="en-US"/>
        </w:rPr>
        <w:t>______________</w:t>
      </w:r>
      <w:r w:rsidRPr="00A610A2">
        <w:rPr>
          <w:lang w:val="en-US"/>
        </w:rPr>
        <w:t>_ to lower car insurance. If the driver                                               USE</w:t>
      </w:r>
    </w:p>
    <w:p w:rsidR="00A610A2" w:rsidRDefault="00A610A2" w:rsidP="00A610A2">
      <w:pPr>
        <w:autoSpaceDE w:val="0"/>
        <w:autoSpaceDN w:val="0"/>
        <w:adjustRightInd w:val="0"/>
        <w:spacing w:line="276" w:lineRule="auto"/>
        <w:jc w:val="both"/>
        <w:rPr>
          <w:lang w:val="en-US"/>
        </w:rPr>
      </w:pPr>
      <w:r>
        <w:rPr>
          <w:lang w:val="en-US"/>
        </w:rPr>
        <w:t xml:space="preserve"> </w:t>
      </w:r>
      <w:r w:rsidR="00C62B7A" w:rsidRPr="00C62B7A">
        <w:rPr>
          <w:b/>
          <w:lang w:val="en-US"/>
        </w:rPr>
        <w:t>24</w:t>
      </w:r>
      <w:r>
        <w:rPr>
          <w:lang w:val="en-US"/>
        </w:rPr>
        <w:t xml:space="preserve">   </w:t>
      </w:r>
      <w:r w:rsidRPr="00A610A2">
        <w:rPr>
          <w:lang w:val="en-US"/>
        </w:rPr>
        <w:t xml:space="preserve">________________ the rules, he gets a discount or an insurance premium.              NOT BREAK   </w:t>
      </w:r>
      <w:r>
        <w:rPr>
          <w:lang w:val="en-US"/>
        </w:rPr>
        <w:t xml:space="preserve"> </w:t>
      </w:r>
      <w:r w:rsidRPr="00A610A2">
        <w:rPr>
          <w:lang w:val="en-US"/>
        </w:rPr>
        <w:t xml:space="preserve">   </w:t>
      </w:r>
      <w:r w:rsidR="00C62B7A" w:rsidRPr="00C62B7A">
        <w:rPr>
          <w:lang w:val="en-US"/>
        </w:rPr>
        <w:t xml:space="preserve">      </w:t>
      </w:r>
      <w:r w:rsidR="00C62B7A" w:rsidRPr="00BD4358">
        <w:rPr>
          <w:lang w:val="en-US"/>
        </w:rPr>
        <w:t xml:space="preserve">  </w:t>
      </w:r>
      <w:r w:rsidR="00C62B7A" w:rsidRPr="00C62B7A">
        <w:rPr>
          <w:b/>
          <w:lang w:val="en-US"/>
        </w:rPr>
        <w:t>25</w:t>
      </w:r>
      <w:r w:rsidR="00C62B7A" w:rsidRPr="00C62B7A">
        <w:rPr>
          <w:lang w:val="en-US"/>
        </w:rPr>
        <w:t xml:space="preserve">    </w:t>
      </w:r>
      <w:r w:rsidRPr="00A610A2">
        <w:rPr>
          <w:lang w:val="en-US"/>
        </w:rPr>
        <w:t>Without doubt, this n</w:t>
      </w:r>
      <w:r w:rsidR="00C62B7A">
        <w:rPr>
          <w:lang w:val="en-US"/>
        </w:rPr>
        <w:t>ew technology ______________</w:t>
      </w:r>
      <w:r w:rsidRPr="00A610A2">
        <w:rPr>
          <w:lang w:val="en-US"/>
        </w:rPr>
        <w:t xml:space="preserve"> popular </w:t>
      </w:r>
      <w:r w:rsidRPr="00C62B7A">
        <w:rPr>
          <w:lang w:val="en-US"/>
        </w:rPr>
        <w:t xml:space="preserve">                                  </w:t>
      </w:r>
      <w:r w:rsidRPr="00A610A2">
        <w:rPr>
          <w:lang w:val="en-US"/>
        </w:rPr>
        <w:t>BECOME</w:t>
      </w:r>
    </w:p>
    <w:p w:rsidR="00903D1F" w:rsidRPr="00A610A2" w:rsidRDefault="00C62B7A" w:rsidP="00A610A2">
      <w:pPr>
        <w:autoSpaceDE w:val="0"/>
        <w:autoSpaceDN w:val="0"/>
        <w:adjustRightInd w:val="0"/>
        <w:spacing w:line="276" w:lineRule="auto"/>
        <w:jc w:val="both"/>
        <w:rPr>
          <w:lang w:val="en-US"/>
        </w:rPr>
      </w:pPr>
      <w:r w:rsidRPr="00C62B7A">
        <w:rPr>
          <w:lang w:val="en-US"/>
        </w:rPr>
        <w:t xml:space="preserve">        </w:t>
      </w:r>
      <w:r w:rsidR="00A610A2" w:rsidRPr="00A610A2">
        <w:rPr>
          <w:lang w:val="en-US"/>
        </w:rPr>
        <w:t xml:space="preserve">among drivers very soon. </w:t>
      </w:r>
    </w:p>
    <w:p w:rsidR="00E27F84" w:rsidRPr="00D80061" w:rsidRDefault="00E27F84" w:rsidP="00E27F84">
      <w:pPr>
        <w:autoSpaceDE w:val="0"/>
        <w:autoSpaceDN w:val="0"/>
        <w:adjustRightInd w:val="0"/>
        <w:spacing w:line="276" w:lineRule="auto"/>
        <w:jc w:val="both"/>
        <w:rPr>
          <w:lang w:val="en-US"/>
        </w:rPr>
      </w:pPr>
    </w:p>
    <w:p w:rsidR="00405658" w:rsidRPr="00900554" w:rsidRDefault="00405658" w:rsidP="00405658">
      <w:pPr>
        <w:autoSpaceDE w:val="0"/>
        <w:autoSpaceDN w:val="0"/>
        <w:adjustRightInd w:val="0"/>
        <w:spacing w:line="276" w:lineRule="auto"/>
        <w:ind w:left="-567" w:firstLine="709"/>
        <w:jc w:val="both"/>
      </w:pPr>
      <w:r>
        <w:t>Л</w:t>
      </w:r>
      <w:r w:rsidRPr="00900554">
        <w:t xml:space="preserve">учше </w:t>
      </w:r>
      <w:r>
        <w:t xml:space="preserve">всего учащиеся справились с </w:t>
      </w:r>
      <w:r w:rsidRPr="00DE363B">
        <w:rPr>
          <w:b/>
        </w:rPr>
        <w:t>задани</w:t>
      </w:r>
      <w:r>
        <w:rPr>
          <w:b/>
        </w:rPr>
        <w:t>ями</w:t>
      </w:r>
      <w:r w:rsidRPr="00DE363B">
        <w:rPr>
          <w:b/>
        </w:rPr>
        <w:t xml:space="preserve"> </w:t>
      </w:r>
      <w:r>
        <w:rPr>
          <w:b/>
        </w:rPr>
        <w:t xml:space="preserve">20 </w:t>
      </w:r>
      <w:r w:rsidRPr="00405658">
        <w:t>и</w:t>
      </w:r>
      <w:r>
        <w:rPr>
          <w:b/>
        </w:rPr>
        <w:t xml:space="preserve"> 24</w:t>
      </w:r>
      <w:r w:rsidRPr="00405658">
        <w:t xml:space="preserve"> </w:t>
      </w:r>
      <w:r>
        <w:t>р</w:t>
      </w:r>
      <w:r w:rsidRPr="00900554">
        <w:t>аздел</w:t>
      </w:r>
      <w:r>
        <w:t>а</w:t>
      </w:r>
      <w:r w:rsidRPr="00900554">
        <w:t xml:space="preserve"> «Грамматика и лексика» </w:t>
      </w:r>
      <w:r>
        <w:t xml:space="preserve"> базового</w:t>
      </w:r>
      <w:r w:rsidRPr="00900554">
        <w:t xml:space="preserve"> уровня сложности.</w:t>
      </w:r>
    </w:p>
    <w:p w:rsidR="00E27F84" w:rsidRDefault="00E27F84" w:rsidP="00E27F84"/>
    <w:p w:rsidR="00E27F84" w:rsidRDefault="00E27F84" w:rsidP="00E27F84">
      <w:pPr>
        <w:spacing w:line="276" w:lineRule="auto"/>
        <w:jc w:val="both"/>
        <w:rPr>
          <w:b/>
        </w:rPr>
      </w:pPr>
      <w:r w:rsidRPr="00D80061">
        <w:t xml:space="preserve">Прочитайте приведённый ниже текст. Образуйте от слов, напечатанных заглавными буквами в конце строк, обозначенных номерами </w:t>
      </w:r>
      <w:r w:rsidRPr="00D80061">
        <w:rPr>
          <w:b/>
        </w:rPr>
        <w:t>26–31,</w:t>
      </w:r>
      <w:r>
        <w:t xml:space="preserve"> </w:t>
      </w:r>
      <w:r w:rsidRPr="00D80061">
        <w:t xml:space="preserve">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D80061">
        <w:rPr>
          <w:b/>
        </w:rPr>
        <w:t>26–31.</w:t>
      </w:r>
    </w:p>
    <w:p w:rsidR="00C62B7A" w:rsidRPr="00BD4358" w:rsidRDefault="00C62B7A" w:rsidP="00E27F84">
      <w:pPr>
        <w:spacing w:line="276" w:lineRule="auto"/>
        <w:jc w:val="both"/>
      </w:pPr>
    </w:p>
    <w:p w:rsidR="00C62B7A" w:rsidRPr="00C62B7A" w:rsidRDefault="00C62B7A" w:rsidP="00C62B7A">
      <w:pPr>
        <w:spacing w:line="276" w:lineRule="auto"/>
        <w:jc w:val="center"/>
        <w:rPr>
          <w:b/>
          <w:lang w:val="en-US"/>
        </w:rPr>
      </w:pPr>
      <w:r w:rsidRPr="00C62B7A">
        <w:rPr>
          <w:b/>
          <w:lang w:val="en-US"/>
        </w:rPr>
        <w:t>Auckland</w:t>
      </w:r>
    </w:p>
    <w:p w:rsidR="00C62B7A" w:rsidRDefault="00C62B7A" w:rsidP="00E27F84">
      <w:pPr>
        <w:spacing w:line="276" w:lineRule="auto"/>
        <w:jc w:val="both"/>
        <w:rPr>
          <w:lang w:val="en-US"/>
        </w:rPr>
      </w:pPr>
      <w:r>
        <w:rPr>
          <w:lang w:val="en-US"/>
        </w:rPr>
        <w:t xml:space="preserve">      </w:t>
      </w:r>
      <w:r w:rsidRPr="00C62B7A">
        <w:rPr>
          <w:lang w:val="en-US"/>
        </w:rPr>
        <w:t xml:space="preserve">Auckland is the largest and most populous city in New Zealand. </w:t>
      </w:r>
    </w:p>
    <w:p w:rsidR="00C62B7A" w:rsidRDefault="00C62B7A" w:rsidP="00E27F84">
      <w:pPr>
        <w:spacing w:line="276" w:lineRule="auto"/>
        <w:jc w:val="both"/>
        <w:rPr>
          <w:lang w:val="en-US"/>
        </w:rPr>
      </w:pPr>
      <w:r w:rsidRPr="00C62B7A">
        <w:rPr>
          <w:b/>
          <w:lang w:val="en-US"/>
        </w:rPr>
        <w:t>26</w:t>
      </w:r>
      <w:r>
        <w:rPr>
          <w:lang w:val="en-US"/>
        </w:rPr>
        <w:t xml:space="preserve">  </w:t>
      </w:r>
      <w:r w:rsidRPr="00C62B7A">
        <w:rPr>
          <w:lang w:val="en-US"/>
        </w:rPr>
        <w:t xml:space="preserve">The __________________ of Auckland is getting close to 1.4                     </w:t>
      </w:r>
      <w:r w:rsidR="002B64AE">
        <w:rPr>
          <w:lang w:val="en-US"/>
        </w:rPr>
        <w:t xml:space="preserve">   </w:t>
      </w:r>
      <w:r w:rsidRPr="00C62B7A">
        <w:rPr>
          <w:lang w:val="en-US"/>
        </w:rPr>
        <w:t xml:space="preserve"> POPULATE</w:t>
      </w:r>
    </w:p>
    <w:p w:rsidR="00C62B7A" w:rsidRPr="00C62B7A" w:rsidRDefault="00C62B7A" w:rsidP="00E27F84">
      <w:pPr>
        <w:spacing w:line="276" w:lineRule="auto"/>
        <w:jc w:val="both"/>
        <w:rPr>
          <w:lang w:val="en-US"/>
        </w:rPr>
      </w:pPr>
      <w:r w:rsidRPr="00C62B7A">
        <w:rPr>
          <w:b/>
          <w:lang w:val="en-US"/>
        </w:rPr>
        <w:t>27</w:t>
      </w:r>
      <w:r w:rsidRPr="00C62B7A">
        <w:rPr>
          <w:lang w:val="en-US"/>
        </w:rPr>
        <w:t xml:space="preserve">   million residents. </w:t>
      </w:r>
      <w:r>
        <w:rPr>
          <w:lang w:val="en-US"/>
        </w:rPr>
        <w:t>It is _____________ situated in the North</w:t>
      </w:r>
      <w:r w:rsidRPr="00C62B7A">
        <w:rPr>
          <w:lang w:val="en-US"/>
        </w:rPr>
        <w:t xml:space="preserve">        </w:t>
      </w:r>
      <w:r>
        <w:rPr>
          <w:lang w:val="en-US"/>
        </w:rPr>
        <w:t xml:space="preserve">              </w:t>
      </w:r>
      <w:r w:rsidRPr="00C62B7A">
        <w:rPr>
          <w:lang w:val="en-US"/>
        </w:rPr>
        <w:t xml:space="preserve">   </w:t>
      </w:r>
      <w:r w:rsidR="002B64AE">
        <w:rPr>
          <w:lang w:val="en-US"/>
        </w:rPr>
        <w:t xml:space="preserve">   </w:t>
      </w:r>
      <w:r w:rsidRPr="00C62B7A">
        <w:rPr>
          <w:lang w:val="en-US"/>
        </w:rPr>
        <w:t>CONVENIENT</w:t>
      </w:r>
    </w:p>
    <w:p w:rsidR="00C62B7A" w:rsidRDefault="00C62B7A" w:rsidP="00E27F84">
      <w:pPr>
        <w:spacing w:line="276" w:lineRule="auto"/>
        <w:jc w:val="both"/>
        <w:rPr>
          <w:lang w:val="en-US"/>
        </w:rPr>
      </w:pPr>
      <w:r w:rsidRPr="00C62B7A">
        <w:rPr>
          <w:lang w:val="en-US"/>
        </w:rPr>
        <w:t xml:space="preserve">       Island of the</w:t>
      </w:r>
      <w:r>
        <w:rPr>
          <w:lang w:val="en-US"/>
        </w:rPr>
        <w:t xml:space="preserve"> country, between the Waitakere</w:t>
      </w:r>
      <w:r w:rsidRPr="00C62B7A">
        <w:rPr>
          <w:lang w:val="en-US"/>
        </w:rPr>
        <w:t xml:space="preserve"> Ranges and the </w:t>
      </w:r>
    </w:p>
    <w:p w:rsidR="00C62B7A" w:rsidRDefault="00C62B7A" w:rsidP="00E27F84">
      <w:pPr>
        <w:spacing w:line="276" w:lineRule="auto"/>
        <w:jc w:val="both"/>
        <w:rPr>
          <w:lang w:val="en-US"/>
        </w:rPr>
      </w:pPr>
      <w:r>
        <w:rPr>
          <w:lang w:val="en-US"/>
        </w:rPr>
        <w:t xml:space="preserve">       </w:t>
      </w:r>
      <w:r w:rsidRPr="00C62B7A">
        <w:rPr>
          <w:lang w:val="en-US"/>
        </w:rPr>
        <w:t xml:space="preserve">Hauraki Gulf. The city enjoys an oceanic climate, which is </w:t>
      </w:r>
    </w:p>
    <w:p w:rsidR="00C62B7A" w:rsidRDefault="00C62B7A" w:rsidP="00E27F84">
      <w:pPr>
        <w:spacing w:line="276" w:lineRule="auto"/>
        <w:jc w:val="both"/>
        <w:rPr>
          <w:lang w:val="en-US"/>
        </w:rPr>
      </w:pPr>
      <w:r w:rsidRPr="00C62B7A">
        <w:rPr>
          <w:b/>
          <w:lang w:val="en-US"/>
        </w:rPr>
        <w:t>28</w:t>
      </w:r>
      <w:r w:rsidR="002B64AE">
        <w:rPr>
          <w:lang w:val="en-US"/>
        </w:rPr>
        <w:t xml:space="preserve"> </w:t>
      </w:r>
      <w:r>
        <w:rPr>
          <w:lang w:val="en-US"/>
        </w:rPr>
        <w:t xml:space="preserve">   </w:t>
      </w:r>
      <w:r w:rsidRPr="00C62B7A">
        <w:rPr>
          <w:lang w:val="en-US"/>
        </w:rPr>
        <w:t>__</w:t>
      </w:r>
      <w:r>
        <w:rPr>
          <w:lang w:val="en-US"/>
        </w:rPr>
        <w:t>______________</w:t>
      </w:r>
      <w:r w:rsidRPr="00C62B7A">
        <w:rPr>
          <w:lang w:val="en-US"/>
        </w:rPr>
        <w:t xml:space="preserve"> to the climate in most of Europe</w:t>
      </w:r>
      <w:r>
        <w:rPr>
          <w:lang w:val="en-US"/>
        </w:rPr>
        <w:t xml:space="preserve">. </w:t>
      </w:r>
      <w:r w:rsidRPr="00C62B7A">
        <w:rPr>
          <w:lang w:val="en-US"/>
        </w:rPr>
        <w:t xml:space="preserve">Nothing. </w:t>
      </w:r>
      <w:r>
        <w:rPr>
          <w:lang w:val="en-US"/>
        </w:rPr>
        <w:t xml:space="preserve">                </w:t>
      </w:r>
      <w:r w:rsidR="002B64AE">
        <w:rPr>
          <w:lang w:val="en-US"/>
        </w:rPr>
        <w:t xml:space="preserve">    </w:t>
      </w:r>
      <w:r w:rsidRPr="00C62B7A">
        <w:rPr>
          <w:lang w:val="en-US"/>
        </w:rPr>
        <w:t xml:space="preserve">COMPARE </w:t>
      </w:r>
    </w:p>
    <w:p w:rsidR="00C62B7A" w:rsidRDefault="00C62B7A" w:rsidP="00E27F84">
      <w:pPr>
        <w:spacing w:line="276" w:lineRule="auto"/>
        <w:jc w:val="both"/>
        <w:rPr>
          <w:lang w:val="en-US"/>
        </w:rPr>
      </w:pPr>
      <w:r w:rsidRPr="00C62B7A">
        <w:rPr>
          <w:b/>
          <w:lang w:val="en-US"/>
        </w:rPr>
        <w:t>29</w:t>
      </w:r>
      <w:r w:rsidR="002B64AE">
        <w:rPr>
          <w:lang w:val="en-US"/>
        </w:rPr>
        <w:t xml:space="preserve"> </w:t>
      </w:r>
      <w:r>
        <w:rPr>
          <w:lang w:val="en-US"/>
        </w:rPr>
        <w:t xml:space="preserve">  can _____________</w:t>
      </w:r>
      <w:r w:rsidRPr="00C62B7A">
        <w:rPr>
          <w:lang w:val="en-US"/>
        </w:rPr>
        <w:t xml:space="preserve">__ you about Auckland, which is why it is </w:t>
      </w:r>
    </w:p>
    <w:p w:rsidR="00C62B7A" w:rsidRDefault="00C62B7A" w:rsidP="00E27F84">
      <w:pPr>
        <w:spacing w:line="276" w:lineRule="auto"/>
        <w:jc w:val="both"/>
        <w:rPr>
          <w:lang w:val="en-US"/>
        </w:rPr>
      </w:pPr>
      <w:r>
        <w:rPr>
          <w:lang w:val="en-US"/>
        </w:rPr>
        <w:t xml:space="preserve">       </w:t>
      </w:r>
      <w:r w:rsidRPr="00C62B7A">
        <w:rPr>
          <w:lang w:val="en-US"/>
        </w:rPr>
        <w:t xml:space="preserve">a popular destination for numerous immigrants to New Zealand. </w:t>
      </w:r>
      <w:r>
        <w:rPr>
          <w:lang w:val="en-US"/>
        </w:rPr>
        <w:t xml:space="preserve">                  </w:t>
      </w:r>
      <w:r w:rsidR="002B64AE">
        <w:rPr>
          <w:lang w:val="en-US"/>
        </w:rPr>
        <w:t xml:space="preserve">      </w:t>
      </w:r>
      <w:r w:rsidRPr="00C62B7A">
        <w:rPr>
          <w:lang w:val="en-US"/>
        </w:rPr>
        <w:t xml:space="preserve">APPOINT </w:t>
      </w:r>
    </w:p>
    <w:p w:rsidR="00C62B7A" w:rsidRDefault="00C62B7A" w:rsidP="00E27F84">
      <w:pPr>
        <w:spacing w:line="276" w:lineRule="auto"/>
        <w:jc w:val="both"/>
        <w:rPr>
          <w:lang w:val="en-US"/>
        </w:rPr>
      </w:pPr>
      <w:r>
        <w:rPr>
          <w:lang w:val="en-US"/>
        </w:rPr>
        <w:t xml:space="preserve">       </w:t>
      </w:r>
      <w:r w:rsidRPr="00C62B7A">
        <w:rPr>
          <w:lang w:val="en-US"/>
        </w:rPr>
        <w:t xml:space="preserve">Expats have an overall good experience when staying in Auckland. </w:t>
      </w:r>
    </w:p>
    <w:p w:rsidR="00C62B7A" w:rsidRDefault="00C62B7A" w:rsidP="00E27F84">
      <w:pPr>
        <w:spacing w:line="276" w:lineRule="auto"/>
        <w:jc w:val="both"/>
        <w:rPr>
          <w:lang w:val="en-US"/>
        </w:rPr>
      </w:pPr>
      <w:r>
        <w:rPr>
          <w:lang w:val="en-US"/>
        </w:rPr>
        <w:t xml:space="preserve">       </w:t>
      </w:r>
      <w:r w:rsidRPr="00C62B7A">
        <w:rPr>
          <w:lang w:val="en-US"/>
        </w:rPr>
        <w:t xml:space="preserve">Most expats find it very easy to communicate with the locals, who </w:t>
      </w:r>
    </w:p>
    <w:p w:rsidR="00C62B7A" w:rsidRDefault="00C62B7A" w:rsidP="00E27F84">
      <w:pPr>
        <w:spacing w:line="276" w:lineRule="auto"/>
        <w:jc w:val="both"/>
        <w:rPr>
          <w:lang w:val="en-US"/>
        </w:rPr>
      </w:pPr>
      <w:r>
        <w:rPr>
          <w:lang w:val="en-US"/>
        </w:rPr>
        <w:t xml:space="preserve"> </w:t>
      </w:r>
      <w:r w:rsidR="002B64AE" w:rsidRPr="002B64AE">
        <w:rPr>
          <w:b/>
          <w:lang w:val="en-US"/>
        </w:rPr>
        <w:t>30</w:t>
      </w:r>
      <w:r w:rsidRPr="002B64AE">
        <w:rPr>
          <w:b/>
          <w:lang w:val="en-US"/>
        </w:rPr>
        <w:t xml:space="preserve"> </w:t>
      </w:r>
      <w:r w:rsidR="002B64AE">
        <w:rPr>
          <w:lang w:val="en-US"/>
        </w:rPr>
        <w:t xml:space="preserve"> </w:t>
      </w:r>
      <w:r>
        <w:rPr>
          <w:lang w:val="en-US"/>
        </w:rPr>
        <w:t xml:space="preserve"> are very ________________</w:t>
      </w:r>
      <w:r w:rsidRPr="00C62B7A">
        <w:rPr>
          <w:lang w:val="en-US"/>
        </w:rPr>
        <w:t xml:space="preserve">. Another positive thing about </w:t>
      </w:r>
      <w:r w:rsidR="002B64AE">
        <w:rPr>
          <w:lang w:val="en-US"/>
        </w:rPr>
        <w:t xml:space="preserve">Auckland                   </w:t>
      </w:r>
      <w:r w:rsidRPr="00C62B7A">
        <w:rPr>
          <w:lang w:val="en-US"/>
        </w:rPr>
        <w:t>FRIEND</w:t>
      </w:r>
    </w:p>
    <w:p w:rsidR="00C62B7A" w:rsidRDefault="00C62B7A" w:rsidP="00E27F84">
      <w:pPr>
        <w:spacing w:line="276" w:lineRule="auto"/>
        <w:jc w:val="both"/>
        <w:rPr>
          <w:lang w:val="en-US"/>
        </w:rPr>
      </w:pPr>
      <w:r w:rsidRPr="00C62B7A">
        <w:rPr>
          <w:lang w:val="en-US"/>
        </w:rPr>
        <w:t xml:space="preserve"> </w:t>
      </w:r>
      <w:r>
        <w:rPr>
          <w:lang w:val="en-US"/>
        </w:rPr>
        <w:t xml:space="preserve">      </w:t>
      </w:r>
      <w:r w:rsidRPr="00C62B7A">
        <w:rPr>
          <w:lang w:val="en-US"/>
        </w:rPr>
        <w:t>is the amount of nature and free space, which is appreciated</w:t>
      </w:r>
      <w:r w:rsidR="002B64AE">
        <w:rPr>
          <w:lang w:val="en-US"/>
        </w:rPr>
        <w:t xml:space="preserve"> </w:t>
      </w:r>
      <w:r w:rsidR="002B64AE" w:rsidRPr="00C62B7A">
        <w:rPr>
          <w:lang w:val="en-US"/>
        </w:rPr>
        <w:t>a lot</w:t>
      </w:r>
      <w:r w:rsidR="002B64AE">
        <w:rPr>
          <w:lang w:val="en-US"/>
        </w:rPr>
        <w:t>,</w:t>
      </w:r>
    </w:p>
    <w:p w:rsidR="00E27F84" w:rsidRPr="00BD4358" w:rsidRDefault="00C62B7A" w:rsidP="00E27F84">
      <w:pPr>
        <w:spacing w:line="276" w:lineRule="auto"/>
        <w:jc w:val="both"/>
      </w:pPr>
      <w:r>
        <w:rPr>
          <w:lang w:val="en-US"/>
        </w:rPr>
        <w:t xml:space="preserve"> </w:t>
      </w:r>
      <w:r w:rsidR="002B64AE" w:rsidRPr="002B64AE">
        <w:rPr>
          <w:b/>
          <w:lang w:val="en-US"/>
        </w:rPr>
        <w:t>31</w:t>
      </w:r>
      <w:r>
        <w:rPr>
          <w:lang w:val="en-US"/>
        </w:rPr>
        <w:t xml:space="preserve">  </w:t>
      </w:r>
      <w:r w:rsidRPr="00C62B7A">
        <w:rPr>
          <w:lang w:val="en-US"/>
        </w:rPr>
        <w:t xml:space="preserve"> especially by those coming from more den</w:t>
      </w:r>
      <w:r w:rsidR="002B64AE">
        <w:rPr>
          <w:lang w:val="en-US"/>
        </w:rPr>
        <w:t xml:space="preserve">sely inhabited </w:t>
      </w:r>
      <w:r w:rsidRPr="00C62B7A">
        <w:rPr>
          <w:lang w:val="en-US"/>
        </w:rPr>
        <w:t xml:space="preserve">____________. </w:t>
      </w:r>
      <w:r w:rsidR="002B64AE">
        <w:rPr>
          <w:lang w:val="en-US"/>
        </w:rPr>
        <w:t xml:space="preserve">            </w:t>
      </w:r>
      <w:r w:rsidRPr="00C62B7A">
        <w:rPr>
          <w:lang w:val="en-US"/>
        </w:rPr>
        <w:t>LOCATE</w:t>
      </w:r>
    </w:p>
    <w:p w:rsidR="00C62B7A" w:rsidRPr="00BD4358" w:rsidRDefault="00C62B7A" w:rsidP="00C62B7A">
      <w:pPr>
        <w:autoSpaceDE w:val="0"/>
        <w:autoSpaceDN w:val="0"/>
        <w:adjustRightInd w:val="0"/>
        <w:spacing w:line="276" w:lineRule="auto"/>
        <w:jc w:val="both"/>
      </w:pPr>
    </w:p>
    <w:p w:rsidR="00A73686" w:rsidRDefault="00A73686" w:rsidP="00A73686">
      <w:pPr>
        <w:autoSpaceDE w:val="0"/>
        <w:autoSpaceDN w:val="0"/>
        <w:adjustRightInd w:val="0"/>
        <w:spacing w:line="276" w:lineRule="auto"/>
        <w:ind w:left="-567" w:firstLine="709"/>
        <w:jc w:val="both"/>
        <w:rPr>
          <w:bCs/>
        </w:rPr>
      </w:pPr>
      <w:r w:rsidRPr="00900554">
        <w:t xml:space="preserve">Средний процент правильных ответов </w:t>
      </w:r>
      <w:r w:rsidRPr="00900554">
        <w:rPr>
          <w:rFonts w:eastAsia="Times New Roman"/>
          <w:bCs/>
        </w:rPr>
        <w:t>раздела «</w:t>
      </w:r>
      <w:r w:rsidRPr="00900554">
        <w:rPr>
          <w:rFonts w:eastAsia="Times New Roman"/>
          <w:bCs/>
          <w:iCs/>
          <w:spacing w:val="15"/>
        </w:rPr>
        <w:t>Грамматика и лексика</w:t>
      </w:r>
      <w:r w:rsidRPr="00900554">
        <w:rPr>
          <w:rFonts w:eastAsia="Times New Roman"/>
          <w:bCs/>
        </w:rPr>
        <w:t xml:space="preserve">» </w:t>
      </w:r>
      <w:r w:rsidRPr="00900554">
        <w:t xml:space="preserve">в </w:t>
      </w:r>
      <w:r w:rsidRPr="00405658">
        <w:rPr>
          <w:b/>
        </w:rPr>
        <w:t xml:space="preserve">заданиях </w:t>
      </w:r>
      <w:r>
        <w:rPr>
          <w:b/>
        </w:rPr>
        <w:t>26</w:t>
      </w:r>
      <w:r w:rsidRPr="00405658">
        <w:rPr>
          <w:b/>
        </w:rPr>
        <w:t xml:space="preserve"> – </w:t>
      </w:r>
      <w:r>
        <w:rPr>
          <w:b/>
        </w:rPr>
        <w:t>31</w:t>
      </w:r>
      <w:r w:rsidRPr="00900554">
        <w:t xml:space="preserve"> базового уровня сложности</w:t>
      </w:r>
      <w:r w:rsidRPr="00900554">
        <w:rPr>
          <w:bCs/>
        </w:rPr>
        <w:t xml:space="preserve"> </w:t>
      </w:r>
    </w:p>
    <w:p w:rsidR="00A73686" w:rsidRPr="0056249E" w:rsidRDefault="00A73686"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е преодолевших минимальный балл - 15%;</w:t>
      </w:r>
    </w:p>
    <w:p w:rsidR="00A73686" w:rsidRDefault="00A73686"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уппе от минимального до 60 т.б. – 52%</w:t>
      </w:r>
    </w:p>
    <w:p w:rsidR="00A73686" w:rsidRPr="00A163A4" w:rsidRDefault="00A73686"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61 до 80 т.б. – 77%;</w:t>
      </w:r>
    </w:p>
    <w:p w:rsidR="00E27F84" w:rsidRPr="00A73686" w:rsidRDefault="00A73686"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в группе от 81 до 100 т.б. – 94%.</w:t>
      </w:r>
    </w:p>
    <w:p w:rsidR="00A73686" w:rsidRPr="00900554" w:rsidRDefault="00A73686" w:rsidP="00A73686">
      <w:pPr>
        <w:autoSpaceDE w:val="0"/>
        <w:autoSpaceDN w:val="0"/>
        <w:adjustRightInd w:val="0"/>
        <w:spacing w:line="276" w:lineRule="auto"/>
        <w:ind w:left="-567" w:firstLine="709"/>
        <w:jc w:val="both"/>
      </w:pPr>
      <w:r>
        <w:t xml:space="preserve"> С заданиями данной группы учащиеся справились на отлично, показав средний процент выполнения – 63%. Небольшие затруднения у</w:t>
      </w:r>
      <w:r w:rsidRPr="00900554">
        <w:t xml:space="preserve"> учащи</w:t>
      </w:r>
      <w:r>
        <w:t>хся</w:t>
      </w:r>
      <w:r w:rsidRPr="00900554">
        <w:t xml:space="preserve"> </w:t>
      </w:r>
      <w:r>
        <w:t>возникли</w:t>
      </w:r>
      <w:r w:rsidRPr="00900554">
        <w:t xml:space="preserve"> </w:t>
      </w:r>
      <w:r>
        <w:t xml:space="preserve">с </w:t>
      </w:r>
      <w:r w:rsidRPr="00900554">
        <w:t>задани</w:t>
      </w:r>
      <w:r>
        <w:t>ем</w:t>
      </w:r>
      <w:r w:rsidRPr="00900554">
        <w:t xml:space="preserve"> </w:t>
      </w:r>
      <w:r>
        <w:t>базового</w:t>
      </w:r>
      <w:r w:rsidRPr="00900554">
        <w:t xml:space="preserve"> уровн</w:t>
      </w:r>
      <w:r>
        <w:t>я</w:t>
      </w:r>
      <w:r w:rsidRPr="00900554">
        <w:t xml:space="preserve"> сложности,</w:t>
      </w:r>
      <w:r>
        <w:t xml:space="preserve"> а именно с </w:t>
      </w:r>
      <w:r w:rsidRPr="00DE363B">
        <w:rPr>
          <w:b/>
        </w:rPr>
        <w:t>задани</w:t>
      </w:r>
      <w:r>
        <w:rPr>
          <w:b/>
        </w:rPr>
        <w:t>ем</w:t>
      </w:r>
      <w:r w:rsidRPr="00DE363B">
        <w:rPr>
          <w:b/>
        </w:rPr>
        <w:t xml:space="preserve"> </w:t>
      </w:r>
      <w:r>
        <w:rPr>
          <w:b/>
        </w:rPr>
        <w:t>31</w:t>
      </w:r>
      <w:r w:rsidR="005F0364">
        <w:rPr>
          <w:b/>
        </w:rPr>
        <w:t xml:space="preserve"> (</w:t>
      </w:r>
      <w:r w:rsidR="005F0364" w:rsidRPr="005F0364">
        <w:t>процент выполнения 42</w:t>
      </w:r>
      <w:r w:rsidR="005F0364">
        <w:rPr>
          <w:b/>
        </w:rPr>
        <w:t>)</w:t>
      </w:r>
      <w:r>
        <w:t xml:space="preserve">. </w:t>
      </w:r>
    </w:p>
    <w:p w:rsidR="00A73686" w:rsidRDefault="00A73686" w:rsidP="00E27F84">
      <w:pPr>
        <w:autoSpaceDE w:val="0"/>
        <w:autoSpaceDN w:val="0"/>
        <w:adjustRightInd w:val="0"/>
        <w:spacing w:line="276" w:lineRule="auto"/>
        <w:jc w:val="both"/>
      </w:pPr>
    </w:p>
    <w:p w:rsidR="00A73686" w:rsidRDefault="00A73686" w:rsidP="00E27F84">
      <w:pPr>
        <w:autoSpaceDE w:val="0"/>
        <w:autoSpaceDN w:val="0"/>
        <w:adjustRightInd w:val="0"/>
        <w:spacing w:line="276" w:lineRule="auto"/>
        <w:jc w:val="both"/>
      </w:pPr>
    </w:p>
    <w:p w:rsidR="00E27F84" w:rsidRPr="00A42678" w:rsidRDefault="00E27F84" w:rsidP="00E27F84">
      <w:pPr>
        <w:spacing w:line="276" w:lineRule="auto"/>
        <w:jc w:val="both"/>
      </w:pPr>
      <w:r w:rsidRPr="00A42678">
        <w:t>Прочитайте текст с пропусками, обозначенными номерами </w:t>
      </w:r>
      <w:r w:rsidRPr="002F31BF">
        <w:rPr>
          <w:b/>
        </w:rPr>
        <w:t>32–38.</w:t>
      </w:r>
      <w:r w:rsidRPr="00A42678">
        <w:t xml:space="preserve"> Эти номера соответствуют заданиям </w:t>
      </w:r>
      <w:r w:rsidRPr="00A42678">
        <w:rPr>
          <w:b/>
        </w:rPr>
        <w:t>32–38</w:t>
      </w:r>
      <w:r w:rsidRPr="00A42678">
        <w:t>, в которых представлены возможные варианты ответов. Запишите в поле ответа цифру </w:t>
      </w:r>
      <w:r w:rsidRPr="002F31BF">
        <w:rPr>
          <w:b/>
        </w:rPr>
        <w:t xml:space="preserve">1, 2, 3 </w:t>
      </w:r>
      <w:r w:rsidRPr="002F31BF">
        <w:t>или</w:t>
      </w:r>
      <w:r w:rsidRPr="002F31BF">
        <w:rPr>
          <w:b/>
        </w:rPr>
        <w:t xml:space="preserve"> 4,</w:t>
      </w:r>
      <w:r w:rsidRPr="00A42678">
        <w:t> соответствующую выбранному Вами варианту ответа.</w:t>
      </w:r>
    </w:p>
    <w:p w:rsidR="00E27F84" w:rsidRDefault="00E27F84" w:rsidP="00E27F84">
      <w:pPr>
        <w:autoSpaceDE w:val="0"/>
        <w:autoSpaceDN w:val="0"/>
        <w:adjustRightInd w:val="0"/>
        <w:spacing w:line="276" w:lineRule="auto"/>
        <w:jc w:val="both"/>
      </w:pPr>
    </w:p>
    <w:p w:rsidR="00C471A5" w:rsidRPr="00C471A5" w:rsidRDefault="00C471A5" w:rsidP="00C471A5">
      <w:pPr>
        <w:autoSpaceDE w:val="0"/>
        <w:autoSpaceDN w:val="0"/>
        <w:adjustRightInd w:val="0"/>
        <w:spacing w:line="276" w:lineRule="auto"/>
        <w:jc w:val="center"/>
        <w:rPr>
          <w:b/>
          <w:lang w:val="en-US"/>
        </w:rPr>
      </w:pPr>
      <w:r w:rsidRPr="00C471A5">
        <w:rPr>
          <w:b/>
          <w:lang w:val="en-US"/>
        </w:rPr>
        <w:t>Two years in a hut</w:t>
      </w:r>
    </w:p>
    <w:p w:rsidR="00C471A5" w:rsidRDefault="00C471A5" w:rsidP="00E27F84">
      <w:pPr>
        <w:autoSpaceDE w:val="0"/>
        <w:autoSpaceDN w:val="0"/>
        <w:adjustRightInd w:val="0"/>
        <w:spacing w:line="276" w:lineRule="auto"/>
        <w:jc w:val="both"/>
        <w:rPr>
          <w:lang w:val="en-US"/>
        </w:rPr>
      </w:pPr>
      <w:r w:rsidRPr="00C471A5">
        <w:rPr>
          <w:lang w:val="en-US"/>
        </w:rPr>
        <w:t xml:space="preserve">Henry Thompson, a writer, built a hut on the shore of the pond and lived there all alone for two years. He did this for two reasons: because he wanted to 32 ______ that people spend too much time and money on food and clothes and because he wanted a perfectly quiet chance to write more books. 33 ______ to the writer, he spent only one hundred dollars a year while he lived in this hut. He raised beans on his land, ate wild berries, caught fish and “went visiting” his friends and neighbours now and then. To buy his woodsman’s clothes and a few necessities, he planted gardens, painted houses, and cut wood for his </w:t>
      </w:r>
      <w:r w:rsidRPr="00C471A5">
        <w:rPr>
          <w:lang w:val="en-US"/>
        </w:rPr>
        <w:lastRenderedPageBreak/>
        <w:t xml:space="preserve">friends. This period influenced Henry’s creative work a lot. He wrote a book called “The Wood” which 34 ______ us all about these seven or eight hundred days he lived in his hut. Several other books also describe the time when he 35 ______ to live all by himself. These sold very well. In all of them Henry was boasting that he had found the only sensible way to live. “I am for simple living, and I 36 ______ being alone!” he would declare in his books. He 37 ______ you feel, when you read his books, that it is fine to walk around the fields, sniffing the wild grape and the green grass, and that no one can find pleasure like the man who rows, and skates, and swims. 38 ______, people passing by the pond used to hear him whistling old ballads, or playing very softly and beautifully on a flute, and they thought he sounded lonely and sad. </w:t>
      </w:r>
    </w:p>
    <w:p w:rsidR="00C471A5" w:rsidRDefault="00C471A5" w:rsidP="00E27F84">
      <w:pPr>
        <w:autoSpaceDE w:val="0"/>
        <w:autoSpaceDN w:val="0"/>
        <w:adjustRightInd w:val="0"/>
        <w:spacing w:line="276" w:lineRule="auto"/>
        <w:jc w:val="both"/>
        <w:rPr>
          <w:lang w:val="en-US"/>
        </w:rPr>
      </w:pPr>
    </w:p>
    <w:p w:rsidR="00E27F84" w:rsidRPr="00C471A5" w:rsidRDefault="00E27F84" w:rsidP="00E27F84">
      <w:pPr>
        <w:autoSpaceDE w:val="0"/>
        <w:autoSpaceDN w:val="0"/>
        <w:adjustRightInd w:val="0"/>
        <w:spacing w:line="276" w:lineRule="auto"/>
        <w:jc w:val="both"/>
        <w:rPr>
          <w:lang w:val="en-US"/>
        </w:rPr>
      </w:pPr>
      <w:r w:rsidRPr="007669F0">
        <w:rPr>
          <w:lang w:val="en-US"/>
        </w:rPr>
        <w:t xml:space="preserve">32   1) </w:t>
      </w:r>
      <w:r w:rsidR="00C471A5" w:rsidRPr="00C471A5">
        <w:rPr>
          <w:lang w:val="en-US"/>
        </w:rPr>
        <w:t xml:space="preserve">prove </w:t>
      </w:r>
      <w:r w:rsidR="00C471A5">
        <w:rPr>
          <w:lang w:val="en-US"/>
        </w:rPr>
        <w:t xml:space="preserve">                   </w:t>
      </w:r>
      <w:r w:rsidR="00C471A5" w:rsidRPr="00C471A5">
        <w:rPr>
          <w:lang w:val="en-US"/>
        </w:rPr>
        <w:t>2) ensure</w:t>
      </w:r>
      <w:r w:rsidR="00C471A5">
        <w:rPr>
          <w:lang w:val="en-US"/>
        </w:rPr>
        <w:t xml:space="preserve">                   </w:t>
      </w:r>
      <w:r w:rsidR="00C471A5" w:rsidRPr="00C471A5">
        <w:rPr>
          <w:lang w:val="en-US"/>
        </w:rPr>
        <w:t xml:space="preserve"> 3) agree </w:t>
      </w:r>
      <w:r w:rsidR="00C471A5">
        <w:rPr>
          <w:lang w:val="en-US"/>
        </w:rPr>
        <w:t xml:space="preserve">                  </w:t>
      </w:r>
      <w:r w:rsidR="00C471A5" w:rsidRPr="00C471A5">
        <w:rPr>
          <w:lang w:val="en-US"/>
        </w:rPr>
        <w:t>4) secure</w:t>
      </w:r>
    </w:p>
    <w:p w:rsidR="00E27F84" w:rsidRDefault="00C471A5" w:rsidP="00E27F84">
      <w:pPr>
        <w:autoSpaceDE w:val="0"/>
        <w:autoSpaceDN w:val="0"/>
        <w:adjustRightInd w:val="0"/>
        <w:spacing w:line="276" w:lineRule="auto"/>
        <w:jc w:val="both"/>
        <w:rPr>
          <w:lang w:val="en-US"/>
        </w:rPr>
      </w:pPr>
      <w:r>
        <w:rPr>
          <w:lang w:val="en-US"/>
        </w:rPr>
        <w:t>33   1)</w:t>
      </w:r>
      <w:r w:rsidR="00E27F84">
        <w:rPr>
          <w:lang w:val="en-US"/>
        </w:rPr>
        <w:t xml:space="preserve"> </w:t>
      </w:r>
      <w:r>
        <w:rPr>
          <w:lang w:val="en-US"/>
        </w:rPr>
        <w:t>a</w:t>
      </w:r>
      <w:r w:rsidRPr="00C471A5">
        <w:rPr>
          <w:lang w:val="en-US"/>
        </w:rPr>
        <w:t xml:space="preserve">ccording </w:t>
      </w:r>
      <w:r>
        <w:rPr>
          <w:lang w:val="en-US"/>
        </w:rPr>
        <w:t xml:space="preserve">            2) r</w:t>
      </w:r>
      <w:r w:rsidRPr="00C471A5">
        <w:rPr>
          <w:lang w:val="en-US"/>
        </w:rPr>
        <w:t xml:space="preserve">egarding </w:t>
      </w:r>
      <w:r>
        <w:rPr>
          <w:lang w:val="en-US"/>
        </w:rPr>
        <w:t xml:space="preserve">              3) i</w:t>
      </w:r>
      <w:r w:rsidRPr="00C471A5">
        <w:rPr>
          <w:lang w:val="en-US"/>
        </w:rPr>
        <w:t xml:space="preserve">ncluding </w:t>
      </w:r>
      <w:r>
        <w:rPr>
          <w:lang w:val="en-US"/>
        </w:rPr>
        <w:t xml:space="preserve">            </w:t>
      </w:r>
      <w:r w:rsidRPr="00C471A5">
        <w:rPr>
          <w:lang w:val="en-US"/>
        </w:rPr>
        <w:t>4) Concerning</w:t>
      </w:r>
    </w:p>
    <w:p w:rsidR="00C471A5" w:rsidRPr="00C471A5" w:rsidRDefault="00C471A5" w:rsidP="00E27F84">
      <w:pPr>
        <w:autoSpaceDE w:val="0"/>
        <w:autoSpaceDN w:val="0"/>
        <w:adjustRightInd w:val="0"/>
        <w:spacing w:line="276" w:lineRule="auto"/>
        <w:jc w:val="both"/>
        <w:rPr>
          <w:lang w:val="en-US"/>
        </w:rPr>
      </w:pPr>
      <w:r>
        <w:rPr>
          <w:lang w:val="en-US"/>
        </w:rPr>
        <w:t>34   1)</w:t>
      </w:r>
      <w:r w:rsidR="00E27F84">
        <w:rPr>
          <w:lang w:val="en-US"/>
        </w:rPr>
        <w:t xml:space="preserve"> </w:t>
      </w:r>
      <w:r w:rsidRPr="00C471A5">
        <w:rPr>
          <w:lang w:val="en-US"/>
        </w:rPr>
        <w:t xml:space="preserve">speaks </w:t>
      </w:r>
      <w:r>
        <w:rPr>
          <w:lang w:val="en-US"/>
        </w:rPr>
        <w:t xml:space="preserve">                 </w:t>
      </w:r>
      <w:r w:rsidRPr="00C471A5">
        <w:rPr>
          <w:lang w:val="en-US"/>
        </w:rPr>
        <w:t xml:space="preserve">2) tells </w:t>
      </w:r>
      <w:r>
        <w:rPr>
          <w:lang w:val="en-US"/>
        </w:rPr>
        <w:t xml:space="preserve">                       </w:t>
      </w:r>
      <w:r w:rsidRPr="00C471A5">
        <w:rPr>
          <w:lang w:val="en-US"/>
        </w:rPr>
        <w:t xml:space="preserve">3) says </w:t>
      </w:r>
      <w:r>
        <w:rPr>
          <w:lang w:val="en-US"/>
        </w:rPr>
        <w:t xml:space="preserve">                    </w:t>
      </w:r>
      <w:r w:rsidRPr="00C471A5">
        <w:rPr>
          <w:lang w:val="en-US"/>
        </w:rPr>
        <w:t>4) talks</w:t>
      </w:r>
    </w:p>
    <w:p w:rsidR="00C471A5" w:rsidRPr="00C471A5" w:rsidRDefault="00E27F84" w:rsidP="00E27F84">
      <w:pPr>
        <w:autoSpaceDE w:val="0"/>
        <w:autoSpaceDN w:val="0"/>
        <w:adjustRightInd w:val="0"/>
        <w:spacing w:line="276" w:lineRule="auto"/>
        <w:jc w:val="both"/>
        <w:rPr>
          <w:lang w:val="en-US"/>
        </w:rPr>
      </w:pPr>
      <w:r>
        <w:rPr>
          <w:lang w:val="en-US"/>
        </w:rPr>
        <w:t xml:space="preserve">35   </w:t>
      </w:r>
      <w:r w:rsidR="00C471A5" w:rsidRPr="00C471A5">
        <w:rPr>
          <w:lang w:val="en-US"/>
        </w:rPr>
        <w:t xml:space="preserve">1) used </w:t>
      </w:r>
      <w:r w:rsidR="00C471A5">
        <w:rPr>
          <w:lang w:val="en-US"/>
        </w:rPr>
        <w:t xml:space="preserve">                     </w:t>
      </w:r>
      <w:r w:rsidR="00C471A5" w:rsidRPr="00C471A5">
        <w:rPr>
          <w:lang w:val="en-US"/>
        </w:rPr>
        <w:t xml:space="preserve">2) made </w:t>
      </w:r>
      <w:r w:rsidR="00C471A5">
        <w:rPr>
          <w:lang w:val="en-US"/>
        </w:rPr>
        <w:t xml:space="preserve">                     </w:t>
      </w:r>
      <w:r w:rsidR="00C471A5" w:rsidRPr="00C471A5">
        <w:rPr>
          <w:lang w:val="en-US"/>
        </w:rPr>
        <w:t xml:space="preserve">3) kept </w:t>
      </w:r>
      <w:r w:rsidR="00C471A5">
        <w:rPr>
          <w:lang w:val="en-US"/>
        </w:rPr>
        <w:t xml:space="preserve">                   </w:t>
      </w:r>
      <w:r w:rsidR="00C471A5" w:rsidRPr="00C471A5">
        <w:rPr>
          <w:lang w:val="en-US"/>
        </w:rPr>
        <w:t>4) held</w:t>
      </w:r>
    </w:p>
    <w:p w:rsidR="00C471A5" w:rsidRPr="00C471A5" w:rsidRDefault="00E27F84" w:rsidP="00E27F84">
      <w:pPr>
        <w:autoSpaceDE w:val="0"/>
        <w:autoSpaceDN w:val="0"/>
        <w:adjustRightInd w:val="0"/>
        <w:spacing w:line="276" w:lineRule="auto"/>
        <w:jc w:val="both"/>
        <w:rPr>
          <w:lang w:val="en-US"/>
        </w:rPr>
      </w:pPr>
      <w:r>
        <w:rPr>
          <w:lang w:val="en-US"/>
        </w:rPr>
        <w:t xml:space="preserve">36   </w:t>
      </w:r>
      <w:r w:rsidR="00C471A5" w:rsidRPr="00C471A5">
        <w:rPr>
          <w:lang w:val="en-US"/>
        </w:rPr>
        <w:t xml:space="preserve">1) amuse </w:t>
      </w:r>
      <w:r w:rsidR="00C471A5">
        <w:rPr>
          <w:lang w:val="en-US"/>
        </w:rPr>
        <w:t xml:space="preserve">                  </w:t>
      </w:r>
      <w:r w:rsidR="00C471A5" w:rsidRPr="00C471A5">
        <w:rPr>
          <w:lang w:val="en-US"/>
        </w:rPr>
        <w:t xml:space="preserve">2) please </w:t>
      </w:r>
      <w:r w:rsidR="00C471A5">
        <w:rPr>
          <w:lang w:val="en-US"/>
        </w:rPr>
        <w:t xml:space="preserve">                    </w:t>
      </w:r>
      <w:r w:rsidR="00C471A5" w:rsidRPr="00C471A5">
        <w:rPr>
          <w:lang w:val="en-US"/>
        </w:rPr>
        <w:t xml:space="preserve">3) satisfy </w:t>
      </w:r>
      <w:r w:rsidR="00C471A5">
        <w:rPr>
          <w:lang w:val="en-US"/>
        </w:rPr>
        <w:t xml:space="preserve">                </w:t>
      </w:r>
      <w:r w:rsidR="00C471A5" w:rsidRPr="00C471A5">
        <w:rPr>
          <w:lang w:val="en-US"/>
        </w:rPr>
        <w:t>4) enjoy</w:t>
      </w:r>
    </w:p>
    <w:p w:rsidR="00B371C7" w:rsidRPr="00B371C7" w:rsidRDefault="00E27F84" w:rsidP="00E27F84">
      <w:pPr>
        <w:autoSpaceDE w:val="0"/>
        <w:autoSpaceDN w:val="0"/>
        <w:adjustRightInd w:val="0"/>
        <w:spacing w:line="276" w:lineRule="auto"/>
        <w:jc w:val="both"/>
        <w:rPr>
          <w:lang w:val="en-US"/>
        </w:rPr>
      </w:pPr>
      <w:r>
        <w:rPr>
          <w:lang w:val="en-US"/>
        </w:rPr>
        <w:t xml:space="preserve">37   </w:t>
      </w:r>
      <w:r w:rsidR="00C471A5" w:rsidRPr="00B371C7">
        <w:rPr>
          <w:lang w:val="en-US"/>
        </w:rPr>
        <w:t xml:space="preserve">1) makes </w:t>
      </w:r>
      <w:r w:rsidR="00B371C7">
        <w:rPr>
          <w:lang w:val="en-US"/>
        </w:rPr>
        <w:t xml:space="preserve">                  </w:t>
      </w:r>
      <w:r w:rsidR="00C471A5" w:rsidRPr="00B371C7">
        <w:rPr>
          <w:lang w:val="en-US"/>
        </w:rPr>
        <w:t xml:space="preserve">2) gives </w:t>
      </w:r>
      <w:r w:rsidR="00B371C7">
        <w:rPr>
          <w:lang w:val="en-US"/>
        </w:rPr>
        <w:t xml:space="preserve">                      </w:t>
      </w:r>
      <w:r w:rsidR="00C471A5" w:rsidRPr="00B371C7">
        <w:rPr>
          <w:lang w:val="en-US"/>
        </w:rPr>
        <w:t xml:space="preserve">3) turns </w:t>
      </w:r>
      <w:r w:rsidR="00B371C7">
        <w:rPr>
          <w:lang w:val="en-US"/>
        </w:rPr>
        <w:t xml:space="preserve">                  </w:t>
      </w:r>
      <w:r w:rsidR="00C471A5" w:rsidRPr="00B371C7">
        <w:rPr>
          <w:lang w:val="en-US"/>
        </w:rPr>
        <w:t>4) takes</w:t>
      </w:r>
    </w:p>
    <w:p w:rsidR="00E27F84" w:rsidRPr="0048357A" w:rsidRDefault="00E27F84" w:rsidP="00E27F84">
      <w:pPr>
        <w:autoSpaceDE w:val="0"/>
        <w:autoSpaceDN w:val="0"/>
        <w:adjustRightInd w:val="0"/>
        <w:spacing w:line="276" w:lineRule="auto"/>
        <w:jc w:val="both"/>
      </w:pPr>
      <w:r w:rsidRPr="0048357A">
        <w:t xml:space="preserve">38   </w:t>
      </w:r>
      <w:r w:rsidR="00B371C7" w:rsidRPr="0048357A">
        <w:t xml:space="preserve">1) </w:t>
      </w:r>
      <w:r w:rsidR="00B371C7">
        <w:rPr>
          <w:lang w:val="en-US"/>
        </w:rPr>
        <w:t>a</w:t>
      </w:r>
      <w:r w:rsidR="00B371C7" w:rsidRPr="00B371C7">
        <w:rPr>
          <w:lang w:val="en-US"/>
        </w:rPr>
        <w:t>lthough</w:t>
      </w:r>
      <w:r w:rsidR="00B371C7" w:rsidRPr="0048357A">
        <w:t xml:space="preserve">              2) </w:t>
      </w:r>
      <w:r w:rsidR="00B371C7">
        <w:rPr>
          <w:lang w:val="en-US"/>
        </w:rPr>
        <w:t>o</w:t>
      </w:r>
      <w:r w:rsidR="00B371C7" w:rsidRPr="00B371C7">
        <w:rPr>
          <w:lang w:val="en-US"/>
        </w:rPr>
        <w:t>therwise</w:t>
      </w:r>
      <w:r w:rsidR="00B371C7" w:rsidRPr="0048357A">
        <w:t xml:space="preserve">                 3) </w:t>
      </w:r>
      <w:r w:rsidR="00B371C7">
        <w:rPr>
          <w:lang w:val="en-US"/>
        </w:rPr>
        <w:t>m</w:t>
      </w:r>
      <w:r w:rsidR="00B371C7" w:rsidRPr="00B371C7">
        <w:rPr>
          <w:lang w:val="en-US"/>
        </w:rPr>
        <w:t>oreover</w:t>
      </w:r>
      <w:r w:rsidR="00B371C7" w:rsidRPr="0048357A">
        <w:t xml:space="preserve">            4) </w:t>
      </w:r>
      <w:r w:rsidR="00B371C7">
        <w:rPr>
          <w:lang w:val="en-US"/>
        </w:rPr>
        <w:t>h</w:t>
      </w:r>
      <w:r w:rsidR="00B371C7" w:rsidRPr="00B371C7">
        <w:rPr>
          <w:lang w:val="en-US"/>
        </w:rPr>
        <w:t>owever</w:t>
      </w:r>
    </w:p>
    <w:p w:rsidR="00C471A5" w:rsidRPr="0048357A" w:rsidRDefault="00C471A5" w:rsidP="00E27F84">
      <w:pPr>
        <w:autoSpaceDE w:val="0"/>
        <w:autoSpaceDN w:val="0"/>
        <w:adjustRightInd w:val="0"/>
        <w:spacing w:line="276" w:lineRule="auto"/>
        <w:jc w:val="both"/>
      </w:pPr>
    </w:p>
    <w:p w:rsidR="00A73686" w:rsidRDefault="00A73686" w:rsidP="00A73686">
      <w:pPr>
        <w:autoSpaceDE w:val="0"/>
        <w:autoSpaceDN w:val="0"/>
        <w:adjustRightInd w:val="0"/>
        <w:spacing w:line="276" w:lineRule="auto"/>
        <w:ind w:left="-567" w:firstLine="709"/>
        <w:jc w:val="both"/>
        <w:rPr>
          <w:bCs/>
        </w:rPr>
      </w:pPr>
      <w:bookmarkStart w:id="1" w:name="_Toc489729065"/>
      <w:r w:rsidRPr="00900554">
        <w:t xml:space="preserve">Средний процент правильных ответов </w:t>
      </w:r>
      <w:r w:rsidRPr="00900554">
        <w:rPr>
          <w:rFonts w:eastAsia="Times New Roman"/>
          <w:bCs/>
        </w:rPr>
        <w:t>раздела «</w:t>
      </w:r>
      <w:r w:rsidRPr="00900554">
        <w:rPr>
          <w:rFonts w:eastAsia="Times New Roman"/>
          <w:bCs/>
          <w:iCs/>
          <w:spacing w:val="15"/>
        </w:rPr>
        <w:t>Грамматика и лексика</w:t>
      </w:r>
      <w:r w:rsidRPr="00900554">
        <w:rPr>
          <w:rFonts w:eastAsia="Times New Roman"/>
          <w:bCs/>
        </w:rPr>
        <w:t xml:space="preserve">» </w:t>
      </w:r>
      <w:r w:rsidRPr="00900554">
        <w:t xml:space="preserve">в </w:t>
      </w:r>
      <w:r w:rsidRPr="00405658">
        <w:rPr>
          <w:b/>
        </w:rPr>
        <w:t xml:space="preserve">заданиях </w:t>
      </w:r>
      <w:r>
        <w:rPr>
          <w:b/>
        </w:rPr>
        <w:t>32</w:t>
      </w:r>
      <w:r w:rsidRPr="00405658">
        <w:rPr>
          <w:b/>
        </w:rPr>
        <w:t xml:space="preserve"> – </w:t>
      </w:r>
      <w:r>
        <w:rPr>
          <w:b/>
        </w:rPr>
        <w:t>38</w:t>
      </w:r>
      <w:r w:rsidRPr="00900554">
        <w:t xml:space="preserve"> базового уровня сложности</w:t>
      </w:r>
      <w:r w:rsidRPr="00900554">
        <w:rPr>
          <w:bCs/>
        </w:rPr>
        <w:t xml:space="preserve"> </w:t>
      </w:r>
    </w:p>
    <w:p w:rsidR="00A73686" w:rsidRPr="0056249E" w:rsidRDefault="00A73686" w:rsidP="0048357A">
      <w:pPr>
        <w:pStyle w:val="a3"/>
        <w:numPr>
          <w:ilvl w:val="0"/>
          <w:numId w:val="8"/>
        </w:numPr>
        <w:autoSpaceDE w:val="0"/>
        <w:autoSpaceDN w:val="0"/>
        <w:adjustRightInd w:val="0"/>
        <w:jc w:val="both"/>
        <w:rPr>
          <w:rFonts w:ascii="Times New Roman" w:hAnsi="Times New Roman"/>
          <w:sz w:val="24"/>
          <w:szCs w:val="24"/>
        </w:rPr>
      </w:pPr>
      <w:r w:rsidRPr="0056249E">
        <w:rPr>
          <w:rFonts w:ascii="Times New Roman" w:hAnsi="Times New Roman"/>
          <w:bCs/>
          <w:sz w:val="24"/>
          <w:szCs w:val="24"/>
        </w:rPr>
        <w:t>в группе н</w:t>
      </w:r>
      <w:r>
        <w:rPr>
          <w:rFonts w:ascii="Times New Roman" w:hAnsi="Times New Roman"/>
          <w:bCs/>
          <w:sz w:val="24"/>
          <w:szCs w:val="24"/>
        </w:rPr>
        <w:t xml:space="preserve">е преодолевших минимальный балл - </w:t>
      </w:r>
      <w:r w:rsidR="00CC5B48">
        <w:rPr>
          <w:rFonts w:ascii="Times New Roman" w:hAnsi="Times New Roman"/>
          <w:bCs/>
          <w:sz w:val="24"/>
          <w:szCs w:val="24"/>
        </w:rPr>
        <w:t>21</w:t>
      </w:r>
      <w:r>
        <w:rPr>
          <w:rFonts w:ascii="Times New Roman" w:hAnsi="Times New Roman"/>
          <w:bCs/>
          <w:sz w:val="24"/>
          <w:szCs w:val="24"/>
        </w:rPr>
        <w:t>%;</w:t>
      </w:r>
    </w:p>
    <w:p w:rsidR="00A73686" w:rsidRDefault="00A73686" w:rsidP="0048357A">
      <w:pPr>
        <w:pStyle w:val="a3"/>
        <w:numPr>
          <w:ilvl w:val="0"/>
          <w:numId w:val="8"/>
        </w:numPr>
        <w:autoSpaceDE w:val="0"/>
        <w:autoSpaceDN w:val="0"/>
        <w:adjustRightInd w:val="0"/>
        <w:jc w:val="both"/>
        <w:rPr>
          <w:rFonts w:ascii="Times New Roman" w:hAnsi="Times New Roman"/>
          <w:bCs/>
          <w:sz w:val="24"/>
          <w:szCs w:val="24"/>
        </w:rPr>
      </w:pPr>
      <w:r w:rsidRPr="00A163A4">
        <w:rPr>
          <w:rFonts w:ascii="Times New Roman" w:hAnsi="Times New Roman"/>
          <w:bCs/>
          <w:sz w:val="24"/>
          <w:szCs w:val="24"/>
        </w:rPr>
        <w:t>в гр</w:t>
      </w:r>
      <w:r>
        <w:rPr>
          <w:rFonts w:ascii="Times New Roman" w:hAnsi="Times New Roman"/>
          <w:bCs/>
          <w:sz w:val="24"/>
          <w:szCs w:val="24"/>
        </w:rPr>
        <w:t xml:space="preserve">уппе от минимального до 60 т.б. – </w:t>
      </w:r>
      <w:r w:rsidR="00CC5B48">
        <w:rPr>
          <w:rFonts w:ascii="Times New Roman" w:hAnsi="Times New Roman"/>
          <w:bCs/>
          <w:sz w:val="24"/>
          <w:szCs w:val="24"/>
        </w:rPr>
        <w:t>44</w:t>
      </w:r>
      <w:r>
        <w:rPr>
          <w:rFonts w:ascii="Times New Roman" w:hAnsi="Times New Roman"/>
          <w:bCs/>
          <w:sz w:val="24"/>
          <w:szCs w:val="24"/>
        </w:rPr>
        <w:t>%</w:t>
      </w:r>
    </w:p>
    <w:p w:rsidR="00A73686" w:rsidRPr="00A163A4" w:rsidRDefault="00A73686"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в группе от 61 до 80 т.б. – </w:t>
      </w:r>
      <w:r w:rsidR="00CC5B48">
        <w:rPr>
          <w:rFonts w:ascii="Times New Roman" w:hAnsi="Times New Roman"/>
          <w:bCs/>
          <w:sz w:val="24"/>
          <w:szCs w:val="24"/>
        </w:rPr>
        <w:t>61</w:t>
      </w:r>
      <w:r>
        <w:rPr>
          <w:rFonts w:ascii="Times New Roman" w:hAnsi="Times New Roman"/>
          <w:bCs/>
          <w:sz w:val="24"/>
          <w:szCs w:val="24"/>
        </w:rPr>
        <w:t>%;</w:t>
      </w:r>
    </w:p>
    <w:p w:rsidR="00A73686" w:rsidRPr="00CC5B48" w:rsidRDefault="00A73686" w:rsidP="0048357A">
      <w:pPr>
        <w:pStyle w:val="a3"/>
        <w:numPr>
          <w:ilvl w:val="0"/>
          <w:numId w:val="8"/>
        </w:num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в группе от 81 до 100 т.б. – </w:t>
      </w:r>
      <w:r w:rsidR="00CC5B48">
        <w:rPr>
          <w:rFonts w:ascii="Times New Roman" w:hAnsi="Times New Roman"/>
          <w:bCs/>
          <w:sz w:val="24"/>
          <w:szCs w:val="24"/>
        </w:rPr>
        <w:t>79</w:t>
      </w:r>
      <w:r>
        <w:rPr>
          <w:rFonts w:ascii="Times New Roman" w:hAnsi="Times New Roman"/>
          <w:bCs/>
          <w:sz w:val="24"/>
          <w:szCs w:val="24"/>
        </w:rPr>
        <w:t>%.</w:t>
      </w:r>
    </w:p>
    <w:p w:rsidR="00CC5B48" w:rsidRDefault="00CC5B48" w:rsidP="00CC5B48">
      <w:pPr>
        <w:autoSpaceDE w:val="0"/>
        <w:autoSpaceDN w:val="0"/>
        <w:adjustRightInd w:val="0"/>
        <w:spacing w:line="276" w:lineRule="auto"/>
        <w:ind w:left="-567" w:firstLine="709"/>
        <w:jc w:val="both"/>
      </w:pPr>
      <w:r>
        <w:t>Наибольшие затруднения у</w:t>
      </w:r>
      <w:r w:rsidRPr="00900554">
        <w:t xml:space="preserve"> учащи</w:t>
      </w:r>
      <w:r>
        <w:t>хся</w:t>
      </w:r>
      <w:r w:rsidRPr="00900554">
        <w:t xml:space="preserve"> </w:t>
      </w:r>
      <w:r>
        <w:t>возникли</w:t>
      </w:r>
      <w:r w:rsidRPr="00900554">
        <w:t xml:space="preserve"> </w:t>
      </w:r>
      <w:r>
        <w:t xml:space="preserve">с </w:t>
      </w:r>
      <w:r w:rsidRPr="00900554">
        <w:t>задани</w:t>
      </w:r>
      <w:r>
        <w:t>ем</w:t>
      </w:r>
      <w:r w:rsidRPr="00900554">
        <w:t xml:space="preserve"> </w:t>
      </w:r>
      <w:r>
        <w:t>высокого уровня</w:t>
      </w:r>
      <w:r w:rsidRPr="00900554">
        <w:t xml:space="preserve"> сложности,</w:t>
      </w:r>
      <w:r>
        <w:t xml:space="preserve"> а именно с </w:t>
      </w:r>
      <w:r w:rsidRPr="00DE363B">
        <w:rPr>
          <w:b/>
        </w:rPr>
        <w:t>задан</w:t>
      </w:r>
      <w:r>
        <w:rPr>
          <w:b/>
        </w:rPr>
        <w:t>ием</w:t>
      </w:r>
      <w:r w:rsidRPr="00DE363B">
        <w:rPr>
          <w:b/>
        </w:rPr>
        <w:t xml:space="preserve"> </w:t>
      </w:r>
      <w:r>
        <w:rPr>
          <w:b/>
        </w:rPr>
        <w:t>33</w:t>
      </w:r>
      <w:r w:rsidR="005F0364">
        <w:rPr>
          <w:b/>
        </w:rPr>
        <w:t xml:space="preserve"> (</w:t>
      </w:r>
      <w:r w:rsidR="005F0364" w:rsidRPr="005F0364">
        <w:t>процент выполнения</w:t>
      </w:r>
      <w:r w:rsidR="005F0364">
        <w:rPr>
          <w:b/>
        </w:rPr>
        <w:t>)</w:t>
      </w:r>
      <w:r>
        <w:t>. Л</w:t>
      </w:r>
      <w:r w:rsidRPr="00900554">
        <w:t xml:space="preserve">учше </w:t>
      </w:r>
      <w:r>
        <w:t xml:space="preserve">всего они справились с </w:t>
      </w:r>
      <w:r w:rsidRPr="00DE363B">
        <w:rPr>
          <w:b/>
        </w:rPr>
        <w:t xml:space="preserve">заданием </w:t>
      </w:r>
      <w:r>
        <w:rPr>
          <w:b/>
        </w:rPr>
        <w:t>35</w:t>
      </w:r>
      <w:r w:rsidRPr="00900554">
        <w:t>.</w:t>
      </w:r>
    </w:p>
    <w:p w:rsidR="001B0BE8" w:rsidRDefault="001B0BE8" w:rsidP="00CC5B48">
      <w:pPr>
        <w:autoSpaceDE w:val="0"/>
        <w:autoSpaceDN w:val="0"/>
        <w:adjustRightInd w:val="0"/>
        <w:spacing w:line="276" w:lineRule="auto"/>
        <w:ind w:left="-567" w:firstLine="709"/>
        <w:jc w:val="both"/>
      </w:pPr>
    </w:p>
    <w:p w:rsidR="001B0BE8" w:rsidRPr="00900554" w:rsidRDefault="001B0BE8" w:rsidP="00CC5B48">
      <w:pPr>
        <w:autoSpaceDE w:val="0"/>
        <w:autoSpaceDN w:val="0"/>
        <w:adjustRightInd w:val="0"/>
        <w:spacing w:line="276" w:lineRule="auto"/>
        <w:ind w:left="-567" w:firstLine="709"/>
        <w:jc w:val="both"/>
      </w:pPr>
      <w:r>
        <w:t>В экзаменационную работу 2022 г. по английскому языку были внесены изменения в разделы 4 («Письменная речь») и 5 («Говорение»). Раздел 4 («Письменная речь») экзаменационной работы 2023 г. состоял из 2 заданий с развернутым ответом. 1. В задании 39 предлагалось написать электронное письмо личного характера в ответ на письмо-стимул зарубежного друга по переписке. В связи с изменением вида письменного сообщения были внесены изменения в критерии оценивания задания. Максимальное количество баллов за выполнение задания 39 не изменилось (6 баллов). 2. В задании 40 было необходимо создать развернутое письменное высказывание с элементами рассуждения на основе таблицы/диаграммы и выразить свое мнение 4 по теме проекта. Задание 40 являлось альтернативным заданием; экзаменуемый выбирал один из предложенных вариантов задания (40.1 или 40.2) и выполнял его. В связи с изменением вида письменной работы были внесены изменения в критерии оценивания задания. Максимальное количество баллов за выполнение задания 40 не изменилось (14 баллов).</w:t>
      </w:r>
    </w:p>
    <w:p w:rsidR="00A73686" w:rsidRDefault="00A73686" w:rsidP="00E34F21">
      <w:pPr>
        <w:autoSpaceDE w:val="0"/>
        <w:autoSpaceDN w:val="0"/>
        <w:adjustRightInd w:val="0"/>
        <w:spacing w:line="276" w:lineRule="auto"/>
      </w:pPr>
    </w:p>
    <w:p w:rsidR="00E27F84" w:rsidRPr="00900554" w:rsidRDefault="00E27F84" w:rsidP="00E27F84">
      <w:pPr>
        <w:autoSpaceDE w:val="0"/>
        <w:autoSpaceDN w:val="0"/>
        <w:adjustRightInd w:val="0"/>
        <w:spacing w:line="276" w:lineRule="auto"/>
        <w:ind w:left="-567" w:firstLine="709"/>
        <w:jc w:val="center"/>
      </w:pPr>
      <w:r w:rsidRPr="00900554">
        <w:rPr>
          <w:rFonts w:eastAsia="Times New Roman"/>
          <w:b/>
          <w:bCs/>
        </w:rPr>
        <w:t>Задания раздела «Письмо».</w:t>
      </w:r>
      <w:bookmarkEnd w:id="1"/>
    </w:p>
    <w:p w:rsidR="00E27F84" w:rsidRPr="00900554" w:rsidRDefault="00E27F84" w:rsidP="00E27F84">
      <w:pPr>
        <w:autoSpaceDE w:val="0"/>
        <w:autoSpaceDN w:val="0"/>
        <w:adjustRightInd w:val="0"/>
        <w:spacing w:line="276" w:lineRule="auto"/>
        <w:ind w:left="-426" w:firstLine="709"/>
        <w:jc w:val="both"/>
      </w:pPr>
      <w:r w:rsidRPr="00900554">
        <w:t xml:space="preserve">Оценка заданий 39 и 40 включает учет способности экзаменуемого продуцировать развёрнутое письменное высказывание. </w:t>
      </w:r>
    </w:p>
    <w:p w:rsidR="00E27F84" w:rsidRPr="00900554" w:rsidRDefault="00E27F84" w:rsidP="00E27F84">
      <w:pPr>
        <w:autoSpaceDE w:val="0"/>
        <w:autoSpaceDN w:val="0"/>
        <w:adjustRightInd w:val="0"/>
        <w:spacing w:line="276" w:lineRule="auto"/>
        <w:ind w:left="-426" w:firstLine="709"/>
        <w:jc w:val="both"/>
      </w:pPr>
      <w:r w:rsidRPr="00900554">
        <w:t>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общего образования по иностранным языкам», во все разделы включаются наряду с заданиями базового уровня задания более высокого уровня сложности.</w:t>
      </w:r>
    </w:p>
    <w:p w:rsidR="00E27F84" w:rsidRPr="00900554" w:rsidRDefault="00E27F84" w:rsidP="00E27F84">
      <w:pPr>
        <w:autoSpaceDE w:val="0"/>
        <w:autoSpaceDN w:val="0"/>
        <w:adjustRightInd w:val="0"/>
        <w:spacing w:line="276" w:lineRule="auto"/>
        <w:ind w:left="-426" w:firstLine="709"/>
        <w:jc w:val="both"/>
      </w:pPr>
      <w:r w:rsidRPr="00900554">
        <w:lastRenderedPageBreak/>
        <w:t xml:space="preserve">Раздел «Письмо» состоит из двух заданий (39 и 40) и представляет собой небольшую письменную работу по написанию личного письма и сочинения с элементами рассуждения. Задание 39 – это задание базового уровня, и за его выполнение учащийся может максимально получить 6 баллов; задание 40 – это задание высокого уровня сложности, за его выполнение учащийся может максимально получить 14 баллов. </w:t>
      </w:r>
    </w:p>
    <w:p w:rsidR="00E27F84" w:rsidRPr="00900554" w:rsidRDefault="00E27F84" w:rsidP="00E27F84">
      <w:pPr>
        <w:autoSpaceDE w:val="0"/>
        <w:autoSpaceDN w:val="0"/>
        <w:adjustRightInd w:val="0"/>
        <w:spacing w:line="276" w:lineRule="auto"/>
        <w:ind w:left="-426" w:firstLine="568"/>
        <w:jc w:val="both"/>
      </w:pPr>
      <w:r w:rsidRPr="00900554">
        <w:rPr>
          <w:color w:val="000000"/>
        </w:rPr>
        <w:t>Стили и языковое оформление письменной и устной речи обладают своей спецификой, в частности, включают разные жанры. Письменная речь продуцируется в виде таких жанров, как: от</w:t>
      </w:r>
      <w:r w:rsidRPr="00900554">
        <w:rPr>
          <w:color w:val="000000"/>
          <w:spacing w:val="-1"/>
        </w:rPr>
        <w:t>крытка, анкета, записи в дневнике, личное и деловое письмо, изложение, сочинение, статья, реферат, рецензия и т.д.</w:t>
      </w:r>
    </w:p>
    <w:p w:rsidR="00E27F84" w:rsidRPr="00900554" w:rsidRDefault="00E27F84" w:rsidP="00E27F84">
      <w:pPr>
        <w:autoSpaceDE w:val="0"/>
        <w:autoSpaceDN w:val="0"/>
        <w:adjustRightInd w:val="0"/>
        <w:spacing w:line="276" w:lineRule="auto"/>
        <w:ind w:left="-426" w:firstLine="709"/>
        <w:jc w:val="both"/>
        <w:rPr>
          <w:color w:val="000000"/>
        </w:rPr>
      </w:pPr>
      <w:r w:rsidRPr="00900554">
        <w:rPr>
          <w:color w:val="000000"/>
        </w:rPr>
        <w:t xml:space="preserve">Современный английский язык функционирует в виде множества вариантов, обладающих фонетическими, орфографическими, лексическими и грамматическими специфическими характеристиками. В разных вариантах закрепились разные традиции оформления письменной речи. В нормативных документах российского образования не зафиксирована установка на </w:t>
      </w:r>
      <w:r w:rsidRPr="00900554">
        <w:rPr>
          <w:color w:val="000000"/>
          <w:spacing w:val="-1"/>
        </w:rPr>
        <w:t xml:space="preserve">какой-либо определенный национальный вариант английского языка. Таким образом, следует считать приемлемой и британскую, и американскую норму английского </w:t>
      </w:r>
      <w:r w:rsidRPr="00900554">
        <w:rPr>
          <w:color w:val="000000"/>
        </w:rPr>
        <w:t>языка на всех его уровнях.</w:t>
      </w:r>
    </w:p>
    <w:p w:rsidR="00E27F84" w:rsidRPr="00900554" w:rsidRDefault="00E27F84" w:rsidP="00E27F84">
      <w:pPr>
        <w:autoSpaceDE w:val="0"/>
        <w:autoSpaceDN w:val="0"/>
        <w:adjustRightInd w:val="0"/>
        <w:spacing w:line="276" w:lineRule="auto"/>
        <w:ind w:left="-567" w:firstLine="709"/>
        <w:jc w:val="both"/>
        <w:rPr>
          <w:rFonts w:eastAsia="Times New Roman"/>
          <w:b/>
          <w:bCs/>
          <w:iCs/>
        </w:rPr>
      </w:pPr>
    </w:p>
    <w:p w:rsidR="00E27F84" w:rsidRPr="00900554" w:rsidRDefault="00E27F84" w:rsidP="00E27F84">
      <w:pPr>
        <w:autoSpaceDE w:val="0"/>
        <w:autoSpaceDN w:val="0"/>
        <w:adjustRightInd w:val="0"/>
        <w:spacing w:line="276" w:lineRule="auto"/>
        <w:ind w:left="-567" w:firstLine="709"/>
        <w:jc w:val="center"/>
      </w:pPr>
      <w:r w:rsidRPr="00900554">
        <w:rPr>
          <w:rFonts w:eastAsia="Times New Roman"/>
          <w:b/>
          <w:bCs/>
          <w:iCs/>
        </w:rPr>
        <w:t>Задание 39 («Личное письмо»).</w:t>
      </w:r>
    </w:p>
    <w:p w:rsidR="00E27F84" w:rsidRDefault="00E27F84" w:rsidP="00E27F84">
      <w:pPr>
        <w:autoSpaceDE w:val="0"/>
        <w:autoSpaceDN w:val="0"/>
        <w:adjustRightInd w:val="0"/>
        <w:spacing w:line="276" w:lineRule="auto"/>
        <w:ind w:left="-426" w:firstLine="709"/>
        <w:jc w:val="both"/>
      </w:pPr>
      <w:r w:rsidRPr="00900554">
        <w:t>Первое задание раздела «Письмо» – это задание базового уровня на написание</w:t>
      </w:r>
      <w:r w:rsidRPr="00900554">
        <w:rPr>
          <w:rFonts w:eastAsia="Times New Roman"/>
          <w:b/>
          <w:bCs/>
          <w:iCs/>
        </w:rPr>
        <w:t xml:space="preserve"> </w:t>
      </w:r>
      <w:r w:rsidRPr="00900554">
        <w:t>личного письма, которое посильно любому экзаменуемому, освоившему программу</w:t>
      </w:r>
      <w:r w:rsidRPr="00900554">
        <w:rPr>
          <w:rFonts w:eastAsia="Times New Roman"/>
          <w:b/>
          <w:bCs/>
          <w:iCs/>
        </w:rPr>
        <w:t xml:space="preserve"> </w:t>
      </w:r>
      <w:r w:rsidRPr="00900554">
        <w:t>базового уровня. Рекомендуется изучить критерии и дополнительную схему</w:t>
      </w:r>
      <w:r w:rsidRPr="00900554">
        <w:rPr>
          <w:rFonts w:eastAsia="Times New Roman"/>
          <w:b/>
          <w:bCs/>
          <w:iCs/>
        </w:rPr>
        <w:t xml:space="preserve"> </w:t>
      </w:r>
      <w:r w:rsidRPr="00900554">
        <w:t>оценивания выполнения этого задания. Выполнение данного задания оценивается</w:t>
      </w:r>
      <w:r w:rsidRPr="00900554">
        <w:rPr>
          <w:rFonts w:eastAsia="Times New Roman"/>
          <w:b/>
          <w:bCs/>
          <w:iCs/>
        </w:rPr>
        <w:t xml:space="preserve"> </w:t>
      </w:r>
      <w:r w:rsidRPr="00900554">
        <w:t>по трём критериям: решение коммуникативной задачи (содержание), организация</w:t>
      </w:r>
      <w:r w:rsidRPr="00900554">
        <w:rPr>
          <w:rFonts w:eastAsia="Times New Roman"/>
          <w:b/>
          <w:bCs/>
          <w:iCs/>
        </w:rPr>
        <w:t xml:space="preserve"> </w:t>
      </w:r>
      <w:r w:rsidRPr="00900554">
        <w:t>текста, языковое оформление текста. Особо отметим, что если по критерию</w:t>
      </w:r>
      <w:r w:rsidRPr="00900554">
        <w:rPr>
          <w:rFonts w:eastAsia="Times New Roman"/>
          <w:b/>
          <w:bCs/>
          <w:iCs/>
        </w:rPr>
        <w:t xml:space="preserve"> </w:t>
      </w:r>
      <w:r w:rsidRPr="00900554">
        <w:t>решение коммуникативной задачи (содержание) эксперт выставляет 0 баллов, то</w:t>
      </w:r>
      <w:r w:rsidRPr="00900554">
        <w:rPr>
          <w:rFonts w:eastAsia="Times New Roman"/>
          <w:b/>
          <w:bCs/>
          <w:iCs/>
        </w:rPr>
        <w:t xml:space="preserve"> </w:t>
      </w:r>
      <w:r w:rsidRPr="00900554">
        <w:t>и весь ответ по данному заданию автоматически оценивается в 0 баллов.</w:t>
      </w:r>
      <w:r w:rsidRPr="00900554">
        <w:rPr>
          <w:rFonts w:eastAsia="Times New Roman"/>
          <w:b/>
          <w:bCs/>
          <w:iCs/>
        </w:rPr>
        <w:t xml:space="preserve"> </w:t>
      </w:r>
      <w:r w:rsidRPr="00900554">
        <w:t>Максимальный балл – 6.</w:t>
      </w:r>
    </w:p>
    <w:p w:rsidR="00E27F84" w:rsidRPr="00396EDB" w:rsidRDefault="00E27F84" w:rsidP="00E27F84">
      <w:pPr>
        <w:autoSpaceDE w:val="0"/>
        <w:autoSpaceDN w:val="0"/>
        <w:adjustRightInd w:val="0"/>
        <w:spacing w:line="276" w:lineRule="auto"/>
        <w:ind w:left="-426" w:firstLine="709"/>
        <w:jc w:val="both"/>
        <w:rPr>
          <w:b/>
        </w:rPr>
      </w:pPr>
    </w:p>
    <w:p w:rsidR="00E27F84" w:rsidRDefault="00E27F84" w:rsidP="00E27F84">
      <w:pPr>
        <w:autoSpaceDE w:val="0"/>
        <w:autoSpaceDN w:val="0"/>
        <w:adjustRightInd w:val="0"/>
        <w:spacing w:line="276" w:lineRule="auto"/>
        <w:ind w:left="-426" w:firstLine="709"/>
        <w:jc w:val="both"/>
      </w:pPr>
      <w:r w:rsidRPr="00396EDB">
        <w:rPr>
          <w:b/>
        </w:rPr>
        <w:t>Для ответов на задания 39</w:t>
      </w:r>
      <w:r>
        <w:t xml:space="preserve">-40 используйте бланк ответов </w:t>
      </w:r>
      <w:r w:rsidRPr="007669F0">
        <w:t xml:space="preserve">№ 2. Черновые пометки могут делаться прямо на листе с заданиями, или можно использовать отдельный черновик. При выполнении заданий </w:t>
      </w:r>
      <w:r w:rsidRPr="00396EDB">
        <w:rPr>
          <w:b/>
        </w:rPr>
        <w:t>39 и 40</w:t>
      </w:r>
      <w:r w:rsidRPr="007669F0">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не оцениваются. Запишите сначала номер задания (</w:t>
      </w:r>
      <w:r w:rsidRPr="00396EDB">
        <w:rPr>
          <w:b/>
        </w:rPr>
        <w:t>39, 40</w:t>
      </w:r>
      <w:r>
        <w:t>), а затем ответ на него</w:t>
      </w:r>
    </w:p>
    <w:p w:rsidR="00E27F84" w:rsidRDefault="00E27F84" w:rsidP="00E27F84">
      <w:pPr>
        <w:autoSpaceDE w:val="0"/>
        <w:autoSpaceDN w:val="0"/>
        <w:adjustRightInd w:val="0"/>
        <w:spacing w:line="276" w:lineRule="auto"/>
        <w:ind w:left="-426" w:firstLine="709"/>
        <w:jc w:val="both"/>
        <w:rPr>
          <w:lang w:val="en-US"/>
        </w:rPr>
      </w:pPr>
      <w:r w:rsidRPr="00396EDB">
        <w:rPr>
          <w:lang w:val="en-US"/>
        </w:rPr>
        <w:t xml:space="preserve">You have received a letter from your </w:t>
      </w:r>
      <w:r>
        <w:rPr>
          <w:lang w:val="en-US"/>
        </w:rPr>
        <w:t>English-speaking pen-friend Mik</w:t>
      </w:r>
      <w:r w:rsidRPr="00396EDB">
        <w:rPr>
          <w:lang w:val="en-US"/>
        </w:rPr>
        <w:t>e who writes</w:t>
      </w:r>
      <w:r>
        <w:rPr>
          <w:lang w:val="en-US"/>
        </w:rPr>
        <w:t>:</w:t>
      </w:r>
    </w:p>
    <w:p w:rsidR="00E93CB6" w:rsidRDefault="00E93CB6" w:rsidP="00E27F84">
      <w:pPr>
        <w:autoSpaceDE w:val="0"/>
        <w:autoSpaceDN w:val="0"/>
        <w:adjustRightInd w:val="0"/>
        <w:spacing w:line="276" w:lineRule="auto"/>
        <w:ind w:left="-426" w:firstLine="709"/>
        <w:jc w:val="both"/>
        <w:rPr>
          <w:lang w:val="en-US"/>
        </w:rPr>
      </w:pPr>
    </w:p>
    <w:tbl>
      <w:tblPr>
        <w:tblStyle w:val="a7"/>
        <w:tblW w:w="0" w:type="auto"/>
        <w:tblInd w:w="250" w:type="dxa"/>
        <w:tblLook w:val="04A0" w:firstRow="1" w:lastRow="0" w:firstColumn="1" w:lastColumn="0" w:noHBand="0" w:noVBand="1"/>
      </w:tblPr>
      <w:tblGrid>
        <w:gridCol w:w="7088"/>
      </w:tblGrid>
      <w:tr w:rsidR="00E93CB6" w:rsidTr="00E93CB6">
        <w:tc>
          <w:tcPr>
            <w:tcW w:w="7088" w:type="dxa"/>
          </w:tcPr>
          <w:p w:rsidR="00E93CB6" w:rsidRDefault="00E93CB6" w:rsidP="00E27F84">
            <w:pPr>
              <w:autoSpaceDE w:val="0"/>
              <w:autoSpaceDN w:val="0"/>
              <w:adjustRightInd w:val="0"/>
              <w:spacing w:line="276" w:lineRule="auto"/>
              <w:jc w:val="both"/>
              <w:rPr>
                <w:lang w:val="en-US"/>
              </w:rPr>
            </w:pPr>
            <w:r>
              <w:t>From: Ronny@mail.uk</w:t>
            </w:r>
          </w:p>
        </w:tc>
      </w:tr>
      <w:tr w:rsidR="00E93CB6" w:rsidRPr="0048357A" w:rsidTr="00E93CB6">
        <w:tc>
          <w:tcPr>
            <w:tcW w:w="7088" w:type="dxa"/>
          </w:tcPr>
          <w:p w:rsidR="00E93CB6" w:rsidRPr="00E93CB6" w:rsidRDefault="00E93CB6" w:rsidP="00E27F84">
            <w:pPr>
              <w:autoSpaceDE w:val="0"/>
              <w:autoSpaceDN w:val="0"/>
              <w:adjustRightInd w:val="0"/>
              <w:spacing w:line="276" w:lineRule="auto"/>
              <w:jc w:val="both"/>
              <w:rPr>
                <w:lang w:val="en-US"/>
              </w:rPr>
            </w:pPr>
            <w:r w:rsidRPr="00E93CB6">
              <w:rPr>
                <w:lang w:val="en-US"/>
              </w:rPr>
              <w:t>To: Russian_friend@ege.ru</w:t>
            </w:r>
          </w:p>
        </w:tc>
      </w:tr>
      <w:tr w:rsidR="00E93CB6" w:rsidTr="00E93CB6">
        <w:tc>
          <w:tcPr>
            <w:tcW w:w="7088" w:type="dxa"/>
          </w:tcPr>
          <w:p w:rsidR="00E93CB6" w:rsidRDefault="00E93CB6" w:rsidP="00E27F84">
            <w:pPr>
              <w:autoSpaceDE w:val="0"/>
              <w:autoSpaceDN w:val="0"/>
              <w:adjustRightInd w:val="0"/>
              <w:spacing w:line="276" w:lineRule="auto"/>
              <w:jc w:val="both"/>
              <w:rPr>
                <w:lang w:val="en-US"/>
              </w:rPr>
            </w:pPr>
            <w:r>
              <w:t>Subject: Summer</w:t>
            </w:r>
          </w:p>
        </w:tc>
      </w:tr>
      <w:tr w:rsidR="00E93CB6" w:rsidRPr="0048357A" w:rsidTr="00E93CB6">
        <w:tc>
          <w:tcPr>
            <w:tcW w:w="7088" w:type="dxa"/>
          </w:tcPr>
          <w:p w:rsidR="00E93CB6" w:rsidRPr="00E93CB6" w:rsidRDefault="00E93CB6" w:rsidP="00E27F84">
            <w:pPr>
              <w:autoSpaceDE w:val="0"/>
              <w:autoSpaceDN w:val="0"/>
              <w:adjustRightInd w:val="0"/>
              <w:spacing w:line="276" w:lineRule="auto"/>
              <w:jc w:val="both"/>
              <w:rPr>
                <w:lang w:val="en-US"/>
              </w:rPr>
            </w:pPr>
            <w:r w:rsidRPr="00E93CB6">
              <w:rPr>
                <w:lang w:val="en-US"/>
              </w:rPr>
              <w:t>…I am so happy that summer has come and we are going to have a long holiday. What’s the weather like in Russia in summer? What is your favourite season and why this one? What are your plans for the summer? My uncle Keith is coming to visit us next week...</w:t>
            </w:r>
          </w:p>
        </w:tc>
      </w:tr>
    </w:tbl>
    <w:p w:rsidR="00E93CB6" w:rsidRDefault="00E93CB6" w:rsidP="00E27F84">
      <w:pPr>
        <w:autoSpaceDE w:val="0"/>
        <w:autoSpaceDN w:val="0"/>
        <w:adjustRightInd w:val="0"/>
        <w:spacing w:line="276" w:lineRule="auto"/>
        <w:ind w:left="-426" w:firstLine="709"/>
        <w:jc w:val="both"/>
        <w:rPr>
          <w:lang w:val="en-US"/>
        </w:rPr>
      </w:pPr>
    </w:p>
    <w:p w:rsidR="00E93CB6" w:rsidRDefault="00E93CB6" w:rsidP="00E27F84">
      <w:pPr>
        <w:autoSpaceDE w:val="0"/>
        <w:autoSpaceDN w:val="0"/>
        <w:adjustRightInd w:val="0"/>
        <w:spacing w:line="276" w:lineRule="auto"/>
        <w:ind w:left="-426" w:firstLine="709"/>
        <w:jc w:val="both"/>
        <w:rPr>
          <w:lang w:val="en-US"/>
        </w:rPr>
      </w:pPr>
      <w:r w:rsidRPr="00E93CB6">
        <w:rPr>
          <w:lang w:val="en-US"/>
        </w:rPr>
        <w:t xml:space="preserve">Write an email to Ronny. </w:t>
      </w:r>
    </w:p>
    <w:p w:rsidR="00E93CB6" w:rsidRDefault="00E93CB6" w:rsidP="00E27F84">
      <w:pPr>
        <w:autoSpaceDE w:val="0"/>
        <w:autoSpaceDN w:val="0"/>
        <w:adjustRightInd w:val="0"/>
        <w:spacing w:line="276" w:lineRule="auto"/>
        <w:ind w:left="-426" w:firstLine="709"/>
        <w:jc w:val="both"/>
        <w:rPr>
          <w:lang w:val="en-US"/>
        </w:rPr>
      </w:pPr>
      <w:r w:rsidRPr="00E93CB6">
        <w:rPr>
          <w:lang w:val="en-US"/>
        </w:rPr>
        <w:t xml:space="preserve">In your message: </w:t>
      </w:r>
    </w:p>
    <w:p w:rsidR="00E93CB6" w:rsidRPr="00E93CB6" w:rsidRDefault="00E93CB6" w:rsidP="0048357A">
      <w:pPr>
        <w:pStyle w:val="a3"/>
        <w:numPr>
          <w:ilvl w:val="1"/>
          <w:numId w:val="14"/>
        </w:numPr>
        <w:autoSpaceDE w:val="0"/>
        <w:autoSpaceDN w:val="0"/>
        <w:adjustRightInd w:val="0"/>
        <w:jc w:val="both"/>
        <w:rPr>
          <w:rFonts w:ascii="Times New Roman" w:hAnsi="Times New Roman"/>
          <w:sz w:val="24"/>
          <w:lang w:val="en-US"/>
        </w:rPr>
      </w:pPr>
      <w:r w:rsidRPr="00E93CB6">
        <w:rPr>
          <w:rFonts w:ascii="Times New Roman" w:hAnsi="Times New Roman"/>
          <w:sz w:val="24"/>
          <w:lang w:val="en-US"/>
        </w:rPr>
        <w:t xml:space="preserve">answer his questions; </w:t>
      </w:r>
    </w:p>
    <w:p w:rsidR="00E93CB6" w:rsidRPr="00E93CB6" w:rsidRDefault="00E93CB6" w:rsidP="0048357A">
      <w:pPr>
        <w:pStyle w:val="a3"/>
        <w:numPr>
          <w:ilvl w:val="1"/>
          <w:numId w:val="14"/>
        </w:numPr>
        <w:autoSpaceDE w:val="0"/>
        <w:autoSpaceDN w:val="0"/>
        <w:adjustRightInd w:val="0"/>
        <w:jc w:val="both"/>
        <w:rPr>
          <w:rFonts w:ascii="Times New Roman" w:hAnsi="Times New Roman"/>
          <w:sz w:val="24"/>
          <w:lang w:val="en-US"/>
        </w:rPr>
      </w:pPr>
      <w:r w:rsidRPr="00E93CB6">
        <w:rPr>
          <w:rFonts w:ascii="Times New Roman" w:hAnsi="Times New Roman"/>
          <w:sz w:val="24"/>
          <w:lang w:val="en-US"/>
        </w:rPr>
        <w:t xml:space="preserve">ask 3 questions about his uncle. </w:t>
      </w:r>
    </w:p>
    <w:p w:rsidR="00E93CB6" w:rsidRDefault="00E93CB6" w:rsidP="00E27F84">
      <w:pPr>
        <w:autoSpaceDE w:val="0"/>
        <w:autoSpaceDN w:val="0"/>
        <w:adjustRightInd w:val="0"/>
        <w:spacing w:line="276" w:lineRule="auto"/>
        <w:ind w:left="-426" w:firstLine="709"/>
        <w:jc w:val="both"/>
        <w:rPr>
          <w:lang w:val="en-US"/>
        </w:rPr>
      </w:pPr>
      <w:r w:rsidRPr="00E93CB6">
        <w:rPr>
          <w:lang w:val="en-US"/>
        </w:rPr>
        <w:lastRenderedPageBreak/>
        <w:t xml:space="preserve">Write 100–140 words. </w:t>
      </w:r>
    </w:p>
    <w:p w:rsidR="00E93CB6" w:rsidRDefault="00E93CB6" w:rsidP="00E27F84">
      <w:pPr>
        <w:autoSpaceDE w:val="0"/>
        <w:autoSpaceDN w:val="0"/>
        <w:adjustRightInd w:val="0"/>
        <w:spacing w:line="276" w:lineRule="auto"/>
        <w:ind w:left="-426" w:firstLine="709"/>
        <w:jc w:val="both"/>
        <w:rPr>
          <w:lang w:val="en-US"/>
        </w:rPr>
      </w:pPr>
      <w:r w:rsidRPr="00E93CB6">
        <w:rPr>
          <w:lang w:val="en-US"/>
        </w:rPr>
        <w:t>Remember the rules of email writing.</w:t>
      </w:r>
    </w:p>
    <w:p w:rsidR="00E27F84" w:rsidRPr="00396EDB" w:rsidRDefault="00E27F84" w:rsidP="00E93CB6">
      <w:pPr>
        <w:autoSpaceDE w:val="0"/>
        <w:autoSpaceDN w:val="0"/>
        <w:adjustRightInd w:val="0"/>
        <w:spacing w:line="276" w:lineRule="auto"/>
        <w:jc w:val="both"/>
        <w:rPr>
          <w:color w:val="000000"/>
          <w:lang w:val="en-U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Средний</w:t>
      </w:r>
      <w:r w:rsidRPr="003813B0">
        <w:rPr>
          <w:rFonts w:eastAsia="Times New Roman"/>
          <w:bCs/>
          <w:iCs/>
        </w:rPr>
        <w:t xml:space="preserve"> </w:t>
      </w:r>
      <w:r w:rsidRPr="00900554">
        <w:rPr>
          <w:rFonts w:eastAsia="Times New Roman"/>
          <w:bCs/>
          <w:iCs/>
        </w:rPr>
        <w:t>процент</w:t>
      </w:r>
      <w:r w:rsidRPr="003813B0">
        <w:rPr>
          <w:rFonts w:eastAsia="Times New Roman"/>
          <w:bCs/>
          <w:iCs/>
        </w:rPr>
        <w:t xml:space="preserve"> </w:t>
      </w:r>
      <w:r w:rsidRPr="00900554">
        <w:rPr>
          <w:rFonts w:eastAsia="Times New Roman"/>
          <w:bCs/>
          <w:iCs/>
        </w:rPr>
        <w:t>выполнения</w:t>
      </w:r>
      <w:r w:rsidRPr="003813B0">
        <w:rPr>
          <w:rFonts w:eastAsia="Times New Roman"/>
          <w:bCs/>
          <w:iCs/>
        </w:rPr>
        <w:t xml:space="preserve"> </w:t>
      </w:r>
      <w:r w:rsidRPr="00900554">
        <w:rPr>
          <w:rFonts w:eastAsia="Times New Roman"/>
          <w:bCs/>
          <w:iCs/>
        </w:rPr>
        <w:t>данного</w:t>
      </w:r>
      <w:r w:rsidRPr="003813B0">
        <w:rPr>
          <w:rFonts w:eastAsia="Times New Roman"/>
          <w:bCs/>
          <w:iCs/>
        </w:rPr>
        <w:t xml:space="preserve"> </w:t>
      </w:r>
      <w:r w:rsidRPr="00900554">
        <w:rPr>
          <w:rFonts w:eastAsia="Times New Roman"/>
          <w:bCs/>
          <w:iCs/>
        </w:rPr>
        <w:t>задания</w:t>
      </w:r>
      <w:r w:rsidRPr="003813B0">
        <w:rPr>
          <w:rFonts w:eastAsia="Times New Roman"/>
          <w:bCs/>
          <w:iCs/>
        </w:rPr>
        <w:t xml:space="preserve"> </w:t>
      </w:r>
      <w:r w:rsidRPr="00900554">
        <w:rPr>
          <w:bCs/>
        </w:rPr>
        <w:t>в</w:t>
      </w:r>
      <w:r w:rsidRPr="003813B0">
        <w:rPr>
          <w:bCs/>
        </w:rPr>
        <w:t xml:space="preserve"> </w:t>
      </w:r>
      <w:r w:rsidRPr="00900554">
        <w:rPr>
          <w:bCs/>
        </w:rPr>
        <w:t>группе</w:t>
      </w:r>
      <w:r w:rsidRPr="003813B0">
        <w:rPr>
          <w:bCs/>
        </w:rPr>
        <w:t xml:space="preserve"> </w:t>
      </w:r>
      <w:r w:rsidRPr="00900554">
        <w:rPr>
          <w:bCs/>
        </w:rPr>
        <w:t>не</w:t>
      </w:r>
      <w:r w:rsidRPr="003813B0">
        <w:rPr>
          <w:bCs/>
        </w:rPr>
        <w:t xml:space="preserve"> </w:t>
      </w:r>
      <w:r>
        <w:rPr>
          <w:bCs/>
        </w:rPr>
        <w:t>преодолевших мин.</w:t>
      </w:r>
      <w:r w:rsidRPr="00900554">
        <w:rPr>
          <w:bCs/>
        </w:rPr>
        <w:t xml:space="preserve"> балл</w:t>
      </w:r>
      <w:r w:rsidRPr="00900554">
        <w:rPr>
          <w:rFonts w:eastAsia="Times New Roman"/>
          <w:bCs/>
          <w:iCs/>
        </w:rPr>
        <w:t xml:space="preserve"> – </w:t>
      </w:r>
      <w:r w:rsidR="00E34F21">
        <w:t>63</w:t>
      </w:r>
      <w:r w:rsidRPr="00900554">
        <w:rPr>
          <w:rFonts w:eastAsia="Times New Roman"/>
          <w:bCs/>
          <w:iCs/>
        </w:rPr>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9"/>
        </w:numPr>
        <w:autoSpaceDE w:val="0"/>
        <w:autoSpaceDN w:val="0"/>
        <w:adjustRightInd w:val="0"/>
        <w:spacing w:line="276" w:lineRule="auto"/>
        <w:jc w:val="both"/>
      </w:pPr>
      <w:r w:rsidRPr="00900554">
        <w:t xml:space="preserve">решение коммуникативной задачи (содержание) – </w:t>
      </w:r>
      <w:r w:rsidR="00E34F21">
        <w:t>8</w:t>
      </w:r>
      <w:r w:rsidRPr="00900554">
        <w:t>%;</w:t>
      </w:r>
    </w:p>
    <w:p w:rsidR="00E27F84" w:rsidRPr="00900554" w:rsidRDefault="00E27F84" w:rsidP="0048357A">
      <w:pPr>
        <w:numPr>
          <w:ilvl w:val="0"/>
          <w:numId w:val="9"/>
        </w:numPr>
        <w:autoSpaceDE w:val="0"/>
        <w:autoSpaceDN w:val="0"/>
        <w:adjustRightInd w:val="0"/>
        <w:spacing w:line="276" w:lineRule="auto"/>
        <w:jc w:val="both"/>
      </w:pPr>
      <w:r w:rsidRPr="00900554">
        <w:t>организация</w:t>
      </w:r>
      <w:r w:rsidRPr="00900554">
        <w:rPr>
          <w:rFonts w:eastAsia="Times New Roman"/>
          <w:b/>
          <w:bCs/>
          <w:iCs/>
        </w:rPr>
        <w:t xml:space="preserve"> </w:t>
      </w:r>
      <w:r w:rsidR="00E34F21">
        <w:t xml:space="preserve">текста – </w:t>
      </w:r>
      <w:r w:rsidRPr="00900554">
        <w:t>4;</w:t>
      </w:r>
    </w:p>
    <w:p w:rsidR="00E27F84" w:rsidRPr="00900554" w:rsidRDefault="00E27F84" w:rsidP="0048357A">
      <w:pPr>
        <w:numPr>
          <w:ilvl w:val="0"/>
          <w:numId w:val="9"/>
        </w:numPr>
        <w:autoSpaceDE w:val="0"/>
        <w:autoSpaceDN w:val="0"/>
        <w:adjustRightInd w:val="0"/>
        <w:spacing w:line="276" w:lineRule="auto"/>
        <w:jc w:val="both"/>
        <w:rPr>
          <w:rFonts w:eastAsia="Times New Roman"/>
          <w:bCs/>
          <w:iCs/>
        </w:rPr>
      </w:pPr>
      <w:r w:rsidRPr="00900554">
        <w:t xml:space="preserve">языковое оформление текста – </w:t>
      </w:r>
      <w:r w:rsidR="00E34F21">
        <w:t>0</w:t>
      </w:r>
      <w:r w:rsidRPr="00900554">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p>
    <w:p w:rsidR="00E27F84" w:rsidRPr="00900554" w:rsidRDefault="00E27F84" w:rsidP="00E27F84">
      <w:pPr>
        <w:autoSpaceDE w:val="0"/>
        <w:autoSpaceDN w:val="0"/>
        <w:adjustRightInd w:val="0"/>
        <w:spacing w:line="276" w:lineRule="auto"/>
        <w:ind w:left="-567" w:firstLine="709"/>
        <w:jc w:val="both"/>
        <w:rPr>
          <w:bCs/>
        </w:rPr>
      </w:pPr>
      <w:r w:rsidRPr="00900554">
        <w:rPr>
          <w:rFonts w:eastAsia="Times New Roman"/>
          <w:bCs/>
          <w:iCs/>
        </w:rPr>
        <w:t xml:space="preserve">Средний процент выполнения данного задания </w:t>
      </w:r>
      <w:r w:rsidRPr="00900554">
        <w:rPr>
          <w:bCs/>
        </w:rPr>
        <w:t xml:space="preserve">в группе от минимального до 60 т.б. </w:t>
      </w:r>
      <w:r w:rsidRPr="00900554">
        <w:rPr>
          <w:rFonts w:eastAsia="Times New Roman"/>
          <w:bCs/>
          <w:iCs/>
        </w:rPr>
        <w:t xml:space="preserve">– </w:t>
      </w:r>
      <w:r w:rsidR="00F97FCA">
        <w:rPr>
          <w:bCs/>
        </w:rPr>
        <w:t>60</w:t>
      </w:r>
      <w:r w:rsidRPr="00900554">
        <w:rPr>
          <w:bCs/>
        </w:rPr>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9"/>
        </w:numPr>
        <w:autoSpaceDE w:val="0"/>
        <w:autoSpaceDN w:val="0"/>
        <w:adjustRightInd w:val="0"/>
        <w:spacing w:line="276" w:lineRule="auto"/>
        <w:jc w:val="both"/>
      </w:pPr>
      <w:r w:rsidRPr="00900554">
        <w:t xml:space="preserve">решение коммуникативной задачи (содержание) – </w:t>
      </w:r>
      <w:r w:rsidR="005F0364">
        <w:t>51</w:t>
      </w:r>
      <w:r w:rsidRPr="00900554">
        <w:t xml:space="preserve"> %;</w:t>
      </w:r>
    </w:p>
    <w:p w:rsidR="00E27F84" w:rsidRPr="00900554" w:rsidRDefault="00E27F84" w:rsidP="0048357A">
      <w:pPr>
        <w:numPr>
          <w:ilvl w:val="0"/>
          <w:numId w:val="9"/>
        </w:numPr>
        <w:autoSpaceDE w:val="0"/>
        <w:autoSpaceDN w:val="0"/>
        <w:adjustRightInd w:val="0"/>
        <w:spacing w:line="276" w:lineRule="auto"/>
        <w:jc w:val="both"/>
      </w:pPr>
      <w:r w:rsidRPr="00900554">
        <w:t>организация</w:t>
      </w:r>
      <w:r w:rsidRPr="00900554">
        <w:rPr>
          <w:rFonts w:eastAsia="Times New Roman"/>
          <w:b/>
          <w:bCs/>
          <w:iCs/>
        </w:rPr>
        <w:t xml:space="preserve"> </w:t>
      </w:r>
      <w:r w:rsidR="005F0364">
        <w:t>текста – 45</w:t>
      </w:r>
      <w:r w:rsidRPr="00900554">
        <w:t xml:space="preserve"> %;</w:t>
      </w:r>
    </w:p>
    <w:p w:rsidR="00E27F84" w:rsidRPr="00900554" w:rsidRDefault="00E27F84" w:rsidP="0048357A">
      <w:pPr>
        <w:numPr>
          <w:ilvl w:val="0"/>
          <w:numId w:val="9"/>
        </w:numPr>
        <w:autoSpaceDE w:val="0"/>
        <w:autoSpaceDN w:val="0"/>
        <w:adjustRightInd w:val="0"/>
        <w:spacing w:line="276" w:lineRule="auto"/>
        <w:jc w:val="both"/>
        <w:rPr>
          <w:rFonts w:eastAsia="Times New Roman"/>
          <w:bCs/>
          <w:iCs/>
        </w:rPr>
      </w:pPr>
      <w:r w:rsidRPr="00900554">
        <w:t>я</w:t>
      </w:r>
      <w:r w:rsidR="005F0364">
        <w:t>зыковое оформление текста – 13</w:t>
      </w:r>
      <w:r w:rsidRPr="00900554">
        <w:t xml:space="preserve"> %; </w:t>
      </w:r>
    </w:p>
    <w:p w:rsidR="00E27F84" w:rsidRPr="00900554" w:rsidRDefault="00E27F84" w:rsidP="00E27F84">
      <w:pPr>
        <w:autoSpaceDE w:val="0"/>
        <w:autoSpaceDN w:val="0"/>
        <w:adjustRightInd w:val="0"/>
        <w:spacing w:line="276" w:lineRule="auto"/>
        <w:ind w:left="-567" w:firstLine="709"/>
        <w:jc w:val="both"/>
        <w:rPr>
          <w:rFonts w:eastAsia="Times New Roman"/>
          <w:bCs/>
          <w:iC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 xml:space="preserve">в группе от 61 до 80 т.б.: </w:t>
      </w:r>
      <w:r w:rsidRPr="00900554">
        <w:rPr>
          <w:rFonts w:eastAsia="Times New Roman"/>
          <w:bCs/>
          <w:iCs/>
        </w:rPr>
        <w:t xml:space="preserve">– </w:t>
      </w:r>
      <w:r w:rsidR="005F0364">
        <w:rPr>
          <w:rFonts w:eastAsia="Times New Roman"/>
          <w:bCs/>
          <w:iCs/>
        </w:rPr>
        <w:t>62</w:t>
      </w:r>
      <w:r w:rsidRPr="00900554">
        <w:rPr>
          <w:rFonts w:eastAsia="Times New Roman"/>
          <w:bCs/>
          <w:iCs/>
        </w:rPr>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9"/>
        </w:numPr>
        <w:autoSpaceDE w:val="0"/>
        <w:autoSpaceDN w:val="0"/>
        <w:adjustRightInd w:val="0"/>
        <w:spacing w:line="276" w:lineRule="auto"/>
        <w:jc w:val="both"/>
      </w:pPr>
      <w:r w:rsidRPr="00900554">
        <w:t xml:space="preserve">решение коммуникативной задачи (содержание) – </w:t>
      </w:r>
      <w:r w:rsidR="005F0364">
        <w:t>8</w:t>
      </w:r>
      <w:r w:rsidR="00F97FCA">
        <w:t>2</w:t>
      </w:r>
      <w:r w:rsidRPr="00900554">
        <w:t xml:space="preserve"> %;</w:t>
      </w:r>
    </w:p>
    <w:p w:rsidR="00E27F84" w:rsidRPr="00900554" w:rsidRDefault="00E27F84" w:rsidP="0048357A">
      <w:pPr>
        <w:numPr>
          <w:ilvl w:val="0"/>
          <w:numId w:val="9"/>
        </w:numPr>
        <w:autoSpaceDE w:val="0"/>
        <w:autoSpaceDN w:val="0"/>
        <w:adjustRightInd w:val="0"/>
        <w:spacing w:line="276" w:lineRule="auto"/>
        <w:jc w:val="both"/>
      </w:pPr>
      <w:r w:rsidRPr="00900554">
        <w:t>организация</w:t>
      </w:r>
      <w:r w:rsidRPr="00900554">
        <w:rPr>
          <w:rFonts w:eastAsia="Times New Roman"/>
          <w:b/>
          <w:bCs/>
          <w:iCs/>
        </w:rPr>
        <w:t xml:space="preserve"> </w:t>
      </w:r>
      <w:r w:rsidR="005F0364">
        <w:t>текста – 82</w:t>
      </w:r>
      <w:r w:rsidRPr="00900554">
        <w:t xml:space="preserve"> %;</w:t>
      </w:r>
    </w:p>
    <w:p w:rsidR="00E27F84" w:rsidRPr="00900554" w:rsidRDefault="005F0364" w:rsidP="0048357A">
      <w:pPr>
        <w:numPr>
          <w:ilvl w:val="0"/>
          <w:numId w:val="9"/>
        </w:numPr>
        <w:autoSpaceDE w:val="0"/>
        <w:autoSpaceDN w:val="0"/>
        <w:adjustRightInd w:val="0"/>
        <w:spacing w:line="276" w:lineRule="auto"/>
        <w:jc w:val="both"/>
        <w:rPr>
          <w:rFonts w:eastAsia="Times New Roman"/>
          <w:bCs/>
          <w:iCs/>
        </w:rPr>
      </w:pPr>
      <w:r>
        <w:t>языковое оформление текста – 3</w:t>
      </w:r>
      <w:r w:rsidR="00E27F84" w:rsidRPr="00900554">
        <w:t xml:space="preserve">6; </w:t>
      </w:r>
    </w:p>
    <w:p w:rsidR="00E27F84" w:rsidRPr="00900554" w:rsidRDefault="00E27F84" w:rsidP="00E27F84">
      <w:pPr>
        <w:autoSpaceDE w:val="0"/>
        <w:autoSpaceDN w:val="0"/>
        <w:adjustRightInd w:val="0"/>
        <w:spacing w:line="276" w:lineRule="auto"/>
        <w:ind w:left="-567" w:firstLine="709"/>
        <w:jc w:val="both"/>
        <w:rPr>
          <w:rFonts w:eastAsia="Times New Roman"/>
          <w:bCs/>
          <w:iC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 xml:space="preserve">в группе от 81 до 100 т.б.: </w:t>
      </w:r>
      <w:r w:rsidRPr="00900554">
        <w:rPr>
          <w:rFonts w:eastAsia="Times New Roman"/>
          <w:bCs/>
          <w:iCs/>
        </w:rPr>
        <w:t xml:space="preserve">– </w:t>
      </w:r>
      <w:r w:rsidR="005F0364">
        <w:rPr>
          <w:rFonts w:eastAsia="Times New Roman"/>
          <w:bCs/>
          <w:iCs/>
        </w:rPr>
        <w:t>86</w:t>
      </w:r>
      <w:r w:rsidRPr="00900554">
        <w:rPr>
          <w:rFonts w:eastAsia="Times New Roman"/>
          <w:bCs/>
          <w:iCs/>
        </w:rPr>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9"/>
        </w:numPr>
        <w:autoSpaceDE w:val="0"/>
        <w:autoSpaceDN w:val="0"/>
        <w:adjustRightInd w:val="0"/>
        <w:spacing w:line="276" w:lineRule="auto"/>
        <w:jc w:val="both"/>
      </w:pPr>
      <w:r w:rsidRPr="00900554">
        <w:t>решение коммуникати</w:t>
      </w:r>
      <w:r w:rsidR="005F0364">
        <w:t>вной задачи (содержание) – 93</w:t>
      </w:r>
      <w:r w:rsidRPr="00900554">
        <w:t xml:space="preserve"> %;</w:t>
      </w:r>
    </w:p>
    <w:p w:rsidR="00E27F84" w:rsidRPr="00900554" w:rsidRDefault="00E27F84" w:rsidP="0048357A">
      <w:pPr>
        <w:numPr>
          <w:ilvl w:val="0"/>
          <w:numId w:val="9"/>
        </w:numPr>
        <w:autoSpaceDE w:val="0"/>
        <w:autoSpaceDN w:val="0"/>
        <w:adjustRightInd w:val="0"/>
        <w:spacing w:line="276" w:lineRule="auto"/>
        <w:jc w:val="both"/>
      </w:pPr>
      <w:r w:rsidRPr="00900554">
        <w:t>организация</w:t>
      </w:r>
      <w:r w:rsidRPr="00900554">
        <w:rPr>
          <w:rFonts w:eastAsia="Times New Roman"/>
          <w:b/>
          <w:bCs/>
          <w:iCs/>
        </w:rPr>
        <w:t xml:space="preserve"> </w:t>
      </w:r>
      <w:r w:rsidR="005F0364">
        <w:t>текста – 90</w:t>
      </w:r>
      <w:r w:rsidRPr="00900554">
        <w:t xml:space="preserve"> %;</w:t>
      </w:r>
    </w:p>
    <w:p w:rsidR="00E27F84" w:rsidRPr="00900554" w:rsidRDefault="005F0364" w:rsidP="0048357A">
      <w:pPr>
        <w:numPr>
          <w:ilvl w:val="0"/>
          <w:numId w:val="9"/>
        </w:numPr>
        <w:autoSpaceDE w:val="0"/>
        <w:autoSpaceDN w:val="0"/>
        <w:adjustRightInd w:val="0"/>
        <w:spacing w:line="276" w:lineRule="auto"/>
        <w:jc w:val="both"/>
        <w:rPr>
          <w:rFonts w:eastAsia="Times New Roman"/>
          <w:bCs/>
          <w:iCs/>
        </w:rPr>
      </w:pPr>
      <w:r>
        <w:t>языковое оформление текста – 77</w:t>
      </w:r>
      <w:r w:rsidR="00E27F84" w:rsidRPr="00900554">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
          <w:bCs/>
          <w:iCs/>
        </w:rPr>
      </w:pPr>
    </w:p>
    <w:p w:rsidR="00E27F84" w:rsidRPr="00900554" w:rsidRDefault="00E27F84" w:rsidP="00E27F84">
      <w:pPr>
        <w:autoSpaceDE w:val="0"/>
        <w:autoSpaceDN w:val="0"/>
        <w:adjustRightInd w:val="0"/>
        <w:spacing w:line="276" w:lineRule="auto"/>
        <w:ind w:left="-567" w:firstLine="709"/>
        <w:jc w:val="both"/>
      </w:pPr>
      <w:r w:rsidRPr="00900554">
        <w:rPr>
          <w:rFonts w:eastAsia="Times New Roman"/>
          <w:b/>
          <w:bCs/>
          <w:iCs/>
        </w:rPr>
        <w:t xml:space="preserve">Задание 40 – «Эссе на предложенную тему». </w:t>
      </w:r>
    </w:p>
    <w:p w:rsidR="00E27F84" w:rsidRDefault="00E27F84" w:rsidP="00E27F84">
      <w:pPr>
        <w:autoSpaceDE w:val="0"/>
        <w:autoSpaceDN w:val="0"/>
        <w:adjustRightInd w:val="0"/>
        <w:spacing w:line="276" w:lineRule="auto"/>
        <w:ind w:left="-426" w:firstLine="709"/>
        <w:jc w:val="both"/>
      </w:pPr>
      <w:r w:rsidRPr="00900554">
        <w:t>Развёрнутое письменное высказывание с элементами рассуждения «Моё мнение» является заданием высокого уровня сложности и рассчитано на выпускников, освоивших программу углублённого / профильного уровня (более 4–5 часов иностранного языка в неделю). В программе базового уровня не содержится требования формирования этого умения у экзаменуемых. Данное задание включено в КИМ с целью выявления выпускников с высоким уровнем владения.</w:t>
      </w:r>
    </w:p>
    <w:p w:rsidR="00E27F84" w:rsidRDefault="00E27F84" w:rsidP="00E27F84">
      <w:pPr>
        <w:autoSpaceDE w:val="0"/>
        <w:autoSpaceDN w:val="0"/>
        <w:adjustRightInd w:val="0"/>
        <w:spacing w:line="276" w:lineRule="auto"/>
        <w:ind w:left="-426" w:firstLine="709"/>
        <w:jc w:val="both"/>
      </w:pPr>
    </w:p>
    <w:p w:rsidR="00E27F84" w:rsidRDefault="00E27F84" w:rsidP="00E27F84">
      <w:pPr>
        <w:autoSpaceDE w:val="0"/>
        <w:autoSpaceDN w:val="0"/>
        <w:adjustRightInd w:val="0"/>
        <w:spacing w:line="276" w:lineRule="auto"/>
        <w:ind w:left="-426" w:firstLine="709"/>
        <w:jc w:val="both"/>
      </w:pPr>
      <w:r>
        <w:t>Выберите только ОДНО из двух предложенных высказываний (40.1 или 40.2), укажите его номер в БЛАНКЕ ОТВЕТОВ №</w:t>
      </w:r>
      <w:r w:rsidRPr="00396EDB">
        <w:t xml:space="preserve"> 2</w:t>
      </w:r>
      <w:r>
        <w:t xml:space="preserve"> и </w:t>
      </w:r>
      <w:r w:rsidRPr="00396EDB">
        <w:t>выразите своё мнение по предложенной проблеме согласно данному плану.</w:t>
      </w:r>
    </w:p>
    <w:p w:rsidR="00E27F84" w:rsidRDefault="00E27F84" w:rsidP="00E27F84">
      <w:pPr>
        <w:autoSpaceDE w:val="0"/>
        <w:autoSpaceDN w:val="0"/>
        <w:adjustRightInd w:val="0"/>
        <w:spacing w:line="276" w:lineRule="auto"/>
        <w:ind w:left="-426" w:firstLine="709"/>
        <w:jc w:val="both"/>
      </w:pPr>
    </w:p>
    <w:p w:rsidR="00E93CB6" w:rsidRPr="00E93CB6" w:rsidRDefault="00E93CB6" w:rsidP="00E27F84">
      <w:pPr>
        <w:autoSpaceDE w:val="0"/>
        <w:autoSpaceDN w:val="0"/>
        <w:adjustRightInd w:val="0"/>
        <w:spacing w:line="276" w:lineRule="auto"/>
        <w:ind w:left="-426" w:firstLine="709"/>
        <w:jc w:val="both"/>
        <w:rPr>
          <w:b/>
          <w:lang w:val="en-US"/>
        </w:rPr>
      </w:pPr>
      <w:r w:rsidRPr="00E93CB6">
        <w:rPr>
          <w:lang w:val="en-US"/>
        </w:rPr>
        <w:t xml:space="preserve">Imagine that you are doing a project on </w:t>
      </w:r>
      <w:r w:rsidRPr="00E93CB6">
        <w:rPr>
          <w:b/>
          <w:lang w:val="en-US"/>
        </w:rPr>
        <w:t xml:space="preserve">what book genres are popular among </w:t>
      </w:r>
    </w:p>
    <w:p w:rsidR="00E93CB6" w:rsidRDefault="00E93CB6" w:rsidP="00E27F84">
      <w:pPr>
        <w:autoSpaceDE w:val="0"/>
        <w:autoSpaceDN w:val="0"/>
        <w:adjustRightInd w:val="0"/>
        <w:spacing w:line="276" w:lineRule="auto"/>
        <w:ind w:left="-426" w:firstLine="709"/>
        <w:jc w:val="both"/>
        <w:rPr>
          <w:lang w:val="en-US"/>
        </w:rPr>
      </w:pPr>
      <w:r w:rsidRPr="00E93CB6">
        <w:rPr>
          <w:b/>
          <w:lang w:val="en-US"/>
        </w:rPr>
        <w:t>teenagers in Zetland</w:t>
      </w:r>
      <w:r w:rsidRPr="00E93CB6">
        <w:rPr>
          <w:lang w:val="en-US"/>
        </w:rPr>
        <w:t xml:space="preserve">. You have found some data on the subject – the results of </w:t>
      </w:r>
    </w:p>
    <w:p w:rsidR="00E93CB6" w:rsidRPr="00E93CB6" w:rsidRDefault="00E93CB6" w:rsidP="00E27F84">
      <w:pPr>
        <w:autoSpaceDE w:val="0"/>
        <w:autoSpaceDN w:val="0"/>
        <w:adjustRightInd w:val="0"/>
        <w:spacing w:line="276" w:lineRule="auto"/>
        <w:ind w:left="-426" w:firstLine="709"/>
        <w:jc w:val="both"/>
        <w:rPr>
          <w:b/>
          <w:lang w:val="en-US"/>
        </w:rPr>
      </w:pPr>
      <w:r w:rsidRPr="00E93CB6">
        <w:rPr>
          <w:lang w:val="en-US"/>
        </w:rPr>
        <w:t xml:space="preserve">the opinion polls (see the table below). </w:t>
      </w:r>
      <w:r w:rsidRPr="00E93CB6">
        <w:rPr>
          <w:b/>
          <w:lang w:val="en-US"/>
        </w:rPr>
        <w:t xml:space="preserve">Comment on the data in the table and </w:t>
      </w:r>
    </w:p>
    <w:p w:rsidR="00E27F84" w:rsidRPr="00E93CB6" w:rsidRDefault="00E93CB6" w:rsidP="00E27F84">
      <w:pPr>
        <w:autoSpaceDE w:val="0"/>
        <w:autoSpaceDN w:val="0"/>
        <w:adjustRightInd w:val="0"/>
        <w:spacing w:line="276" w:lineRule="auto"/>
        <w:ind w:left="-426" w:firstLine="709"/>
        <w:jc w:val="both"/>
        <w:rPr>
          <w:b/>
          <w:lang w:val="en-US"/>
        </w:rPr>
      </w:pPr>
      <w:r w:rsidRPr="00E93CB6">
        <w:rPr>
          <w:b/>
          <w:lang w:val="en-US"/>
        </w:rPr>
        <w:t>give your opinion on the subject of the project.</w:t>
      </w:r>
    </w:p>
    <w:p w:rsidR="00E93CB6" w:rsidRDefault="00E93CB6" w:rsidP="00E27F84">
      <w:pPr>
        <w:autoSpaceDE w:val="0"/>
        <w:autoSpaceDN w:val="0"/>
        <w:adjustRightInd w:val="0"/>
        <w:spacing w:line="276" w:lineRule="auto"/>
        <w:ind w:left="-426" w:firstLine="709"/>
        <w:jc w:val="both"/>
        <w:rPr>
          <w:lang w:val="en-US"/>
        </w:rPr>
      </w:pPr>
    </w:p>
    <w:tbl>
      <w:tblPr>
        <w:tblStyle w:val="a7"/>
        <w:tblW w:w="0" w:type="auto"/>
        <w:tblInd w:w="959" w:type="dxa"/>
        <w:tblLook w:val="04A0" w:firstRow="1" w:lastRow="0" w:firstColumn="1" w:lastColumn="0" w:noHBand="0" w:noVBand="1"/>
      </w:tblPr>
      <w:tblGrid>
        <w:gridCol w:w="2977"/>
        <w:gridCol w:w="2835"/>
      </w:tblGrid>
      <w:tr w:rsidR="00777B22" w:rsidTr="00777B22">
        <w:trPr>
          <w:trHeight w:val="422"/>
        </w:trPr>
        <w:tc>
          <w:tcPr>
            <w:tcW w:w="2977" w:type="dxa"/>
          </w:tcPr>
          <w:p w:rsidR="00777B22" w:rsidRPr="00777B22" w:rsidRDefault="00777B22" w:rsidP="00777B22">
            <w:pPr>
              <w:autoSpaceDE w:val="0"/>
              <w:autoSpaceDN w:val="0"/>
              <w:adjustRightInd w:val="0"/>
              <w:spacing w:line="276" w:lineRule="auto"/>
              <w:jc w:val="center"/>
              <w:rPr>
                <w:b/>
                <w:lang w:val="en-US"/>
              </w:rPr>
            </w:pPr>
            <w:r w:rsidRPr="00777B22">
              <w:rPr>
                <w:b/>
              </w:rPr>
              <w:t>Book genre</w:t>
            </w:r>
          </w:p>
        </w:tc>
        <w:tc>
          <w:tcPr>
            <w:tcW w:w="2835" w:type="dxa"/>
          </w:tcPr>
          <w:p w:rsidR="00777B22" w:rsidRPr="00777B22" w:rsidRDefault="00777B22" w:rsidP="00777B22">
            <w:pPr>
              <w:autoSpaceDE w:val="0"/>
              <w:autoSpaceDN w:val="0"/>
              <w:adjustRightInd w:val="0"/>
              <w:spacing w:line="276" w:lineRule="auto"/>
              <w:jc w:val="center"/>
              <w:rPr>
                <w:b/>
                <w:lang w:val="en-US"/>
              </w:rPr>
            </w:pPr>
            <w:r w:rsidRPr="00777B22">
              <w:rPr>
                <w:b/>
              </w:rPr>
              <w:t>Number of readers (%)</w:t>
            </w:r>
          </w:p>
        </w:tc>
      </w:tr>
      <w:tr w:rsidR="00777B22" w:rsidTr="00777B22">
        <w:tc>
          <w:tcPr>
            <w:tcW w:w="2977" w:type="dxa"/>
          </w:tcPr>
          <w:p w:rsidR="00777B22" w:rsidRPr="00777B22" w:rsidRDefault="00777B22" w:rsidP="00777B22">
            <w:pPr>
              <w:autoSpaceDE w:val="0"/>
              <w:autoSpaceDN w:val="0"/>
              <w:adjustRightInd w:val="0"/>
              <w:spacing w:line="276" w:lineRule="auto"/>
              <w:jc w:val="both"/>
              <w:rPr>
                <w:lang w:val="en-US"/>
              </w:rPr>
            </w:pPr>
            <w:r w:rsidRPr="00777B22">
              <w:rPr>
                <w:lang w:val="en-US"/>
              </w:rPr>
              <w:t xml:space="preserve">Adventure </w:t>
            </w:r>
          </w:p>
        </w:tc>
        <w:tc>
          <w:tcPr>
            <w:tcW w:w="2835" w:type="dxa"/>
          </w:tcPr>
          <w:p w:rsidR="00777B22" w:rsidRDefault="00777B22" w:rsidP="00777B22">
            <w:pPr>
              <w:autoSpaceDE w:val="0"/>
              <w:autoSpaceDN w:val="0"/>
              <w:adjustRightInd w:val="0"/>
              <w:spacing w:line="276" w:lineRule="auto"/>
              <w:jc w:val="center"/>
              <w:rPr>
                <w:lang w:val="en-US"/>
              </w:rPr>
            </w:pPr>
            <w:r w:rsidRPr="00777B22">
              <w:rPr>
                <w:lang w:val="en-US"/>
              </w:rPr>
              <w:t>55.4</w:t>
            </w:r>
          </w:p>
        </w:tc>
      </w:tr>
      <w:tr w:rsidR="00777B22" w:rsidTr="00777B22">
        <w:tc>
          <w:tcPr>
            <w:tcW w:w="2977" w:type="dxa"/>
          </w:tcPr>
          <w:p w:rsidR="00777B22" w:rsidRDefault="00777B22" w:rsidP="00E27F84">
            <w:pPr>
              <w:autoSpaceDE w:val="0"/>
              <w:autoSpaceDN w:val="0"/>
              <w:adjustRightInd w:val="0"/>
              <w:spacing w:line="276" w:lineRule="auto"/>
              <w:jc w:val="both"/>
              <w:rPr>
                <w:lang w:val="en-US"/>
              </w:rPr>
            </w:pPr>
            <w:r w:rsidRPr="00777B22">
              <w:rPr>
                <w:lang w:val="en-US"/>
              </w:rPr>
              <w:t>Detective/war/spy stories</w:t>
            </w:r>
          </w:p>
        </w:tc>
        <w:tc>
          <w:tcPr>
            <w:tcW w:w="2835" w:type="dxa"/>
          </w:tcPr>
          <w:p w:rsidR="00777B22" w:rsidRDefault="00777B22" w:rsidP="00777B22">
            <w:pPr>
              <w:autoSpaceDE w:val="0"/>
              <w:autoSpaceDN w:val="0"/>
              <w:adjustRightInd w:val="0"/>
              <w:spacing w:line="276" w:lineRule="auto"/>
              <w:jc w:val="center"/>
              <w:rPr>
                <w:lang w:val="en-US"/>
              </w:rPr>
            </w:pPr>
            <w:r w:rsidRPr="00777B22">
              <w:rPr>
                <w:lang w:val="en-US"/>
              </w:rPr>
              <w:t>55.3</w:t>
            </w:r>
          </w:p>
        </w:tc>
      </w:tr>
      <w:tr w:rsidR="00777B22" w:rsidTr="00777B22">
        <w:tc>
          <w:tcPr>
            <w:tcW w:w="2977" w:type="dxa"/>
          </w:tcPr>
          <w:p w:rsidR="00777B22" w:rsidRDefault="00777B22" w:rsidP="00E27F84">
            <w:pPr>
              <w:autoSpaceDE w:val="0"/>
              <w:autoSpaceDN w:val="0"/>
              <w:adjustRightInd w:val="0"/>
              <w:spacing w:line="276" w:lineRule="auto"/>
              <w:jc w:val="both"/>
              <w:rPr>
                <w:lang w:val="en-US"/>
              </w:rPr>
            </w:pPr>
            <w:r w:rsidRPr="00777B22">
              <w:rPr>
                <w:lang w:val="en-US"/>
              </w:rPr>
              <w:lastRenderedPageBreak/>
              <w:t>Animal stories</w:t>
            </w:r>
          </w:p>
        </w:tc>
        <w:tc>
          <w:tcPr>
            <w:tcW w:w="2835" w:type="dxa"/>
          </w:tcPr>
          <w:p w:rsidR="00777B22" w:rsidRDefault="00777B22" w:rsidP="00777B22">
            <w:pPr>
              <w:autoSpaceDE w:val="0"/>
              <w:autoSpaceDN w:val="0"/>
              <w:adjustRightInd w:val="0"/>
              <w:spacing w:line="276" w:lineRule="auto"/>
              <w:jc w:val="center"/>
              <w:rPr>
                <w:lang w:val="en-US"/>
              </w:rPr>
            </w:pPr>
            <w:r w:rsidRPr="00777B22">
              <w:rPr>
                <w:lang w:val="en-US"/>
              </w:rPr>
              <w:t>49.2</w:t>
            </w:r>
          </w:p>
        </w:tc>
      </w:tr>
      <w:tr w:rsidR="00777B22" w:rsidTr="00777B22">
        <w:tc>
          <w:tcPr>
            <w:tcW w:w="2977" w:type="dxa"/>
          </w:tcPr>
          <w:p w:rsidR="00777B22" w:rsidRDefault="00777B22" w:rsidP="00E27F84">
            <w:pPr>
              <w:autoSpaceDE w:val="0"/>
              <w:autoSpaceDN w:val="0"/>
              <w:adjustRightInd w:val="0"/>
              <w:spacing w:line="276" w:lineRule="auto"/>
              <w:jc w:val="both"/>
              <w:rPr>
                <w:lang w:val="en-US"/>
              </w:rPr>
            </w:pPr>
            <w:r w:rsidRPr="00777B22">
              <w:rPr>
                <w:lang w:val="en-US"/>
              </w:rPr>
              <w:t>Sports stories</w:t>
            </w:r>
          </w:p>
        </w:tc>
        <w:tc>
          <w:tcPr>
            <w:tcW w:w="2835" w:type="dxa"/>
          </w:tcPr>
          <w:p w:rsidR="00777B22" w:rsidRDefault="00777B22" w:rsidP="00777B22">
            <w:pPr>
              <w:autoSpaceDE w:val="0"/>
              <w:autoSpaceDN w:val="0"/>
              <w:adjustRightInd w:val="0"/>
              <w:spacing w:line="276" w:lineRule="auto"/>
              <w:jc w:val="center"/>
              <w:rPr>
                <w:lang w:val="en-US"/>
              </w:rPr>
            </w:pPr>
            <w:r w:rsidRPr="00777B22">
              <w:rPr>
                <w:lang w:val="en-US"/>
              </w:rPr>
              <w:t>27.2</w:t>
            </w:r>
          </w:p>
        </w:tc>
      </w:tr>
      <w:tr w:rsidR="00777B22" w:rsidTr="00777B22">
        <w:tc>
          <w:tcPr>
            <w:tcW w:w="2977" w:type="dxa"/>
          </w:tcPr>
          <w:p w:rsidR="00777B22" w:rsidRDefault="00777B22" w:rsidP="00E27F84">
            <w:pPr>
              <w:autoSpaceDE w:val="0"/>
              <w:autoSpaceDN w:val="0"/>
              <w:adjustRightInd w:val="0"/>
              <w:spacing w:line="276" w:lineRule="auto"/>
              <w:jc w:val="both"/>
              <w:rPr>
                <w:lang w:val="en-US"/>
              </w:rPr>
            </w:pPr>
            <w:r w:rsidRPr="00777B22">
              <w:rPr>
                <w:lang w:val="en-US"/>
              </w:rPr>
              <w:t>Romance</w:t>
            </w:r>
          </w:p>
        </w:tc>
        <w:tc>
          <w:tcPr>
            <w:tcW w:w="2835" w:type="dxa"/>
          </w:tcPr>
          <w:p w:rsidR="00777B22" w:rsidRDefault="00777B22" w:rsidP="00777B22">
            <w:pPr>
              <w:autoSpaceDE w:val="0"/>
              <w:autoSpaceDN w:val="0"/>
              <w:adjustRightInd w:val="0"/>
              <w:spacing w:line="276" w:lineRule="auto"/>
              <w:jc w:val="center"/>
              <w:rPr>
                <w:lang w:val="en-US"/>
              </w:rPr>
            </w:pPr>
            <w:r w:rsidRPr="00777B22">
              <w:rPr>
                <w:lang w:val="en-US"/>
              </w:rPr>
              <w:t>17.6</w:t>
            </w:r>
          </w:p>
        </w:tc>
      </w:tr>
    </w:tbl>
    <w:p w:rsidR="00777B22" w:rsidRDefault="00777B22" w:rsidP="00E27F84">
      <w:pPr>
        <w:autoSpaceDE w:val="0"/>
        <w:autoSpaceDN w:val="0"/>
        <w:adjustRightInd w:val="0"/>
        <w:spacing w:line="276" w:lineRule="auto"/>
        <w:ind w:left="-426" w:firstLine="709"/>
        <w:jc w:val="both"/>
        <w:rPr>
          <w:lang w:val="en-US"/>
        </w:rPr>
      </w:pPr>
    </w:p>
    <w:p w:rsidR="00E27F84" w:rsidRPr="003813B0" w:rsidRDefault="00E27F84" w:rsidP="00E27F84">
      <w:pPr>
        <w:spacing w:line="276" w:lineRule="auto"/>
        <w:rPr>
          <w:b/>
          <w:lang w:val="en-US"/>
        </w:rPr>
      </w:pPr>
      <w:r w:rsidRPr="003813B0">
        <w:rPr>
          <w:b/>
          <w:lang w:val="en-US"/>
        </w:rPr>
        <w:t xml:space="preserve">What is your opinion? Do you agree with this statement? </w:t>
      </w:r>
    </w:p>
    <w:p w:rsidR="00E27F84" w:rsidRPr="003813B0" w:rsidRDefault="00E27F84" w:rsidP="00E27F84">
      <w:pPr>
        <w:spacing w:line="276" w:lineRule="auto"/>
        <w:rPr>
          <w:lang w:val="en-US"/>
        </w:rPr>
      </w:pPr>
      <w:r w:rsidRPr="003813B0">
        <w:rPr>
          <w:lang w:val="en-US"/>
        </w:rPr>
        <w:t xml:space="preserve">Write </w:t>
      </w:r>
      <w:r w:rsidRPr="003813B0">
        <w:rPr>
          <w:b/>
          <w:lang w:val="en-US"/>
        </w:rPr>
        <w:t>200–250 words.</w:t>
      </w:r>
      <w:r w:rsidRPr="003813B0">
        <w:rPr>
          <w:lang w:val="en-US"/>
        </w:rPr>
        <w:t xml:space="preserve"> </w:t>
      </w:r>
    </w:p>
    <w:p w:rsidR="00E27F84" w:rsidRPr="003813B0" w:rsidRDefault="00E27F84" w:rsidP="00E27F84">
      <w:pPr>
        <w:spacing w:line="276" w:lineRule="auto"/>
        <w:rPr>
          <w:lang w:val="en-US"/>
        </w:rPr>
      </w:pPr>
      <w:r w:rsidRPr="003813B0">
        <w:rPr>
          <w:lang w:val="en-US"/>
        </w:rPr>
        <w:t>Use the following plan:</w:t>
      </w:r>
    </w:p>
    <w:p w:rsidR="00E27F84" w:rsidRPr="003813B0" w:rsidRDefault="00E27F84" w:rsidP="0048357A">
      <w:pPr>
        <w:numPr>
          <w:ilvl w:val="0"/>
          <w:numId w:val="12"/>
        </w:numPr>
        <w:spacing w:line="276" w:lineRule="auto"/>
        <w:rPr>
          <w:lang w:val="en-US"/>
        </w:rPr>
      </w:pPr>
      <w:r w:rsidRPr="003813B0">
        <w:rPr>
          <w:lang w:val="en-US"/>
        </w:rPr>
        <w:t>make an introduction (state the problem)</w:t>
      </w:r>
    </w:p>
    <w:p w:rsidR="00E27F84" w:rsidRDefault="00E27F84" w:rsidP="0048357A">
      <w:pPr>
        <w:numPr>
          <w:ilvl w:val="0"/>
          <w:numId w:val="12"/>
        </w:numPr>
        <w:spacing w:line="276" w:lineRule="auto"/>
        <w:rPr>
          <w:lang w:val="en-US"/>
        </w:rPr>
      </w:pPr>
      <w:r w:rsidRPr="003813B0">
        <w:rPr>
          <w:lang w:val="en-US"/>
        </w:rPr>
        <w:t>express your personal opinion and give 2–3 reasons for your opinion</w:t>
      </w:r>
    </w:p>
    <w:p w:rsidR="00E27F84" w:rsidRDefault="00E27F84" w:rsidP="0048357A">
      <w:pPr>
        <w:numPr>
          <w:ilvl w:val="0"/>
          <w:numId w:val="12"/>
        </w:numPr>
        <w:spacing w:line="276" w:lineRule="auto"/>
        <w:rPr>
          <w:lang w:val="en-US"/>
        </w:rPr>
      </w:pPr>
      <w:r w:rsidRPr="003813B0">
        <w:rPr>
          <w:lang w:val="en-US"/>
        </w:rPr>
        <w:t>express an opposing opinion and give 1–2 reasons for this opposing opinion</w:t>
      </w:r>
    </w:p>
    <w:p w:rsidR="00E27F84" w:rsidRDefault="00E27F84" w:rsidP="0048357A">
      <w:pPr>
        <w:numPr>
          <w:ilvl w:val="0"/>
          <w:numId w:val="12"/>
        </w:numPr>
        <w:spacing w:line="276" w:lineRule="auto"/>
        <w:rPr>
          <w:lang w:val="en-US"/>
        </w:rPr>
      </w:pPr>
      <w:r w:rsidRPr="003813B0">
        <w:rPr>
          <w:lang w:val="en-US"/>
        </w:rPr>
        <w:t xml:space="preserve">explain why you don’t agree with the opposing opinion </w:t>
      </w:r>
    </w:p>
    <w:p w:rsidR="00E27F84" w:rsidRDefault="00E27F84" w:rsidP="0048357A">
      <w:pPr>
        <w:numPr>
          <w:ilvl w:val="0"/>
          <w:numId w:val="12"/>
        </w:numPr>
        <w:spacing w:line="276" w:lineRule="auto"/>
        <w:rPr>
          <w:lang w:val="en-US"/>
        </w:rPr>
      </w:pPr>
      <w:r w:rsidRPr="003813B0">
        <w:rPr>
          <w:lang w:val="en-US"/>
        </w:rPr>
        <w:t>make a conclusion restating your position</w:t>
      </w:r>
    </w:p>
    <w:p w:rsidR="00E27F84" w:rsidRPr="003813B0" w:rsidRDefault="00E27F84" w:rsidP="00E27F84">
      <w:pPr>
        <w:spacing w:line="276" w:lineRule="auto"/>
        <w:ind w:left="360"/>
        <w:rPr>
          <w:lang w:val="en-U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в группе не преодолевших минимальный балл</w:t>
      </w:r>
      <w:r w:rsidR="00692CD6">
        <w:rPr>
          <w:rFonts w:eastAsia="Times New Roman"/>
          <w:bCs/>
          <w:iCs/>
        </w:rPr>
        <w:t xml:space="preserve"> – 0</w:t>
      </w:r>
      <w:r w:rsidRPr="00900554">
        <w:rPr>
          <w:rFonts w:eastAsia="Times New Roman"/>
          <w:bCs/>
          <w:iCs/>
        </w:rPr>
        <w:t xml:space="preserve"> %.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10"/>
        </w:numPr>
        <w:autoSpaceDE w:val="0"/>
        <w:autoSpaceDN w:val="0"/>
        <w:adjustRightInd w:val="0"/>
        <w:spacing w:line="276" w:lineRule="auto"/>
        <w:jc w:val="both"/>
        <w:rPr>
          <w:color w:val="000000"/>
          <w:shd w:val="clear" w:color="auto" w:fill="FFFFFF"/>
        </w:rPr>
      </w:pPr>
      <w:r w:rsidRPr="00900554">
        <w:rPr>
          <w:color w:val="000000"/>
          <w:shd w:val="clear" w:color="auto" w:fill="FFFFFF"/>
        </w:rPr>
        <w:t>Решен</w:t>
      </w:r>
      <w:r w:rsidR="005F0364">
        <w:rPr>
          <w:color w:val="000000"/>
          <w:shd w:val="clear" w:color="auto" w:fill="FFFFFF"/>
        </w:rPr>
        <w:t>ие коммуникативной задачи – 0</w:t>
      </w:r>
      <w:r w:rsidRPr="00900554">
        <w:rPr>
          <w:color w:val="000000"/>
          <w:shd w:val="clear" w:color="auto" w:fill="FFFFFF"/>
        </w:rPr>
        <w:t xml:space="preserve"> %;</w:t>
      </w:r>
    </w:p>
    <w:p w:rsidR="00E27F84" w:rsidRPr="00900554" w:rsidRDefault="00692CD6" w:rsidP="0048357A">
      <w:pPr>
        <w:numPr>
          <w:ilvl w:val="0"/>
          <w:numId w:val="10"/>
        </w:numPr>
        <w:autoSpaceDE w:val="0"/>
        <w:autoSpaceDN w:val="0"/>
        <w:adjustRightInd w:val="0"/>
        <w:spacing w:line="276" w:lineRule="auto"/>
        <w:jc w:val="both"/>
        <w:rPr>
          <w:color w:val="000000"/>
          <w:shd w:val="clear" w:color="auto" w:fill="FFFFFF"/>
        </w:rPr>
      </w:pPr>
      <w:r>
        <w:rPr>
          <w:color w:val="000000"/>
          <w:shd w:val="clear" w:color="auto" w:fill="FFFFFF"/>
        </w:rPr>
        <w:t>Организация текста – 0</w:t>
      </w:r>
      <w:r w:rsidR="00E27F84" w:rsidRPr="00900554">
        <w:rPr>
          <w:color w:val="000000"/>
          <w:shd w:val="clear" w:color="auto" w:fill="FFFFFF"/>
        </w:rPr>
        <w:t xml:space="preserve"> %;</w:t>
      </w:r>
    </w:p>
    <w:p w:rsidR="00E27F84" w:rsidRPr="00900554" w:rsidRDefault="00E27F84" w:rsidP="0048357A">
      <w:pPr>
        <w:numPr>
          <w:ilvl w:val="0"/>
          <w:numId w:val="10"/>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Лексика – </w:t>
      </w:r>
      <w:r w:rsidR="00692CD6">
        <w:rPr>
          <w:color w:val="000000"/>
          <w:shd w:val="clear" w:color="auto" w:fill="FFFFFF"/>
        </w:rPr>
        <w:t>0</w:t>
      </w:r>
      <w:r w:rsidRPr="00900554">
        <w:rPr>
          <w:color w:val="000000"/>
          <w:shd w:val="clear" w:color="auto" w:fill="FFFFFF"/>
        </w:rPr>
        <w:t xml:space="preserve"> %;</w:t>
      </w:r>
    </w:p>
    <w:p w:rsidR="00E27F84" w:rsidRPr="00900554" w:rsidRDefault="00E27F84" w:rsidP="0048357A">
      <w:pPr>
        <w:numPr>
          <w:ilvl w:val="0"/>
          <w:numId w:val="10"/>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Грамматика – </w:t>
      </w:r>
      <w:r w:rsidR="00692CD6">
        <w:rPr>
          <w:color w:val="000000"/>
          <w:shd w:val="clear" w:color="auto" w:fill="FFFFFF"/>
        </w:rPr>
        <w:t>0</w:t>
      </w:r>
      <w:r w:rsidRPr="00900554">
        <w:rPr>
          <w:color w:val="000000"/>
          <w:shd w:val="clear" w:color="auto" w:fill="FFFFFF"/>
        </w:rPr>
        <w:t xml:space="preserve"> %;</w:t>
      </w:r>
    </w:p>
    <w:p w:rsidR="00E27F84" w:rsidRPr="00900554" w:rsidRDefault="00E27F84" w:rsidP="0048357A">
      <w:pPr>
        <w:numPr>
          <w:ilvl w:val="0"/>
          <w:numId w:val="10"/>
        </w:numPr>
        <w:autoSpaceDE w:val="0"/>
        <w:autoSpaceDN w:val="0"/>
        <w:adjustRightInd w:val="0"/>
        <w:spacing w:line="276" w:lineRule="auto"/>
        <w:jc w:val="both"/>
        <w:rPr>
          <w:b/>
        </w:rPr>
      </w:pPr>
      <w:r w:rsidRPr="00900554">
        <w:rPr>
          <w:color w:val="000000"/>
          <w:shd w:val="clear" w:color="auto" w:fill="FFFFFF"/>
        </w:rPr>
        <w:t xml:space="preserve">Орфография и пунктуация – </w:t>
      </w:r>
      <w:r w:rsidR="00692CD6">
        <w:rPr>
          <w:color w:val="000000"/>
          <w:shd w:val="clear" w:color="auto" w:fill="FFFFFF"/>
        </w:rPr>
        <w:t>0</w:t>
      </w:r>
      <w:r w:rsidRPr="00900554">
        <w:rPr>
          <w:color w:val="000000"/>
          <w:shd w:val="clear" w:color="auto" w:fill="FFFFFF"/>
        </w:rPr>
        <w:t xml:space="preserve"> %.</w:t>
      </w:r>
    </w:p>
    <w:p w:rsidR="00E27F84" w:rsidRPr="00900554" w:rsidRDefault="00E27F84" w:rsidP="00E27F84">
      <w:pPr>
        <w:spacing w:line="276" w:lineRule="auto"/>
        <w:ind w:left="-426" w:firstLine="852"/>
        <w:contextualSpacing/>
        <w:jc w:val="both"/>
        <w:rPr>
          <w:b/>
          <w:i/>
          <w:iC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 xml:space="preserve">в группе от минимального до 60 т.б. </w:t>
      </w:r>
      <w:r w:rsidR="00692CD6">
        <w:rPr>
          <w:rFonts w:eastAsia="Times New Roman"/>
          <w:bCs/>
          <w:iCs/>
        </w:rPr>
        <w:t xml:space="preserve">– 10 </w:t>
      </w:r>
      <w:r w:rsidRPr="00900554">
        <w:rPr>
          <w:rFonts w:eastAsia="Times New Roman"/>
          <w:bCs/>
          <w:iCs/>
        </w:rPr>
        <w:t>%.</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Решение коммуникативной задачи – </w:t>
      </w:r>
      <w:r w:rsidR="00692CD6">
        <w:rPr>
          <w:color w:val="000000"/>
          <w:shd w:val="clear" w:color="auto" w:fill="FFFFFF"/>
        </w:rPr>
        <w:t>10</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Организация текста – </w:t>
      </w:r>
      <w:r w:rsidR="00692CD6">
        <w:rPr>
          <w:color w:val="000000"/>
          <w:shd w:val="clear" w:color="auto" w:fill="FFFFFF"/>
        </w:rPr>
        <w:t>11</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Лексика – </w:t>
      </w:r>
      <w:r w:rsidR="00692CD6">
        <w:rPr>
          <w:color w:val="000000"/>
          <w:shd w:val="clear" w:color="auto" w:fill="FFFFFF"/>
        </w:rPr>
        <w:t>9</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Грамматика – </w:t>
      </w:r>
      <w:r w:rsidR="00692CD6">
        <w:rPr>
          <w:color w:val="000000"/>
          <w:shd w:val="clear" w:color="auto" w:fill="FFFFFF"/>
        </w:rPr>
        <w:t>6</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b/>
        </w:rPr>
      </w:pPr>
      <w:r w:rsidRPr="00900554">
        <w:rPr>
          <w:color w:val="000000"/>
          <w:shd w:val="clear" w:color="auto" w:fill="FFFFFF"/>
        </w:rPr>
        <w:t xml:space="preserve">Орфография и пунктуация – </w:t>
      </w:r>
      <w:r w:rsidR="00692CD6">
        <w:rPr>
          <w:color w:val="000000"/>
          <w:shd w:val="clear" w:color="auto" w:fill="FFFFFF"/>
        </w:rPr>
        <w:t>12</w:t>
      </w:r>
      <w:r w:rsidRPr="00900554">
        <w:rPr>
          <w:color w:val="000000"/>
          <w:shd w:val="clear" w:color="auto" w:fill="FFFFFF"/>
        </w:rPr>
        <w:t xml:space="preserve"> %.</w:t>
      </w:r>
    </w:p>
    <w:p w:rsidR="00E27F84" w:rsidRPr="00900554" w:rsidRDefault="00E27F84" w:rsidP="00E27F84">
      <w:pPr>
        <w:spacing w:line="276" w:lineRule="auto"/>
        <w:ind w:left="-426" w:firstLine="852"/>
        <w:contextualSpacing/>
        <w:jc w:val="both"/>
        <w:rPr>
          <w:b/>
          <w:i/>
          <w:iC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 xml:space="preserve">в группе от 61 до 80 т.б.: </w:t>
      </w:r>
      <w:r w:rsidR="00692CD6">
        <w:rPr>
          <w:rFonts w:eastAsia="Times New Roman"/>
          <w:bCs/>
          <w:iCs/>
        </w:rPr>
        <w:t>– 41</w:t>
      </w:r>
      <w:r w:rsidRPr="00900554">
        <w:rPr>
          <w:rFonts w:eastAsia="Times New Roman"/>
          <w:bCs/>
          <w:iCs/>
        </w:rPr>
        <w:t xml:space="preserve"> %.</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Решение коммуникативной задачи – </w:t>
      </w:r>
      <w:r w:rsidR="00692CD6">
        <w:rPr>
          <w:color w:val="000000"/>
          <w:shd w:val="clear" w:color="auto" w:fill="FFFFFF"/>
          <w:lang w:val="en-US"/>
        </w:rPr>
        <w:t>46</w:t>
      </w:r>
      <w:r w:rsidRPr="00900554">
        <w:rPr>
          <w:color w:val="000000"/>
          <w:shd w:val="clear" w:color="auto" w:fill="FFFFFF"/>
        </w:rPr>
        <w:t xml:space="preserve"> %;</w:t>
      </w:r>
    </w:p>
    <w:p w:rsidR="00E27F84" w:rsidRPr="00900554" w:rsidRDefault="00692CD6" w:rsidP="0048357A">
      <w:pPr>
        <w:numPr>
          <w:ilvl w:val="0"/>
          <w:numId w:val="11"/>
        </w:numPr>
        <w:autoSpaceDE w:val="0"/>
        <w:autoSpaceDN w:val="0"/>
        <w:adjustRightInd w:val="0"/>
        <w:spacing w:line="276" w:lineRule="auto"/>
        <w:jc w:val="both"/>
        <w:rPr>
          <w:color w:val="000000"/>
          <w:shd w:val="clear" w:color="auto" w:fill="FFFFFF"/>
        </w:rPr>
      </w:pPr>
      <w:r>
        <w:rPr>
          <w:color w:val="000000"/>
          <w:shd w:val="clear" w:color="auto" w:fill="FFFFFF"/>
        </w:rPr>
        <w:t>Организация текста – 46</w:t>
      </w:r>
      <w:r w:rsidR="00E27F84"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Лексика – </w:t>
      </w:r>
      <w:r w:rsidR="00692CD6">
        <w:rPr>
          <w:color w:val="000000"/>
          <w:shd w:val="clear" w:color="auto" w:fill="FFFFFF"/>
        </w:rPr>
        <w:t>47</w:t>
      </w:r>
      <w:r w:rsidRPr="00900554">
        <w:rPr>
          <w:color w:val="000000"/>
          <w:shd w:val="clear" w:color="auto" w:fill="FFFFFF"/>
        </w:rPr>
        <w:t xml:space="preserve"> %;</w:t>
      </w:r>
    </w:p>
    <w:p w:rsidR="00E27F84" w:rsidRPr="00900554" w:rsidRDefault="00692CD6" w:rsidP="0048357A">
      <w:pPr>
        <w:numPr>
          <w:ilvl w:val="0"/>
          <w:numId w:val="11"/>
        </w:numPr>
        <w:autoSpaceDE w:val="0"/>
        <w:autoSpaceDN w:val="0"/>
        <w:adjustRightInd w:val="0"/>
        <w:spacing w:line="276" w:lineRule="auto"/>
        <w:jc w:val="both"/>
        <w:rPr>
          <w:color w:val="000000"/>
          <w:shd w:val="clear" w:color="auto" w:fill="FFFFFF"/>
        </w:rPr>
      </w:pPr>
      <w:r>
        <w:rPr>
          <w:color w:val="000000"/>
          <w:shd w:val="clear" w:color="auto" w:fill="FFFFFF"/>
        </w:rPr>
        <w:t>Грамматика – 24</w:t>
      </w:r>
      <w:r w:rsidR="00E27F84" w:rsidRPr="00900554">
        <w:rPr>
          <w:color w:val="000000"/>
          <w:shd w:val="clear" w:color="auto" w:fill="FFFFFF"/>
        </w:rPr>
        <w:t xml:space="preserve"> %;</w:t>
      </w:r>
    </w:p>
    <w:p w:rsidR="00E27F84" w:rsidRPr="00900554" w:rsidRDefault="00692CD6" w:rsidP="0048357A">
      <w:pPr>
        <w:numPr>
          <w:ilvl w:val="0"/>
          <w:numId w:val="11"/>
        </w:numPr>
        <w:autoSpaceDE w:val="0"/>
        <w:autoSpaceDN w:val="0"/>
        <w:adjustRightInd w:val="0"/>
        <w:spacing w:line="276" w:lineRule="auto"/>
        <w:jc w:val="both"/>
        <w:rPr>
          <w:b/>
        </w:rPr>
      </w:pPr>
      <w:r>
        <w:rPr>
          <w:color w:val="000000"/>
          <w:shd w:val="clear" w:color="auto" w:fill="FFFFFF"/>
        </w:rPr>
        <w:t>Орфография и пунктуация – 49</w:t>
      </w:r>
      <w:r w:rsidR="00E27F84" w:rsidRPr="00900554">
        <w:rPr>
          <w:color w:val="000000"/>
          <w:shd w:val="clear" w:color="auto" w:fill="FFFFFF"/>
        </w:rPr>
        <w:t xml:space="preserve"> %.</w:t>
      </w:r>
    </w:p>
    <w:p w:rsidR="00E27F84" w:rsidRPr="00900554" w:rsidRDefault="00E27F84" w:rsidP="00E27F84">
      <w:pPr>
        <w:spacing w:line="276" w:lineRule="auto"/>
        <w:ind w:left="-426" w:firstLine="852"/>
        <w:contextualSpacing/>
        <w:jc w:val="both"/>
        <w:rPr>
          <w:b/>
          <w:i/>
          <w:iCs/>
        </w:rPr>
      </w:pP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 xml:space="preserve">Средний процент выполнения данного задания </w:t>
      </w:r>
      <w:r w:rsidRPr="00900554">
        <w:rPr>
          <w:bCs/>
        </w:rPr>
        <w:t xml:space="preserve">в группе от 81 до 100 т.б.: </w:t>
      </w:r>
      <w:r w:rsidR="00692CD6">
        <w:rPr>
          <w:rFonts w:eastAsia="Times New Roman"/>
          <w:bCs/>
          <w:iCs/>
        </w:rPr>
        <w:t>– 77</w:t>
      </w:r>
      <w:r w:rsidRPr="00900554">
        <w:rPr>
          <w:rFonts w:eastAsia="Times New Roman"/>
          <w:bCs/>
          <w:iCs/>
        </w:rPr>
        <w:t>%.</w:t>
      </w:r>
    </w:p>
    <w:p w:rsidR="00E27F84" w:rsidRPr="00900554" w:rsidRDefault="00E27F84" w:rsidP="00E27F84">
      <w:pPr>
        <w:autoSpaceDE w:val="0"/>
        <w:autoSpaceDN w:val="0"/>
        <w:adjustRightInd w:val="0"/>
        <w:spacing w:line="276" w:lineRule="auto"/>
        <w:ind w:left="-567" w:firstLine="709"/>
        <w:jc w:val="both"/>
        <w:rPr>
          <w:rFonts w:eastAsia="Times New Roman"/>
          <w:bCs/>
          <w:iCs/>
        </w:rPr>
      </w:pPr>
      <w:r w:rsidRPr="00900554">
        <w:rPr>
          <w:rFonts w:eastAsia="Times New Roman"/>
          <w:bCs/>
          <w:iCs/>
        </w:rPr>
        <w:t>По критериям оценивания заданий:</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Решение коммуникативной задачи – </w:t>
      </w:r>
      <w:r w:rsidR="00692CD6">
        <w:rPr>
          <w:color w:val="000000"/>
          <w:shd w:val="clear" w:color="auto" w:fill="FFFFFF"/>
        </w:rPr>
        <w:t>80</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Организация текста – </w:t>
      </w:r>
      <w:r w:rsidR="00692CD6">
        <w:rPr>
          <w:color w:val="000000"/>
          <w:shd w:val="clear" w:color="auto" w:fill="FFFFFF"/>
        </w:rPr>
        <w:t>78</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Лексика – </w:t>
      </w:r>
      <w:r w:rsidR="00692CD6">
        <w:rPr>
          <w:color w:val="000000"/>
          <w:shd w:val="clear" w:color="auto" w:fill="FFFFFF"/>
        </w:rPr>
        <w:t>76</w:t>
      </w:r>
      <w:r w:rsidRPr="00900554">
        <w:rPr>
          <w:color w:val="000000"/>
          <w:shd w:val="clear" w:color="auto" w:fill="FFFFFF"/>
        </w:rPr>
        <w:t xml:space="preserve"> %;</w:t>
      </w:r>
    </w:p>
    <w:p w:rsidR="00E27F84" w:rsidRPr="00900554" w:rsidRDefault="00E27F84" w:rsidP="0048357A">
      <w:pPr>
        <w:numPr>
          <w:ilvl w:val="0"/>
          <w:numId w:val="11"/>
        </w:numPr>
        <w:autoSpaceDE w:val="0"/>
        <w:autoSpaceDN w:val="0"/>
        <w:adjustRightInd w:val="0"/>
        <w:spacing w:line="276" w:lineRule="auto"/>
        <w:jc w:val="both"/>
        <w:rPr>
          <w:color w:val="000000"/>
          <w:shd w:val="clear" w:color="auto" w:fill="FFFFFF"/>
        </w:rPr>
      </w:pPr>
      <w:r w:rsidRPr="00900554">
        <w:rPr>
          <w:color w:val="000000"/>
          <w:shd w:val="clear" w:color="auto" w:fill="FFFFFF"/>
        </w:rPr>
        <w:t xml:space="preserve">Грамматика – </w:t>
      </w:r>
      <w:r w:rsidR="00692CD6">
        <w:rPr>
          <w:color w:val="000000"/>
          <w:shd w:val="clear" w:color="auto" w:fill="FFFFFF"/>
        </w:rPr>
        <w:t>64</w:t>
      </w:r>
      <w:r w:rsidRPr="00900554">
        <w:rPr>
          <w:color w:val="000000"/>
          <w:shd w:val="clear" w:color="auto" w:fill="FFFFFF"/>
        </w:rPr>
        <w:t>%;</w:t>
      </w:r>
    </w:p>
    <w:p w:rsidR="00E27F84" w:rsidRPr="00900554" w:rsidRDefault="00E27F84" w:rsidP="0048357A">
      <w:pPr>
        <w:numPr>
          <w:ilvl w:val="0"/>
          <w:numId w:val="11"/>
        </w:numPr>
        <w:autoSpaceDE w:val="0"/>
        <w:autoSpaceDN w:val="0"/>
        <w:adjustRightInd w:val="0"/>
        <w:spacing w:line="276" w:lineRule="auto"/>
        <w:jc w:val="both"/>
        <w:rPr>
          <w:b/>
        </w:rPr>
      </w:pPr>
      <w:r w:rsidRPr="00900554">
        <w:rPr>
          <w:color w:val="000000"/>
          <w:shd w:val="clear" w:color="auto" w:fill="FFFFFF"/>
        </w:rPr>
        <w:t xml:space="preserve">Орфография и пунктуация – </w:t>
      </w:r>
      <w:r w:rsidR="00692CD6">
        <w:rPr>
          <w:color w:val="000000"/>
          <w:shd w:val="clear" w:color="auto" w:fill="FFFFFF"/>
        </w:rPr>
        <w:t>87</w:t>
      </w:r>
      <w:r w:rsidRPr="00900554">
        <w:rPr>
          <w:color w:val="000000"/>
          <w:shd w:val="clear" w:color="auto" w:fill="FFFFFF"/>
        </w:rPr>
        <w:t>%.</w:t>
      </w:r>
    </w:p>
    <w:p w:rsidR="001B0BE8" w:rsidRDefault="001B0BE8" w:rsidP="00CA3EB7">
      <w:pPr>
        <w:ind w:left="-426" w:firstLine="965"/>
        <w:jc w:val="both"/>
        <w:rPr>
          <w:i/>
          <w:iCs/>
        </w:rPr>
      </w:pPr>
    </w:p>
    <w:p w:rsidR="00E27F84" w:rsidRPr="001B0BE8" w:rsidRDefault="00692CD6" w:rsidP="00CA3EB7">
      <w:pPr>
        <w:ind w:left="-426" w:firstLine="965"/>
        <w:jc w:val="both"/>
        <w:rPr>
          <w:iCs/>
        </w:rPr>
      </w:pPr>
      <w:r w:rsidRPr="001B0BE8">
        <w:rPr>
          <w:iCs/>
        </w:rPr>
        <w:lastRenderedPageBreak/>
        <w:t>Как мы видим наибольшие затруднения у учащихся возникли с письменным заданием 40, которое относится к категории высокой сложности.</w:t>
      </w:r>
      <w:r w:rsidR="001B0BE8" w:rsidRPr="001B0BE8">
        <w:rPr>
          <w:iCs/>
        </w:rPr>
        <w:t xml:space="preserve"> </w:t>
      </w:r>
    </w:p>
    <w:p w:rsidR="001B0BE8" w:rsidRPr="00700B0B" w:rsidRDefault="001B0BE8" w:rsidP="00CA3EB7">
      <w:pPr>
        <w:ind w:left="-426" w:firstLine="965"/>
        <w:jc w:val="both"/>
        <w:rPr>
          <w:i/>
          <w:iCs/>
        </w:rPr>
      </w:pPr>
      <w:r>
        <w:t xml:space="preserve">При выполнении задания 40 (развернутое письменное высказывание с элементами рассуждения) в </w:t>
      </w:r>
      <w:r>
        <w:rPr>
          <w:bCs/>
        </w:rPr>
        <w:t>группе</w:t>
      </w:r>
      <w:r w:rsidRPr="00900554">
        <w:rPr>
          <w:bCs/>
        </w:rPr>
        <w:t xml:space="preserve"> не преодолевших минимальный балл</w:t>
      </w:r>
      <w:r>
        <w:rPr>
          <w:bCs/>
        </w:rPr>
        <w:t xml:space="preserve"> учащиеся показали нулевой результат. Как, правило, это связано с тем, что они</w:t>
      </w:r>
      <w:r>
        <w:rPr>
          <w:rFonts w:eastAsia="Times New Roman"/>
          <w:bCs/>
          <w:iCs/>
        </w:rPr>
        <w:t xml:space="preserve"> </w:t>
      </w:r>
      <w:r>
        <w:t xml:space="preserve">затрудняются с решением коммуникативной задачи в полном объеме. Некоторые из них предпочитают адаптировать заученный текст, не придерживаются заданного плана высказывания. При этом экзаменуемые из данной группы затрудняются в выражении на письме личного мнения, используя только упрощенные лексико-грамматические конструкции. </w:t>
      </w:r>
    </w:p>
    <w:p w:rsidR="00CA3EB7" w:rsidRPr="0048357A" w:rsidRDefault="00CA3EB7" w:rsidP="0048357A">
      <w:pPr>
        <w:pStyle w:val="3"/>
        <w:numPr>
          <w:ilvl w:val="2"/>
          <w:numId w:val="18"/>
        </w:numPr>
        <w:jc w:val="center"/>
        <w:rPr>
          <w:rFonts w:ascii="Times New Roman" w:hAnsi="Times New Roman"/>
          <w:bCs w:val="0"/>
        </w:rPr>
      </w:pPr>
      <w:r w:rsidRPr="0048357A">
        <w:rPr>
          <w:rFonts w:ascii="Times New Roman" w:hAnsi="Times New Roman"/>
          <w:bCs w:val="0"/>
        </w:rPr>
        <w:t>Статистический анализ выполнения заданий КИМ</w:t>
      </w:r>
      <w:r w:rsidR="003E49AA" w:rsidRPr="0048357A">
        <w:rPr>
          <w:rFonts w:ascii="Times New Roman" w:hAnsi="Times New Roman"/>
          <w:bCs w:val="0"/>
        </w:rPr>
        <w:t xml:space="preserve"> в 2022 году</w:t>
      </w:r>
    </w:p>
    <w:p w:rsidR="00CA3EB7" w:rsidRPr="00700B0B" w:rsidRDefault="00CA3EB7" w:rsidP="00ED57AE">
      <w:pPr>
        <w:ind w:left="-426" w:firstLine="852"/>
        <w:contextualSpacing/>
        <w:jc w:val="both"/>
        <w:rPr>
          <w:i/>
          <w:iCs/>
        </w:rPr>
      </w:pPr>
    </w:p>
    <w:p w:rsidR="0057503C" w:rsidRDefault="00DF2AB3" w:rsidP="00ED57AE">
      <w:pPr>
        <w:ind w:left="-426" w:firstLine="852"/>
        <w:contextualSpacing/>
        <w:jc w:val="both"/>
        <w:rPr>
          <w:i/>
          <w:iCs/>
        </w:rPr>
      </w:pPr>
      <w:r w:rsidRPr="00700B0B">
        <w:rPr>
          <w:i/>
          <w:iCs/>
        </w:rPr>
        <w:t xml:space="preserve">Для </w:t>
      </w:r>
      <w:r w:rsidR="00A263F5" w:rsidRPr="00700B0B">
        <w:rPr>
          <w:i/>
          <w:iCs/>
        </w:rPr>
        <w:t xml:space="preserve">анализа </w:t>
      </w:r>
      <w:r w:rsidRPr="00700B0B">
        <w:rPr>
          <w:i/>
          <w:iCs/>
        </w:rPr>
        <w:t xml:space="preserve">основных статистических характеристик заданий </w:t>
      </w:r>
      <w:r w:rsidR="005060D9" w:rsidRPr="00700B0B">
        <w:rPr>
          <w:i/>
          <w:iCs/>
        </w:rPr>
        <w:t xml:space="preserve">используется </w:t>
      </w:r>
      <w:r w:rsidRPr="00700B0B">
        <w:rPr>
          <w:i/>
          <w:iCs/>
        </w:rPr>
        <w:t xml:space="preserve">обобщенный </w:t>
      </w:r>
      <w:r w:rsidR="005060D9" w:rsidRPr="00700B0B">
        <w:rPr>
          <w:i/>
          <w:iCs/>
        </w:rPr>
        <w:t xml:space="preserve">план </w:t>
      </w:r>
      <w:r w:rsidR="00A263F5" w:rsidRPr="00700B0B">
        <w:rPr>
          <w:i/>
          <w:iCs/>
        </w:rPr>
        <w:t xml:space="preserve">варианта </w:t>
      </w:r>
      <w:r w:rsidR="005060D9" w:rsidRPr="00700B0B">
        <w:rPr>
          <w:i/>
          <w:iCs/>
        </w:rPr>
        <w:t xml:space="preserve">КИМ по предмету </w:t>
      </w:r>
      <w:r w:rsidR="005060D9" w:rsidRPr="00700B0B">
        <w:rPr>
          <w:b/>
          <w:i/>
          <w:iCs/>
        </w:rPr>
        <w:t>с указанием средних</w:t>
      </w:r>
      <w:r w:rsidR="00DC24B0" w:rsidRPr="00700B0B">
        <w:rPr>
          <w:b/>
          <w:i/>
          <w:iCs/>
        </w:rPr>
        <w:t xml:space="preserve"> по региону</w:t>
      </w:r>
      <w:r w:rsidR="005060D9" w:rsidRPr="00700B0B">
        <w:rPr>
          <w:b/>
          <w:i/>
          <w:iCs/>
        </w:rPr>
        <w:t xml:space="preserve"> процентов выполнения заданий</w:t>
      </w:r>
      <w:r w:rsidR="00DC24B0" w:rsidRPr="00700B0B">
        <w:rPr>
          <w:b/>
          <w:i/>
          <w:iCs/>
        </w:rPr>
        <w:t xml:space="preserve"> каждой линии</w:t>
      </w:r>
      <w:r w:rsidR="005060D9" w:rsidRPr="00700B0B">
        <w:rPr>
          <w:i/>
          <w:iCs/>
        </w:rPr>
        <w:t>.</w:t>
      </w:r>
    </w:p>
    <w:p w:rsidR="009B14B3" w:rsidRDefault="009B14B3" w:rsidP="00ED57AE">
      <w:pPr>
        <w:ind w:left="-426" w:firstLine="852"/>
        <w:contextualSpacing/>
        <w:jc w:val="both"/>
        <w:rPr>
          <w:i/>
          <w:iCs/>
        </w:rPr>
      </w:pPr>
    </w:p>
    <w:p w:rsidR="001B2F07" w:rsidRPr="00700B0B" w:rsidRDefault="001B2F07" w:rsidP="00FC6BBF">
      <w:pPr>
        <w:pStyle w:val="af7"/>
        <w:keepNext/>
      </w:pPr>
      <w:r w:rsidRPr="00700B0B">
        <w:t xml:space="preserve">Таблица </w:t>
      </w:r>
      <w:r w:rsidR="0048357A">
        <w:fldChar w:fldCharType="begin"/>
      </w:r>
      <w:r w:rsidR="0048357A">
        <w:instrText xml:space="preserve"> STYLEREF 1 \s </w:instrText>
      </w:r>
      <w:r w:rsidR="0048357A">
        <w:fldChar w:fldCharType="separate"/>
      </w:r>
      <w:r w:rsidR="00383699" w:rsidRPr="00700B0B">
        <w:rPr>
          <w:noProof/>
        </w:rPr>
        <w:t>2</w:t>
      </w:r>
      <w:r w:rsidR="0048357A">
        <w:rPr>
          <w:noProof/>
        </w:rPr>
        <w:fldChar w:fldCharType="end"/>
      </w:r>
      <w:r w:rsidR="00DB6897" w:rsidRPr="00700B0B">
        <w:noBreakHyphen/>
      </w:r>
      <w:r w:rsidR="0048357A">
        <w:fldChar w:fldCharType="begin"/>
      </w:r>
      <w:r w:rsidR="0048357A">
        <w:instrText xml:space="preserve"> SEQ Таблица \* ARABIC \s 1 </w:instrText>
      </w:r>
      <w:r w:rsidR="0048357A">
        <w:fldChar w:fldCharType="separate"/>
      </w:r>
      <w:r w:rsidR="00383699" w:rsidRPr="00700B0B">
        <w:rPr>
          <w:noProof/>
        </w:rPr>
        <w:t>13</w:t>
      </w:r>
      <w:r w:rsidR="0048357A">
        <w:rPr>
          <w:noProof/>
        </w:rPr>
        <w:fldChar w:fldCharType="end"/>
      </w:r>
    </w:p>
    <w:tbl>
      <w:tblPr>
        <w:tblW w:w="0" w:type="auto"/>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29227E" w:rsidRPr="00700B0B" w:rsidTr="004814BF">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29227E" w:rsidRPr="00700B0B" w:rsidRDefault="0029227E" w:rsidP="00DC1425">
            <w:pPr>
              <w:autoSpaceDE w:val="0"/>
              <w:autoSpaceDN w:val="0"/>
              <w:adjustRightInd w:val="0"/>
              <w:jc w:val="center"/>
              <w:rPr>
                <w:sz w:val="20"/>
                <w:szCs w:val="20"/>
              </w:rPr>
            </w:pPr>
            <w:r w:rsidRPr="00700B0B">
              <w:rPr>
                <w:bCs/>
                <w:sz w:val="20"/>
                <w:szCs w:val="20"/>
              </w:rPr>
              <w:t>Номер</w:t>
            </w:r>
          </w:p>
          <w:p w:rsidR="0029227E" w:rsidRPr="00700B0B" w:rsidRDefault="0029227E" w:rsidP="00644E7E">
            <w:pPr>
              <w:autoSpaceDE w:val="0"/>
              <w:autoSpaceDN w:val="0"/>
              <w:adjustRightInd w:val="0"/>
              <w:jc w:val="center"/>
              <w:rPr>
                <w:sz w:val="20"/>
                <w:szCs w:val="20"/>
              </w:rPr>
            </w:pPr>
            <w:r w:rsidRPr="00700B0B">
              <w:rPr>
                <w:bCs/>
                <w:sz w:val="20"/>
                <w:szCs w:val="20"/>
              </w:rPr>
              <w:t>задания в КИМ</w:t>
            </w:r>
          </w:p>
        </w:tc>
        <w:tc>
          <w:tcPr>
            <w:tcW w:w="1679" w:type="dxa"/>
            <w:vMerge w:val="restart"/>
            <w:tcBorders>
              <w:top w:val="single" w:sz="8" w:space="0" w:color="000000"/>
              <w:left w:val="single" w:sz="8" w:space="0" w:color="000000"/>
              <w:right w:val="single" w:sz="8" w:space="0" w:color="000000"/>
            </w:tcBorders>
            <w:vAlign w:val="center"/>
          </w:tcPr>
          <w:p w:rsidR="0029227E" w:rsidRPr="00700B0B" w:rsidRDefault="0029227E" w:rsidP="00DC1425">
            <w:pPr>
              <w:autoSpaceDE w:val="0"/>
              <w:autoSpaceDN w:val="0"/>
              <w:adjustRightInd w:val="0"/>
              <w:jc w:val="center"/>
              <w:rPr>
                <w:sz w:val="20"/>
                <w:szCs w:val="20"/>
              </w:rPr>
            </w:pPr>
            <w:r w:rsidRPr="00700B0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29227E" w:rsidRPr="00700B0B" w:rsidRDefault="0029227E" w:rsidP="00DC1425">
            <w:pPr>
              <w:autoSpaceDE w:val="0"/>
              <w:autoSpaceDN w:val="0"/>
              <w:adjustRightInd w:val="0"/>
              <w:jc w:val="center"/>
              <w:rPr>
                <w:sz w:val="20"/>
                <w:szCs w:val="20"/>
              </w:rPr>
            </w:pPr>
            <w:r w:rsidRPr="00700B0B">
              <w:rPr>
                <w:bCs/>
                <w:sz w:val="20"/>
                <w:szCs w:val="20"/>
              </w:rPr>
              <w:t>Уровень сложности задания</w:t>
            </w:r>
          </w:p>
          <w:p w:rsidR="0029227E" w:rsidRPr="00700B0B" w:rsidRDefault="0029227E" w:rsidP="00DC1425">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rsidR="0029227E" w:rsidRPr="00700B0B" w:rsidRDefault="0029227E" w:rsidP="00211EBD">
            <w:pPr>
              <w:jc w:val="center"/>
              <w:rPr>
                <w:bCs/>
                <w:sz w:val="20"/>
                <w:szCs w:val="20"/>
              </w:rPr>
            </w:pPr>
            <w:r w:rsidRPr="00700B0B">
              <w:rPr>
                <w:sz w:val="20"/>
                <w:szCs w:val="20"/>
              </w:rPr>
              <w:t xml:space="preserve">Процент выполнения задания </w:t>
            </w:r>
            <w:r w:rsidRPr="00700B0B">
              <w:rPr>
                <w:sz w:val="20"/>
                <w:szCs w:val="20"/>
              </w:rPr>
              <w:br/>
              <w:t>в субъекте Российской Федерации</w:t>
            </w:r>
            <w:r w:rsidRPr="00700B0B">
              <w:rPr>
                <w:rStyle w:val="a6"/>
                <w:sz w:val="20"/>
                <w:szCs w:val="20"/>
              </w:rPr>
              <w:footnoteReference w:id="4"/>
            </w:r>
          </w:p>
        </w:tc>
      </w:tr>
      <w:tr w:rsidR="0029227E" w:rsidRPr="00700B0B" w:rsidTr="004814BF">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29227E" w:rsidRPr="00700B0B" w:rsidRDefault="0029227E" w:rsidP="00DC1425">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rsidR="0029227E" w:rsidRPr="00700B0B" w:rsidRDefault="0029227E" w:rsidP="00DC1425">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rsidR="0029227E" w:rsidRPr="00700B0B" w:rsidRDefault="0029227E" w:rsidP="00DC1425">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9227E" w:rsidRPr="00700B0B" w:rsidRDefault="0029227E" w:rsidP="00DC1425">
            <w:pPr>
              <w:jc w:val="center"/>
              <w:rPr>
                <w:sz w:val="20"/>
                <w:szCs w:val="20"/>
              </w:rPr>
            </w:pPr>
            <w:r w:rsidRPr="00700B0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29227E" w:rsidRPr="00700B0B" w:rsidRDefault="0029227E" w:rsidP="00DC1425">
            <w:pPr>
              <w:autoSpaceDE w:val="0"/>
              <w:autoSpaceDN w:val="0"/>
              <w:adjustRightInd w:val="0"/>
              <w:jc w:val="center"/>
              <w:rPr>
                <w:bCs/>
                <w:sz w:val="20"/>
                <w:szCs w:val="20"/>
              </w:rPr>
            </w:pPr>
            <w:r w:rsidRPr="00700B0B">
              <w:rPr>
                <w:bCs/>
                <w:sz w:val="20"/>
                <w:szCs w:val="20"/>
              </w:rPr>
              <w:t>в группе не преодолев</w:t>
            </w:r>
            <w:r w:rsidR="006020BB" w:rsidRPr="00700B0B">
              <w:rPr>
                <w:bCs/>
                <w:sz w:val="20"/>
                <w:szCs w:val="20"/>
              </w:rPr>
              <w:t>-</w:t>
            </w:r>
            <w:r w:rsidRPr="00700B0B">
              <w:rPr>
                <w:bCs/>
                <w:sz w:val="20"/>
                <w:szCs w:val="20"/>
              </w:rPr>
              <w:t>ших минималь</w:t>
            </w:r>
            <w:r w:rsidR="006020BB" w:rsidRPr="00700B0B">
              <w:rPr>
                <w:bCs/>
                <w:sz w:val="20"/>
                <w:szCs w:val="20"/>
              </w:rPr>
              <w:t>-</w:t>
            </w:r>
            <w:r w:rsidRPr="00700B0B">
              <w:rPr>
                <w:bCs/>
                <w:sz w:val="20"/>
                <w:szCs w:val="20"/>
              </w:rPr>
              <w:t>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700B0B" w:rsidRDefault="0029227E" w:rsidP="00DC1425">
            <w:pPr>
              <w:autoSpaceDE w:val="0"/>
              <w:autoSpaceDN w:val="0"/>
              <w:adjustRightInd w:val="0"/>
              <w:jc w:val="center"/>
              <w:rPr>
                <w:bCs/>
                <w:sz w:val="20"/>
                <w:szCs w:val="20"/>
              </w:rPr>
            </w:pPr>
            <w:r w:rsidRPr="00700B0B">
              <w:rPr>
                <w:bCs/>
                <w:sz w:val="20"/>
                <w:szCs w:val="20"/>
              </w:rPr>
              <w:t>в группе от минимального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rsidR="0029227E" w:rsidRPr="00700B0B" w:rsidRDefault="0029227E" w:rsidP="007C1772">
            <w:pPr>
              <w:autoSpaceDE w:val="0"/>
              <w:autoSpaceDN w:val="0"/>
              <w:adjustRightInd w:val="0"/>
              <w:jc w:val="center"/>
              <w:rPr>
                <w:bCs/>
                <w:sz w:val="20"/>
                <w:szCs w:val="20"/>
              </w:rPr>
            </w:pPr>
            <w:r w:rsidRPr="00700B0B">
              <w:rPr>
                <w:bCs/>
                <w:sz w:val="20"/>
                <w:szCs w:val="20"/>
              </w:rPr>
              <w:t>в группе от 61 до 80 т.б.</w:t>
            </w:r>
          </w:p>
        </w:tc>
        <w:tc>
          <w:tcPr>
            <w:tcW w:w="1204" w:type="dxa"/>
            <w:tcBorders>
              <w:top w:val="single" w:sz="8" w:space="0" w:color="000000"/>
              <w:left w:val="single" w:sz="8" w:space="0" w:color="000000"/>
              <w:bottom w:val="single" w:sz="8" w:space="0" w:color="000000"/>
              <w:right w:val="single" w:sz="8" w:space="0" w:color="000000"/>
            </w:tcBorders>
            <w:vAlign w:val="center"/>
          </w:tcPr>
          <w:p w:rsidR="0029227E" w:rsidRPr="00700B0B" w:rsidRDefault="0029227E" w:rsidP="007C1772">
            <w:pPr>
              <w:autoSpaceDE w:val="0"/>
              <w:autoSpaceDN w:val="0"/>
              <w:adjustRightInd w:val="0"/>
              <w:jc w:val="center"/>
              <w:rPr>
                <w:bCs/>
                <w:sz w:val="20"/>
                <w:szCs w:val="20"/>
              </w:rPr>
            </w:pPr>
            <w:r w:rsidRPr="00700B0B">
              <w:rPr>
                <w:bCs/>
                <w:sz w:val="20"/>
                <w:szCs w:val="20"/>
              </w:rPr>
              <w:t>в группе от 81 до 100 т.б.</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Понимание основного содержания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76</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70</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93</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92</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П</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73</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46</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67</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91</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3</w:t>
            </w:r>
          </w:p>
        </w:tc>
        <w:tc>
          <w:tcPr>
            <w:tcW w:w="1679" w:type="dxa"/>
            <w:vMerge w:val="restart"/>
            <w:tcBorders>
              <w:top w:val="single" w:sz="8" w:space="0" w:color="000000"/>
              <w:left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78</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66</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100</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4</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82</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71</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100</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5</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75</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76</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84</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93</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6</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40</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24</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7</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31</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12</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8</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38</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17</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9</w:t>
            </w:r>
          </w:p>
        </w:tc>
        <w:tc>
          <w:tcPr>
            <w:tcW w:w="1679" w:type="dxa"/>
            <w:vMerge/>
            <w:tcBorders>
              <w:left w:val="single" w:sz="8" w:space="0" w:color="000000"/>
              <w:bottom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75</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33</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66</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93</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Понимание основного содержания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69</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29</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59</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lastRenderedPageBreak/>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Понимание структурно-смысловых связей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П</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57</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38</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81</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89</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12</w:t>
            </w:r>
          </w:p>
        </w:tc>
        <w:tc>
          <w:tcPr>
            <w:tcW w:w="1679" w:type="dxa"/>
            <w:vMerge w:val="restart"/>
            <w:tcBorders>
              <w:top w:val="single" w:sz="8" w:space="0" w:color="000000"/>
              <w:left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lang w:eastAsia="en-US"/>
              </w:rPr>
            </w:pPr>
            <w:r w:rsidRPr="00900554">
              <w:rPr>
                <w:lang w:eastAsia="en-US"/>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40</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32</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13</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34</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22</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14</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29</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33</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20</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26</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60</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15</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29</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74</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80</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16</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25</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22</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37</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27</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17</w:t>
            </w:r>
          </w:p>
        </w:tc>
        <w:tc>
          <w:tcPr>
            <w:tcW w:w="1679" w:type="dxa"/>
            <w:vMerge/>
            <w:tcBorders>
              <w:left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D94EDD" w:rsidRPr="00900554" w:rsidRDefault="00D94EDD"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40</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41</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53</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firstLine="67"/>
              <w:jc w:val="center"/>
            </w:pPr>
            <w:r w:rsidRPr="00900554">
              <w:t>18</w:t>
            </w:r>
          </w:p>
        </w:tc>
        <w:tc>
          <w:tcPr>
            <w:tcW w:w="1679" w:type="dxa"/>
            <w:vMerge/>
            <w:tcBorders>
              <w:left w:val="single" w:sz="8" w:space="0" w:color="000000"/>
              <w:bottom w:val="single" w:sz="8" w:space="0" w:color="000000"/>
              <w:right w:val="single" w:sz="8" w:space="0" w:color="000000"/>
            </w:tcBorders>
            <w:vAlign w:val="center"/>
          </w:tcPr>
          <w:p w:rsidR="00D94EDD" w:rsidRPr="00900554" w:rsidRDefault="00D94EDD"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ind w:hanging="112"/>
              <w:jc w:val="center"/>
            </w:pPr>
            <w:r w:rsidRPr="00900554">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37</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33</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32</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39</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47</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19</w:t>
            </w:r>
          </w:p>
        </w:tc>
        <w:tc>
          <w:tcPr>
            <w:tcW w:w="1679" w:type="dxa"/>
            <w:vMerge w:val="restart"/>
            <w:tcBorders>
              <w:top w:val="single" w:sz="8" w:space="0" w:color="000000"/>
              <w:left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rPr>
                <w:lang w:eastAsia="en-US"/>
              </w:rPr>
            </w:pPr>
            <w:r w:rsidRPr="00900554">
              <w:rPr>
                <w:lang w:eastAsia="en-US"/>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62</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79</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93</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20</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85</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83</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21</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61</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51</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76</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87</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22</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37</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24</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87</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23</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56</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44</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68</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24</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84</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58</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78</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25</w:t>
            </w:r>
          </w:p>
        </w:tc>
        <w:tc>
          <w:tcPr>
            <w:tcW w:w="1679" w:type="dxa"/>
            <w:vMerge/>
            <w:tcBorders>
              <w:left w:val="single" w:sz="8" w:space="0" w:color="000000"/>
              <w:bottom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67</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56</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93</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26</w:t>
            </w:r>
          </w:p>
        </w:tc>
        <w:tc>
          <w:tcPr>
            <w:tcW w:w="1679" w:type="dxa"/>
            <w:vMerge w:val="restart"/>
            <w:tcBorders>
              <w:top w:val="single" w:sz="8" w:space="0" w:color="000000"/>
              <w:left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rPr>
                <w:lang w:eastAsia="en-US"/>
              </w:rPr>
            </w:pPr>
            <w:r w:rsidRPr="00900554">
              <w:rPr>
                <w:lang w:eastAsia="en-US"/>
              </w:rPr>
              <w:t>Лексико-грамматические</w:t>
            </w:r>
          </w:p>
          <w:p w:rsidR="005C56B1" w:rsidRPr="00900554" w:rsidRDefault="005C56B1" w:rsidP="00D94EDD">
            <w:pPr>
              <w:autoSpaceDE w:val="0"/>
              <w:autoSpaceDN w:val="0"/>
              <w:adjustRightInd w:val="0"/>
              <w:spacing w:line="276" w:lineRule="auto"/>
              <w:rPr>
                <w:lang w:eastAsia="en-US"/>
              </w:rPr>
            </w:pPr>
            <w:r w:rsidRPr="00900554">
              <w:rPr>
                <w:lang w:eastAsia="en-US"/>
              </w:rPr>
              <w:t>навыки</w:t>
            </w: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62</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49</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79</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93</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27</w:t>
            </w:r>
          </w:p>
        </w:tc>
        <w:tc>
          <w:tcPr>
            <w:tcW w:w="1679" w:type="dxa"/>
            <w:vMerge/>
            <w:tcBorders>
              <w:left w:val="single" w:sz="8" w:space="0" w:color="000000"/>
              <w:right w:val="single" w:sz="8" w:space="0" w:color="000000"/>
            </w:tcBorders>
            <w:vAlign w:val="center"/>
          </w:tcPr>
          <w:p w:rsidR="005C56B1" w:rsidRPr="00900554" w:rsidRDefault="005C56B1"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61</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44</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93</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28</w:t>
            </w:r>
          </w:p>
        </w:tc>
        <w:tc>
          <w:tcPr>
            <w:tcW w:w="1679" w:type="dxa"/>
            <w:vMerge/>
            <w:tcBorders>
              <w:left w:val="single" w:sz="8" w:space="0" w:color="000000"/>
              <w:right w:val="single" w:sz="8" w:space="0" w:color="000000"/>
            </w:tcBorders>
            <w:vAlign w:val="center"/>
          </w:tcPr>
          <w:p w:rsidR="005C56B1" w:rsidRPr="00900554" w:rsidRDefault="005C56B1"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61</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51</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74</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93</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29</w:t>
            </w:r>
          </w:p>
        </w:tc>
        <w:tc>
          <w:tcPr>
            <w:tcW w:w="1679" w:type="dxa"/>
            <w:vMerge/>
            <w:tcBorders>
              <w:left w:val="single" w:sz="8" w:space="0" w:color="000000"/>
              <w:right w:val="single" w:sz="8" w:space="0" w:color="000000"/>
            </w:tcBorders>
            <w:vAlign w:val="center"/>
          </w:tcPr>
          <w:p w:rsidR="005C56B1" w:rsidRPr="00900554" w:rsidRDefault="005C56B1"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75</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73</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87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93</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30</w:t>
            </w:r>
          </w:p>
        </w:tc>
        <w:tc>
          <w:tcPr>
            <w:tcW w:w="1679" w:type="dxa"/>
            <w:vMerge/>
            <w:tcBorders>
              <w:left w:val="single" w:sz="8" w:space="0" w:color="000000"/>
              <w:right w:val="single" w:sz="8" w:space="0" w:color="000000"/>
            </w:tcBorders>
            <w:vAlign w:val="center"/>
          </w:tcPr>
          <w:p w:rsidR="005C56B1" w:rsidRPr="00900554" w:rsidRDefault="005C56B1"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75</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63</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97</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100</w:t>
            </w:r>
          </w:p>
        </w:tc>
      </w:tr>
      <w:tr w:rsidR="005C56B1" w:rsidRPr="00700B0B" w:rsidTr="00BD435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5C56B1" w:rsidRPr="00900554" w:rsidRDefault="005C56B1" w:rsidP="00D94EDD">
            <w:pPr>
              <w:autoSpaceDE w:val="0"/>
              <w:autoSpaceDN w:val="0"/>
              <w:adjustRightInd w:val="0"/>
              <w:spacing w:line="276" w:lineRule="auto"/>
              <w:ind w:firstLine="67"/>
              <w:jc w:val="center"/>
            </w:pPr>
            <w:r w:rsidRPr="00900554">
              <w:t>31</w:t>
            </w:r>
          </w:p>
        </w:tc>
        <w:tc>
          <w:tcPr>
            <w:tcW w:w="1679" w:type="dxa"/>
            <w:vMerge/>
            <w:tcBorders>
              <w:left w:val="single" w:sz="8" w:space="0" w:color="000000"/>
              <w:bottom w:val="single" w:sz="8" w:space="0" w:color="000000"/>
              <w:right w:val="single" w:sz="8" w:space="0" w:color="000000"/>
            </w:tcBorders>
            <w:vAlign w:val="center"/>
          </w:tcPr>
          <w:p w:rsidR="005C56B1" w:rsidRPr="00900554" w:rsidRDefault="005C56B1"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5C56B1" w:rsidRPr="00900554" w:rsidRDefault="005C56B1" w:rsidP="00D94EDD">
            <w:pPr>
              <w:spacing w:line="276" w:lineRule="auto"/>
              <w:jc w:val="center"/>
            </w:pPr>
            <w:r w:rsidRPr="00900554">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42</w:t>
            </w:r>
          </w:p>
        </w:tc>
        <w:tc>
          <w:tcPr>
            <w:tcW w:w="1272"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29</w:t>
            </w:r>
          </w:p>
        </w:tc>
        <w:tc>
          <w:tcPr>
            <w:tcW w:w="1203"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45</w:t>
            </w:r>
          </w:p>
        </w:tc>
        <w:tc>
          <w:tcPr>
            <w:tcW w:w="1204" w:type="dxa"/>
            <w:tcBorders>
              <w:top w:val="single" w:sz="8" w:space="0" w:color="000000"/>
              <w:left w:val="single" w:sz="8" w:space="0" w:color="000000"/>
              <w:bottom w:val="single" w:sz="8" w:space="0" w:color="000000"/>
              <w:right w:val="single" w:sz="8" w:space="0" w:color="000000"/>
            </w:tcBorders>
            <w:vAlign w:val="center"/>
          </w:tcPr>
          <w:p w:rsidR="005C56B1" w:rsidRPr="009B14B3" w:rsidRDefault="005C56B1" w:rsidP="009B14B3">
            <w:r w:rsidRPr="009B14B3">
              <w:t>93</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32</w:t>
            </w:r>
          </w:p>
        </w:tc>
        <w:tc>
          <w:tcPr>
            <w:tcW w:w="1679" w:type="dxa"/>
            <w:vMerge w:val="restart"/>
            <w:tcBorders>
              <w:top w:val="single" w:sz="8" w:space="0" w:color="000000"/>
              <w:left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rPr>
                <w:lang w:eastAsia="en-US"/>
              </w:rPr>
            </w:pPr>
            <w:r w:rsidRPr="00900554">
              <w:rPr>
                <w:lang w:eastAsia="en-US"/>
              </w:rPr>
              <w:t>Лексико-грамматические</w:t>
            </w:r>
          </w:p>
          <w:p w:rsidR="009B14B3" w:rsidRPr="00900554" w:rsidRDefault="009B14B3" w:rsidP="00D94EDD">
            <w:pPr>
              <w:autoSpaceDE w:val="0"/>
              <w:autoSpaceDN w:val="0"/>
              <w:adjustRightInd w:val="0"/>
              <w:spacing w:line="276" w:lineRule="auto"/>
              <w:rPr>
                <w:lang w:eastAsia="en-US"/>
              </w:rPr>
            </w:pPr>
            <w:r w:rsidRPr="00900554">
              <w:rPr>
                <w:lang w:eastAsia="en-US"/>
              </w:rPr>
              <w:t>навыки</w:t>
            </w: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53</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33</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44</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58</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33</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36</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34</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34</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73</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34</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61</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35</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71</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66</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74</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36</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47</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34</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63</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73</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37</w:t>
            </w:r>
          </w:p>
        </w:tc>
        <w:tc>
          <w:tcPr>
            <w:tcW w:w="1679" w:type="dxa"/>
            <w:vMerge/>
            <w:tcBorders>
              <w:left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58</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33</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68</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73</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00554" w:rsidRDefault="009B14B3" w:rsidP="00D94EDD">
            <w:pPr>
              <w:autoSpaceDE w:val="0"/>
              <w:autoSpaceDN w:val="0"/>
              <w:adjustRightInd w:val="0"/>
              <w:spacing w:line="276" w:lineRule="auto"/>
              <w:ind w:firstLine="67"/>
              <w:jc w:val="center"/>
            </w:pPr>
            <w:r w:rsidRPr="00900554">
              <w:t>38</w:t>
            </w:r>
          </w:p>
        </w:tc>
        <w:tc>
          <w:tcPr>
            <w:tcW w:w="1679" w:type="dxa"/>
            <w:vMerge/>
            <w:tcBorders>
              <w:left w:val="single" w:sz="8" w:space="0" w:color="000000"/>
              <w:bottom w:val="single" w:sz="8" w:space="0" w:color="000000"/>
              <w:right w:val="single" w:sz="8" w:space="0" w:color="000000"/>
            </w:tcBorders>
            <w:vAlign w:val="center"/>
          </w:tcPr>
          <w:p w:rsidR="009B14B3" w:rsidRPr="00900554" w:rsidRDefault="009B14B3" w:rsidP="00D94EDD">
            <w:pPr>
              <w:spacing w:line="276" w:lineRule="auto"/>
              <w:rPr>
                <w:lang w:eastAsia="en-US"/>
              </w:rPr>
            </w:pPr>
          </w:p>
        </w:tc>
        <w:tc>
          <w:tcPr>
            <w:tcW w:w="1276" w:type="dxa"/>
            <w:tcBorders>
              <w:top w:val="single" w:sz="8" w:space="0" w:color="000000"/>
              <w:left w:val="single" w:sz="8" w:space="0" w:color="000000"/>
              <w:bottom w:val="single" w:sz="8" w:space="0" w:color="000000"/>
              <w:right w:val="single" w:sz="8" w:space="0" w:color="000000"/>
            </w:tcBorders>
          </w:tcPr>
          <w:p w:rsidR="009B14B3" w:rsidRPr="00900554" w:rsidRDefault="009B14B3" w:rsidP="00D94EDD">
            <w:pPr>
              <w:spacing w:line="276" w:lineRule="auto"/>
              <w:jc w:val="center"/>
            </w:pPr>
            <w:r w:rsidRPr="00900554">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53</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71</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73</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D94EDD" w:rsidRDefault="00D94EDD" w:rsidP="00D94EDD">
            <w:pPr>
              <w:autoSpaceDE w:val="0"/>
              <w:autoSpaceDN w:val="0"/>
              <w:adjustRightInd w:val="0"/>
              <w:spacing w:line="276" w:lineRule="auto"/>
              <w:ind w:firstLine="67"/>
              <w:jc w:val="center"/>
            </w:pPr>
            <w:r w:rsidRPr="00900554">
              <w:t>39</w:t>
            </w:r>
            <w:r>
              <w:t xml:space="preserve"> К1</w:t>
            </w:r>
          </w:p>
        </w:tc>
        <w:tc>
          <w:tcPr>
            <w:tcW w:w="1679" w:type="dxa"/>
            <w:vMerge w:val="restart"/>
            <w:tcBorders>
              <w:top w:val="single" w:sz="8" w:space="0" w:color="000000"/>
              <w:left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pPr>
            <w:r w:rsidRPr="00900554">
              <w:rPr>
                <w:szCs w:val="16"/>
              </w:rPr>
              <w:t>Письмо личного характера</w:t>
            </w: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pPr>
              <w:jc w:val="center"/>
            </w:pPr>
            <w:r w:rsidRPr="009B14B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63</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51</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93</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jc w:val="center"/>
            </w:pPr>
            <w:r w:rsidRPr="00900554">
              <w:t>39</w:t>
            </w:r>
            <w:r>
              <w:t xml:space="preserve"> К2</w:t>
            </w:r>
          </w:p>
        </w:tc>
        <w:tc>
          <w:tcPr>
            <w:tcW w:w="1679" w:type="dxa"/>
            <w:vMerge/>
            <w:tcBorders>
              <w:left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szCs w:val="16"/>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pPr>
              <w:jc w:val="center"/>
            </w:pPr>
            <w:r w:rsidRPr="009B14B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45</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82</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90</w:t>
            </w:r>
          </w:p>
        </w:tc>
      </w:tr>
      <w:tr w:rsidR="00D94EDD"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jc w:val="center"/>
            </w:pPr>
            <w:r w:rsidRPr="00900554">
              <w:t>39</w:t>
            </w:r>
            <w:r>
              <w:t xml:space="preserve"> К3</w:t>
            </w:r>
          </w:p>
        </w:tc>
        <w:tc>
          <w:tcPr>
            <w:tcW w:w="1679" w:type="dxa"/>
            <w:vMerge/>
            <w:tcBorders>
              <w:left w:val="single" w:sz="8" w:space="0" w:color="000000"/>
              <w:bottom w:val="single" w:sz="8" w:space="0" w:color="000000"/>
              <w:right w:val="single" w:sz="8" w:space="0" w:color="000000"/>
            </w:tcBorders>
            <w:vAlign w:val="center"/>
          </w:tcPr>
          <w:p w:rsidR="00D94EDD" w:rsidRPr="00900554" w:rsidRDefault="00D94EDD" w:rsidP="00D94EDD">
            <w:pPr>
              <w:autoSpaceDE w:val="0"/>
              <w:autoSpaceDN w:val="0"/>
              <w:adjustRightInd w:val="0"/>
              <w:spacing w:line="276" w:lineRule="auto"/>
              <w:rPr>
                <w:szCs w:val="16"/>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pPr>
              <w:jc w:val="center"/>
            </w:pPr>
            <w:r w:rsidRPr="009B14B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29</w:t>
            </w:r>
          </w:p>
        </w:tc>
        <w:tc>
          <w:tcPr>
            <w:tcW w:w="1272"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13</w:t>
            </w:r>
          </w:p>
        </w:tc>
        <w:tc>
          <w:tcPr>
            <w:tcW w:w="1203"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D94EDD" w:rsidRPr="009B14B3" w:rsidRDefault="00D94EDD" w:rsidP="009B14B3">
            <w:r w:rsidRPr="009B14B3">
              <w:t>77</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40K1</w:t>
            </w:r>
          </w:p>
        </w:tc>
        <w:tc>
          <w:tcPr>
            <w:tcW w:w="1679" w:type="dxa"/>
            <w:vMerge w:val="restart"/>
            <w:tcBorders>
              <w:top w:val="single" w:sz="8" w:space="0" w:color="000000"/>
              <w:left w:val="single" w:sz="8" w:space="0" w:color="000000"/>
              <w:right w:val="single" w:sz="8" w:space="0" w:color="000000"/>
            </w:tcBorders>
          </w:tcPr>
          <w:p w:rsidR="009B14B3" w:rsidRPr="009B14B3" w:rsidRDefault="009B14B3" w:rsidP="009B14B3">
            <w:r w:rsidRPr="009B14B3">
              <w:t xml:space="preserve">Письменное высказывание с элементами рассуждения по </w:t>
            </w:r>
            <w:r w:rsidRPr="009B14B3">
              <w:lastRenderedPageBreak/>
              <w:t>предложенной проблеме</w:t>
            </w:r>
          </w:p>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lastRenderedPageBreak/>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31</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46</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40K2</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32</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11</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46</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78</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40K3</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31</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76</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40K4</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20</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24</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64</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40K5</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34</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12</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49</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87</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lastRenderedPageBreak/>
              <w:t>1У</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87</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93</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97</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lastRenderedPageBreak/>
              <w:t>2У</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62</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46</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86</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95</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3У</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61</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79</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96</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4K1</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40</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86</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100</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4K2</w:t>
            </w:r>
          </w:p>
        </w:tc>
        <w:tc>
          <w:tcPr>
            <w:tcW w:w="1679" w:type="dxa"/>
            <w:vMerge/>
            <w:tcBorders>
              <w:left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41</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84</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98</w:t>
            </w:r>
          </w:p>
        </w:tc>
      </w:tr>
      <w:tr w:rsidR="009B14B3" w:rsidRPr="00700B0B" w:rsidTr="009B14B3">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pPr>
              <w:jc w:val="center"/>
            </w:pPr>
            <w:r w:rsidRPr="009B14B3">
              <w:t>4K3</w:t>
            </w:r>
          </w:p>
        </w:tc>
        <w:tc>
          <w:tcPr>
            <w:tcW w:w="1679" w:type="dxa"/>
            <w:vMerge/>
            <w:tcBorders>
              <w:left w:val="single" w:sz="8" w:space="0" w:color="000000"/>
              <w:bottom w:val="single" w:sz="8" w:space="0" w:color="000000"/>
              <w:right w:val="single" w:sz="8" w:space="0" w:color="000000"/>
            </w:tcBorders>
          </w:tcPr>
          <w:p w:rsidR="009B14B3" w:rsidRPr="009B14B3" w:rsidRDefault="009B14B3" w:rsidP="009B14B3"/>
        </w:tc>
        <w:tc>
          <w:tcPr>
            <w:tcW w:w="1276"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48</w:t>
            </w:r>
          </w:p>
        </w:tc>
        <w:tc>
          <w:tcPr>
            <w:tcW w:w="1272"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29</w:t>
            </w:r>
          </w:p>
        </w:tc>
        <w:tc>
          <w:tcPr>
            <w:tcW w:w="1203"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65</w:t>
            </w:r>
          </w:p>
        </w:tc>
        <w:tc>
          <w:tcPr>
            <w:tcW w:w="1204" w:type="dxa"/>
            <w:tcBorders>
              <w:top w:val="single" w:sz="8" w:space="0" w:color="000000"/>
              <w:left w:val="single" w:sz="8" w:space="0" w:color="000000"/>
              <w:bottom w:val="single" w:sz="8" w:space="0" w:color="000000"/>
              <w:right w:val="single" w:sz="8" w:space="0" w:color="000000"/>
            </w:tcBorders>
            <w:vAlign w:val="center"/>
          </w:tcPr>
          <w:p w:rsidR="009B14B3" w:rsidRPr="009B14B3" w:rsidRDefault="009B14B3" w:rsidP="009B14B3">
            <w:r w:rsidRPr="009B14B3">
              <w:t>96</w:t>
            </w:r>
          </w:p>
        </w:tc>
      </w:tr>
    </w:tbl>
    <w:p w:rsidR="000B6792" w:rsidRDefault="000B6792" w:rsidP="002479AA">
      <w:pPr>
        <w:ind w:left="-426" w:firstLine="965"/>
        <w:jc w:val="both"/>
        <w:rPr>
          <w:i/>
          <w:iCs/>
        </w:rPr>
      </w:pPr>
    </w:p>
    <w:p w:rsidR="000B6792" w:rsidRDefault="000B6792" w:rsidP="002479AA">
      <w:pPr>
        <w:ind w:left="-426" w:firstLine="965"/>
        <w:jc w:val="both"/>
        <w:rPr>
          <w:i/>
          <w:iCs/>
        </w:rPr>
      </w:pPr>
    </w:p>
    <w:p w:rsidR="008C725A" w:rsidRPr="0048357A" w:rsidRDefault="009475AC" w:rsidP="0048357A">
      <w:pPr>
        <w:pStyle w:val="3"/>
        <w:numPr>
          <w:ilvl w:val="2"/>
          <w:numId w:val="18"/>
        </w:numPr>
        <w:jc w:val="center"/>
        <w:rPr>
          <w:rFonts w:ascii="Times New Roman" w:hAnsi="Times New Roman"/>
          <w:bCs w:val="0"/>
        </w:rPr>
      </w:pPr>
      <w:r w:rsidRPr="0048357A">
        <w:rPr>
          <w:rFonts w:ascii="Times New Roman" w:hAnsi="Times New Roman"/>
          <w:bCs w:val="0"/>
        </w:rPr>
        <w:t>Содержательный а</w:t>
      </w:r>
      <w:r w:rsidR="008C725A" w:rsidRPr="0048357A">
        <w:rPr>
          <w:rFonts w:ascii="Times New Roman" w:hAnsi="Times New Roman"/>
          <w:bCs w:val="0"/>
        </w:rPr>
        <w:t>нализ выполнения заданий КИМ</w:t>
      </w:r>
    </w:p>
    <w:p w:rsidR="008C725A" w:rsidRPr="00700B0B" w:rsidRDefault="000861DC" w:rsidP="00381450">
      <w:pPr>
        <w:ind w:left="-426" w:firstLine="965"/>
        <w:jc w:val="both"/>
        <w:rPr>
          <w:i/>
          <w:iCs/>
        </w:rPr>
      </w:pPr>
      <w:r w:rsidRPr="00700B0B">
        <w:rPr>
          <w:i/>
          <w:iCs/>
        </w:rPr>
        <w:t>Содержательный анализ выполнения заданий КИМ проводится с учетом полученных результатов статистического анализа</w:t>
      </w:r>
      <w:r w:rsidR="00501FAE" w:rsidRPr="00700B0B">
        <w:rPr>
          <w:i/>
          <w:iCs/>
        </w:rPr>
        <w:t xml:space="preserve"> всего массива результатов экзамена по учебному предмету вне зависимости от выполненного участником экзамена варианта КИМ</w:t>
      </w:r>
      <w:r w:rsidRPr="00700B0B">
        <w:rPr>
          <w:i/>
          <w:iCs/>
        </w:rPr>
        <w:t>.</w:t>
      </w:r>
    </w:p>
    <w:p w:rsidR="000861DC" w:rsidRPr="00700B0B" w:rsidRDefault="000861DC" w:rsidP="00381450">
      <w:pPr>
        <w:ind w:left="-426" w:firstLine="965"/>
        <w:jc w:val="both"/>
        <w:rPr>
          <w:i/>
          <w:iCs/>
        </w:rPr>
      </w:pPr>
    </w:p>
    <w:p w:rsidR="00501FAE" w:rsidRPr="00700B0B" w:rsidRDefault="00AC321B" w:rsidP="0048357A">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На основе данных, приведенных в п 3.2.</w:t>
      </w:r>
      <w:r w:rsidR="002D3B50" w:rsidRPr="00700B0B">
        <w:rPr>
          <w:rFonts w:ascii="Times New Roman" w:eastAsia="Times New Roman" w:hAnsi="Times New Roman"/>
          <w:bCs/>
          <w:i/>
          <w:iCs/>
          <w:sz w:val="24"/>
          <w:szCs w:val="24"/>
          <w:lang w:eastAsia="ru-RU"/>
        </w:rPr>
        <w:t>1, п</w:t>
      </w:r>
      <w:r w:rsidR="00381450" w:rsidRPr="00700B0B">
        <w:rPr>
          <w:rFonts w:ascii="Times New Roman" w:eastAsia="Times New Roman" w:hAnsi="Times New Roman"/>
          <w:bCs/>
          <w:i/>
          <w:iCs/>
          <w:sz w:val="24"/>
          <w:szCs w:val="24"/>
          <w:lang w:eastAsia="ru-RU"/>
        </w:rPr>
        <w:t xml:space="preserve">риводятся </w:t>
      </w:r>
      <w:r w:rsidR="00276E91" w:rsidRPr="00700B0B">
        <w:rPr>
          <w:rFonts w:ascii="Times New Roman" w:eastAsia="Times New Roman" w:hAnsi="Times New Roman"/>
          <w:bCs/>
          <w:i/>
          <w:iCs/>
          <w:sz w:val="24"/>
          <w:szCs w:val="24"/>
          <w:lang w:eastAsia="ru-RU"/>
        </w:rPr>
        <w:t xml:space="preserve">наиболее </w:t>
      </w:r>
      <w:r w:rsidR="00381450" w:rsidRPr="00700B0B">
        <w:rPr>
          <w:rFonts w:ascii="Times New Roman" w:eastAsia="Times New Roman" w:hAnsi="Times New Roman"/>
          <w:bCs/>
          <w:i/>
          <w:iCs/>
          <w:sz w:val="24"/>
          <w:szCs w:val="24"/>
          <w:lang w:eastAsia="ru-RU"/>
        </w:rPr>
        <w:t>сложные</w:t>
      </w:r>
      <w:r w:rsidR="001538B8" w:rsidRPr="00700B0B">
        <w:rPr>
          <w:rFonts w:ascii="Times New Roman" w:eastAsia="Times New Roman" w:hAnsi="Times New Roman"/>
          <w:bCs/>
          <w:i/>
          <w:iCs/>
          <w:sz w:val="24"/>
          <w:szCs w:val="24"/>
          <w:lang w:eastAsia="ru-RU"/>
        </w:rPr>
        <w:t xml:space="preserve"> </w:t>
      </w:r>
      <w:r w:rsidR="00DB7BF1" w:rsidRPr="00700B0B">
        <w:rPr>
          <w:rFonts w:ascii="Times New Roman" w:eastAsia="Times New Roman" w:hAnsi="Times New Roman"/>
          <w:bCs/>
          <w:i/>
          <w:iCs/>
          <w:sz w:val="24"/>
          <w:szCs w:val="24"/>
          <w:lang w:eastAsia="ru-RU"/>
        </w:rPr>
        <w:t xml:space="preserve">для участников ЕГЭ </w:t>
      </w:r>
      <w:r w:rsidR="00381450" w:rsidRPr="00700B0B">
        <w:rPr>
          <w:rFonts w:ascii="Times New Roman" w:eastAsia="Times New Roman" w:hAnsi="Times New Roman"/>
          <w:bCs/>
          <w:i/>
          <w:iCs/>
          <w:sz w:val="24"/>
          <w:szCs w:val="24"/>
          <w:lang w:eastAsia="ru-RU"/>
        </w:rPr>
        <w:t>задания, указываются их характеристики, типичные ошибки</w:t>
      </w:r>
      <w:r w:rsidR="002D3B50" w:rsidRPr="00700B0B">
        <w:rPr>
          <w:rFonts w:ascii="Times New Roman" w:eastAsia="Times New Roman" w:hAnsi="Times New Roman"/>
          <w:bCs/>
          <w:i/>
          <w:iCs/>
          <w:sz w:val="24"/>
          <w:szCs w:val="24"/>
          <w:lang w:eastAsia="ru-RU"/>
        </w:rPr>
        <w:t xml:space="preserve"> при выполнении этих заданий</w:t>
      </w:r>
      <w:r w:rsidR="00381450" w:rsidRPr="00700B0B">
        <w:rPr>
          <w:rFonts w:ascii="Times New Roman" w:eastAsia="Times New Roman" w:hAnsi="Times New Roman"/>
          <w:bCs/>
          <w:i/>
          <w:iCs/>
          <w:sz w:val="24"/>
          <w:szCs w:val="24"/>
          <w:lang w:eastAsia="ru-RU"/>
        </w:rPr>
        <w:t xml:space="preserve">, </w:t>
      </w:r>
      <w:r w:rsidR="00695215" w:rsidRPr="00700B0B">
        <w:rPr>
          <w:rFonts w:ascii="Times New Roman" w:eastAsia="Times New Roman" w:hAnsi="Times New Roman"/>
          <w:bCs/>
          <w:i/>
          <w:iCs/>
          <w:sz w:val="24"/>
          <w:szCs w:val="24"/>
          <w:lang w:eastAsia="ru-RU"/>
        </w:rPr>
        <w:t xml:space="preserve">приводится </w:t>
      </w:r>
      <w:r w:rsidR="00381450" w:rsidRPr="00700B0B">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sidR="009B4508" w:rsidRPr="00700B0B">
        <w:rPr>
          <w:rFonts w:ascii="Times New Roman" w:eastAsia="Times New Roman" w:hAnsi="Times New Roman"/>
          <w:bCs/>
          <w:i/>
          <w:iCs/>
          <w:sz w:val="24"/>
          <w:szCs w:val="24"/>
          <w:lang w:eastAsia="ru-RU"/>
        </w:rPr>
        <w:t xml:space="preserve"> </w:t>
      </w:r>
    </w:p>
    <w:p w:rsidR="00381450" w:rsidRPr="00700B0B" w:rsidRDefault="009B4508" w:rsidP="00B86ACD">
      <w:pPr>
        <w:pStyle w:val="a3"/>
        <w:spacing w:after="0" w:line="240" w:lineRule="auto"/>
        <w:ind w:left="709"/>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(п</w:t>
      </w:r>
      <w:r w:rsidR="00FC1CBE" w:rsidRPr="00700B0B">
        <w:rPr>
          <w:rFonts w:ascii="Times New Roman" w:eastAsia="Times New Roman" w:hAnsi="Times New Roman"/>
          <w:bCs/>
          <w:i/>
          <w:iCs/>
          <w:sz w:val="24"/>
          <w:szCs w:val="24"/>
          <w:lang w:eastAsia="ru-RU"/>
        </w:rPr>
        <w:t xml:space="preserve">римеры сложных для участников ЕГЭ заданий приводятся </w:t>
      </w:r>
      <w:r w:rsidR="00FC1CBE" w:rsidRPr="00700B0B">
        <w:rPr>
          <w:rFonts w:ascii="Times New Roman" w:eastAsia="Times New Roman" w:hAnsi="Times New Roman"/>
          <w:b/>
          <w:bCs/>
          <w:i/>
          <w:iCs/>
          <w:sz w:val="24"/>
          <w:szCs w:val="24"/>
          <w:lang w:eastAsia="ru-RU"/>
        </w:rPr>
        <w:t>только из вариантов</w:t>
      </w:r>
      <w:r w:rsidR="00C6180E" w:rsidRPr="00700B0B">
        <w:rPr>
          <w:rFonts w:ascii="Times New Roman" w:eastAsia="Times New Roman" w:hAnsi="Times New Roman"/>
          <w:b/>
          <w:bCs/>
          <w:i/>
          <w:iCs/>
          <w:sz w:val="24"/>
          <w:szCs w:val="24"/>
          <w:lang w:eastAsia="ru-RU"/>
        </w:rPr>
        <w:t xml:space="preserve"> КИМ</w:t>
      </w:r>
      <w:r w:rsidR="00FC1CBE" w:rsidRPr="00700B0B">
        <w:rPr>
          <w:rFonts w:ascii="Times New Roman" w:eastAsia="Times New Roman" w:hAnsi="Times New Roman"/>
          <w:b/>
          <w:bCs/>
          <w:i/>
          <w:iCs/>
          <w:sz w:val="24"/>
          <w:szCs w:val="24"/>
          <w:lang w:eastAsia="ru-RU"/>
        </w:rPr>
        <w:t>, номера которых будут направлены</w:t>
      </w:r>
      <w:r w:rsidR="007D0389" w:rsidRPr="00700B0B">
        <w:rPr>
          <w:rFonts w:ascii="Times New Roman" w:eastAsia="Times New Roman" w:hAnsi="Times New Roman"/>
          <w:b/>
          <w:bCs/>
          <w:i/>
          <w:iCs/>
          <w:sz w:val="24"/>
          <w:szCs w:val="24"/>
          <w:lang w:eastAsia="ru-RU"/>
        </w:rPr>
        <w:t xml:space="preserve"> в субъекты Российской Федерации</w:t>
      </w:r>
      <w:r w:rsidR="00FC1CBE" w:rsidRPr="00700B0B">
        <w:rPr>
          <w:rFonts w:ascii="Times New Roman" w:eastAsia="Times New Roman" w:hAnsi="Times New Roman"/>
          <w:b/>
          <w:bCs/>
          <w:i/>
          <w:iCs/>
          <w:sz w:val="24"/>
          <w:szCs w:val="24"/>
          <w:lang w:eastAsia="ru-RU"/>
        </w:rPr>
        <w:t xml:space="preserve"> </w:t>
      </w:r>
      <w:r w:rsidRPr="00700B0B">
        <w:rPr>
          <w:rFonts w:ascii="Times New Roman" w:eastAsia="Times New Roman" w:hAnsi="Times New Roman"/>
          <w:b/>
          <w:bCs/>
          <w:i/>
          <w:iCs/>
          <w:sz w:val="24"/>
          <w:szCs w:val="24"/>
          <w:lang w:eastAsia="ru-RU"/>
        </w:rPr>
        <w:t>дополнительно</w:t>
      </w:r>
      <w:r w:rsidRPr="00700B0B">
        <w:rPr>
          <w:rFonts w:ascii="Times New Roman" w:eastAsia="Times New Roman" w:hAnsi="Times New Roman"/>
          <w:bCs/>
          <w:i/>
          <w:iCs/>
          <w:sz w:val="24"/>
          <w:szCs w:val="24"/>
          <w:lang w:eastAsia="ru-RU"/>
        </w:rPr>
        <w:t xml:space="preserve"> </w:t>
      </w:r>
      <w:r w:rsidR="00FC1CBE" w:rsidRPr="00700B0B">
        <w:rPr>
          <w:rFonts w:ascii="Times New Roman" w:eastAsia="Times New Roman" w:hAnsi="Times New Roman"/>
          <w:bCs/>
          <w:i/>
          <w:iCs/>
          <w:sz w:val="24"/>
          <w:szCs w:val="24"/>
          <w:lang w:eastAsia="ru-RU"/>
        </w:rPr>
        <w:t xml:space="preserve">вместе со статистической информацией о результатах </w:t>
      </w:r>
      <w:r w:rsidR="00905127" w:rsidRPr="00700B0B">
        <w:rPr>
          <w:rFonts w:ascii="Times New Roman" w:eastAsia="Times New Roman" w:hAnsi="Times New Roman"/>
          <w:bCs/>
          <w:i/>
          <w:iCs/>
          <w:sz w:val="24"/>
          <w:szCs w:val="24"/>
          <w:lang w:eastAsia="ru-RU"/>
        </w:rPr>
        <w:t>ЕГЭ</w:t>
      </w:r>
      <w:r w:rsidR="00FC1CBE" w:rsidRPr="00700B0B">
        <w:rPr>
          <w:rFonts w:ascii="Times New Roman" w:eastAsia="Times New Roman" w:hAnsi="Times New Roman"/>
          <w:bCs/>
          <w:i/>
          <w:iCs/>
          <w:sz w:val="24"/>
          <w:szCs w:val="24"/>
          <w:lang w:eastAsia="ru-RU"/>
        </w:rPr>
        <w:t xml:space="preserve"> по соответствующему учебному предмет</w:t>
      </w:r>
      <w:r w:rsidRPr="00700B0B">
        <w:rPr>
          <w:rFonts w:ascii="Times New Roman" w:eastAsia="Times New Roman" w:hAnsi="Times New Roman"/>
          <w:bCs/>
          <w:i/>
          <w:iCs/>
          <w:sz w:val="24"/>
          <w:szCs w:val="24"/>
          <w:lang w:eastAsia="ru-RU"/>
        </w:rPr>
        <w:t>)</w:t>
      </w:r>
      <w:r w:rsidR="00FC1CBE" w:rsidRPr="00700B0B">
        <w:rPr>
          <w:rFonts w:ascii="Times New Roman" w:eastAsia="Times New Roman" w:hAnsi="Times New Roman"/>
          <w:bCs/>
          <w:i/>
          <w:iCs/>
          <w:sz w:val="24"/>
          <w:szCs w:val="24"/>
          <w:lang w:eastAsia="ru-RU"/>
        </w:rPr>
        <w:t xml:space="preserve">. </w:t>
      </w:r>
    </w:p>
    <w:p w:rsidR="00CA3EB7" w:rsidRDefault="00CA3EB7" w:rsidP="00381450">
      <w:pPr>
        <w:ind w:left="-426" w:firstLine="965"/>
        <w:jc w:val="both"/>
      </w:pPr>
    </w:p>
    <w:p w:rsidR="001B0BE8" w:rsidRPr="00900554" w:rsidRDefault="001B0BE8" w:rsidP="001B0BE8">
      <w:pPr>
        <w:autoSpaceDE w:val="0"/>
        <w:autoSpaceDN w:val="0"/>
        <w:adjustRightInd w:val="0"/>
        <w:spacing w:line="276" w:lineRule="auto"/>
        <w:ind w:left="-284" w:firstLine="709"/>
        <w:jc w:val="both"/>
        <w:rPr>
          <w:szCs w:val="26"/>
        </w:rPr>
      </w:pPr>
      <w:r w:rsidRPr="00900554">
        <w:t xml:space="preserve">В разделе «Аудирование» подавляющее большинство выпускников </w:t>
      </w:r>
      <w:r w:rsidR="00344F4C">
        <w:t>очень хорошо</w:t>
      </w:r>
      <w:r w:rsidRPr="00900554">
        <w:t xml:space="preserve"> справилось с </w:t>
      </w:r>
      <w:r w:rsidRPr="00344F4C">
        <w:rPr>
          <w:b/>
        </w:rPr>
        <w:t>заданием</w:t>
      </w:r>
      <w:r w:rsidR="00344F4C" w:rsidRPr="00344F4C">
        <w:rPr>
          <w:b/>
        </w:rPr>
        <w:t xml:space="preserve"> 1</w:t>
      </w:r>
      <w:r w:rsidRPr="00900554">
        <w:t xml:space="preserve"> базового уровня сложности</w:t>
      </w:r>
      <w:r w:rsidR="00344F4C">
        <w:t xml:space="preserve">, которое проверяет умение воспринимать на слух, понимать основное содержание высказывания, содержащего некоторые неизученные языковые явления, и соотносить его с кратким утверждением </w:t>
      </w:r>
      <w:r w:rsidRPr="00900554">
        <w:t xml:space="preserve"> (средний п</w:t>
      </w:r>
      <w:r w:rsidR="00344F4C">
        <w:t>роцент выполнения задания – 76</w:t>
      </w:r>
      <w:r w:rsidRPr="00900554">
        <w:t xml:space="preserve">%); с </w:t>
      </w:r>
      <w:r w:rsidRPr="00344F4C">
        <w:rPr>
          <w:b/>
        </w:rPr>
        <w:t xml:space="preserve">заданием </w:t>
      </w:r>
      <w:r w:rsidR="00344F4C" w:rsidRPr="00344F4C">
        <w:rPr>
          <w:b/>
        </w:rPr>
        <w:t>2</w:t>
      </w:r>
      <w:r w:rsidR="00344F4C">
        <w:t xml:space="preserve"> </w:t>
      </w:r>
      <w:r w:rsidRPr="00900554">
        <w:t>повышенног</w:t>
      </w:r>
      <w:r w:rsidR="00C8373F">
        <w:t>о уровня сложности</w:t>
      </w:r>
      <w:r w:rsidR="00344F4C">
        <w:t>, которое проверяет умение воспринимать на слух и понимать запрашиваемую информацию в тексте, содержащем некоторые неизученные языковые явления, определяя соответствие/ несоответствие предложенного утверждения тексту или отсутствие в тексте данной информации</w:t>
      </w:r>
      <w:r w:rsidRPr="00900554">
        <w:t xml:space="preserve"> участников</w:t>
      </w:r>
      <w:r w:rsidR="00344F4C">
        <w:t xml:space="preserve"> тоже очень хорошо</w:t>
      </w:r>
      <w:r w:rsidRPr="00900554">
        <w:t xml:space="preserve"> справилось  (средний процент выполнения задания – 64,2%);</w:t>
      </w:r>
      <w:r w:rsidR="00DB425E">
        <w:t xml:space="preserve"> с</w:t>
      </w:r>
      <w:r w:rsidRPr="00DB425E">
        <w:rPr>
          <w:b/>
        </w:rPr>
        <w:t xml:space="preserve"> заданиями</w:t>
      </w:r>
      <w:r w:rsidR="00DB425E" w:rsidRPr="00DB425E">
        <w:rPr>
          <w:b/>
        </w:rPr>
        <w:t xml:space="preserve"> 3 - 9</w:t>
      </w:r>
      <w:r w:rsidRPr="00900554">
        <w:t xml:space="preserve"> высокого уровня сложности, проверяющими </w:t>
      </w:r>
      <w:r w:rsidR="00DB425E">
        <w:t>умение воспринимать на слух и полностью понимать содержание звучащих текстов, содержащих некоторые неизученные языковые явления</w:t>
      </w:r>
      <w:r w:rsidRPr="00900554">
        <w:t xml:space="preserve"> справилось </w:t>
      </w:r>
      <w:r w:rsidR="00DB425E">
        <w:t>6</w:t>
      </w:r>
      <w:r w:rsidRPr="00900554">
        <w:t>3</w:t>
      </w:r>
      <w:r w:rsidR="00DB425E">
        <w:t>% участников</w:t>
      </w:r>
      <w:r w:rsidRPr="00900554">
        <w:t>. У многих учащихся вызвало трудность выбрать правил</w:t>
      </w:r>
      <w:r w:rsidR="00DB425E">
        <w:t>ьный ответ на вопросы заданий 6, 7,</w:t>
      </w:r>
      <w:r w:rsidRPr="00900554">
        <w:t xml:space="preserve"> 9 высокого уровня сложности, </w:t>
      </w:r>
      <w:r w:rsidRPr="00900554">
        <w:rPr>
          <w:szCs w:val="26"/>
        </w:rPr>
        <w:t>когда ответы перефразированы или их невозможно понять без целостного понимания содержания всего текста.</w:t>
      </w:r>
    </w:p>
    <w:p w:rsidR="00DB425E" w:rsidRDefault="001B0BE8" w:rsidP="001B0BE8">
      <w:pPr>
        <w:autoSpaceDE w:val="0"/>
        <w:autoSpaceDN w:val="0"/>
        <w:adjustRightInd w:val="0"/>
        <w:spacing w:line="276" w:lineRule="auto"/>
        <w:ind w:left="-284" w:firstLine="709"/>
        <w:jc w:val="both"/>
      </w:pPr>
      <w:r w:rsidRPr="00900554">
        <w:rPr>
          <w:szCs w:val="26"/>
        </w:rPr>
        <w:t>Ка</w:t>
      </w:r>
      <w:r w:rsidR="00DB425E">
        <w:rPr>
          <w:szCs w:val="26"/>
        </w:rPr>
        <w:t>к показывает статистика ЕГЭ 2022</w:t>
      </w:r>
      <w:r w:rsidRPr="00900554">
        <w:rPr>
          <w:szCs w:val="26"/>
        </w:rPr>
        <w:t xml:space="preserve"> г. по английскому языку, участники экзамена неплохо справляются с </w:t>
      </w:r>
      <w:r w:rsidR="008C5680">
        <w:rPr>
          <w:szCs w:val="26"/>
        </w:rPr>
        <w:t>заданиями раздела «Аудирование» (средний процент выполнения</w:t>
      </w:r>
      <w:r w:rsidR="00344F4C">
        <w:rPr>
          <w:szCs w:val="26"/>
        </w:rPr>
        <w:t xml:space="preserve"> всех заданий раздела «Аудирование» составил 63%).</w:t>
      </w:r>
      <w:r w:rsidRPr="00900554">
        <w:rPr>
          <w:szCs w:val="26"/>
        </w:rPr>
        <w:t xml:space="preserve"> </w:t>
      </w:r>
    </w:p>
    <w:p w:rsidR="001B0BE8" w:rsidRPr="00CC5BCB" w:rsidRDefault="00DB425E" w:rsidP="001B0BE8">
      <w:pPr>
        <w:autoSpaceDE w:val="0"/>
        <w:autoSpaceDN w:val="0"/>
        <w:adjustRightInd w:val="0"/>
        <w:spacing w:line="276" w:lineRule="auto"/>
        <w:ind w:left="-284" w:firstLine="709"/>
        <w:jc w:val="both"/>
        <w:rPr>
          <w:szCs w:val="26"/>
        </w:rPr>
      </w:pPr>
      <w:r>
        <w:t>Хотелось бы отметить, что необходимо</w:t>
      </w:r>
      <w:r w:rsidR="001B0BE8" w:rsidRPr="00900554">
        <w:t xml:space="preserve"> доводить до учащихся, что в звучащем или письменном тексте основная мысль, как правило, выражена словами, синонимичными тем, которые приводятся в экзаменационном вопросе.</w:t>
      </w:r>
      <w:r w:rsidR="001B0BE8" w:rsidRPr="00900554">
        <w:rPr>
          <w:color w:val="000000"/>
          <w:szCs w:val="26"/>
        </w:rPr>
        <w:t xml:space="preserve"> Учителям необходимо больше времени отводить на практические занятия</w:t>
      </w:r>
      <w:r w:rsidR="001B0BE8" w:rsidRPr="00900554">
        <w:t xml:space="preserve">. </w:t>
      </w:r>
      <w:r w:rsidR="001B0BE8" w:rsidRPr="00900554">
        <w:rPr>
          <w:color w:val="000000"/>
          <w:szCs w:val="26"/>
        </w:rPr>
        <w:t xml:space="preserve">Также следует рекомендовать им вводить конкретно-практические и </w:t>
      </w:r>
      <w:r w:rsidR="001B0BE8" w:rsidRPr="00900554">
        <w:rPr>
          <w:color w:val="000000"/>
          <w:szCs w:val="26"/>
        </w:rPr>
        <w:lastRenderedPageBreak/>
        <w:t xml:space="preserve">исследовательские задачи с целью научить их создавать условия учащимся для анализа ситуаций и выявления факторов, способствующих выполнению предложенных коммуникативных задач. </w:t>
      </w:r>
    </w:p>
    <w:p w:rsidR="00DB425E" w:rsidRPr="00900554" w:rsidRDefault="00DB425E" w:rsidP="001B0BE8">
      <w:pPr>
        <w:autoSpaceDE w:val="0"/>
        <w:autoSpaceDN w:val="0"/>
        <w:adjustRightInd w:val="0"/>
        <w:spacing w:line="276" w:lineRule="auto"/>
        <w:ind w:left="-284" w:firstLine="709"/>
        <w:jc w:val="both"/>
      </w:pPr>
    </w:p>
    <w:p w:rsidR="001B0BE8" w:rsidRPr="00900554" w:rsidRDefault="001B0BE8" w:rsidP="00C8373F">
      <w:pPr>
        <w:autoSpaceDE w:val="0"/>
        <w:autoSpaceDN w:val="0"/>
        <w:adjustRightInd w:val="0"/>
        <w:spacing w:line="276" w:lineRule="auto"/>
        <w:ind w:left="-284" w:firstLine="709"/>
        <w:jc w:val="both"/>
      </w:pPr>
      <w:r w:rsidRPr="00900554">
        <w:t xml:space="preserve">В разделе «Чтение» </w:t>
      </w:r>
      <w:r w:rsidR="00DB425E">
        <w:t xml:space="preserve">с </w:t>
      </w:r>
      <w:r w:rsidRPr="00DB425E">
        <w:rPr>
          <w:b/>
        </w:rPr>
        <w:t>задание</w:t>
      </w:r>
      <w:r w:rsidR="00DB425E" w:rsidRPr="00DB425E">
        <w:rPr>
          <w:b/>
        </w:rPr>
        <w:t>м 10</w:t>
      </w:r>
      <w:r w:rsidRPr="00900554">
        <w:t xml:space="preserve"> базово</w:t>
      </w:r>
      <w:r w:rsidR="00DB425E">
        <w:t>го уровня сложности, проверяющим умение читать про себя и понимать основное содержание текста, содержащего некоторые неизученные языковые явления, подбирая к нему заголовок из списка предложенных учащиеся довольно неплохо справились</w:t>
      </w:r>
      <w:r w:rsidRPr="00900554">
        <w:t xml:space="preserve"> </w:t>
      </w:r>
      <w:r w:rsidR="00DB425E">
        <w:t>– 69</w:t>
      </w:r>
      <w:r w:rsidRPr="00900554">
        <w:t xml:space="preserve"> % выпускников; т.е. у подавляющего большинства экзаменуемых сформировано данное умение; </w:t>
      </w:r>
      <w:r w:rsidR="00DB425E">
        <w:t xml:space="preserve">с </w:t>
      </w:r>
      <w:r w:rsidR="00DB425E" w:rsidRPr="00DB425E">
        <w:rPr>
          <w:b/>
        </w:rPr>
        <w:t>задание</w:t>
      </w:r>
      <w:r w:rsidR="00C8373F">
        <w:rPr>
          <w:b/>
        </w:rPr>
        <w:t>м 11</w:t>
      </w:r>
      <w:r w:rsidR="00C8373F">
        <w:t xml:space="preserve"> повышенно</w:t>
      </w:r>
      <w:r w:rsidR="00DB425E">
        <w:t xml:space="preserve">го уровня сложности, проверяющим </w:t>
      </w:r>
      <w:r w:rsidR="00C8373F">
        <w:t xml:space="preserve">умение читать про себя и понимать структурно-смысловые связи в тексте, содержащем отдельные неизученные языковые явления, справилось 57% выпускников. </w:t>
      </w:r>
      <w:r w:rsidRPr="00900554">
        <w:t xml:space="preserve">Данное умение требует от экзаменуемого базового знания грамматики и логики. С </w:t>
      </w:r>
      <w:r w:rsidRPr="00C8373F">
        <w:rPr>
          <w:b/>
        </w:rPr>
        <w:t>задани</w:t>
      </w:r>
      <w:r w:rsidR="00C8373F">
        <w:rPr>
          <w:b/>
        </w:rPr>
        <w:t>ями</w:t>
      </w:r>
      <w:r w:rsidR="00C8373F" w:rsidRPr="00C8373F">
        <w:rPr>
          <w:b/>
        </w:rPr>
        <w:t xml:space="preserve"> 12 – 18</w:t>
      </w:r>
      <w:r w:rsidR="00C8373F">
        <w:t xml:space="preserve"> </w:t>
      </w:r>
      <w:r w:rsidRPr="00900554">
        <w:t>в</w:t>
      </w:r>
      <w:r w:rsidR="00C8373F">
        <w:t>ысокого уровня сложности</w:t>
      </w:r>
      <w:r w:rsidRPr="00900554">
        <w:t xml:space="preserve">, проверяющими </w:t>
      </w:r>
      <w:r w:rsidR="00C8373F">
        <w:t>умение полностью понимать содержание письменных текстов, содержащих некоторые неизученные языковые явления</w:t>
      </w:r>
      <w:r w:rsidRPr="00900554">
        <w:t xml:space="preserve">, справилось </w:t>
      </w:r>
      <w:r w:rsidR="00C8373F">
        <w:t>только 18</w:t>
      </w:r>
      <w:r w:rsidRPr="00900554">
        <w:t xml:space="preserve"> % выпускников. Самыми сложными для</w:t>
      </w:r>
      <w:r w:rsidR="00C8373F">
        <w:t xml:space="preserve"> экзаменуемых оказались задания 13, 14, 25.</w:t>
      </w:r>
    </w:p>
    <w:p w:rsidR="001B0BE8" w:rsidRPr="00900554" w:rsidRDefault="001B0BE8" w:rsidP="001B0BE8">
      <w:pPr>
        <w:autoSpaceDE w:val="0"/>
        <w:autoSpaceDN w:val="0"/>
        <w:adjustRightInd w:val="0"/>
        <w:spacing w:line="276" w:lineRule="auto"/>
        <w:ind w:left="-284" w:firstLine="709"/>
        <w:jc w:val="both"/>
        <w:rPr>
          <w:color w:val="000000"/>
          <w:szCs w:val="26"/>
          <w:shd w:val="clear" w:color="auto" w:fill="FFFFFF"/>
        </w:rPr>
      </w:pPr>
      <w:r w:rsidRPr="00900554">
        <w:rPr>
          <w:szCs w:val="26"/>
        </w:rPr>
        <w:t xml:space="preserve">В разделе «Чтение» трудными оказались задания высокого уровня сложности на полное и точное понимание информации в довольно сложном аутентичном тексте, когда ответы перефразированы или требуют понимания подтекста. </w:t>
      </w:r>
      <w:r w:rsidRPr="00900554">
        <w:rPr>
          <w:color w:val="000000"/>
          <w:szCs w:val="26"/>
          <w:shd w:val="clear" w:color="auto" w:fill="FFFFFF"/>
        </w:rPr>
        <w:t>Другая типичная ошибка при выполнении заданий этой части раздела связана с поиском ответа на вопрос в одном абзаце, в то время как для правильного ответа требуется информация из двух абзацев.</w:t>
      </w:r>
    </w:p>
    <w:p w:rsidR="001B0BE8" w:rsidRPr="00900554" w:rsidRDefault="001B0BE8" w:rsidP="001B0BE8">
      <w:pPr>
        <w:autoSpaceDE w:val="0"/>
        <w:autoSpaceDN w:val="0"/>
        <w:adjustRightInd w:val="0"/>
        <w:spacing w:line="276" w:lineRule="auto"/>
        <w:ind w:left="-284" w:firstLine="709"/>
        <w:jc w:val="both"/>
        <w:rPr>
          <w:color w:val="000000"/>
          <w:sz w:val="22"/>
          <w:szCs w:val="26"/>
          <w:shd w:val="clear" w:color="auto" w:fill="FFFFFF"/>
        </w:rPr>
      </w:pPr>
      <w:r w:rsidRPr="00900554">
        <w:rPr>
          <w:color w:val="000000"/>
          <w:szCs w:val="26"/>
        </w:rPr>
        <w:t>Рекомендуется шире использовать функциональный подход, не просто заучивая грамматические правила и списки слов, а отрабатывая языковые навыки на подобных текстах. В работе над текстами главное не заставлять учащихся переводить каждое слово, а убедится в том, что он правильно понимает смысл прочитанного. Это не только позволит повысить уровень языковых навыков, но и даст положительный эффект в области говорения и создания письменных текстов самостоятельно.</w:t>
      </w:r>
    </w:p>
    <w:p w:rsidR="001B0BE8" w:rsidRPr="00900554" w:rsidRDefault="001B0BE8" w:rsidP="001B0BE8">
      <w:pPr>
        <w:autoSpaceDE w:val="0"/>
        <w:autoSpaceDN w:val="0"/>
        <w:adjustRightInd w:val="0"/>
        <w:spacing w:line="276" w:lineRule="auto"/>
        <w:ind w:left="-284" w:firstLine="709"/>
        <w:jc w:val="both"/>
      </w:pPr>
    </w:p>
    <w:p w:rsidR="001B0BE8" w:rsidRPr="00900554" w:rsidRDefault="001B0BE8" w:rsidP="001B0BE8">
      <w:pPr>
        <w:autoSpaceDE w:val="0"/>
        <w:autoSpaceDN w:val="0"/>
        <w:adjustRightInd w:val="0"/>
        <w:spacing w:line="276" w:lineRule="auto"/>
        <w:ind w:left="-284" w:firstLine="709"/>
        <w:jc w:val="both"/>
        <w:rPr>
          <w:color w:val="000000"/>
          <w:sz w:val="22"/>
          <w:szCs w:val="26"/>
          <w:shd w:val="clear" w:color="auto" w:fill="FFFFFF"/>
        </w:rPr>
      </w:pPr>
      <w:r w:rsidRPr="0048357A">
        <w:t>Результаты по заданиям раздела «Грамматика и лексика» свидетельствует о том, что данный раздел остается одним из самых относительно сложных. Наибольшие затруднения в разделе «Грамматика и лексика» в текущем году вызвали задания, проверяющие сформированность грамматических навыков и задания, проверяющие сформированность лексико–грамматических навыков, а именно распознавание и употребление в речи изученных лексических единиц.</w:t>
      </w:r>
      <w:r w:rsidRPr="00900554">
        <w:t xml:space="preserve"> </w:t>
      </w:r>
    </w:p>
    <w:p w:rsidR="001B0BE8" w:rsidRPr="00900554" w:rsidRDefault="00430A52" w:rsidP="0093370F">
      <w:pPr>
        <w:autoSpaceDE w:val="0"/>
        <w:autoSpaceDN w:val="0"/>
        <w:adjustRightInd w:val="0"/>
        <w:spacing w:line="276" w:lineRule="auto"/>
        <w:ind w:left="-284" w:firstLine="709"/>
        <w:jc w:val="both"/>
      </w:pPr>
      <w:r>
        <w:t>В</w:t>
      </w:r>
      <w:r w:rsidR="001B0BE8" w:rsidRPr="00900554">
        <w:t xml:space="preserve"> разделе </w:t>
      </w:r>
      <w:r w:rsidRPr="00900554">
        <w:rPr>
          <w:szCs w:val="26"/>
        </w:rPr>
        <w:t>«Грамматика и лексика»</w:t>
      </w:r>
      <w:r>
        <w:rPr>
          <w:szCs w:val="26"/>
        </w:rPr>
        <w:t xml:space="preserve"> с </w:t>
      </w:r>
      <w:r w:rsidR="001B0BE8" w:rsidRPr="00900554">
        <w:t>задания</w:t>
      </w:r>
      <w:r>
        <w:t>ми</w:t>
      </w:r>
      <w:r w:rsidR="001B0BE8" w:rsidRPr="00900554">
        <w:t xml:space="preserve"> 19–25 базового уровня сложности</w:t>
      </w:r>
      <w:r>
        <w:t>, которые</w:t>
      </w:r>
      <w:r w:rsidR="001B0BE8" w:rsidRPr="00900554">
        <w:t xml:space="preserve"> проверяют </w:t>
      </w:r>
      <w:r>
        <w:t xml:space="preserve">грамматические навыки употребления в речи изученных морфологических форм в коммуникативно-значимом контексте, </w:t>
      </w:r>
      <w:r w:rsidR="0093370F">
        <w:t>выпускники справились довольно хорошо (процент выполнения заданий составил 6</w:t>
      </w:r>
      <w:r w:rsidR="001B0BE8" w:rsidRPr="00900554">
        <w:t>0%.</w:t>
      </w:r>
      <w:r w:rsidR="0093370F">
        <w:t xml:space="preserve">). Чуть лучше справились участники с </w:t>
      </w:r>
      <w:r w:rsidR="0093370F" w:rsidRPr="0093370F">
        <w:rPr>
          <w:b/>
        </w:rPr>
        <w:t>з</w:t>
      </w:r>
      <w:r w:rsidR="001B0BE8" w:rsidRPr="0093370F">
        <w:rPr>
          <w:b/>
        </w:rPr>
        <w:t>адания</w:t>
      </w:r>
      <w:r w:rsidR="0093370F" w:rsidRPr="0093370F">
        <w:rPr>
          <w:b/>
        </w:rPr>
        <w:t>ми</w:t>
      </w:r>
      <w:r w:rsidR="001B0BE8" w:rsidRPr="0093370F">
        <w:rPr>
          <w:b/>
        </w:rPr>
        <w:t xml:space="preserve"> 26–31</w:t>
      </w:r>
      <w:r w:rsidR="001B0BE8" w:rsidRPr="00900554">
        <w:t xml:space="preserve"> базового уровня</w:t>
      </w:r>
      <w:r w:rsidR="0093370F">
        <w:t>, проверяющими</w:t>
      </w:r>
      <w:r w:rsidR="001B0BE8" w:rsidRPr="00900554">
        <w:t xml:space="preserve"> знание </w:t>
      </w:r>
      <w:r w:rsidR="0093370F">
        <w:t xml:space="preserve">лексико-грамматических навыков образования родственных слов при помощи аффиксации (процент выполнения заданий составил 63). С </w:t>
      </w:r>
      <w:r w:rsidR="0093370F" w:rsidRPr="0093370F">
        <w:rPr>
          <w:b/>
        </w:rPr>
        <w:t>з</w:t>
      </w:r>
      <w:r w:rsidR="001B0BE8" w:rsidRPr="0093370F">
        <w:rPr>
          <w:b/>
        </w:rPr>
        <w:t>адания</w:t>
      </w:r>
      <w:r w:rsidR="0093370F" w:rsidRPr="0093370F">
        <w:rPr>
          <w:b/>
        </w:rPr>
        <w:t>ми</w:t>
      </w:r>
      <w:r w:rsidR="001B0BE8" w:rsidRPr="0093370F">
        <w:rPr>
          <w:b/>
        </w:rPr>
        <w:t xml:space="preserve"> 32–38</w:t>
      </w:r>
      <w:r w:rsidR="001B0BE8" w:rsidRPr="00900554">
        <w:t xml:space="preserve"> повышенного уровня</w:t>
      </w:r>
      <w:r w:rsidR="0093370F">
        <w:t>, проверяющими</w:t>
      </w:r>
      <w:r w:rsidR="001B0BE8" w:rsidRPr="00900554">
        <w:t xml:space="preserve"> </w:t>
      </w:r>
      <w:r w:rsidR="0093370F">
        <w:t xml:space="preserve">лексико-грамматические навыки употребления в речи лексических единиц в коммуникативно значимом контексте, </w:t>
      </w:r>
      <w:r w:rsidR="001B0BE8" w:rsidRPr="00900554">
        <w:t>с особым вниманием к лексической сочет</w:t>
      </w:r>
      <w:r w:rsidR="0093370F">
        <w:t>аемости,</w:t>
      </w:r>
      <w:r w:rsidR="001B0BE8" w:rsidRPr="00900554">
        <w:t xml:space="preserve"> </w:t>
      </w:r>
      <w:r w:rsidR="00C26FAB">
        <w:t xml:space="preserve">справились 52% </w:t>
      </w:r>
      <w:r w:rsidR="0093370F">
        <w:t>выпускник</w:t>
      </w:r>
      <w:r w:rsidR="00C26FAB">
        <w:t>ов</w:t>
      </w:r>
      <w:r w:rsidR="001B0BE8" w:rsidRPr="00900554">
        <w:t xml:space="preserve">. С данными заданиями участники </w:t>
      </w:r>
      <w:r w:rsidR="00C26FAB">
        <w:t xml:space="preserve">неплохо </w:t>
      </w:r>
      <w:r w:rsidR="001B0BE8" w:rsidRPr="00900554">
        <w:t xml:space="preserve">справились, хотя это задания повышенного уровня сложности, требующие углубленной работы со словом, включая многозначность лексических единиц, синонимы, антонимы, лексическую сочетаемость. </w:t>
      </w:r>
    </w:p>
    <w:p w:rsidR="001B0BE8" w:rsidRDefault="001B0BE8" w:rsidP="001B0BE8">
      <w:pPr>
        <w:autoSpaceDE w:val="0"/>
        <w:autoSpaceDN w:val="0"/>
        <w:adjustRightInd w:val="0"/>
        <w:spacing w:line="276" w:lineRule="auto"/>
        <w:ind w:left="-284" w:firstLine="709"/>
        <w:jc w:val="both"/>
      </w:pPr>
      <w:r w:rsidRPr="00900554">
        <w:t>Самыми сложными для экзаменуемых оказались задания 2</w:t>
      </w:r>
      <w:r w:rsidR="00C26FAB">
        <w:t>2</w:t>
      </w:r>
      <w:r w:rsidRPr="00900554">
        <w:t xml:space="preserve">, </w:t>
      </w:r>
      <w:r w:rsidR="00C26FAB">
        <w:t>33</w:t>
      </w:r>
      <w:r w:rsidRPr="00900554">
        <w:t>.</w:t>
      </w:r>
    </w:p>
    <w:p w:rsidR="00F16BDB" w:rsidRPr="00900554" w:rsidRDefault="00F16BDB" w:rsidP="00430A52">
      <w:pPr>
        <w:autoSpaceDE w:val="0"/>
        <w:autoSpaceDN w:val="0"/>
        <w:adjustRightInd w:val="0"/>
        <w:spacing w:line="276" w:lineRule="auto"/>
        <w:ind w:left="-284" w:firstLine="709"/>
        <w:jc w:val="both"/>
      </w:pPr>
      <w:r>
        <w:rPr>
          <w:szCs w:val="26"/>
        </w:rPr>
        <w:t xml:space="preserve">В целом, участники </w:t>
      </w:r>
      <w:r w:rsidRPr="00900554">
        <w:rPr>
          <w:szCs w:val="26"/>
        </w:rPr>
        <w:t>экзамена неплохо справ</w:t>
      </w:r>
      <w:r>
        <w:rPr>
          <w:szCs w:val="26"/>
        </w:rPr>
        <w:t>ились</w:t>
      </w:r>
      <w:r w:rsidRPr="00900554">
        <w:rPr>
          <w:szCs w:val="26"/>
        </w:rPr>
        <w:t xml:space="preserve"> с </w:t>
      </w:r>
      <w:r>
        <w:rPr>
          <w:szCs w:val="26"/>
        </w:rPr>
        <w:t xml:space="preserve">заданиями раздела </w:t>
      </w:r>
      <w:r w:rsidR="00430A52" w:rsidRPr="00900554">
        <w:rPr>
          <w:szCs w:val="26"/>
        </w:rPr>
        <w:t>«Грамматика и лексика»</w:t>
      </w:r>
      <w:r w:rsidR="00430A52">
        <w:rPr>
          <w:szCs w:val="26"/>
        </w:rPr>
        <w:t xml:space="preserve"> </w:t>
      </w:r>
      <w:r>
        <w:rPr>
          <w:szCs w:val="26"/>
        </w:rPr>
        <w:t xml:space="preserve">(средний процент выполнения всех заданий раздела </w:t>
      </w:r>
      <w:r w:rsidR="00430A52" w:rsidRPr="00900554">
        <w:rPr>
          <w:szCs w:val="26"/>
        </w:rPr>
        <w:t>«Грамматика и лексика»</w:t>
      </w:r>
      <w:r w:rsidR="00430A52">
        <w:rPr>
          <w:szCs w:val="26"/>
        </w:rPr>
        <w:t xml:space="preserve"> </w:t>
      </w:r>
      <w:r>
        <w:rPr>
          <w:szCs w:val="26"/>
        </w:rPr>
        <w:t>составил 60%).</w:t>
      </w:r>
      <w:r w:rsidRPr="00900554">
        <w:rPr>
          <w:szCs w:val="26"/>
        </w:rPr>
        <w:t xml:space="preserve"> </w:t>
      </w:r>
    </w:p>
    <w:p w:rsidR="001B0BE8" w:rsidRDefault="001B0BE8" w:rsidP="001B0BE8">
      <w:pPr>
        <w:autoSpaceDE w:val="0"/>
        <w:autoSpaceDN w:val="0"/>
        <w:adjustRightInd w:val="0"/>
        <w:spacing w:line="276" w:lineRule="auto"/>
        <w:ind w:left="-284" w:firstLine="709"/>
        <w:jc w:val="both"/>
        <w:rPr>
          <w:szCs w:val="26"/>
        </w:rPr>
      </w:pPr>
      <w:r w:rsidRPr="00900554">
        <w:rPr>
          <w:szCs w:val="26"/>
        </w:rPr>
        <w:lastRenderedPageBreak/>
        <w:t xml:space="preserve">Рекомендуется при подготовке к выполнению заданий раздела «Грамматика и лексика», осваивая грамматические знания, использовать связные аутентичные тексты, требовать от обучающихся анализировать структуру и смысл предложения, соблюдать необходимый порядок слов и добиваться от обучающихся понимания того, для чего используется то или иное грамматическое явление. При формировании навыка употребления лексических единиц в соответствии с сочетаемостью слов важно обеспечивать эффективную работу над лексическим материалом на всех основных этапах обучения лексике (ознакомление, закрепление в тренировочных занятиях и продуктивное использование в речи). </w:t>
      </w:r>
    </w:p>
    <w:p w:rsidR="00C03E34" w:rsidRDefault="00C03E34" w:rsidP="0035781E">
      <w:pPr>
        <w:autoSpaceDE w:val="0"/>
        <w:autoSpaceDN w:val="0"/>
        <w:adjustRightInd w:val="0"/>
        <w:spacing w:line="276" w:lineRule="auto"/>
        <w:jc w:val="both"/>
        <w:rPr>
          <w:szCs w:val="26"/>
        </w:rPr>
      </w:pPr>
    </w:p>
    <w:p w:rsidR="001B0BE8" w:rsidRPr="00C03E34" w:rsidRDefault="00427661" w:rsidP="00C03E34">
      <w:pPr>
        <w:autoSpaceDE w:val="0"/>
        <w:autoSpaceDN w:val="0"/>
        <w:adjustRightInd w:val="0"/>
        <w:spacing w:line="276" w:lineRule="auto"/>
        <w:ind w:left="-284" w:firstLine="709"/>
        <w:jc w:val="both"/>
      </w:pPr>
      <w:r>
        <w:t>Как указывалось</w:t>
      </w:r>
      <w:r w:rsidR="00C03E34">
        <w:t xml:space="preserve"> выше, в раздел «Письмо» в ЕГЭ 2022 г. были внесены изменения. Так, вместо обычного традиционного личного письма участникам экзамена предлагалось написать электронное письмо личного характера. Различия между письмом «бумажным» и электронным подробно разъяснялись в Навигаторе подготовки к ЕГЭ и в «Методических рекомендациях для учителей для подготовки обучающихся к ЕГЭ 2022 г., подготовленных на основе анализа типичных ошибок участников ЕГЭ 2021 года». Участнику экзамена дается фрагмент электронного письма от зарубежного друга (письмо-стимул) и предлагается написать ответное электронное письмо, в котором требуется дать полные и точные ответы на три вопроса и задать три вопроса другу. В ответе на это задание важно соблюсти логику обмена информацией, соответствие вопросов и ответов, продемонстрировать владение нормами вежливости, принятыми для письменного общения на изучаемом языке в электронной переписке, не допустить нарушений стиля и языковой нормы. </w:t>
      </w:r>
    </w:p>
    <w:p w:rsidR="001B0BE8" w:rsidRPr="00900554" w:rsidRDefault="00C03E34" w:rsidP="001B0BE8">
      <w:pPr>
        <w:autoSpaceDE w:val="0"/>
        <w:autoSpaceDN w:val="0"/>
        <w:adjustRightInd w:val="0"/>
        <w:spacing w:line="276" w:lineRule="auto"/>
        <w:ind w:left="-284" w:firstLine="709"/>
        <w:jc w:val="both"/>
      </w:pPr>
      <w:r>
        <w:t>Ровно половина выпускников справилась с данным заданием, проверяющее умение создавать электронное письмо личного характера в ответ на письмо-стимул зарубежного друга по переписке</w:t>
      </w:r>
      <w:r w:rsidR="001B0BE8" w:rsidRPr="00900554">
        <w:t>. Так, процент выполнения задания 39 составил 5</w:t>
      </w:r>
      <w:r>
        <w:t>1</w:t>
      </w:r>
      <w:r w:rsidR="001B0BE8" w:rsidRPr="00900554">
        <w:t xml:space="preserve">%. </w:t>
      </w:r>
      <w:r w:rsidR="009D62E5">
        <w:t xml:space="preserve">Наибольшее количество ошибок экзаменуемые допустили при постановке вопросов другу по переписке. Причиной этому являются как слабые коммуникативные и метапредметные умения, так и личностные качества, такие как невнимание, неумение сконцентрироваться и т.п. Подчеркнем, что для правильной постановки вопросов другу необходимо принять во внимание не только опорную фразу в конце письма-стимула, но и часть инструкции к заданию, расположенную под письмом стимулом. </w:t>
      </w:r>
      <w:r w:rsidR="001B0BE8" w:rsidRPr="00900554">
        <w:t xml:space="preserve">Очевидно, что написание личного письма (задание 39) для участников было посильным заданием. Подавляющее число выпускников знают, как оформлять личное письмо, освоили характерный для личного письма неофициальный стиль, соблюдают объем личного письма, допускают меньшее количество орфографических ошибок в сравнении с предыдущими годами. Наиболее типичными ошибками являются: неумение представить полный и точный ответ на запрашиваемую в письме информацию, неумение ставить вопросы в соответствии с предложенной темой и/или недостаточное количество вопросов, логические ошибки, отсутствие мостиков и средств логической связи при переходе от одного абзаца к другому, лексико-грамматические ошибки. Таким образом, при подготовке учащихся к заданию 39 следует обратить особое внимание на проникновение в смысл задания, умения дать полный и точный ответ на вопросы и запросить информацию. </w:t>
      </w:r>
    </w:p>
    <w:p w:rsidR="009D62E5" w:rsidRDefault="009D62E5" w:rsidP="001B0BE8">
      <w:pPr>
        <w:autoSpaceDE w:val="0"/>
        <w:autoSpaceDN w:val="0"/>
        <w:adjustRightInd w:val="0"/>
        <w:spacing w:line="276" w:lineRule="auto"/>
        <w:ind w:left="-284" w:firstLine="709"/>
        <w:jc w:val="both"/>
        <w:rPr>
          <w:color w:val="000000"/>
          <w:szCs w:val="26"/>
        </w:rPr>
      </w:pPr>
    </w:p>
    <w:p w:rsidR="009D62E5" w:rsidRDefault="009D62E5" w:rsidP="001B0BE8">
      <w:pPr>
        <w:autoSpaceDE w:val="0"/>
        <w:autoSpaceDN w:val="0"/>
        <w:adjustRightInd w:val="0"/>
        <w:spacing w:line="276" w:lineRule="auto"/>
        <w:ind w:left="-284" w:firstLine="709"/>
        <w:jc w:val="both"/>
      </w:pPr>
      <w:r w:rsidRPr="00900554">
        <w:t>Про</w:t>
      </w:r>
      <w:r>
        <w:t>цент выполнения задания 40, п</w:t>
      </w:r>
      <w:r w:rsidR="001B0BE8" w:rsidRPr="00900554">
        <w:rPr>
          <w:color w:val="000000"/>
          <w:szCs w:val="26"/>
        </w:rPr>
        <w:t>исьменное высказывание с элементами рассуждения по пред</w:t>
      </w:r>
      <w:r>
        <w:rPr>
          <w:color w:val="000000"/>
          <w:szCs w:val="26"/>
        </w:rPr>
        <w:t xml:space="preserve">ложенной проблеме «Ваше мнение», проверяющее </w:t>
      </w:r>
      <w:r>
        <w:t xml:space="preserve">умение создавать развёрнутое письменное высказывание с элементами рассуждения на основе таблицы/диаграммы </w:t>
      </w:r>
      <w:r w:rsidR="001B0BE8" w:rsidRPr="00900554">
        <w:t xml:space="preserve">составил </w:t>
      </w:r>
      <w:r>
        <w:t>всего 30</w:t>
      </w:r>
      <w:r w:rsidR="001B0BE8" w:rsidRPr="00900554">
        <w:t xml:space="preserve">%. </w:t>
      </w:r>
      <w:r>
        <w:t xml:space="preserve">Наибольшие трудности у выпускников вызвало именно данное задание. </w:t>
      </w:r>
    </w:p>
    <w:p w:rsidR="009D62E5" w:rsidRDefault="009D62E5" w:rsidP="001B0BE8">
      <w:pPr>
        <w:autoSpaceDE w:val="0"/>
        <w:autoSpaceDN w:val="0"/>
        <w:adjustRightInd w:val="0"/>
        <w:spacing w:line="276" w:lineRule="auto"/>
        <w:ind w:left="-284" w:firstLine="709"/>
        <w:jc w:val="both"/>
      </w:pPr>
      <w:r>
        <w:t xml:space="preserve">В модели ЕГЭ прошлых лет и новой модели ЕГЭ 2022 г. задания 40 проверяют одни и те же предметные умения письменной речи, но в новой модели к ним добавляется еще одно умение: читать и понимать несплошной текст (таблицу/диаграммы). А также задание усложняется за счет включения метапредметных умений работать с разными источниками информации, анализировать, проводить </w:t>
      </w:r>
      <w:r>
        <w:lastRenderedPageBreak/>
        <w:t>сравнение, делать обобщения; этим умениям во ФГОС СОО уделяется большое внимание. Необходимо отметить, это задание высокого уровня сложности, предназначенное для обучавшихся по программе углубленного уровня (более 3 часов иностранного языка в неделю) и нацеленное на дифференциацию участников экзамена, получающих от 81 до 100 баллов за выполнение экзаменационной работы. Одно из кардинальных отличий нормативных требований к выпускникам, обучавшимся по программе углубленного уровня, от требований к тем, кто обучался по программе базового уровня, – это овладение началами делового общения на иностранном языке, что невозможно без умения понимать графики и диаграммы.</w:t>
      </w:r>
    </w:p>
    <w:p w:rsidR="00FC48CD" w:rsidRDefault="001B0BE8" w:rsidP="00FC48CD">
      <w:pPr>
        <w:autoSpaceDE w:val="0"/>
        <w:autoSpaceDN w:val="0"/>
        <w:adjustRightInd w:val="0"/>
        <w:spacing w:line="276" w:lineRule="auto"/>
        <w:ind w:left="-284" w:firstLine="709"/>
        <w:jc w:val="both"/>
      </w:pPr>
      <w:r w:rsidRPr="00900554">
        <w:t>Статистика по выполнению данного задания показывает, наиболее трудным для экзаменуемых оказываетс</w:t>
      </w:r>
      <w:r w:rsidR="00FC48CD">
        <w:t>я грамматика (К4, который составил только 20%)</w:t>
      </w:r>
      <w:r w:rsidRPr="00900554">
        <w:t>.</w:t>
      </w:r>
      <w:r w:rsidR="00FC48CD">
        <w:t xml:space="preserve"> Типичные ошибки, допущенные выпускниками:</w:t>
      </w:r>
    </w:p>
    <w:p w:rsidR="00FC48CD"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Не указывают точную тему проекта,</w:t>
      </w:r>
    </w:p>
    <w:p w:rsidR="00FC48CD"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Дают общий тезис без упоминания проекта, его темы, целей и соцопроса.</w:t>
      </w:r>
    </w:p>
    <w:p w:rsidR="00FC48CD"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 xml:space="preserve">Не указывают, кто работает над проектом </w:t>
      </w:r>
    </w:p>
    <w:p w:rsidR="00FC48CD"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Замечается нарушения нейтрального стиля, частое использование стяженных форм (don’</w:t>
      </w:r>
      <w:r w:rsidRPr="009E4E15">
        <w:rPr>
          <w:rFonts w:ascii="Times New Roman" w:hAnsi="Times New Roman"/>
          <w:sz w:val="24"/>
          <w:lang w:val="en-US"/>
        </w:rPr>
        <w:t>t</w:t>
      </w:r>
      <w:r w:rsidRPr="009E4E15">
        <w:rPr>
          <w:rFonts w:ascii="Times New Roman" w:hAnsi="Times New Roman"/>
          <w:sz w:val="24"/>
        </w:rPr>
        <w:t xml:space="preserve">, </w:t>
      </w:r>
      <w:r w:rsidRPr="009E4E15">
        <w:rPr>
          <w:rFonts w:ascii="Times New Roman" w:hAnsi="Times New Roman"/>
          <w:sz w:val="24"/>
          <w:lang w:val="en-US"/>
        </w:rPr>
        <w:t>can</w:t>
      </w:r>
      <w:r w:rsidRPr="009E4E15">
        <w:rPr>
          <w:rFonts w:ascii="Times New Roman" w:hAnsi="Times New Roman"/>
          <w:sz w:val="24"/>
        </w:rPr>
        <w:t>’</w:t>
      </w:r>
      <w:r w:rsidRPr="009E4E15">
        <w:rPr>
          <w:rFonts w:ascii="Times New Roman" w:hAnsi="Times New Roman"/>
          <w:sz w:val="24"/>
          <w:lang w:val="en-US"/>
        </w:rPr>
        <w:t>t</w:t>
      </w:r>
      <w:r w:rsidRPr="009E4E15">
        <w:rPr>
          <w:rFonts w:ascii="Times New Roman" w:hAnsi="Times New Roman"/>
          <w:sz w:val="24"/>
        </w:rPr>
        <w:t>)</w:t>
      </w:r>
      <w:r w:rsidR="009E4E15" w:rsidRPr="009E4E15">
        <w:rPr>
          <w:rFonts w:ascii="Times New Roman" w:hAnsi="Times New Roman"/>
          <w:sz w:val="24"/>
        </w:rPr>
        <w:t>,</w:t>
      </w:r>
    </w:p>
    <w:p w:rsidR="009E4E15"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 xml:space="preserve">Не </w:t>
      </w:r>
      <w:r w:rsidR="009E4E15" w:rsidRPr="009E4E15">
        <w:rPr>
          <w:rFonts w:ascii="Times New Roman" w:hAnsi="Times New Roman"/>
          <w:sz w:val="24"/>
        </w:rPr>
        <w:t>указывают цифровые данные,</w:t>
      </w:r>
    </w:p>
    <w:p w:rsidR="009E4E15" w:rsidRPr="009E4E15" w:rsidRDefault="00FC48CD"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Вместо сравнения просто приво</w:t>
      </w:r>
      <w:r w:rsidR="009E4E15" w:rsidRPr="009E4E15">
        <w:rPr>
          <w:rFonts w:ascii="Times New Roman" w:hAnsi="Times New Roman"/>
          <w:sz w:val="24"/>
        </w:rPr>
        <w:t>дят данные, часто даже без цифр,</w:t>
      </w:r>
    </w:p>
    <w:p w:rsidR="00FC48CD" w:rsidRPr="009E4E15" w:rsidRDefault="009E4E15" w:rsidP="0048357A">
      <w:pPr>
        <w:pStyle w:val="a3"/>
        <w:numPr>
          <w:ilvl w:val="0"/>
          <w:numId w:val="15"/>
        </w:numPr>
        <w:autoSpaceDE w:val="0"/>
        <w:autoSpaceDN w:val="0"/>
        <w:adjustRightInd w:val="0"/>
        <w:jc w:val="both"/>
        <w:rPr>
          <w:rFonts w:ascii="Times New Roman" w:hAnsi="Times New Roman"/>
          <w:sz w:val="24"/>
        </w:rPr>
      </w:pPr>
      <w:r w:rsidRPr="009E4E15">
        <w:rPr>
          <w:rFonts w:ascii="Times New Roman" w:hAnsi="Times New Roman"/>
          <w:sz w:val="24"/>
        </w:rPr>
        <w:t>Чрезмерно</w:t>
      </w:r>
      <w:r w:rsidR="00FC48CD" w:rsidRPr="009E4E15">
        <w:rPr>
          <w:rFonts w:ascii="Times New Roman" w:hAnsi="Times New Roman"/>
          <w:sz w:val="24"/>
        </w:rPr>
        <w:t xml:space="preserve"> сужают или расширяют поставленную задачу</w:t>
      </w:r>
      <w:r w:rsidRPr="009E4E15">
        <w:rPr>
          <w:rFonts w:ascii="Times New Roman" w:hAnsi="Times New Roman"/>
          <w:sz w:val="24"/>
        </w:rPr>
        <w:t xml:space="preserve"> и т.д.</w:t>
      </w:r>
    </w:p>
    <w:p w:rsidR="009D62E5" w:rsidRPr="00900554" w:rsidRDefault="009E4E15" w:rsidP="00FC48CD">
      <w:pPr>
        <w:autoSpaceDE w:val="0"/>
        <w:autoSpaceDN w:val="0"/>
        <w:adjustRightInd w:val="0"/>
        <w:spacing w:line="276" w:lineRule="auto"/>
        <w:ind w:left="-284" w:firstLine="709"/>
        <w:jc w:val="both"/>
      </w:pPr>
      <w:r>
        <w:t>На экзамене рекомендуется</w:t>
      </w:r>
      <w:r w:rsidR="00FC48CD">
        <w:t xml:space="preserve"> использовать следующий алгоритм вы</w:t>
      </w:r>
      <w:r>
        <w:t>полнения задания. Для начала н</w:t>
      </w:r>
      <w:r w:rsidR="00FC48CD">
        <w:t>ужно внимательно ознакомиться с коммуникативным заданием, обратить внимание на ограничения по времени и объему и разумно распределить 60 минут, рекомендованные на</w:t>
      </w:r>
      <w:r>
        <w:t xml:space="preserve"> выполнение этого задания: </w:t>
      </w:r>
      <w:r w:rsidR="00FC48CD">
        <w:t xml:space="preserve">обязательно выделить до 5 минут на анализ задания; внимательно прочитать предложенные темы проектов, таблицу/диаграмму и план; обдумать, какая проблематика скрыта в каждом из заданий; мысленно подобрать возможное содержание работы по каждой из предложенных тем проектов (цель и задачи проекта, два-три примера опросов с приведенными данными, проблемы, которые могут возникнуть, и т.д.). Важно выбрать не ту тему, которая покажется более интересной с первого взгляда, а ту, которая является наиболее выигрышной для участника экзамена с точки зрения содержания, а также демонстрации лексического запаса и диапазона владения грамматикой английского языка. Сделав выбор, не следует сомневаться, иначе можно потерять много времени и не выполнить задание до конца, не стоит тратить время на традиционный черновик и писать полный текст работы сначала на черновике. </w:t>
      </w:r>
      <w:r w:rsidR="001B0BE8" w:rsidRPr="00900554">
        <w:t xml:space="preserve"> </w:t>
      </w:r>
    </w:p>
    <w:p w:rsidR="001B0BE8" w:rsidRPr="00900554" w:rsidRDefault="001B0BE8" w:rsidP="001B0BE8">
      <w:pPr>
        <w:autoSpaceDE w:val="0"/>
        <w:autoSpaceDN w:val="0"/>
        <w:adjustRightInd w:val="0"/>
        <w:spacing w:line="276" w:lineRule="auto"/>
        <w:ind w:left="-284" w:firstLine="709"/>
        <w:jc w:val="both"/>
      </w:pPr>
      <w:r w:rsidRPr="00900554">
        <w:t>Наиболее типичными ошибки при написании письменного высказывания с элементами рассуждения «Мое мнение» являются: подмена одного жанра письменного высказывания другим, а именно сочинение «Мое мнение» заменяется сочинением «За и против» либо личным письмом, отход от темы, неумение грамотно сформулировать проблему в начале высказывания  и сделать вывод в конце, несоответствие аргументации заявленному мнению, повтор аргументации при высказывании своего и чужого мнений, отсутствие развернутой аргументации, неправильное формирование контраргументов, логические ошибки, в том числе расхождение авторской точки зрения во втором абзаце и в выводе, неиспользование или неправильное использование средств логической связи, лексико-грамматические и орфографические ошибки.</w:t>
      </w:r>
    </w:p>
    <w:p w:rsidR="009E4E15" w:rsidRDefault="001B0BE8" w:rsidP="009E4E15">
      <w:pPr>
        <w:autoSpaceDE w:val="0"/>
        <w:autoSpaceDN w:val="0"/>
        <w:adjustRightInd w:val="0"/>
        <w:spacing w:line="276" w:lineRule="auto"/>
        <w:ind w:left="-284" w:firstLine="709"/>
        <w:jc w:val="both"/>
      </w:pPr>
      <w:r w:rsidRPr="00900554">
        <w:t xml:space="preserve">Поэтому </w:t>
      </w:r>
      <w:r w:rsidRPr="00900554">
        <w:rPr>
          <w:szCs w:val="26"/>
        </w:rPr>
        <w:t>рекомендуется при подготовке к выполнению задания 40 «Высказывание с элементами рассуждения «Ваше мнение» варьировать стратегии обучения написанию разных видов высказываний с элементами рассуждения и формировать у обучающихся умение внимательно читать задание и выделять существенную информацию, которая должна быть отражена в работе.</w:t>
      </w:r>
    </w:p>
    <w:p w:rsidR="00197173" w:rsidRDefault="001B0BE8" w:rsidP="00197173">
      <w:pPr>
        <w:autoSpaceDE w:val="0"/>
        <w:autoSpaceDN w:val="0"/>
        <w:adjustRightInd w:val="0"/>
        <w:spacing w:line="276" w:lineRule="auto"/>
        <w:ind w:left="-284" w:firstLine="709"/>
        <w:jc w:val="both"/>
      </w:pPr>
      <w:r>
        <w:lastRenderedPageBreak/>
        <w:t>Доля участников, не преодолевших минимального балла в 2022 г.</w:t>
      </w:r>
      <w:r w:rsidR="009E4E15">
        <w:t xml:space="preserve"> составила 26 участников</w:t>
      </w:r>
      <w:r>
        <w:t xml:space="preserve">, </w:t>
      </w:r>
      <w:r w:rsidR="009E4E15">
        <w:t>немного превысив показатель по сравнению с прошлым годом</w:t>
      </w:r>
      <w:r>
        <w:t xml:space="preserve">. Результаты ЕГЭ по английскому языку 2022 г. достаточно стабильны и с точки зрения содержательного анализа по видам речевой деятельности как объектам контроля. Наиболее успешно экзаменуемые </w:t>
      </w:r>
      <w:r w:rsidR="00427661">
        <w:t>в 2022 г. справились</w:t>
      </w:r>
      <w:r>
        <w:t xml:space="preserve"> с заданиями по аудированию</w:t>
      </w:r>
      <w:r w:rsidR="00427661">
        <w:t xml:space="preserve"> (в 2021 – 54%, в 2022 – 63%), </w:t>
      </w:r>
      <w:r>
        <w:t>причем средний процент выполнения заданий раздела «Аудирование» остался выше, чем средний процент выполнения заданий раздела «Чтение», как это было в 2021 г</w:t>
      </w:r>
      <w:r w:rsidR="00427661">
        <w:t>. Достаточно успешно были выполнены</w:t>
      </w:r>
      <w:r>
        <w:t xml:space="preserve"> задания по грамматике и лексике,</w:t>
      </w:r>
      <w:r w:rsidR="00427661">
        <w:t xml:space="preserve"> по сравнению с предыдущим годом (2021 – 53%, 2022 – 60%)</w:t>
      </w:r>
      <w:r>
        <w:t>. Наиболее сложными дл</w:t>
      </w:r>
      <w:r w:rsidR="00427661">
        <w:t>я участников экзамена оказались</w:t>
      </w:r>
      <w:r>
        <w:t xml:space="preserve"> задания</w:t>
      </w:r>
      <w:r w:rsidR="00427661">
        <w:t xml:space="preserve"> раздела «Письмо», а именно задание 40</w:t>
      </w:r>
      <w:r>
        <w:t xml:space="preserve"> </w:t>
      </w:r>
      <w:r w:rsidR="00427661">
        <w:t>п</w:t>
      </w:r>
      <w:r w:rsidR="00427661" w:rsidRPr="00900554">
        <w:rPr>
          <w:color w:val="000000"/>
          <w:szCs w:val="26"/>
        </w:rPr>
        <w:t>исьменное высказывание с элементами рассуждения по пред</w:t>
      </w:r>
      <w:r w:rsidR="00427661">
        <w:rPr>
          <w:color w:val="000000"/>
          <w:szCs w:val="26"/>
        </w:rPr>
        <w:t>ложенной проблеме «Ваше мнение», по сравнению с предыдущим годом (</w:t>
      </w:r>
      <w:r w:rsidR="00427661">
        <w:t>2021 – 47%, 2022 – 30%).</w:t>
      </w:r>
    </w:p>
    <w:p w:rsidR="00197173" w:rsidRDefault="00197173" w:rsidP="00197173">
      <w:pPr>
        <w:autoSpaceDE w:val="0"/>
        <w:autoSpaceDN w:val="0"/>
        <w:adjustRightInd w:val="0"/>
        <w:spacing w:line="276" w:lineRule="auto"/>
        <w:ind w:left="-284" w:firstLine="709"/>
        <w:jc w:val="both"/>
      </w:pPr>
      <w:r>
        <w:t>Итак</w:t>
      </w:r>
      <w:r w:rsidR="001B0BE8">
        <w:t xml:space="preserve">, в ЕГЭ 2022 г. по английскому языку, с одной стороны, сохраняются отдельные тенденции прошлых лет, с другой – возникают новые особенности. Подчеркнем также, что уровень сформированности языковой компетенции – знания лексических единиц, морфологических форм и синтаксических конструкций и навыки их использования в связном тексте – влияет самым непосредственным образом на выполнение заданий с развернутым ответом. Успешное выполнение продуктивных заданий со свободно конструируемыми ответами требует не только умений рассуждения, анализа, аргументации, но и хорошей языковой базы: богатого лексического запаса и владения грамматикой. </w:t>
      </w:r>
    </w:p>
    <w:p w:rsidR="00197173" w:rsidRDefault="00197173" w:rsidP="00197173">
      <w:pPr>
        <w:autoSpaceDE w:val="0"/>
        <w:autoSpaceDN w:val="0"/>
        <w:adjustRightInd w:val="0"/>
        <w:spacing w:line="276" w:lineRule="auto"/>
        <w:ind w:left="-284" w:firstLine="709"/>
        <w:jc w:val="both"/>
      </w:pPr>
    </w:p>
    <w:p w:rsidR="00CA3EB7" w:rsidRPr="00700B0B" w:rsidRDefault="00CA3EB7" w:rsidP="00197173">
      <w:pPr>
        <w:autoSpaceDE w:val="0"/>
        <w:autoSpaceDN w:val="0"/>
        <w:adjustRightInd w:val="0"/>
        <w:spacing w:line="276" w:lineRule="auto"/>
        <w:ind w:left="-284" w:firstLine="709"/>
        <w:jc w:val="both"/>
        <w:rPr>
          <w:rFonts w:eastAsia="Times New Roman"/>
          <w:bCs/>
          <w:i/>
          <w:iCs/>
        </w:rPr>
      </w:pPr>
      <w:r w:rsidRPr="00700B0B">
        <w:rPr>
          <w:rFonts w:eastAsia="Times New Roman"/>
          <w:bCs/>
          <w:i/>
          <w:iCs/>
        </w:rPr>
        <w:t xml:space="preserve">Соотнесение результатов выполнения заданий с учебными программами, </w:t>
      </w:r>
      <w:r w:rsidR="00695215" w:rsidRPr="00700B0B">
        <w:rPr>
          <w:rFonts w:eastAsia="Times New Roman"/>
          <w:bCs/>
          <w:i/>
          <w:iCs/>
        </w:rPr>
        <w:t xml:space="preserve">используемыми в субъекте Российской Федерации учебниками </w:t>
      </w:r>
      <w:r w:rsidRPr="00700B0B">
        <w:rPr>
          <w:rFonts w:eastAsia="Times New Roman"/>
          <w:bCs/>
          <w:i/>
          <w:iCs/>
        </w:rPr>
        <w:t>и иными особенностями региональной/муниципальной систем образования</w:t>
      </w:r>
    </w:p>
    <w:p w:rsidR="00CA3EB7" w:rsidRDefault="00CA3EB7" w:rsidP="00CA3EB7">
      <w:pPr>
        <w:spacing w:line="360" w:lineRule="auto"/>
        <w:ind w:left="-425"/>
        <w:jc w:val="both"/>
      </w:pPr>
    </w:p>
    <w:p w:rsidR="006D70F7" w:rsidRDefault="006D70F7" w:rsidP="006D70F7">
      <w:pPr>
        <w:spacing w:line="276" w:lineRule="auto"/>
        <w:ind w:left="-425" w:firstLine="709"/>
        <w:jc w:val="both"/>
      </w:pPr>
      <w:r>
        <w:t>Для устранения зон трудностей, обнаруженных у испытуемых, необходимо грамотно организовывать планомерный учебный процесс, начиная с начальной школы. Использовать единые линии УМК при организации образовательного процесса в начальной и основной и старшей школе. На стадии целенаправленной подготовки к ЕГЭ использовать открытый банк заданий на сайте ФИПИ, а также дополнительные пособия, созданные специально для подготовки к экзаменам. В связи с исключением ряда учебников и включением новых учебников в Федеральный перечень учебников, утвержденный приказом Минпросвещения России № 345 от 28.12.2018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w:t>
      </w:r>
    </w:p>
    <w:p w:rsidR="006D70F7" w:rsidRPr="00700B0B" w:rsidRDefault="006D70F7" w:rsidP="00CA3EB7">
      <w:pPr>
        <w:spacing w:line="360" w:lineRule="auto"/>
        <w:ind w:left="-425"/>
        <w:jc w:val="both"/>
      </w:pPr>
    </w:p>
    <w:p w:rsidR="00B46154" w:rsidRPr="0048357A" w:rsidRDefault="007E61D8" w:rsidP="0048357A">
      <w:pPr>
        <w:pStyle w:val="3"/>
        <w:numPr>
          <w:ilvl w:val="2"/>
          <w:numId w:val="18"/>
        </w:numPr>
        <w:jc w:val="both"/>
        <w:rPr>
          <w:rFonts w:ascii="Times New Roman" w:hAnsi="Times New Roman"/>
          <w:bCs w:val="0"/>
        </w:rPr>
      </w:pPr>
      <w:r w:rsidRPr="0048357A">
        <w:rPr>
          <w:rFonts w:ascii="Times New Roman" w:hAnsi="Times New Roman"/>
          <w:bCs w:val="0"/>
        </w:rPr>
        <w:t>Анализ метапредметных результатов обучения, повлиявших на выполнение заданий КИМ</w:t>
      </w:r>
    </w:p>
    <w:p w:rsidR="00386F3B" w:rsidRPr="00700B0B" w:rsidRDefault="001824A2" w:rsidP="00C03028">
      <w:pPr>
        <w:ind w:firstLine="708"/>
        <w:jc w:val="both"/>
        <w:rPr>
          <w:i/>
        </w:rPr>
      </w:pPr>
      <w:r w:rsidRPr="00700B0B">
        <w:rPr>
          <w:i/>
        </w:rPr>
        <w:t>Р</w:t>
      </w:r>
      <w:r w:rsidR="00386F3B" w:rsidRPr="00700B0B">
        <w:rPr>
          <w:i/>
        </w:rPr>
        <w:t>ассматриваются метапредметные результаты, которые могли повлиять на выполнение заданий КИМ.</w:t>
      </w:r>
    </w:p>
    <w:p w:rsidR="00386F3B" w:rsidRPr="00700B0B" w:rsidRDefault="00386F3B" w:rsidP="00C03028">
      <w:pPr>
        <w:pStyle w:val="s1"/>
        <w:shd w:val="clear" w:color="auto" w:fill="FFFFFF"/>
        <w:spacing w:before="0" w:beforeAutospacing="0" w:after="0" w:afterAutospacing="0"/>
        <w:ind w:firstLine="708"/>
        <w:jc w:val="both"/>
        <w:rPr>
          <w:i/>
        </w:rPr>
      </w:pPr>
      <w:r w:rsidRPr="00700B0B">
        <w:rPr>
          <w:i/>
        </w:rPr>
        <w:t>Согласно ФГОС</w:t>
      </w:r>
      <w:r w:rsidR="005F38EB" w:rsidRPr="00700B0B">
        <w:rPr>
          <w:i/>
        </w:rPr>
        <w:t xml:space="preserve"> СОО</w:t>
      </w:r>
      <w:r w:rsidRPr="00700B0B">
        <w:rPr>
          <w:i/>
        </w:rPr>
        <w:t>, должны быть достигнуты не только предметные, но и метапредметные результаты обучения, в том числе</w:t>
      </w:r>
      <w:r w:rsidR="00695215" w:rsidRPr="00700B0B">
        <w:rPr>
          <w:i/>
        </w:rPr>
        <w:t>:</w:t>
      </w:r>
      <w:r w:rsidRPr="00700B0B">
        <w:rPr>
          <w:i/>
        </w:rPr>
        <w:t xml:space="preserve"> </w:t>
      </w:r>
    </w:p>
    <w:p w:rsidR="00386F3B" w:rsidRPr="00700B0B" w:rsidRDefault="00386F3B" w:rsidP="00D65DF5">
      <w:pPr>
        <w:pStyle w:val="s1"/>
        <w:shd w:val="clear" w:color="auto" w:fill="FFFFFF"/>
        <w:spacing w:before="0" w:beforeAutospacing="0" w:after="0" w:afterAutospacing="0"/>
        <w:jc w:val="both"/>
        <w:rPr>
          <w:i/>
        </w:rPr>
      </w:pPr>
      <w:r w:rsidRPr="00700B0B">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86F3B" w:rsidRPr="00700B0B" w:rsidRDefault="00386F3B" w:rsidP="00D65DF5">
      <w:pPr>
        <w:pStyle w:val="s1"/>
        <w:shd w:val="clear" w:color="auto" w:fill="FFFFFF"/>
        <w:spacing w:before="0" w:beforeAutospacing="0" w:after="0" w:afterAutospacing="0"/>
        <w:jc w:val="both"/>
        <w:rPr>
          <w:i/>
        </w:rPr>
      </w:pPr>
      <w:r w:rsidRPr="00700B0B">
        <w:rPr>
          <w:i/>
        </w:rPr>
        <w:lastRenderedPageBreak/>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86F3B" w:rsidRPr="00700B0B" w:rsidRDefault="00386F3B" w:rsidP="00D65DF5">
      <w:pPr>
        <w:pStyle w:val="s1"/>
        <w:shd w:val="clear" w:color="auto" w:fill="FFFFFF"/>
        <w:spacing w:before="0" w:beforeAutospacing="0" w:after="0" w:afterAutospacing="0"/>
        <w:jc w:val="both"/>
        <w:rPr>
          <w:i/>
        </w:rPr>
      </w:pPr>
      <w:r w:rsidRPr="00700B0B">
        <w:rPr>
          <w:i/>
        </w:rPr>
        <w:t>владение языковыми средствами - умение ясно, логично и точно излагать свою точку зрения, использовать адекватные языковые средства;</w:t>
      </w:r>
    </w:p>
    <w:p w:rsidR="00386F3B" w:rsidRPr="00700B0B" w:rsidRDefault="00386F3B" w:rsidP="00D65DF5">
      <w:pPr>
        <w:pStyle w:val="s1"/>
        <w:shd w:val="clear" w:color="auto" w:fill="FFFFFF"/>
        <w:spacing w:before="0" w:beforeAutospacing="0" w:after="0" w:afterAutospacing="0"/>
        <w:jc w:val="both"/>
        <w:rPr>
          <w:i/>
        </w:rPr>
      </w:pPr>
      <w:r w:rsidRPr="00700B0B">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61D8" w:rsidRPr="00700B0B" w:rsidRDefault="00386F3B" w:rsidP="00C03028">
      <w:pPr>
        <w:ind w:firstLine="708"/>
        <w:jc w:val="both"/>
        <w:rPr>
          <w:i/>
        </w:rPr>
      </w:pPr>
      <w:r w:rsidRPr="00700B0B">
        <w:rPr>
          <w:i/>
        </w:rPr>
        <w:t>Достижение этих результатов влияет и на успешность освоения учебных предметов.</w:t>
      </w:r>
    </w:p>
    <w:p w:rsidR="001824A2" w:rsidRDefault="001824A2" w:rsidP="001824A2">
      <w:pPr>
        <w:ind w:firstLine="709"/>
        <w:jc w:val="both"/>
        <w:rPr>
          <w:b/>
          <w:i/>
        </w:rPr>
      </w:pPr>
      <w:r w:rsidRPr="00700B0B">
        <w:rPr>
          <w:i/>
        </w:rPr>
        <w:t xml:space="preserve">В данном пункте </w:t>
      </w:r>
      <w:r w:rsidRPr="00700B0B">
        <w:rPr>
          <w:b/>
          <w:i/>
        </w:rPr>
        <w:t>приводятся задания / группы заданий, на успешность выполнения которых могла повлиять слабая сформированность метапредметных умений, навыков, способов деятельности и указываются соответствующие метапредметные результаты. Указываются типичные ошибки при выполнении заданий КИМ, обусловленные слабой сформированностью метапредметных результатов.</w:t>
      </w:r>
    </w:p>
    <w:p w:rsidR="00F06966" w:rsidRDefault="00F06966" w:rsidP="001824A2">
      <w:pPr>
        <w:ind w:firstLine="709"/>
        <w:jc w:val="both"/>
        <w:rPr>
          <w:b/>
          <w:i/>
        </w:rPr>
      </w:pPr>
    </w:p>
    <w:p w:rsidR="00F06966" w:rsidRPr="00F06966" w:rsidRDefault="00F06966" w:rsidP="001824A2">
      <w:pPr>
        <w:ind w:firstLine="709"/>
        <w:jc w:val="both"/>
      </w:pPr>
      <w:r w:rsidRPr="00F06966">
        <w:t>Особых замечаний нет.</w:t>
      </w:r>
    </w:p>
    <w:p w:rsidR="005060D9" w:rsidRPr="0048357A" w:rsidRDefault="002A19D5" w:rsidP="0048357A">
      <w:pPr>
        <w:pStyle w:val="3"/>
        <w:numPr>
          <w:ilvl w:val="2"/>
          <w:numId w:val="18"/>
        </w:numPr>
        <w:jc w:val="center"/>
        <w:rPr>
          <w:rFonts w:ascii="Times New Roman" w:hAnsi="Times New Roman"/>
          <w:bCs w:val="0"/>
        </w:rPr>
      </w:pPr>
      <w:r w:rsidRPr="0048357A">
        <w:rPr>
          <w:rFonts w:ascii="Times New Roman" w:hAnsi="Times New Roman"/>
          <w:iCs/>
        </w:rPr>
        <w:t>Выводы</w:t>
      </w:r>
      <w:r w:rsidR="00914ADF" w:rsidRPr="0048357A">
        <w:rPr>
          <w:rFonts w:ascii="Times New Roman" w:hAnsi="Times New Roman"/>
          <w:bCs w:val="0"/>
        </w:rPr>
        <w:t xml:space="preserve"> об итогах анализа выполнения заданий, групп заданий</w:t>
      </w:r>
      <w:r w:rsidR="00381450" w:rsidRPr="0048357A">
        <w:rPr>
          <w:rFonts w:ascii="Times New Roman" w:hAnsi="Times New Roman"/>
          <w:bCs w:val="0"/>
        </w:rPr>
        <w:t>:</w:t>
      </w:r>
    </w:p>
    <w:p w:rsidR="00CA3EB7" w:rsidRPr="00700B0B" w:rsidRDefault="00CA3EB7" w:rsidP="00B86ACD"/>
    <w:p w:rsidR="005060D9" w:rsidRDefault="005060D9"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Перечень элементов содержания</w:t>
      </w:r>
      <w:r w:rsidR="0061189C" w:rsidRPr="00700B0B">
        <w:rPr>
          <w:rFonts w:ascii="Times New Roman" w:eastAsia="Times New Roman" w:hAnsi="Times New Roman"/>
          <w:bCs/>
          <w:i/>
          <w:iCs/>
          <w:sz w:val="24"/>
          <w:szCs w:val="24"/>
          <w:lang w:eastAsia="ru-RU"/>
        </w:rPr>
        <w:t xml:space="preserve"> /</w:t>
      </w:r>
      <w:r w:rsidRPr="00700B0B">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700B0B">
        <w:rPr>
          <w:rFonts w:ascii="Times New Roman" w:eastAsia="Times New Roman" w:hAnsi="Times New Roman"/>
          <w:bCs/>
          <w:i/>
          <w:iCs/>
          <w:sz w:val="24"/>
          <w:szCs w:val="24"/>
          <w:lang w:eastAsia="ru-RU"/>
        </w:rPr>
        <w:t xml:space="preserve">всеми </w:t>
      </w:r>
      <w:r w:rsidRPr="00700B0B">
        <w:rPr>
          <w:rFonts w:ascii="Times New Roman" w:eastAsia="Times New Roman" w:hAnsi="Times New Roman"/>
          <w:bCs/>
          <w:i/>
          <w:iCs/>
          <w:sz w:val="24"/>
          <w:szCs w:val="24"/>
          <w:lang w:eastAsia="ru-RU"/>
        </w:rPr>
        <w:t>школьниками региона в целом можно считать достаточным.</w:t>
      </w:r>
    </w:p>
    <w:p w:rsidR="00663E23" w:rsidRPr="00663E23" w:rsidRDefault="00663E23" w:rsidP="00663E23">
      <w:pPr>
        <w:jc w:val="both"/>
        <w:rPr>
          <w:rFonts w:eastAsia="Times New Roman"/>
          <w:bCs/>
          <w:i/>
          <w:iCs/>
        </w:rPr>
      </w:pP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значения лексических единиц, связанных с изученной тематикой и соот</w:t>
      </w:r>
      <w:r w:rsidR="003C0910">
        <w:rPr>
          <w:rFonts w:ascii="Times New Roman" w:hAnsi="Times New Roman"/>
          <w:sz w:val="24"/>
        </w:rPr>
        <w:t>ветствующими ситуациями общения;</w:t>
      </w:r>
    </w:p>
    <w:p w:rsidR="00663E23" w:rsidRPr="00663E23" w:rsidRDefault="003C0910" w:rsidP="0048357A">
      <w:pPr>
        <w:pStyle w:val="a3"/>
        <w:numPr>
          <w:ilvl w:val="0"/>
          <w:numId w:val="16"/>
        </w:numPr>
        <w:spacing w:after="0"/>
        <w:jc w:val="both"/>
        <w:rPr>
          <w:rFonts w:ascii="Times New Roman" w:hAnsi="Times New Roman"/>
          <w:sz w:val="24"/>
        </w:rPr>
      </w:pPr>
      <w:r>
        <w:rPr>
          <w:rFonts w:ascii="Times New Roman" w:hAnsi="Times New Roman"/>
          <w:sz w:val="24"/>
        </w:rPr>
        <w:t>значения оценочной лексики;</w:t>
      </w: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значения идиоматической лексики в рамках изученных тем</w:t>
      </w:r>
      <w:r w:rsidR="003C0910">
        <w:rPr>
          <w:rFonts w:ascii="Times New Roman" w:hAnsi="Times New Roman"/>
          <w:sz w:val="24"/>
        </w:rPr>
        <w:t>;</w:t>
      </w:r>
      <w:r w:rsidRPr="00663E23">
        <w:rPr>
          <w:rFonts w:ascii="Times New Roman" w:hAnsi="Times New Roman"/>
          <w:sz w:val="24"/>
        </w:rPr>
        <w:t xml:space="preserve"> </w:t>
      </w: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 xml:space="preserve">значения реплик-клише речевого этикета, отражающих особенности культуры </w:t>
      </w:r>
      <w:r w:rsidR="003C0910">
        <w:rPr>
          <w:rFonts w:ascii="Times New Roman" w:hAnsi="Times New Roman"/>
          <w:sz w:val="24"/>
        </w:rPr>
        <w:t>страны/стран изучаемого языка;</w:t>
      </w: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языковой грамматический материал: грамматических явлений, видовременных форм глагола, неличных и неопределённо-личных форм глагола, глагольных форм условного наклонения, косвенной речи / косвенного вопроса, согласования времё</w:t>
      </w:r>
      <w:r w:rsidR="003C0910">
        <w:rPr>
          <w:rFonts w:ascii="Times New Roman" w:hAnsi="Times New Roman"/>
          <w:sz w:val="24"/>
        </w:rPr>
        <w:t>н;</w:t>
      </w: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средства и способы выражения модальности, условия, предположения, причины, следствия, побуждения к действию;</w:t>
      </w:r>
    </w:p>
    <w:p w:rsidR="00663E23" w:rsidRPr="00663E23" w:rsidRDefault="00663E23" w:rsidP="0048357A">
      <w:pPr>
        <w:pStyle w:val="a3"/>
        <w:numPr>
          <w:ilvl w:val="0"/>
          <w:numId w:val="16"/>
        </w:numPr>
        <w:spacing w:after="0"/>
        <w:jc w:val="both"/>
        <w:rPr>
          <w:rFonts w:ascii="Times New Roman" w:hAnsi="Times New Roman"/>
          <w:sz w:val="24"/>
        </w:rPr>
      </w:pPr>
      <w:r w:rsidRPr="00663E23">
        <w:rPr>
          <w:rFonts w:ascii="Times New Roman" w:hAnsi="Times New Roman"/>
          <w:sz w:val="24"/>
        </w:rPr>
        <w:t>страноведческую информацию из аутентичных источников, сведения о с</w:t>
      </w:r>
      <w:r>
        <w:rPr>
          <w:rFonts w:ascii="Times New Roman" w:hAnsi="Times New Roman"/>
          <w:sz w:val="24"/>
        </w:rPr>
        <w:t>тране/странах изучаемого языка;</w:t>
      </w:r>
    </w:p>
    <w:p w:rsidR="00663E23" w:rsidRPr="00663E23"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663E23">
        <w:rPr>
          <w:rFonts w:ascii="Times New Roman" w:hAnsi="Times New Roman"/>
          <w:sz w:val="24"/>
        </w:rPr>
        <w:t>языковые средства и правила речевого и неречевого поведения в соответствии со сферой общения и социальным статусом партнёра</w:t>
      </w:r>
      <w:r>
        <w:rPr>
          <w:rFonts w:ascii="Times New Roman" w:hAnsi="Times New Roman"/>
          <w:sz w:val="24"/>
        </w:rPr>
        <w:t>;</w:t>
      </w:r>
    </w:p>
    <w:p w:rsidR="00663E23" w:rsidRPr="00663E23"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663E23">
        <w:rPr>
          <w:rFonts w:ascii="Times New Roman" w:hAnsi="Times New Roman"/>
          <w:sz w:val="24"/>
        </w:rPr>
        <w:t>Извлекать необходимую/запрашиваемую информацию из различных аудио- и видеот</w:t>
      </w:r>
      <w:r w:rsidR="003C0910">
        <w:rPr>
          <w:rFonts w:ascii="Times New Roman" w:hAnsi="Times New Roman"/>
          <w:sz w:val="24"/>
        </w:rPr>
        <w:t>екстов соответствующей тематики;</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663E23">
        <w:rPr>
          <w:rFonts w:ascii="Times New Roman" w:hAnsi="Times New Roman"/>
          <w:sz w:val="24"/>
        </w:rPr>
        <w:t xml:space="preserve">Полно и точно понимать высказывания собеседника в распространённых стандартных </w:t>
      </w:r>
      <w:r w:rsidR="003C0910">
        <w:rPr>
          <w:rFonts w:ascii="Times New Roman" w:hAnsi="Times New Roman"/>
          <w:sz w:val="24"/>
        </w:rPr>
        <w:t>ситуациях повседневного общения;</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663E23">
        <w:rPr>
          <w:rFonts w:ascii="Times New Roman" w:hAnsi="Times New Roman"/>
          <w:sz w:val="24"/>
        </w:rPr>
        <w:t>Отделять главную информацию от второстепенной, выявлять наиболее значимые факты</w:t>
      </w:r>
      <w:r w:rsidR="003C0910">
        <w:rPr>
          <w:rFonts w:ascii="Times New Roman" w:hAnsi="Times New Roman"/>
          <w:sz w:val="24"/>
        </w:rPr>
        <w:t>;</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t>Читать аутентичные тексты различных стилей (публицистические, художественные, научно-популярные, прагматические) с использованием различных стратегий / видов чтения в соответ</w:t>
      </w:r>
      <w:r w:rsidR="003C0910">
        <w:rPr>
          <w:rFonts w:ascii="Times New Roman" w:hAnsi="Times New Roman"/>
          <w:sz w:val="24"/>
        </w:rPr>
        <w:t>ствии с коммуникативной задачей;</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t>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r w:rsidR="003C0910">
        <w:rPr>
          <w:rFonts w:ascii="Times New Roman" w:hAnsi="Times New Roman"/>
          <w:sz w:val="24"/>
        </w:rPr>
        <w:t>;</w:t>
      </w:r>
      <w:r w:rsidRPr="003C0910">
        <w:rPr>
          <w:rFonts w:ascii="Times New Roman" w:hAnsi="Times New Roman"/>
          <w:sz w:val="24"/>
        </w:rPr>
        <w:t xml:space="preserve"> </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lastRenderedPageBreak/>
        <w:t>Использовать просмотровое/поисковое чтение в целях извлечения необходимой/запрашиваемой информации из текста статьи, проспекта</w:t>
      </w:r>
      <w:r w:rsidR="003C0910">
        <w:rPr>
          <w:rFonts w:ascii="Times New Roman" w:hAnsi="Times New Roman"/>
          <w:sz w:val="24"/>
        </w:rPr>
        <w:t>;</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t>Заполнять различные виды анкет; сообщать сведения о себе в форме, принятой в с</w:t>
      </w:r>
      <w:r w:rsidR="003C0910">
        <w:rPr>
          <w:rFonts w:ascii="Times New Roman" w:hAnsi="Times New Roman"/>
          <w:sz w:val="24"/>
        </w:rPr>
        <w:t>тране/странах изучаемого языка;</w:t>
      </w:r>
    </w:p>
    <w:p w:rsidR="003C0910"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t>Описывать явления, события, излагать факты, выражая свои суждения и чувства; расспрашивать о новостях и излагать их в письме личного характера</w:t>
      </w:r>
      <w:r w:rsidR="003C0910">
        <w:rPr>
          <w:rFonts w:ascii="Times New Roman" w:hAnsi="Times New Roman"/>
          <w:sz w:val="24"/>
        </w:rPr>
        <w:t>;</w:t>
      </w:r>
      <w:r w:rsidRPr="003C0910">
        <w:rPr>
          <w:rFonts w:ascii="Times New Roman" w:hAnsi="Times New Roman"/>
          <w:sz w:val="24"/>
        </w:rPr>
        <w:t xml:space="preserve"> </w:t>
      </w:r>
    </w:p>
    <w:p w:rsidR="00663E23" w:rsidRPr="003C0910" w:rsidRDefault="00663E23" w:rsidP="0048357A">
      <w:pPr>
        <w:pStyle w:val="a3"/>
        <w:numPr>
          <w:ilvl w:val="0"/>
          <w:numId w:val="16"/>
        </w:numPr>
        <w:spacing w:after="0"/>
        <w:jc w:val="both"/>
        <w:rPr>
          <w:rFonts w:ascii="Times New Roman" w:eastAsia="Times New Roman" w:hAnsi="Times New Roman"/>
          <w:bCs/>
          <w:i/>
          <w:iCs/>
          <w:sz w:val="28"/>
          <w:szCs w:val="24"/>
          <w:lang w:eastAsia="ru-RU"/>
        </w:rPr>
      </w:pPr>
      <w:r w:rsidRPr="003C0910">
        <w:rPr>
          <w:rFonts w:ascii="Times New Roman" w:hAnsi="Times New Roman"/>
          <w:sz w:val="24"/>
        </w:rPr>
        <w:t>Делать выписки из иноязычного текста</w:t>
      </w:r>
      <w:r w:rsidR="003C0910">
        <w:rPr>
          <w:rFonts w:ascii="Times New Roman" w:hAnsi="Times New Roman"/>
          <w:sz w:val="24"/>
        </w:rPr>
        <w:t>.</w:t>
      </w:r>
    </w:p>
    <w:p w:rsidR="00663E23" w:rsidRPr="00700B0B" w:rsidRDefault="00663E23" w:rsidP="00663E23">
      <w:pPr>
        <w:pStyle w:val="a3"/>
        <w:spacing w:after="0" w:line="240" w:lineRule="auto"/>
        <w:ind w:left="426"/>
        <w:jc w:val="both"/>
        <w:rPr>
          <w:rFonts w:ascii="Times New Roman" w:eastAsia="Times New Roman" w:hAnsi="Times New Roman"/>
          <w:bCs/>
          <w:i/>
          <w:iCs/>
          <w:sz w:val="24"/>
          <w:szCs w:val="24"/>
          <w:lang w:eastAsia="ru-RU"/>
        </w:rPr>
      </w:pPr>
    </w:p>
    <w:p w:rsidR="005060D9" w:rsidRDefault="005060D9"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Перечень элементов содержания</w:t>
      </w:r>
      <w:r w:rsidR="0061189C" w:rsidRPr="00700B0B">
        <w:rPr>
          <w:rFonts w:ascii="Times New Roman" w:eastAsia="Times New Roman" w:hAnsi="Times New Roman"/>
          <w:bCs/>
          <w:i/>
          <w:iCs/>
          <w:sz w:val="24"/>
          <w:szCs w:val="24"/>
          <w:lang w:eastAsia="ru-RU"/>
        </w:rPr>
        <w:t xml:space="preserve"> /</w:t>
      </w:r>
      <w:r w:rsidRPr="00700B0B">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700B0B">
        <w:rPr>
          <w:rFonts w:ascii="Times New Roman" w:eastAsia="Times New Roman" w:hAnsi="Times New Roman"/>
          <w:bCs/>
          <w:i/>
          <w:iCs/>
          <w:sz w:val="24"/>
          <w:szCs w:val="24"/>
          <w:lang w:eastAsia="ru-RU"/>
        </w:rPr>
        <w:t xml:space="preserve">всеми </w:t>
      </w:r>
      <w:r w:rsidRPr="00700B0B">
        <w:rPr>
          <w:rFonts w:ascii="Times New Roman" w:eastAsia="Times New Roman" w:hAnsi="Times New Roman"/>
          <w:bCs/>
          <w:i/>
          <w:iCs/>
          <w:sz w:val="24"/>
          <w:szCs w:val="24"/>
          <w:lang w:eastAsia="ru-RU"/>
        </w:rPr>
        <w:t>школьниками региона</w:t>
      </w:r>
      <w:r w:rsidR="0061189C" w:rsidRPr="00700B0B">
        <w:rPr>
          <w:rFonts w:ascii="Times New Roman" w:eastAsia="Times New Roman" w:hAnsi="Times New Roman"/>
          <w:bCs/>
          <w:i/>
          <w:iCs/>
          <w:sz w:val="24"/>
          <w:szCs w:val="24"/>
          <w:lang w:eastAsia="ru-RU"/>
        </w:rPr>
        <w:t xml:space="preserve"> в целом, школьниками с разным уровнем подготовки </w:t>
      </w:r>
      <w:r w:rsidRPr="00700B0B">
        <w:rPr>
          <w:rFonts w:ascii="Times New Roman" w:eastAsia="Times New Roman" w:hAnsi="Times New Roman"/>
          <w:bCs/>
          <w:i/>
          <w:iCs/>
          <w:sz w:val="24"/>
          <w:szCs w:val="24"/>
          <w:lang w:eastAsia="ru-RU"/>
        </w:rPr>
        <w:t>нельзя считать достаточным.</w:t>
      </w:r>
    </w:p>
    <w:p w:rsidR="003C0910" w:rsidRDefault="003C0910" w:rsidP="003C0910">
      <w:pPr>
        <w:jc w:val="both"/>
        <w:rPr>
          <w:rFonts w:eastAsia="Times New Roman"/>
          <w:bCs/>
          <w:i/>
          <w:iCs/>
        </w:rPr>
      </w:pPr>
    </w:p>
    <w:p w:rsidR="003C0910" w:rsidRPr="001371B0" w:rsidRDefault="003C0910" w:rsidP="0048357A">
      <w:pPr>
        <w:pStyle w:val="a3"/>
        <w:numPr>
          <w:ilvl w:val="0"/>
          <w:numId w:val="17"/>
        </w:numPr>
        <w:jc w:val="both"/>
        <w:rPr>
          <w:rFonts w:ascii="Times New Roman" w:eastAsia="Times New Roman" w:hAnsi="Times New Roman"/>
          <w:bCs/>
          <w:i/>
          <w:iCs/>
          <w:sz w:val="24"/>
        </w:rPr>
      </w:pPr>
      <w:r w:rsidRPr="001371B0">
        <w:rPr>
          <w:rFonts w:ascii="Times New Roman" w:hAnsi="Times New Roman"/>
          <w:sz w:val="24"/>
        </w:rPr>
        <w:t>Умение создавать развёрнутое письменное высказывание с элементами рассуждения на основе таблицы/диаграммы</w:t>
      </w:r>
      <w:r w:rsidR="001371B0">
        <w:rPr>
          <w:rFonts w:ascii="Times New Roman" w:hAnsi="Times New Roman"/>
          <w:sz w:val="24"/>
        </w:rPr>
        <w:t>;</w:t>
      </w:r>
    </w:p>
    <w:p w:rsidR="001371B0" w:rsidRPr="001371B0" w:rsidRDefault="001371B0" w:rsidP="0048357A">
      <w:pPr>
        <w:pStyle w:val="a3"/>
        <w:numPr>
          <w:ilvl w:val="0"/>
          <w:numId w:val="17"/>
        </w:numPr>
        <w:jc w:val="both"/>
        <w:rPr>
          <w:rFonts w:ascii="Times New Roman" w:eastAsia="Times New Roman" w:hAnsi="Times New Roman"/>
          <w:bCs/>
          <w:i/>
          <w:iCs/>
          <w:sz w:val="28"/>
        </w:rPr>
      </w:pPr>
      <w:r w:rsidRPr="001371B0">
        <w:rPr>
          <w:rFonts w:ascii="Times New Roman" w:hAnsi="Times New Roman"/>
          <w:sz w:val="24"/>
        </w:rPr>
        <w:t>Составление плана, тезисов устного/ письменного сообщения, в том числе на основе выписок из текста. Изложение содержания прочитанного текста в тезисах и обзорах.</w:t>
      </w:r>
    </w:p>
    <w:p w:rsidR="003C0910" w:rsidRPr="003C0910" w:rsidRDefault="003C0910" w:rsidP="003C0910">
      <w:pPr>
        <w:jc w:val="both"/>
        <w:rPr>
          <w:rFonts w:eastAsia="Times New Roman"/>
          <w:bCs/>
          <w:i/>
          <w:iCs/>
        </w:rPr>
      </w:pPr>
    </w:p>
    <w:p w:rsidR="000E718E" w:rsidRDefault="00BA108C"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Выводы об и</w:t>
      </w:r>
      <w:r w:rsidR="000E718E" w:rsidRPr="00700B0B">
        <w:rPr>
          <w:rFonts w:ascii="Times New Roman" w:eastAsia="Times New Roman" w:hAnsi="Times New Roman"/>
          <w:bCs/>
          <w:i/>
          <w:iCs/>
          <w:sz w:val="24"/>
          <w:szCs w:val="24"/>
          <w:lang w:eastAsia="ru-RU"/>
        </w:rPr>
        <w:t>зменени</w:t>
      </w:r>
      <w:r w:rsidRPr="00700B0B">
        <w:rPr>
          <w:rFonts w:ascii="Times New Roman" w:eastAsia="Times New Roman" w:hAnsi="Times New Roman"/>
          <w:bCs/>
          <w:i/>
          <w:iCs/>
          <w:sz w:val="24"/>
          <w:szCs w:val="24"/>
          <w:lang w:eastAsia="ru-RU"/>
        </w:rPr>
        <w:t>и</w:t>
      </w:r>
      <w:r w:rsidR="000E718E" w:rsidRPr="00700B0B">
        <w:rPr>
          <w:rFonts w:ascii="Times New Roman" w:eastAsia="Times New Roman" w:hAnsi="Times New Roman"/>
          <w:bCs/>
          <w:i/>
          <w:iCs/>
          <w:sz w:val="24"/>
          <w:szCs w:val="24"/>
          <w:lang w:eastAsia="ru-RU"/>
        </w:rPr>
        <w:t xml:space="preserve"> успешности выполнения заданий разных лет по одной </w:t>
      </w:r>
      <w:r w:rsidR="00B90814" w:rsidRPr="00700B0B">
        <w:rPr>
          <w:rFonts w:ascii="Times New Roman" w:eastAsia="Times New Roman" w:hAnsi="Times New Roman"/>
          <w:bCs/>
          <w:i/>
          <w:iCs/>
          <w:sz w:val="24"/>
          <w:szCs w:val="24"/>
          <w:lang w:eastAsia="ru-RU"/>
        </w:rPr>
        <w:t>теме / </w:t>
      </w:r>
      <w:r w:rsidR="000E718E" w:rsidRPr="00700B0B">
        <w:rPr>
          <w:rFonts w:ascii="Times New Roman" w:eastAsia="Times New Roman" w:hAnsi="Times New Roman"/>
          <w:bCs/>
          <w:i/>
          <w:iCs/>
          <w:sz w:val="24"/>
          <w:szCs w:val="24"/>
          <w:lang w:eastAsia="ru-RU"/>
        </w:rPr>
        <w:t>проверяемому умению, виду деятельности (если это возможно сделать).</w:t>
      </w:r>
    </w:p>
    <w:p w:rsidR="005E03EA" w:rsidRPr="00700B0B" w:rsidRDefault="005E03EA" w:rsidP="005E03EA">
      <w:pPr>
        <w:pStyle w:val="a3"/>
        <w:spacing w:after="0" w:line="240" w:lineRule="auto"/>
        <w:ind w:left="426"/>
        <w:jc w:val="both"/>
        <w:rPr>
          <w:rFonts w:ascii="Times New Roman" w:eastAsia="Times New Roman" w:hAnsi="Times New Roman"/>
          <w:bCs/>
          <w:i/>
          <w:iCs/>
          <w:sz w:val="24"/>
          <w:szCs w:val="24"/>
          <w:lang w:eastAsia="ru-RU"/>
        </w:rPr>
      </w:pPr>
    </w:p>
    <w:p w:rsidR="00FE2F2A" w:rsidRDefault="0035781E" w:rsidP="00FE2F2A">
      <w:pPr>
        <w:spacing w:line="360" w:lineRule="auto"/>
        <w:ind w:firstLine="709"/>
        <w:jc w:val="both"/>
      </w:pPr>
      <w:r w:rsidRPr="0035781E">
        <w:rPr>
          <w:b/>
        </w:rPr>
        <w:t>Задание 2</w:t>
      </w:r>
      <w:r>
        <w:t xml:space="preserve"> раздела аудирование, на проверку умение воспринимать на слух и понимать запрашиваемую информацию в тексте, содержащем некоторые неизученные языковые явления, определяя соответствие/ несоответствие предложенного утверждения тексту или отсутствие в тексте данной информации. В разрезе трех лет результат у выпускников </w:t>
      </w:r>
      <w:r w:rsidR="00560265">
        <w:t xml:space="preserve">заметно </w:t>
      </w:r>
      <w:r>
        <w:t>улучшился (в 2020 г. – 59%, в 2021 г. – 64%, в 2022 г. – 73%).</w:t>
      </w:r>
    </w:p>
    <w:p w:rsidR="00FE2F2A" w:rsidRDefault="00560265" w:rsidP="00FE2F2A">
      <w:pPr>
        <w:spacing w:line="360" w:lineRule="auto"/>
        <w:ind w:firstLine="709"/>
        <w:jc w:val="both"/>
      </w:pPr>
      <w:r>
        <w:t xml:space="preserve">В заданиях 3 – 9 высокого уровня сложности, на проверку умения воспринимать на слух и полностью понимать содержание звучащих текстов, содержащих некоторые неизученные языковые явления. </w:t>
      </w:r>
    </w:p>
    <w:p w:rsidR="00FE2F2A" w:rsidRDefault="00560265" w:rsidP="00FE2F2A">
      <w:pPr>
        <w:spacing w:line="360" w:lineRule="auto"/>
        <w:ind w:firstLine="709"/>
        <w:jc w:val="both"/>
      </w:pPr>
      <w:r>
        <w:t>В задании 4 в разрезе трех лет результат у выпускников заметно улучшился (в 2020 г. – 43%, в 2021 г. – 68%, в 2022 г. – 82%).</w:t>
      </w:r>
    </w:p>
    <w:p w:rsidR="00560265" w:rsidRDefault="00560265" w:rsidP="00FE2F2A">
      <w:pPr>
        <w:spacing w:line="360" w:lineRule="auto"/>
        <w:ind w:firstLine="709"/>
        <w:jc w:val="both"/>
      </w:pPr>
      <w:r>
        <w:t>В задании 5 в разрезе трех лет результат у выпускников заметно улучшился (в 2020 г. – 29%, в 2021 г. – 49%, в 2022 г. – 75%).</w:t>
      </w:r>
    </w:p>
    <w:p w:rsidR="0035781E" w:rsidRDefault="0035781E" w:rsidP="00560265">
      <w:pPr>
        <w:spacing w:line="360" w:lineRule="auto"/>
        <w:ind w:left="-425" w:firstLine="709"/>
        <w:jc w:val="both"/>
      </w:pPr>
    </w:p>
    <w:p w:rsidR="000E718E" w:rsidRPr="00700B0B" w:rsidRDefault="000E718E"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Вывод</w:t>
      </w:r>
      <w:r w:rsidR="00914ADF" w:rsidRPr="00700B0B">
        <w:rPr>
          <w:rFonts w:ascii="Times New Roman" w:eastAsia="Times New Roman" w:hAnsi="Times New Roman"/>
          <w:bCs/>
          <w:i/>
          <w:iCs/>
          <w:sz w:val="24"/>
          <w:szCs w:val="24"/>
          <w:lang w:eastAsia="ru-RU"/>
        </w:rPr>
        <w:t>ы</w:t>
      </w:r>
      <w:r w:rsidRPr="00700B0B">
        <w:rPr>
          <w:rFonts w:ascii="Times New Roman" w:eastAsia="Times New Roman" w:hAnsi="Times New Roman"/>
          <w:bCs/>
          <w:i/>
          <w:iCs/>
          <w:sz w:val="24"/>
          <w:szCs w:val="24"/>
          <w:lang w:eastAsia="ru-RU"/>
        </w:rPr>
        <w:t xml:space="preserve"> о существенности вклада содержательных изменений (при наличии изменений) КИМ, использовавшихся в регионе в </w:t>
      </w:r>
      <w:r w:rsidR="009475AC" w:rsidRPr="00700B0B">
        <w:rPr>
          <w:rFonts w:ascii="Times New Roman" w:eastAsia="Times New Roman" w:hAnsi="Times New Roman"/>
          <w:bCs/>
          <w:i/>
          <w:iCs/>
          <w:sz w:val="24"/>
          <w:szCs w:val="24"/>
          <w:lang w:eastAsia="ru-RU"/>
        </w:rPr>
        <w:t>202</w:t>
      </w:r>
      <w:r w:rsidR="00586C20" w:rsidRPr="00700B0B">
        <w:rPr>
          <w:rFonts w:ascii="Times New Roman" w:eastAsia="Times New Roman" w:hAnsi="Times New Roman"/>
          <w:bCs/>
          <w:i/>
          <w:iCs/>
          <w:sz w:val="24"/>
          <w:szCs w:val="24"/>
          <w:lang w:eastAsia="ru-RU"/>
        </w:rPr>
        <w:t>2</w:t>
      </w:r>
      <w:r w:rsidR="009475AC" w:rsidRPr="00700B0B">
        <w:rPr>
          <w:rFonts w:ascii="Times New Roman" w:eastAsia="Times New Roman" w:hAnsi="Times New Roman"/>
          <w:bCs/>
          <w:i/>
          <w:iCs/>
          <w:sz w:val="24"/>
          <w:szCs w:val="24"/>
          <w:lang w:eastAsia="ru-RU"/>
        </w:rPr>
        <w:t xml:space="preserve"> </w:t>
      </w:r>
      <w:r w:rsidRPr="00700B0B">
        <w:rPr>
          <w:rFonts w:ascii="Times New Roman" w:eastAsia="Times New Roman" w:hAnsi="Times New Roman"/>
          <w:bCs/>
          <w:i/>
          <w:iCs/>
          <w:sz w:val="24"/>
          <w:szCs w:val="24"/>
          <w:lang w:eastAsia="ru-RU"/>
        </w:rPr>
        <w:t>году</w:t>
      </w:r>
      <w:r w:rsidR="00820B53" w:rsidRPr="00700B0B">
        <w:rPr>
          <w:rFonts w:ascii="Times New Roman" w:eastAsia="Times New Roman" w:hAnsi="Times New Roman"/>
          <w:bCs/>
          <w:i/>
          <w:iCs/>
          <w:sz w:val="24"/>
          <w:szCs w:val="24"/>
          <w:lang w:eastAsia="ru-RU"/>
        </w:rPr>
        <w:t>,</w:t>
      </w:r>
      <w:r w:rsidRPr="00700B0B">
        <w:rPr>
          <w:rFonts w:ascii="Times New Roman" w:eastAsia="Times New Roman" w:hAnsi="Times New Roman"/>
          <w:bCs/>
          <w:i/>
          <w:iCs/>
          <w:sz w:val="24"/>
          <w:szCs w:val="24"/>
          <w:lang w:eastAsia="ru-RU"/>
        </w:rPr>
        <w:t xml:space="preserve"> относительно КИМ прошлых лет.</w:t>
      </w:r>
    </w:p>
    <w:p w:rsidR="00560265" w:rsidRDefault="00560265" w:rsidP="00D65DF5">
      <w:pPr>
        <w:spacing w:line="360" w:lineRule="auto"/>
        <w:ind w:left="-425"/>
        <w:jc w:val="both"/>
      </w:pPr>
    </w:p>
    <w:p w:rsidR="00560265" w:rsidRPr="00900554" w:rsidRDefault="00F06966" w:rsidP="00560265">
      <w:pPr>
        <w:spacing w:line="276" w:lineRule="auto"/>
        <w:ind w:left="-284" w:firstLine="851"/>
        <w:jc w:val="both"/>
      </w:pPr>
      <w:r>
        <w:t>Внесенные изменения качественно улучшили проверку знаний по английскому языку.</w:t>
      </w:r>
    </w:p>
    <w:p w:rsidR="00560265" w:rsidRDefault="00560265" w:rsidP="00D65DF5">
      <w:pPr>
        <w:spacing w:line="360" w:lineRule="auto"/>
        <w:ind w:left="-425"/>
        <w:jc w:val="both"/>
      </w:pPr>
    </w:p>
    <w:p w:rsidR="007A45B1" w:rsidRDefault="007A45B1"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sidR="00754C57" w:rsidRPr="00700B0B">
        <w:rPr>
          <w:rFonts w:ascii="Times New Roman" w:eastAsia="Times New Roman" w:hAnsi="Times New Roman"/>
          <w:bCs/>
          <w:i/>
          <w:iCs/>
          <w:sz w:val="24"/>
          <w:szCs w:val="24"/>
          <w:lang w:eastAsia="ru-RU"/>
        </w:rPr>
        <w:t xml:space="preserve"> по учебному предмету</w:t>
      </w:r>
      <w:r w:rsidRPr="00700B0B">
        <w:rPr>
          <w:rFonts w:ascii="Times New Roman" w:eastAsia="Times New Roman" w:hAnsi="Times New Roman"/>
          <w:bCs/>
          <w:i/>
          <w:iCs/>
          <w:sz w:val="24"/>
          <w:szCs w:val="24"/>
          <w:lang w:eastAsia="ru-RU"/>
        </w:rPr>
        <w:t xml:space="preserve"> в </w:t>
      </w:r>
      <w:r w:rsidR="003D0D44" w:rsidRPr="00700B0B">
        <w:rPr>
          <w:rFonts w:ascii="Times New Roman" w:eastAsia="Times New Roman" w:hAnsi="Times New Roman"/>
          <w:bCs/>
          <w:i/>
          <w:iCs/>
          <w:sz w:val="24"/>
          <w:szCs w:val="24"/>
          <w:lang w:eastAsia="ru-RU"/>
        </w:rPr>
        <w:t>202</w:t>
      </w:r>
      <w:r w:rsidR="00586C20" w:rsidRPr="00700B0B">
        <w:rPr>
          <w:rFonts w:ascii="Times New Roman" w:eastAsia="Times New Roman" w:hAnsi="Times New Roman"/>
          <w:bCs/>
          <w:i/>
          <w:iCs/>
          <w:sz w:val="24"/>
          <w:szCs w:val="24"/>
          <w:lang w:eastAsia="ru-RU"/>
        </w:rPr>
        <w:t>1</w:t>
      </w:r>
      <w:r w:rsidRPr="00700B0B">
        <w:rPr>
          <w:rFonts w:ascii="Times New Roman" w:eastAsia="Times New Roman" w:hAnsi="Times New Roman"/>
          <w:bCs/>
          <w:i/>
          <w:iCs/>
          <w:sz w:val="24"/>
          <w:szCs w:val="24"/>
          <w:lang w:eastAsia="ru-RU"/>
        </w:rPr>
        <w:t xml:space="preserve"> году.</w:t>
      </w:r>
    </w:p>
    <w:p w:rsidR="00C574A9" w:rsidRDefault="00C574A9" w:rsidP="00C574A9">
      <w:pPr>
        <w:jc w:val="both"/>
        <w:rPr>
          <w:rFonts w:eastAsia="Times New Roman"/>
          <w:bCs/>
          <w:i/>
          <w:iCs/>
        </w:rPr>
      </w:pPr>
    </w:p>
    <w:p w:rsidR="00C574A9" w:rsidRDefault="00F06966" w:rsidP="00F06966">
      <w:pPr>
        <w:ind w:firstLine="709"/>
        <w:jc w:val="both"/>
        <w:rPr>
          <w:rFonts w:eastAsia="Times New Roman"/>
          <w:bCs/>
          <w:i/>
          <w:iCs/>
        </w:rPr>
      </w:pPr>
      <w:r>
        <w:rPr>
          <w:rFonts w:eastAsia="Times New Roman"/>
          <w:bCs/>
          <w:iCs/>
        </w:rPr>
        <w:t>Отмечается положительная динамика.</w:t>
      </w:r>
    </w:p>
    <w:p w:rsidR="00C574A9" w:rsidRPr="00C574A9" w:rsidRDefault="00C574A9" w:rsidP="00C574A9">
      <w:pPr>
        <w:jc w:val="both"/>
        <w:rPr>
          <w:rFonts w:eastAsia="Times New Roman"/>
          <w:bCs/>
          <w:i/>
          <w:iCs/>
        </w:rPr>
      </w:pPr>
    </w:p>
    <w:p w:rsidR="006C57EC" w:rsidRDefault="007825A6"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 xml:space="preserve">Выводы </w:t>
      </w:r>
      <w:r w:rsidR="007A45B1" w:rsidRPr="00700B0B">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sidR="003D0D44" w:rsidRPr="00700B0B">
        <w:rPr>
          <w:rFonts w:ascii="Times New Roman" w:eastAsia="Times New Roman" w:hAnsi="Times New Roman"/>
          <w:bCs/>
          <w:i/>
          <w:iCs/>
          <w:sz w:val="24"/>
          <w:szCs w:val="24"/>
          <w:lang w:eastAsia="ru-RU"/>
        </w:rPr>
        <w:t>202</w:t>
      </w:r>
      <w:r w:rsidR="00586C20" w:rsidRPr="00700B0B">
        <w:rPr>
          <w:rFonts w:ascii="Times New Roman" w:eastAsia="Times New Roman" w:hAnsi="Times New Roman"/>
          <w:bCs/>
          <w:i/>
          <w:iCs/>
          <w:sz w:val="24"/>
          <w:szCs w:val="24"/>
          <w:lang w:eastAsia="ru-RU"/>
        </w:rPr>
        <w:t>1</w:t>
      </w:r>
      <w:r w:rsidR="007A45B1" w:rsidRPr="00700B0B">
        <w:rPr>
          <w:rFonts w:ascii="Times New Roman" w:eastAsia="Times New Roman" w:hAnsi="Times New Roman"/>
          <w:bCs/>
          <w:i/>
          <w:iCs/>
          <w:sz w:val="24"/>
          <w:szCs w:val="24"/>
          <w:lang w:eastAsia="ru-RU"/>
        </w:rPr>
        <w:t xml:space="preserve"> году</w:t>
      </w:r>
    </w:p>
    <w:p w:rsidR="00560265" w:rsidRDefault="00560265" w:rsidP="00560265">
      <w:pPr>
        <w:pStyle w:val="a3"/>
        <w:spacing w:after="0" w:line="240" w:lineRule="auto"/>
        <w:ind w:left="426"/>
        <w:jc w:val="both"/>
        <w:rPr>
          <w:rFonts w:ascii="Times New Roman" w:eastAsia="Times New Roman" w:hAnsi="Times New Roman"/>
          <w:bCs/>
          <w:i/>
          <w:iCs/>
          <w:sz w:val="24"/>
          <w:szCs w:val="24"/>
          <w:lang w:eastAsia="ru-RU"/>
        </w:rPr>
      </w:pPr>
    </w:p>
    <w:p w:rsidR="00560265" w:rsidRPr="00900554" w:rsidRDefault="006D70F7" w:rsidP="00560265">
      <w:pPr>
        <w:spacing w:line="276" w:lineRule="auto"/>
        <w:ind w:firstLine="709"/>
        <w:jc w:val="both"/>
      </w:pPr>
      <w:r>
        <w:t>В отчете 2021</w:t>
      </w:r>
      <w:r w:rsidR="00560265" w:rsidRPr="00900554">
        <w:t xml:space="preserve"> года в Дорожную карту было внесено предложение о проведении групповой консультации для учителей английского языка на тему: «</w:t>
      </w:r>
      <w:r w:rsidR="00560265" w:rsidRPr="00900554">
        <w:rPr>
          <w:color w:val="000000"/>
        </w:rPr>
        <w:t>Разбор письменных заданий, вызывающих затруднения (задания 3 – 9, 10, 11)</w:t>
      </w:r>
      <w:r w:rsidR="00560265" w:rsidRPr="00900554">
        <w:t>». Этот семинар, проведенный в мар</w:t>
      </w:r>
      <w:r>
        <w:t>те 2021</w:t>
      </w:r>
      <w:r w:rsidR="00560265" w:rsidRPr="00900554">
        <w:t xml:space="preserve"> года на базе ИПК РО РИ, вызвал живой интерес учителей и привел к повышению успешности выполнения ряда заданий письменной и устной частей ЕГЭ.</w:t>
      </w:r>
    </w:p>
    <w:p w:rsidR="00560265" w:rsidRPr="00700B0B" w:rsidRDefault="00560265" w:rsidP="00560265">
      <w:pPr>
        <w:pStyle w:val="a3"/>
        <w:spacing w:after="0" w:line="240" w:lineRule="auto"/>
        <w:ind w:left="426"/>
        <w:jc w:val="both"/>
        <w:rPr>
          <w:rFonts w:ascii="Times New Roman" w:eastAsia="Times New Roman" w:hAnsi="Times New Roman"/>
          <w:bCs/>
          <w:i/>
          <w:iCs/>
          <w:sz w:val="24"/>
          <w:szCs w:val="24"/>
          <w:lang w:eastAsia="ru-RU"/>
        </w:rPr>
      </w:pPr>
    </w:p>
    <w:p w:rsidR="006C57EC" w:rsidRPr="00700B0B" w:rsidRDefault="008919F3" w:rsidP="0048357A">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700B0B">
        <w:rPr>
          <w:rFonts w:ascii="Times New Roman" w:eastAsia="Times New Roman" w:hAnsi="Times New Roman"/>
          <w:bCs/>
          <w:i/>
          <w:iCs/>
          <w:sz w:val="24"/>
          <w:szCs w:val="24"/>
          <w:lang w:eastAsia="ru-RU"/>
        </w:rPr>
        <w:t>Прочие выводы</w:t>
      </w:r>
    </w:p>
    <w:p w:rsidR="008531A6" w:rsidRPr="00700B0B" w:rsidRDefault="006C57EC" w:rsidP="00754C57">
      <w:pPr>
        <w:spacing w:line="360" w:lineRule="auto"/>
        <w:ind w:left="-425"/>
        <w:jc w:val="both"/>
      </w:pPr>
      <w:r w:rsidRPr="00700B0B">
        <w:t>___________________________________________________________________________________</w:t>
      </w:r>
      <w:r w:rsidR="00754C57" w:rsidRPr="00700B0B">
        <w:t>___________________________________________________________________________________</w:t>
      </w:r>
      <w:r w:rsidR="00BA108C" w:rsidRPr="00700B0B">
        <w:br w:type="page"/>
      </w:r>
    </w:p>
    <w:p w:rsidR="005060D9" w:rsidRPr="00700B0B" w:rsidRDefault="00ED57AE" w:rsidP="00FC6BBF">
      <w:pPr>
        <w:pStyle w:val="2"/>
        <w:jc w:val="center"/>
        <w:rPr>
          <w:rFonts w:ascii="Times New Roman" w:hAnsi="Times New Roman"/>
          <w:smallCaps/>
          <w:sz w:val="28"/>
          <w:szCs w:val="28"/>
        </w:rPr>
      </w:pPr>
      <w:r w:rsidRPr="00700B0B">
        <w:rPr>
          <w:rFonts w:ascii="Times New Roman" w:hAnsi="Times New Roman"/>
          <w:b/>
          <w:bCs/>
          <w:color w:val="auto"/>
          <w:sz w:val="28"/>
          <w:szCs w:val="28"/>
        </w:rPr>
        <w:lastRenderedPageBreak/>
        <w:t xml:space="preserve">Раздел </w:t>
      </w:r>
      <w:r w:rsidR="008C6AA2" w:rsidRPr="00700B0B">
        <w:rPr>
          <w:rFonts w:ascii="Times New Roman" w:hAnsi="Times New Roman"/>
          <w:b/>
          <w:bCs/>
          <w:color w:val="auto"/>
          <w:sz w:val="28"/>
          <w:szCs w:val="28"/>
        </w:rPr>
        <w:t>4</w:t>
      </w:r>
      <w:r w:rsidR="005060D9" w:rsidRPr="00700B0B">
        <w:rPr>
          <w:rFonts w:ascii="Times New Roman" w:hAnsi="Times New Roman"/>
          <w:b/>
          <w:bCs/>
          <w:color w:val="auto"/>
          <w:sz w:val="28"/>
          <w:szCs w:val="28"/>
        </w:rPr>
        <w:t>. РЕКОМЕНДАЦИИ</w:t>
      </w:r>
      <w:r w:rsidR="00C959DD" w:rsidRPr="00700B0B">
        <w:rPr>
          <w:rStyle w:val="a6"/>
          <w:rFonts w:ascii="Times New Roman" w:hAnsi="Times New Roman"/>
          <w:b/>
          <w:bCs/>
          <w:color w:val="auto"/>
          <w:sz w:val="28"/>
          <w:szCs w:val="28"/>
        </w:rPr>
        <w:footnoteReference w:id="5"/>
      </w:r>
      <w:r w:rsidRPr="00700B0B">
        <w:rPr>
          <w:rFonts w:ascii="Times New Roman" w:hAnsi="Times New Roman"/>
          <w:b/>
          <w:bCs/>
          <w:color w:val="auto"/>
          <w:sz w:val="28"/>
          <w:szCs w:val="28"/>
        </w:rPr>
        <w:t xml:space="preserve"> </w:t>
      </w:r>
      <w:r w:rsidR="00C60809" w:rsidRPr="00700B0B">
        <w:rPr>
          <w:rFonts w:ascii="Times New Roman" w:hAnsi="Times New Roman"/>
          <w:b/>
          <w:bCs/>
          <w:color w:val="auto"/>
          <w:sz w:val="28"/>
          <w:szCs w:val="28"/>
        </w:rPr>
        <w:t>ДЛЯ СИСТЕМЫ ОБРАЗОВАНИЯ СУБЪЕКТА РОССИЙСКОЙ ФЕДЕРАЦИИ</w:t>
      </w:r>
    </w:p>
    <w:p w:rsidR="008531A6" w:rsidRPr="00700B0B" w:rsidRDefault="008531A6" w:rsidP="00D5090A">
      <w:pPr>
        <w:ind w:left="-426"/>
        <w:jc w:val="both"/>
      </w:pPr>
    </w:p>
    <w:p w:rsidR="007825A6" w:rsidRPr="00700B0B" w:rsidRDefault="007825A6" w:rsidP="00B86ACD">
      <w:pPr>
        <w:ind w:firstLine="539"/>
        <w:rPr>
          <w:i/>
        </w:rPr>
      </w:pPr>
    </w:p>
    <w:p w:rsidR="001538B8" w:rsidRPr="00700B0B" w:rsidRDefault="0069747A" w:rsidP="001538B8">
      <w:pPr>
        <w:ind w:firstLine="539"/>
        <w:jc w:val="both"/>
        <w:rPr>
          <w:b/>
          <w:i/>
        </w:rPr>
      </w:pPr>
      <w:r w:rsidRPr="00700B0B">
        <w:rPr>
          <w:b/>
          <w:i/>
        </w:rPr>
        <w:t>Рекомендации</w:t>
      </w:r>
      <w:r w:rsidR="00754C57" w:rsidRPr="00700B0B">
        <w:rPr>
          <w:b/>
          <w:i/>
        </w:rPr>
        <w:t xml:space="preserve"> для системы образования субъекта Российской Федерации (далее - рекомендации)</w:t>
      </w:r>
      <w:r w:rsidRPr="00700B0B">
        <w:rPr>
          <w:b/>
          <w:i/>
        </w:rPr>
        <w:t xml:space="preserve"> составляются на основе проведенного анализа выполнения заданий КИМ и выявленных типичных затруднений и ошибок</w:t>
      </w:r>
      <w:r w:rsidR="00754C57" w:rsidRPr="00700B0B">
        <w:rPr>
          <w:b/>
          <w:i/>
        </w:rPr>
        <w:t xml:space="preserve"> (Раздел 3)</w:t>
      </w:r>
      <w:r w:rsidR="0046211B" w:rsidRPr="00700B0B">
        <w:rPr>
          <w:b/>
          <w:i/>
        </w:rPr>
        <w:t>.</w:t>
      </w:r>
      <w:r w:rsidR="009D3990" w:rsidRPr="00700B0B">
        <w:rPr>
          <w:b/>
          <w:i/>
        </w:rPr>
        <w:t xml:space="preserve"> </w:t>
      </w:r>
    </w:p>
    <w:p w:rsidR="001538B8" w:rsidRPr="00700B0B" w:rsidRDefault="00754C57" w:rsidP="001538B8">
      <w:pPr>
        <w:ind w:firstLine="539"/>
        <w:jc w:val="both"/>
        <w:rPr>
          <w:b/>
          <w:i/>
        </w:rPr>
      </w:pPr>
      <w:r w:rsidRPr="00700B0B">
        <w:rPr>
          <w:b/>
          <w:i/>
        </w:rPr>
        <w:t xml:space="preserve">Основные требования: </w:t>
      </w:r>
    </w:p>
    <w:p w:rsidR="001538B8" w:rsidRPr="00700B0B" w:rsidRDefault="00754C57" w:rsidP="0048357A">
      <w:pPr>
        <w:numPr>
          <w:ilvl w:val="0"/>
          <w:numId w:val="4"/>
        </w:numPr>
        <w:jc w:val="both"/>
        <w:rPr>
          <w:i/>
        </w:rPr>
      </w:pPr>
      <w:r w:rsidRPr="00700B0B">
        <w:rPr>
          <w:b/>
          <w:i/>
        </w:rPr>
        <w:t xml:space="preserve">рекомендации </w:t>
      </w:r>
      <w:r w:rsidR="001538B8" w:rsidRPr="00700B0B">
        <w:rPr>
          <w:b/>
          <w:i/>
        </w:rPr>
        <w:t>должны содержать описание конкретных методик / технологий / приемов обучения</w:t>
      </w:r>
      <w:r w:rsidR="001538B8" w:rsidRPr="00700B0B">
        <w:rPr>
          <w:i/>
        </w:rPr>
        <w:t xml:space="preserve">, организации различных этапов образовательного процесса; </w:t>
      </w:r>
    </w:p>
    <w:p w:rsidR="001538B8" w:rsidRPr="00700B0B" w:rsidRDefault="00754C57" w:rsidP="0048357A">
      <w:pPr>
        <w:numPr>
          <w:ilvl w:val="0"/>
          <w:numId w:val="4"/>
        </w:numPr>
        <w:jc w:val="both"/>
        <w:rPr>
          <w:i/>
        </w:rPr>
      </w:pPr>
      <w:r w:rsidRPr="00700B0B">
        <w:rPr>
          <w:i/>
        </w:rPr>
        <w:t xml:space="preserve">рекомендации </w:t>
      </w:r>
      <w:r w:rsidR="009D3990" w:rsidRPr="00700B0B">
        <w:rPr>
          <w:i/>
        </w:rPr>
        <w:t>должны быть направлены на ликвидацию / предотвращение выявленных деф</w:t>
      </w:r>
      <w:r w:rsidR="001538B8" w:rsidRPr="00700B0B">
        <w:rPr>
          <w:i/>
        </w:rPr>
        <w:t>ицитов в подготовке обучающихся;</w:t>
      </w:r>
    </w:p>
    <w:p w:rsidR="0069747A" w:rsidRPr="00700B0B" w:rsidRDefault="00754C57" w:rsidP="0048357A">
      <w:pPr>
        <w:numPr>
          <w:ilvl w:val="0"/>
          <w:numId w:val="4"/>
        </w:numPr>
        <w:jc w:val="both"/>
        <w:rPr>
          <w:i/>
        </w:rPr>
      </w:pPr>
      <w:r w:rsidRPr="00700B0B">
        <w:rPr>
          <w:i/>
        </w:rPr>
        <w:t xml:space="preserve">рекомендации </w:t>
      </w:r>
      <w:r w:rsidR="009D3990" w:rsidRPr="00700B0B">
        <w:rPr>
          <w:i/>
        </w:rPr>
        <w:t>должны касаться как предметных, так и метапредметных аспектов подготовки обучающихся.</w:t>
      </w:r>
      <w:r w:rsidR="0046211B" w:rsidRPr="00700B0B">
        <w:rPr>
          <w:i/>
        </w:rPr>
        <w:t xml:space="preserve"> </w:t>
      </w:r>
    </w:p>
    <w:p w:rsidR="001538B8" w:rsidRPr="00700B0B" w:rsidRDefault="001538B8" w:rsidP="00B86ACD">
      <w:pPr>
        <w:ind w:firstLine="539"/>
        <w:jc w:val="both"/>
        <w:rPr>
          <w:i/>
          <w:iCs/>
        </w:rPr>
      </w:pPr>
    </w:p>
    <w:p w:rsidR="00BA108C" w:rsidRPr="00700B0B" w:rsidRDefault="008531A6" w:rsidP="00B86ACD">
      <w:pPr>
        <w:ind w:firstLine="539"/>
        <w:jc w:val="both"/>
      </w:pPr>
      <w:r w:rsidRPr="00700B0B">
        <w:rPr>
          <w:i/>
          <w:iCs/>
        </w:rPr>
        <w:t xml:space="preserve">Раздел </w:t>
      </w:r>
      <w:r w:rsidR="00754C57" w:rsidRPr="00700B0B">
        <w:rPr>
          <w:i/>
          <w:iCs/>
        </w:rPr>
        <w:t xml:space="preserve">должен содержать </w:t>
      </w:r>
      <w:r w:rsidRPr="00700B0B">
        <w:rPr>
          <w:i/>
          <w:iCs/>
        </w:rPr>
        <w:t>р</w:t>
      </w:r>
      <w:r w:rsidR="00ED57AE" w:rsidRPr="00700B0B">
        <w:rPr>
          <w:i/>
          <w:iCs/>
        </w:rPr>
        <w:t xml:space="preserve">екомендации </w:t>
      </w:r>
      <w:r w:rsidR="005060D9" w:rsidRPr="00700B0B">
        <w:rPr>
          <w:i/>
          <w:iCs/>
        </w:rPr>
        <w:t xml:space="preserve">по </w:t>
      </w:r>
      <w:r w:rsidRPr="00700B0B">
        <w:rPr>
          <w:i/>
          <w:iCs/>
        </w:rPr>
        <w:t>следующ</w:t>
      </w:r>
      <w:r w:rsidR="003001AD" w:rsidRPr="00700B0B">
        <w:rPr>
          <w:i/>
          <w:iCs/>
        </w:rPr>
        <w:t>е</w:t>
      </w:r>
      <w:r w:rsidRPr="00700B0B">
        <w:rPr>
          <w:i/>
          <w:iCs/>
        </w:rPr>
        <w:t>м</w:t>
      </w:r>
      <w:r w:rsidR="003001AD" w:rsidRPr="00700B0B">
        <w:rPr>
          <w:i/>
          <w:iCs/>
        </w:rPr>
        <w:t>у минимальному перечню</w:t>
      </w:r>
      <w:r w:rsidRPr="00700B0B">
        <w:rPr>
          <w:i/>
          <w:iCs/>
        </w:rPr>
        <w:t xml:space="preserve"> направлени</w:t>
      </w:r>
      <w:r w:rsidR="003001AD" w:rsidRPr="00700B0B">
        <w:rPr>
          <w:i/>
          <w:iCs/>
        </w:rPr>
        <w:t>й</w:t>
      </w:r>
      <w:r w:rsidRPr="00700B0B">
        <w:rPr>
          <w:i/>
          <w:iCs/>
        </w:rPr>
        <w:t>:</w:t>
      </w:r>
    </w:p>
    <w:p w:rsidR="0069747A" w:rsidRPr="00700B0B" w:rsidRDefault="0069747A" w:rsidP="0048357A">
      <w:pPr>
        <w:pStyle w:val="a3"/>
        <w:keepNext/>
        <w:keepLines/>
        <w:numPr>
          <w:ilvl w:val="0"/>
          <w:numId w:val="18"/>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Pr="00700B0B" w:rsidRDefault="009B4508" w:rsidP="0048357A">
      <w:pPr>
        <w:pStyle w:val="3"/>
        <w:numPr>
          <w:ilvl w:val="1"/>
          <w:numId w:val="18"/>
        </w:numPr>
        <w:tabs>
          <w:tab w:val="left" w:pos="567"/>
        </w:tabs>
        <w:ind w:left="284"/>
        <w:rPr>
          <w:rFonts w:ascii="Times New Roman" w:hAnsi="Times New Roman"/>
        </w:rPr>
      </w:pPr>
      <w:r w:rsidRPr="00700B0B">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48357A">
      <w:pPr>
        <w:pStyle w:val="3"/>
        <w:numPr>
          <w:ilvl w:val="2"/>
          <w:numId w:val="18"/>
        </w:numPr>
        <w:rPr>
          <w:rFonts w:ascii="Times New Roman" w:hAnsi="Times New Roman"/>
          <w:b w:val="0"/>
          <w:bCs w:val="0"/>
        </w:rPr>
      </w:pPr>
      <w:r w:rsidRPr="00700B0B">
        <w:rPr>
          <w:rFonts w:ascii="Times New Roman" w:hAnsi="Times New Roman"/>
          <w:b w:val="0"/>
          <w:bCs w:val="0"/>
        </w:rPr>
        <w:t>…по совершенствованию преподавания учебного предмета всем обучающимся</w:t>
      </w:r>
    </w:p>
    <w:p w:rsidR="00F06966" w:rsidRDefault="00F06966" w:rsidP="00F06966"/>
    <w:p w:rsidR="00F06966" w:rsidRDefault="00F06966" w:rsidP="00F06966">
      <w:pPr>
        <w:spacing w:line="276" w:lineRule="auto"/>
        <w:ind w:firstLine="709"/>
        <w:jc w:val="both"/>
      </w:pPr>
      <w:r>
        <w:t>При подготовке к выполнению заданий раздела «Чтение» необходимо формировать различные стратегии чтения и повышать эффективность их использования в соответствии с коммуникативной задачей.</w:t>
      </w:r>
    </w:p>
    <w:p w:rsidR="00F06966" w:rsidRPr="00900554" w:rsidRDefault="00F06966" w:rsidP="00F06966">
      <w:pPr>
        <w:autoSpaceDE w:val="0"/>
        <w:autoSpaceDN w:val="0"/>
        <w:adjustRightInd w:val="0"/>
        <w:spacing w:line="276" w:lineRule="auto"/>
        <w:ind w:firstLine="709"/>
        <w:jc w:val="both"/>
      </w:pPr>
      <w:r w:rsidRPr="00900554">
        <w:t xml:space="preserve">Для профилактики подготовки школьников, повышения системности их знаний большое значение имеет своевременное выявление существующих пробелов в базовой подготовке обучающихся. Поэтому при планировании образовательного процесса рекомендуется предусмотреть перед началом изучения каждого нового раздела курса английского языка в рамках школьной программы время на диагностику аспектов подготовки, являющихся опорными при изучении тех или иных вопросов. Особое значение имеет проведение в начале учебного года стартовой диагностики, нацеленной на проверку сформированности общеучебных информационно-коммуникативных и иных умений, навыков, видов познавательной деятельности. </w:t>
      </w:r>
    </w:p>
    <w:p w:rsidR="00F06966" w:rsidRPr="00900554" w:rsidRDefault="00F06966" w:rsidP="00F06966">
      <w:pPr>
        <w:autoSpaceDE w:val="0"/>
        <w:autoSpaceDN w:val="0"/>
        <w:adjustRightInd w:val="0"/>
        <w:spacing w:line="276" w:lineRule="auto"/>
        <w:ind w:firstLine="709"/>
        <w:jc w:val="both"/>
      </w:pPr>
      <w:r w:rsidRPr="00900554">
        <w:t>Таким образом, учителям английского языка необходимо организовывать подготовку выпускников к Единому государственному экзамену по английскому языку. В рамках школьного компонента учебного плана возможно выделение соответствующего учебного времени для организации элективных курсов по подготовке к ЕГЭ, рекомендуется составлении календарно- тематического планирования с учётом подготовки к ЕГЭ.</w:t>
      </w:r>
    </w:p>
    <w:p w:rsidR="00F06966" w:rsidRPr="00F06966" w:rsidRDefault="00F06966" w:rsidP="00F06966"/>
    <w:p w:rsidR="009B4508" w:rsidRDefault="009B4508" w:rsidP="0048357A">
      <w:pPr>
        <w:pStyle w:val="3"/>
        <w:numPr>
          <w:ilvl w:val="2"/>
          <w:numId w:val="18"/>
        </w:numPr>
        <w:rPr>
          <w:rFonts w:ascii="Times New Roman" w:hAnsi="Times New Roman"/>
          <w:b w:val="0"/>
          <w:bCs w:val="0"/>
        </w:rPr>
      </w:pPr>
      <w:r w:rsidRPr="00700B0B">
        <w:rPr>
          <w:rFonts w:ascii="Times New Roman" w:hAnsi="Times New Roman"/>
          <w:b w:val="0"/>
          <w:bCs w:val="0"/>
        </w:rPr>
        <w:t>…по организации дифференцированного обучения школьников с разным</w:t>
      </w:r>
      <w:r w:rsidR="00276E91" w:rsidRPr="00700B0B">
        <w:rPr>
          <w:rFonts w:ascii="Times New Roman" w:hAnsi="Times New Roman"/>
          <w:b w:val="0"/>
          <w:bCs w:val="0"/>
        </w:rPr>
        <w:t>и</w:t>
      </w:r>
      <w:r w:rsidRPr="00700B0B">
        <w:rPr>
          <w:rFonts w:ascii="Times New Roman" w:hAnsi="Times New Roman"/>
          <w:b w:val="0"/>
          <w:bCs w:val="0"/>
        </w:rPr>
        <w:t xml:space="preserve"> уровн</w:t>
      </w:r>
      <w:r w:rsidR="00276E91" w:rsidRPr="00700B0B">
        <w:rPr>
          <w:rFonts w:ascii="Times New Roman" w:hAnsi="Times New Roman"/>
          <w:b w:val="0"/>
          <w:bCs w:val="0"/>
        </w:rPr>
        <w:t>я</w:t>
      </w:r>
      <w:r w:rsidRPr="00700B0B">
        <w:rPr>
          <w:rFonts w:ascii="Times New Roman" w:hAnsi="Times New Roman"/>
          <w:b w:val="0"/>
          <w:bCs w:val="0"/>
        </w:rPr>
        <w:t>м</w:t>
      </w:r>
      <w:r w:rsidR="00276E91" w:rsidRPr="00700B0B">
        <w:rPr>
          <w:rFonts w:ascii="Times New Roman" w:hAnsi="Times New Roman"/>
          <w:b w:val="0"/>
          <w:bCs w:val="0"/>
        </w:rPr>
        <w:t>и</w:t>
      </w:r>
      <w:r w:rsidRPr="00700B0B">
        <w:rPr>
          <w:rFonts w:ascii="Times New Roman" w:hAnsi="Times New Roman"/>
          <w:b w:val="0"/>
          <w:bCs w:val="0"/>
        </w:rPr>
        <w:t xml:space="preserve"> предметной подготовки</w:t>
      </w:r>
    </w:p>
    <w:p w:rsidR="00F06966" w:rsidRDefault="00F06966" w:rsidP="00F06966"/>
    <w:p w:rsidR="00F06966" w:rsidRDefault="00F06966" w:rsidP="00F06966"/>
    <w:p w:rsidR="00F06966" w:rsidRPr="00900554" w:rsidRDefault="00F06966" w:rsidP="00F06966">
      <w:pPr>
        <w:autoSpaceDE w:val="0"/>
        <w:autoSpaceDN w:val="0"/>
        <w:adjustRightInd w:val="0"/>
        <w:spacing w:line="276" w:lineRule="auto"/>
        <w:ind w:firstLine="709"/>
        <w:jc w:val="both"/>
        <w:rPr>
          <w:color w:val="000000"/>
        </w:rPr>
      </w:pPr>
      <w:r w:rsidRPr="00900554">
        <w:rPr>
          <w:color w:val="000000"/>
        </w:rPr>
        <w:lastRenderedPageBreak/>
        <w:t>Кроме специальной подготовки к ЕГЭ важнейшим фактором, определяющим положительные результаты, является систематическая продуманная работа в течение всех лет обучения, направленная на достижение целей школьного образования по формированию иноязычной культуры учащихся.</w:t>
      </w:r>
    </w:p>
    <w:p w:rsidR="00F06966" w:rsidRPr="00900554" w:rsidRDefault="00F06966" w:rsidP="00F06966">
      <w:pPr>
        <w:spacing w:line="276" w:lineRule="auto"/>
        <w:ind w:firstLine="709"/>
        <w:jc w:val="both"/>
      </w:pPr>
      <w:r w:rsidRPr="00900554">
        <w:t>В 11 классах, в начале обучения, следует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 На данном начальном этапе подготовки к ЕГЭ необходимо помочь учащимся адекватно оценить свои знания, умения, способности.</w:t>
      </w:r>
    </w:p>
    <w:p w:rsidR="00F06966" w:rsidRPr="00900554" w:rsidRDefault="00F06966" w:rsidP="00F06966">
      <w:pPr>
        <w:spacing w:line="276" w:lineRule="auto"/>
        <w:ind w:firstLine="709"/>
        <w:jc w:val="both"/>
      </w:pPr>
      <w:r w:rsidRPr="00900554">
        <w:rPr>
          <w:color w:val="000000"/>
        </w:rPr>
        <w:t>При планировании образовательного процесса на уроке необходимо предусмотреть виды деятельности учащихся, нацеленные на применение знаний и умений, а не только на их воспроизведение.</w:t>
      </w:r>
      <w:r>
        <w:rPr>
          <w:color w:val="000000"/>
        </w:rPr>
        <w:t xml:space="preserve"> Следует развивать у учащихся языковую догадку, учить извлекать общий смысл слова из контекста, морфологической структуры слова. На уроке уделять больше внимания отработке использования слов в коммуникативно – значимом контексте.</w:t>
      </w:r>
    </w:p>
    <w:p w:rsidR="00F06966" w:rsidRDefault="00F06966" w:rsidP="00F06966"/>
    <w:p w:rsidR="00F06966" w:rsidRPr="00F06966" w:rsidRDefault="00F06966" w:rsidP="00F06966"/>
    <w:p w:rsidR="00BA108C" w:rsidRDefault="00BA108C" w:rsidP="0048357A">
      <w:pPr>
        <w:pStyle w:val="3"/>
        <w:numPr>
          <w:ilvl w:val="1"/>
          <w:numId w:val="18"/>
        </w:numPr>
        <w:tabs>
          <w:tab w:val="left" w:pos="567"/>
        </w:tabs>
        <w:ind w:left="426" w:hanging="574"/>
        <w:jc w:val="both"/>
        <w:rPr>
          <w:rFonts w:ascii="Times New Roman" w:hAnsi="Times New Roman"/>
        </w:rPr>
      </w:pPr>
      <w:r w:rsidRPr="00700B0B">
        <w:rPr>
          <w:rFonts w:ascii="Times New Roman" w:hAnsi="Times New Roman"/>
        </w:rPr>
        <w:t>Р</w:t>
      </w:r>
      <w:r w:rsidR="005060D9" w:rsidRPr="00700B0B">
        <w:rPr>
          <w:rFonts w:ascii="Times New Roman" w:hAnsi="Times New Roman"/>
        </w:rPr>
        <w:t>екомендации по темам для обсуждения на методических объединениях учителей-предметников</w:t>
      </w:r>
      <w:r w:rsidR="003001AD" w:rsidRPr="00700B0B">
        <w:rPr>
          <w:rFonts w:ascii="Times New Roman" w:hAnsi="Times New Roman"/>
        </w:rPr>
        <w:t xml:space="preserve">, </w:t>
      </w:r>
      <w:r w:rsidR="005060D9" w:rsidRPr="00700B0B">
        <w:rPr>
          <w:rFonts w:ascii="Times New Roman" w:hAnsi="Times New Roman"/>
        </w:rPr>
        <w:t>возможны</w:t>
      </w:r>
      <w:r w:rsidR="008531A6" w:rsidRPr="00700B0B">
        <w:rPr>
          <w:rFonts w:ascii="Times New Roman" w:hAnsi="Times New Roman"/>
        </w:rPr>
        <w:t>е</w:t>
      </w:r>
      <w:r w:rsidR="005060D9" w:rsidRPr="00700B0B">
        <w:rPr>
          <w:rFonts w:ascii="Times New Roman" w:hAnsi="Times New Roman"/>
        </w:rPr>
        <w:t xml:space="preserve"> направления повышения квалификации</w:t>
      </w:r>
    </w:p>
    <w:p w:rsidR="006D70F7" w:rsidRDefault="006D70F7" w:rsidP="006D70F7"/>
    <w:p w:rsidR="006D70F7" w:rsidRDefault="006D70F7" w:rsidP="006D70F7">
      <w:pPr>
        <w:spacing w:line="276" w:lineRule="auto"/>
        <w:ind w:firstLine="709"/>
        <w:jc w:val="both"/>
      </w:pPr>
      <w:r>
        <w:t xml:space="preserve">В учебном процессе следует уделять большее внимание вопросам сочетаемости лексических единиц, приучать школьников запоминать слова в контексте. Необходимо обращать внимание обучающихся на то, как грамматическая конструкция влияет на выбор лексической единицы, учить видеть связь между лексикой и грамматикой. </w:t>
      </w:r>
    </w:p>
    <w:p w:rsidR="006D70F7" w:rsidRDefault="006D70F7" w:rsidP="00D51AC3">
      <w:pPr>
        <w:spacing w:line="276" w:lineRule="auto"/>
        <w:ind w:firstLine="709"/>
        <w:jc w:val="both"/>
      </w:pPr>
      <w:r>
        <w:t>Следует 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 Необходимо научить школьников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проверять ее как с точки зрения содержани</w:t>
      </w:r>
      <w:r w:rsidR="00D51AC3">
        <w:t>я, так и с точки зрения формы. Помимо этого, в</w:t>
      </w:r>
      <w:r>
        <w:t xml:space="preserve">ажно научить обучающихся умению анализировать и редактировать собственные письменные работы. </w:t>
      </w:r>
    </w:p>
    <w:p w:rsidR="00497254" w:rsidRPr="00900554" w:rsidRDefault="00497254" w:rsidP="00497254">
      <w:pPr>
        <w:autoSpaceDE w:val="0"/>
        <w:autoSpaceDN w:val="0"/>
        <w:adjustRightInd w:val="0"/>
        <w:spacing w:line="276" w:lineRule="auto"/>
        <w:ind w:firstLine="709"/>
        <w:jc w:val="both"/>
      </w:pPr>
      <w:r w:rsidRPr="00900554">
        <w:t xml:space="preserve">Для успешной подготовки выпускников школ к экзамену по </w:t>
      </w:r>
      <w:r w:rsidR="00FE2F2A">
        <w:t>английского языка в 2022/2023</w:t>
      </w:r>
      <w:r w:rsidRPr="00900554">
        <w:t xml:space="preserve"> году районным и городским методическим объединениям учителей английского языка необходимо включить в план своей работы вопросы, связанные не только с рассмотрением нормативных документов по ЕГЭ и аналитических материалов за 20</w:t>
      </w:r>
      <w:r>
        <w:t>2</w:t>
      </w:r>
      <w:r w:rsidR="00FE2F2A">
        <w:t>2</w:t>
      </w:r>
      <w:r>
        <w:t>-202</w:t>
      </w:r>
      <w:r w:rsidR="00FE2F2A">
        <w:t>3</w:t>
      </w:r>
      <w:r w:rsidRPr="00900554">
        <w:t xml:space="preserve"> год, но и осуществлять распространение положительного опыта, накопленного педагогами, обучающиеся которых имеют высокие результаты по итогам ГИА по предмету. </w:t>
      </w:r>
    </w:p>
    <w:p w:rsidR="00497254" w:rsidRDefault="00497254" w:rsidP="00497254">
      <w:pPr>
        <w:autoSpaceDE w:val="0"/>
        <w:autoSpaceDN w:val="0"/>
        <w:adjustRightInd w:val="0"/>
        <w:spacing w:line="276" w:lineRule="auto"/>
        <w:ind w:firstLine="709"/>
        <w:jc w:val="both"/>
      </w:pPr>
      <w:r w:rsidRPr="00900554">
        <w:t>Примерные темы, для обсуждения на методических объединениях учителей английского языка:</w:t>
      </w:r>
    </w:p>
    <w:p w:rsidR="00497254" w:rsidRPr="00D51AC3" w:rsidRDefault="00497254" w:rsidP="00497254">
      <w:pPr>
        <w:autoSpaceDE w:val="0"/>
        <w:autoSpaceDN w:val="0"/>
        <w:adjustRightInd w:val="0"/>
        <w:spacing w:line="276" w:lineRule="auto"/>
        <w:ind w:firstLine="709"/>
        <w:jc w:val="both"/>
        <w:rPr>
          <w:sz w:val="22"/>
        </w:rPr>
      </w:pPr>
      <w:r w:rsidRPr="00D51AC3">
        <w:rPr>
          <w:szCs w:val="26"/>
        </w:rPr>
        <w:t>«</w:t>
      </w:r>
      <w:r w:rsidRPr="00D51AC3">
        <w:rPr>
          <w:color w:val="000000"/>
          <w:szCs w:val="26"/>
        </w:rPr>
        <w:t xml:space="preserve">Повышение интереса учителей к обобщению и распространению </w:t>
      </w:r>
      <w:r w:rsidRPr="00D51AC3">
        <w:rPr>
          <w:color w:val="000000"/>
          <w:sz w:val="22"/>
          <w:szCs w:val="26"/>
        </w:rPr>
        <w:t>педагогического</w:t>
      </w:r>
      <w:r w:rsidRPr="00D51AC3">
        <w:rPr>
          <w:color w:val="000000"/>
          <w:szCs w:val="26"/>
        </w:rPr>
        <w:t xml:space="preserve"> опыта</w:t>
      </w:r>
      <w:r w:rsidRPr="00D51AC3">
        <w:rPr>
          <w:szCs w:val="26"/>
        </w:rPr>
        <w:t>».</w:t>
      </w:r>
    </w:p>
    <w:p w:rsidR="00497254" w:rsidRPr="00900554" w:rsidRDefault="00497254" w:rsidP="00497254">
      <w:pPr>
        <w:autoSpaceDE w:val="0"/>
        <w:autoSpaceDN w:val="0"/>
        <w:adjustRightInd w:val="0"/>
        <w:spacing w:line="276" w:lineRule="auto"/>
        <w:ind w:firstLine="709"/>
        <w:jc w:val="both"/>
      </w:pPr>
      <w:r w:rsidRPr="00900554">
        <w:t>«Повышение профессионализма учителей английского языка, развитие их творческого потенциала»;</w:t>
      </w:r>
    </w:p>
    <w:p w:rsidR="00497254" w:rsidRPr="00900554" w:rsidRDefault="00497254" w:rsidP="00497254">
      <w:pPr>
        <w:autoSpaceDE w:val="0"/>
        <w:autoSpaceDN w:val="0"/>
        <w:adjustRightInd w:val="0"/>
        <w:spacing w:line="276" w:lineRule="auto"/>
        <w:ind w:firstLine="709"/>
        <w:jc w:val="both"/>
      </w:pPr>
      <w:r w:rsidRPr="00900554">
        <w:t>«Эффективные приемы для формирования, развития и оценивания языковых навыков и речевых умений учащихся с фокусом на ЕГЭ».</w:t>
      </w:r>
    </w:p>
    <w:p w:rsidR="00497254" w:rsidRDefault="00497254" w:rsidP="00497254">
      <w:pPr>
        <w:spacing w:line="276" w:lineRule="auto"/>
        <w:jc w:val="both"/>
      </w:pPr>
    </w:p>
    <w:p w:rsidR="006D70F7" w:rsidRPr="006D70F7" w:rsidRDefault="006D70F7" w:rsidP="006D70F7"/>
    <w:p w:rsidR="005E780E" w:rsidRPr="00700B0B" w:rsidRDefault="00754C57" w:rsidP="0048357A">
      <w:pPr>
        <w:pStyle w:val="3"/>
        <w:numPr>
          <w:ilvl w:val="1"/>
          <w:numId w:val="18"/>
        </w:numPr>
        <w:tabs>
          <w:tab w:val="left" w:pos="567"/>
        </w:tabs>
        <w:ind w:left="426" w:hanging="574"/>
        <w:jc w:val="both"/>
        <w:rPr>
          <w:rFonts w:ascii="Times New Roman" w:hAnsi="Times New Roman"/>
        </w:rPr>
      </w:pPr>
      <w:r w:rsidRPr="00700B0B">
        <w:rPr>
          <w:rFonts w:ascii="Times New Roman" w:hAnsi="Times New Roman"/>
        </w:rPr>
        <w:lastRenderedPageBreak/>
        <w:t>Информация о публикации (размещении) на открытых для общего доступа</w:t>
      </w:r>
      <w:r w:rsidR="00124D4C" w:rsidRPr="00700B0B">
        <w:rPr>
          <w:rFonts w:ascii="Times New Roman" w:hAnsi="Times New Roman"/>
        </w:rPr>
        <w:t xml:space="preserve"> на</w:t>
      </w:r>
      <w:r w:rsidRPr="00700B0B">
        <w:rPr>
          <w:rFonts w:ascii="Times New Roman" w:hAnsi="Times New Roman"/>
        </w:rPr>
        <w:t xml:space="preserve"> страницах информационно-коммуникационных </w:t>
      </w:r>
      <w:r w:rsidR="005E780E" w:rsidRPr="00700B0B">
        <w:rPr>
          <w:rFonts w:ascii="Times New Roman" w:hAnsi="Times New Roman"/>
        </w:rPr>
        <w:t>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
    <w:p w:rsidR="005E780E" w:rsidRDefault="005E780E" w:rsidP="004814BF"/>
    <w:p w:rsidR="00D51AC3" w:rsidRDefault="00D51AC3" w:rsidP="004814BF"/>
    <w:p w:rsidR="00617579" w:rsidRPr="0048357A" w:rsidRDefault="00754C57" w:rsidP="0048357A">
      <w:pPr>
        <w:pStyle w:val="3"/>
        <w:numPr>
          <w:ilvl w:val="2"/>
          <w:numId w:val="18"/>
        </w:numPr>
        <w:spacing w:line="360" w:lineRule="auto"/>
        <w:jc w:val="both"/>
      </w:pPr>
      <w:r w:rsidRPr="00700B0B">
        <w:rPr>
          <w:rFonts w:ascii="Times New Roman" w:hAnsi="Times New Roman"/>
          <w:b w:val="0"/>
          <w:bCs w:val="0"/>
        </w:rPr>
        <w:t>Адрес страницы размещения</w:t>
      </w:r>
      <w:r w:rsidR="00F178B0" w:rsidRPr="00700B0B">
        <w:rPr>
          <w:rFonts w:ascii="Times New Roman" w:hAnsi="Times New Roman"/>
          <w:b w:val="0"/>
          <w:bCs w:val="0"/>
        </w:rPr>
        <w:t xml:space="preserve"> </w:t>
      </w:r>
      <w:hyperlink r:id="rId8" w:history="1">
        <w:r w:rsidR="0048357A" w:rsidRPr="00822E83">
          <w:rPr>
            <w:rStyle w:val="afa"/>
            <w:rFonts w:ascii="Times New Roman" w:hAnsi="Times New Roman"/>
            <w:b w:val="0"/>
            <w:bCs w:val="0"/>
          </w:rPr>
          <w:t>https://ipkro.riobr.ru/analiz-rezultatov-ege/</w:t>
        </w:r>
      </w:hyperlink>
      <w:r w:rsidR="0048357A">
        <w:rPr>
          <w:rFonts w:ascii="Times New Roman" w:hAnsi="Times New Roman"/>
          <w:b w:val="0"/>
          <w:bCs w:val="0"/>
        </w:rPr>
        <w:t xml:space="preserve"> </w:t>
      </w:r>
    </w:p>
    <w:p w:rsidR="00617579" w:rsidRPr="00700B0B" w:rsidRDefault="00617579" w:rsidP="0048357A">
      <w:pPr>
        <w:pStyle w:val="3"/>
        <w:numPr>
          <w:ilvl w:val="2"/>
          <w:numId w:val="18"/>
        </w:numPr>
        <w:rPr>
          <w:rFonts w:ascii="Times New Roman" w:hAnsi="Times New Roman"/>
          <w:b w:val="0"/>
          <w:bCs w:val="0"/>
        </w:rPr>
      </w:pPr>
      <w:r w:rsidRPr="00700B0B">
        <w:rPr>
          <w:rFonts w:ascii="Times New Roman" w:hAnsi="Times New Roman"/>
          <w:b w:val="0"/>
          <w:bCs w:val="0"/>
        </w:rPr>
        <w:t>дата размещения (не позднее 12.09.2022)</w:t>
      </w:r>
      <w:r w:rsidR="0048357A">
        <w:rPr>
          <w:rFonts w:ascii="Times New Roman" w:hAnsi="Times New Roman"/>
          <w:b w:val="0"/>
          <w:bCs w:val="0"/>
        </w:rPr>
        <w:t xml:space="preserve"> </w:t>
      </w:r>
      <w:r w:rsidR="0048357A" w:rsidRPr="0048357A">
        <w:rPr>
          <w:rFonts w:ascii="Times New Roman" w:hAnsi="Times New Roman"/>
          <w:b w:val="0"/>
          <w:bCs w:val="0"/>
          <w:u w:val="single"/>
        </w:rPr>
        <w:t>29.08.2022 г</w:t>
      </w:r>
    </w:p>
    <w:p w:rsidR="00617579" w:rsidRPr="00700B0B" w:rsidRDefault="00617579" w:rsidP="00617579">
      <w:pPr>
        <w:spacing w:line="360" w:lineRule="auto"/>
        <w:ind w:left="-425"/>
        <w:jc w:val="both"/>
        <w:rPr>
          <w:sz w:val="28"/>
        </w:rPr>
      </w:pPr>
    </w:p>
    <w:p w:rsidR="00540DB2" w:rsidRPr="00700B0B" w:rsidRDefault="005F641E" w:rsidP="00B86ACD">
      <w:pPr>
        <w:pStyle w:val="3"/>
        <w:numPr>
          <w:ilvl w:val="0"/>
          <w:numId w:val="0"/>
        </w:numPr>
        <w:tabs>
          <w:tab w:val="left" w:pos="567"/>
        </w:tabs>
        <w:ind w:left="426"/>
      </w:pPr>
      <w:r w:rsidRPr="00700B0B">
        <w:rPr>
          <w:rFonts w:ascii="Times New Roman" w:hAnsi="Times New Roman"/>
          <w:szCs w:val="28"/>
        </w:rPr>
        <w:t xml:space="preserve">Раздел 5. </w:t>
      </w:r>
      <w:r w:rsidR="00E67DE8" w:rsidRPr="00700B0B">
        <w:rPr>
          <w:rFonts w:ascii="Times New Roman" w:hAnsi="Times New Roman"/>
          <w:szCs w:val="28"/>
        </w:rPr>
        <w:t>Мероприятия, запланированные для включения в </w:t>
      </w:r>
      <w:r w:rsidR="00CC69B1" w:rsidRPr="00700B0B">
        <w:rPr>
          <w:rFonts w:ascii="Times New Roman" w:hAnsi="Times New Roman"/>
          <w:szCs w:val="28"/>
        </w:rPr>
        <w:t xml:space="preserve">ДОРОЖНУЮ КАРТУ по развитию региональной системы образования </w:t>
      </w:r>
    </w:p>
    <w:p w:rsidR="005F641E" w:rsidRPr="00700B0B" w:rsidRDefault="005F641E" w:rsidP="0048357A">
      <w:pPr>
        <w:pStyle w:val="a3"/>
        <w:keepNext/>
        <w:keepLines/>
        <w:numPr>
          <w:ilvl w:val="0"/>
          <w:numId w:val="18"/>
        </w:numPr>
        <w:spacing w:before="200" w:after="0" w:line="240" w:lineRule="auto"/>
        <w:contextualSpacing w:val="0"/>
        <w:outlineLvl w:val="2"/>
        <w:rPr>
          <w:rFonts w:ascii="Times New Roman" w:eastAsia="SimSun" w:hAnsi="Times New Roman"/>
          <w:vanish/>
          <w:sz w:val="28"/>
          <w:szCs w:val="24"/>
          <w:lang w:eastAsia="ru-RU"/>
        </w:rPr>
      </w:pPr>
    </w:p>
    <w:p w:rsidR="00825F34" w:rsidRPr="00700B0B" w:rsidRDefault="005F641E" w:rsidP="0048357A">
      <w:pPr>
        <w:pStyle w:val="3"/>
        <w:numPr>
          <w:ilvl w:val="1"/>
          <w:numId w:val="18"/>
        </w:numPr>
        <w:tabs>
          <w:tab w:val="left" w:pos="567"/>
        </w:tabs>
        <w:ind w:left="284" w:hanging="284"/>
        <w:rPr>
          <w:rFonts w:ascii="Times New Roman" w:hAnsi="Times New Roman"/>
        </w:rPr>
      </w:pPr>
      <w:r w:rsidRPr="00700B0B">
        <w:rPr>
          <w:rFonts w:ascii="Times New Roman" w:hAnsi="Times New Roman"/>
        </w:rPr>
        <w:t xml:space="preserve">Анализ эффективности мероприятий, указанных в предложениях </w:t>
      </w:r>
      <w:r w:rsidR="006020BB" w:rsidRPr="00700B0B">
        <w:rPr>
          <w:rFonts w:ascii="Times New Roman" w:hAnsi="Times New Roman"/>
        </w:rPr>
        <w:br/>
      </w:r>
      <w:r w:rsidRPr="00700B0B">
        <w:rPr>
          <w:rFonts w:ascii="Times New Roman" w:hAnsi="Times New Roman"/>
        </w:rPr>
        <w:t xml:space="preserve">в дорожную карту по развитию региональной системы образования </w:t>
      </w:r>
      <w:r w:rsidR="006020BB" w:rsidRPr="00700B0B">
        <w:rPr>
          <w:rFonts w:ascii="Times New Roman" w:hAnsi="Times New Roman"/>
        </w:rPr>
        <w:br/>
      </w:r>
      <w:r w:rsidRPr="00700B0B">
        <w:rPr>
          <w:rFonts w:ascii="Times New Roman" w:hAnsi="Times New Roman"/>
        </w:rPr>
        <w:t xml:space="preserve">на </w:t>
      </w:r>
      <w:r w:rsidR="00E67DE8" w:rsidRPr="00700B0B">
        <w:rPr>
          <w:rFonts w:ascii="Times New Roman" w:hAnsi="Times New Roman"/>
        </w:rPr>
        <w:t xml:space="preserve">2021 </w:t>
      </w:r>
      <w:r w:rsidR="00B171E8" w:rsidRPr="00700B0B">
        <w:rPr>
          <w:rFonts w:ascii="Times New Roman" w:hAnsi="Times New Roman"/>
        </w:rPr>
        <w:t xml:space="preserve">- </w:t>
      </w:r>
      <w:r w:rsidR="00E67DE8" w:rsidRPr="00700B0B">
        <w:rPr>
          <w:rFonts w:ascii="Times New Roman" w:hAnsi="Times New Roman"/>
        </w:rPr>
        <w:t xml:space="preserve">2022 </w:t>
      </w:r>
      <w:r w:rsidRPr="00700B0B">
        <w:rPr>
          <w:rFonts w:ascii="Times New Roman" w:hAnsi="Times New Roman"/>
        </w:rPr>
        <w:t xml:space="preserve">г. </w:t>
      </w:r>
    </w:p>
    <w:p w:rsidR="00DB6897" w:rsidRPr="00700B0B" w:rsidRDefault="00DB6897" w:rsidP="00DB6897">
      <w:pPr>
        <w:pStyle w:val="af7"/>
        <w:keepNext/>
      </w:pPr>
      <w:r w:rsidRPr="00700B0B">
        <w:t xml:space="preserve">Таблица </w:t>
      </w:r>
      <w:r w:rsidR="0048357A">
        <w:fldChar w:fldCharType="begin"/>
      </w:r>
      <w:r w:rsidR="0048357A">
        <w:instrText xml:space="preserve"> STYLEREF 1 \s </w:instrText>
      </w:r>
      <w:r w:rsidR="0048357A">
        <w:fldChar w:fldCharType="separate"/>
      </w:r>
      <w:r w:rsidR="00383699" w:rsidRPr="00700B0B">
        <w:rPr>
          <w:noProof/>
        </w:rPr>
        <w:t>2</w:t>
      </w:r>
      <w:r w:rsidR="0048357A">
        <w:rPr>
          <w:noProof/>
        </w:rPr>
        <w:fldChar w:fldCharType="end"/>
      </w:r>
      <w:r w:rsidRPr="00700B0B">
        <w:noBreakHyphen/>
      </w:r>
      <w:r w:rsidR="0048357A">
        <w:fldChar w:fldCharType="begin"/>
      </w:r>
      <w:r w:rsidR="0048357A">
        <w:instrText xml:space="preserve"> SEQ Таблица \* ARABIC</w:instrText>
      </w:r>
      <w:r w:rsidR="0048357A">
        <w:instrText xml:space="preserve"> \s 1 </w:instrText>
      </w:r>
      <w:r w:rsidR="0048357A">
        <w:fldChar w:fldCharType="separate"/>
      </w:r>
      <w:r w:rsidR="00383699" w:rsidRPr="00700B0B">
        <w:rPr>
          <w:noProof/>
        </w:rPr>
        <w:t>14</w:t>
      </w:r>
      <w:r w:rsidR="0048357A">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0"/>
        <w:gridCol w:w="2333"/>
        <w:gridCol w:w="4384"/>
      </w:tblGrid>
      <w:tr w:rsidR="00332A77" w:rsidRPr="00700B0B" w:rsidTr="006020BB">
        <w:trPr>
          <w:trHeight w:val="365"/>
        </w:trPr>
        <w:tc>
          <w:tcPr>
            <w:tcW w:w="506" w:type="dxa"/>
            <w:shd w:val="clear" w:color="auto" w:fill="auto"/>
            <w:vAlign w:val="center"/>
          </w:tcPr>
          <w:p w:rsidR="009B01B3" w:rsidRPr="00700B0B" w:rsidRDefault="009B01B3" w:rsidP="00634251">
            <w:pPr>
              <w:jc w:val="center"/>
              <w:rPr>
                <w:sz w:val="20"/>
              </w:rPr>
            </w:pPr>
            <w:r w:rsidRPr="00700B0B">
              <w:rPr>
                <w:sz w:val="20"/>
              </w:rPr>
              <w:t>№</w:t>
            </w:r>
          </w:p>
        </w:tc>
        <w:tc>
          <w:tcPr>
            <w:tcW w:w="2950" w:type="dxa"/>
            <w:shd w:val="clear" w:color="auto" w:fill="auto"/>
            <w:vAlign w:val="center"/>
          </w:tcPr>
          <w:p w:rsidR="009B01B3" w:rsidRPr="00700B0B" w:rsidRDefault="009B01B3" w:rsidP="00634251">
            <w:pPr>
              <w:jc w:val="center"/>
              <w:rPr>
                <w:sz w:val="20"/>
              </w:rPr>
            </w:pPr>
            <w:r w:rsidRPr="00700B0B">
              <w:rPr>
                <w:sz w:val="20"/>
              </w:rPr>
              <w:t>Название мероприятия</w:t>
            </w:r>
          </w:p>
        </w:tc>
        <w:tc>
          <w:tcPr>
            <w:tcW w:w="2333" w:type="dxa"/>
            <w:shd w:val="clear" w:color="auto" w:fill="auto"/>
            <w:vAlign w:val="center"/>
          </w:tcPr>
          <w:p w:rsidR="009B01B3" w:rsidRPr="00700B0B" w:rsidRDefault="009B01B3" w:rsidP="00634251">
            <w:pPr>
              <w:jc w:val="center"/>
              <w:rPr>
                <w:sz w:val="20"/>
              </w:rPr>
            </w:pPr>
            <w:r w:rsidRPr="00700B0B">
              <w:rPr>
                <w:sz w:val="20"/>
              </w:rPr>
              <w:t>Показатели</w:t>
            </w:r>
          </w:p>
          <w:p w:rsidR="009B01B3" w:rsidRPr="00700B0B" w:rsidRDefault="000D30A2" w:rsidP="00634251">
            <w:pPr>
              <w:jc w:val="center"/>
              <w:rPr>
                <w:sz w:val="20"/>
              </w:rPr>
            </w:pPr>
            <w:r w:rsidRPr="00700B0B">
              <w:rPr>
                <w:sz w:val="20"/>
              </w:rPr>
              <w:t>(дата, формат, место проведения, категории участников)</w:t>
            </w:r>
          </w:p>
        </w:tc>
        <w:tc>
          <w:tcPr>
            <w:tcW w:w="4384" w:type="dxa"/>
            <w:shd w:val="clear" w:color="auto" w:fill="auto"/>
            <w:vAlign w:val="center"/>
          </w:tcPr>
          <w:p w:rsidR="00443B41" w:rsidRPr="00700B0B" w:rsidRDefault="000D30A2" w:rsidP="00634251">
            <w:pPr>
              <w:jc w:val="center"/>
              <w:rPr>
                <w:sz w:val="20"/>
              </w:rPr>
            </w:pPr>
            <w:r w:rsidRPr="00700B0B">
              <w:rPr>
                <w:sz w:val="20"/>
              </w:rPr>
              <w:t>Выводы</w:t>
            </w:r>
            <w:r w:rsidR="00540DB2" w:rsidRPr="00700B0B">
              <w:rPr>
                <w:sz w:val="20"/>
              </w:rPr>
              <w:t xml:space="preserve"> об</w:t>
            </w:r>
            <w:r w:rsidRPr="00700B0B">
              <w:rPr>
                <w:sz w:val="20"/>
              </w:rPr>
              <w:t xml:space="preserve"> эффективности</w:t>
            </w:r>
            <w:r w:rsidR="00540DB2" w:rsidRPr="00700B0B">
              <w:rPr>
                <w:sz w:val="20"/>
              </w:rPr>
              <w:t xml:space="preserve"> (или ее отсутствии), </w:t>
            </w:r>
            <w:r w:rsidR="005F641E" w:rsidRPr="00700B0B">
              <w:rPr>
                <w:sz w:val="20"/>
              </w:rPr>
              <w:br/>
            </w:r>
            <w:r w:rsidR="00540DB2" w:rsidRPr="00700B0B">
              <w:rPr>
                <w:sz w:val="20"/>
              </w:rP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195BF1" w:rsidRPr="00700B0B" w:rsidTr="00497254">
        <w:tc>
          <w:tcPr>
            <w:tcW w:w="506" w:type="dxa"/>
            <w:shd w:val="clear" w:color="auto" w:fill="auto"/>
            <w:vAlign w:val="center"/>
          </w:tcPr>
          <w:p w:rsidR="00195BF1" w:rsidRPr="00700B0B" w:rsidRDefault="00195BF1" w:rsidP="00195BF1">
            <w:pPr>
              <w:rPr>
                <w:sz w:val="20"/>
              </w:rPr>
            </w:pPr>
            <w:r>
              <w:rPr>
                <w:sz w:val="20"/>
              </w:rPr>
              <w:t>1.</w:t>
            </w:r>
          </w:p>
        </w:tc>
        <w:tc>
          <w:tcPr>
            <w:tcW w:w="2950" w:type="dxa"/>
            <w:shd w:val="clear" w:color="auto" w:fill="auto"/>
          </w:tcPr>
          <w:p w:rsidR="00195BF1" w:rsidRPr="00195BF1" w:rsidRDefault="00195BF1" w:rsidP="00195BF1">
            <w:pPr>
              <w:jc w:val="both"/>
              <w:rPr>
                <w:szCs w:val="26"/>
              </w:rPr>
            </w:pPr>
            <w:r w:rsidRPr="00195BF1">
              <w:rPr>
                <w:b/>
                <w:szCs w:val="26"/>
              </w:rPr>
              <w:t>Теоретический семинар по теме «</w:t>
            </w:r>
            <w:r w:rsidRPr="00195BF1">
              <w:rPr>
                <w:szCs w:val="26"/>
              </w:rPr>
              <w:t>Результаты ЕГЭ-2021 по английскому языку. Совершенствование методики преподавания английского языка с учетом результатов итоговой аттестации выпускников»</w:t>
            </w:r>
          </w:p>
        </w:tc>
        <w:tc>
          <w:tcPr>
            <w:tcW w:w="2333" w:type="dxa"/>
            <w:shd w:val="clear" w:color="auto" w:fill="auto"/>
            <w:vAlign w:val="center"/>
          </w:tcPr>
          <w:p w:rsidR="00195BF1" w:rsidRDefault="00195BF1" w:rsidP="00195BF1">
            <w:pPr>
              <w:jc w:val="center"/>
            </w:pPr>
            <w:r w:rsidRPr="00195BF1">
              <w:t>Ноябрь 2021 г.</w:t>
            </w:r>
          </w:p>
          <w:p w:rsidR="00E12689" w:rsidRPr="00900554" w:rsidRDefault="00E12689" w:rsidP="00E12689">
            <w:pPr>
              <w:spacing w:line="276" w:lineRule="auto"/>
              <w:jc w:val="center"/>
              <w:rPr>
                <w:lang w:eastAsia="en-US"/>
              </w:rPr>
            </w:pPr>
            <w:r w:rsidRPr="00900554">
              <w:rPr>
                <w:lang w:eastAsia="en-US"/>
              </w:rPr>
              <w:t>очная форма,</w:t>
            </w:r>
          </w:p>
          <w:p w:rsidR="00E12689" w:rsidRPr="00900554" w:rsidRDefault="00E12689" w:rsidP="00E12689">
            <w:pPr>
              <w:spacing w:line="276" w:lineRule="auto"/>
              <w:jc w:val="center"/>
              <w:rPr>
                <w:lang w:eastAsia="en-US"/>
              </w:rPr>
            </w:pPr>
            <w:r w:rsidRPr="00900554">
              <w:rPr>
                <w:lang w:eastAsia="en-US"/>
              </w:rPr>
              <w:t>ГБОУ ДПО ИПКРО РИ,</w:t>
            </w:r>
          </w:p>
          <w:p w:rsidR="00E12689" w:rsidRPr="00195BF1" w:rsidRDefault="00E12689" w:rsidP="00E12689">
            <w:pPr>
              <w:jc w:val="center"/>
            </w:pPr>
            <w:r w:rsidRPr="00900554">
              <w:rPr>
                <w:lang w:eastAsia="en-US"/>
              </w:rPr>
              <w:t>учителя английского языка</w:t>
            </w:r>
          </w:p>
        </w:tc>
        <w:tc>
          <w:tcPr>
            <w:tcW w:w="4384" w:type="dxa"/>
            <w:shd w:val="clear" w:color="auto" w:fill="auto"/>
            <w:vAlign w:val="center"/>
          </w:tcPr>
          <w:p w:rsidR="00195BF1" w:rsidRPr="00900554" w:rsidRDefault="00195BF1" w:rsidP="00195BF1">
            <w:pPr>
              <w:shd w:val="clear" w:color="auto" w:fill="FFFFFF"/>
              <w:spacing w:line="276" w:lineRule="auto"/>
              <w:jc w:val="both"/>
            </w:pPr>
            <w:r w:rsidRPr="00900554">
              <w:rPr>
                <w:rFonts w:eastAsia="Times New Roman"/>
                <w:color w:val="000000"/>
              </w:rPr>
              <w:t>С учётом представленных на семинаре выявленных проблемных зон ЕГЭ по английскому языку 20</w:t>
            </w:r>
            <w:r>
              <w:rPr>
                <w:rFonts w:eastAsia="Times New Roman"/>
                <w:color w:val="000000"/>
              </w:rPr>
              <w:t>22</w:t>
            </w:r>
            <w:r w:rsidRPr="00900554">
              <w:rPr>
                <w:rFonts w:eastAsia="Times New Roman"/>
                <w:color w:val="000000"/>
              </w:rPr>
              <w:t xml:space="preserve"> года (низких результатов по письму и говорению) учителями были приложены усилия по развитию у обучающихся умений в продуктив</w:t>
            </w:r>
            <w:r>
              <w:rPr>
                <w:rFonts w:eastAsia="Times New Roman"/>
                <w:color w:val="000000"/>
              </w:rPr>
              <w:t>ных видах речевой деятельности.</w:t>
            </w:r>
          </w:p>
        </w:tc>
      </w:tr>
      <w:tr w:rsidR="00195BF1" w:rsidRPr="00700B0B" w:rsidTr="00497254">
        <w:tc>
          <w:tcPr>
            <w:tcW w:w="506" w:type="dxa"/>
            <w:shd w:val="clear" w:color="auto" w:fill="auto"/>
            <w:vAlign w:val="center"/>
          </w:tcPr>
          <w:p w:rsidR="00195BF1" w:rsidRPr="00700B0B" w:rsidRDefault="00195BF1" w:rsidP="00195BF1">
            <w:pPr>
              <w:jc w:val="center"/>
              <w:rPr>
                <w:sz w:val="20"/>
              </w:rPr>
            </w:pPr>
            <w:r>
              <w:rPr>
                <w:sz w:val="20"/>
              </w:rPr>
              <w:t>2.</w:t>
            </w:r>
          </w:p>
        </w:tc>
        <w:tc>
          <w:tcPr>
            <w:tcW w:w="2950" w:type="dxa"/>
            <w:shd w:val="clear" w:color="auto" w:fill="auto"/>
          </w:tcPr>
          <w:p w:rsidR="00195BF1" w:rsidRPr="00195BF1" w:rsidRDefault="00195BF1" w:rsidP="00195BF1">
            <w:pPr>
              <w:shd w:val="clear" w:color="auto" w:fill="FFFFFF"/>
              <w:jc w:val="both"/>
              <w:rPr>
                <w:b/>
                <w:szCs w:val="26"/>
              </w:rPr>
            </w:pPr>
            <w:r w:rsidRPr="00195BF1">
              <w:rPr>
                <w:b/>
                <w:szCs w:val="26"/>
              </w:rPr>
              <w:t>Семинар - практикум</w:t>
            </w:r>
            <w:r w:rsidRPr="00195BF1">
              <w:rPr>
                <w:szCs w:val="26"/>
              </w:rPr>
              <w:t xml:space="preserve"> </w:t>
            </w:r>
            <w:r w:rsidRPr="00195BF1">
              <w:rPr>
                <w:b/>
                <w:szCs w:val="26"/>
              </w:rPr>
              <w:t xml:space="preserve">для учителей английского языка </w:t>
            </w:r>
            <w:r w:rsidRPr="00195BF1">
              <w:rPr>
                <w:szCs w:val="26"/>
              </w:rPr>
              <w:t>по теме «Подготовка к ЕГЭ по английскому языку. Раздел «Письмо», задание 39».</w:t>
            </w:r>
          </w:p>
        </w:tc>
        <w:tc>
          <w:tcPr>
            <w:tcW w:w="2333" w:type="dxa"/>
            <w:shd w:val="clear" w:color="auto" w:fill="auto"/>
            <w:vAlign w:val="center"/>
          </w:tcPr>
          <w:p w:rsidR="00195BF1" w:rsidRDefault="00195BF1" w:rsidP="00195BF1">
            <w:pPr>
              <w:jc w:val="center"/>
            </w:pPr>
            <w:r w:rsidRPr="00195BF1">
              <w:t>Февраль 2022 г.</w:t>
            </w:r>
          </w:p>
          <w:p w:rsidR="00E12689" w:rsidRPr="00900554" w:rsidRDefault="00E12689" w:rsidP="00E12689">
            <w:pPr>
              <w:spacing w:line="276" w:lineRule="auto"/>
              <w:jc w:val="center"/>
              <w:rPr>
                <w:lang w:eastAsia="en-US"/>
              </w:rPr>
            </w:pPr>
            <w:r w:rsidRPr="00900554">
              <w:rPr>
                <w:lang w:eastAsia="en-US"/>
              </w:rPr>
              <w:t>очная форма,</w:t>
            </w:r>
          </w:p>
          <w:p w:rsidR="00E12689" w:rsidRPr="00900554" w:rsidRDefault="00E12689" w:rsidP="00E12689">
            <w:pPr>
              <w:spacing w:line="276" w:lineRule="auto"/>
              <w:jc w:val="center"/>
              <w:rPr>
                <w:lang w:eastAsia="en-US"/>
              </w:rPr>
            </w:pPr>
            <w:r w:rsidRPr="00900554">
              <w:rPr>
                <w:lang w:eastAsia="en-US"/>
              </w:rPr>
              <w:t>ГБОУ ДПО ИПКРО РИ,</w:t>
            </w:r>
          </w:p>
          <w:p w:rsidR="00E12689" w:rsidRPr="00195BF1" w:rsidRDefault="00E12689" w:rsidP="00E12689">
            <w:pPr>
              <w:jc w:val="center"/>
            </w:pPr>
            <w:r w:rsidRPr="00900554">
              <w:rPr>
                <w:lang w:eastAsia="en-US"/>
              </w:rPr>
              <w:t>учителя английского языка</w:t>
            </w:r>
          </w:p>
        </w:tc>
        <w:tc>
          <w:tcPr>
            <w:tcW w:w="4384" w:type="dxa"/>
            <w:shd w:val="clear" w:color="auto" w:fill="auto"/>
            <w:vAlign w:val="center"/>
          </w:tcPr>
          <w:p w:rsidR="00195BF1" w:rsidRPr="003813B0" w:rsidRDefault="00195BF1" w:rsidP="00195BF1">
            <w:pPr>
              <w:shd w:val="clear" w:color="auto" w:fill="FFFFFF"/>
              <w:spacing w:line="276" w:lineRule="auto"/>
              <w:jc w:val="both"/>
              <w:rPr>
                <w:rFonts w:eastAsia="Times New Roman"/>
                <w:color w:val="000000"/>
              </w:rPr>
            </w:pPr>
            <w:r w:rsidRPr="00900554">
              <w:t>Улучшен результа</w:t>
            </w:r>
            <w:r>
              <w:t>т выполнения задания повышенного</w:t>
            </w:r>
            <w:r w:rsidRPr="00900554">
              <w:t xml:space="preserve"> уровня сложности.</w:t>
            </w:r>
          </w:p>
        </w:tc>
      </w:tr>
      <w:tr w:rsidR="00195BF1" w:rsidRPr="00700B0B" w:rsidTr="00497254">
        <w:tc>
          <w:tcPr>
            <w:tcW w:w="506" w:type="dxa"/>
            <w:shd w:val="clear" w:color="auto" w:fill="auto"/>
            <w:vAlign w:val="center"/>
          </w:tcPr>
          <w:p w:rsidR="00195BF1" w:rsidRPr="00700B0B" w:rsidRDefault="00195BF1" w:rsidP="00195BF1">
            <w:pPr>
              <w:jc w:val="center"/>
              <w:rPr>
                <w:sz w:val="20"/>
              </w:rPr>
            </w:pPr>
            <w:r>
              <w:rPr>
                <w:sz w:val="20"/>
              </w:rPr>
              <w:t>3.</w:t>
            </w:r>
          </w:p>
        </w:tc>
        <w:tc>
          <w:tcPr>
            <w:tcW w:w="2950" w:type="dxa"/>
            <w:shd w:val="clear" w:color="auto" w:fill="auto"/>
          </w:tcPr>
          <w:p w:rsidR="00195BF1" w:rsidRPr="00195BF1" w:rsidRDefault="00195BF1" w:rsidP="00195BF1">
            <w:pPr>
              <w:shd w:val="clear" w:color="auto" w:fill="FFFFFF"/>
              <w:jc w:val="both"/>
              <w:rPr>
                <w:b/>
                <w:szCs w:val="26"/>
              </w:rPr>
            </w:pPr>
            <w:r w:rsidRPr="00195BF1">
              <w:rPr>
                <w:b/>
                <w:szCs w:val="26"/>
              </w:rPr>
              <w:t xml:space="preserve">Мастер-класс для учителей английского языка по теме </w:t>
            </w:r>
            <w:r w:rsidRPr="00195BF1">
              <w:rPr>
                <w:bCs/>
                <w:szCs w:val="26"/>
              </w:rPr>
              <w:t>«Подготовка к ЕГЭ. Раздел «Письмо», задание 40».</w:t>
            </w:r>
          </w:p>
        </w:tc>
        <w:tc>
          <w:tcPr>
            <w:tcW w:w="2333" w:type="dxa"/>
            <w:shd w:val="clear" w:color="auto" w:fill="auto"/>
            <w:vAlign w:val="center"/>
          </w:tcPr>
          <w:p w:rsidR="00195BF1" w:rsidRDefault="00195BF1" w:rsidP="00195BF1">
            <w:pPr>
              <w:jc w:val="center"/>
            </w:pPr>
            <w:r w:rsidRPr="00195BF1">
              <w:t>Февраль 2022 г.</w:t>
            </w:r>
          </w:p>
          <w:p w:rsidR="00E12689" w:rsidRPr="00900554" w:rsidRDefault="00E12689" w:rsidP="00E12689">
            <w:pPr>
              <w:spacing w:line="276" w:lineRule="auto"/>
              <w:jc w:val="center"/>
              <w:rPr>
                <w:lang w:eastAsia="en-US"/>
              </w:rPr>
            </w:pPr>
            <w:r w:rsidRPr="00900554">
              <w:rPr>
                <w:lang w:eastAsia="en-US"/>
              </w:rPr>
              <w:t>очная форма,</w:t>
            </w:r>
          </w:p>
          <w:p w:rsidR="00E12689" w:rsidRPr="00900554" w:rsidRDefault="00E12689" w:rsidP="00E12689">
            <w:pPr>
              <w:spacing w:line="276" w:lineRule="auto"/>
              <w:jc w:val="center"/>
              <w:rPr>
                <w:lang w:eastAsia="en-US"/>
              </w:rPr>
            </w:pPr>
            <w:r w:rsidRPr="00900554">
              <w:rPr>
                <w:lang w:eastAsia="en-US"/>
              </w:rPr>
              <w:t>ГБОУ ДПО ИПКРО РИ,</w:t>
            </w:r>
          </w:p>
          <w:p w:rsidR="00E12689" w:rsidRPr="00195BF1" w:rsidRDefault="00E12689" w:rsidP="00E12689">
            <w:pPr>
              <w:jc w:val="center"/>
            </w:pPr>
            <w:r w:rsidRPr="00900554">
              <w:rPr>
                <w:lang w:eastAsia="en-US"/>
              </w:rPr>
              <w:t>учителя английского языка</w:t>
            </w:r>
          </w:p>
        </w:tc>
        <w:tc>
          <w:tcPr>
            <w:tcW w:w="4384" w:type="dxa"/>
            <w:shd w:val="clear" w:color="auto" w:fill="auto"/>
            <w:vAlign w:val="center"/>
          </w:tcPr>
          <w:p w:rsidR="00195BF1" w:rsidRPr="00700B0B" w:rsidRDefault="00195BF1" w:rsidP="00195BF1">
            <w:pPr>
              <w:rPr>
                <w:sz w:val="20"/>
              </w:rPr>
            </w:pPr>
            <w:r w:rsidRPr="00900554">
              <w:t>Улучшен результа</w:t>
            </w:r>
            <w:r>
              <w:t>т выполнения задания высокого</w:t>
            </w:r>
            <w:r w:rsidRPr="00900554">
              <w:t xml:space="preserve"> уровня сложности.</w:t>
            </w:r>
          </w:p>
        </w:tc>
      </w:tr>
      <w:tr w:rsidR="00E12689" w:rsidRPr="00700B0B" w:rsidTr="00B46DDD">
        <w:tc>
          <w:tcPr>
            <w:tcW w:w="506" w:type="dxa"/>
            <w:shd w:val="clear" w:color="auto" w:fill="auto"/>
            <w:vAlign w:val="center"/>
          </w:tcPr>
          <w:p w:rsidR="00E12689" w:rsidRDefault="00E12689" w:rsidP="00E12689">
            <w:pPr>
              <w:jc w:val="center"/>
              <w:rPr>
                <w:sz w:val="20"/>
              </w:rPr>
            </w:pPr>
            <w:r>
              <w:rPr>
                <w:sz w:val="20"/>
              </w:rPr>
              <w:t>4</w:t>
            </w:r>
          </w:p>
        </w:tc>
        <w:tc>
          <w:tcPr>
            <w:tcW w:w="2950" w:type="dxa"/>
            <w:shd w:val="clear" w:color="auto" w:fill="auto"/>
            <w:vAlign w:val="center"/>
          </w:tcPr>
          <w:p w:rsidR="00E12689" w:rsidRPr="00900554" w:rsidRDefault="00E12689" w:rsidP="00E12689">
            <w:pPr>
              <w:spacing w:line="276" w:lineRule="auto"/>
              <w:jc w:val="both"/>
            </w:pPr>
            <w:r w:rsidRPr="00900554">
              <w:rPr>
                <w:b/>
              </w:rPr>
              <w:t xml:space="preserve">Групповая </w:t>
            </w:r>
            <w:r w:rsidRPr="00900554">
              <w:rPr>
                <w:b/>
              </w:rPr>
              <w:lastRenderedPageBreak/>
              <w:t>консультация на тему</w:t>
            </w:r>
            <w:r w:rsidRPr="00900554">
              <w:t>: «</w:t>
            </w:r>
            <w:r w:rsidRPr="00900554">
              <w:rPr>
                <w:color w:val="000000"/>
              </w:rPr>
              <w:t>Разбор письменных заданий, вызывающих затруднения (задания 22 -25, 30, 31)</w:t>
            </w:r>
            <w:r w:rsidRPr="00900554">
              <w:t>».</w:t>
            </w:r>
          </w:p>
        </w:tc>
        <w:tc>
          <w:tcPr>
            <w:tcW w:w="2333" w:type="dxa"/>
            <w:shd w:val="clear" w:color="auto" w:fill="auto"/>
            <w:vAlign w:val="center"/>
          </w:tcPr>
          <w:p w:rsidR="00E12689" w:rsidRPr="00900554" w:rsidRDefault="00E12689" w:rsidP="00E12689">
            <w:pPr>
              <w:spacing w:line="276" w:lineRule="auto"/>
              <w:jc w:val="center"/>
              <w:rPr>
                <w:lang w:eastAsia="en-US"/>
              </w:rPr>
            </w:pPr>
            <w:r>
              <w:rPr>
                <w:lang w:eastAsia="en-US"/>
              </w:rPr>
              <w:lastRenderedPageBreak/>
              <w:t>декабрь 2020</w:t>
            </w:r>
            <w:r w:rsidRPr="00900554">
              <w:rPr>
                <w:lang w:eastAsia="en-US"/>
              </w:rPr>
              <w:t xml:space="preserve"> г.,</w:t>
            </w:r>
          </w:p>
          <w:p w:rsidR="00E12689" w:rsidRPr="00900554" w:rsidRDefault="00E12689" w:rsidP="00E12689">
            <w:pPr>
              <w:spacing w:line="276" w:lineRule="auto"/>
              <w:jc w:val="center"/>
              <w:rPr>
                <w:lang w:eastAsia="en-US"/>
              </w:rPr>
            </w:pPr>
            <w:r w:rsidRPr="00900554">
              <w:rPr>
                <w:lang w:eastAsia="en-US"/>
              </w:rPr>
              <w:lastRenderedPageBreak/>
              <w:t>очная форма,</w:t>
            </w:r>
          </w:p>
          <w:p w:rsidR="00E12689" w:rsidRPr="00900554" w:rsidRDefault="00E12689" w:rsidP="00E12689">
            <w:pPr>
              <w:spacing w:line="276" w:lineRule="auto"/>
              <w:jc w:val="center"/>
              <w:rPr>
                <w:lang w:eastAsia="en-US"/>
              </w:rPr>
            </w:pPr>
            <w:r w:rsidRPr="00900554">
              <w:rPr>
                <w:lang w:eastAsia="en-US"/>
              </w:rPr>
              <w:t>ГБОУ ДПО ИПКРО РИ,</w:t>
            </w:r>
          </w:p>
          <w:p w:rsidR="00E12689" w:rsidRPr="00900554" w:rsidRDefault="00E12689" w:rsidP="00E12689">
            <w:pPr>
              <w:spacing w:line="276" w:lineRule="auto"/>
              <w:jc w:val="center"/>
              <w:rPr>
                <w:lang w:eastAsia="en-US"/>
              </w:rPr>
            </w:pPr>
            <w:r w:rsidRPr="00900554">
              <w:rPr>
                <w:lang w:eastAsia="en-US"/>
              </w:rPr>
              <w:t>учителя английского языка</w:t>
            </w:r>
          </w:p>
        </w:tc>
        <w:tc>
          <w:tcPr>
            <w:tcW w:w="4384" w:type="dxa"/>
            <w:shd w:val="clear" w:color="auto" w:fill="auto"/>
            <w:vAlign w:val="center"/>
          </w:tcPr>
          <w:p w:rsidR="00E12689" w:rsidRPr="00900554" w:rsidRDefault="00E12689" w:rsidP="00E12689">
            <w:pPr>
              <w:spacing w:line="276" w:lineRule="auto"/>
              <w:jc w:val="both"/>
            </w:pPr>
            <w:r w:rsidRPr="00900554">
              <w:lastRenderedPageBreak/>
              <w:t xml:space="preserve">Повышение качества выполнения </w:t>
            </w:r>
            <w:r>
              <w:lastRenderedPageBreak/>
              <w:t xml:space="preserve">письменных </w:t>
            </w:r>
            <w:r w:rsidRPr="00900554">
              <w:t>заданий, вызывающих затруднения.</w:t>
            </w:r>
          </w:p>
        </w:tc>
      </w:tr>
    </w:tbl>
    <w:p w:rsidR="000F3B34" w:rsidRPr="00700B0B" w:rsidRDefault="00E67DE8" w:rsidP="0048357A">
      <w:pPr>
        <w:pStyle w:val="3"/>
        <w:numPr>
          <w:ilvl w:val="1"/>
          <w:numId w:val="18"/>
        </w:numPr>
        <w:tabs>
          <w:tab w:val="left" w:pos="567"/>
        </w:tabs>
        <w:ind w:left="284"/>
        <w:rPr>
          <w:rFonts w:ascii="Times New Roman" w:hAnsi="Times New Roman"/>
        </w:rPr>
      </w:pPr>
      <w:r w:rsidRPr="00700B0B">
        <w:rPr>
          <w:rFonts w:ascii="Times New Roman" w:hAnsi="Times New Roman"/>
        </w:rPr>
        <w:lastRenderedPageBreak/>
        <w:t xml:space="preserve">Планируемые меры методической поддержки изучения учебных предметов в 2022-2023 уч.г. на региональном уровне. </w:t>
      </w:r>
    </w:p>
    <w:p w:rsidR="005060D9" w:rsidRPr="00700B0B" w:rsidRDefault="00E67DE8" w:rsidP="0048357A">
      <w:pPr>
        <w:pStyle w:val="3"/>
        <w:numPr>
          <w:ilvl w:val="2"/>
          <w:numId w:val="18"/>
        </w:numPr>
        <w:tabs>
          <w:tab w:val="left" w:pos="567"/>
        </w:tabs>
        <w:rPr>
          <w:rFonts w:ascii="Times New Roman" w:hAnsi="Times New Roman"/>
          <w:b w:val="0"/>
        </w:rPr>
      </w:pPr>
      <w:r w:rsidRPr="00700B0B">
        <w:rPr>
          <w:rFonts w:ascii="Times New Roman" w:hAnsi="Times New Roman"/>
          <w:b w:val="0"/>
        </w:rPr>
        <w:t>Планируемые мероприятия</w:t>
      </w:r>
      <w:r w:rsidR="005060D9" w:rsidRPr="00700B0B">
        <w:rPr>
          <w:rFonts w:ascii="Times New Roman" w:hAnsi="Times New Roman"/>
          <w:b w:val="0"/>
        </w:rPr>
        <w:t xml:space="preserve"> методической поддержки изучения учебных предметов в </w:t>
      </w:r>
      <w:r w:rsidR="003D0D44" w:rsidRPr="00700B0B">
        <w:rPr>
          <w:rFonts w:ascii="Times New Roman" w:hAnsi="Times New Roman"/>
          <w:b w:val="0"/>
        </w:rPr>
        <w:t>202</w:t>
      </w:r>
      <w:r w:rsidR="00F675DB" w:rsidRPr="00700B0B">
        <w:rPr>
          <w:rFonts w:ascii="Times New Roman" w:hAnsi="Times New Roman"/>
          <w:b w:val="0"/>
        </w:rPr>
        <w:t>2</w:t>
      </w:r>
      <w:r w:rsidR="005060D9" w:rsidRPr="00700B0B">
        <w:rPr>
          <w:rFonts w:ascii="Times New Roman" w:hAnsi="Times New Roman"/>
          <w:b w:val="0"/>
        </w:rPr>
        <w:t>-</w:t>
      </w:r>
      <w:r w:rsidR="003D0D44" w:rsidRPr="00700B0B">
        <w:rPr>
          <w:rFonts w:ascii="Times New Roman" w:hAnsi="Times New Roman"/>
          <w:b w:val="0"/>
        </w:rPr>
        <w:t>202</w:t>
      </w:r>
      <w:r w:rsidR="00F675DB" w:rsidRPr="00700B0B">
        <w:rPr>
          <w:rFonts w:ascii="Times New Roman" w:hAnsi="Times New Roman"/>
          <w:b w:val="0"/>
        </w:rPr>
        <w:t>3</w:t>
      </w:r>
      <w:r w:rsidR="000F3B34" w:rsidRPr="00700B0B">
        <w:rPr>
          <w:rFonts w:ascii="Times New Roman" w:hAnsi="Times New Roman"/>
          <w:b w:val="0"/>
        </w:rPr>
        <w:t xml:space="preserve"> </w:t>
      </w:r>
      <w:r w:rsidR="005060D9" w:rsidRPr="00700B0B">
        <w:rPr>
          <w:rFonts w:ascii="Times New Roman" w:hAnsi="Times New Roman"/>
          <w:b w:val="0"/>
        </w:rPr>
        <w:t>уч.г. на региональном уровне</w:t>
      </w:r>
      <w:r w:rsidR="00B171E8" w:rsidRPr="00700B0B">
        <w:rPr>
          <w:rFonts w:ascii="Times New Roman" w:hAnsi="Times New Roman"/>
          <w:b w:val="0"/>
        </w:rPr>
        <w:t xml:space="preserve">, в том числе в ОО с аномально низкими результатами ЕГЭ </w:t>
      </w:r>
      <w:r w:rsidR="003D0D44" w:rsidRPr="00700B0B">
        <w:rPr>
          <w:rFonts w:ascii="Times New Roman" w:hAnsi="Times New Roman"/>
          <w:b w:val="0"/>
        </w:rPr>
        <w:t>202</w:t>
      </w:r>
      <w:r w:rsidR="00F675DB" w:rsidRPr="00700B0B">
        <w:rPr>
          <w:rFonts w:ascii="Times New Roman" w:hAnsi="Times New Roman"/>
          <w:b w:val="0"/>
        </w:rPr>
        <w:t>2</w:t>
      </w:r>
      <w:r w:rsidR="00B171E8" w:rsidRPr="00700B0B">
        <w:rPr>
          <w:rFonts w:ascii="Times New Roman" w:hAnsi="Times New Roman"/>
          <w:b w:val="0"/>
        </w:rPr>
        <w:t xml:space="preserve"> г.</w:t>
      </w:r>
    </w:p>
    <w:p w:rsidR="00637887" w:rsidRPr="00700B0B" w:rsidRDefault="00637887" w:rsidP="00637887">
      <w:pPr>
        <w:pStyle w:val="af7"/>
        <w:keepNext/>
      </w:pPr>
      <w:r w:rsidRPr="00700B0B">
        <w:t xml:space="preserve">Таблица </w:t>
      </w:r>
      <w:r w:rsidR="0048357A">
        <w:fldChar w:fldCharType="begin"/>
      </w:r>
      <w:r w:rsidR="0048357A">
        <w:instrText xml:space="preserve"> STYLEREF 1 \s </w:instrText>
      </w:r>
      <w:r w:rsidR="0048357A">
        <w:fldChar w:fldCharType="separate"/>
      </w:r>
      <w:r w:rsidR="00383699" w:rsidRPr="00700B0B">
        <w:rPr>
          <w:noProof/>
        </w:rPr>
        <w:t>2</w:t>
      </w:r>
      <w:r w:rsidR="0048357A">
        <w:rPr>
          <w:noProof/>
        </w:rPr>
        <w:fldChar w:fldCharType="end"/>
      </w:r>
      <w:r w:rsidR="00DB6897" w:rsidRPr="00700B0B">
        <w:noBreakHyphen/>
      </w:r>
      <w:r w:rsidR="0048357A">
        <w:fldChar w:fldCharType="begin"/>
      </w:r>
      <w:r w:rsidR="0048357A">
        <w:instrText xml:space="preserve"> SEQ Таблица \* ARABIC \s 1 </w:instrText>
      </w:r>
      <w:r w:rsidR="0048357A">
        <w:fldChar w:fldCharType="separate"/>
      </w:r>
      <w:r w:rsidR="00383699" w:rsidRPr="00700B0B">
        <w:rPr>
          <w:noProof/>
        </w:rPr>
        <w:t>1</w:t>
      </w:r>
      <w:r w:rsidR="0048357A">
        <w:rPr>
          <w:noProof/>
        </w:rPr>
        <w:fldChar w:fldCharType="end"/>
      </w:r>
      <w:r w:rsidR="00683D13" w:rsidRPr="00700B0B">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56"/>
        <w:gridCol w:w="4697"/>
        <w:gridCol w:w="2528"/>
      </w:tblGrid>
      <w:tr w:rsidR="00683D13" w:rsidRPr="00700B0B" w:rsidTr="00D51AC3">
        <w:tc>
          <w:tcPr>
            <w:tcW w:w="526"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w:t>
            </w:r>
          </w:p>
        </w:tc>
        <w:tc>
          <w:tcPr>
            <w:tcW w:w="2456"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Дата</w:t>
            </w:r>
          </w:p>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i/>
                <w:sz w:val="20"/>
                <w:szCs w:val="24"/>
              </w:rPr>
              <w:t>(месяц)</w:t>
            </w:r>
          </w:p>
        </w:tc>
        <w:tc>
          <w:tcPr>
            <w:tcW w:w="4697"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Мероприятие</w:t>
            </w:r>
          </w:p>
          <w:p w:rsidR="00683D13" w:rsidRPr="00700B0B" w:rsidRDefault="00683D13" w:rsidP="00634251">
            <w:pPr>
              <w:pStyle w:val="a3"/>
              <w:spacing w:after="0" w:line="240" w:lineRule="auto"/>
              <w:ind w:left="0"/>
              <w:jc w:val="center"/>
              <w:rPr>
                <w:rFonts w:ascii="Times New Roman" w:hAnsi="Times New Roman"/>
                <w:i/>
                <w:sz w:val="20"/>
                <w:szCs w:val="24"/>
              </w:rPr>
            </w:pPr>
            <w:r w:rsidRPr="00700B0B">
              <w:rPr>
                <w:rFonts w:ascii="Times New Roman" w:hAnsi="Times New Roman"/>
                <w:i/>
                <w:sz w:val="20"/>
                <w:szCs w:val="24"/>
              </w:rPr>
              <w:t>(указать тему и организацию, которая планирует проведение мероприятия)</w:t>
            </w:r>
          </w:p>
        </w:tc>
        <w:tc>
          <w:tcPr>
            <w:tcW w:w="2528" w:type="dxa"/>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Категория участников</w:t>
            </w:r>
          </w:p>
        </w:tc>
      </w:tr>
      <w:tr w:rsidR="00497254" w:rsidRPr="00700B0B" w:rsidTr="00D51AC3">
        <w:tc>
          <w:tcPr>
            <w:tcW w:w="526" w:type="dxa"/>
            <w:shd w:val="clear" w:color="auto" w:fill="auto"/>
          </w:tcPr>
          <w:p w:rsidR="00497254" w:rsidRPr="00700B0B" w:rsidRDefault="00497254" w:rsidP="00497254">
            <w:pPr>
              <w:pStyle w:val="a3"/>
              <w:spacing w:after="0" w:line="240" w:lineRule="auto"/>
              <w:ind w:left="0"/>
              <w:jc w:val="center"/>
              <w:rPr>
                <w:rFonts w:ascii="Times New Roman" w:hAnsi="Times New Roman"/>
                <w:sz w:val="20"/>
                <w:szCs w:val="24"/>
              </w:rPr>
            </w:pPr>
          </w:p>
        </w:tc>
        <w:tc>
          <w:tcPr>
            <w:tcW w:w="2456" w:type="dxa"/>
            <w:shd w:val="clear" w:color="auto" w:fill="auto"/>
          </w:tcPr>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В течении года</w:t>
            </w:r>
          </w:p>
        </w:tc>
        <w:tc>
          <w:tcPr>
            <w:tcW w:w="4697" w:type="dxa"/>
            <w:shd w:val="clear" w:color="auto" w:fill="auto"/>
          </w:tcPr>
          <w:p w:rsidR="00497254" w:rsidRPr="00900554" w:rsidRDefault="00497254" w:rsidP="00497254">
            <w:pPr>
              <w:spacing w:line="276" w:lineRule="auto"/>
              <w:contextualSpacing/>
              <w:jc w:val="both"/>
            </w:pPr>
            <w:r w:rsidRPr="00900554">
              <w:t xml:space="preserve">Оказание адресной методической помощи школам, выпускники которых показывают стабильно низкие результаты, как с выездом на место, так и на базе Института повышения квалификации. </w:t>
            </w:r>
          </w:p>
        </w:tc>
        <w:tc>
          <w:tcPr>
            <w:tcW w:w="2528" w:type="dxa"/>
          </w:tcPr>
          <w:p w:rsidR="00497254" w:rsidRDefault="00497254" w:rsidP="00497254">
            <w:r w:rsidRPr="00DF4D70">
              <w:t>Учителя старших классов, в том числе и учителя, учащиеся которых показали низкие результаты</w:t>
            </w:r>
          </w:p>
        </w:tc>
      </w:tr>
      <w:tr w:rsidR="00497254" w:rsidRPr="00700B0B" w:rsidTr="00D51AC3">
        <w:tc>
          <w:tcPr>
            <w:tcW w:w="526" w:type="dxa"/>
            <w:shd w:val="clear" w:color="auto" w:fill="auto"/>
          </w:tcPr>
          <w:p w:rsidR="00497254" w:rsidRPr="00700B0B" w:rsidRDefault="00497254" w:rsidP="00497254">
            <w:pPr>
              <w:pStyle w:val="a3"/>
              <w:spacing w:after="0" w:line="240" w:lineRule="auto"/>
              <w:ind w:left="0"/>
              <w:jc w:val="center"/>
              <w:rPr>
                <w:rFonts w:ascii="Times New Roman" w:hAnsi="Times New Roman"/>
                <w:sz w:val="20"/>
                <w:szCs w:val="24"/>
              </w:rPr>
            </w:pPr>
          </w:p>
        </w:tc>
        <w:tc>
          <w:tcPr>
            <w:tcW w:w="2456" w:type="dxa"/>
            <w:shd w:val="clear" w:color="auto" w:fill="auto"/>
          </w:tcPr>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В течении года</w:t>
            </w:r>
          </w:p>
        </w:tc>
        <w:tc>
          <w:tcPr>
            <w:tcW w:w="4697" w:type="dxa"/>
            <w:shd w:val="clear" w:color="auto" w:fill="auto"/>
          </w:tcPr>
          <w:p w:rsidR="00497254" w:rsidRPr="00900554" w:rsidRDefault="00497254" w:rsidP="00497254">
            <w:pPr>
              <w:pStyle w:val="a3"/>
              <w:spacing w:after="0"/>
              <w:ind w:left="0"/>
              <w:jc w:val="both"/>
              <w:rPr>
                <w:rFonts w:ascii="Times New Roman" w:hAnsi="Times New Roman"/>
                <w:sz w:val="24"/>
                <w:szCs w:val="24"/>
              </w:rPr>
            </w:pPr>
            <w:r w:rsidRPr="00900554">
              <w:rPr>
                <w:rFonts w:ascii="Times New Roman" w:hAnsi="Times New Roman"/>
                <w:sz w:val="24"/>
                <w:szCs w:val="24"/>
              </w:rPr>
              <w:t>Обеспечение консультационного и методического сопровождения деятельности школ с использованием различных форм профессионального взаимодействия по обмену опытом преодоления (внутренних и внешних) факторов, обуславливающих низкие образовательные результаты.</w:t>
            </w:r>
          </w:p>
        </w:tc>
        <w:tc>
          <w:tcPr>
            <w:tcW w:w="2528" w:type="dxa"/>
          </w:tcPr>
          <w:p w:rsidR="00497254" w:rsidRDefault="00497254" w:rsidP="00497254">
            <w:r w:rsidRPr="00DF4D70">
              <w:t>Учителя старших классов, в том числе и учителя, учащиеся которых показали низкие результаты</w:t>
            </w:r>
          </w:p>
        </w:tc>
      </w:tr>
      <w:tr w:rsidR="00497254" w:rsidRPr="00700B0B" w:rsidTr="00D51AC3">
        <w:tc>
          <w:tcPr>
            <w:tcW w:w="526" w:type="dxa"/>
            <w:shd w:val="clear" w:color="auto" w:fill="auto"/>
          </w:tcPr>
          <w:p w:rsidR="00497254" w:rsidRPr="00700B0B" w:rsidRDefault="00497254" w:rsidP="00497254">
            <w:pPr>
              <w:pStyle w:val="a3"/>
              <w:spacing w:after="0" w:line="240" w:lineRule="auto"/>
              <w:ind w:left="0"/>
              <w:jc w:val="center"/>
              <w:rPr>
                <w:rFonts w:ascii="Times New Roman" w:hAnsi="Times New Roman"/>
                <w:sz w:val="20"/>
                <w:szCs w:val="24"/>
              </w:rPr>
            </w:pPr>
          </w:p>
        </w:tc>
        <w:tc>
          <w:tcPr>
            <w:tcW w:w="2456" w:type="dxa"/>
            <w:shd w:val="clear" w:color="auto" w:fill="auto"/>
          </w:tcPr>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В течении года</w:t>
            </w:r>
          </w:p>
        </w:tc>
        <w:tc>
          <w:tcPr>
            <w:tcW w:w="4697" w:type="dxa"/>
            <w:shd w:val="clear" w:color="auto" w:fill="auto"/>
          </w:tcPr>
          <w:p w:rsidR="00497254" w:rsidRPr="00900554" w:rsidRDefault="00497254" w:rsidP="00497254">
            <w:pPr>
              <w:pStyle w:val="a3"/>
              <w:spacing w:after="0"/>
              <w:ind w:left="0"/>
              <w:jc w:val="both"/>
              <w:rPr>
                <w:rFonts w:ascii="Times New Roman" w:hAnsi="Times New Roman"/>
                <w:sz w:val="24"/>
                <w:szCs w:val="24"/>
              </w:rPr>
            </w:pPr>
            <w:r w:rsidRPr="00900554">
              <w:rPr>
                <w:rFonts w:ascii="Times New Roman" w:hAnsi="Times New Roman"/>
                <w:b/>
                <w:sz w:val="24"/>
                <w:szCs w:val="24"/>
                <w:lang w:eastAsia="ru-RU"/>
              </w:rPr>
              <w:t xml:space="preserve">Индивидуальные консультации для учителей </w:t>
            </w:r>
            <w:r w:rsidRPr="00900554">
              <w:rPr>
                <w:rFonts w:ascii="Times New Roman" w:hAnsi="Times New Roman"/>
                <w:sz w:val="24"/>
                <w:szCs w:val="24"/>
                <w:lang w:eastAsia="ru-RU"/>
              </w:rPr>
              <w:t>по английскому языку по актуальным вопросам содержания оценочных процедур качества образования (ВПР, ОГЭ, ЕГЭ), вызывающих затруднения.</w:t>
            </w:r>
          </w:p>
        </w:tc>
        <w:tc>
          <w:tcPr>
            <w:tcW w:w="2528" w:type="dxa"/>
          </w:tcPr>
          <w:p w:rsidR="00497254" w:rsidRDefault="00497254" w:rsidP="00497254">
            <w:r w:rsidRPr="00DF4D70">
              <w:t>Учителя старших классов, в том числе и учителя, учащиеся которых показали низкие результаты</w:t>
            </w:r>
          </w:p>
        </w:tc>
      </w:tr>
      <w:tr w:rsidR="00497254" w:rsidRPr="00700B0B" w:rsidTr="00D51AC3">
        <w:tc>
          <w:tcPr>
            <w:tcW w:w="526" w:type="dxa"/>
            <w:shd w:val="clear" w:color="auto" w:fill="auto"/>
          </w:tcPr>
          <w:p w:rsidR="00497254" w:rsidRPr="00700B0B" w:rsidRDefault="00497254" w:rsidP="00497254">
            <w:pPr>
              <w:pStyle w:val="a3"/>
              <w:spacing w:after="0" w:line="240" w:lineRule="auto"/>
              <w:ind w:left="0"/>
              <w:jc w:val="center"/>
              <w:rPr>
                <w:rFonts w:ascii="Times New Roman" w:hAnsi="Times New Roman"/>
                <w:sz w:val="20"/>
                <w:szCs w:val="24"/>
              </w:rPr>
            </w:pPr>
          </w:p>
        </w:tc>
        <w:tc>
          <w:tcPr>
            <w:tcW w:w="2456" w:type="dxa"/>
            <w:shd w:val="clear" w:color="auto" w:fill="auto"/>
          </w:tcPr>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Ноябрь</w:t>
            </w:r>
          </w:p>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202</w:t>
            </w:r>
            <w:r w:rsidR="00195BF1">
              <w:rPr>
                <w:rFonts w:ascii="Times New Roman" w:hAnsi="Times New Roman"/>
                <w:sz w:val="24"/>
                <w:szCs w:val="24"/>
              </w:rPr>
              <w:t>2</w:t>
            </w:r>
            <w:r w:rsidRPr="00900554">
              <w:rPr>
                <w:rFonts w:ascii="Times New Roman" w:hAnsi="Times New Roman"/>
                <w:sz w:val="24"/>
                <w:szCs w:val="24"/>
              </w:rPr>
              <w:t xml:space="preserve"> г.</w:t>
            </w:r>
          </w:p>
        </w:tc>
        <w:tc>
          <w:tcPr>
            <w:tcW w:w="4697" w:type="dxa"/>
            <w:shd w:val="clear" w:color="auto" w:fill="auto"/>
          </w:tcPr>
          <w:p w:rsidR="00497254" w:rsidRPr="00900554" w:rsidRDefault="00497254" w:rsidP="00195BF1">
            <w:pPr>
              <w:pStyle w:val="a3"/>
              <w:spacing w:after="0"/>
              <w:ind w:left="0"/>
              <w:jc w:val="both"/>
              <w:rPr>
                <w:rFonts w:ascii="Times New Roman" w:hAnsi="Times New Roman"/>
                <w:sz w:val="24"/>
                <w:szCs w:val="24"/>
              </w:rPr>
            </w:pPr>
            <w:r w:rsidRPr="00900554">
              <w:rPr>
                <w:rFonts w:ascii="Times New Roman" w:hAnsi="Times New Roman"/>
                <w:b/>
                <w:sz w:val="24"/>
                <w:szCs w:val="24"/>
              </w:rPr>
              <w:t>Теоретический семинар для учителей английского языка по теме «</w:t>
            </w:r>
            <w:r w:rsidRPr="00900554">
              <w:rPr>
                <w:rFonts w:ascii="Times New Roman" w:hAnsi="Times New Roman"/>
                <w:sz w:val="24"/>
                <w:szCs w:val="24"/>
              </w:rPr>
              <w:t>Результаты ЕГЭ-202</w:t>
            </w:r>
            <w:r w:rsidR="00195BF1">
              <w:rPr>
                <w:rFonts w:ascii="Times New Roman" w:hAnsi="Times New Roman"/>
                <w:sz w:val="24"/>
                <w:szCs w:val="24"/>
              </w:rPr>
              <w:t>2</w:t>
            </w:r>
            <w:r w:rsidRPr="00900554">
              <w:rPr>
                <w:rFonts w:ascii="Times New Roman" w:hAnsi="Times New Roman"/>
                <w:sz w:val="24"/>
                <w:szCs w:val="24"/>
              </w:rPr>
              <w:t xml:space="preserve"> по английскому языку. Совершенствование методики преподавания английского языка с учетом результатов итоговой аттестации выпускников»</w:t>
            </w:r>
          </w:p>
        </w:tc>
        <w:tc>
          <w:tcPr>
            <w:tcW w:w="2528" w:type="dxa"/>
          </w:tcPr>
          <w:p w:rsidR="00497254" w:rsidRDefault="00497254" w:rsidP="00497254">
            <w:r w:rsidRPr="00DF4D70">
              <w:t>Учителя старших классов, в том числе и учителя, учащиеся которых показали низкие результаты</w:t>
            </w:r>
          </w:p>
        </w:tc>
      </w:tr>
      <w:tr w:rsidR="00497254" w:rsidRPr="00700B0B" w:rsidTr="00D51AC3">
        <w:tc>
          <w:tcPr>
            <w:tcW w:w="526" w:type="dxa"/>
            <w:shd w:val="clear" w:color="auto" w:fill="auto"/>
          </w:tcPr>
          <w:p w:rsidR="00497254" w:rsidRPr="00700B0B" w:rsidRDefault="00497254" w:rsidP="00497254">
            <w:pPr>
              <w:pStyle w:val="a3"/>
              <w:spacing w:after="0" w:line="240" w:lineRule="auto"/>
              <w:ind w:left="0"/>
              <w:jc w:val="center"/>
              <w:rPr>
                <w:rFonts w:ascii="Times New Roman" w:hAnsi="Times New Roman"/>
                <w:sz w:val="20"/>
                <w:szCs w:val="24"/>
              </w:rPr>
            </w:pPr>
          </w:p>
        </w:tc>
        <w:tc>
          <w:tcPr>
            <w:tcW w:w="2456" w:type="dxa"/>
            <w:shd w:val="clear" w:color="auto" w:fill="auto"/>
          </w:tcPr>
          <w:p w:rsidR="00497254" w:rsidRPr="00900554" w:rsidRDefault="00195BF1" w:rsidP="00195BF1">
            <w:pPr>
              <w:pStyle w:val="a3"/>
              <w:spacing w:after="0"/>
              <w:ind w:left="0"/>
              <w:jc w:val="center"/>
              <w:rPr>
                <w:rFonts w:ascii="Times New Roman" w:hAnsi="Times New Roman"/>
                <w:sz w:val="24"/>
                <w:szCs w:val="24"/>
              </w:rPr>
            </w:pPr>
            <w:r>
              <w:rPr>
                <w:rFonts w:ascii="Times New Roman" w:hAnsi="Times New Roman"/>
                <w:sz w:val="24"/>
                <w:szCs w:val="24"/>
              </w:rPr>
              <w:t>Январь</w:t>
            </w:r>
          </w:p>
          <w:p w:rsidR="00497254" w:rsidRPr="00900554" w:rsidRDefault="00497254" w:rsidP="00195BF1">
            <w:pPr>
              <w:pStyle w:val="a3"/>
              <w:spacing w:after="0"/>
              <w:ind w:left="0"/>
              <w:jc w:val="center"/>
              <w:rPr>
                <w:rFonts w:ascii="Times New Roman" w:hAnsi="Times New Roman"/>
                <w:sz w:val="24"/>
                <w:szCs w:val="24"/>
              </w:rPr>
            </w:pPr>
            <w:r w:rsidRPr="00900554">
              <w:rPr>
                <w:rFonts w:ascii="Times New Roman" w:hAnsi="Times New Roman"/>
                <w:sz w:val="24"/>
                <w:szCs w:val="24"/>
              </w:rPr>
              <w:t>202</w:t>
            </w:r>
            <w:r w:rsidR="00195BF1">
              <w:rPr>
                <w:rFonts w:ascii="Times New Roman" w:hAnsi="Times New Roman"/>
                <w:sz w:val="24"/>
                <w:szCs w:val="24"/>
              </w:rPr>
              <w:t>3</w:t>
            </w:r>
            <w:r w:rsidRPr="00900554">
              <w:rPr>
                <w:rFonts w:ascii="Times New Roman" w:hAnsi="Times New Roman"/>
                <w:sz w:val="24"/>
                <w:szCs w:val="24"/>
              </w:rPr>
              <w:t xml:space="preserve"> г.</w:t>
            </w:r>
          </w:p>
        </w:tc>
        <w:tc>
          <w:tcPr>
            <w:tcW w:w="4697" w:type="dxa"/>
            <w:shd w:val="clear" w:color="auto" w:fill="auto"/>
          </w:tcPr>
          <w:p w:rsidR="00497254" w:rsidRPr="00900554" w:rsidRDefault="00497254" w:rsidP="00195BF1">
            <w:pPr>
              <w:pStyle w:val="a3"/>
              <w:spacing w:after="0"/>
              <w:ind w:left="0"/>
              <w:jc w:val="both"/>
              <w:rPr>
                <w:rFonts w:ascii="Times New Roman" w:hAnsi="Times New Roman"/>
                <w:b/>
                <w:sz w:val="24"/>
                <w:szCs w:val="24"/>
              </w:rPr>
            </w:pPr>
            <w:r w:rsidRPr="00900554">
              <w:rPr>
                <w:rFonts w:ascii="Times New Roman" w:hAnsi="Times New Roman"/>
                <w:b/>
                <w:bCs/>
                <w:sz w:val="24"/>
                <w:szCs w:val="24"/>
              </w:rPr>
              <w:t>Обучающий семинар</w:t>
            </w:r>
            <w:r w:rsidRPr="00900554">
              <w:rPr>
                <w:rFonts w:ascii="Times New Roman" w:hAnsi="Times New Roman"/>
                <w:sz w:val="24"/>
                <w:szCs w:val="24"/>
              </w:rPr>
              <w:t xml:space="preserve"> </w:t>
            </w:r>
            <w:r w:rsidRPr="00900554">
              <w:rPr>
                <w:rFonts w:ascii="Times New Roman" w:hAnsi="Times New Roman"/>
                <w:b/>
                <w:sz w:val="24"/>
                <w:szCs w:val="24"/>
              </w:rPr>
              <w:t xml:space="preserve">для учителей английского языка </w:t>
            </w:r>
            <w:r w:rsidRPr="00900554">
              <w:rPr>
                <w:rFonts w:ascii="Times New Roman" w:hAnsi="Times New Roman"/>
                <w:sz w:val="24"/>
                <w:szCs w:val="24"/>
              </w:rPr>
              <w:t>по теме «Обучение устной речи при подготовке учащихся к ЕГЭ-202</w:t>
            </w:r>
            <w:r w:rsidR="00195BF1">
              <w:rPr>
                <w:rFonts w:ascii="Times New Roman" w:hAnsi="Times New Roman"/>
                <w:sz w:val="24"/>
                <w:szCs w:val="24"/>
              </w:rPr>
              <w:t>2</w:t>
            </w:r>
            <w:r w:rsidRPr="00900554">
              <w:rPr>
                <w:rFonts w:ascii="Times New Roman" w:hAnsi="Times New Roman"/>
                <w:sz w:val="24"/>
                <w:szCs w:val="24"/>
              </w:rPr>
              <w:t>»</w:t>
            </w:r>
          </w:p>
        </w:tc>
        <w:tc>
          <w:tcPr>
            <w:tcW w:w="2528" w:type="dxa"/>
          </w:tcPr>
          <w:p w:rsidR="00497254" w:rsidRDefault="00497254" w:rsidP="00497254">
            <w:r w:rsidRPr="00DF4D70">
              <w:t>Учителя старших классов, в том числе и учителя, учащиеся которых показали низкие результаты</w:t>
            </w:r>
          </w:p>
        </w:tc>
      </w:tr>
      <w:tr w:rsidR="00691C3F" w:rsidRPr="00700B0B" w:rsidTr="00497254">
        <w:tc>
          <w:tcPr>
            <w:tcW w:w="526" w:type="dxa"/>
            <w:shd w:val="clear" w:color="auto" w:fill="auto"/>
          </w:tcPr>
          <w:p w:rsidR="00691C3F" w:rsidRPr="00700B0B" w:rsidRDefault="00691C3F" w:rsidP="00691C3F">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2456" w:type="dxa"/>
            <w:shd w:val="clear" w:color="auto" w:fill="auto"/>
          </w:tcPr>
          <w:p w:rsidR="00691C3F" w:rsidRPr="00900554" w:rsidRDefault="00195BF1" w:rsidP="00195BF1">
            <w:pPr>
              <w:pStyle w:val="a3"/>
              <w:spacing w:after="0"/>
              <w:ind w:left="0"/>
              <w:jc w:val="center"/>
              <w:rPr>
                <w:rFonts w:ascii="Times New Roman" w:hAnsi="Times New Roman"/>
                <w:sz w:val="24"/>
                <w:szCs w:val="24"/>
              </w:rPr>
            </w:pPr>
            <w:r>
              <w:rPr>
                <w:rFonts w:ascii="Times New Roman" w:hAnsi="Times New Roman"/>
                <w:sz w:val="24"/>
                <w:szCs w:val="24"/>
              </w:rPr>
              <w:t>Декабрь</w:t>
            </w:r>
          </w:p>
          <w:p w:rsidR="00691C3F" w:rsidRPr="00900554" w:rsidRDefault="00691C3F" w:rsidP="00195BF1">
            <w:pPr>
              <w:pStyle w:val="a3"/>
              <w:spacing w:after="0"/>
              <w:ind w:left="0"/>
              <w:jc w:val="center"/>
              <w:rPr>
                <w:rFonts w:ascii="Times New Roman" w:hAnsi="Times New Roman"/>
                <w:sz w:val="24"/>
                <w:szCs w:val="24"/>
              </w:rPr>
            </w:pPr>
            <w:r w:rsidRPr="00900554">
              <w:rPr>
                <w:rFonts w:ascii="Times New Roman" w:hAnsi="Times New Roman"/>
                <w:sz w:val="24"/>
                <w:szCs w:val="24"/>
              </w:rPr>
              <w:lastRenderedPageBreak/>
              <w:t>2022 г.</w:t>
            </w:r>
          </w:p>
        </w:tc>
        <w:tc>
          <w:tcPr>
            <w:tcW w:w="4697" w:type="dxa"/>
            <w:shd w:val="clear" w:color="auto" w:fill="auto"/>
          </w:tcPr>
          <w:p w:rsidR="00691C3F" w:rsidRPr="00900554" w:rsidRDefault="00691C3F" w:rsidP="00691C3F">
            <w:pPr>
              <w:pStyle w:val="a3"/>
              <w:spacing w:after="0"/>
              <w:ind w:left="0"/>
              <w:jc w:val="both"/>
              <w:rPr>
                <w:rFonts w:ascii="Times New Roman" w:hAnsi="Times New Roman"/>
                <w:b/>
                <w:bCs/>
                <w:sz w:val="24"/>
                <w:szCs w:val="24"/>
              </w:rPr>
            </w:pPr>
            <w:r w:rsidRPr="00900554">
              <w:rPr>
                <w:rFonts w:ascii="Times New Roman" w:hAnsi="Times New Roman"/>
                <w:b/>
                <w:sz w:val="24"/>
                <w:szCs w:val="24"/>
              </w:rPr>
              <w:lastRenderedPageBreak/>
              <w:t>Семинар - практикум</w:t>
            </w:r>
            <w:r w:rsidRPr="00900554">
              <w:rPr>
                <w:rFonts w:ascii="Times New Roman" w:hAnsi="Times New Roman"/>
                <w:sz w:val="24"/>
                <w:szCs w:val="24"/>
              </w:rPr>
              <w:t xml:space="preserve"> </w:t>
            </w:r>
            <w:r w:rsidRPr="00900554">
              <w:rPr>
                <w:rFonts w:ascii="Times New Roman" w:hAnsi="Times New Roman"/>
                <w:b/>
                <w:sz w:val="24"/>
                <w:szCs w:val="24"/>
              </w:rPr>
              <w:t xml:space="preserve">для учителей </w:t>
            </w:r>
            <w:r w:rsidRPr="00900554">
              <w:rPr>
                <w:rFonts w:ascii="Times New Roman" w:hAnsi="Times New Roman"/>
                <w:b/>
                <w:sz w:val="24"/>
                <w:szCs w:val="24"/>
              </w:rPr>
              <w:lastRenderedPageBreak/>
              <w:t xml:space="preserve">английского языка </w:t>
            </w:r>
            <w:r w:rsidRPr="00900554">
              <w:rPr>
                <w:rFonts w:ascii="Times New Roman" w:hAnsi="Times New Roman"/>
                <w:sz w:val="24"/>
                <w:szCs w:val="24"/>
              </w:rPr>
              <w:t>по теме «Подготовка к ЕГЭ по английскому языку. Раздел «Письмо», задание 39».</w:t>
            </w:r>
          </w:p>
        </w:tc>
        <w:tc>
          <w:tcPr>
            <w:tcW w:w="2528" w:type="dxa"/>
          </w:tcPr>
          <w:p w:rsidR="00691C3F" w:rsidRDefault="00691C3F" w:rsidP="00691C3F">
            <w:r>
              <w:lastRenderedPageBreak/>
              <w:t>Учителя старших классов</w:t>
            </w:r>
            <w:r w:rsidRPr="003C669D">
              <w:t xml:space="preserve">, в том числе и </w:t>
            </w:r>
            <w:r w:rsidRPr="003C669D">
              <w:lastRenderedPageBreak/>
              <w:t>учителя, учащиеся которых показали низкие результаты</w:t>
            </w:r>
          </w:p>
        </w:tc>
      </w:tr>
      <w:tr w:rsidR="00691C3F" w:rsidRPr="00700B0B" w:rsidTr="00497254">
        <w:tc>
          <w:tcPr>
            <w:tcW w:w="526" w:type="dxa"/>
            <w:shd w:val="clear" w:color="auto" w:fill="auto"/>
          </w:tcPr>
          <w:p w:rsidR="00691C3F" w:rsidRPr="00700B0B" w:rsidRDefault="00691C3F" w:rsidP="00691C3F">
            <w:pPr>
              <w:pStyle w:val="a3"/>
              <w:spacing w:after="0" w:line="240" w:lineRule="auto"/>
              <w:ind w:left="0"/>
              <w:jc w:val="center"/>
              <w:rPr>
                <w:rFonts w:ascii="Times New Roman" w:hAnsi="Times New Roman"/>
                <w:sz w:val="20"/>
                <w:szCs w:val="24"/>
              </w:rPr>
            </w:pPr>
            <w:r>
              <w:rPr>
                <w:rFonts w:ascii="Times New Roman" w:hAnsi="Times New Roman"/>
                <w:sz w:val="20"/>
                <w:szCs w:val="24"/>
              </w:rPr>
              <w:lastRenderedPageBreak/>
              <w:t>2.</w:t>
            </w:r>
          </w:p>
        </w:tc>
        <w:tc>
          <w:tcPr>
            <w:tcW w:w="2456" w:type="dxa"/>
            <w:shd w:val="clear" w:color="auto" w:fill="auto"/>
          </w:tcPr>
          <w:p w:rsidR="00691C3F" w:rsidRPr="00900554" w:rsidRDefault="00691C3F" w:rsidP="00195BF1">
            <w:pPr>
              <w:pStyle w:val="a3"/>
              <w:spacing w:after="0"/>
              <w:ind w:left="0"/>
              <w:jc w:val="center"/>
              <w:rPr>
                <w:rFonts w:ascii="Times New Roman" w:hAnsi="Times New Roman"/>
                <w:sz w:val="24"/>
                <w:szCs w:val="24"/>
              </w:rPr>
            </w:pPr>
            <w:r w:rsidRPr="00900554">
              <w:rPr>
                <w:rFonts w:ascii="Times New Roman" w:hAnsi="Times New Roman"/>
                <w:sz w:val="24"/>
                <w:szCs w:val="24"/>
              </w:rPr>
              <w:t>Апрел</w:t>
            </w:r>
            <w:r w:rsidR="00E12689">
              <w:rPr>
                <w:rFonts w:ascii="Times New Roman" w:hAnsi="Times New Roman"/>
                <w:sz w:val="24"/>
                <w:szCs w:val="24"/>
              </w:rPr>
              <w:t>ь 2023</w:t>
            </w:r>
            <w:r w:rsidRPr="00900554">
              <w:rPr>
                <w:rFonts w:ascii="Times New Roman" w:hAnsi="Times New Roman"/>
                <w:sz w:val="24"/>
                <w:szCs w:val="24"/>
              </w:rPr>
              <w:t xml:space="preserve"> г.</w:t>
            </w:r>
          </w:p>
        </w:tc>
        <w:tc>
          <w:tcPr>
            <w:tcW w:w="4697" w:type="dxa"/>
            <w:shd w:val="clear" w:color="auto" w:fill="auto"/>
          </w:tcPr>
          <w:p w:rsidR="00691C3F" w:rsidRPr="00900554" w:rsidRDefault="00691C3F" w:rsidP="00691C3F">
            <w:pPr>
              <w:pStyle w:val="a3"/>
              <w:spacing w:after="0"/>
              <w:ind w:left="0"/>
              <w:jc w:val="both"/>
              <w:rPr>
                <w:rFonts w:ascii="Times New Roman" w:hAnsi="Times New Roman"/>
                <w:sz w:val="24"/>
                <w:szCs w:val="24"/>
              </w:rPr>
            </w:pPr>
            <w:r w:rsidRPr="00900554">
              <w:rPr>
                <w:rFonts w:ascii="Times New Roman" w:hAnsi="Times New Roman"/>
                <w:b/>
                <w:sz w:val="24"/>
                <w:szCs w:val="24"/>
              </w:rPr>
              <w:t xml:space="preserve">Практический семинар для учителей английского языка </w:t>
            </w:r>
            <w:r w:rsidRPr="00900554">
              <w:rPr>
                <w:rFonts w:ascii="Times New Roman" w:hAnsi="Times New Roman"/>
                <w:sz w:val="24"/>
                <w:szCs w:val="24"/>
              </w:rPr>
              <w:t>по теме: «Разбор письменных заданий, вызывающих затруднения (задания 30,31, 34 - 37)».</w:t>
            </w:r>
          </w:p>
        </w:tc>
        <w:tc>
          <w:tcPr>
            <w:tcW w:w="2528" w:type="dxa"/>
          </w:tcPr>
          <w:p w:rsidR="00691C3F" w:rsidRDefault="00691C3F" w:rsidP="00691C3F">
            <w:r w:rsidRPr="00F01C2B">
              <w:t>Учителя старших классов, в том числе и учителя, учащиеся которых показали низкие результаты</w:t>
            </w:r>
          </w:p>
        </w:tc>
      </w:tr>
    </w:tbl>
    <w:p w:rsidR="00E67DE8" w:rsidRPr="00700B0B" w:rsidRDefault="00E67DE8" w:rsidP="0048357A">
      <w:pPr>
        <w:pStyle w:val="3"/>
        <w:numPr>
          <w:ilvl w:val="2"/>
          <w:numId w:val="18"/>
        </w:numPr>
        <w:tabs>
          <w:tab w:val="left" w:pos="567"/>
        </w:tabs>
        <w:rPr>
          <w:rFonts w:ascii="Times New Roman" w:hAnsi="Times New Roman"/>
          <w:b w:val="0"/>
        </w:rPr>
      </w:pPr>
      <w:r w:rsidRPr="00700B0B">
        <w:rPr>
          <w:rFonts w:ascii="Times New Roman" w:hAnsi="Times New Roman"/>
          <w:b w:val="0"/>
        </w:rPr>
        <w:t>Трансляция эффективных педагогических практик ОО с наиболее высокими результатами ЕГЭ 2022 г.</w:t>
      </w:r>
    </w:p>
    <w:p w:rsidR="00E67DE8" w:rsidRPr="00700B0B" w:rsidRDefault="00E67DE8" w:rsidP="00E67DE8">
      <w:pPr>
        <w:pStyle w:val="af7"/>
        <w:keepNext/>
      </w:pPr>
      <w:r w:rsidRPr="00700B0B">
        <w:t xml:space="preserve">Таблица </w:t>
      </w:r>
      <w:r w:rsidR="0048357A">
        <w:fldChar w:fldCharType="begin"/>
      </w:r>
      <w:r w:rsidR="0048357A">
        <w:instrText xml:space="preserve"> STYLEREF 1 \s </w:instrText>
      </w:r>
      <w:r w:rsidR="0048357A">
        <w:fldChar w:fldCharType="separate"/>
      </w:r>
      <w:r w:rsidRPr="00700B0B">
        <w:rPr>
          <w:noProof/>
        </w:rPr>
        <w:t>2</w:t>
      </w:r>
      <w:r w:rsidR="0048357A">
        <w:rPr>
          <w:noProof/>
        </w:rPr>
        <w:fldChar w:fldCharType="end"/>
      </w:r>
      <w:r w:rsidRPr="00700B0B">
        <w:noBreakHyphen/>
      </w:r>
      <w:r w:rsidR="0048357A">
        <w:fldChar w:fldCharType="begin"/>
      </w:r>
      <w:r w:rsidR="0048357A">
        <w:instrText xml:space="preserve"> SEQ Таблица \* ARABIC \s 1 </w:instrText>
      </w:r>
      <w:r w:rsidR="0048357A">
        <w:fldChar w:fldCharType="separate"/>
      </w:r>
      <w:r w:rsidRPr="00700B0B">
        <w:rPr>
          <w:noProof/>
        </w:rPr>
        <w:t>1</w:t>
      </w:r>
      <w:r w:rsidR="0048357A">
        <w:rPr>
          <w:noProof/>
        </w:rPr>
        <w:fldChar w:fldCharType="end"/>
      </w:r>
      <w:r w:rsidR="007743EF" w:rsidRPr="00700B0B">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E67DE8" w:rsidRPr="00700B0B" w:rsidTr="006020BB">
        <w:tc>
          <w:tcPr>
            <w:tcW w:w="598"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w:t>
            </w:r>
          </w:p>
        </w:tc>
        <w:tc>
          <w:tcPr>
            <w:tcW w:w="1812"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Дата</w:t>
            </w:r>
          </w:p>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i/>
                <w:sz w:val="20"/>
                <w:szCs w:val="24"/>
              </w:rPr>
              <w:t>(месяц)</w:t>
            </w:r>
          </w:p>
        </w:tc>
        <w:tc>
          <w:tcPr>
            <w:tcW w:w="7797"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Мероприятие</w:t>
            </w:r>
          </w:p>
          <w:p w:rsidR="00E67DE8" w:rsidRPr="00700B0B" w:rsidRDefault="00E67DE8" w:rsidP="009522C8">
            <w:pPr>
              <w:pStyle w:val="a3"/>
              <w:spacing w:after="0" w:line="240" w:lineRule="auto"/>
              <w:ind w:left="0"/>
              <w:jc w:val="center"/>
              <w:rPr>
                <w:rFonts w:ascii="Times New Roman" w:hAnsi="Times New Roman"/>
                <w:i/>
                <w:sz w:val="20"/>
                <w:szCs w:val="24"/>
              </w:rPr>
            </w:pPr>
            <w:r w:rsidRPr="00700B0B">
              <w:rPr>
                <w:rFonts w:ascii="Times New Roman" w:hAnsi="Times New Roman"/>
                <w:i/>
                <w:sz w:val="20"/>
                <w:szCs w:val="24"/>
              </w:rPr>
              <w:t>(указать формат, тему и организацию, которая планирует проведение мероприятия)</w:t>
            </w:r>
          </w:p>
        </w:tc>
      </w:tr>
      <w:tr w:rsidR="00D51AC3" w:rsidRPr="00700B0B" w:rsidTr="006020BB">
        <w:tc>
          <w:tcPr>
            <w:tcW w:w="598" w:type="dxa"/>
            <w:shd w:val="clear" w:color="auto" w:fill="auto"/>
          </w:tcPr>
          <w:p w:rsidR="00D51AC3" w:rsidRPr="00700B0B" w:rsidRDefault="00D51AC3" w:rsidP="00D51AC3">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w:t>
            </w:r>
          </w:p>
        </w:tc>
        <w:tc>
          <w:tcPr>
            <w:tcW w:w="1812" w:type="dxa"/>
            <w:shd w:val="clear" w:color="auto" w:fill="auto"/>
          </w:tcPr>
          <w:p w:rsidR="00D51AC3" w:rsidRPr="00900554" w:rsidRDefault="00691C3F" w:rsidP="00691C3F">
            <w:pPr>
              <w:pStyle w:val="a3"/>
              <w:spacing w:after="0"/>
              <w:ind w:left="0"/>
              <w:jc w:val="center"/>
              <w:rPr>
                <w:rFonts w:ascii="Times New Roman" w:hAnsi="Times New Roman"/>
                <w:sz w:val="24"/>
                <w:szCs w:val="24"/>
              </w:rPr>
            </w:pPr>
            <w:r>
              <w:rPr>
                <w:rFonts w:ascii="Times New Roman" w:hAnsi="Times New Roman"/>
                <w:sz w:val="24"/>
                <w:szCs w:val="24"/>
              </w:rPr>
              <w:t>Март</w:t>
            </w:r>
          </w:p>
          <w:p w:rsidR="00D51AC3" w:rsidRPr="00900554" w:rsidRDefault="00691C3F" w:rsidP="00691C3F">
            <w:pPr>
              <w:pStyle w:val="a3"/>
              <w:spacing w:after="0"/>
              <w:ind w:left="0"/>
              <w:jc w:val="center"/>
              <w:rPr>
                <w:rFonts w:ascii="Times New Roman" w:hAnsi="Times New Roman"/>
                <w:sz w:val="24"/>
                <w:szCs w:val="24"/>
              </w:rPr>
            </w:pPr>
            <w:r>
              <w:rPr>
                <w:rFonts w:ascii="Times New Roman" w:hAnsi="Times New Roman"/>
                <w:sz w:val="24"/>
                <w:szCs w:val="24"/>
              </w:rPr>
              <w:t>2023</w:t>
            </w:r>
            <w:r w:rsidR="00D51AC3" w:rsidRPr="00900554">
              <w:rPr>
                <w:rFonts w:ascii="Times New Roman" w:hAnsi="Times New Roman"/>
                <w:sz w:val="24"/>
                <w:szCs w:val="24"/>
              </w:rPr>
              <w:t xml:space="preserve"> г.</w:t>
            </w:r>
          </w:p>
        </w:tc>
        <w:tc>
          <w:tcPr>
            <w:tcW w:w="7797" w:type="dxa"/>
            <w:shd w:val="clear" w:color="auto" w:fill="auto"/>
          </w:tcPr>
          <w:p w:rsidR="00D51AC3" w:rsidRPr="00900554" w:rsidRDefault="00D51AC3" w:rsidP="00D51AC3">
            <w:pPr>
              <w:pStyle w:val="a3"/>
              <w:spacing w:after="0"/>
              <w:ind w:left="0"/>
              <w:jc w:val="both"/>
              <w:rPr>
                <w:rFonts w:ascii="Times New Roman" w:hAnsi="Times New Roman"/>
                <w:b/>
                <w:sz w:val="24"/>
                <w:szCs w:val="24"/>
              </w:rPr>
            </w:pPr>
            <w:r w:rsidRPr="00900554">
              <w:rPr>
                <w:rFonts w:ascii="Times New Roman" w:eastAsia="Times New Roman" w:hAnsi="Times New Roman"/>
                <w:b/>
                <w:bCs/>
                <w:sz w:val="24"/>
                <w:szCs w:val="24"/>
                <w:lang w:eastAsia="ru-RU"/>
              </w:rPr>
              <w:t>К</w:t>
            </w:r>
            <w:r w:rsidRPr="00900554">
              <w:rPr>
                <w:rFonts w:ascii="Times New Roman" w:hAnsi="Times New Roman"/>
                <w:b/>
                <w:sz w:val="24"/>
                <w:szCs w:val="24"/>
              </w:rPr>
              <w:t>урсы – стажировка</w:t>
            </w:r>
            <w:r w:rsidRPr="00900554">
              <w:rPr>
                <w:rFonts w:ascii="Times New Roman" w:hAnsi="Times New Roman"/>
                <w:sz w:val="24"/>
                <w:szCs w:val="24"/>
              </w:rPr>
              <w:t xml:space="preserve"> </w:t>
            </w:r>
            <w:r w:rsidRPr="00900554">
              <w:rPr>
                <w:rFonts w:ascii="Times New Roman" w:hAnsi="Times New Roman"/>
                <w:b/>
                <w:sz w:val="24"/>
                <w:szCs w:val="24"/>
              </w:rPr>
              <w:t xml:space="preserve">для учителей английского языка </w:t>
            </w:r>
            <w:r w:rsidRPr="00900554">
              <w:rPr>
                <w:rFonts w:ascii="Times New Roman" w:hAnsi="Times New Roman"/>
                <w:sz w:val="24"/>
                <w:szCs w:val="24"/>
              </w:rPr>
              <w:t>по теме:</w:t>
            </w:r>
          </w:p>
          <w:p w:rsidR="00D51AC3" w:rsidRPr="00900554" w:rsidRDefault="00D51AC3" w:rsidP="00D51AC3">
            <w:pPr>
              <w:pStyle w:val="a3"/>
              <w:spacing w:after="0"/>
              <w:ind w:left="0"/>
              <w:jc w:val="both"/>
              <w:rPr>
                <w:rFonts w:ascii="Times New Roman" w:hAnsi="Times New Roman"/>
                <w:sz w:val="24"/>
                <w:szCs w:val="24"/>
              </w:rPr>
            </w:pPr>
            <w:r w:rsidRPr="00900554">
              <w:rPr>
                <w:rFonts w:ascii="Times New Roman" w:hAnsi="Times New Roman"/>
                <w:sz w:val="24"/>
                <w:szCs w:val="24"/>
              </w:rPr>
              <w:t xml:space="preserve">Совершенствование методики преподавания английского языка с учетом результатов итоговой аттестации выпускников. </w:t>
            </w:r>
          </w:p>
          <w:p w:rsidR="00D51AC3" w:rsidRPr="00900554" w:rsidRDefault="00D51AC3" w:rsidP="00D51AC3">
            <w:pPr>
              <w:pStyle w:val="a3"/>
              <w:spacing w:after="0"/>
              <w:ind w:left="0"/>
              <w:jc w:val="both"/>
              <w:rPr>
                <w:rFonts w:ascii="Times New Roman" w:hAnsi="Times New Roman"/>
                <w:sz w:val="24"/>
                <w:szCs w:val="24"/>
              </w:rPr>
            </w:pPr>
            <w:r w:rsidRPr="00900554">
              <w:rPr>
                <w:rFonts w:ascii="Times New Roman" w:hAnsi="Times New Roman"/>
                <w:sz w:val="24"/>
                <w:szCs w:val="24"/>
              </w:rPr>
              <w:t>Проводятся ИПК РО РИ на базе школ со стабильно высокими результатами ГИА.</w:t>
            </w:r>
          </w:p>
        </w:tc>
      </w:tr>
      <w:tr w:rsidR="00D51AC3" w:rsidRPr="00700B0B" w:rsidTr="006020BB">
        <w:tc>
          <w:tcPr>
            <w:tcW w:w="598" w:type="dxa"/>
            <w:shd w:val="clear" w:color="auto" w:fill="auto"/>
          </w:tcPr>
          <w:p w:rsidR="00D51AC3" w:rsidRPr="00700B0B" w:rsidRDefault="00D51AC3" w:rsidP="00D51AC3">
            <w:pPr>
              <w:pStyle w:val="a3"/>
              <w:spacing w:after="0" w:line="240" w:lineRule="auto"/>
              <w:ind w:left="0"/>
              <w:jc w:val="center"/>
              <w:rPr>
                <w:rFonts w:ascii="Times New Roman" w:hAnsi="Times New Roman"/>
                <w:sz w:val="20"/>
                <w:szCs w:val="24"/>
              </w:rPr>
            </w:pPr>
          </w:p>
        </w:tc>
        <w:tc>
          <w:tcPr>
            <w:tcW w:w="1812" w:type="dxa"/>
            <w:shd w:val="clear" w:color="auto" w:fill="auto"/>
          </w:tcPr>
          <w:p w:rsidR="00D51AC3" w:rsidRPr="00900554" w:rsidRDefault="00691C3F" w:rsidP="00691C3F">
            <w:pPr>
              <w:pStyle w:val="a3"/>
              <w:spacing w:after="0"/>
              <w:ind w:left="0"/>
              <w:jc w:val="center"/>
              <w:rPr>
                <w:rFonts w:ascii="Times New Roman" w:hAnsi="Times New Roman"/>
                <w:sz w:val="24"/>
                <w:szCs w:val="24"/>
              </w:rPr>
            </w:pPr>
            <w:r>
              <w:rPr>
                <w:rFonts w:ascii="Times New Roman" w:hAnsi="Times New Roman"/>
                <w:sz w:val="24"/>
                <w:szCs w:val="24"/>
              </w:rPr>
              <w:t>Декабрь</w:t>
            </w:r>
          </w:p>
          <w:p w:rsidR="00D51AC3" w:rsidRPr="00900554" w:rsidRDefault="00D51AC3" w:rsidP="00691C3F">
            <w:pPr>
              <w:pStyle w:val="a3"/>
              <w:spacing w:after="0"/>
              <w:ind w:left="0"/>
              <w:jc w:val="center"/>
              <w:rPr>
                <w:rFonts w:ascii="Times New Roman" w:hAnsi="Times New Roman"/>
                <w:sz w:val="24"/>
                <w:szCs w:val="24"/>
              </w:rPr>
            </w:pPr>
            <w:r w:rsidRPr="00900554">
              <w:rPr>
                <w:rFonts w:ascii="Times New Roman" w:hAnsi="Times New Roman"/>
                <w:sz w:val="24"/>
                <w:szCs w:val="24"/>
              </w:rPr>
              <w:t>2022 г.</w:t>
            </w:r>
          </w:p>
        </w:tc>
        <w:tc>
          <w:tcPr>
            <w:tcW w:w="7797" w:type="dxa"/>
            <w:shd w:val="clear" w:color="auto" w:fill="auto"/>
          </w:tcPr>
          <w:p w:rsidR="00D51AC3" w:rsidRPr="00900554" w:rsidRDefault="00D51AC3" w:rsidP="00D51AC3">
            <w:pPr>
              <w:pStyle w:val="a3"/>
              <w:spacing w:after="0"/>
              <w:ind w:left="0"/>
              <w:jc w:val="both"/>
              <w:rPr>
                <w:rFonts w:ascii="Times New Roman" w:hAnsi="Times New Roman"/>
                <w:sz w:val="24"/>
                <w:szCs w:val="24"/>
              </w:rPr>
            </w:pPr>
            <w:r w:rsidRPr="00D51AC3">
              <w:rPr>
                <w:rFonts w:ascii="Times New Roman" w:hAnsi="Times New Roman"/>
                <w:b/>
                <w:sz w:val="24"/>
                <w:szCs w:val="26"/>
              </w:rPr>
              <w:t xml:space="preserve">Мастер-класс для учителей английского языка по теме </w:t>
            </w:r>
            <w:r w:rsidRPr="00D51AC3">
              <w:rPr>
                <w:rFonts w:ascii="Times New Roman" w:hAnsi="Times New Roman"/>
                <w:bCs/>
                <w:sz w:val="24"/>
                <w:szCs w:val="26"/>
              </w:rPr>
              <w:t>«Подготовка к ЕГЭ. Раздел «Письмо», задание 40».</w:t>
            </w:r>
          </w:p>
        </w:tc>
      </w:tr>
      <w:tr w:rsidR="00691C3F" w:rsidRPr="00700B0B" w:rsidTr="006020BB">
        <w:tc>
          <w:tcPr>
            <w:tcW w:w="598" w:type="dxa"/>
            <w:shd w:val="clear" w:color="auto" w:fill="auto"/>
          </w:tcPr>
          <w:p w:rsidR="00691C3F" w:rsidRPr="00700B0B" w:rsidRDefault="00691C3F" w:rsidP="00691C3F">
            <w:pPr>
              <w:pStyle w:val="a3"/>
              <w:spacing w:after="0" w:line="240" w:lineRule="auto"/>
              <w:ind w:left="0"/>
              <w:jc w:val="center"/>
              <w:rPr>
                <w:rFonts w:ascii="Times New Roman" w:hAnsi="Times New Roman"/>
                <w:sz w:val="20"/>
                <w:szCs w:val="24"/>
              </w:rPr>
            </w:pPr>
          </w:p>
        </w:tc>
        <w:tc>
          <w:tcPr>
            <w:tcW w:w="1812" w:type="dxa"/>
            <w:shd w:val="clear" w:color="auto" w:fill="auto"/>
          </w:tcPr>
          <w:p w:rsidR="00691C3F" w:rsidRDefault="00691C3F" w:rsidP="00691C3F">
            <w:pPr>
              <w:pStyle w:val="a3"/>
              <w:spacing w:after="0"/>
              <w:ind w:left="0"/>
              <w:jc w:val="center"/>
              <w:rPr>
                <w:rFonts w:ascii="Times New Roman" w:hAnsi="Times New Roman"/>
                <w:sz w:val="24"/>
                <w:szCs w:val="24"/>
              </w:rPr>
            </w:pPr>
            <w:r>
              <w:rPr>
                <w:rFonts w:ascii="Times New Roman" w:hAnsi="Times New Roman"/>
                <w:sz w:val="24"/>
                <w:szCs w:val="24"/>
              </w:rPr>
              <w:t xml:space="preserve">Декабрь </w:t>
            </w:r>
          </w:p>
          <w:p w:rsidR="00691C3F" w:rsidRPr="00900554" w:rsidRDefault="00691C3F" w:rsidP="00691C3F">
            <w:pPr>
              <w:pStyle w:val="a3"/>
              <w:spacing w:after="0"/>
              <w:ind w:left="0"/>
              <w:jc w:val="center"/>
              <w:rPr>
                <w:rFonts w:ascii="Times New Roman" w:hAnsi="Times New Roman"/>
                <w:sz w:val="24"/>
                <w:szCs w:val="24"/>
              </w:rPr>
            </w:pPr>
            <w:r>
              <w:rPr>
                <w:rFonts w:ascii="Times New Roman" w:hAnsi="Times New Roman"/>
                <w:sz w:val="24"/>
                <w:szCs w:val="24"/>
              </w:rPr>
              <w:t>2022 г.</w:t>
            </w:r>
          </w:p>
        </w:tc>
        <w:tc>
          <w:tcPr>
            <w:tcW w:w="7797" w:type="dxa"/>
            <w:shd w:val="clear" w:color="auto" w:fill="auto"/>
          </w:tcPr>
          <w:p w:rsidR="00691C3F" w:rsidRPr="002619D2" w:rsidRDefault="00691C3F" w:rsidP="00691C3F">
            <w:pPr>
              <w:shd w:val="clear" w:color="auto" w:fill="FFFFFF"/>
              <w:jc w:val="both"/>
              <w:rPr>
                <w:b/>
                <w:sz w:val="26"/>
                <w:szCs w:val="26"/>
              </w:rPr>
            </w:pPr>
            <w:r w:rsidRPr="002619D2">
              <w:rPr>
                <w:b/>
                <w:sz w:val="26"/>
                <w:szCs w:val="26"/>
              </w:rPr>
              <w:t>Практический семинар</w:t>
            </w:r>
            <w:r w:rsidRPr="002619D2">
              <w:rPr>
                <w:sz w:val="26"/>
                <w:szCs w:val="26"/>
              </w:rPr>
              <w:t xml:space="preserve"> </w:t>
            </w:r>
            <w:r w:rsidRPr="002619D2">
              <w:rPr>
                <w:b/>
                <w:sz w:val="26"/>
                <w:szCs w:val="26"/>
              </w:rPr>
              <w:t xml:space="preserve">для учителей английского языка </w:t>
            </w:r>
            <w:r w:rsidRPr="002619D2">
              <w:rPr>
                <w:sz w:val="26"/>
                <w:szCs w:val="26"/>
              </w:rPr>
              <w:t>по теме «Подготовка к ЕГЭ по английскому языку. Раздел «Письмо», задание 39».</w:t>
            </w:r>
          </w:p>
        </w:tc>
      </w:tr>
    </w:tbl>
    <w:p w:rsidR="005060D9" w:rsidRPr="0048357A" w:rsidRDefault="005060D9" w:rsidP="0048357A">
      <w:pPr>
        <w:pStyle w:val="3"/>
        <w:numPr>
          <w:ilvl w:val="2"/>
          <w:numId w:val="18"/>
        </w:numPr>
        <w:tabs>
          <w:tab w:val="left" w:pos="567"/>
        </w:tabs>
        <w:jc w:val="both"/>
        <w:rPr>
          <w:rFonts w:ascii="Times New Roman" w:hAnsi="Times New Roman"/>
        </w:rPr>
      </w:pPr>
      <w:r w:rsidRPr="0048357A">
        <w:rPr>
          <w:rFonts w:ascii="Times New Roman" w:hAnsi="Times New Roman"/>
        </w:rPr>
        <w:t xml:space="preserve">Планируемые корректирующие диагностические работы </w:t>
      </w:r>
      <w:r w:rsidR="00B96BCB" w:rsidRPr="0048357A">
        <w:rPr>
          <w:rFonts w:ascii="Times New Roman" w:hAnsi="Times New Roman"/>
        </w:rPr>
        <w:t xml:space="preserve">с учетом </w:t>
      </w:r>
      <w:r w:rsidRPr="0048357A">
        <w:rPr>
          <w:rFonts w:ascii="Times New Roman" w:hAnsi="Times New Roman"/>
        </w:rPr>
        <w:t>результат</w:t>
      </w:r>
      <w:r w:rsidR="00B96BCB" w:rsidRPr="0048357A">
        <w:rPr>
          <w:rFonts w:ascii="Times New Roman" w:hAnsi="Times New Roman"/>
        </w:rPr>
        <w:t>ов</w:t>
      </w:r>
      <w:r w:rsidRPr="0048357A">
        <w:rPr>
          <w:rFonts w:ascii="Times New Roman" w:hAnsi="Times New Roman"/>
        </w:rPr>
        <w:t xml:space="preserve"> ЕГЭ </w:t>
      </w:r>
      <w:r w:rsidR="003D0D44" w:rsidRPr="0048357A">
        <w:rPr>
          <w:rFonts w:ascii="Times New Roman" w:hAnsi="Times New Roman"/>
        </w:rPr>
        <w:t>202</w:t>
      </w:r>
      <w:r w:rsidR="00F675DB" w:rsidRPr="0048357A">
        <w:rPr>
          <w:rFonts w:ascii="Times New Roman" w:hAnsi="Times New Roman"/>
        </w:rPr>
        <w:t>2</w:t>
      </w:r>
      <w:r w:rsidR="009B696D" w:rsidRPr="0048357A">
        <w:rPr>
          <w:rFonts w:ascii="Times New Roman" w:hAnsi="Times New Roman"/>
        </w:rPr>
        <w:t> </w:t>
      </w:r>
      <w:r w:rsidRPr="0048357A">
        <w:rPr>
          <w:rFonts w:ascii="Times New Roman" w:hAnsi="Times New Roman"/>
        </w:rPr>
        <w:t>г.</w:t>
      </w:r>
    </w:p>
    <w:p w:rsidR="00691C3F" w:rsidRDefault="00691C3F" w:rsidP="00691C3F"/>
    <w:p w:rsidR="00691C3F" w:rsidRPr="00900554" w:rsidRDefault="00691C3F" w:rsidP="0048357A">
      <w:pPr>
        <w:spacing w:line="276" w:lineRule="auto"/>
        <w:ind w:firstLine="709"/>
        <w:jc w:val="both"/>
      </w:pPr>
      <w:r w:rsidRPr="00900554">
        <w:t>Диагностические работы будут про</w:t>
      </w:r>
      <w:bookmarkStart w:id="2" w:name="_GoBack"/>
      <w:bookmarkEnd w:id="2"/>
      <w:r w:rsidRPr="00900554">
        <w:t>водится ОО в рамках внутреннего мониторинга</w:t>
      </w:r>
    </w:p>
    <w:p w:rsidR="00691C3F" w:rsidRPr="00900554" w:rsidRDefault="00691C3F" w:rsidP="00691C3F">
      <w:pPr>
        <w:spacing w:line="276" w:lineRule="auto"/>
        <w:ind w:firstLine="709"/>
      </w:pPr>
      <w:r w:rsidRPr="00900554">
        <w:t>достижений по предмету.</w:t>
      </w:r>
    </w:p>
    <w:p w:rsidR="00691C3F" w:rsidRPr="00691C3F" w:rsidRDefault="00691C3F" w:rsidP="00691C3F"/>
    <w:p w:rsidR="007C2F63" w:rsidRPr="00700B0B" w:rsidRDefault="005060D9" w:rsidP="00691C3F">
      <w:pPr>
        <w:pStyle w:val="3"/>
        <w:numPr>
          <w:ilvl w:val="0"/>
          <w:numId w:val="0"/>
        </w:numPr>
        <w:tabs>
          <w:tab w:val="left" w:pos="567"/>
        </w:tabs>
        <w:spacing w:line="360" w:lineRule="auto"/>
        <w:rPr>
          <w:rFonts w:ascii="Times New Roman" w:hAnsi="Times New Roman"/>
        </w:rPr>
      </w:pPr>
      <w:r w:rsidRPr="00700B0B">
        <w:rPr>
          <w:rFonts w:ascii="Times New Roman" w:hAnsi="Times New Roman"/>
          <w:sz w:val="24"/>
        </w:rPr>
        <w:t>_</w:t>
      </w:r>
      <w:r w:rsidR="007C2F63" w:rsidRPr="00700B0B">
        <w:rPr>
          <w:rFonts w:ascii="Times New Roman" w:hAnsi="Times New Roman"/>
        </w:rPr>
        <w:t>Работа по другим направлениям</w:t>
      </w:r>
    </w:p>
    <w:p w:rsidR="009E769C" w:rsidRPr="00700B0B" w:rsidRDefault="009E769C" w:rsidP="007373EC">
      <w:pPr>
        <w:rPr>
          <w:i/>
          <w:iCs/>
        </w:rPr>
      </w:pPr>
    </w:p>
    <w:p w:rsidR="0048357A" w:rsidRDefault="007C2F63" w:rsidP="0048357A">
      <w:pPr>
        <w:rPr>
          <w:i/>
          <w:iCs/>
        </w:rPr>
      </w:pPr>
      <w:r w:rsidRPr="00700B0B">
        <w:rPr>
          <w:i/>
          <w:iCs/>
        </w:rPr>
        <w:t>Указываются предложения составителей отчета</w:t>
      </w:r>
      <w:r w:rsidR="00107F57" w:rsidRPr="00700B0B">
        <w:rPr>
          <w:i/>
          <w:iCs/>
        </w:rPr>
        <w:t xml:space="preserve"> (при наличии)</w:t>
      </w:r>
    </w:p>
    <w:p w:rsidR="0048357A" w:rsidRDefault="0048357A" w:rsidP="0048357A">
      <w:pPr>
        <w:rPr>
          <w:i/>
          <w:iCs/>
        </w:rPr>
      </w:pPr>
    </w:p>
    <w:p w:rsidR="0048357A" w:rsidRDefault="0048357A" w:rsidP="0048357A">
      <w:pPr>
        <w:rPr>
          <w:i/>
          <w:iCs/>
        </w:rPr>
      </w:pPr>
    </w:p>
    <w:p w:rsidR="00906841" w:rsidRDefault="008C35ED" w:rsidP="0048357A">
      <w:pPr>
        <w:jc w:val="center"/>
        <w:rPr>
          <w:u w:val="single"/>
        </w:rPr>
      </w:pPr>
      <w:r w:rsidRPr="00700B0B">
        <w:t>СОСТАВИТЕЛИ ОТЧЕТА</w:t>
      </w:r>
      <w:r w:rsidR="002200B7">
        <w:t xml:space="preserve"> по учебному предмету </w:t>
      </w:r>
      <w:r w:rsidR="0048357A" w:rsidRPr="0048357A">
        <w:rPr>
          <w:b/>
          <w:u w:val="single"/>
        </w:rPr>
        <w:t>АНГЛИЙСКИЙ ЯЗЫК</w:t>
      </w:r>
    </w:p>
    <w:p w:rsidR="0048357A" w:rsidRPr="002200B7" w:rsidRDefault="0048357A" w:rsidP="0048357A">
      <w:pPr>
        <w:jc w:val="center"/>
        <w:rPr>
          <w:u w:val="single"/>
        </w:rPr>
      </w:pPr>
    </w:p>
    <w:p w:rsidR="0048357A" w:rsidRDefault="00906841" w:rsidP="0048357A">
      <w:pPr>
        <w:spacing w:line="360" w:lineRule="auto"/>
        <w:jc w:val="center"/>
        <w:rPr>
          <w:sz w:val="28"/>
          <w:szCs w:val="28"/>
        </w:rPr>
      </w:pPr>
      <w:r w:rsidRPr="00700B0B">
        <w:rPr>
          <w:sz w:val="28"/>
          <w:szCs w:val="28"/>
        </w:rPr>
        <w:t xml:space="preserve">Наименование организации, проводящей анализ результатов </w:t>
      </w:r>
      <w:r w:rsidR="002200B7" w:rsidRPr="002200B7">
        <w:rPr>
          <w:sz w:val="28"/>
          <w:szCs w:val="28"/>
        </w:rPr>
        <w:t xml:space="preserve">ГИА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15"/>
        <w:gridCol w:w="3402"/>
        <w:gridCol w:w="4536"/>
      </w:tblGrid>
      <w:tr w:rsidR="0048357A" w:rsidRPr="00700B0B" w:rsidTr="0048357A">
        <w:tc>
          <w:tcPr>
            <w:tcW w:w="396" w:type="dxa"/>
            <w:vMerge w:val="restart"/>
          </w:tcPr>
          <w:p w:rsidR="0048357A" w:rsidRPr="00700B0B" w:rsidRDefault="0048357A" w:rsidP="00327C96">
            <w:pPr>
              <w:jc w:val="both"/>
              <w:rPr>
                <w:i/>
                <w:iCs/>
              </w:rPr>
            </w:pPr>
            <w:r w:rsidRPr="002200B7">
              <w:rPr>
                <w:sz w:val="28"/>
                <w:szCs w:val="28"/>
                <w:u w:val="single"/>
              </w:rPr>
              <w:br/>
            </w:r>
          </w:p>
          <w:p w:rsidR="0048357A" w:rsidRPr="00700B0B" w:rsidRDefault="0048357A" w:rsidP="00327C96">
            <w:pPr>
              <w:jc w:val="both"/>
              <w:rPr>
                <w:i/>
                <w:iCs/>
              </w:rPr>
            </w:pPr>
            <w:r w:rsidRPr="00700B0B">
              <w:rPr>
                <w:i/>
                <w:iCs/>
              </w:rPr>
              <w:t>1.</w:t>
            </w:r>
          </w:p>
        </w:tc>
        <w:tc>
          <w:tcPr>
            <w:tcW w:w="2015" w:type="dxa"/>
            <w:vMerge w:val="restart"/>
            <w:shd w:val="clear" w:color="auto" w:fill="auto"/>
          </w:tcPr>
          <w:p w:rsidR="0048357A" w:rsidRPr="00700B0B" w:rsidRDefault="0048357A" w:rsidP="006020BB">
            <w:pPr>
              <w:jc w:val="both"/>
              <w:rPr>
                <w:i/>
                <w:iCs/>
              </w:rPr>
            </w:pPr>
            <w:r w:rsidRPr="00700B0B">
              <w:rPr>
                <w:i/>
                <w:iCs/>
              </w:rPr>
              <w:t>Ответственный специалист, выполнявший анализ результатов ЕГЭ по предмету</w:t>
            </w:r>
          </w:p>
        </w:tc>
        <w:tc>
          <w:tcPr>
            <w:tcW w:w="3402" w:type="dxa"/>
            <w:shd w:val="clear" w:color="auto" w:fill="auto"/>
          </w:tcPr>
          <w:p w:rsidR="0048357A" w:rsidRPr="00700B0B" w:rsidRDefault="0048357A" w:rsidP="00327C96">
            <w:pPr>
              <w:jc w:val="both"/>
              <w:rPr>
                <w:i/>
                <w:iCs/>
              </w:rPr>
            </w:pPr>
            <w:r w:rsidRPr="00700B0B">
              <w:rPr>
                <w:i/>
                <w:iCs/>
              </w:rPr>
              <w:t>ФИО, место работы, должность, ученая степень, ученое звание</w:t>
            </w:r>
          </w:p>
        </w:tc>
        <w:tc>
          <w:tcPr>
            <w:tcW w:w="4536" w:type="dxa"/>
          </w:tcPr>
          <w:p w:rsidR="0048357A" w:rsidRPr="00700B0B" w:rsidRDefault="0048357A" w:rsidP="00327C96">
            <w:pPr>
              <w:jc w:val="both"/>
              <w:rPr>
                <w:i/>
                <w:iCs/>
              </w:rPr>
            </w:pPr>
            <w:r w:rsidRPr="00700B0B">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48357A" w:rsidRPr="00700B0B" w:rsidTr="0048357A">
        <w:trPr>
          <w:trHeight w:val="678"/>
        </w:trPr>
        <w:tc>
          <w:tcPr>
            <w:tcW w:w="396" w:type="dxa"/>
            <w:vMerge/>
          </w:tcPr>
          <w:p w:rsidR="0048357A" w:rsidRPr="00700B0B" w:rsidRDefault="0048357A" w:rsidP="00327C96">
            <w:pPr>
              <w:jc w:val="both"/>
              <w:rPr>
                <w:i/>
                <w:iCs/>
              </w:rPr>
            </w:pPr>
          </w:p>
        </w:tc>
        <w:tc>
          <w:tcPr>
            <w:tcW w:w="2015" w:type="dxa"/>
            <w:vMerge/>
            <w:shd w:val="clear" w:color="auto" w:fill="auto"/>
          </w:tcPr>
          <w:p w:rsidR="0048357A" w:rsidRPr="002200B7" w:rsidRDefault="0048357A" w:rsidP="00327C96">
            <w:pPr>
              <w:jc w:val="both"/>
              <w:rPr>
                <w:b/>
                <w:i/>
                <w:iCs/>
              </w:rPr>
            </w:pPr>
          </w:p>
        </w:tc>
        <w:tc>
          <w:tcPr>
            <w:tcW w:w="3402" w:type="dxa"/>
            <w:shd w:val="clear" w:color="auto" w:fill="auto"/>
          </w:tcPr>
          <w:p w:rsidR="0048357A" w:rsidRPr="0048357A" w:rsidRDefault="0048357A" w:rsidP="0048357A">
            <w:pPr>
              <w:jc w:val="both"/>
              <w:rPr>
                <w:iCs/>
              </w:rPr>
            </w:pPr>
            <w:r w:rsidRPr="0048357A">
              <w:rPr>
                <w:iCs/>
              </w:rPr>
              <w:t>Гелисханова Фарида Хусеновна</w:t>
            </w:r>
            <w:r>
              <w:rPr>
                <w:iCs/>
              </w:rPr>
              <w:t>, м</w:t>
            </w:r>
            <w:r w:rsidRPr="0048357A">
              <w:rPr>
                <w:iCs/>
              </w:rPr>
              <w:t xml:space="preserve">етодист </w:t>
            </w:r>
            <w:r>
              <w:rPr>
                <w:iCs/>
              </w:rPr>
              <w:t xml:space="preserve">ГБОУ ДПО </w:t>
            </w:r>
            <w:r w:rsidRPr="0048357A">
              <w:rPr>
                <w:iCs/>
              </w:rPr>
              <w:t>ИПК РО РИ по английскому языку</w:t>
            </w:r>
          </w:p>
        </w:tc>
        <w:tc>
          <w:tcPr>
            <w:tcW w:w="4536" w:type="dxa"/>
          </w:tcPr>
          <w:p w:rsidR="0048357A" w:rsidRPr="00700B0B" w:rsidRDefault="0048357A" w:rsidP="00327C96">
            <w:pPr>
              <w:jc w:val="both"/>
              <w:rPr>
                <w:i/>
                <w:iCs/>
              </w:rPr>
            </w:pPr>
            <w:r>
              <w:rPr>
                <w:iCs/>
              </w:rPr>
              <w:t>м</w:t>
            </w:r>
            <w:r w:rsidRPr="0048357A">
              <w:rPr>
                <w:iCs/>
              </w:rPr>
              <w:t xml:space="preserve">етодист </w:t>
            </w:r>
            <w:r>
              <w:rPr>
                <w:iCs/>
              </w:rPr>
              <w:t xml:space="preserve">ГБОУ ДПО </w:t>
            </w:r>
            <w:r w:rsidRPr="0048357A">
              <w:rPr>
                <w:iCs/>
              </w:rPr>
              <w:t>ИПК РО РИ по английскому языку</w:t>
            </w:r>
          </w:p>
        </w:tc>
      </w:tr>
    </w:tbl>
    <w:p w:rsidR="008C35ED" w:rsidRPr="001538B8" w:rsidRDefault="008C35ED" w:rsidP="001538B8">
      <w:pPr>
        <w:rPr>
          <w:i/>
          <w:sz w:val="14"/>
        </w:rPr>
      </w:pPr>
    </w:p>
    <w:sectPr w:rsidR="008C35ED" w:rsidRPr="001538B8" w:rsidSect="006020BB">
      <w:footerReference w:type="default" r:id="rId9"/>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F7" w:rsidRDefault="001F22F7" w:rsidP="005060D9">
      <w:r>
        <w:separator/>
      </w:r>
    </w:p>
  </w:endnote>
  <w:endnote w:type="continuationSeparator" w:id="0">
    <w:p w:rsidR="001F22F7" w:rsidRDefault="001F22F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54" w:rsidRPr="004323C9" w:rsidRDefault="0049725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8357A">
      <w:rPr>
        <w:rFonts w:ascii="Times New Roman" w:hAnsi="Times New Roman"/>
        <w:noProof/>
        <w:sz w:val="24"/>
      </w:rPr>
      <w:t>29</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F7" w:rsidRDefault="001F22F7" w:rsidP="005060D9">
      <w:r>
        <w:separator/>
      </w:r>
    </w:p>
  </w:footnote>
  <w:footnote w:type="continuationSeparator" w:id="0">
    <w:p w:rsidR="001F22F7" w:rsidRDefault="001F22F7" w:rsidP="005060D9">
      <w:r>
        <w:continuationSeparator/>
      </w:r>
    </w:p>
  </w:footnote>
  <w:footnote w:id="1">
    <w:p w:rsidR="00497254" w:rsidRPr="00D17C27" w:rsidRDefault="0049725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
    <w:p w:rsidR="00497254" w:rsidRDefault="00497254" w:rsidP="00433C3C">
      <w:pPr>
        <w:pStyle w:val="footnotedescription"/>
        <w:ind w:right="0"/>
      </w:pPr>
    </w:p>
  </w:footnote>
  <w:footnote w:id="3">
    <w:p w:rsidR="00497254" w:rsidRDefault="00497254" w:rsidP="00433C3C">
      <w:pPr>
        <w:pStyle w:val="footnotedescription"/>
        <w:spacing w:after="0" w:line="239" w:lineRule="auto"/>
        <w:jc w:val="both"/>
      </w:pPr>
    </w:p>
  </w:footnote>
  <w:footnote w:id="4">
    <w:p w:rsidR="00497254" w:rsidRPr="009A03B0" w:rsidRDefault="00497254" w:rsidP="009A03B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5">
    <w:p w:rsidR="00497254" w:rsidRPr="001538B8" w:rsidRDefault="00497254"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29A"/>
    <w:multiLevelType w:val="hybridMultilevel"/>
    <w:tmpl w:val="ECD8B862"/>
    <w:lvl w:ilvl="0" w:tplc="E9FAD6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9C28C8"/>
    <w:multiLevelType w:val="hybridMultilevel"/>
    <w:tmpl w:val="5784CB12"/>
    <w:lvl w:ilvl="0" w:tplc="8CD2F106">
      <w:start w:val="1"/>
      <w:numFmt w:val="bullet"/>
      <w:lvlText w:val=""/>
      <w:lvlJc w:val="left"/>
      <w:pPr>
        <w:ind w:left="1003" w:hanging="360"/>
      </w:pPr>
      <w:rPr>
        <w:rFonts w:ascii="Symbol" w:hAnsi="Symbol" w:hint="default"/>
      </w:rPr>
    </w:lvl>
    <w:lvl w:ilvl="1" w:tplc="8CD2F106">
      <w:start w:val="1"/>
      <w:numFmt w:val="bullet"/>
      <w:lvlText w:val=""/>
      <w:lvlJc w:val="left"/>
      <w:pPr>
        <w:ind w:left="1070"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09FA6995"/>
    <w:multiLevelType w:val="hybridMultilevel"/>
    <w:tmpl w:val="AA8EA2C2"/>
    <w:lvl w:ilvl="0" w:tplc="B29225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345A0B"/>
    <w:multiLevelType w:val="hybridMultilevel"/>
    <w:tmpl w:val="3B9C4268"/>
    <w:lvl w:ilvl="0" w:tplc="B2922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62731"/>
    <w:multiLevelType w:val="hybridMultilevel"/>
    <w:tmpl w:val="57C2146A"/>
    <w:lvl w:ilvl="0" w:tplc="E9FAD6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39303BE"/>
    <w:multiLevelType w:val="hybridMultilevel"/>
    <w:tmpl w:val="80A268E0"/>
    <w:lvl w:ilvl="0" w:tplc="8CD2F10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2F26002E"/>
    <w:multiLevelType w:val="hybridMultilevel"/>
    <w:tmpl w:val="40EE5C6A"/>
    <w:lvl w:ilvl="0" w:tplc="8CD2F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F5F7E"/>
    <w:multiLevelType w:val="hybridMultilevel"/>
    <w:tmpl w:val="CBA4C974"/>
    <w:lvl w:ilvl="0" w:tplc="735E4336">
      <w:start w:val="1"/>
      <w:numFmt w:val="bullet"/>
      <w:lvlText w:val=""/>
      <w:lvlJc w:val="left"/>
      <w:pPr>
        <w:ind w:left="1429" w:hanging="360"/>
      </w:pPr>
      <w:rPr>
        <w:rFonts w:ascii="Symbol" w:hAnsi="Symbol" w:hint="default"/>
      </w:rPr>
    </w:lvl>
    <w:lvl w:ilvl="1" w:tplc="25F6A5D8">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577860"/>
    <w:multiLevelType w:val="hybridMultilevel"/>
    <w:tmpl w:val="88C213FA"/>
    <w:lvl w:ilvl="0" w:tplc="B7ACE85E">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0B28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816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C0F3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A3A0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EB3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ADD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AD1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CF22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187B01"/>
    <w:multiLevelType w:val="hybridMultilevel"/>
    <w:tmpl w:val="5D6A33C6"/>
    <w:lvl w:ilvl="0" w:tplc="8CD2F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44F2F"/>
    <w:multiLevelType w:val="hybridMultilevel"/>
    <w:tmpl w:val="1352B194"/>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67DA6855"/>
    <w:multiLevelType w:val="multilevel"/>
    <w:tmpl w:val="B6DEE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125A0E"/>
    <w:multiLevelType w:val="hybridMultilevel"/>
    <w:tmpl w:val="4950F6B8"/>
    <w:lvl w:ilvl="0" w:tplc="8CD2F10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15:restartNumberingAfterBreak="0">
    <w:nsid w:val="71186CD6"/>
    <w:multiLevelType w:val="hybridMultilevel"/>
    <w:tmpl w:val="45EE4B2A"/>
    <w:lvl w:ilvl="0" w:tplc="B292258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16"/>
  </w:num>
  <w:num w:numId="3">
    <w:abstractNumId w:val="8"/>
  </w:num>
  <w:num w:numId="4">
    <w:abstractNumId w:val="13"/>
  </w:num>
  <w:num w:numId="5">
    <w:abstractNumId w:val="4"/>
  </w:num>
  <w:num w:numId="6">
    <w:abstractNumId w:val="9"/>
  </w:num>
  <w:num w:numId="7">
    <w:abstractNumId w:val="10"/>
  </w:num>
  <w:num w:numId="8">
    <w:abstractNumId w:val="2"/>
  </w:num>
  <w:num w:numId="9">
    <w:abstractNumId w:val="17"/>
  </w:num>
  <w:num w:numId="10">
    <w:abstractNumId w:val="0"/>
  </w:num>
  <w:num w:numId="11">
    <w:abstractNumId w:val="5"/>
  </w:num>
  <w:num w:numId="12">
    <w:abstractNumId w:val="12"/>
  </w:num>
  <w:num w:numId="13">
    <w:abstractNumId w:val="11"/>
  </w:num>
  <w:num w:numId="14">
    <w:abstractNumId w:val="1"/>
  </w:num>
  <w:num w:numId="15">
    <w:abstractNumId w:val="6"/>
  </w:num>
  <w:num w:numId="16">
    <w:abstractNumId w:val="15"/>
  </w:num>
  <w:num w:numId="17">
    <w:abstractNumId w:val="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700B8"/>
    <w:rsid w:val="000706C8"/>
    <w:rsid w:val="00070C53"/>
    <w:rsid w:val="000718B2"/>
    <w:rsid w:val="000720BF"/>
    <w:rsid w:val="0007574B"/>
    <w:rsid w:val="000816E9"/>
    <w:rsid w:val="00084DD9"/>
    <w:rsid w:val="000861DC"/>
    <w:rsid w:val="000933F0"/>
    <w:rsid w:val="000B27CB"/>
    <w:rsid w:val="000B39BA"/>
    <w:rsid w:val="000B5073"/>
    <w:rsid w:val="000B6792"/>
    <w:rsid w:val="000D0D9B"/>
    <w:rsid w:val="000D30A2"/>
    <w:rsid w:val="000E13E6"/>
    <w:rsid w:val="000E6D5D"/>
    <w:rsid w:val="000E718E"/>
    <w:rsid w:val="000F3B34"/>
    <w:rsid w:val="00107F57"/>
    <w:rsid w:val="001116A5"/>
    <w:rsid w:val="001171AF"/>
    <w:rsid w:val="00123D10"/>
    <w:rsid w:val="00124D4C"/>
    <w:rsid w:val="00124F3F"/>
    <w:rsid w:val="001371B0"/>
    <w:rsid w:val="00137AEE"/>
    <w:rsid w:val="00150FB1"/>
    <w:rsid w:val="001538B8"/>
    <w:rsid w:val="0015454E"/>
    <w:rsid w:val="00162A45"/>
    <w:rsid w:val="00162C73"/>
    <w:rsid w:val="00164394"/>
    <w:rsid w:val="0016787E"/>
    <w:rsid w:val="00174654"/>
    <w:rsid w:val="001824A2"/>
    <w:rsid w:val="001847C5"/>
    <w:rsid w:val="001955EA"/>
    <w:rsid w:val="00195BF1"/>
    <w:rsid w:val="00196B29"/>
    <w:rsid w:val="00197173"/>
    <w:rsid w:val="001A50EB"/>
    <w:rsid w:val="001B0BE8"/>
    <w:rsid w:val="001B14AE"/>
    <w:rsid w:val="001B2F07"/>
    <w:rsid w:val="001B44F4"/>
    <w:rsid w:val="001B6294"/>
    <w:rsid w:val="001B639B"/>
    <w:rsid w:val="001C11E0"/>
    <w:rsid w:val="001D31A5"/>
    <w:rsid w:val="001D623C"/>
    <w:rsid w:val="001E670C"/>
    <w:rsid w:val="001E7F9B"/>
    <w:rsid w:val="001F22F7"/>
    <w:rsid w:val="001F2549"/>
    <w:rsid w:val="00201B8D"/>
    <w:rsid w:val="00202452"/>
    <w:rsid w:val="00206E77"/>
    <w:rsid w:val="00211EBD"/>
    <w:rsid w:val="00213F4E"/>
    <w:rsid w:val="00214176"/>
    <w:rsid w:val="002200B7"/>
    <w:rsid w:val="00220539"/>
    <w:rsid w:val="00222643"/>
    <w:rsid w:val="00226BA9"/>
    <w:rsid w:val="00241C13"/>
    <w:rsid w:val="00244A81"/>
    <w:rsid w:val="00245F52"/>
    <w:rsid w:val="002479AA"/>
    <w:rsid w:val="00261947"/>
    <w:rsid w:val="00262C87"/>
    <w:rsid w:val="002747E2"/>
    <w:rsid w:val="00276E91"/>
    <w:rsid w:val="00290841"/>
    <w:rsid w:val="00290A43"/>
    <w:rsid w:val="0029227E"/>
    <w:rsid w:val="00293CED"/>
    <w:rsid w:val="002A19D5"/>
    <w:rsid w:val="002A2F7F"/>
    <w:rsid w:val="002A7512"/>
    <w:rsid w:val="002B4243"/>
    <w:rsid w:val="002B64AE"/>
    <w:rsid w:val="002C3327"/>
    <w:rsid w:val="002C59FF"/>
    <w:rsid w:val="002D3B50"/>
    <w:rsid w:val="002D77DC"/>
    <w:rsid w:val="002F4303"/>
    <w:rsid w:val="002F4737"/>
    <w:rsid w:val="002F51A3"/>
    <w:rsid w:val="002F54DF"/>
    <w:rsid w:val="003001AD"/>
    <w:rsid w:val="00301C93"/>
    <w:rsid w:val="003034EE"/>
    <w:rsid w:val="00327C96"/>
    <w:rsid w:val="00332A77"/>
    <w:rsid w:val="00344F4C"/>
    <w:rsid w:val="0035781E"/>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0910"/>
    <w:rsid w:val="003C4F7A"/>
    <w:rsid w:val="003C6236"/>
    <w:rsid w:val="003C7F96"/>
    <w:rsid w:val="003D0130"/>
    <w:rsid w:val="003D0D44"/>
    <w:rsid w:val="003D4981"/>
    <w:rsid w:val="003E43F2"/>
    <w:rsid w:val="003E49AA"/>
    <w:rsid w:val="003F226F"/>
    <w:rsid w:val="003F68E9"/>
    <w:rsid w:val="003F7527"/>
    <w:rsid w:val="003F78CD"/>
    <w:rsid w:val="00405658"/>
    <w:rsid w:val="00407E4A"/>
    <w:rsid w:val="004113EA"/>
    <w:rsid w:val="00415F14"/>
    <w:rsid w:val="0042675E"/>
    <w:rsid w:val="00427661"/>
    <w:rsid w:val="00430A52"/>
    <w:rsid w:val="00431F25"/>
    <w:rsid w:val="004323C9"/>
    <w:rsid w:val="00433C3C"/>
    <w:rsid w:val="00436A7B"/>
    <w:rsid w:val="00441D5F"/>
    <w:rsid w:val="00443B41"/>
    <w:rsid w:val="00447158"/>
    <w:rsid w:val="0046211B"/>
    <w:rsid w:val="00462FB8"/>
    <w:rsid w:val="00466B40"/>
    <w:rsid w:val="004814BF"/>
    <w:rsid w:val="004829A6"/>
    <w:rsid w:val="0048357A"/>
    <w:rsid w:val="00483E5B"/>
    <w:rsid w:val="00491998"/>
    <w:rsid w:val="004951BA"/>
    <w:rsid w:val="00497254"/>
    <w:rsid w:val="00497E75"/>
    <w:rsid w:val="004A11CA"/>
    <w:rsid w:val="004A64AE"/>
    <w:rsid w:val="004B03CA"/>
    <w:rsid w:val="004B187A"/>
    <w:rsid w:val="004B7E61"/>
    <w:rsid w:val="004C30C7"/>
    <w:rsid w:val="004D5ABD"/>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0265"/>
    <w:rsid w:val="0056249E"/>
    <w:rsid w:val="0056623D"/>
    <w:rsid w:val="005671B0"/>
    <w:rsid w:val="00567AA0"/>
    <w:rsid w:val="0057503C"/>
    <w:rsid w:val="00576F38"/>
    <w:rsid w:val="00580ED1"/>
    <w:rsid w:val="00581F35"/>
    <w:rsid w:val="00583C57"/>
    <w:rsid w:val="00585B83"/>
    <w:rsid w:val="00586C20"/>
    <w:rsid w:val="005962AB"/>
    <w:rsid w:val="005B1E0E"/>
    <w:rsid w:val="005B33E0"/>
    <w:rsid w:val="005C56B1"/>
    <w:rsid w:val="005D4C53"/>
    <w:rsid w:val="005E03EA"/>
    <w:rsid w:val="005E780E"/>
    <w:rsid w:val="005F0364"/>
    <w:rsid w:val="005F38EB"/>
    <w:rsid w:val="005F641E"/>
    <w:rsid w:val="006020BB"/>
    <w:rsid w:val="00602549"/>
    <w:rsid w:val="0061189C"/>
    <w:rsid w:val="00614AB8"/>
    <w:rsid w:val="00617579"/>
    <w:rsid w:val="00634251"/>
    <w:rsid w:val="00635EB4"/>
    <w:rsid w:val="00637887"/>
    <w:rsid w:val="00640A1F"/>
    <w:rsid w:val="006426E8"/>
    <w:rsid w:val="00644E7E"/>
    <w:rsid w:val="006475C4"/>
    <w:rsid w:val="00654BC4"/>
    <w:rsid w:val="00663E23"/>
    <w:rsid w:val="0066470C"/>
    <w:rsid w:val="00673CA3"/>
    <w:rsid w:val="00675C33"/>
    <w:rsid w:val="0068223F"/>
    <w:rsid w:val="0068296C"/>
    <w:rsid w:val="00683CE0"/>
    <w:rsid w:val="00683D13"/>
    <w:rsid w:val="00691C3F"/>
    <w:rsid w:val="00692CD6"/>
    <w:rsid w:val="00693A63"/>
    <w:rsid w:val="00695215"/>
    <w:rsid w:val="00695E1F"/>
    <w:rsid w:val="0069747A"/>
    <w:rsid w:val="006A2EFC"/>
    <w:rsid w:val="006A6ED9"/>
    <w:rsid w:val="006C2B74"/>
    <w:rsid w:val="006C4FD7"/>
    <w:rsid w:val="006C57EC"/>
    <w:rsid w:val="006C73B9"/>
    <w:rsid w:val="006C7C6B"/>
    <w:rsid w:val="006D2922"/>
    <w:rsid w:val="006D3CF0"/>
    <w:rsid w:val="006D5136"/>
    <w:rsid w:val="006D70F7"/>
    <w:rsid w:val="006E4BB8"/>
    <w:rsid w:val="006F1BCE"/>
    <w:rsid w:val="006F470F"/>
    <w:rsid w:val="006F67F1"/>
    <w:rsid w:val="00700B0B"/>
    <w:rsid w:val="00706E31"/>
    <w:rsid w:val="00715B99"/>
    <w:rsid w:val="0072075A"/>
    <w:rsid w:val="00721964"/>
    <w:rsid w:val="0073008A"/>
    <w:rsid w:val="007373EC"/>
    <w:rsid w:val="00740E47"/>
    <w:rsid w:val="0074122F"/>
    <w:rsid w:val="007451DD"/>
    <w:rsid w:val="00754C57"/>
    <w:rsid w:val="00755348"/>
    <w:rsid w:val="00756A4A"/>
    <w:rsid w:val="00765EB4"/>
    <w:rsid w:val="0077011C"/>
    <w:rsid w:val="007743EF"/>
    <w:rsid w:val="007773F0"/>
    <w:rsid w:val="00777B22"/>
    <w:rsid w:val="00780032"/>
    <w:rsid w:val="007825A6"/>
    <w:rsid w:val="00784F15"/>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11AE"/>
    <w:rsid w:val="00843FBC"/>
    <w:rsid w:val="008462D8"/>
    <w:rsid w:val="00847D70"/>
    <w:rsid w:val="008500E5"/>
    <w:rsid w:val="008531A6"/>
    <w:rsid w:val="0085794C"/>
    <w:rsid w:val="00860479"/>
    <w:rsid w:val="00862E75"/>
    <w:rsid w:val="00870F21"/>
    <w:rsid w:val="00871963"/>
    <w:rsid w:val="008753FA"/>
    <w:rsid w:val="008778DA"/>
    <w:rsid w:val="00883485"/>
    <w:rsid w:val="00883B30"/>
    <w:rsid w:val="00887518"/>
    <w:rsid w:val="00887A22"/>
    <w:rsid w:val="008919F3"/>
    <w:rsid w:val="00894991"/>
    <w:rsid w:val="00895DDC"/>
    <w:rsid w:val="008A0CBA"/>
    <w:rsid w:val="008A1066"/>
    <w:rsid w:val="008A40D8"/>
    <w:rsid w:val="008B1329"/>
    <w:rsid w:val="008B3321"/>
    <w:rsid w:val="008C35ED"/>
    <w:rsid w:val="008C5680"/>
    <w:rsid w:val="008C6AA2"/>
    <w:rsid w:val="008C725A"/>
    <w:rsid w:val="008D1B28"/>
    <w:rsid w:val="008D3BBA"/>
    <w:rsid w:val="008E232B"/>
    <w:rsid w:val="008F02F1"/>
    <w:rsid w:val="008F5B17"/>
    <w:rsid w:val="00903006"/>
    <w:rsid w:val="00903D1F"/>
    <w:rsid w:val="00905127"/>
    <w:rsid w:val="0090575F"/>
    <w:rsid w:val="00906841"/>
    <w:rsid w:val="00914ADF"/>
    <w:rsid w:val="00916724"/>
    <w:rsid w:val="00931ED4"/>
    <w:rsid w:val="0093370F"/>
    <w:rsid w:val="00940FA6"/>
    <w:rsid w:val="0094223A"/>
    <w:rsid w:val="009475AC"/>
    <w:rsid w:val="0094789B"/>
    <w:rsid w:val="009522C8"/>
    <w:rsid w:val="0097741F"/>
    <w:rsid w:val="009A03B0"/>
    <w:rsid w:val="009A42EF"/>
    <w:rsid w:val="009A70B0"/>
    <w:rsid w:val="009B01B3"/>
    <w:rsid w:val="009B0D70"/>
    <w:rsid w:val="009B14B3"/>
    <w:rsid w:val="009B3BA8"/>
    <w:rsid w:val="009B4508"/>
    <w:rsid w:val="009B5DEA"/>
    <w:rsid w:val="009B696D"/>
    <w:rsid w:val="009C061E"/>
    <w:rsid w:val="009C0935"/>
    <w:rsid w:val="009C1239"/>
    <w:rsid w:val="009C1279"/>
    <w:rsid w:val="009D3990"/>
    <w:rsid w:val="009D3DBE"/>
    <w:rsid w:val="009D62E5"/>
    <w:rsid w:val="009E4E15"/>
    <w:rsid w:val="009E69C8"/>
    <w:rsid w:val="009E769C"/>
    <w:rsid w:val="00A04E8A"/>
    <w:rsid w:val="00A0549C"/>
    <w:rsid w:val="00A0681B"/>
    <w:rsid w:val="00A07C00"/>
    <w:rsid w:val="00A111EC"/>
    <w:rsid w:val="00A14BF3"/>
    <w:rsid w:val="00A163A4"/>
    <w:rsid w:val="00A21CD4"/>
    <w:rsid w:val="00A2251F"/>
    <w:rsid w:val="00A22A7C"/>
    <w:rsid w:val="00A23E6E"/>
    <w:rsid w:val="00A263F5"/>
    <w:rsid w:val="00A269FE"/>
    <w:rsid w:val="00A343CC"/>
    <w:rsid w:val="00A349CE"/>
    <w:rsid w:val="00A51CB9"/>
    <w:rsid w:val="00A52ACF"/>
    <w:rsid w:val="00A610A2"/>
    <w:rsid w:val="00A67C9A"/>
    <w:rsid w:val="00A67D70"/>
    <w:rsid w:val="00A71C0B"/>
    <w:rsid w:val="00A73686"/>
    <w:rsid w:val="00A745B7"/>
    <w:rsid w:val="00A803E1"/>
    <w:rsid w:val="00A82BB0"/>
    <w:rsid w:val="00A82C09"/>
    <w:rsid w:val="00A84C5A"/>
    <w:rsid w:val="00A9105A"/>
    <w:rsid w:val="00AA5A9D"/>
    <w:rsid w:val="00AC321B"/>
    <w:rsid w:val="00AC43B4"/>
    <w:rsid w:val="00AD3663"/>
    <w:rsid w:val="00AD5FA7"/>
    <w:rsid w:val="00AE5CE7"/>
    <w:rsid w:val="00AF0ABC"/>
    <w:rsid w:val="00AF7C30"/>
    <w:rsid w:val="00B000AB"/>
    <w:rsid w:val="00B12F61"/>
    <w:rsid w:val="00B171E8"/>
    <w:rsid w:val="00B253A1"/>
    <w:rsid w:val="00B360B5"/>
    <w:rsid w:val="00B371C7"/>
    <w:rsid w:val="00B46154"/>
    <w:rsid w:val="00B57D31"/>
    <w:rsid w:val="00B6122B"/>
    <w:rsid w:val="00B62D54"/>
    <w:rsid w:val="00B70AB7"/>
    <w:rsid w:val="00B86ACD"/>
    <w:rsid w:val="00B90814"/>
    <w:rsid w:val="00B926B0"/>
    <w:rsid w:val="00B93E89"/>
    <w:rsid w:val="00B96BCB"/>
    <w:rsid w:val="00BA108C"/>
    <w:rsid w:val="00BC108D"/>
    <w:rsid w:val="00BC1C3B"/>
    <w:rsid w:val="00BC34DB"/>
    <w:rsid w:val="00BD4358"/>
    <w:rsid w:val="00BD48F6"/>
    <w:rsid w:val="00BE21B0"/>
    <w:rsid w:val="00BE5455"/>
    <w:rsid w:val="00BF36E1"/>
    <w:rsid w:val="00C03028"/>
    <w:rsid w:val="00C03E34"/>
    <w:rsid w:val="00C113C6"/>
    <w:rsid w:val="00C11728"/>
    <w:rsid w:val="00C1397D"/>
    <w:rsid w:val="00C17BEA"/>
    <w:rsid w:val="00C26FAB"/>
    <w:rsid w:val="00C30DD4"/>
    <w:rsid w:val="00C471A5"/>
    <w:rsid w:val="00C52947"/>
    <w:rsid w:val="00C541BA"/>
    <w:rsid w:val="00C546AC"/>
    <w:rsid w:val="00C574A9"/>
    <w:rsid w:val="00C60809"/>
    <w:rsid w:val="00C615DD"/>
    <w:rsid w:val="00C6180E"/>
    <w:rsid w:val="00C61998"/>
    <w:rsid w:val="00C6200E"/>
    <w:rsid w:val="00C62B7A"/>
    <w:rsid w:val="00C81EB9"/>
    <w:rsid w:val="00C8373F"/>
    <w:rsid w:val="00C959DD"/>
    <w:rsid w:val="00CA3EB7"/>
    <w:rsid w:val="00CA77CE"/>
    <w:rsid w:val="00CA7D04"/>
    <w:rsid w:val="00CA7D6A"/>
    <w:rsid w:val="00CB220A"/>
    <w:rsid w:val="00CC1774"/>
    <w:rsid w:val="00CC5B48"/>
    <w:rsid w:val="00CC63D7"/>
    <w:rsid w:val="00CC69B1"/>
    <w:rsid w:val="00CD3D62"/>
    <w:rsid w:val="00CD7761"/>
    <w:rsid w:val="00CE36D5"/>
    <w:rsid w:val="00CE6EAB"/>
    <w:rsid w:val="00CF3E30"/>
    <w:rsid w:val="00D0123E"/>
    <w:rsid w:val="00D0265E"/>
    <w:rsid w:val="00D06C6B"/>
    <w:rsid w:val="00D116BF"/>
    <w:rsid w:val="00D13137"/>
    <w:rsid w:val="00D17C27"/>
    <w:rsid w:val="00D17CB4"/>
    <w:rsid w:val="00D2251F"/>
    <w:rsid w:val="00D26219"/>
    <w:rsid w:val="00D43617"/>
    <w:rsid w:val="00D478AB"/>
    <w:rsid w:val="00D5090A"/>
    <w:rsid w:val="00D51AC3"/>
    <w:rsid w:val="00D523D3"/>
    <w:rsid w:val="00D647CC"/>
    <w:rsid w:val="00D65DF5"/>
    <w:rsid w:val="00D712FF"/>
    <w:rsid w:val="00D748E2"/>
    <w:rsid w:val="00D9176F"/>
    <w:rsid w:val="00D94EDD"/>
    <w:rsid w:val="00DA4D91"/>
    <w:rsid w:val="00DB425E"/>
    <w:rsid w:val="00DB5E2F"/>
    <w:rsid w:val="00DB6897"/>
    <w:rsid w:val="00DB7BF1"/>
    <w:rsid w:val="00DC1425"/>
    <w:rsid w:val="00DC24B0"/>
    <w:rsid w:val="00DC741A"/>
    <w:rsid w:val="00DC78C7"/>
    <w:rsid w:val="00DD5D23"/>
    <w:rsid w:val="00DD713B"/>
    <w:rsid w:val="00DD7645"/>
    <w:rsid w:val="00DE1A42"/>
    <w:rsid w:val="00DE363B"/>
    <w:rsid w:val="00DF12EF"/>
    <w:rsid w:val="00DF2AB3"/>
    <w:rsid w:val="00DF66F9"/>
    <w:rsid w:val="00DF7FB2"/>
    <w:rsid w:val="00E00460"/>
    <w:rsid w:val="00E0279F"/>
    <w:rsid w:val="00E057C9"/>
    <w:rsid w:val="00E12689"/>
    <w:rsid w:val="00E14F7D"/>
    <w:rsid w:val="00E2039C"/>
    <w:rsid w:val="00E239A4"/>
    <w:rsid w:val="00E255FB"/>
    <w:rsid w:val="00E27F84"/>
    <w:rsid w:val="00E33C47"/>
    <w:rsid w:val="00E34F21"/>
    <w:rsid w:val="00E433CE"/>
    <w:rsid w:val="00E469B9"/>
    <w:rsid w:val="00E47648"/>
    <w:rsid w:val="00E5352E"/>
    <w:rsid w:val="00E56CB8"/>
    <w:rsid w:val="00E61CEC"/>
    <w:rsid w:val="00E62E0B"/>
    <w:rsid w:val="00E67DE8"/>
    <w:rsid w:val="00E72A1D"/>
    <w:rsid w:val="00E834C6"/>
    <w:rsid w:val="00E8517F"/>
    <w:rsid w:val="00E874F7"/>
    <w:rsid w:val="00E91130"/>
    <w:rsid w:val="00E93CB6"/>
    <w:rsid w:val="00E93FC6"/>
    <w:rsid w:val="00E95286"/>
    <w:rsid w:val="00EA081B"/>
    <w:rsid w:val="00EA3912"/>
    <w:rsid w:val="00EA3D6F"/>
    <w:rsid w:val="00EA75F4"/>
    <w:rsid w:val="00EB2FE0"/>
    <w:rsid w:val="00EC77E6"/>
    <w:rsid w:val="00ED03BA"/>
    <w:rsid w:val="00ED57AE"/>
    <w:rsid w:val="00EE0695"/>
    <w:rsid w:val="00EE2024"/>
    <w:rsid w:val="00EE65FA"/>
    <w:rsid w:val="00F02525"/>
    <w:rsid w:val="00F04E7E"/>
    <w:rsid w:val="00F06966"/>
    <w:rsid w:val="00F1355D"/>
    <w:rsid w:val="00F15A14"/>
    <w:rsid w:val="00F16BDB"/>
    <w:rsid w:val="00F178B0"/>
    <w:rsid w:val="00F212E9"/>
    <w:rsid w:val="00F243A9"/>
    <w:rsid w:val="00F27B19"/>
    <w:rsid w:val="00F33128"/>
    <w:rsid w:val="00F36DC1"/>
    <w:rsid w:val="00F561D2"/>
    <w:rsid w:val="00F579AB"/>
    <w:rsid w:val="00F57DA5"/>
    <w:rsid w:val="00F634F6"/>
    <w:rsid w:val="00F636E2"/>
    <w:rsid w:val="00F6429E"/>
    <w:rsid w:val="00F647BC"/>
    <w:rsid w:val="00F675DB"/>
    <w:rsid w:val="00F74972"/>
    <w:rsid w:val="00F77C9B"/>
    <w:rsid w:val="00F8309E"/>
    <w:rsid w:val="00F84A9D"/>
    <w:rsid w:val="00F8554B"/>
    <w:rsid w:val="00F97FCA"/>
    <w:rsid w:val="00FA13AC"/>
    <w:rsid w:val="00FA4B3A"/>
    <w:rsid w:val="00FA5C08"/>
    <w:rsid w:val="00FB443D"/>
    <w:rsid w:val="00FC1A6B"/>
    <w:rsid w:val="00FC1CBE"/>
    <w:rsid w:val="00FC48CD"/>
    <w:rsid w:val="00FC51CC"/>
    <w:rsid w:val="00FC6BBF"/>
    <w:rsid w:val="00FD11DC"/>
    <w:rsid w:val="00FD4DEA"/>
    <w:rsid w:val="00FD6B8B"/>
    <w:rsid w:val="00FD6C07"/>
    <w:rsid w:val="00FE0D77"/>
    <w:rsid w:val="00FE2262"/>
    <w:rsid w:val="00FE2F2A"/>
    <w:rsid w:val="00FE3AF8"/>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8B58"/>
  <w15:docId w15:val="{F3A2FCEB-3D25-4870-A8B3-2A85907D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DB"/>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2"/>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2"/>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2"/>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2"/>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2"/>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2"/>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2"/>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2"/>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2"/>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footnotedescription">
    <w:name w:val="footnote description"/>
    <w:next w:val="a"/>
    <w:link w:val="footnotedescriptionChar"/>
    <w:hidden/>
    <w:rsid w:val="00433C3C"/>
    <w:pPr>
      <w:spacing w:after="1" w:line="259" w:lineRule="auto"/>
      <w:ind w:right="26"/>
    </w:pPr>
    <w:rPr>
      <w:rFonts w:ascii="Times New Roman" w:eastAsia="Times New Roman" w:hAnsi="Times New Roman"/>
      <w:color w:val="000000"/>
      <w:sz w:val="14"/>
      <w:szCs w:val="22"/>
    </w:rPr>
  </w:style>
  <w:style w:type="character" w:customStyle="1" w:styleId="footnotedescriptionChar">
    <w:name w:val="footnote description Char"/>
    <w:link w:val="footnotedescription"/>
    <w:rsid w:val="00433C3C"/>
    <w:rPr>
      <w:rFonts w:ascii="Times New Roman" w:eastAsia="Times New Roman" w:hAnsi="Times New Roman"/>
      <w:color w:val="000000"/>
      <w:sz w:val="14"/>
      <w:szCs w:val="22"/>
    </w:rPr>
  </w:style>
  <w:style w:type="character" w:styleId="afa">
    <w:name w:val="Hyperlink"/>
    <w:basedOn w:val="a0"/>
    <w:uiPriority w:val="99"/>
    <w:unhideWhenUsed/>
    <w:rsid w:val="00483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kro.riobr.ru/analiz-rezultatov-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D4BA7-C68F-493F-B81B-18848610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29</Pages>
  <Words>11181</Words>
  <Characters>63735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32</cp:revision>
  <cp:lastPrinted>2021-06-03T06:54:00Z</cp:lastPrinted>
  <dcterms:created xsi:type="dcterms:W3CDTF">2022-06-09T13:03:00Z</dcterms:created>
  <dcterms:modified xsi:type="dcterms:W3CDTF">2022-08-30T21:03:00Z</dcterms:modified>
</cp:coreProperties>
</file>